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EBD64" w14:textId="784F33E3" w:rsidR="003F5A1C" w:rsidRPr="00EF2F2E" w:rsidRDefault="00A45785" w:rsidP="007F18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9C4">
        <w:rPr>
          <w:rFonts w:ascii="Calibri" w:eastAsia="Times New Roman" w:hAnsi="Calibri" w:cs="Times New Roman"/>
          <w:sz w:val="25"/>
          <w:szCs w:val="25"/>
          <w:lang w:eastAsia="ru-RU"/>
        </w:rPr>
        <w:t xml:space="preserve">          </w:t>
      </w:r>
      <w:r w:rsidR="003F5A1C">
        <w:rPr>
          <w:rFonts w:ascii="Calibri" w:eastAsia="Times New Roman" w:hAnsi="Calibri" w:cs="Times New Roman"/>
          <w:sz w:val="25"/>
          <w:szCs w:val="25"/>
          <w:lang w:eastAsia="ru-RU"/>
        </w:rPr>
        <w:t xml:space="preserve">                                     </w:t>
      </w:r>
      <w:r w:rsidR="003F5A1C" w:rsidRPr="009049C4">
        <w:rPr>
          <w:rFonts w:ascii="Calibri" w:eastAsia="Times New Roman" w:hAnsi="Calibri" w:cs="Times New Roman"/>
          <w:sz w:val="25"/>
          <w:szCs w:val="25"/>
          <w:lang w:eastAsia="ru-RU"/>
        </w:rPr>
        <w:t xml:space="preserve">   </w:t>
      </w:r>
      <w:r w:rsidR="003F5A1C">
        <w:rPr>
          <w:rFonts w:ascii="Calibri" w:eastAsia="Times New Roman" w:hAnsi="Calibri" w:cs="Times New Roman"/>
          <w:sz w:val="25"/>
          <w:szCs w:val="25"/>
          <w:lang w:eastAsia="ru-RU"/>
        </w:rPr>
        <w:t xml:space="preserve">               </w:t>
      </w:r>
      <w:r w:rsidR="003F5A1C" w:rsidRPr="00EF2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3F5A1C" w:rsidRPr="00EF2F2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AEAC3A0" wp14:editId="4B5FBAC6">
            <wp:extent cx="714375" cy="8477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346FBC" w14:textId="77777777" w:rsidR="003F5A1C" w:rsidRPr="00EF2F2E" w:rsidRDefault="003F5A1C" w:rsidP="003F5A1C">
      <w:pPr>
        <w:keepNext/>
        <w:spacing w:after="120" w:line="240" w:lineRule="auto"/>
        <w:ind w:right="142"/>
        <w:outlineLvl w:val="6"/>
        <w:rPr>
          <w:rFonts w:ascii="Times New Roman" w:eastAsia="Times New Roman" w:hAnsi="Times New Roman" w:cs="Times New Roman"/>
          <w:b/>
          <w:spacing w:val="80"/>
          <w:sz w:val="42"/>
          <w:szCs w:val="20"/>
          <w:lang w:eastAsia="ru-RU"/>
        </w:rPr>
      </w:pPr>
      <w:r w:rsidRPr="00EF2F2E">
        <w:rPr>
          <w:rFonts w:ascii="Times New Roman" w:eastAsia="Times New Roman" w:hAnsi="Times New Roman" w:cs="Times New Roman"/>
          <w:b/>
          <w:spacing w:val="80"/>
          <w:sz w:val="26"/>
          <w:szCs w:val="26"/>
          <w:lang w:eastAsia="ru-RU"/>
        </w:rPr>
        <w:t xml:space="preserve">                     </w:t>
      </w:r>
      <w:r w:rsidRPr="00EF2F2E">
        <w:rPr>
          <w:rFonts w:ascii="Times New Roman" w:eastAsia="Times New Roman" w:hAnsi="Times New Roman" w:cs="Times New Roman"/>
          <w:b/>
          <w:spacing w:val="80"/>
          <w:sz w:val="42"/>
          <w:szCs w:val="20"/>
          <w:lang w:eastAsia="ru-RU"/>
        </w:rPr>
        <w:t xml:space="preserve"> РЕШЕНИЕ</w:t>
      </w:r>
    </w:p>
    <w:p w14:paraId="5EAF40EF" w14:textId="77777777" w:rsidR="003F5A1C" w:rsidRPr="00EF2F2E" w:rsidRDefault="003F5A1C" w:rsidP="003F5A1C">
      <w:pPr>
        <w:spacing w:before="60" w:after="12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pacing w:val="-20"/>
          <w:sz w:val="26"/>
          <w:szCs w:val="26"/>
          <w:lang w:eastAsia="ru-RU"/>
        </w:rPr>
      </w:pPr>
      <w:r w:rsidRPr="00EF2F2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СОБРАНИЯ НЕВЕЛЬСКОГО ГОРОДСКОГО ОКРУГА</w:t>
      </w:r>
    </w:p>
    <w:p w14:paraId="045AEF2A" w14:textId="06B3294F" w:rsidR="003F5A1C" w:rsidRPr="00EF2F2E" w:rsidRDefault="003F5A1C" w:rsidP="003F5A1C">
      <w:pPr>
        <w:tabs>
          <w:tab w:val="left" w:pos="798"/>
          <w:tab w:val="left" w:pos="882"/>
          <w:tab w:val="left" w:pos="1918"/>
          <w:tab w:val="left" w:pos="3261"/>
          <w:tab w:val="left" w:pos="3969"/>
          <w:tab w:val="left" w:pos="6096"/>
        </w:tabs>
        <w:spacing w:after="0" w:line="240" w:lineRule="auto"/>
        <w:rPr>
          <w:rFonts w:ascii="Courier New" w:eastAsia="Times New Roman" w:hAnsi="Courier New" w:cs="Times New Roman"/>
          <w:sz w:val="25"/>
          <w:szCs w:val="25"/>
          <w:lang w:eastAsia="ru-RU"/>
        </w:rPr>
      </w:pPr>
      <w:r w:rsidRPr="00EF2F2E">
        <w:rPr>
          <w:rFonts w:ascii="Courier New" w:eastAsia="Times New Roman" w:hAnsi="Courier New" w:cs="Times New Roman"/>
          <w:sz w:val="25"/>
          <w:szCs w:val="25"/>
          <w:lang w:eastAsia="ru-RU"/>
        </w:rPr>
        <w:t>№</w:t>
      </w:r>
      <w:r w:rsidRPr="00EF2F2E">
        <w:rPr>
          <w:rFonts w:ascii="Courier New" w:eastAsia="Times New Roman" w:hAnsi="Courier New" w:cs="Times New Roman"/>
          <w:sz w:val="25"/>
          <w:szCs w:val="25"/>
          <w:u w:val="single"/>
          <w:lang w:eastAsia="ru-RU"/>
        </w:rPr>
        <w:t xml:space="preserve"> </w:t>
      </w:r>
      <w:r w:rsidR="00AC6BBB">
        <w:rPr>
          <w:rFonts w:ascii="Courier New" w:eastAsia="Times New Roman" w:hAnsi="Courier New" w:cs="Times New Roman"/>
          <w:sz w:val="25"/>
          <w:szCs w:val="25"/>
          <w:u w:val="single"/>
          <w:lang w:eastAsia="ru-RU"/>
        </w:rPr>
        <w:t>437</w:t>
      </w:r>
      <w:r w:rsidRPr="00EF2F2E">
        <w:rPr>
          <w:rFonts w:ascii="Courier New" w:eastAsia="Times New Roman" w:hAnsi="Courier New" w:cs="Times New Roman"/>
          <w:sz w:val="25"/>
          <w:szCs w:val="25"/>
          <w:u w:val="single"/>
          <w:lang w:eastAsia="ru-RU"/>
        </w:rPr>
        <w:t xml:space="preserve"> </w:t>
      </w:r>
      <w:r w:rsidRPr="00EF2F2E">
        <w:rPr>
          <w:rFonts w:ascii="Courier New" w:eastAsia="Times New Roman" w:hAnsi="Courier New" w:cs="Times New Roman"/>
          <w:sz w:val="25"/>
          <w:szCs w:val="25"/>
          <w:lang w:eastAsia="ru-RU"/>
        </w:rPr>
        <w:t xml:space="preserve">от </w:t>
      </w:r>
      <w:proofErr w:type="gramStart"/>
      <w:r w:rsidRPr="00EF2F2E">
        <w:rPr>
          <w:rFonts w:ascii="Courier New" w:eastAsia="Times New Roman" w:hAnsi="Courier New" w:cs="Times New Roman"/>
          <w:sz w:val="25"/>
          <w:szCs w:val="25"/>
          <w:lang w:eastAsia="ru-RU"/>
        </w:rPr>
        <w:t>«</w:t>
      </w:r>
      <w:r w:rsidRPr="00EF2F2E">
        <w:rPr>
          <w:rFonts w:ascii="Courier New" w:eastAsia="Times New Roman" w:hAnsi="Courier New" w:cs="Times New Roman"/>
          <w:sz w:val="25"/>
          <w:szCs w:val="25"/>
          <w:u w:val="single"/>
          <w:lang w:eastAsia="ru-RU"/>
        </w:rPr>
        <w:t xml:space="preserve"> </w:t>
      </w:r>
      <w:r w:rsidR="00AC6BBB">
        <w:rPr>
          <w:rFonts w:ascii="Courier New" w:eastAsia="Times New Roman" w:hAnsi="Courier New" w:cs="Times New Roman"/>
          <w:sz w:val="25"/>
          <w:szCs w:val="25"/>
          <w:u w:val="single"/>
          <w:lang w:eastAsia="ru-RU"/>
        </w:rPr>
        <w:t>04</w:t>
      </w:r>
      <w:proofErr w:type="gramEnd"/>
      <w:r w:rsidRPr="00EF2F2E">
        <w:rPr>
          <w:rFonts w:ascii="Courier New" w:eastAsia="Times New Roman" w:hAnsi="Courier New" w:cs="Times New Roman"/>
          <w:sz w:val="25"/>
          <w:szCs w:val="25"/>
          <w:u w:val="single"/>
          <w:lang w:eastAsia="ru-RU"/>
        </w:rPr>
        <w:t xml:space="preserve"> </w:t>
      </w:r>
      <w:r w:rsidRPr="00EF2F2E">
        <w:rPr>
          <w:rFonts w:ascii="Courier New" w:eastAsia="Times New Roman" w:hAnsi="Courier New" w:cs="Times New Roman"/>
          <w:sz w:val="25"/>
          <w:szCs w:val="25"/>
          <w:lang w:eastAsia="ru-RU"/>
        </w:rPr>
        <w:t xml:space="preserve">» </w:t>
      </w:r>
      <w:r w:rsidRPr="00EF2F2E">
        <w:rPr>
          <w:rFonts w:ascii="Courier New" w:eastAsia="Times New Roman" w:hAnsi="Courier New" w:cs="Times New Roman"/>
          <w:sz w:val="25"/>
          <w:szCs w:val="25"/>
          <w:u w:val="single"/>
          <w:lang w:eastAsia="ru-RU"/>
        </w:rPr>
        <w:t xml:space="preserve"> </w:t>
      </w:r>
      <w:r w:rsidR="00AC6BBB">
        <w:rPr>
          <w:rFonts w:ascii="Courier New" w:eastAsia="Times New Roman" w:hAnsi="Courier New" w:cs="Times New Roman"/>
          <w:sz w:val="25"/>
          <w:szCs w:val="25"/>
          <w:u w:val="single"/>
          <w:lang w:eastAsia="ru-RU"/>
        </w:rPr>
        <w:t>апреля</w:t>
      </w:r>
      <w:r w:rsidRPr="00EF2F2E">
        <w:rPr>
          <w:rFonts w:ascii="Courier New" w:eastAsia="Times New Roman" w:hAnsi="Courier New" w:cs="Times New Roman"/>
          <w:sz w:val="25"/>
          <w:szCs w:val="25"/>
          <w:u w:val="single"/>
          <w:lang w:eastAsia="ru-RU"/>
        </w:rPr>
        <w:t xml:space="preserve"> </w:t>
      </w:r>
      <w:r w:rsidRPr="00EF2F2E">
        <w:rPr>
          <w:rFonts w:ascii="Courier New" w:eastAsia="Times New Roman" w:hAnsi="Courier New" w:cs="Times New Roman"/>
          <w:sz w:val="25"/>
          <w:szCs w:val="25"/>
          <w:lang w:eastAsia="ru-RU"/>
        </w:rPr>
        <w:t>20</w:t>
      </w:r>
      <w:r w:rsidRPr="00EF2F2E">
        <w:rPr>
          <w:rFonts w:ascii="Courier New" w:eastAsia="Times New Roman" w:hAnsi="Courier New" w:cs="Times New Roman"/>
          <w:sz w:val="25"/>
          <w:szCs w:val="25"/>
          <w:u w:val="single"/>
          <w:lang w:eastAsia="ru-RU"/>
        </w:rPr>
        <w:t>2</w:t>
      </w:r>
      <w:r>
        <w:rPr>
          <w:rFonts w:ascii="Courier New" w:eastAsia="Times New Roman" w:hAnsi="Courier New" w:cs="Times New Roman"/>
          <w:sz w:val="25"/>
          <w:szCs w:val="25"/>
          <w:u w:val="single"/>
          <w:lang w:eastAsia="ru-RU"/>
        </w:rPr>
        <w:t>3</w:t>
      </w:r>
      <w:r w:rsidRPr="00EF2F2E">
        <w:rPr>
          <w:rFonts w:ascii="Courier New" w:eastAsia="Times New Roman" w:hAnsi="Courier New" w:cs="Times New Roman"/>
          <w:sz w:val="25"/>
          <w:szCs w:val="25"/>
          <w:lang w:eastAsia="ru-RU"/>
        </w:rPr>
        <w:t xml:space="preserve">г.       </w:t>
      </w:r>
      <w:r>
        <w:rPr>
          <w:rFonts w:ascii="Courier New" w:eastAsia="Times New Roman" w:hAnsi="Courier New" w:cs="Times New Roman"/>
          <w:sz w:val="25"/>
          <w:szCs w:val="25"/>
          <w:lang w:eastAsia="ru-RU"/>
        </w:rPr>
        <w:t xml:space="preserve">   </w:t>
      </w:r>
      <w:r w:rsidRPr="00EF2F2E">
        <w:rPr>
          <w:rFonts w:ascii="Courier New" w:eastAsia="Times New Roman" w:hAnsi="Courier New" w:cs="Times New Roman"/>
          <w:sz w:val="25"/>
          <w:szCs w:val="25"/>
          <w:lang w:eastAsia="ru-RU"/>
        </w:rPr>
        <w:t xml:space="preserve">   </w:t>
      </w:r>
      <w:r w:rsidRPr="00EF2F2E">
        <w:rPr>
          <w:rFonts w:ascii="Courier New" w:eastAsia="Times New Roman" w:hAnsi="Courier New" w:cs="Times New Roman"/>
          <w:sz w:val="25"/>
          <w:szCs w:val="25"/>
          <w:u w:val="single"/>
          <w:lang w:eastAsia="ru-RU"/>
        </w:rPr>
        <w:t xml:space="preserve"> </w:t>
      </w:r>
      <w:r w:rsidR="00AC6BBB">
        <w:rPr>
          <w:rFonts w:ascii="Courier New" w:eastAsia="Times New Roman" w:hAnsi="Courier New" w:cs="Times New Roman"/>
          <w:sz w:val="25"/>
          <w:szCs w:val="25"/>
          <w:u w:val="single"/>
          <w:lang w:eastAsia="ru-RU"/>
        </w:rPr>
        <w:t>92</w:t>
      </w:r>
      <w:r w:rsidRPr="00EF2F2E">
        <w:rPr>
          <w:rFonts w:ascii="Courier New" w:eastAsia="Times New Roman" w:hAnsi="Courier New" w:cs="Times New Roman"/>
          <w:sz w:val="25"/>
          <w:szCs w:val="25"/>
          <w:u w:val="single"/>
          <w:lang w:eastAsia="ru-RU"/>
        </w:rPr>
        <w:t xml:space="preserve"> </w:t>
      </w:r>
      <w:r w:rsidRPr="00EF2F2E">
        <w:rPr>
          <w:rFonts w:ascii="Courier New" w:eastAsia="Times New Roman" w:hAnsi="Courier New" w:cs="Times New Roman"/>
          <w:sz w:val="25"/>
          <w:szCs w:val="25"/>
          <w:lang w:eastAsia="ru-RU"/>
        </w:rPr>
        <w:t>сессия</w:t>
      </w:r>
      <w:r w:rsidRPr="00EF2F2E">
        <w:rPr>
          <w:rFonts w:ascii="Courier New" w:eastAsia="Times New Roman" w:hAnsi="Courier New" w:cs="Times New Roman"/>
          <w:sz w:val="25"/>
          <w:szCs w:val="25"/>
          <w:u w:val="single"/>
          <w:lang w:eastAsia="ru-RU"/>
        </w:rPr>
        <w:t xml:space="preserve"> 3 </w:t>
      </w:r>
      <w:r w:rsidRPr="00EF2F2E">
        <w:rPr>
          <w:rFonts w:ascii="Courier New" w:eastAsia="Times New Roman" w:hAnsi="Courier New" w:cs="Times New Roman"/>
          <w:sz w:val="25"/>
          <w:szCs w:val="25"/>
          <w:lang w:eastAsia="ru-RU"/>
        </w:rPr>
        <w:t xml:space="preserve">созыва </w:t>
      </w:r>
    </w:p>
    <w:p w14:paraId="2F95C5AC" w14:textId="77777777" w:rsidR="003F5A1C" w:rsidRPr="009049C4" w:rsidRDefault="003F5A1C" w:rsidP="003F5A1C">
      <w:pPr>
        <w:spacing w:after="0" w:line="276" w:lineRule="auto"/>
        <w:rPr>
          <w:rFonts w:ascii="Courier New" w:eastAsia="Times New Roman" w:hAnsi="Courier New" w:cs="Times New Roman"/>
          <w:sz w:val="25"/>
          <w:szCs w:val="25"/>
          <w:lang w:eastAsia="ru-RU"/>
        </w:rPr>
      </w:pPr>
      <w:r w:rsidRPr="00EF2F2E">
        <w:rPr>
          <w:rFonts w:ascii="Courier New" w:eastAsia="Times New Roman" w:hAnsi="Courier New" w:cs="Times New Roman"/>
          <w:sz w:val="25"/>
          <w:szCs w:val="25"/>
          <w:lang w:eastAsia="ru-RU"/>
        </w:rPr>
        <w:t>г.</w:t>
      </w:r>
      <w:r>
        <w:rPr>
          <w:rFonts w:ascii="Courier New" w:eastAsia="Times New Roman" w:hAnsi="Courier New" w:cs="Times New Roman"/>
          <w:sz w:val="25"/>
          <w:szCs w:val="25"/>
          <w:lang w:eastAsia="ru-RU"/>
        </w:rPr>
        <w:t xml:space="preserve"> </w:t>
      </w:r>
      <w:r w:rsidRPr="00EF2F2E">
        <w:rPr>
          <w:rFonts w:ascii="Courier New" w:eastAsia="Times New Roman" w:hAnsi="Courier New" w:cs="Times New Roman"/>
          <w:sz w:val="25"/>
          <w:szCs w:val="25"/>
          <w:lang w:eastAsia="ru-RU"/>
        </w:rPr>
        <w:t xml:space="preserve">Невельск, Сахалинская область </w:t>
      </w:r>
      <w:r w:rsidRPr="00EF2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  <w:r w:rsidRPr="009049C4">
        <w:rPr>
          <w:rFonts w:ascii="Calibri" w:eastAsia="Times New Roman" w:hAnsi="Calibri" w:cs="Times New Roman"/>
          <w:sz w:val="25"/>
          <w:szCs w:val="25"/>
          <w:lang w:eastAsia="ru-RU"/>
        </w:rPr>
        <w:t xml:space="preserve">       </w:t>
      </w:r>
    </w:p>
    <w:p w14:paraId="429056D1" w14:textId="3EAF2F59" w:rsidR="003F5A1C" w:rsidRPr="0010508E" w:rsidRDefault="003F5A1C" w:rsidP="003F5A1C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ru-RU"/>
        </w:rPr>
      </w:pPr>
      <w:r w:rsidRPr="00105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10508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  <w:r w:rsidR="00A45785" w:rsidRPr="0010508E">
        <w:rPr>
          <w:rFonts w:ascii="Calibri" w:eastAsia="Times New Roman" w:hAnsi="Calibri" w:cs="Times New Roman"/>
          <w:sz w:val="18"/>
          <w:szCs w:val="18"/>
          <w:lang w:eastAsia="ru-RU"/>
        </w:rPr>
        <w:t xml:space="preserve">    </w:t>
      </w:r>
      <w:r w:rsidR="00140E27" w:rsidRPr="0010508E">
        <w:rPr>
          <w:rFonts w:ascii="Calibri" w:eastAsia="Times New Roman" w:hAnsi="Calibri" w:cs="Times New Roman"/>
          <w:sz w:val="18"/>
          <w:szCs w:val="18"/>
          <w:lang w:eastAsia="ru-RU"/>
        </w:rPr>
        <w:t xml:space="preserve">                                                                                  </w:t>
      </w:r>
    </w:p>
    <w:p w14:paraId="58655B42" w14:textId="76627F6E" w:rsidR="006E2E1D" w:rsidRDefault="006E2E1D" w:rsidP="006E2E1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дополнений </w:t>
      </w:r>
      <w:r w:rsidRPr="00AB22C7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Правила «Санитарного содержания и благоустройства территории муниципального образования «Невельский городской округ», утвержденные Решением Собрания Невельского городского округа от 16.04.2019 № 600</w:t>
      </w:r>
    </w:p>
    <w:p w14:paraId="08A9710D" w14:textId="6762AC87" w:rsidR="006E2E1D" w:rsidRDefault="006E2E1D" w:rsidP="00AB22C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9BB18C" w14:textId="77777777" w:rsidR="006E2E1D" w:rsidRDefault="006E2E1D" w:rsidP="00AB22C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CD0682" w14:textId="5D7DE2A0" w:rsidR="00AB22C7" w:rsidRDefault="00AB22C7" w:rsidP="00AB22C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2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распоряжением Правительства Сахалинской области от 17.08.2018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AB2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459-р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B22C7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улучшении архитектурного облика городских и сельских населенных пунктов Сахалинской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B22C7">
        <w:rPr>
          <w:rFonts w:ascii="Times New Roman" w:eastAsia="Times New Roman" w:hAnsi="Times New Roman" w:cs="Times New Roman"/>
          <w:sz w:val="24"/>
          <w:szCs w:val="24"/>
          <w:lang w:eastAsia="ru-RU"/>
        </w:rPr>
        <w:t>, руководствуясь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унктом </w:t>
      </w:r>
      <w:r w:rsidRPr="00AB2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части 1 </w:t>
      </w:r>
      <w:r w:rsidRPr="00AB22C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статьи 9 Устава муниципального образования «Невельский городской округ»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F5A1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Собрание Невельского городского округа</w:t>
      </w:r>
      <w:r w:rsidR="006E2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решило:</w:t>
      </w:r>
    </w:p>
    <w:p w14:paraId="36AAF32B" w14:textId="77777777" w:rsidR="006E2E1D" w:rsidRDefault="006E2E1D" w:rsidP="00AB22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C88E12" w14:textId="3ABCDB00" w:rsidR="00AB22C7" w:rsidRPr="00AB22C7" w:rsidRDefault="006E2E1D" w:rsidP="006E2E1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B22C7" w:rsidRPr="00AB2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1.Внести в Правила «Санитарного содержания и благоустройства территории муниципального образования «Невельский городской округ», утвержденные Решением Собрания Невельского городского округа от 16.04.2019 № 600 (в ред. </w:t>
      </w:r>
      <w:r w:rsidR="00AB2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решений </w:t>
      </w:r>
      <w:r w:rsidR="00AB22C7" w:rsidRPr="00AB2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26.11.2019 № 39, </w:t>
      </w:r>
      <w:r w:rsidR="00AB2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AB22C7" w:rsidRPr="00AB2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13.07.2021 № 237, </w:t>
      </w:r>
      <w:r w:rsidR="00AB2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AB22C7" w:rsidRPr="00AB22C7">
        <w:rPr>
          <w:rFonts w:ascii="Times New Roman" w:eastAsia="Times New Roman" w:hAnsi="Times New Roman" w:cs="Times New Roman"/>
          <w:sz w:val="24"/>
          <w:szCs w:val="24"/>
          <w:lang w:eastAsia="ru-RU"/>
        </w:rPr>
        <w:t>08.02.2022 №</w:t>
      </w:r>
      <w:r w:rsidR="005D5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22C7" w:rsidRPr="00AB22C7">
        <w:rPr>
          <w:rFonts w:ascii="Times New Roman" w:eastAsia="Times New Roman" w:hAnsi="Times New Roman" w:cs="Times New Roman"/>
          <w:sz w:val="24"/>
          <w:szCs w:val="24"/>
          <w:lang w:eastAsia="ru-RU"/>
        </w:rPr>
        <w:t>299) следующие дополнения:</w:t>
      </w:r>
    </w:p>
    <w:p w14:paraId="4FD35295" w14:textId="703D35F9" w:rsidR="00AB22C7" w:rsidRPr="00AB22C7" w:rsidRDefault="006E2E1D" w:rsidP="006E2E1D">
      <w:pPr>
        <w:tabs>
          <w:tab w:val="left" w:pos="709"/>
          <w:tab w:val="left" w:pos="82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B22C7" w:rsidRPr="00AB22C7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proofErr w:type="gramStart"/>
      <w:r w:rsidR="00AB22C7" w:rsidRPr="00AB22C7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3B41A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Статью</w:t>
      </w:r>
      <w:proofErr w:type="gramEnd"/>
      <w:r w:rsidR="003B4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22C7" w:rsidRPr="00AB2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="00AB2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 </w:t>
      </w:r>
      <w:r w:rsidR="00AB22C7" w:rsidRPr="00AB2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дополнить </w:t>
      </w:r>
      <w:r w:rsidR="00AB2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частью </w:t>
      </w:r>
      <w:r w:rsidR="00AB22C7" w:rsidRPr="00AB22C7">
        <w:rPr>
          <w:rFonts w:ascii="Times New Roman" w:eastAsia="Times New Roman" w:hAnsi="Times New Roman" w:cs="Times New Roman"/>
          <w:sz w:val="24"/>
          <w:szCs w:val="24"/>
          <w:lang w:eastAsia="ru-RU"/>
        </w:rPr>
        <w:t>1.7 следующего содержания:</w:t>
      </w:r>
    </w:p>
    <w:p w14:paraId="053847AC" w14:textId="17E1123B" w:rsidR="00E57B09" w:rsidRDefault="00AB22C7" w:rsidP="00E57B09">
      <w:pPr>
        <w:tabs>
          <w:tab w:val="left" w:pos="82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2C7">
        <w:rPr>
          <w:rFonts w:ascii="Times New Roman" w:eastAsia="Times New Roman" w:hAnsi="Times New Roman" w:cs="Times New Roman"/>
          <w:sz w:val="24"/>
          <w:szCs w:val="24"/>
          <w:lang w:eastAsia="ru-RU"/>
        </w:rPr>
        <w:t>«1.7.При разработке проектных и рабочих документаций благоустройства территории, фасадов зданий (новых и реконструируемых), рекламных конструкции и рекламных полотен, вывесок, схем озеленения территорий, входных групп, территорий общего пользования, объектов торговли, капитального ремонта дворовых территорий и прочего руководствоваться общими положениями Дизайн-кода, представленного в методическом материале (приложени</w:t>
      </w:r>
      <w:r w:rsidR="00E57B0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5C4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</w:t>
      </w:r>
      <w:r w:rsidR="00E57B09" w:rsidRPr="00E57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7B0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2616B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</w:t>
      </w:r>
      <w:r w:rsidR="00E57B09" w:rsidRPr="00AB2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(Благоустройство)</w:t>
      </w:r>
      <w:r w:rsidR="00E57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 приложение </w:t>
      </w:r>
      <w:r w:rsidR="005C4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</w:t>
      </w:r>
      <w:r w:rsidRPr="00AB2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7B0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26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Том </w:t>
      </w:r>
      <w:r w:rsidR="00E57B09" w:rsidRPr="00AB22C7">
        <w:rPr>
          <w:rFonts w:ascii="Times New Roman" w:eastAsia="Times New Roman" w:hAnsi="Times New Roman" w:cs="Times New Roman"/>
          <w:sz w:val="24"/>
          <w:szCs w:val="24"/>
          <w:lang w:eastAsia="ru-RU"/>
        </w:rPr>
        <w:t>2 (Архитектура)</w:t>
      </w:r>
      <w:r w:rsidR="00E57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3B4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настоящим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B22C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равилам</w:t>
      </w:r>
      <w:r w:rsidR="00E57B09">
        <w:rPr>
          <w:rFonts w:ascii="Times New Roman" w:eastAsia="Times New Roman" w:hAnsi="Times New Roman" w:cs="Times New Roman"/>
          <w:sz w:val="24"/>
          <w:szCs w:val="24"/>
          <w:lang w:eastAsia="ru-RU"/>
        </w:rPr>
        <w:t>.».</w:t>
      </w:r>
      <w:r w:rsidR="00E57B09" w:rsidRPr="00AB2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EC6E923" w14:textId="74274EF1" w:rsidR="00AB22C7" w:rsidRPr="00AB22C7" w:rsidRDefault="006E2E1D" w:rsidP="006E2E1D">
      <w:pPr>
        <w:tabs>
          <w:tab w:val="left" w:pos="709"/>
          <w:tab w:val="left" w:pos="82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B22C7" w:rsidRPr="00AB2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2.Контроль за исполнением настоящего Решения возложить на первого вице-мэра Невельского городского округа (Н.В. Ронжина), </w:t>
      </w:r>
      <w:r w:rsidR="00BB2538" w:rsidRPr="00AB22C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вице-мэра Невельского городского округа (</w:t>
      </w:r>
      <w:r w:rsidR="00BB2538">
        <w:rPr>
          <w:rFonts w:ascii="Times New Roman" w:eastAsia="Times New Roman" w:hAnsi="Times New Roman" w:cs="Times New Roman"/>
          <w:sz w:val="24"/>
          <w:szCs w:val="24"/>
          <w:lang w:eastAsia="ru-RU"/>
        </w:rPr>
        <w:t>М.М. Соколов</w:t>
      </w:r>
      <w:r w:rsidR="00BB2538" w:rsidRPr="00AB2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="00AB22C7" w:rsidRPr="00AB22C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отдел архитектуры и градостроительства администрации Невельского городского округа (А.П. Горнов) и постоянную депутатскую комиссию Собрания Невельского городского округа по земельным вопросам, экологии, природным ресурсам и коммунальному хозяйству (Д.Л. Кан).</w:t>
      </w:r>
    </w:p>
    <w:p w14:paraId="289A787A" w14:textId="294F65E9" w:rsidR="00E9773E" w:rsidRDefault="00AB22C7" w:rsidP="006E2E1D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127259004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B3B49" w:rsidRPr="00A0121C">
        <w:rPr>
          <w:rFonts w:ascii="Times New Roman" w:eastAsia="Times New Roman" w:hAnsi="Times New Roman" w:cs="Times New Roman"/>
          <w:sz w:val="24"/>
          <w:szCs w:val="24"/>
          <w:lang w:eastAsia="ru-RU"/>
        </w:rPr>
        <w:t>.Настоящее Решение вступает в силу со дня его официального опубликования.</w:t>
      </w:r>
    </w:p>
    <w:p w14:paraId="7686FD04" w14:textId="0BE3F96D" w:rsidR="00A661C1" w:rsidRDefault="0071387B" w:rsidP="006E2E1D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661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661C1" w:rsidRPr="00A01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Решение </w:t>
      </w:r>
      <w:r w:rsidR="00A661C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в газете «Невельские новости».</w:t>
      </w:r>
    </w:p>
    <w:bookmarkEnd w:id="0"/>
    <w:p w14:paraId="48A23E26" w14:textId="4E3210B4" w:rsidR="00085375" w:rsidRDefault="00085375" w:rsidP="006E2E1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BB9689" w14:textId="77777777" w:rsidR="00085375" w:rsidRPr="00085375" w:rsidRDefault="00085375" w:rsidP="00A012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8AC3A9" w14:textId="77777777" w:rsidR="00085375" w:rsidRPr="00085375" w:rsidRDefault="00085375" w:rsidP="00A012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Собрания Невельского </w:t>
      </w:r>
    </w:p>
    <w:p w14:paraId="49810595" w14:textId="2CF8205E" w:rsidR="00085375" w:rsidRDefault="00085375" w:rsidP="00A012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                                                                                   </w:t>
      </w:r>
      <w:r w:rsidR="00A73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085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И.И. Насыпайко</w:t>
      </w:r>
    </w:p>
    <w:p w14:paraId="45FE716B" w14:textId="4D51E359" w:rsidR="006E2E1D" w:rsidRDefault="006E2E1D" w:rsidP="00A012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64BF30" w14:textId="77777777" w:rsidR="0014050E" w:rsidRDefault="0014050E" w:rsidP="00A012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0B68F0" w14:textId="10983638" w:rsidR="006E2E1D" w:rsidRDefault="006E2E1D" w:rsidP="00A012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Мэр Невельского городского округа                                                                 А.В. Шабельник</w:t>
      </w:r>
    </w:p>
    <w:p w14:paraId="605EE7AE" w14:textId="60EB69BC" w:rsidR="006E2E1D" w:rsidRPr="0014050E" w:rsidRDefault="006E2E1D" w:rsidP="00A012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14:paraId="424436AD" w14:textId="24E15868" w:rsidR="006E2E1D" w:rsidRPr="005E54D7" w:rsidRDefault="006E2E1D" w:rsidP="00A012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E54D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04</w:t>
      </w:r>
      <w:proofErr w:type="gramEnd"/>
      <w:r w:rsidR="005E54D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5E54D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апреля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Pr="005E54D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№ </w:t>
      </w:r>
      <w:r w:rsidR="005E54D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437</w:t>
      </w:r>
    </w:p>
    <w:sectPr w:rsidR="006E2E1D" w:rsidRPr="005E54D7" w:rsidSect="00AC6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C27E30"/>
    <w:multiLevelType w:val="hybridMultilevel"/>
    <w:tmpl w:val="23B41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F01B7E"/>
    <w:multiLevelType w:val="multilevel"/>
    <w:tmpl w:val="4C64F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num w:numId="1" w16cid:durableId="88506107">
    <w:abstractNumId w:val="0"/>
  </w:num>
  <w:num w:numId="2" w16cid:durableId="47159877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016023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FF3"/>
    <w:rsid w:val="000077F6"/>
    <w:rsid w:val="00012145"/>
    <w:rsid w:val="00015191"/>
    <w:rsid w:val="000327D1"/>
    <w:rsid w:val="000372B2"/>
    <w:rsid w:val="00040E9E"/>
    <w:rsid w:val="000520BE"/>
    <w:rsid w:val="00061285"/>
    <w:rsid w:val="00072396"/>
    <w:rsid w:val="00076399"/>
    <w:rsid w:val="0008224D"/>
    <w:rsid w:val="00085375"/>
    <w:rsid w:val="000D2DA0"/>
    <w:rsid w:val="000F11C3"/>
    <w:rsid w:val="000F4409"/>
    <w:rsid w:val="0010508E"/>
    <w:rsid w:val="0011422F"/>
    <w:rsid w:val="0014050E"/>
    <w:rsid w:val="00140E27"/>
    <w:rsid w:val="00152858"/>
    <w:rsid w:val="00163C44"/>
    <w:rsid w:val="00164A63"/>
    <w:rsid w:val="00170B1E"/>
    <w:rsid w:val="001A027D"/>
    <w:rsid w:val="001D000A"/>
    <w:rsid w:val="001D06A4"/>
    <w:rsid w:val="001D2F0E"/>
    <w:rsid w:val="001D6A76"/>
    <w:rsid w:val="001D75E8"/>
    <w:rsid w:val="001E490D"/>
    <w:rsid w:val="001E74FC"/>
    <w:rsid w:val="001E7C5B"/>
    <w:rsid w:val="001F4E07"/>
    <w:rsid w:val="0020491A"/>
    <w:rsid w:val="00207EDB"/>
    <w:rsid w:val="0021291F"/>
    <w:rsid w:val="00272A69"/>
    <w:rsid w:val="00273E00"/>
    <w:rsid w:val="00275404"/>
    <w:rsid w:val="00275691"/>
    <w:rsid w:val="0028700B"/>
    <w:rsid w:val="00287C78"/>
    <w:rsid w:val="00290BA5"/>
    <w:rsid w:val="00296550"/>
    <w:rsid w:val="00296E35"/>
    <w:rsid w:val="002A7573"/>
    <w:rsid w:val="002C7A3F"/>
    <w:rsid w:val="002D5494"/>
    <w:rsid w:val="00303374"/>
    <w:rsid w:val="00305059"/>
    <w:rsid w:val="00307310"/>
    <w:rsid w:val="00314959"/>
    <w:rsid w:val="003203C4"/>
    <w:rsid w:val="00361D59"/>
    <w:rsid w:val="00364E5C"/>
    <w:rsid w:val="00366A74"/>
    <w:rsid w:val="00370AA8"/>
    <w:rsid w:val="003933A5"/>
    <w:rsid w:val="003A1633"/>
    <w:rsid w:val="003A7E10"/>
    <w:rsid w:val="003B0CD9"/>
    <w:rsid w:val="003B3A0B"/>
    <w:rsid w:val="003B41AB"/>
    <w:rsid w:val="003C7750"/>
    <w:rsid w:val="003E6612"/>
    <w:rsid w:val="003F5A1C"/>
    <w:rsid w:val="00410073"/>
    <w:rsid w:val="00413EA3"/>
    <w:rsid w:val="00434065"/>
    <w:rsid w:val="0044196F"/>
    <w:rsid w:val="00442F40"/>
    <w:rsid w:val="00453DE7"/>
    <w:rsid w:val="00454005"/>
    <w:rsid w:val="00486B55"/>
    <w:rsid w:val="0049187D"/>
    <w:rsid w:val="004A418E"/>
    <w:rsid w:val="004B556A"/>
    <w:rsid w:val="004B7BDF"/>
    <w:rsid w:val="004C341C"/>
    <w:rsid w:val="004C5A86"/>
    <w:rsid w:val="004F343F"/>
    <w:rsid w:val="00511F82"/>
    <w:rsid w:val="005279A4"/>
    <w:rsid w:val="00536A22"/>
    <w:rsid w:val="00556331"/>
    <w:rsid w:val="0056315C"/>
    <w:rsid w:val="00574836"/>
    <w:rsid w:val="00576092"/>
    <w:rsid w:val="005836CB"/>
    <w:rsid w:val="00587E2F"/>
    <w:rsid w:val="005977B1"/>
    <w:rsid w:val="005A100C"/>
    <w:rsid w:val="005A465B"/>
    <w:rsid w:val="005C4191"/>
    <w:rsid w:val="005C4823"/>
    <w:rsid w:val="005D5141"/>
    <w:rsid w:val="005D6A76"/>
    <w:rsid w:val="005E1929"/>
    <w:rsid w:val="005E54D7"/>
    <w:rsid w:val="00607249"/>
    <w:rsid w:val="00626A0D"/>
    <w:rsid w:val="00627671"/>
    <w:rsid w:val="0064198F"/>
    <w:rsid w:val="006513A9"/>
    <w:rsid w:val="00652BFC"/>
    <w:rsid w:val="00667265"/>
    <w:rsid w:val="00673D3A"/>
    <w:rsid w:val="00682FBF"/>
    <w:rsid w:val="00684C8F"/>
    <w:rsid w:val="006860DA"/>
    <w:rsid w:val="00686F98"/>
    <w:rsid w:val="006A47AE"/>
    <w:rsid w:val="006B6F8F"/>
    <w:rsid w:val="006C407C"/>
    <w:rsid w:val="006D3617"/>
    <w:rsid w:val="006E2E1D"/>
    <w:rsid w:val="006E41C1"/>
    <w:rsid w:val="006F1CDF"/>
    <w:rsid w:val="006F296D"/>
    <w:rsid w:val="00700184"/>
    <w:rsid w:val="00705D11"/>
    <w:rsid w:val="0071387B"/>
    <w:rsid w:val="00723850"/>
    <w:rsid w:val="00744FA2"/>
    <w:rsid w:val="007522CA"/>
    <w:rsid w:val="0075363F"/>
    <w:rsid w:val="00765B96"/>
    <w:rsid w:val="007705B7"/>
    <w:rsid w:val="007729DC"/>
    <w:rsid w:val="007832DC"/>
    <w:rsid w:val="0078435D"/>
    <w:rsid w:val="0079204A"/>
    <w:rsid w:val="007D5252"/>
    <w:rsid w:val="007D60A9"/>
    <w:rsid w:val="007E1666"/>
    <w:rsid w:val="007E7F89"/>
    <w:rsid w:val="007F189D"/>
    <w:rsid w:val="008122EF"/>
    <w:rsid w:val="008147A8"/>
    <w:rsid w:val="008154F4"/>
    <w:rsid w:val="00823EEE"/>
    <w:rsid w:val="008703AC"/>
    <w:rsid w:val="00877488"/>
    <w:rsid w:val="00894C35"/>
    <w:rsid w:val="008C4678"/>
    <w:rsid w:val="008D1074"/>
    <w:rsid w:val="008D1AC5"/>
    <w:rsid w:val="008D49FC"/>
    <w:rsid w:val="008D53B4"/>
    <w:rsid w:val="008E595F"/>
    <w:rsid w:val="008F5285"/>
    <w:rsid w:val="008F5556"/>
    <w:rsid w:val="009049C4"/>
    <w:rsid w:val="00907FF3"/>
    <w:rsid w:val="00911E66"/>
    <w:rsid w:val="0091574F"/>
    <w:rsid w:val="00925062"/>
    <w:rsid w:val="00931694"/>
    <w:rsid w:val="009325C5"/>
    <w:rsid w:val="00945D06"/>
    <w:rsid w:val="00952AD1"/>
    <w:rsid w:val="00955355"/>
    <w:rsid w:val="009617A1"/>
    <w:rsid w:val="00961A4E"/>
    <w:rsid w:val="009670D1"/>
    <w:rsid w:val="00973C94"/>
    <w:rsid w:val="00983EE8"/>
    <w:rsid w:val="009A263A"/>
    <w:rsid w:val="009D59CF"/>
    <w:rsid w:val="009D648F"/>
    <w:rsid w:val="009F5AF7"/>
    <w:rsid w:val="009F6301"/>
    <w:rsid w:val="00A0121C"/>
    <w:rsid w:val="00A27D82"/>
    <w:rsid w:val="00A45785"/>
    <w:rsid w:val="00A45B88"/>
    <w:rsid w:val="00A52705"/>
    <w:rsid w:val="00A56F2B"/>
    <w:rsid w:val="00A60F69"/>
    <w:rsid w:val="00A619FA"/>
    <w:rsid w:val="00A623AC"/>
    <w:rsid w:val="00A627E3"/>
    <w:rsid w:val="00A661C1"/>
    <w:rsid w:val="00A72B85"/>
    <w:rsid w:val="00A737D7"/>
    <w:rsid w:val="00A73F6A"/>
    <w:rsid w:val="00A7599F"/>
    <w:rsid w:val="00A77912"/>
    <w:rsid w:val="00A803B1"/>
    <w:rsid w:val="00A80F58"/>
    <w:rsid w:val="00A8286A"/>
    <w:rsid w:val="00AA0003"/>
    <w:rsid w:val="00AB22C7"/>
    <w:rsid w:val="00AB34E3"/>
    <w:rsid w:val="00AC6BBB"/>
    <w:rsid w:val="00AD6218"/>
    <w:rsid w:val="00AF4296"/>
    <w:rsid w:val="00AF6AA7"/>
    <w:rsid w:val="00AF6DE0"/>
    <w:rsid w:val="00B24607"/>
    <w:rsid w:val="00B26E32"/>
    <w:rsid w:val="00B37B26"/>
    <w:rsid w:val="00B37C3D"/>
    <w:rsid w:val="00B41F12"/>
    <w:rsid w:val="00B4652A"/>
    <w:rsid w:val="00B46EF3"/>
    <w:rsid w:val="00B62F26"/>
    <w:rsid w:val="00B65CA3"/>
    <w:rsid w:val="00B66A3B"/>
    <w:rsid w:val="00B974F5"/>
    <w:rsid w:val="00BA2582"/>
    <w:rsid w:val="00BA325C"/>
    <w:rsid w:val="00BA5678"/>
    <w:rsid w:val="00BB2538"/>
    <w:rsid w:val="00BB3B49"/>
    <w:rsid w:val="00BB55E6"/>
    <w:rsid w:val="00BB6BE3"/>
    <w:rsid w:val="00BC4175"/>
    <w:rsid w:val="00BD452D"/>
    <w:rsid w:val="00BE4C84"/>
    <w:rsid w:val="00BF1909"/>
    <w:rsid w:val="00C0377B"/>
    <w:rsid w:val="00C06872"/>
    <w:rsid w:val="00C12F42"/>
    <w:rsid w:val="00C135D1"/>
    <w:rsid w:val="00C16D3D"/>
    <w:rsid w:val="00C209D0"/>
    <w:rsid w:val="00C21D28"/>
    <w:rsid w:val="00C22E23"/>
    <w:rsid w:val="00C2616B"/>
    <w:rsid w:val="00C74165"/>
    <w:rsid w:val="00C75CB7"/>
    <w:rsid w:val="00C7659E"/>
    <w:rsid w:val="00C82D47"/>
    <w:rsid w:val="00C8537D"/>
    <w:rsid w:val="00C93F47"/>
    <w:rsid w:val="00CA03DA"/>
    <w:rsid w:val="00CA0412"/>
    <w:rsid w:val="00CA4FEB"/>
    <w:rsid w:val="00CB56A7"/>
    <w:rsid w:val="00CC0B04"/>
    <w:rsid w:val="00CD4817"/>
    <w:rsid w:val="00D0136F"/>
    <w:rsid w:val="00D26E2B"/>
    <w:rsid w:val="00D40CD7"/>
    <w:rsid w:val="00D46A49"/>
    <w:rsid w:val="00D72A77"/>
    <w:rsid w:val="00D842CF"/>
    <w:rsid w:val="00D9586E"/>
    <w:rsid w:val="00DB1E22"/>
    <w:rsid w:val="00DB3867"/>
    <w:rsid w:val="00DD5E1C"/>
    <w:rsid w:val="00DE71B8"/>
    <w:rsid w:val="00DF2709"/>
    <w:rsid w:val="00E0602C"/>
    <w:rsid w:val="00E10F00"/>
    <w:rsid w:val="00E57B09"/>
    <w:rsid w:val="00E63B08"/>
    <w:rsid w:val="00E6495B"/>
    <w:rsid w:val="00E85326"/>
    <w:rsid w:val="00E85A72"/>
    <w:rsid w:val="00E86F3B"/>
    <w:rsid w:val="00E9773E"/>
    <w:rsid w:val="00EA0192"/>
    <w:rsid w:val="00EA0608"/>
    <w:rsid w:val="00EB2275"/>
    <w:rsid w:val="00EC513F"/>
    <w:rsid w:val="00ED4FF6"/>
    <w:rsid w:val="00ED6B84"/>
    <w:rsid w:val="00EE20AA"/>
    <w:rsid w:val="00EF2F2E"/>
    <w:rsid w:val="00EF5322"/>
    <w:rsid w:val="00F15928"/>
    <w:rsid w:val="00F32875"/>
    <w:rsid w:val="00F51087"/>
    <w:rsid w:val="00F71402"/>
    <w:rsid w:val="00F73987"/>
    <w:rsid w:val="00F91D50"/>
    <w:rsid w:val="00FB16FC"/>
    <w:rsid w:val="00FB3F71"/>
    <w:rsid w:val="00FC6D2C"/>
    <w:rsid w:val="00FD40D5"/>
    <w:rsid w:val="00FE254D"/>
    <w:rsid w:val="00FF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09759"/>
  <w15:chartTrackingRefBased/>
  <w15:docId w15:val="{40AB1557-D86D-49EB-BD5A-A08D0BA93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1">
    <w:name w:val="Сетка таблицы21"/>
    <w:basedOn w:val="a1"/>
    <w:uiPriority w:val="39"/>
    <w:rsid w:val="00EF2F2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B97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B97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59"/>
    <w:rsid w:val="009049C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uiPriority w:val="39"/>
    <w:rsid w:val="00164A6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uiPriority w:val="39"/>
    <w:rsid w:val="00DB1E2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uiPriority w:val="39"/>
    <w:rsid w:val="00A5270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7639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lang w:eastAsia="ru-RU"/>
    </w:rPr>
  </w:style>
  <w:style w:type="character" w:styleId="a4">
    <w:name w:val="Hyperlink"/>
    <w:basedOn w:val="a0"/>
    <w:uiPriority w:val="99"/>
    <w:semiHidden/>
    <w:unhideWhenUsed/>
    <w:rsid w:val="00076399"/>
    <w:rPr>
      <w:color w:val="0000FF"/>
      <w:u w:val="single"/>
    </w:rPr>
  </w:style>
  <w:style w:type="table" w:customStyle="1" w:styleId="2">
    <w:name w:val="Сетка таблицы2"/>
    <w:basedOn w:val="a1"/>
    <w:next w:val="a3"/>
    <w:uiPriority w:val="39"/>
    <w:rsid w:val="00453DE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3"/>
    <w:basedOn w:val="a1"/>
    <w:uiPriority w:val="39"/>
    <w:rsid w:val="00140E27"/>
    <w:pPr>
      <w:spacing w:after="0" w:line="240" w:lineRule="auto"/>
    </w:pPr>
    <w:rPr>
      <w:rFonts w:ascii="Calibri" w:eastAsia="Malgun Gothic" w:hAnsi="Calibri" w:cs="Times New Roman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34"/>
    <w:qFormat/>
    <w:rsid w:val="00D9586E"/>
    <w:pPr>
      <w:ind w:left="720"/>
      <w:contextualSpacing/>
    </w:pPr>
    <w:rPr>
      <w:rFonts w:ascii="Calibri" w:eastAsia="Calibri" w:hAnsi="Calibri" w:cs="Times New Roman"/>
    </w:rPr>
  </w:style>
  <w:style w:type="table" w:customStyle="1" w:styleId="4">
    <w:name w:val="Сетка таблицы4"/>
    <w:basedOn w:val="a1"/>
    <w:uiPriority w:val="39"/>
    <w:rsid w:val="009D59C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uiPriority w:val="39"/>
    <w:rsid w:val="002A75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39"/>
    <w:rsid w:val="00B65CA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uiPriority w:val="39"/>
    <w:rsid w:val="00BC417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">
    <w:name w:val="Сетка таблицы231"/>
    <w:basedOn w:val="a1"/>
    <w:next w:val="a3"/>
    <w:uiPriority w:val="39"/>
    <w:rsid w:val="00A72B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basedOn w:val="a1"/>
    <w:next w:val="a3"/>
    <w:uiPriority w:val="39"/>
    <w:rsid w:val="005748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0">
    <w:name w:val="Знак2"/>
    <w:basedOn w:val="a"/>
    <w:rsid w:val="00152858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customStyle="1" w:styleId="22">
    <w:name w:val="Сетка таблицы22"/>
    <w:basedOn w:val="a1"/>
    <w:uiPriority w:val="39"/>
    <w:rsid w:val="00163C4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1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file:///C:\Users\&#1058;&#1072;&#1090;&#1100;&#1103;&#1085;&#1072;\Documents\&#1044;&#1086;&#1082;&#1091;&#1084;&#1077;&#1085;&#1090;&#1099;\&#1057;&#1077;&#1089;&#1089;&#1080;&#1080;%20&#1057;&#1053;&#1075;&#1086;\DOC\Nev-gerb.bm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CBBE14-A059-4AD6-A0F8-FF0371C6B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1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Татьяна</dc:creator>
  <cp:keywords/>
  <dc:description/>
  <cp:lastModifiedBy>Татьяна Татьяна</cp:lastModifiedBy>
  <cp:revision>692</cp:revision>
  <cp:lastPrinted>2023-02-03T04:34:00Z</cp:lastPrinted>
  <dcterms:created xsi:type="dcterms:W3CDTF">2021-12-05T23:52:00Z</dcterms:created>
  <dcterms:modified xsi:type="dcterms:W3CDTF">2023-04-05T22:44:00Z</dcterms:modified>
</cp:coreProperties>
</file>