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CB11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124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124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C96AC5" wp14:editId="6511F3FC">
            <wp:extent cx="714375" cy="847725"/>
            <wp:effectExtent l="0" t="0" r="9525" b="9525"/>
            <wp:docPr id="5" name="Рисунок 5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2803" w14:textId="77777777" w:rsidR="005124F7" w:rsidRPr="005124F7" w:rsidRDefault="005124F7" w:rsidP="005124F7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5124F7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5124F7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195D6F5" w14:textId="77777777" w:rsidR="005124F7" w:rsidRPr="005124F7" w:rsidRDefault="005124F7" w:rsidP="005124F7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5124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3C641CA4" w14:textId="64F2BEED" w:rsidR="005124F7" w:rsidRPr="005124F7" w:rsidRDefault="005124F7" w:rsidP="005124F7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 w:rsidRPr="005124F7">
        <w:rPr>
          <w:rFonts w:ascii="Courier New" w:eastAsia="Times New Roman" w:hAnsi="Courier New"/>
          <w:sz w:val="25"/>
          <w:szCs w:val="25"/>
          <w:lang w:eastAsia="ru-RU"/>
        </w:rPr>
        <w:t>№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517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>от «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23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января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>20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>24</w:t>
      </w:r>
      <w:r>
        <w:rPr>
          <w:rFonts w:ascii="Courier New" w:eastAsia="Times New Roman" w:hAnsi="Courier New"/>
          <w:sz w:val="25"/>
          <w:szCs w:val="25"/>
          <w:lang w:eastAsia="ru-RU"/>
        </w:rPr>
        <w:t>г.       внеоч.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113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67AB9CC9" w14:textId="77777777" w:rsidR="005124F7" w:rsidRPr="005124F7" w:rsidRDefault="005124F7" w:rsidP="005124F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4F7">
        <w:rPr>
          <w:rFonts w:ascii="Courier New" w:eastAsia="Times New Roman" w:hAnsi="Courier New"/>
          <w:sz w:val="25"/>
          <w:szCs w:val="25"/>
          <w:lang w:eastAsia="ru-RU"/>
        </w:rPr>
        <w:t xml:space="preserve">г. Невельск, Сахалинская область </w:t>
      </w:r>
      <w:r w:rsidRPr="005124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3DAAC9B9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5124F7" w:rsidRPr="005124F7" w14:paraId="77FDEBD0" w14:textId="77777777" w:rsidTr="005124F7">
        <w:tc>
          <w:tcPr>
            <w:tcW w:w="5524" w:type="dxa"/>
            <w:hideMark/>
          </w:tcPr>
          <w:p w14:paraId="5C099DF7" w14:textId="77777777" w:rsidR="005124F7" w:rsidRPr="005124F7" w:rsidRDefault="005124F7" w:rsidP="005124F7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124F7">
              <w:rPr>
                <w:rFonts w:ascii="Times New Roman" w:eastAsia="Times New Roman" w:hAnsi="Times New Roman"/>
                <w:sz w:val="25"/>
                <w:szCs w:val="25"/>
              </w:rPr>
              <w:t>О внесении изменений в Решение Собрания Невельского городского округа от 17.02.2023 № 426 «Об оплате труда выборным должностным лицам муниципального образования «Невельский городской округ»</w:t>
            </w:r>
          </w:p>
        </w:tc>
      </w:tr>
    </w:tbl>
    <w:p w14:paraId="634C77A8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378BAA5" w14:textId="77777777" w:rsid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9ADAD28" w14:textId="77777777" w:rsidR="00A21B04" w:rsidRPr="005124F7" w:rsidRDefault="00A21B04" w:rsidP="005124F7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99D2DB9" w14:textId="0A09EBF4" w:rsidR="005124F7" w:rsidRPr="005124F7" w:rsidRDefault="005124F7" w:rsidP="005124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80"/>
          <w:sz w:val="25"/>
          <w:szCs w:val="25"/>
          <w:lang w:eastAsia="ru-RU"/>
        </w:rPr>
      </w:pPr>
      <w:r w:rsidRPr="005124F7">
        <w:rPr>
          <w:rFonts w:ascii="Times New Roman" w:eastAsia="Times New Roman" w:hAnsi="Times New Roman"/>
          <w:sz w:val="25"/>
          <w:szCs w:val="25"/>
          <w:lang w:eastAsia="ru-RU"/>
        </w:rPr>
        <w:t>На основании статьи 31 Закона Сахалинской области от 21.12.2023 № 134-ЗО «Об областном бюджете Сахалинской области на 2024 год и на плановый период 2025 и 2026 годов», распоряжением Правительства Сахалинской области от 28.12.2023 № 1200-Р «Об утверждении на 2024 год нормативов формирования расходов на содержание органов местного самоуправления муниципальных образований Сахалинской области»,</w:t>
      </w:r>
      <w:r w:rsidRPr="005124F7">
        <w:rPr>
          <w:rFonts w:ascii="Times New Roman" w:eastAsia="Malgun Gothic" w:hAnsi="Times New Roman"/>
          <w:sz w:val="25"/>
          <w:szCs w:val="25"/>
          <w:lang w:eastAsia="ru-RU"/>
        </w:rPr>
        <w:t xml:space="preserve"> </w:t>
      </w:r>
      <w:r w:rsidRPr="005124F7">
        <w:rPr>
          <w:rFonts w:ascii="Times New Roman" w:eastAsia="Times New Roman" w:hAnsi="Times New Roman"/>
          <w:sz w:val="25"/>
          <w:szCs w:val="25"/>
          <w:lang w:eastAsia="ru-RU"/>
        </w:rPr>
        <w:t xml:space="preserve">Собрание Невельского городского округа </w:t>
      </w:r>
    </w:p>
    <w:p w14:paraId="7DEFED9E" w14:textId="77777777" w:rsidR="005124F7" w:rsidRPr="005124F7" w:rsidRDefault="005124F7" w:rsidP="005124F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787BB750" w14:textId="77777777" w:rsidR="005124F7" w:rsidRPr="005124F7" w:rsidRDefault="005124F7" w:rsidP="005124F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24F7">
        <w:rPr>
          <w:rFonts w:ascii="Times New Roman" w:hAnsi="Times New Roman"/>
          <w:sz w:val="25"/>
          <w:szCs w:val="25"/>
          <w:lang w:eastAsia="ru-RU"/>
        </w:rPr>
        <w:t>РЕШИЛО:</w:t>
      </w:r>
    </w:p>
    <w:p w14:paraId="3D346E13" w14:textId="6EEFF50B" w:rsidR="005124F7" w:rsidRPr="005124F7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5124F7">
        <w:rPr>
          <w:rFonts w:ascii="Times New Roman" w:eastAsia="Times New Roman" w:hAnsi="Times New Roman"/>
          <w:sz w:val="25"/>
          <w:szCs w:val="25"/>
          <w:lang w:eastAsia="ru-RU"/>
        </w:rPr>
        <w:t xml:space="preserve">1.Внести </w:t>
      </w:r>
      <w:r w:rsidRPr="005124F7">
        <w:rPr>
          <w:rFonts w:ascii="Times New Roman" w:eastAsia="Times New Roman" w:hAnsi="Times New Roman"/>
          <w:sz w:val="25"/>
          <w:szCs w:val="25"/>
        </w:rPr>
        <w:t>в Решение Собрания Невельского городского округа от 17.02.2023 № 426 «Об оплате труда выборным должностным лицам муниципального образования «Невельский городской округ» следующие изменения:</w:t>
      </w:r>
    </w:p>
    <w:p w14:paraId="1F6FAC0A" w14:textId="77777777" w:rsidR="005124F7" w:rsidRPr="005124F7" w:rsidRDefault="005124F7" w:rsidP="005124F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24F7">
        <w:rPr>
          <w:rFonts w:ascii="Times New Roman" w:eastAsia="Times New Roman" w:hAnsi="Times New Roman"/>
          <w:sz w:val="25"/>
          <w:szCs w:val="25"/>
        </w:rPr>
        <w:t>1.1.</w:t>
      </w:r>
      <w:r w:rsidRPr="005124F7">
        <w:rPr>
          <w:rFonts w:ascii="Times New Roman" w:hAnsi="Times New Roman"/>
          <w:sz w:val="25"/>
          <w:szCs w:val="25"/>
          <w:lang w:eastAsia="ru-RU"/>
        </w:rPr>
        <w:t>Приложение № 1 «</w:t>
      </w:r>
      <w:r w:rsidRPr="005124F7">
        <w:rPr>
          <w:rFonts w:ascii="Times New Roman" w:eastAsia="Times New Roman" w:hAnsi="Times New Roman"/>
          <w:sz w:val="25"/>
          <w:szCs w:val="25"/>
          <w:lang w:eastAsia="ru-RU"/>
        </w:rPr>
        <w:t xml:space="preserve">Схема должностных окладов выборных должностных лиц муниципального образования «Невельский городской округ» к </w:t>
      </w:r>
      <w:r w:rsidRPr="005124F7">
        <w:rPr>
          <w:rFonts w:ascii="Times New Roman" w:eastAsia="Times New Roman" w:hAnsi="Times New Roman"/>
          <w:sz w:val="25"/>
          <w:szCs w:val="25"/>
        </w:rPr>
        <w:t xml:space="preserve">Решению Собрания Невельского городского округа от 17.02.2023 № 426 «Об оплате труда выборным должностным лицам муниципального образования «Невельский городской округ» </w:t>
      </w:r>
      <w:r w:rsidRPr="005124F7">
        <w:rPr>
          <w:rFonts w:ascii="Times New Roman" w:hAnsi="Times New Roman"/>
          <w:sz w:val="25"/>
          <w:szCs w:val="25"/>
          <w:lang w:eastAsia="ru-RU"/>
        </w:rPr>
        <w:t>изложить в следующей редакции (прилагается).</w:t>
      </w:r>
    </w:p>
    <w:p w14:paraId="1A27CD02" w14:textId="4EA847A3" w:rsidR="005124F7" w:rsidRPr="005124F7" w:rsidRDefault="00A21B04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5124F7" w:rsidRPr="005124F7">
        <w:rPr>
          <w:rFonts w:ascii="Times New Roman" w:eastAsia="Times New Roman" w:hAnsi="Times New Roman"/>
          <w:sz w:val="25"/>
          <w:szCs w:val="25"/>
          <w:lang w:eastAsia="ru-RU"/>
        </w:rPr>
        <w:t>.Настоящее Решение опубликовать в газете «Невельские новости».</w:t>
      </w:r>
    </w:p>
    <w:p w14:paraId="03F0833F" w14:textId="75C2EADF" w:rsidR="005124F7" w:rsidRPr="005124F7" w:rsidRDefault="00A21B04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5124F7" w:rsidRPr="005124F7">
        <w:rPr>
          <w:rFonts w:ascii="Times New Roman" w:eastAsia="Times New Roman" w:hAnsi="Times New Roman"/>
          <w:sz w:val="25"/>
          <w:szCs w:val="25"/>
          <w:lang w:eastAsia="ru-RU"/>
        </w:rPr>
        <w:t>.Настоящее Решение вступает в силу со дня его официального опубликования и распространяется на правоотношения, возникшие с 01 января 2024 года.</w:t>
      </w:r>
    </w:p>
    <w:p w14:paraId="3CE7C03C" w14:textId="77777777" w:rsidR="005124F7" w:rsidRPr="005124F7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1C6880E" w14:textId="77777777" w:rsidR="005124F7" w:rsidRPr="005124F7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85E34C9" w14:textId="77777777" w:rsidR="005124F7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6D8B63D" w14:textId="77777777" w:rsidR="00A21B04" w:rsidRDefault="00A21B04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2D432C7" w14:textId="77777777" w:rsidR="00A21B04" w:rsidRPr="005124F7" w:rsidRDefault="00A21B04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11BE999" w14:textId="77777777" w:rsidR="005124F7" w:rsidRPr="005124F7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6DD5F9C" w14:textId="77777777" w:rsidR="005124F7" w:rsidRPr="005124F7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24F7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175CFCBB" w14:textId="7A5A9C70" w:rsidR="00072B03" w:rsidRPr="001E2F1D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24F7"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       И.И. Насыпайко</w:t>
      </w:r>
    </w:p>
    <w:sectPr w:rsidR="00072B03" w:rsidRPr="001E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3C96"/>
    <w:multiLevelType w:val="multilevel"/>
    <w:tmpl w:val="27B22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E"/>
    <w:rsid w:val="00005A9F"/>
    <w:rsid w:val="00020D79"/>
    <w:rsid w:val="00067DEF"/>
    <w:rsid w:val="00072B03"/>
    <w:rsid w:val="0007304D"/>
    <w:rsid w:val="00075910"/>
    <w:rsid w:val="000841C9"/>
    <w:rsid w:val="0008786C"/>
    <w:rsid w:val="001376DC"/>
    <w:rsid w:val="00150D5B"/>
    <w:rsid w:val="00174F70"/>
    <w:rsid w:val="001B6976"/>
    <w:rsid w:val="001B72BB"/>
    <w:rsid w:val="001E2F1D"/>
    <w:rsid w:val="001E55D1"/>
    <w:rsid w:val="00201ACD"/>
    <w:rsid w:val="00216DA7"/>
    <w:rsid w:val="00224305"/>
    <w:rsid w:val="00273685"/>
    <w:rsid w:val="002B05FF"/>
    <w:rsid w:val="002D2891"/>
    <w:rsid w:val="002D35C3"/>
    <w:rsid w:val="0034077F"/>
    <w:rsid w:val="00346C91"/>
    <w:rsid w:val="003510FB"/>
    <w:rsid w:val="0038162A"/>
    <w:rsid w:val="00384DED"/>
    <w:rsid w:val="003853E5"/>
    <w:rsid w:val="003909BD"/>
    <w:rsid w:val="0039632E"/>
    <w:rsid w:val="003A2C26"/>
    <w:rsid w:val="003A33AB"/>
    <w:rsid w:val="003A7DB8"/>
    <w:rsid w:val="003C6910"/>
    <w:rsid w:val="003E5A31"/>
    <w:rsid w:val="003E627D"/>
    <w:rsid w:val="003F5B6D"/>
    <w:rsid w:val="00426458"/>
    <w:rsid w:val="00432237"/>
    <w:rsid w:val="004552A4"/>
    <w:rsid w:val="00456A66"/>
    <w:rsid w:val="004B164A"/>
    <w:rsid w:val="00500ABD"/>
    <w:rsid w:val="0051036C"/>
    <w:rsid w:val="005124F7"/>
    <w:rsid w:val="00591A13"/>
    <w:rsid w:val="005E74BD"/>
    <w:rsid w:val="0063604E"/>
    <w:rsid w:val="006832A1"/>
    <w:rsid w:val="006875BC"/>
    <w:rsid w:val="006C09A5"/>
    <w:rsid w:val="006D10A0"/>
    <w:rsid w:val="006D5A53"/>
    <w:rsid w:val="006E7629"/>
    <w:rsid w:val="00700FDB"/>
    <w:rsid w:val="00706D97"/>
    <w:rsid w:val="0072526E"/>
    <w:rsid w:val="00781C94"/>
    <w:rsid w:val="007C6D3A"/>
    <w:rsid w:val="00830B01"/>
    <w:rsid w:val="0085772B"/>
    <w:rsid w:val="008735FE"/>
    <w:rsid w:val="00885E1D"/>
    <w:rsid w:val="00896A99"/>
    <w:rsid w:val="008B5E80"/>
    <w:rsid w:val="008E65B5"/>
    <w:rsid w:val="009221B8"/>
    <w:rsid w:val="00937B2F"/>
    <w:rsid w:val="009425AE"/>
    <w:rsid w:val="00956794"/>
    <w:rsid w:val="00972F81"/>
    <w:rsid w:val="00980890"/>
    <w:rsid w:val="00997A3C"/>
    <w:rsid w:val="009A2B35"/>
    <w:rsid w:val="009A301E"/>
    <w:rsid w:val="009B5C34"/>
    <w:rsid w:val="009C0E49"/>
    <w:rsid w:val="009D03EE"/>
    <w:rsid w:val="009D378E"/>
    <w:rsid w:val="00A21B04"/>
    <w:rsid w:val="00A32D50"/>
    <w:rsid w:val="00A670BB"/>
    <w:rsid w:val="00A7501C"/>
    <w:rsid w:val="00A8526E"/>
    <w:rsid w:val="00A871BD"/>
    <w:rsid w:val="00A93695"/>
    <w:rsid w:val="00AA2DFB"/>
    <w:rsid w:val="00AA77B9"/>
    <w:rsid w:val="00AF741F"/>
    <w:rsid w:val="00B2484C"/>
    <w:rsid w:val="00B3446C"/>
    <w:rsid w:val="00B43B9F"/>
    <w:rsid w:val="00B50627"/>
    <w:rsid w:val="00B63356"/>
    <w:rsid w:val="00B96C5A"/>
    <w:rsid w:val="00BA5A99"/>
    <w:rsid w:val="00C173E5"/>
    <w:rsid w:val="00C26D0D"/>
    <w:rsid w:val="00C36DC0"/>
    <w:rsid w:val="00C76C52"/>
    <w:rsid w:val="00C7797D"/>
    <w:rsid w:val="00C802C5"/>
    <w:rsid w:val="00C93A93"/>
    <w:rsid w:val="00CA6715"/>
    <w:rsid w:val="00CD32EF"/>
    <w:rsid w:val="00CF3BDD"/>
    <w:rsid w:val="00D326F0"/>
    <w:rsid w:val="00D50E88"/>
    <w:rsid w:val="00D54D28"/>
    <w:rsid w:val="00D701EB"/>
    <w:rsid w:val="00D90512"/>
    <w:rsid w:val="00DB5945"/>
    <w:rsid w:val="00DF31C2"/>
    <w:rsid w:val="00E02470"/>
    <w:rsid w:val="00E13F0B"/>
    <w:rsid w:val="00E33EA0"/>
    <w:rsid w:val="00E63179"/>
    <w:rsid w:val="00E63C38"/>
    <w:rsid w:val="00E74B08"/>
    <w:rsid w:val="00E76E47"/>
    <w:rsid w:val="00E903D6"/>
    <w:rsid w:val="00E9340C"/>
    <w:rsid w:val="00E96D0A"/>
    <w:rsid w:val="00EA20D9"/>
    <w:rsid w:val="00EA6671"/>
    <w:rsid w:val="00ED4429"/>
    <w:rsid w:val="00EE09DE"/>
    <w:rsid w:val="00EE6117"/>
    <w:rsid w:val="00EF603A"/>
    <w:rsid w:val="00F13963"/>
    <w:rsid w:val="00F3124A"/>
    <w:rsid w:val="00F32E9D"/>
    <w:rsid w:val="00F521F6"/>
    <w:rsid w:val="00F62510"/>
    <w:rsid w:val="00F62B69"/>
    <w:rsid w:val="00F73B10"/>
    <w:rsid w:val="00F8089F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26B"/>
  <w15:chartTrackingRefBased/>
  <w15:docId w15:val="{78254868-FCFA-442F-8893-C8B970B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7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1B72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B72BB"/>
    <w:rPr>
      <w:color w:val="0000FF"/>
      <w:u w:val="single"/>
    </w:rPr>
  </w:style>
  <w:style w:type="paragraph" w:customStyle="1" w:styleId="ConsPlusNormal">
    <w:name w:val="ConsPlusNormal"/>
    <w:rsid w:val="0045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">
    <w:name w:val="Сетка таблицы3"/>
    <w:basedOn w:val="a1"/>
    <w:uiPriority w:val="39"/>
    <w:rsid w:val="00E934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13F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4C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7">
    <w:name w:val="Normal (Web)"/>
    <w:basedOn w:val="a"/>
    <w:uiPriority w:val="99"/>
    <w:semiHidden/>
    <w:unhideWhenUsed/>
    <w:rsid w:val="0099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2"/>
    <w:rsid w:val="00591A13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91A13"/>
    <w:pPr>
      <w:widowControl w:val="0"/>
      <w:shd w:val="clear" w:color="auto" w:fill="FFFFFF"/>
      <w:spacing w:before="1860" w:after="360" w:line="0" w:lineRule="atLeast"/>
    </w:pPr>
    <w:rPr>
      <w:rFonts w:ascii="Cambria" w:eastAsia="Cambria" w:hAnsi="Cambria" w:cs="Cambria"/>
      <w:kern w:val="2"/>
      <w:sz w:val="24"/>
      <w:szCs w:val="24"/>
      <w14:ligatures w14:val="standardContextual"/>
    </w:rPr>
  </w:style>
  <w:style w:type="table" w:customStyle="1" w:styleId="511">
    <w:name w:val="Сетка таблицы511"/>
    <w:basedOn w:val="a1"/>
    <w:uiPriority w:val="39"/>
    <w:rsid w:val="00C26D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39"/>
    <w:rsid w:val="00A93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512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512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A61F-A44D-43F0-84F1-A9434138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</cp:lastModifiedBy>
  <cp:revision>297</cp:revision>
  <cp:lastPrinted>2024-01-18T22:36:00Z</cp:lastPrinted>
  <dcterms:created xsi:type="dcterms:W3CDTF">2023-07-23T23:25:00Z</dcterms:created>
  <dcterms:modified xsi:type="dcterms:W3CDTF">2024-01-24T00:52:00Z</dcterms:modified>
</cp:coreProperties>
</file>