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CD6E" w14:textId="77777777" w:rsidR="00A711EB" w:rsidRPr="00A711EB" w:rsidRDefault="00A711EB" w:rsidP="00A711EB">
      <w:pPr>
        <w:spacing w:after="0" w:line="276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A711EB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  </w:t>
      </w:r>
      <w:r w:rsidRPr="00A711E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88C7463" wp14:editId="2F59D29B">
            <wp:extent cx="7143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3FDDC" w14:textId="77777777" w:rsidR="00A711EB" w:rsidRPr="00A711EB" w:rsidRDefault="00A711EB" w:rsidP="00A711EB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</w:pPr>
      <w:r w:rsidRPr="00A711EB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  <w:t>РЕШЕНИЕ</w:t>
      </w:r>
    </w:p>
    <w:p w14:paraId="419E8F01" w14:textId="77777777" w:rsidR="00A711EB" w:rsidRPr="00A711EB" w:rsidRDefault="00A711EB" w:rsidP="00A711EB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  <w:lang w:eastAsia="ru-RU"/>
        </w:rPr>
      </w:pPr>
      <w:r w:rsidRPr="00A711E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14:paraId="7AE0E809" w14:textId="77777777" w:rsidR="00A711EB" w:rsidRPr="00A711EB" w:rsidRDefault="00A711EB" w:rsidP="00A711EB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ru-RU"/>
        </w:rPr>
      </w:pPr>
    </w:p>
    <w:p w14:paraId="213296D6" w14:textId="77777777" w:rsidR="00A711EB" w:rsidRPr="00A711EB" w:rsidRDefault="00A711EB" w:rsidP="00A711EB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Собрания Невельского городского округа от 22.12.2020г. № 180 «О местном бюджете Невельского городского округа на 2021 год </w:t>
      </w:r>
    </w:p>
    <w:p w14:paraId="2CD14312" w14:textId="77777777" w:rsidR="00A711EB" w:rsidRPr="00A711EB" w:rsidRDefault="00A711EB" w:rsidP="00A711EB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Malgun Gothic" w:hAnsi="Times New Roman" w:cs="Times New Roman"/>
          <w:sz w:val="24"/>
          <w:szCs w:val="24"/>
          <w:lang w:eastAsia="ru-RU"/>
        </w:rPr>
        <w:t>и на плановый период 2022 и 2023 годов».</w:t>
      </w:r>
    </w:p>
    <w:p w14:paraId="7306CD45" w14:textId="77777777" w:rsidR="00A711EB" w:rsidRPr="00A711EB" w:rsidRDefault="00A711EB" w:rsidP="00A711EB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20"/>
          <w:szCs w:val="20"/>
          <w:lang w:eastAsia="ru-RU"/>
        </w:rPr>
      </w:pPr>
    </w:p>
    <w:p w14:paraId="66FDD80F" w14:textId="77777777" w:rsidR="00A711EB" w:rsidRPr="00A711EB" w:rsidRDefault="00A711EB" w:rsidP="00A7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14:paraId="3356AB5D" w14:textId="77777777" w:rsidR="00A711EB" w:rsidRPr="00A711EB" w:rsidRDefault="00A711EB" w:rsidP="00A7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14:paraId="1EF8E88D" w14:textId="77777777" w:rsidR="00A711EB" w:rsidRPr="00A711EB" w:rsidRDefault="00A711EB" w:rsidP="00A7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Собранием Невельского городского округа в соответствии со ст.16, 35 Федерального закона от 06.10.2003г. № 131-ФЗ (в ред.  от 19.11.2021г.)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Решение № 297 от 27 декабря 2021 года внеочередной 59-ой сессией 3 созыва.</w:t>
      </w:r>
    </w:p>
    <w:p w14:paraId="4DFE33ED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1AE89C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A7686" w14:textId="77777777" w:rsidR="00A711EB" w:rsidRPr="00A711EB" w:rsidRDefault="00A711EB" w:rsidP="00A711EB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1.Внести в Решение Собрания Невельского городского округа от 22.12.2020г. № 180 «О местном бюджете Невельского городского округа на 2021 год и на плановый период 2022 и 2023 годов» (в ред. решений от 16.03.2021г. № 197, от 18.05.2021г. № 224, от 13.07.2021г. № 236, от 28.09.2021г. № 253, от 26.11.2021г. № 273) следующие изменения и дополнения:</w:t>
      </w:r>
    </w:p>
    <w:p w14:paraId="6C81C1F4" w14:textId="77777777" w:rsidR="00A711EB" w:rsidRPr="00A711EB" w:rsidRDefault="00A711EB" w:rsidP="00A711EB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1.1.В пункте 1 части 1 статьи 1 цифры «2 121 786,9» заменить цифрами «2 263 106,3» и цифры «1 664 809,4» заменить цифрами «1 762 439,2».</w:t>
      </w:r>
    </w:p>
    <w:p w14:paraId="48FA8E39" w14:textId="77777777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1.2.В пункте 2 части 1 статьи 1 цифры «2 210 826,2» заменить цифрами «2 306 500,8».</w:t>
      </w:r>
    </w:p>
    <w:p w14:paraId="4F2EFFCA" w14:textId="47467402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1.3.В пункте 3 части 1 стать 1 цифры «89 039,3» заменить цифрами «43 394,5»</w:t>
      </w:r>
    </w:p>
    <w:p w14:paraId="5917D57A" w14:textId="77777777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1.4.В подпункте а) пункта 1 части 2 статьи 1 цифры «1 503 851,8» заменить цифрами «1 601 463,9» и цифры «1 080 305,8» заменить цифрами «1 177 917,9».</w:t>
      </w:r>
    </w:p>
    <w:p w14:paraId="02659525" w14:textId="77777777" w:rsidR="00A711EB" w:rsidRPr="00A711EB" w:rsidRDefault="00A711EB" w:rsidP="00A711EB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1.5.В подпункте а) пункта 2 части 2 статьи 1 цифры «1 525 251,8» заменить цифрами «1 622 863,9».</w:t>
      </w:r>
    </w:p>
    <w:p w14:paraId="0E176E88" w14:textId="77777777" w:rsidR="00A711EB" w:rsidRPr="00A711EB" w:rsidRDefault="00A711EB" w:rsidP="00A711EB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1.6.В пункте 1 части 2 статьи 2 цифры «689 926,4» заменить цифрами «714 342,4».</w:t>
      </w:r>
    </w:p>
    <w:p w14:paraId="33F812D4" w14:textId="77777777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1.7.В подпункте а) пункта 2 части 2 статьи 2 цифры «530 867,7» заменить цифрами «628 479,8».</w:t>
      </w:r>
    </w:p>
    <w:p w14:paraId="4EF71B11" w14:textId="77777777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1.8.В пункте 1 части 3 статьи 2 цифры «89 394,8» заменить цифрами «91 903,7».</w:t>
      </w:r>
    </w:p>
    <w:p w14:paraId="78D64306" w14:textId="77777777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1.9.В пункте 1 части 4 статьи 2 цифры «497 714,5» заменить цифрами «510 275,0».</w:t>
      </w:r>
    </w:p>
    <w:p w14:paraId="4ED633F1" w14:textId="77777777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1.10.Часть  5  статьи 2 изложить в следующей редакции:</w:t>
      </w:r>
    </w:p>
    <w:p w14:paraId="0A937AA6" w14:textId="77777777" w:rsidR="00A711EB" w:rsidRPr="00A711EB" w:rsidRDefault="00A711EB" w:rsidP="00A711EB">
      <w:pPr>
        <w:tabs>
          <w:tab w:val="left" w:pos="709"/>
          <w:tab w:val="left" w:pos="798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«5.Прочие безвозмездные поступления в бюджеты городских округов на 2021 год в размере 1 879,7 тыс.рублей.».</w:t>
      </w:r>
    </w:p>
    <w:p w14:paraId="56D4DA77" w14:textId="77777777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1.11.Часть 6 статьи 2 изложить в следующей редакции:</w:t>
      </w:r>
    </w:p>
    <w:p w14:paraId="3ECDEEDB" w14:textId="77777777" w:rsidR="00A711EB" w:rsidRPr="00A711EB" w:rsidRDefault="00A711EB" w:rsidP="00A711EB">
      <w:pPr>
        <w:tabs>
          <w:tab w:val="left" w:pos="709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«6.Иных межбюджетных трансфертов местным бюджетам  на предоставление дотации на поддержку мер по обеспечению сбалансированности местных бюджетов  на 2021 год в сумме 139 974,7 тыс.рублей.».</w:t>
      </w:r>
    </w:p>
    <w:p w14:paraId="7D512969" w14:textId="77777777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1.12.В пункте 1 части 1 статьи 3 цифры «17 104,2» заменить цифрами «17 765,8».    </w:t>
      </w:r>
    </w:p>
    <w:p w14:paraId="2DAEA9E4" w14:textId="77777777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1.13.В пункте 1 части 2 статьи 3 цифры «583,0» заменить цифрами «285,9».</w:t>
      </w:r>
    </w:p>
    <w:p w14:paraId="20B85656" w14:textId="77777777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1.14.В пункте 1 части 3 статьи 3 цифры «317 507,7» заменить цифрами «314 007,7».</w:t>
      </w:r>
    </w:p>
    <w:p w14:paraId="5AD4F828" w14:textId="77777777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1.15.В части 1 статьи 17 пункт 14 исключить.</w:t>
      </w:r>
    </w:p>
    <w:p w14:paraId="37410B58" w14:textId="77777777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1.16.Пункты 15-19 части 1 статьи 17 считать соответственно пунктами 14-18.</w:t>
      </w:r>
    </w:p>
    <w:p w14:paraId="555D0FA0" w14:textId="77777777" w:rsidR="00A711EB" w:rsidRPr="00A711EB" w:rsidRDefault="00A711EB" w:rsidP="00A711EB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1.17.Часть 1 статью 17 дополнить пунктами 19-21 следующего содержания:</w:t>
      </w:r>
    </w:p>
    <w:p w14:paraId="6E2D531A" w14:textId="77777777" w:rsidR="00A711EB" w:rsidRPr="00A711EB" w:rsidRDefault="00A711EB" w:rsidP="00A711EB">
      <w:pPr>
        <w:tabs>
          <w:tab w:val="left" w:pos="709"/>
          <w:tab w:val="left" w:pos="798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«19)  оказанием услуг бань населению, в части экономически обоснованных затрат по содержанию бань;</w:t>
      </w:r>
    </w:p>
    <w:p w14:paraId="5BD9EE73" w14:textId="77777777" w:rsidR="00A711EB" w:rsidRPr="00A711EB" w:rsidRDefault="00A711EB" w:rsidP="00A711EB">
      <w:pPr>
        <w:tabs>
          <w:tab w:val="left" w:pos="709"/>
          <w:tab w:val="left" w:pos="798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20) организацией физкультурно-оздоровительной работы по месту жительства граждан  в муниципальном образовании «Невельский городской округ; </w:t>
      </w:r>
    </w:p>
    <w:p w14:paraId="529DA218" w14:textId="77777777" w:rsidR="00A711EB" w:rsidRPr="00A711EB" w:rsidRDefault="00A711EB" w:rsidP="00A711EB">
      <w:pPr>
        <w:tabs>
          <w:tab w:val="left" w:pos="709"/>
          <w:tab w:val="left" w:pos="798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21) обслуживанием пустующего муниципального жилья.».</w:t>
      </w:r>
    </w:p>
    <w:p w14:paraId="04605747" w14:textId="77777777" w:rsidR="00A711EB" w:rsidRPr="00A711EB" w:rsidRDefault="00A711EB" w:rsidP="00A711EB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1.18.Приложение № 3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1 к данному Решению.   </w:t>
      </w:r>
    </w:p>
    <w:p w14:paraId="7F00E920" w14:textId="77777777" w:rsidR="00A711EB" w:rsidRPr="00A711EB" w:rsidRDefault="00A711EB" w:rsidP="00A711EB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1.19.Приложение № 5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2 к данному Решению.   </w:t>
      </w:r>
    </w:p>
    <w:p w14:paraId="60FC6284" w14:textId="77777777" w:rsidR="00A711EB" w:rsidRPr="00A711EB" w:rsidRDefault="00A711EB" w:rsidP="00A711EB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1.20.Приложение № 6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3 к данному Решению.   </w:t>
      </w:r>
    </w:p>
    <w:p w14:paraId="4D5C3F63" w14:textId="77777777" w:rsidR="00A711EB" w:rsidRPr="00A711EB" w:rsidRDefault="00A711EB" w:rsidP="00A711EB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1.21.Приложение № 7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4 к данному Решению.   </w:t>
      </w:r>
    </w:p>
    <w:p w14:paraId="66F8A635" w14:textId="77777777" w:rsidR="00A711EB" w:rsidRPr="00A711EB" w:rsidRDefault="00A711EB" w:rsidP="00A711EB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1.22.Приложение № 10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5 к данному Решению.   </w:t>
      </w:r>
    </w:p>
    <w:p w14:paraId="6C0D3903" w14:textId="77777777" w:rsidR="00A711EB" w:rsidRPr="00A711EB" w:rsidRDefault="00A711EB" w:rsidP="00A711EB">
      <w:pPr>
        <w:tabs>
          <w:tab w:val="left" w:pos="0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EB">
        <w:rPr>
          <w:rFonts w:ascii="Times New Roman" w:eastAsia="Times New Roman" w:hAnsi="Times New Roman" w:cs="Times New Roman"/>
          <w:sz w:val="24"/>
          <w:szCs w:val="24"/>
        </w:rPr>
        <w:tab/>
        <w:t>2.Настоящее Решение вступает в силу с момента принятия.</w:t>
      </w:r>
    </w:p>
    <w:p w14:paraId="5251084C" w14:textId="77777777" w:rsidR="00A711EB" w:rsidRPr="00A711EB" w:rsidRDefault="00A711EB" w:rsidP="00A711EB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EB">
        <w:rPr>
          <w:rFonts w:ascii="Times New Roman" w:eastAsia="Times New Roman" w:hAnsi="Times New Roman" w:cs="Times New Roman"/>
          <w:sz w:val="24"/>
          <w:szCs w:val="24"/>
        </w:rPr>
        <w:tab/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09B82E25" w14:textId="77777777" w:rsidR="00A711EB" w:rsidRPr="00A711EB" w:rsidRDefault="00A711EB" w:rsidP="00A711EB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1EB">
        <w:rPr>
          <w:rFonts w:ascii="Times New Roman" w:eastAsia="Times New Roman" w:hAnsi="Times New Roman" w:cs="Times New Roman"/>
          <w:sz w:val="24"/>
          <w:szCs w:val="24"/>
        </w:rPr>
        <w:tab/>
        <w:t>4.Настоящее Решение опубликовать в газете «Невельские новости».</w:t>
      </w:r>
    </w:p>
    <w:p w14:paraId="79CEEF72" w14:textId="77777777" w:rsidR="00A711EB" w:rsidRPr="00A711EB" w:rsidRDefault="00A711EB" w:rsidP="00A711EB">
      <w:pPr>
        <w:tabs>
          <w:tab w:val="left" w:pos="7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4D67D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52672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09D42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DCF81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E8299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EB">
        <w:rPr>
          <w:rFonts w:ascii="Times New Roman" w:eastAsia="Calibri" w:hAnsi="Times New Roman" w:cs="Times New Roman"/>
          <w:sz w:val="24"/>
          <w:szCs w:val="24"/>
        </w:rPr>
        <w:t>Председатель Собрания Невельского</w:t>
      </w:r>
    </w:p>
    <w:p w14:paraId="27D4EF71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Calibri" w:hAnsi="Times New Roman" w:cs="Times New Roman"/>
          <w:sz w:val="24"/>
          <w:szCs w:val="24"/>
        </w:rPr>
        <w:t>городского округа                                                                                               И.И. Насыпайко</w:t>
      </w: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EF27CF2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020EA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B720C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30350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Невельского городского округа                                                                 А.В. Шабельник </w:t>
      </w:r>
    </w:p>
    <w:p w14:paraId="2E22DC72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FC6BA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11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27  </w:t>
      </w: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71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декабря  </w:t>
      </w:r>
      <w:r w:rsidRPr="00A7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№ </w:t>
      </w:r>
      <w:r w:rsidRPr="00A71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297</w:t>
      </w:r>
    </w:p>
    <w:p w14:paraId="7D2781B8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59DD" w14:textId="77777777" w:rsidR="00A711EB" w:rsidRPr="00A711EB" w:rsidRDefault="00A711EB" w:rsidP="00A7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24F02" w14:textId="77777777" w:rsidR="002D0D03" w:rsidRDefault="002D0D03"/>
    <w:sectPr w:rsidR="002D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F6"/>
    <w:rsid w:val="002D0D03"/>
    <w:rsid w:val="00A711EB"/>
    <w:rsid w:val="00EA0CAA"/>
    <w:rsid w:val="00E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5E29"/>
  <w15:chartTrackingRefBased/>
  <w15:docId w15:val="{FEB0A9AD-C9C2-431F-9BCB-45E1CCDC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3</cp:revision>
  <dcterms:created xsi:type="dcterms:W3CDTF">2022-01-11T00:20:00Z</dcterms:created>
  <dcterms:modified xsi:type="dcterms:W3CDTF">2022-01-11T04:53:00Z</dcterms:modified>
</cp:coreProperties>
</file>