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charts/chart2.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6A422" w14:textId="7474E176" w:rsidR="00CD3038" w:rsidRDefault="00000000" w:rsidP="00CD3038">
      <w:pPr>
        <w:shd w:val="clear" w:color="auto" w:fill="FFFFFF" w:themeFill="background1"/>
        <w:suppressAutoHyphens/>
        <w:ind w:left="2694" w:right="-428"/>
        <w:rPr>
          <w:sz w:val="20"/>
          <w:szCs w:val="20"/>
        </w:rPr>
      </w:pPr>
      <w:r>
        <w:rPr>
          <w:rFonts w:ascii="Tahoma" w:hAnsi="Tahoma" w:cs="Tahoma"/>
          <w:noProof/>
          <w:lang w:eastAsia="en-US"/>
        </w:rPr>
        <w:pict w14:anchorId="4DC2F317">
          <v:group id="Группа 1" o:spid="_x0000_s2052" style="position:absolute;left:0;text-align:left;margin-left:-2.2pt;margin-top:-20.6pt;width:502.5pt;height:781pt;z-index:251659776" coordsize="63817,9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">
            <v:line id="Прямая соединительная линия 9" o:spid="_x0000_s2053"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U3cMAAADaAAAADwAAAGRycy9kb3ducmV2LnhtbESP3YrCMBSE7xd8h3AE7zRVd/2pRhFR&#10;lL3Y4s8DHJtjW2xOShO1+/ZmQdjLYWa+YebLxpTiQbUrLCvo9yIQxKnVBWcKzqdtdwLCeWSNpWVS&#10;8EsOlovWxxxjbZ98oMfRZyJA2MWoIPe+iqV0aU4GXc9WxMG72tqgD7LOpK7xGeCmlIMoGkmDBYeF&#10;HCta55TejnejQH+Px8P95vyTlJvPJLm46oa7L6U67WY1A+Gp8f/hd3uvFUzh70q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qVN3DAAAA2gAAAA8AAAAAAAAAAAAA&#10;AAAAoQIAAGRycy9kb3ducmV2LnhtbFBLBQYAAAAABAAEAPkAAACRAwAAAAA=&#10;" strokecolor="#4f81bd [3204]" strokeweight="2pt">
              <v:stroke joinstyle="miter"/>
            </v:line>
            <v:line id="Прямая соединительная линия 12" o:spid="_x0000_s2054"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imMIAAADbAAAADwAAAGRycy9kb3ducmV2LnhtbERPzWrCQBC+F3yHZQq91U2jVUldg0hE&#10;6cFQ6wOM2WkSzM6G7DbGt3eFQm/z8f3OMh1MI3rqXG1Zwds4AkFcWF1zqeD0vX1dgHAeWWNjmRTc&#10;yEG6Gj0tMdH2yl/UH30pQgi7BBVU3reJlK6oyKAb25Y4cD+2M+gD7EqpO7yGcNPIOIpm0mDNoaHC&#10;ljYVFZfjr1GgP+fzyT47HfImm+b52bUX3L0r9fI8rD9AeBr8v/jPvddhfgyPX8IB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himMIAAADbAAAADwAAAAAAAAAAAAAA&#10;AAChAgAAZHJzL2Rvd25yZXYueG1sUEsFBgAAAAAEAAQA+QAAAJADAAAAAA==&#10;" strokecolor="#4f81bd [3204]" strokeweight="2pt">
              <v:stroke joinstyle="miter"/>
            </v:line>
          </v:group>
        </w:pict>
      </w:r>
      <w:r w:rsidR="00EB6BE5" w:rsidRPr="00BD4116">
        <w:rPr>
          <w:rFonts w:ascii="Tahoma" w:hAnsi="Tahoma" w:cs="Tahoma"/>
          <w:noProof/>
        </w:rPr>
        <w:drawing>
          <wp:anchor distT="0" distB="0" distL="114300" distR="114300" simplePos="0" relativeHeight="251657216" behindDoc="0" locked="0" layoutInCell="1" allowOverlap="1" wp14:anchorId="42467000" wp14:editId="37411A38">
            <wp:simplePos x="0" y="0"/>
            <wp:positionH relativeFrom="column">
              <wp:posOffset>0</wp:posOffset>
            </wp:positionH>
            <wp:positionV relativeFrom="paragraph">
              <wp:posOffset>-635</wp:posOffset>
            </wp:positionV>
            <wp:extent cx="1099939" cy="1271743"/>
            <wp:effectExtent l="0" t="0" r="5080"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99939" cy="1271743"/>
                    </a:xfrm>
                    <a:prstGeom prst="rect">
                      <a:avLst/>
                    </a:prstGeom>
                  </pic:spPr>
                </pic:pic>
              </a:graphicData>
            </a:graphic>
            <wp14:sizeRelH relativeFrom="margin">
              <wp14:pctWidth>0</wp14:pctWidth>
            </wp14:sizeRelH>
            <wp14:sizeRelV relativeFrom="margin">
              <wp14:pctHeight>0</wp14:pctHeight>
            </wp14:sizeRelV>
          </wp:anchor>
        </w:drawing>
      </w:r>
      <w:r w:rsidR="00CD3038">
        <w:rPr>
          <w:sz w:val="20"/>
          <w:szCs w:val="20"/>
        </w:rPr>
        <w:t xml:space="preserve">   </w:t>
      </w:r>
      <w:r w:rsidR="00CD3038">
        <w:rPr>
          <w:sz w:val="20"/>
          <w:szCs w:val="20"/>
        </w:rPr>
        <w:t xml:space="preserve">                                                                                </w:t>
      </w:r>
      <w:r w:rsidR="00CD3038">
        <w:rPr>
          <w:sz w:val="20"/>
          <w:szCs w:val="20"/>
        </w:rPr>
        <w:t xml:space="preserve">         </w:t>
      </w:r>
      <w:r w:rsidR="00CD3038">
        <w:rPr>
          <w:sz w:val="20"/>
          <w:szCs w:val="20"/>
        </w:rPr>
        <w:t xml:space="preserve">Утверждены                                                                                     </w:t>
      </w:r>
    </w:p>
    <w:p w14:paraId="15B39148" w14:textId="425D39E2" w:rsidR="00CD3038" w:rsidRDefault="00CD3038" w:rsidP="00CD3038">
      <w:pPr>
        <w:ind w:right="-428"/>
        <w:outlineLvl w:val="0"/>
        <w:rPr>
          <w:sz w:val="20"/>
          <w:szCs w:val="20"/>
        </w:rPr>
      </w:pPr>
      <w:r>
        <w:rPr>
          <w:sz w:val="20"/>
          <w:szCs w:val="20"/>
        </w:rPr>
        <w:t xml:space="preserve">                                                                                                                                          </w:t>
      </w:r>
      <w:r>
        <w:rPr>
          <w:sz w:val="20"/>
          <w:szCs w:val="20"/>
        </w:rPr>
        <w:t xml:space="preserve">        </w:t>
      </w:r>
      <w:r>
        <w:rPr>
          <w:sz w:val="20"/>
          <w:szCs w:val="20"/>
        </w:rPr>
        <w:t xml:space="preserve">Решением Собрания                                                                                                          </w:t>
      </w:r>
    </w:p>
    <w:p w14:paraId="24D94469" w14:textId="4178A7FA" w:rsidR="00CD3038" w:rsidRDefault="00CD3038" w:rsidP="00CD3038">
      <w:pPr>
        <w:ind w:right="-428" w:firstLine="720"/>
        <w:outlineLvl w:val="0"/>
        <w:rPr>
          <w:sz w:val="20"/>
          <w:szCs w:val="20"/>
        </w:rPr>
      </w:pPr>
      <w:r>
        <w:rPr>
          <w:sz w:val="20"/>
          <w:szCs w:val="20"/>
        </w:rPr>
        <w:t xml:space="preserve">                                                                                                                          </w:t>
      </w:r>
      <w:r>
        <w:rPr>
          <w:sz w:val="20"/>
          <w:szCs w:val="20"/>
        </w:rPr>
        <w:t xml:space="preserve">        </w:t>
      </w:r>
      <w:r>
        <w:rPr>
          <w:sz w:val="20"/>
          <w:szCs w:val="20"/>
        </w:rPr>
        <w:t xml:space="preserve">  Невельского городского </w:t>
      </w:r>
    </w:p>
    <w:p w14:paraId="3E222E09" w14:textId="02F5711E" w:rsidR="00CD3038" w:rsidRDefault="00CD3038" w:rsidP="00CD3038">
      <w:pPr>
        <w:ind w:right="-428" w:firstLine="720"/>
        <w:outlineLvl w:val="0"/>
        <w:rPr>
          <w:sz w:val="20"/>
          <w:szCs w:val="20"/>
        </w:rPr>
      </w:pPr>
      <w:r>
        <w:rPr>
          <w:sz w:val="20"/>
          <w:szCs w:val="20"/>
        </w:rPr>
        <w:t xml:space="preserve">                                                                                                                          </w:t>
      </w:r>
      <w:r>
        <w:rPr>
          <w:sz w:val="20"/>
          <w:szCs w:val="20"/>
        </w:rPr>
        <w:t xml:space="preserve">        </w:t>
      </w:r>
      <w:r>
        <w:rPr>
          <w:sz w:val="20"/>
          <w:szCs w:val="20"/>
        </w:rPr>
        <w:t xml:space="preserve">  округа</w:t>
      </w:r>
    </w:p>
    <w:p w14:paraId="404CEA75" w14:textId="5E56D26B" w:rsidR="00CD3038" w:rsidRDefault="00CD3038" w:rsidP="00CD3038">
      <w:pPr>
        <w:ind w:right="-428" w:firstLine="720"/>
        <w:outlineLvl w:val="0"/>
        <w:rPr>
          <w:sz w:val="20"/>
          <w:szCs w:val="20"/>
        </w:rPr>
      </w:pPr>
      <w:r>
        <w:rPr>
          <w:sz w:val="20"/>
          <w:szCs w:val="20"/>
        </w:rPr>
        <w:t xml:space="preserve">                                                                                                                         </w:t>
      </w:r>
      <w:r>
        <w:rPr>
          <w:sz w:val="20"/>
          <w:szCs w:val="20"/>
        </w:rPr>
        <w:t xml:space="preserve">        </w:t>
      </w:r>
      <w:r>
        <w:rPr>
          <w:sz w:val="20"/>
          <w:szCs w:val="20"/>
        </w:rPr>
        <w:t xml:space="preserve">   от «</w:t>
      </w:r>
      <w:r>
        <w:rPr>
          <w:sz w:val="20"/>
          <w:szCs w:val="20"/>
          <w:u w:val="single"/>
        </w:rPr>
        <w:t>27</w:t>
      </w:r>
      <w:r>
        <w:rPr>
          <w:sz w:val="20"/>
          <w:szCs w:val="20"/>
        </w:rPr>
        <w:t xml:space="preserve">» </w:t>
      </w:r>
      <w:r>
        <w:rPr>
          <w:sz w:val="20"/>
          <w:szCs w:val="20"/>
          <w:u w:val="single"/>
        </w:rPr>
        <w:t>сентября</w:t>
      </w:r>
      <w:r>
        <w:rPr>
          <w:sz w:val="20"/>
          <w:szCs w:val="20"/>
        </w:rPr>
        <w:t xml:space="preserve"> 20</w:t>
      </w:r>
      <w:r>
        <w:rPr>
          <w:sz w:val="20"/>
          <w:szCs w:val="20"/>
          <w:u w:val="single"/>
        </w:rPr>
        <w:t>22</w:t>
      </w:r>
      <w:r>
        <w:rPr>
          <w:sz w:val="20"/>
          <w:szCs w:val="20"/>
        </w:rPr>
        <w:t xml:space="preserve">г. № </w:t>
      </w:r>
      <w:r>
        <w:rPr>
          <w:sz w:val="20"/>
          <w:szCs w:val="20"/>
          <w:u w:val="single"/>
        </w:rPr>
        <w:t>374</w:t>
      </w:r>
    </w:p>
    <w:p w14:paraId="56A3AD68" w14:textId="61CB6684" w:rsidR="00CD3038" w:rsidRDefault="00CD3038" w:rsidP="00CD3038">
      <w:pPr>
        <w:shd w:val="clear" w:color="auto" w:fill="FFFFFF" w:themeFill="background1"/>
        <w:suppressAutoHyphens/>
        <w:rPr>
          <w:sz w:val="20"/>
          <w:szCs w:val="20"/>
        </w:rPr>
      </w:pPr>
    </w:p>
    <w:p w14:paraId="0C82A4ED" w14:textId="77777777" w:rsidR="00EB6BE5" w:rsidRPr="00BD4116" w:rsidRDefault="00EB6BE5" w:rsidP="00CD3038">
      <w:pPr>
        <w:shd w:val="clear" w:color="auto" w:fill="FFFFFF" w:themeFill="background1"/>
        <w:suppressAutoHyphens/>
        <w:ind w:left="2693" w:right="-428"/>
        <w:jc w:val="right"/>
        <w:rPr>
          <w:rFonts w:ascii="Tahoma" w:hAnsi="Tahoma" w:cs="Tahoma"/>
          <w:b/>
        </w:rPr>
      </w:pPr>
    </w:p>
    <w:p w14:paraId="0AFDDCA9"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4806FA96"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4EC8395D"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724D7BB3"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218F76D8"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7CEF6D7"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79E05CAF"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2F50A9D3"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448FCE0E"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5BE0D716"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5BA84553"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6178754A"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6538868D" w14:textId="77777777" w:rsidR="00EB6BE5" w:rsidRPr="00BD4116" w:rsidRDefault="00EB6BE5" w:rsidP="00EB6BE5">
      <w:pPr>
        <w:shd w:val="clear" w:color="auto" w:fill="FFFFFF" w:themeFill="background1"/>
        <w:suppressAutoHyphens/>
        <w:ind w:left="2693"/>
        <w:jc w:val="right"/>
        <w:rPr>
          <w:rFonts w:ascii="Tahoma" w:hAnsi="Tahoma" w:cs="Tahoma"/>
          <w:b/>
        </w:rPr>
      </w:pPr>
      <w:r w:rsidRPr="00BD4116">
        <w:rPr>
          <w:rFonts w:ascii="Tahoma" w:hAnsi="Tahoma" w:cs="Tahoma"/>
          <w:b/>
        </w:rPr>
        <w:t xml:space="preserve">ВНЕСЕНИЕ ИЗМЕНЕНИЙ В ГЕНЕРАЛЬНЫЙ ПЛАН МУНИЦИПАЛЬНОГО ОБРАЗОВАНИЯ </w:t>
      </w:r>
      <w:r w:rsidRPr="00BD4116">
        <w:rPr>
          <w:rFonts w:ascii="Tahoma" w:hAnsi="Tahoma" w:cs="Tahoma"/>
          <w:b/>
        </w:rPr>
        <w:br/>
        <w:t>«НЕВЕЛЬСКИЙ ГОРОДСКОЙ ОКРУГ»</w:t>
      </w:r>
    </w:p>
    <w:p w14:paraId="61A8123F" w14:textId="5E8994F2" w:rsidR="00D61DB6" w:rsidRPr="00BD4116" w:rsidRDefault="00545482" w:rsidP="00EB6BE5">
      <w:pPr>
        <w:shd w:val="clear" w:color="auto" w:fill="FFFFFF" w:themeFill="background1"/>
        <w:suppressAutoHyphens/>
        <w:ind w:left="2693"/>
        <w:jc w:val="right"/>
        <w:rPr>
          <w:rFonts w:ascii="Tahoma" w:hAnsi="Tahoma" w:cs="Tahoma"/>
          <w:b/>
        </w:rPr>
      </w:pPr>
      <w:r w:rsidRPr="00BD4116">
        <w:rPr>
          <w:rFonts w:ascii="Tahoma" w:hAnsi="Tahoma" w:cs="Tahoma"/>
          <w:b/>
        </w:rPr>
        <w:t>САХАЛИНСКОЙ ОБЛАСТ</w:t>
      </w:r>
      <w:r w:rsidR="00DC43C6" w:rsidRPr="00BD4116">
        <w:rPr>
          <w:rFonts w:ascii="Tahoma" w:hAnsi="Tahoma" w:cs="Tahoma"/>
          <w:b/>
        </w:rPr>
        <w:t>И</w:t>
      </w:r>
    </w:p>
    <w:p w14:paraId="448EB3ED"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319969BC"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657A1495"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7747651"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69EBC143"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4621E41"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32F6135"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BB0ED92" w14:textId="77777777" w:rsidR="00EB6BE5" w:rsidRPr="00BD4116" w:rsidRDefault="00EB6BE5" w:rsidP="00EB6BE5">
      <w:pPr>
        <w:shd w:val="clear" w:color="auto" w:fill="FFFFFF" w:themeFill="background1"/>
        <w:suppressAutoHyphens/>
        <w:ind w:left="2693"/>
        <w:jc w:val="right"/>
        <w:rPr>
          <w:rFonts w:ascii="Tahoma" w:hAnsi="Tahoma" w:cs="Tahoma"/>
          <w:b/>
        </w:rPr>
      </w:pPr>
    </w:p>
    <w:p w14:paraId="1AB6A18A" w14:textId="77777777" w:rsidR="00EB6BE5" w:rsidRPr="00BD4116" w:rsidRDefault="00EB6BE5" w:rsidP="00EB6BE5">
      <w:pPr>
        <w:pStyle w:val="aff5"/>
        <w:shd w:val="clear" w:color="auto" w:fill="FFFFFF" w:themeFill="background1"/>
        <w:suppressAutoHyphens/>
        <w:ind w:left="5613"/>
        <w:jc w:val="right"/>
        <w:rPr>
          <w:rFonts w:ascii="Tahoma" w:hAnsi="Tahoma" w:cs="Tahoma"/>
        </w:rPr>
      </w:pPr>
    </w:p>
    <w:p w14:paraId="6B5FF862" w14:textId="77777777" w:rsidR="00EB6BE5" w:rsidRPr="00BD4116" w:rsidRDefault="00EB6BE5" w:rsidP="00EB6BE5">
      <w:pPr>
        <w:pStyle w:val="aff5"/>
        <w:shd w:val="clear" w:color="auto" w:fill="FFFFFF" w:themeFill="background1"/>
        <w:suppressAutoHyphens/>
        <w:ind w:left="5613"/>
        <w:jc w:val="right"/>
        <w:rPr>
          <w:rFonts w:ascii="Tahoma" w:hAnsi="Tahoma" w:cs="Tahoma"/>
        </w:rPr>
      </w:pPr>
    </w:p>
    <w:p w14:paraId="5BC8ABDB"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3C75CBE6"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0E1BFA25"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62580AC5"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66A223A5"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753E6959"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765C778F"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5463AF72"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0F4E840E"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522CC62E"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1ABBBC4A"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2F3313BD"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5588FD9E" w14:textId="77777777" w:rsidR="00EB6BE5" w:rsidRPr="00BD4116" w:rsidRDefault="00EB6BE5" w:rsidP="00EB6BE5">
      <w:pPr>
        <w:pStyle w:val="aff5"/>
        <w:shd w:val="clear" w:color="auto" w:fill="FFFFFF" w:themeFill="background1"/>
        <w:suppressAutoHyphens/>
        <w:ind w:left="5613"/>
        <w:jc w:val="right"/>
        <w:rPr>
          <w:rFonts w:ascii="Tahoma" w:hAnsi="Tahoma" w:cs="Tahoma"/>
          <w:noProof/>
        </w:rPr>
      </w:pPr>
    </w:p>
    <w:p w14:paraId="03768CF0" w14:textId="789DA314" w:rsidR="00EB6BE5" w:rsidRPr="00BD4116" w:rsidRDefault="00EB6BE5" w:rsidP="00EB6BE5">
      <w:pPr>
        <w:pStyle w:val="aff5"/>
        <w:shd w:val="clear" w:color="auto" w:fill="FFFFFF" w:themeFill="background1"/>
        <w:suppressAutoHyphens/>
        <w:jc w:val="center"/>
        <w:rPr>
          <w:rFonts w:ascii="Tahoma" w:hAnsi="Tahoma" w:cs="Tahoma"/>
          <w:b/>
        </w:rPr>
      </w:pPr>
    </w:p>
    <w:p w14:paraId="6B05D3DD" w14:textId="52862BE7" w:rsidR="00751989" w:rsidRPr="00BD4116" w:rsidRDefault="00EB6BE5" w:rsidP="00751989">
      <w:pPr>
        <w:pStyle w:val="aff5"/>
        <w:tabs>
          <w:tab w:val="left" w:pos="2730"/>
        </w:tabs>
        <w:rPr>
          <w:rFonts w:ascii="Tahoma" w:hAnsi="Tahoma" w:cs="Tahoma"/>
          <w:b/>
        </w:rPr>
      </w:pPr>
      <w:r w:rsidRPr="00BD4116">
        <w:rPr>
          <w:rFonts w:ascii="Tahoma" w:hAnsi="Tahoma" w:cs="Tahoma"/>
          <w:b/>
        </w:rPr>
        <w:tab/>
      </w:r>
    </w:p>
    <w:p w14:paraId="1A3AF11C" w14:textId="1487BCFB" w:rsidR="00751989" w:rsidRPr="00BD4116" w:rsidRDefault="00751989" w:rsidP="00751989">
      <w:pPr>
        <w:pStyle w:val="aff5"/>
        <w:tabs>
          <w:tab w:val="left" w:pos="2730"/>
        </w:tabs>
        <w:rPr>
          <w:rFonts w:ascii="Tahoma" w:hAnsi="Tahoma" w:cs="Tahoma"/>
          <w:b/>
        </w:rPr>
        <w:sectPr w:rsidR="00751989" w:rsidRPr="00BD4116" w:rsidSect="007467A0">
          <w:headerReference w:type="default" r:id="rId13"/>
          <w:footerReference w:type="default" r:id="rId14"/>
          <w:footerReference w:type="first" r:id="rId15"/>
          <w:pgSz w:w="11906" w:h="16838"/>
          <w:pgMar w:top="1134" w:right="851" w:bottom="851" w:left="1418" w:header="709" w:footer="709" w:gutter="0"/>
          <w:pgNumType w:start="0"/>
          <w:cols w:space="708"/>
          <w:docGrid w:linePitch="360"/>
        </w:sectPr>
      </w:pPr>
    </w:p>
    <w:p w14:paraId="5E1CD3A6" w14:textId="62408886" w:rsidR="00751989" w:rsidRPr="00BD4116" w:rsidRDefault="00EB6BE5" w:rsidP="00751989">
      <w:pPr>
        <w:pStyle w:val="aff5"/>
        <w:tabs>
          <w:tab w:val="left" w:pos="2730"/>
        </w:tabs>
      </w:pPr>
      <w:r w:rsidRPr="00BD4116">
        <w:rPr>
          <w:rFonts w:ascii="Tahoma" w:hAnsi="Tahoma" w:cs="Tahoma"/>
          <w:b/>
        </w:rPr>
        <w:lastRenderedPageBreak/>
        <w:tab/>
      </w:r>
    </w:p>
    <w:p w14:paraId="0167C325" w14:textId="57392FFF" w:rsidR="00751989" w:rsidRPr="00BD4116" w:rsidRDefault="00751989" w:rsidP="00751989">
      <w:pPr>
        <w:pStyle w:val="aff5"/>
        <w:tabs>
          <w:tab w:val="left" w:pos="2730"/>
        </w:tabs>
        <w:rPr>
          <w:rFonts w:ascii="Tahoma" w:hAnsi="Tahoma" w:cs="Tahoma"/>
          <w:b/>
        </w:rPr>
      </w:pPr>
    </w:p>
    <w:p w14:paraId="688B21E4" w14:textId="04B61060" w:rsidR="00EB6BE5" w:rsidRPr="00BD4116" w:rsidRDefault="00000000" w:rsidP="00751989">
      <w:pPr>
        <w:pStyle w:val="aff5"/>
        <w:tabs>
          <w:tab w:val="left" w:pos="2730"/>
        </w:tabs>
        <w:rPr>
          <w:rFonts w:ascii="Tahoma" w:hAnsi="Tahoma" w:cs="Tahoma"/>
          <w:b/>
        </w:rPr>
      </w:pPr>
      <w:r>
        <w:rPr>
          <w:rFonts w:ascii="Tahoma" w:hAnsi="Tahoma" w:cs="Tahoma"/>
          <w:b/>
          <w:noProof/>
          <w:lang w:val="x-none" w:eastAsia="x-none"/>
        </w:rPr>
        <w:pict w14:anchorId="4AF49C73">
          <v:rect id="Прямоугольник 1" o:spid="_x0000_s2051" style="position:absolute;margin-left:1.05pt;margin-top:-25.25pt;width:506.6pt;height:761.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" filled="f" strokeweight="3pt">
            <v:stroke linestyle="thinThin"/>
          </v:rect>
        </w:pict>
      </w:r>
    </w:p>
    <w:p w14:paraId="3CA01274" w14:textId="77777777" w:rsidR="00EB6BE5" w:rsidRPr="00BD4116" w:rsidRDefault="00EB6BE5" w:rsidP="00EB6BE5">
      <w:pPr>
        <w:pStyle w:val="S1"/>
        <w:shd w:val="clear" w:color="auto" w:fill="FFFFFF" w:themeFill="background1"/>
        <w:suppressAutoHyphens/>
        <w:ind w:left="0"/>
        <w:jc w:val="center"/>
        <w:rPr>
          <w:rFonts w:ascii="Tahoma" w:hAnsi="Tahoma" w:cs="Tahoma"/>
          <w:caps/>
          <w:sz w:val="24"/>
          <w:lang w:val="ru-RU"/>
        </w:rPr>
      </w:pPr>
    </w:p>
    <w:p w14:paraId="63F0B1D2" w14:textId="77777777" w:rsidR="00EB6BE5" w:rsidRPr="00BD4116" w:rsidRDefault="00EB6BE5" w:rsidP="00EB6BE5">
      <w:pPr>
        <w:pStyle w:val="S1"/>
        <w:shd w:val="clear" w:color="auto" w:fill="FFFFFF" w:themeFill="background1"/>
        <w:suppressAutoHyphens/>
        <w:ind w:left="0"/>
        <w:jc w:val="center"/>
        <w:rPr>
          <w:rFonts w:ascii="Tahoma" w:hAnsi="Tahoma" w:cs="Tahoma"/>
          <w:caps/>
          <w:sz w:val="24"/>
          <w:lang w:val="ru-RU"/>
        </w:rPr>
      </w:pPr>
    </w:p>
    <w:p w14:paraId="5F3DEAF5" w14:textId="77777777" w:rsidR="00EB6BE5" w:rsidRPr="00BD4116" w:rsidRDefault="00EB6BE5" w:rsidP="00EB6BE5">
      <w:pPr>
        <w:pStyle w:val="S1"/>
        <w:shd w:val="clear" w:color="auto" w:fill="FFFFFF" w:themeFill="background1"/>
        <w:suppressAutoHyphens/>
        <w:ind w:left="0"/>
        <w:jc w:val="center"/>
        <w:rPr>
          <w:rFonts w:ascii="Tahoma" w:hAnsi="Tahoma" w:cs="Tahoma"/>
          <w:caps/>
          <w:sz w:val="24"/>
          <w:lang w:val="ru-RU"/>
        </w:rPr>
      </w:pPr>
    </w:p>
    <w:p w14:paraId="656B9F5B" w14:textId="77777777" w:rsidR="00EB6BE5" w:rsidRPr="00BD4116" w:rsidRDefault="00EB6BE5" w:rsidP="00EB6BE5">
      <w:pPr>
        <w:shd w:val="clear" w:color="auto" w:fill="FFFFFF" w:themeFill="background1"/>
        <w:suppressAutoHyphens/>
        <w:jc w:val="center"/>
        <w:rPr>
          <w:rFonts w:ascii="Tahoma" w:hAnsi="Tahoma" w:cs="Tahoma"/>
          <w:b/>
        </w:rPr>
      </w:pPr>
      <w:r w:rsidRPr="00BD4116">
        <w:rPr>
          <w:rFonts w:ascii="Tahoma" w:hAnsi="Tahoma" w:cs="Tahoma"/>
          <w:b/>
        </w:rPr>
        <w:t xml:space="preserve">ВНЕСЕНИЕ ИЗМЕНЕНИЙ В ГЕНЕРАЛЬНЫЙ ПЛАН </w:t>
      </w:r>
      <w:r w:rsidRPr="00BD4116">
        <w:rPr>
          <w:rFonts w:ascii="Tahoma" w:hAnsi="Tahoma" w:cs="Tahoma"/>
          <w:b/>
        </w:rPr>
        <w:br/>
        <w:t>МУНИЦИПАЛЬНОГО ОБРАЗОВАНИЯ «НЕВЕЛЬСКИЙ ГОРОДСКОЙ ОКРУГ»</w:t>
      </w:r>
    </w:p>
    <w:p w14:paraId="47D3DD18" w14:textId="26E70C79" w:rsidR="00DC43C6" w:rsidRPr="00BD4116" w:rsidRDefault="00DC43C6" w:rsidP="00EB6BE5">
      <w:pPr>
        <w:shd w:val="clear" w:color="auto" w:fill="FFFFFF" w:themeFill="background1"/>
        <w:suppressAutoHyphens/>
        <w:jc w:val="center"/>
        <w:rPr>
          <w:rFonts w:ascii="Tahoma" w:hAnsi="Tahoma" w:cs="Tahoma"/>
          <w:b/>
        </w:rPr>
      </w:pPr>
      <w:r w:rsidRPr="00BD4116">
        <w:rPr>
          <w:rFonts w:ascii="Tahoma" w:hAnsi="Tahoma" w:cs="Tahoma"/>
          <w:b/>
        </w:rPr>
        <w:t>САХАЛИНСКОЙ ОБЛАСТИ</w:t>
      </w:r>
    </w:p>
    <w:p w14:paraId="6CCD448A" w14:textId="77777777" w:rsidR="00EB6BE5" w:rsidRPr="00BD4116" w:rsidRDefault="00EB6BE5" w:rsidP="00EB6BE5">
      <w:pPr>
        <w:pStyle w:val="S1"/>
        <w:shd w:val="clear" w:color="auto" w:fill="FFFFFF" w:themeFill="background1"/>
        <w:suppressAutoHyphens/>
        <w:ind w:left="0"/>
        <w:jc w:val="center"/>
        <w:rPr>
          <w:rFonts w:ascii="Tahoma" w:hAnsi="Tahoma" w:cs="Tahoma"/>
          <w:caps/>
          <w:sz w:val="24"/>
          <w:szCs w:val="24"/>
          <w:lang w:val="ru-RU"/>
        </w:rPr>
      </w:pPr>
    </w:p>
    <w:p w14:paraId="19CB6436" w14:textId="77777777" w:rsidR="00EB6BE5" w:rsidRPr="00BD4116" w:rsidRDefault="00EB6BE5" w:rsidP="00EB6BE5">
      <w:pPr>
        <w:shd w:val="clear" w:color="auto" w:fill="FFFFFF" w:themeFill="background1"/>
        <w:suppressAutoHyphens/>
        <w:rPr>
          <w:rFonts w:ascii="Tahoma" w:hAnsi="Tahoma" w:cs="Tahoma"/>
        </w:rPr>
      </w:pPr>
    </w:p>
    <w:p w14:paraId="0F2897AB" w14:textId="77777777" w:rsidR="00EB6BE5" w:rsidRPr="00BD4116" w:rsidRDefault="00EB6BE5" w:rsidP="00EB6BE5">
      <w:pPr>
        <w:shd w:val="clear" w:color="auto" w:fill="FFFFFF" w:themeFill="background1"/>
        <w:suppressAutoHyphens/>
        <w:jc w:val="center"/>
        <w:rPr>
          <w:rFonts w:ascii="Tahoma" w:hAnsi="Tahoma" w:cs="Tahoma"/>
        </w:rPr>
      </w:pPr>
    </w:p>
    <w:p w14:paraId="234F2C5A" w14:textId="77777777" w:rsidR="00EB6BE5" w:rsidRPr="00BD4116" w:rsidRDefault="00EB6BE5" w:rsidP="00EB6BE5">
      <w:pPr>
        <w:shd w:val="clear" w:color="auto" w:fill="FFFFFF" w:themeFill="background1"/>
        <w:suppressAutoHyphens/>
        <w:jc w:val="center"/>
        <w:rPr>
          <w:rFonts w:ascii="Tahoma" w:hAnsi="Tahoma" w:cs="Tahoma"/>
        </w:rPr>
      </w:pPr>
    </w:p>
    <w:p w14:paraId="2F653923" w14:textId="77777777" w:rsidR="00EB6BE5" w:rsidRPr="00BD4116" w:rsidRDefault="00EB6BE5" w:rsidP="00EB6BE5">
      <w:pPr>
        <w:shd w:val="clear" w:color="auto" w:fill="FFFFFF" w:themeFill="background1"/>
        <w:suppressAutoHyphens/>
        <w:jc w:val="center"/>
        <w:rPr>
          <w:rFonts w:ascii="Tahoma" w:hAnsi="Tahoma" w:cs="Tahoma"/>
        </w:rPr>
      </w:pPr>
    </w:p>
    <w:p w14:paraId="594DAF48" w14:textId="77777777" w:rsidR="00EB6BE5" w:rsidRPr="00BD4116" w:rsidRDefault="00EB6BE5" w:rsidP="00EB6BE5">
      <w:pPr>
        <w:shd w:val="clear" w:color="auto" w:fill="FFFFFF" w:themeFill="background1"/>
        <w:suppressAutoHyphens/>
        <w:jc w:val="center"/>
        <w:rPr>
          <w:rFonts w:ascii="Tahoma" w:hAnsi="Tahoma" w:cs="Tahoma"/>
        </w:rPr>
      </w:pPr>
    </w:p>
    <w:p w14:paraId="144A4682" w14:textId="77777777" w:rsidR="00EB6BE5" w:rsidRPr="00BD4116" w:rsidRDefault="00EB6BE5" w:rsidP="00EB6BE5">
      <w:pPr>
        <w:shd w:val="clear" w:color="auto" w:fill="FFFFFF" w:themeFill="background1"/>
        <w:suppressAutoHyphens/>
        <w:jc w:val="center"/>
        <w:rPr>
          <w:rFonts w:ascii="Tahoma" w:hAnsi="Tahoma" w:cs="Tahoma"/>
        </w:rPr>
      </w:pPr>
    </w:p>
    <w:p w14:paraId="007FAB8B" w14:textId="77777777" w:rsidR="00EB6BE5" w:rsidRPr="00BD4116" w:rsidRDefault="00EB6BE5" w:rsidP="00EB6BE5">
      <w:pPr>
        <w:pStyle w:val="afffffff6"/>
        <w:shd w:val="clear" w:color="auto" w:fill="FFFFFF" w:themeFill="background1"/>
        <w:suppressAutoHyphens/>
        <w:ind w:firstLine="0"/>
        <w:rPr>
          <w:rFonts w:ascii="Tahoma" w:hAnsi="Tahoma" w:cs="Tahoma"/>
          <w:lang w:val="ru-RU"/>
        </w:rPr>
      </w:pPr>
    </w:p>
    <w:p w14:paraId="3CE49D75" w14:textId="77777777" w:rsidR="00EB6BE5" w:rsidRPr="00BD4116" w:rsidRDefault="00EB6BE5" w:rsidP="00EB6BE5">
      <w:pPr>
        <w:shd w:val="clear" w:color="auto" w:fill="FFFFFF" w:themeFill="background1"/>
        <w:tabs>
          <w:tab w:val="left" w:pos="5252"/>
        </w:tabs>
        <w:suppressAutoHyphens/>
        <w:spacing w:line="360" w:lineRule="auto"/>
        <w:ind w:left="720"/>
        <w:jc w:val="both"/>
        <w:rPr>
          <w:rFonts w:ascii="Tahoma" w:hAnsi="Tahoma" w:cs="Tahoma"/>
        </w:rPr>
      </w:pPr>
      <w:r w:rsidRPr="00BD4116">
        <w:rPr>
          <w:rFonts w:ascii="Tahoma" w:hAnsi="Tahoma" w:cs="Tahoma"/>
          <w:b/>
        </w:rPr>
        <w:t>Заказчик</w:t>
      </w:r>
      <w:r w:rsidRPr="00BD4116">
        <w:rPr>
          <w:rFonts w:ascii="Tahoma" w:hAnsi="Tahoma" w:cs="Tahoma"/>
        </w:rPr>
        <w:t>: Отдел по управлению имуществом и землепользованию администрации Невельского городского округа</w:t>
      </w:r>
    </w:p>
    <w:p w14:paraId="2979608E" w14:textId="77777777" w:rsidR="00EB6BE5" w:rsidRPr="00BD4116" w:rsidRDefault="00EB6BE5" w:rsidP="00EB6BE5">
      <w:pPr>
        <w:shd w:val="clear" w:color="auto" w:fill="FFFFFF" w:themeFill="background1"/>
        <w:tabs>
          <w:tab w:val="left" w:pos="5252"/>
        </w:tabs>
        <w:suppressAutoHyphens/>
        <w:spacing w:line="360" w:lineRule="auto"/>
        <w:ind w:left="2700" w:hanging="1980"/>
        <w:rPr>
          <w:rFonts w:ascii="Tahoma" w:hAnsi="Tahoma" w:cs="Tahoma"/>
        </w:rPr>
      </w:pPr>
      <w:r w:rsidRPr="00BD4116">
        <w:rPr>
          <w:rFonts w:ascii="Tahoma" w:hAnsi="Tahoma" w:cs="Tahoma"/>
          <w:b/>
        </w:rPr>
        <w:t>Муниципальный контракт:</w:t>
      </w:r>
      <w:r w:rsidRPr="00BD4116">
        <w:rPr>
          <w:rFonts w:ascii="Tahoma" w:hAnsi="Tahoma" w:cs="Tahoma"/>
        </w:rPr>
        <w:t xml:space="preserve"> № 07- 22 от 01.03.2022</w:t>
      </w:r>
    </w:p>
    <w:p w14:paraId="3079FEBB" w14:textId="77777777" w:rsidR="00EB6BE5" w:rsidRPr="00BD4116" w:rsidRDefault="00EB6BE5" w:rsidP="00EB6BE5">
      <w:pPr>
        <w:shd w:val="clear" w:color="auto" w:fill="FFFFFF" w:themeFill="background1"/>
        <w:tabs>
          <w:tab w:val="left" w:pos="5252"/>
        </w:tabs>
        <w:suppressAutoHyphens/>
        <w:spacing w:line="360" w:lineRule="auto"/>
        <w:ind w:left="2700" w:hanging="1980"/>
        <w:rPr>
          <w:rFonts w:ascii="Tahoma" w:hAnsi="Tahoma" w:cs="Tahoma"/>
        </w:rPr>
      </w:pPr>
      <w:r w:rsidRPr="00BD4116">
        <w:rPr>
          <w:rFonts w:ascii="Tahoma" w:hAnsi="Tahoma" w:cs="Tahoma"/>
          <w:b/>
        </w:rPr>
        <w:t>Исполнитель:</w:t>
      </w:r>
      <w:r w:rsidRPr="00BD4116">
        <w:rPr>
          <w:rFonts w:ascii="Tahoma" w:hAnsi="Tahoma" w:cs="Tahoma"/>
        </w:rPr>
        <w:t xml:space="preserve"> ООО «ГРАД-</w:t>
      </w:r>
      <w:proofErr w:type="spellStart"/>
      <w:r w:rsidRPr="00BD4116">
        <w:rPr>
          <w:rFonts w:ascii="Tahoma" w:hAnsi="Tahoma" w:cs="Tahoma"/>
        </w:rPr>
        <w:t>Информ</w:t>
      </w:r>
      <w:proofErr w:type="spellEnd"/>
      <w:r w:rsidRPr="00BD4116">
        <w:rPr>
          <w:rFonts w:ascii="Tahoma" w:hAnsi="Tahoma" w:cs="Tahoma"/>
        </w:rPr>
        <w:t>»</w:t>
      </w:r>
    </w:p>
    <w:p w14:paraId="532E08ED" w14:textId="77777777" w:rsidR="00EB6BE5" w:rsidRPr="00BD4116" w:rsidRDefault="00EB6BE5" w:rsidP="00EB6BE5">
      <w:pPr>
        <w:shd w:val="clear" w:color="auto" w:fill="FFFFFF" w:themeFill="background1"/>
        <w:tabs>
          <w:tab w:val="left" w:pos="5252"/>
        </w:tabs>
        <w:suppressAutoHyphens/>
        <w:spacing w:line="360" w:lineRule="auto"/>
        <w:ind w:left="2700" w:hanging="1980"/>
        <w:rPr>
          <w:rFonts w:ascii="Tahoma" w:hAnsi="Tahoma" w:cs="Tahoma"/>
        </w:rPr>
      </w:pPr>
      <w:r w:rsidRPr="00BD4116">
        <w:rPr>
          <w:rFonts w:ascii="Tahoma" w:hAnsi="Tahoma" w:cs="Tahoma"/>
          <w:b/>
        </w:rPr>
        <w:t>Шифр проекта:</w:t>
      </w:r>
      <w:r w:rsidRPr="00BD4116">
        <w:rPr>
          <w:rFonts w:ascii="Tahoma" w:hAnsi="Tahoma" w:cs="Tahoma"/>
        </w:rPr>
        <w:t xml:space="preserve"> КП 1816-21</w:t>
      </w:r>
    </w:p>
    <w:p w14:paraId="28194065" w14:textId="77777777" w:rsidR="00EB6BE5" w:rsidRPr="00BD4116" w:rsidRDefault="00EB6BE5" w:rsidP="00EB6BE5">
      <w:pPr>
        <w:shd w:val="clear" w:color="auto" w:fill="FFFFFF" w:themeFill="background1"/>
        <w:suppressAutoHyphens/>
        <w:rPr>
          <w:rFonts w:ascii="Tahoma" w:hAnsi="Tahoma" w:cs="Tahoma"/>
        </w:rPr>
      </w:pPr>
    </w:p>
    <w:p w14:paraId="6BC8236D" w14:textId="77777777" w:rsidR="00EB6BE5" w:rsidRPr="00BD4116" w:rsidRDefault="00EB6BE5" w:rsidP="00EB6BE5">
      <w:pPr>
        <w:shd w:val="clear" w:color="auto" w:fill="FFFFFF" w:themeFill="background1"/>
        <w:suppressAutoHyphens/>
        <w:jc w:val="center"/>
        <w:rPr>
          <w:rFonts w:ascii="Tahoma" w:hAnsi="Tahoma" w:cs="Tahoma"/>
        </w:rPr>
      </w:pPr>
    </w:p>
    <w:p w14:paraId="78040A66" w14:textId="77777777" w:rsidR="00EB6BE5" w:rsidRPr="00BD4116" w:rsidRDefault="00EB6BE5" w:rsidP="00EB6BE5">
      <w:pPr>
        <w:shd w:val="clear" w:color="auto" w:fill="FFFFFF" w:themeFill="background1"/>
        <w:suppressAutoHyphens/>
        <w:jc w:val="center"/>
        <w:rPr>
          <w:rFonts w:ascii="Tahoma" w:hAnsi="Tahoma" w:cs="Tahoma"/>
        </w:rPr>
      </w:pPr>
    </w:p>
    <w:p w14:paraId="4E0FEA5B" w14:textId="77777777" w:rsidR="00EB6BE5" w:rsidRPr="00BD4116" w:rsidRDefault="00EB6BE5" w:rsidP="00EB6BE5">
      <w:pPr>
        <w:shd w:val="clear" w:color="auto" w:fill="FFFFFF" w:themeFill="background1"/>
        <w:suppressAutoHyphens/>
        <w:jc w:val="center"/>
        <w:rPr>
          <w:rFonts w:ascii="Tahoma" w:hAnsi="Tahoma" w:cs="Tahoma"/>
        </w:rPr>
      </w:pPr>
    </w:p>
    <w:p w14:paraId="539E9646" w14:textId="77777777" w:rsidR="00EB6BE5" w:rsidRPr="00BD4116" w:rsidRDefault="00EB6BE5" w:rsidP="00EB6BE5">
      <w:pPr>
        <w:shd w:val="clear" w:color="auto" w:fill="FFFFFF" w:themeFill="background1"/>
        <w:suppressAutoHyphens/>
        <w:ind w:left="360"/>
        <w:rPr>
          <w:rFonts w:ascii="Tahoma" w:hAnsi="Tahoma" w:cs="Tahoma"/>
        </w:rPr>
      </w:pPr>
      <w:r w:rsidRPr="00BD4116">
        <w:rPr>
          <w:rFonts w:ascii="Tahoma" w:hAnsi="Tahoma" w:cs="Tahoma"/>
        </w:rPr>
        <w:t xml:space="preserve">      Директор                         ___________________М.Н. </w:t>
      </w:r>
      <w:proofErr w:type="spellStart"/>
      <w:r w:rsidRPr="00BD4116">
        <w:rPr>
          <w:rFonts w:ascii="Tahoma" w:hAnsi="Tahoma" w:cs="Tahoma"/>
        </w:rPr>
        <w:t>Дузенко</w:t>
      </w:r>
      <w:proofErr w:type="spellEnd"/>
      <w:r w:rsidRPr="00BD4116">
        <w:rPr>
          <w:rFonts w:ascii="Tahoma" w:hAnsi="Tahoma" w:cs="Tahoma"/>
        </w:rPr>
        <w:t xml:space="preserve"> </w:t>
      </w:r>
    </w:p>
    <w:p w14:paraId="05F7E6E1" w14:textId="77777777" w:rsidR="00EB6BE5" w:rsidRPr="00BD4116" w:rsidRDefault="00EB6BE5" w:rsidP="00EB6BE5">
      <w:pPr>
        <w:shd w:val="clear" w:color="auto" w:fill="FFFFFF" w:themeFill="background1"/>
        <w:suppressAutoHyphens/>
        <w:ind w:left="360"/>
        <w:rPr>
          <w:rFonts w:ascii="Tahoma" w:hAnsi="Tahoma" w:cs="Tahoma"/>
        </w:rPr>
      </w:pPr>
      <w:r w:rsidRPr="00BD4116">
        <w:rPr>
          <w:rFonts w:ascii="Tahoma" w:hAnsi="Tahoma" w:cs="Tahoma"/>
        </w:rPr>
        <w:tab/>
      </w:r>
    </w:p>
    <w:p w14:paraId="12610B5A" w14:textId="77777777" w:rsidR="00EB6BE5" w:rsidRPr="00BD4116" w:rsidRDefault="00EB6BE5" w:rsidP="00EB6BE5">
      <w:pPr>
        <w:shd w:val="clear" w:color="auto" w:fill="FFFFFF" w:themeFill="background1"/>
        <w:suppressAutoHyphens/>
        <w:ind w:left="360"/>
        <w:rPr>
          <w:rFonts w:ascii="Tahoma" w:hAnsi="Tahoma" w:cs="Tahoma"/>
        </w:rPr>
      </w:pPr>
    </w:p>
    <w:p w14:paraId="2FFD255B" w14:textId="77777777" w:rsidR="00EB6BE5" w:rsidRPr="00BD4116" w:rsidRDefault="00EB6BE5" w:rsidP="00EB6BE5">
      <w:pPr>
        <w:shd w:val="clear" w:color="auto" w:fill="FFFFFF" w:themeFill="background1"/>
        <w:suppressAutoHyphens/>
        <w:ind w:left="360"/>
        <w:rPr>
          <w:rFonts w:ascii="Tahoma" w:hAnsi="Tahoma" w:cs="Tahoma"/>
        </w:rPr>
      </w:pPr>
      <w:r w:rsidRPr="00BD4116">
        <w:rPr>
          <w:rFonts w:ascii="Tahoma" w:hAnsi="Tahoma" w:cs="Tahoma"/>
        </w:rPr>
        <w:t xml:space="preserve">      Руководитель проекта       ___________________М.М. </w:t>
      </w:r>
      <w:proofErr w:type="spellStart"/>
      <w:r w:rsidRPr="00BD4116">
        <w:rPr>
          <w:rFonts w:ascii="Tahoma" w:hAnsi="Tahoma" w:cs="Tahoma"/>
        </w:rPr>
        <w:t>Ахметгареев</w:t>
      </w:r>
      <w:proofErr w:type="spellEnd"/>
    </w:p>
    <w:p w14:paraId="1D8EED9A" w14:textId="77777777" w:rsidR="00EB6BE5" w:rsidRPr="00BD4116" w:rsidRDefault="00EB6BE5" w:rsidP="00EB6BE5">
      <w:pPr>
        <w:shd w:val="clear" w:color="auto" w:fill="FFFFFF" w:themeFill="background1"/>
        <w:tabs>
          <w:tab w:val="left" w:pos="4678"/>
          <w:tab w:val="left" w:pos="7200"/>
        </w:tabs>
        <w:suppressAutoHyphens/>
        <w:rPr>
          <w:rFonts w:ascii="Tahoma" w:hAnsi="Tahoma" w:cs="Tahoma"/>
        </w:rPr>
      </w:pPr>
    </w:p>
    <w:p w14:paraId="0F3DE2BF" w14:textId="77777777" w:rsidR="00EB6BE5" w:rsidRPr="00BD4116" w:rsidRDefault="00EB6BE5" w:rsidP="00EB6BE5">
      <w:pPr>
        <w:shd w:val="clear" w:color="auto" w:fill="FFFFFF" w:themeFill="background1"/>
        <w:suppressAutoHyphens/>
        <w:jc w:val="center"/>
        <w:rPr>
          <w:rFonts w:ascii="Tahoma" w:hAnsi="Tahoma" w:cs="Tahoma"/>
        </w:rPr>
      </w:pPr>
    </w:p>
    <w:p w14:paraId="35D9AC05" w14:textId="77777777" w:rsidR="00EB6BE5" w:rsidRPr="00BD4116" w:rsidRDefault="00EB6BE5" w:rsidP="00EB6BE5">
      <w:pPr>
        <w:shd w:val="clear" w:color="auto" w:fill="FFFFFF" w:themeFill="background1"/>
        <w:suppressAutoHyphens/>
        <w:jc w:val="center"/>
        <w:rPr>
          <w:rFonts w:ascii="Tahoma" w:hAnsi="Tahoma" w:cs="Tahoma"/>
        </w:rPr>
      </w:pPr>
    </w:p>
    <w:p w14:paraId="3140A383" w14:textId="77777777" w:rsidR="00E93F2B" w:rsidRPr="00BD4116" w:rsidRDefault="00E93F2B" w:rsidP="00EB6BE5">
      <w:pPr>
        <w:shd w:val="clear" w:color="auto" w:fill="FFFFFF" w:themeFill="background1"/>
        <w:suppressAutoHyphens/>
        <w:jc w:val="center"/>
        <w:rPr>
          <w:rFonts w:ascii="Tahoma" w:hAnsi="Tahoma" w:cs="Tahoma"/>
        </w:rPr>
      </w:pPr>
    </w:p>
    <w:p w14:paraId="70634DCA" w14:textId="77777777" w:rsidR="00E93F2B" w:rsidRPr="00BD4116" w:rsidRDefault="00E93F2B" w:rsidP="00EB6BE5">
      <w:pPr>
        <w:shd w:val="clear" w:color="auto" w:fill="FFFFFF" w:themeFill="background1"/>
        <w:suppressAutoHyphens/>
        <w:jc w:val="center"/>
        <w:rPr>
          <w:rFonts w:ascii="Tahoma" w:hAnsi="Tahoma" w:cs="Tahoma"/>
        </w:rPr>
        <w:sectPr w:rsidR="00E93F2B" w:rsidRPr="00BD4116" w:rsidSect="007467A0">
          <w:pgSz w:w="11906" w:h="16838"/>
          <w:pgMar w:top="1134" w:right="851" w:bottom="851" w:left="1418" w:header="709" w:footer="709" w:gutter="0"/>
          <w:pgNumType w:start="0"/>
          <w:cols w:space="708"/>
          <w:docGrid w:linePitch="360"/>
        </w:sectPr>
      </w:pPr>
    </w:p>
    <w:p w14:paraId="01675122" w14:textId="34D1A238" w:rsidR="000A4257" w:rsidRPr="00BD4116" w:rsidRDefault="00691CD1" w:rsidP="004B4160">
      <w:pPr>
        <w:shd w:val="clear" w:color="auto" w:fill="FFFFFF" w:themeFill="background1"/>
        <w:tabs>
          <w:tab w:val="left" w:pos="2295"/>
          <w:tab w:val="right" w:pos="9637"/>
        </w:tabs>
        <w:suppressAutoHyphens/>
        <w:jc w:val="right"/>
        <w:rPr>
          <w:rFonts w:ascii="Tahoma" w:hAnsi="Tahoma" w:cs="Tahoma"/>
          <w:caps/>
          <w:strike/>
        </w:rPr>
      </w:pPr>
      <w:r>
        <w:rPr>
          <w:rFonts w:ascii="Tahoma" w:hAnsi="Tahoma" w:cs="Tahoma"/>
          <w:i/>
          <w:strike/>
          <w:noProof/>
        </w:rPr>
        <w:lastRenderedPageBreak/>
        <w:drawing>
          <wp:anchor distT="0" distB="0" distL="114300" distR="114300" simplePos="0" relativeHeight="251659264" behindDoc="1" locked="0" layoutInCell="1" allowOverlap="1" wp14:anchorId="03D159E8" wp14:editId="5797A29F">
            <wp:simplePos x="0" y="0"/>
            <wp:positionH relativeFrom="column">
              <wp:posOffset>-852805</wp:posOffset>
            </wp:positionH>
            <wp:positionV relativeFrom="paragraph">
              <wp:posOffset>-720090</wp:posOffset>
            </wp:positionV>
            <wp:extent cx="7509120" cy="1062037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0573" cy="10636574"/>
                    </a:xfrm>
                    <a:prstGeom prst="rect">
                      <a:avLst/>
                    </a:prstGeom>
                    <a:noFill/>
                    <a:ln>
                      <a:noFill/>
                    </a:ln>
                  </pic:spPr>
                </pic:pic>
              </a:graphicData>
            </a:graphic>
            <wp14:sizeRelH relativeFrom="page">
              <wp14:pctWidth>0</wp14:pctWidth>
            </wp14:sizeRelH>
            <wp14:sizeRelV relativeFrom="page">
              <wp14:pctHeight>0</wp14:pctHeight>
            </wp14:sizeRelV>
          </wp:anchor>
        </w:drawing>
      </w:r>
      <w:r w:rsidR="004B4160" w:rsidRPr="00BD4116">
        <w:rPr>
          <w:rFonts w:ascii="Tahoma" w:hAnsi="Tahoma" w:cs="Tahoma"/>
          <w:noProof/>
        </w:rPr>
        <w:drawing>
          <wp:anchor distT="0" distB="0" distL="114300" distR="114300" simplePos="0" relativeHeight="251656192" behindDoc="0" locked="0" layoutInCell="1" allowOverlap="1" wp14:anchorId="1F5416CE" wp14:editId="3E0A969F">
            <wp:simplePos x="0" y="0"/>
            <wp:positionH relativeFrom="column">
              <wp:posOffset>-228310</wp:posOffset>
            </wp:positionH>
            <wp:positionV relativeFrom="paragraph">
              <wp:posOffset>132715</wp:posOffset>
            </wp:positionV>
            <wp:extent cx="1099939" cy="1271743"/>
            <wp:effectExtent l="0" t="0" r="508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99939" cy="1271743"/>
                    </a:xfrm>
                    <a:prstGeom prst="rect">
                      <a:avLst/>
                    </a:prstGeom>
                  </pic:spPr>
                </pic:pic>
              </a:graphicData>
            </a:graphic>
            <wp14:sizeRelH relativeFrom="margin">
              <wp14:pctWidth>0</wp14:pctWidth>
            </wp14:sizeRelH>
            <wp14:sizeRelV relativeFrom="margin">
              <wp14:pctHeight>0</wp14:pctHeight>
            </wp14:sizeRelV>
          </wp:anchor>
        </w:drawing>
      </w:r>
    </w:p>
    <w:p w14:paraId="73A03048" w14:textId="77777777" w:rsidR="000A4257" w:rsidRPr="00BD4116" w:rsidRDefault="000A4257" w:rsidP="000A4257">
      <w:pPr>
        <w:pStyle w:val="S1"/>
        <w:suppressAutoHyphens/>
        <w:ind w:left="3119"/>
        <w:rPr>
          <w:rFonts w:ascii="Tahoma" w:hAnsi="Tahoma" w:cs="Tahoma"/>
          <w:i/>
          <w:sz w:val="28"/>
          <w:lang w:val="ru-RU"/>
        </w:rPr>
      </w:pPr>
      <w:r w:rsidRPr="00BD4116">
        <w:rPr>
          <w:rFonts w:ascii="Tahoma" w:hAnsi="Tahoma" w:cs="Tahoma"/>
          <w:sz w:val="28"/>
          <w:lang w:val="ru-RU"/>
        </w:rPr>
        <w:t>Сахалинская область</w:t>
      </w:r>
    </w:p>
    <w:p w14:paraId="63693D6E" w14:textId="77777777" w:rsidR="000A4257" w:rsidRPr="00BD4116" w:rsidRDefault="000A4257" w:rsidP="000A4257">
      <w:pPr>
        <w:pStyle w:val="S1"/>
        <w:suppressAutoHyphens/>
        <w:ind w:left="142"/>
        <w:jc w:val="center"/>
        <w:rPr>
          <w:rFonts w:ascii="Tahoma" w:hAnsi="Tahoma" w:cs="Tahoma"/>
          <w:caps/>
          <w:strike/>
          <w:sz w:val="24"/>
          <w:szCs w:val="24"/>
          <w:lang w:val="ru-RU"/>
        </w:rPr>
      </w:pPr>
    </w:p>
    <w:p w14:paraId="57669354" w14:textId="77777777" w:rsidR="000A4257" w:rsidRPr="00BD4116" w:rsidRDefault="000A4257" w:rsidP="000A4257">
      <w:pPr>
        <w:pStyle w:val="S1"/>
        <w:suppressAutoHyphens/>
        <w:ind w:left="142"/>
        <w:jc w:val="center"/>
        <w:rPr>
          <w:rFonts w:ascii="Tahoma" w:hAnsi="Tahoma" w:cs="Tahoma"/>
          <w:caps/>
          <w:strike/>
          <w:sz w:val="24"/>
          <w:szCs w:val="24"/>
          <w:lang w:val="ru-RU"/>
        </w:rPr>
      </w:pPr>
    </w:p>
    <w:p w14:paraId="152EECB6" w14:textId="49C34649" w:rsidR="000A4257" w:rsidRPr="00BD4116" w:rsidRDefault="000A4257" w:rsidP="000A4257">
      <w:pPr>
        <w:pStyle w:val="S1"/>
        <w:suppressAutoHyphens/>
        <w:ind w:left="142"/>
        <w:jc w:val="center"/>
        <w:rPr>
          <w:rFonts w:ascii="Tahoma" w:hAnsi="Tahoma" w:cs="Tahoma"/>
          <w:caps/>
          <w:strike/>
          <w:sz w:val="24"/>
          <w:szCs w:val="24"/>
          <w:lang w:val="ru-RU"/>
        </w:rPr>
      </w:pPr>
    </w:p>
    <w:p w14:paraId="3063615E" w14:textId="5FAAC843" w:rsidR="000010D8" w:rsidRPr="00BD4116" w:rsidRDefault="000010D8" w:rsidP="00223541">
      <w:pPr>
        <w:shd w:val="clear" w:color="auto" w:fill="FFFFFF" w:themeFill="background1"/>
        <w:suppressAutoHyphens/>
        <w:spacing w:line="360" w:lineRule="auto"/>
        <w:ind w:left="2693"/>
        <w:jc w:val="right"/>
        <w:rPr>
          <w:rFonts w:ascii="Tahoma" w:hAnsi="Tahoma" w:cs="Tahoma"/>
          <w:b/>
        </w:rPr>
      </w:pPr>
    </w:p>
    <w:p w14:paraId="073A3909" w14:textId="65EE808B" w:rsidR="000010D8" w:rsidRPr="00BD4116" w:rsidRDefault="000010D8" w:rsidP="00223541">
      <w:pPr>
        <w:shd w:val="clear" w:color="auto" w:fill="FFFFFF" w:themeFill="background1"/>
        <w:suppressAutoHyphens/>
        <w:spacing w:line="360" w:lineRule="auto"/>
        <w:ind w:left="2693"/>
        <w:jc w:val="right"/>
        <w:rPr>
          <w:rFonts w:ascii="Tahoma" w:hAnsi="Tahoma" w:cs="Tahoma"/>
          <w:b/>
        </w:rPr>
      </w:pPr>
      <w:r w:rsidRPr="00BD4116">
        <w:rPr>
          <w:rFonts w:ascii="Tahoma" w:hAnsi="Tahoma" w:cs="Tahoma"/>
          <w:b/>
        </w:rPr>
        <w:t>ПОДГОТОВКА ПРЕДЛОЖЕНИЙ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w:t>
      </w:r>
    </w:p>
    <w:p w14:paraId="7492A495" w14:textId="77777777" w:rsidR="000A4257" w:rsidRPr="00BD4116" w:rsidRDefault="000A4257" w:rsidP="000A4257">
      <w:pPr>
        <w:pStyle w:val="S1"/>
        <w:suppressAutoHyphens/>
        <w:ind w:left="142"/>
        <w:rPr>
          <w:rFonts w:ascii="Tahoma" w:hAnsi="Tahoma" w:cs="Tahoma"/>
          <w:caps/>
          <w:sz w:val="24"/>
          <w:szCs w:val="24"/>
          <w:lang w:val="ru-RU"/>
        </w:rPr>
      </w:pPr>
    </w:p>
    <w:p w14:paraId="2643FB62" w14:textId="77777777" w:rsidR="000A4257" w:rsidRPr="00BD4116" w:rsidRDefault="000A4257" w:rsidP="000A4257">
      <w:pPr>
        <w:pStyle w:val="S1"/>
        <w:suppressAutoHyphens/>
        <w:ind w:left="142"/>
        <w:jc w:val="left"/>
        <w:rPr>
          <w:rFonts w:ascii="Tahoma" w:hAnsi="Tahoma" w:cs="Tahoma"/>
          <w:caps/>
          <w:sz w:val="24"/>
          <w:szCs w:val="24"/>
          <w:lang w:val="ru-RU"/>
        </w:rPr>
      </w:pPr>
    </w:p>
    <w:p w14:paraId="190FB752" w14:textId="77777777" w:rsidR="000A4257" w:rsidRPr="00BD4116" w:rsidRDefault="000A4257" w:rsidP="000A4257">
      <w:pPr>
        <w:pStyle w:val="S1"/>
        <w:suppressAutoHyphens/>
        <w:spacing w:before="0" w:after="0"/>
        <w:ind w:left="0"/>
        <w:rPr>
          <w:rFonts w:ascii="Tahoma" w:hAnsi="Tahoma" w:cs="Tahoma"/>
          <w:caps/>
          <w:sz w:val="24"/>
          <w:szCs w:val="24"/>
          <w:lang w:val="ru-RU"/>
        </w:rPr>
      </w:pPr>
      <w:r w:rsidRPr="00BD4116">
        <w:rPr>
          <w:rFonts w:ascii="Tahoma" w:hAnsi="Tahoma" w:cs="Tahoma"/>
          <w:caps/>
          <w:sz w:val="24"/>
          <w:szCs w:val="24"/>
          <w:lang w:val="ru-RU"/>
        </w:rPr>
        <w:t>Материалы по обоснованию</w:t>
      </w:r>
    </w:p>
    <w:p w14:paraId="0AF87AAB" w14:textId="77777777" w:rsidR="000A4257" w:rsidRPr="00BD4116" w:rsidRDefault="000A4257" w:rsidP="000A4257">
      <w:pPr>
        <w:pStyle w:val="S1"/>
        <w:suppressAutoHyphens/>
        <w:spacing w:before="0" w:after="0"/>
        <w:rPr>
          <w:rFonts w:ascii="Tahoma" w:hAnsi="Tahoma" w:cs="Tahoma"/>
          <w:caps/>
          <w:sz w:val="24"/>
          <w:szCs w:val="24"/>
          <w:lang w:val="ru-RU"/>
        </w:rPr>
      </w:pPr>
      <w:r w:rsidRPr="00BD4116">
        <w:rPr>
          <w:rFonts w:ascii="Tahoma" w:hAnsi="Tahoma" w:cs="Tahoma"/>
          <w:caps/>
          <w:sz w:val="24"/>
          <w:szCs w:val="24"/>
          <w:lang w:val="ru-RU"/>
        </w:rPr>
        <w:t>генерального плана</w:t>
      </w:r>
    </w:p>
    <w:p w14:paraId="567D3928" w14:textId="77777777" w:rsidR="00EB6BE5" w:rsidRPr="00BD4116" w:rsidRDefault="00EB6BE5" w:rsidP="000A4257">
      <w:pPr>
        <w:pStyle w:val="S1"/>
        <w:suppressAutoHyphens/>
        <w:spacing w:before="0" w:after="0"/>
        <w:rPr>
          <w:rFonts w:ascii="Tahoma" w:hAnsi="Tahoma" w:cs="Tahoma"/>
          <w:caps/>
          <w:sz w:val="24"/>
          <w:szCs w:val="24"/>
          <w:lang w:val="ru-RU"/>
        </w:rPr>
      </w:pPr>
    </w:p>
    <w:tbl>
      <w:tblPr>
        <w:tblStyle w:val="af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095"/>
      </w:tblGrid>
      <w:tr w:rsidR="00BD4116" w:rsidRPr="00BD4116" w14:paraId="58ED04B3" w14:textId="77777777" w:rsidTr="00D61DB6">
        <w:tc>
          <w:tcPr>
            <w:tcW w:w="2376" w:type="dxa"/>
          </w:tcPr>
          <w:p w14:paraId="623B26BC" w14:textId="77777777" w:rsidR="00EB6BE5" w:rsidRPr="00BD4116" w:rsidRDefault="00EB6BE5" w:rsidP="00D61DB6">
            <w:pPr>
              <w:pStyle w:val="S1"/>
              <w:suppressAutoHyphens/>
              <w:spacing w:before="0" w:after="0"/>
              <w:ind w:left="0"/>
              <w:jc w:val="left"/>
              <w:rPr>
                <w:rFonts w:ascii="Tahoma" w:hAnsi="Tahoma" w:cs="Tahoma"/>
                <w:caps/>
                <w:sz w:val="26"/>
                <w:szCs w:val="26"/>
              </w:rPr>
            </w:pPr>
            <w:proofErr w:type="spellStart"/>
            <w:r w:rsidRPr="00BD4116">
              <w:rPr>
                <w:rFonts w:ascii="Tahoma" w:hAnsi="Tahoma" w:cs="Tahoma"/>
                <w:b w:val="0"/>
                <w:sz w:val="22"/>
                <w:szCs w:val="22"/>
              </w:rPr>
              <w:t>Заказчик</w:t>
            </w:r>
            <w:proofErr w:type="spellEnd"/>
          </w:p>
        </w:tc>
        <w:tc>
          <w:tcPr>
            <w:tcW w:w="6095" w:type="dxa"/>
          </w:tcPr>
          <w:p w14:paraId="1249F57B" w14:textId="77777777" w:rsidR="00EB6BE5" w:rsidRPr="00BD4116" w:rsidRDefault="00EB6BE5" w:rsidP="00D61DB6">
            <w:pPr>
              <w:pStyle w:val="S1"/>
              <w:suppressAutoHyphens/>
              <w:spacing w:before="0" w:after="0" w:line="240" w:lineRule="auto"/>
              <w:ind w:left="0"/>
              <w:jc w:val="left"/>
              <w:rPr>
                <w:rFonts w:ascii="Tahoma" w:hAnsi="Tahoma" w:cs="Tahoma"/>
                <w:b w:val="0"/>
                <w:sz w:val="22"/>
                <w:szCs w:val="22"/>
                <w:lang w:val="ru-RU"/>
              </w:rPr>
            </w:pPr>
            <w:r w:rsidRPr="00BD4116">
              <w:rPr>
                <w:rFonts w:ascii="Tahoma" w:hAnsi="Tahoma" w:cs="Tahoma"/>
                <w:b w:val="0"/>
                <w:sz w:val="22"/>
                <w:szCs w:val="22"/>
                <w:lang w:val="ru-RU"/>
              </w:rPr>
              <w:t>Министерство архитектуры и градостроительства Сахалинской области</w:t>
            </w:r>
          </w:p>
          <w:p w14:paraId="3A5B3AD6" w14:textId="77777777" w:rsidR="00EB6BE5" w:rsidRPr="00BD4116" w:rsidRDefault="00EB6BE5" w:rsidP="00D61DB6">
            <w:pPr>
              <w:pStyle w:val="S1"/>
              <w:suppressAutoHyphens/>
              <w:spacing w:before="0" w:after="0" w:line="240" w:lineRule="auto"/>
              <w:ind w:left="0"/>
              <w:jc w:val="left"/>
              <w:rPr>
                <w:rFonts w:ascii="Tahoma" w:hAnsi="Tahoma" w:cs="Tahoma"/>
                <w:b w:val="0"/>
                <w:caps/>
                <w:sz w:val="26"/>
                <w:szCs w:val="26"/>
                <w:lang w:val="ru-RU"/>
              </w:rPr>
            </w:pPr>
          </w:p>
        </w:tc>
      </w:tr>
      <w:tr w:rsidR="00BD4116" w:rsidRPr="00BD4116" w14:paraId="4934F835" w14:textId="77777777" w:rsidTr="00D61DB6">
        <w:tc>
          <w:tcPr>
            <w:tcW w:w="2376" w:type="dxa"/>
          </w:tcPr>
          <w:p w14:paraId="17DA2284" w14:textId="77777777" w:rsidR="00EB6BE5" w:rsidRPr="00BD4116" w:rsidRDefault="00EB6BE5" w:rsidP="00D61DB6">
            <w:pPr>
              <w:pStyle w:val="S1"/>
              <w:suppressAutoHyphens/>
              <w:spacing w:before="0" w:after="0" w:line="240" w:lineRule="auto"/>
              <w:ind w:left="0"/>
              <w:jc w:val="left"/>
              <w:rPr>
                <w:rFonts w:ascii="Tahoma" w:hAnsi="Tahoma" w:cs="Tahoma"/>
                <w:caps/>
                <w:sz w:val="26"/>
                <w:szCs w:val="26"/>
              </w:rPr>
            </w:pPr>
            <w:proofErr w:type="spellStart"/>
            <w:r w:rsidRPr="00BD4116">
              <w:rPr>
                <w:rFonts w:ascii="Tahoma" w:hAnsi="Tahoma" w:cs="Tahoma"/>
                <w:b w:val="0"/>
                <w:sz w:val="22"/>
                <w:szCs w:val="22"/>
              </w:rPr>
              <w:t>Государственный</w:t>
            </w:r>
            <w:proofErr w:type="spellEnd"/>
            <w:r w:rsidRPr="00BD4116">
              <w:rPr>
                <w:rFonts w:ascii="Tahoma" w:hAnsi="Tahoma" w:cs="Tahoma"/>
                <w:b w:val="0"/>
                <w:sz w:val="22"/>
                <w:szCs w:val="22"/>
              </w:rPr>
              <w:t xml:space="preserve"> </w:t>
            </w:r>
            <w:proofErr w:type="spellStart"/>
            <w:r w:rsidRPr="00BD4116">
              <w:rPr>
                <w:rFonts w:ascii="Tahoma" w:hAnsi="Tahoma" w:cs="Tahoma"/>
                <w:b w:val="0"/>
                <w:sz w:val="22"/>
                <w:szCs w:val="22"/>
              </w:rPr>
              <w:t>контракт</w:t>
            </w:r>
            <w:proofErr w:type="spellEnd"/>
          </w:p>
        </w:tc>
        <w:tc>
          <w:tcPr>
            <w:tcW w:w="6095" w:type="dxa"/>
          </w:tcPr>
          <w:p w14:paraId="266AF37A" w14:textId="77777777" w:rsidR="00EB6BE5" w:rsidRPr="00BD4116" w:rsidRDefault="00EB6BE5" w:rsidP="00D61DB6">
            <w:pPr>
              <w:pStyle w:val="S1"/>
              <w:suppressAutoHyphens/>
              <w:spacing w:before="0" w:after="0" w:line="240" w:lineRule="auto"/>
              <w:ind w:left="0"/>
              <w:jc w:val="left"/>
              <w:rPr>
                <w:rFonts w:ascii="Tahoma" w:hAnsi="Tahoma" w:cs="Tahoma"/>
                <w:b w:val="0"/>
                <w:sz w:val="22"/>
                <w:szCs w:val="22"/>
                <w:lang w:val="ru-RU"/>
              </w:rPr>
            </w:pPr>
            <w:r w:rsidRPr="00BD4116">
              <w:rPr>
                <w:rFonts w:ascii="Tahoma" w:hAnsi="Tahoma" w:cs="Tahoma"/>
                <w:b w:val="0"/>
                <w:sz w:val="22"/>
                <w:szCs w:val="22"/>
                <w:lang w:val="ru-RU"/>
              </w:rPr>
              <w:t>№ 0361200015021001003 от 25.05.2021 г.</w:t>
            </w:r>
          </w:p>
          <w:p w14:paraId="700B5AC5" w14:textId="77777777" w:rsidR="00EB6BE5" w:rsidRPr="00BD4116" w:rsidRDefault="00EB6BE5" w:rsidP="00D61DB6">
            <w:pPr>
              <w:pStyle w:val="S1"/>
              <w:suppressAutoHyphens/>
              <w:spacing w:before="0" w:after="0" w:line="240" w:lineRule="auto"/>
              <w:ind w:left="0"/>
              <w:jc w:val="left"/>
              <w:rPr>
                <w:rFonts w:ascii="Tahoma" w:hAnsi="Tahoma" w:cs="Tahoma"/>
                <w:b w:val="0"/>
                <w:sz w:val="22"/>
                <w:szCs w:val="22"/>
                <w:lang w:val="ru-RU"/>
              </w:rPr>
            </w:pPr>
            <w:r w:rsidRPr="00BD4116">
              <w:rPr>
                <w:rFonts w:ascii="Tahoma" w:hAnsi="Tahoma" w:cs="Tahoma"/>
                <w:b w:val="0"/>
                <w:sz w:val="22"/>
                <w:szCs w:val="22"/>
                <w:lang w:val="ru-RU"/>
              </w:rPr>
              <w:t xml:space="preserve">«Внесение изменений в схему территориального планирования Сахалинской области. Комплексное развитие территории и подготовка проектов документов для осуществления градостроительной деятельности </w:t>
            </w:r>
            <w:r w:rsidRPr="00BD4116">
              <w:rPr>
                <w:rFonts w:ascii="Tahoma" w:hAnsi="Tahoma" w:cs="Tahoma"/>
                <w:b w:val="0"/>
                <w:sz w:val="22"/>
                <w:szCs w:val="22"/>
                <w:lang w:val="ru-RU"/>
              </w:rPr>
              <w:br/>
              <w:t>в Южно-Сахалинской городской агломерации и Курильских островах»</w:t>
            </w:r>
          </w:p>
          <w:p w14:paraId="7EA63465" w14:textId="77777777" w:rsidR="00EB6BE5" w:rsidRPr="00BD4116" w:rsidRDefault="00EB6BE5" w:rsidP="00D61DB6">
            <w:pPr>
              <w:pStyle w:val="S1"/>
              <w:suppressAutoHyphens/>
              <w:spacing w:before="0" w:after="0" w:line="240" w:lineRule="auto"/>
              <w:ind w:left="0"/>
              <w:jc w:val="left"/>
              <w:rPr>
                <w:rFonts w:ascii="Tahoma" w:hAnsi="Tahoma" w:cs="Tahoma"/>
                <w:b w:val="0"/>
                <w:caps/>
                <w:sz w:val="26"/>
                <w:szCs w:val="26"/>
                <w:lang w:val="ru-RU"/>
              </w:rPr>
            </w:pPr>
          </w:p>
        </w:tc>
      </w:tr>
      <w:tr w:rsidR="00EB6BE5" w:rsidRPr="00BD4116" w14:paraId="71AC7E88" w14:textId="77777777" w:rsidTr="00D61DB6">
        <w:tc>
          <w:tcPr>
            <w:tcW w:w="2376" w:type="dxa"/>
          </w:tcPr>
          <w:p w14:paraId="1022EA4A" w14:textId="77777777" w:rsidR="00EB6BE5" w:rsidRPr="00BD4116" w:rsidRDefault="00EB6BE5" w:rsidP="00D61DB6">
            <w:pPr>
              <w:pStyle w:val="S1"/>
              <w:suppressAutoHyphens/>
              <w:spacing w:before="0" w:after="0"/>
              <w:ind w:left="0"/>
              <w:jc w:val="left"/>
              <w:rPr>
                <w:rFonts w:ascii="Tahoma" w:hAnsi="Tahoma" w:cs="Tahoma"/>
                <w:caps/>
                <w:sz w:val="26"/>
                <w:szCs w:val="26"/>
              </w:rPr>
            </w:pPr>
            <w:proofErr w:type="spellStart"/>
            <w:r w:rsidRPr="00BD4116">
              <w:rPr>
                <w:rFonts w:ascii="Tahoma" w:hAnsi="Tahoma" w:cs="Tahoma"/>
                <w:b w:val="0"/>
                <w:sz w:val="22"/>
                <w:szCs w:val="22"/>
              </w:rPr>
              <w:t>Исполнитель</w:t>
            </w:r>
            <w:proofErr w:type="spellEnd"/>
          </w:p>
        </w:tc>
        <w:tc>
          <w:tcPr>
            <w:tcW w:w="6095" w:type="dxa"/>
          </w:tcPr>
          <w:p w14:paraId="2682D4FA" w14:textId="77777777" w:rsidR="00EB6BE5" w:rsidRPr="00BD4116" w:rsidRDefault="00EB6BE5" w:rsidP="00D61DB6">
            <w:pPr>
              <w:tabs>
                <w:tab w:val="left" w:pos="5252"/>
              </w:tabs>
              <w:suppressAutoHyphens/>
              <w:spacing w:line="360" w:lineRule="auto"/>
              <w:rPr>
                <w:rFonts w:ascii="Tahoma" w:hAnsi="Tahoma" w:cs="Tahoma"/>
                <w:sz w:val="22"/>
                <w:szCs w:val="22"/>
              </w:rPr>
            </w:pPr>
            <w:r w:rsidRPr="00BD4116">
              <w:rPr>
                <w:rFonts w:ascii="Tahoma" w:hAnsi="Tahoma" w:cs="Tahoma"/>
                <w:sz w:val="22"/>
                <w:szCs w:val="22"/>
              </w:rPr>
              <w:t>ООО «ИТП «Град»</w:t>
            </w:r>
          </w:p>
          <w:p w14:paraId="0431483A" w14:textId="77777777" w:rsidR="00EB6BE5" w:rsidRPr="00BD4116" w:rsidRDefault="00EB6BE5" w:rsidP="00D61DB6">
            <w:pPr>
              <w:tabs>
                <w:tab w:val="left" w:pos="5252"/>
              </w:tabs>
              <w:suppressAutoHyphens/>
              <w:spacing w:line="360" w:lineRule="auto"/>
              <w:rPr>
                <w:rFonts w:ascii="Tahoma" w:hAnsi="Tahoma" w:cs="Tahoma"/>
                <w:sz w:val="22"/>
                <w:szCs w:val="22"/>
              </w:rPr>
            </w:pPr>
          </w:p>
        </w:tc>
      </w:tr>
    </w:tbl>
    <w:p w14:paraId="2910241B" w14:textId="77777777" w:rsidR="00E93F2B" w:rsidRPr="00BD4116" w:rsidRDefault="00E93F2B" w:rsidP="00E93F2B">
      <w:pPr>
        <w:pStyle w:val="S1"/>
        <w:suppressAutoHyphens/>
        <w:ind w:left="142"/>
        <w:jc w:val="center"/>
        <w:rPr>
          <w:rFonts w:ascii="Tahoma" w:hAnsi="Tahoma" w:cs="Tahoma"/>
          <w:sz w:val="24"/>
          <w:szCs w:val="24"/>
        </w:rPr>
      </w:pPr>
    </w:p>
    <w:p w14:paraId="77C220BE" w14:textId="77777777" w:rsidR="004B4160" w:rsidRPr="00BD4116" w:rsidRDefault="004B4160" w:rsidP="00E93F2B">
      <w:pPr>
        <w:pStyle w:val="S1"/>
        <w:suppressAutoHyphens/>
        <w:ind w:left="142"/>
        <w:jc w:val="center"/>
        <w:rPr>
          <w:rFonts w:ascii="Tahoma" w:hAnsi="Tahoma" w:cs="Tahoma"/>
          <w:sz w:val="24"/>
          <w:szCs w:val="24"/>
        </w:rPr>
      </w:pPr>
    </w:p>
    <w:p w14:paraId="0AB83045" w14:textId="77777777" w:rsidR="004B4160" w:rsidRPr="00BD4116" w:rsidRDefault="004B4160" w:rsidP="00E93F2B">
      <w:pPr>
        <w:pStyle w:val="S1"/>
        <w:suppressAutoHyphens/>
        <w:ind w:left="142"/>
        <w:jc w:val="center"/>
        <w:rPr>
          <w:rFonts w:ascii="Tahoma" w:hAnsi="Tahoma" w:cs="Tahoma"/>
          <w:sz w:val="24"/>
          <w:szCs w:val="24"/>
        </w:rPr>
      </w:pPr>
    </w:p>
    <w:p w14:paraId="6C57A5C3" w14:textId="6B45ED82" w:rsidR="00E93F2B" w:rsidRPr="00BD4116" w:rsidRDefault="000A4257" w:rsidP="00E93F2B">
      <w:pPr>
        <w:pStyle w:val="S1"/>
        <w:suppressAutoHyphens/>
        <w:ind w:left="142"/>
        <w:jc w:val="center"/>
        <w:rPr>
          <w:rFonts w:ascii="Tahoma" w:hAnsi="Tahoma" w:cs="Tahoma"/>
          <w:sz w:val="24"/>
          <w:szCs w:val="24"/>
        </w:rPr>
      </w:pPr>
      <w:proofErr w:type="spellStart"/>
      <w:r w:rsidRPr="00BD4116">
        <w:rPr>
          <w:rFonts w:ascii="Tahoma" w:hAnsi="Tahoma" w:cs="Tahoma"/>
          <w:sz w:val="24"/>
          <w:szCs w:val="24"/>
        </w:rPr>
        <w:lastRenderedPageBreak/>
        <w:t>Состав</w:t>
      </w:r>
      <w:proofErr w:type="spellEnd"/>
      <w:r w:rsidRPr="00BD4116">
        <w:rPr>
          <w:rFonts w:ascii="Tahoma" w:hAnsi="Tahoma" w:cs="Tahoma"/>
          <w:sz w:val="24"/>
          <w:szCs w:val="24"/>
        </w:rPr>
        <w:t xml:space="preserve"> </w:t>
      </w:r>
      <w:proofErr w:type="spellStart"/>
      <w:r w:rsidRPr="00BD4116">
        <w:rPr>
          <w:rFonts w:ascii="Tahoma" w:hAnsi="Tahoma" w:cs="Tahoma"/>
          <w:sz w:val="24"/>
          <w:szCs w:val="24"/>
        </w:rPr>
        <w:t>авторского</w:t>
      </w:r>
      <w:proofErr w:type="spellEnd"/>
      <w:r w:rsidRPr="00BD4116">
        <w:rPr>
          <w:rFonts w:ascii="Tahoma" w:hAnsi="Tahoma" w:cs="Tahoma"/>
          <w:sz w:val="24"/>
          <w:szCs w:val="24"/>
        </w:rPr>
        <w:t xml:space="preserve"> </w:t>
      </w:r>
      <w:proofErr w:type="spellStart"/>
      <w:r w:rsidRPr="00BD4116">
        <w:rPr>
          <w:rFonts w:ascii="Tahoma" w:hAnsi="Tahoma" w:cs="Tahoma"/>
          <w:sz w:val="24"/>
          <w:szCs w:val="24"/>
        </w:rPr>
        <w:t>коллектива</w:t>
      </w:r>
      <w:proofErr w:type="spellEnd"/>
    </w:p>
    <w:p w14:paraId="2B7D6B51" w14:textId="77777777" w:rsidR="000A4257" w:rsidRPr="00BD4116" w:rsidRDefault="000A4257" w:rsidP="00E93F2B">
      <w:pPr>
        <w:jc w:val="right"/>
        <w:rPr>
          <w:lang w:val="en-US" w:eastAsia="en-US" w:bidi="en-US"/>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86"/>
        <w:gridCol w:w="2621"/>
        <w:gridCol w:w="6053"/>
      </w:tblGrid>
      <w:tr w:rsidR="00BD4116" w:rsidRPr="00BD4116" w14:paraId="0BFF910D" w14:textId="77777777" w:rsidTr="00751989">
        <w:trPr>
          <w:tblHeader/>
        </w:trPr>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14:paraId="5D06A40B" w14:textId="77777777" w:rsidR="000A4257" w:rsidRPr="00BD4116" w:rsidRDefault="000A4257" w:rsidP="00751989">
            <w:pPr>
              <w:suppressAutoHyphens/>
              <w:autoSpaceDE w:val="0"/>
              <w:autoSpaceDN w:val="0"/>
              <w:jc w:val="center"/>
              <w:rPr>
                <w:rFonts w:ascii="Tahoma" w:hAnsi="Tahoma" w:cs="Tahoma"/>
                <w:sz w:val="22"/>
                <w:szCs w:val="22"/>
              </w:rPr>
            </w:pPr>
            <w:r w:rsidRPr="00BD4116">
              <w:rPr>
                <w:rFonts w:ascii="Tahoma" w:hAnsi="Tahoma" w:cs="Tahoma"/>
                <w:b/>
                <w:bCs/>
                <w:sz w:val="22"/>
                <w:szCs w:val="22"/>
              </w:rPr>
              <w:t>№ п/п</w:t>
            </w: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14:paraId="62D0237E" w14:textId="77777777" w:rsidR="000A4257" w:rsidRPr="00BD4116" w:rsidRDefault="000A4257" w:rsidP="00751989">
            <w:pPr>
              <w:suppressAutoHyphens/>
              <w:autoSpaceDE w:val="0"/>
              <w:autoSpaceDN w:val="0"/>
              <w:jc w:val="center"/>
              <w:rPr>
                <w:rFonts w:ascii="Tahoma" w:hAnsi="Tahoma" w:cs="Tahoma"/>
                <w:sz w:val="22"/>
                <w:szCs w:val="22"/>
              </w:rPr>
            </w:pPr>
            <w:r w:rsidRPr="00BD4116">
              <w:rPr>
                <w:rFonts w:ascii="Tahoma" w:hAnsi="Tahoma" w:cs="Tahoma"/>
                <w:b/>
                <w:bCs/>
                <w:sz w:val="22"/>
                <w:szCs w:val="22"/>
              </w:rPr>
              <w:t>Ф.И.О.</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14:paraId="65EE8F62" w14:textId="77777777" w:rsidR="000A4257" w:rsidRPr="00BD4116" w:rsidRDefault="000A4257" w:rsidP="00751989">
            <w:pPr>
              <w:suppressAutoHyphens/>
              <w:autoSpaceDE w:val="0"/>
              <w:autoSpaceDN w:val="0"/>
              <w:jc w:val="center"/>
              <w:rPr>
                <w:rFonts w:ascii="Tahoma" w:hAnsi="Tahoma" w:cs="Tahoma"/>
                <w:sz w:val="22"/>
                <w:szCs w:val="22"/>
              </w:rPr>
            </w:pPr>
            <w:r w:rsidRPr="00BD4116">
              <w:rPr>
                <w:rFonts w:ascii="Tahoma" w:hAnsi="Tahoma" w:cs="Tahoma"/>
                <w:b/>
                <w:bCs/>
                <w:sz w:val="22"/>
                <w:szCs w:val="22"/>
              </w:rPr>
              <w:t>Должность. Область ответственности</w:t>
            </w:r>
          </w:p>
        </w:tc>
      </w:tr>
      <w:tr w:rsidR="00BD4116" w:rsidRPr="00BD4116" w14:paraId="23ED04E4"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666C4928" w14:textId="77777777" w:rsidR="000A4257" w:rsidRPr="00BD4116" w:rsidRDefault="000A4257"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33F6E87" w14:textId="77777777" w:rsidR="000A4257" w:rsidRPr="00BD4116" w:rsidRDefault="000A4257" w:rsidP="00751989">
            <w:pPr>
              <w:suppressAutoHyphens/>
              <w:rPr>
                <w:rFonts w:ascii="Tahoma" w:hAnsi="Tahoma" w:cs="Tahoma"/>
                <w:sz w:val="22"/>
                <w:szCs w:val="22"/>
              </w:rPr>
            </w:pPr>
            <w:proofErr w:type="spellStart"/>
            <w:r w:rsidRPr="00BD4116">
              <w:rPr>
                <w:rFonts w:ascii="Tahoma" w:hAnsi="Tahoma" w:cs="Tahoma"/>
                <w:sz w:val="22"/>
                <w:szCs w:val="22"/>
              </w:rPr>
              <w:t>Ахметгареев</w:t>
            </w:r>
            <w:proofErr w:type="spellEnd"/>
            <w:r w:rsidRPr="00BD4116">
              <w:rPr>
                <w:rFonts w:ascii="Tahoma" w:hAnsi="Tahoma" w:cs="Tahoma"/>
                <w:sz w:val="22"/>
                <w:szCs w:val="22"/>
              </w:rPr>
              <w:t xml:space="preserve"> Марат </w:t>
            </w:r>
            <w:proofErr w:type="spellStart"/>
            <w:r w:rsidRPr="00BD4116">
              <w:rPr>
                <w:rFonts w:ascii="Tahoma" w:hAnsi="Tahoma" w:cs="Tahoma"/>
                <w:sz w:val="22"/>
                <w:szCs w:val="22"/>
              </w:rPr>
              <w:t>Магсумович</w:t>
            </w:r>
            <w:proofErr w:type="spellEnd"/>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13801992"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Заместитель руководителя департамента управления проектами</w:t>
            </w:r>
          </w:p>
          <w:p w14:paraId="3461B86D"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 xml:space="preserve">Руководитель проекта </w:t>
            </w:r>
          </w:p>
        </w:tc>
      </w:tr>
      <w:tr w:rsidR="00BD4116" w:rsidRPr="00BD4116" w14:paraId="11CD34E0"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56E169C1" w14:textId="77777777" w:rsidR="000A4257" w:rsidRPr="00BD4116" w:rsidRDefault="000A4257"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20A30388" w14:textId="77777777" w:rsidR="000A4257" w:rsidRPr="00BD4116" w:rsidRDefault="000A4257" w:rsidP="00751989">
            <w:pPr>
              <w:suppressAutoHyphens/>
              <w:rPr>
                <w:rFonts w:ascii="Tahoma" w:hAnsi="Tahoma" w:cs="Tahoma"/>
                <w:sz w:val="22"/>
                <w:szCs w:val="22"/>
              </w:rPr>
            </w:pPr>
            <w:r w:rsidRPr="00BD4116">
              <w:rPr>
                <w:rFonts w:ascii="Tahoma" w:hAnsi="Tahoma" w:cs="Tahoma"/>
                <w:sz w:val="22"/>
                <w:szCs w:val="22"/>
              </w:rPr>
              <w:t>Береговских Анна Николаевна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28CB39E5"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Руководитель ООО «ИТП «Град»</w:t>
            </w:r>
          </w:p>
          <w:p w14:paraId="1778D698"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Куратор проекта</w:t>
            </w:r>
          </w:p>
        </w:tc>
      </w:tr>
      <w:tr w:rsidR="00BD4116" w:rsidRPr="00BD4116" w14:paraId="5C98D590"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08723CEF" w14:textId="77777777" w:rsidR="000A4257" w:rsidRPr="00BD4116" w:rsidRDefault="000A4257"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21986236" w14:textId="77777777" w:rsidR="000A4257" w:rsidRPr="00BD4116" w:rsidRDefault="000A4257" w:rsidP="00751989">
            <w:pPr>
              <w:suppressAutoHyphens/>
              <w:rPr>
                <w:rFonts w:ascii="Tahoma" w:hAnsi="Tahoma" w:cs="Tahoma"/>
                <w:sz w:val="22"/>
                <w:szCs w:val="22"/>
              </w:rPr>
            </w:pPr>
            <w:proofErr w:type="spellStart"/>
            <w:r w:rsidRPr="00BD4116">
              <w:rPr>
                <w:rFonts w:ascii="Tahoma" w:hAnsi="Tahoma" w:cs="Tahoma"/>
                <w:sz w:val="22"/>
                <w:szCs w:val="22"/>
              </w:rPr>
              <w:t>Стуканева</w:t>
            </w:r>
            <w:proofErr w:type="spellEnd"/>
            <w:r w:rsidRPr="00BD4116">
              <w:rPr>
                <w:rFonts w:ascii="Tahoma" w:hAnsi="Tahoma" w:cs="Tahoma"/>
                <w:sz w:val="22"/>
                <w:szCs w:val="22"/>
              </w:rPr>
              <w:t xml:space="preserve"> Ирина Георгиевна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DFC6CBC"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Главный архитектор ООО «ИТП «Град», Руководитель департамента архитектуры и градостроительства</w:t>
            </w:r>
          </w:p>
          <w:p w14:paraId="07E44E34"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Руководитель авторского коллектива</w:t>
            </w:r>
          </w:p>
        </w:tc>
      </w:tr>
      <w:tr w:rsidR="00BD4116" w:rsidRPr="00BD4116" w14:paraId="7D5C306B"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6E45E9C0" w14:textId="77777777" w:rsidR="000A4257" w:rsidRPr="00BD4116" w:rsidRDefault="000A4257"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B254EEF" w14:textId="77777777" w:rsidR="000A4257" w:rsidRPr="00BD4116" w:rsidRDefault="000A4257" w:rsidP="00751989">
            <w:pPr>
              <w:suppressAutoHyphens/>
              <w:rPr>
                <w:rFonts w:ascii="Tahoma" w:hAnsi="Tahoma" w:cs="Tahoma"/>
                <w:sz w:val="22"/>
                <w:szCs w:val="22"/>
              </w:rPr>
            </w:pPr>
            <w:r w:rsidRPr="00BD4116">
              <w:rPr>
                <w:rFonts w:ascii="Tahoma" w:hAnsi="Tahoma" w:cs="Tahoma"/>
                <w:sz w:val="22"/>
                <w:szCs w:val="22"/>
              </w:rPr>
              <w:t>Самсонова Юлия Владимировна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3151D4C2"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Руководитель архитектурной группы 5 департамента архитектуры и градостроительства</w:t>
            </w:r>
          </w:p>
          <w:p w14:paraId="2B5BD737" w14:textId="77777777" w:rsidR="000A4257" w:rsidRPr="00BD4116" w:rsidRDefault="000A4257" w:rsidP="00751989">
            <w:pPr>
              <w:suppressAutoHyphens/>
              <w:spacing w:after="60"/>
              <w:rPr>
                <w:rFonts w:ascii="Tahoma" w:hAnsi="Tahoma" w:cs="Tahoma"/>
                <w:sz w:val="22"/>
                <w:szCs w:val="22"/>
              </w:rPr>
            </w:pPr>
            <w:r w:rsidRPr="00BD4116">
              <w:rPr>
                <w:rFonts w:ascii="Tahoma" w:hAnsi="Tahoma" w:cs="Tahoma"/>
                <w:sz w:val="22"/>
                <w:szCs w:val="22"/>
              </w:rPr>
              <w:t>Главный архитектор проекта</w:t>
            </w:r>
          </w:p>
        </w:tc>
      </w:tr>
      <w:tr w:rsidR="00BD4116" w:rsidRPr="00BD4116" w14:paraId="3AB225E9"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052B13B3"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09F6C4D" w14:textId="261AF0DE" w:rsidR="00D0540C" w:rsidRPr="00BD4116" w:rsidRDefault="00D0540C" w:rsidP="00751989">
            <w:pPr>
              <w:suppressAutoHyphens/>
              <w:rPr>
                <w:rFonts w:ascii="Tahoma" w:hAnsi="Tahoma" w:cs="Tahoma"/>
                <w:sz w:val="22"/>
                <w:szCs w:val="22"/>
              </w:rPr>
            </w:pPr>
            <w:proofErr w:type="spellStart"/>
            <w:r w:rsidRPr="00BD4116">
              <w:rPr>
                <w:rFonts w:ascii="Tahoma" w:hAnsi="Tahoma" w:cs="Tahoma"/>
                <w:sz w:val="22"/>
                <w:szCs w:val="22"/>
              </w:rPr>
              <w:t>Лакомкин</w:t>
            </w:r>
            <w:proofErr w:type="spellEnd"/>
            <w:r w:rsidRPr="00BD4116">
              <w:rPr>
                <w:rFonts w:ascii="Tahoma" w:hAnsi="Tahoma" w:cs="Tahoma"/>
                <w:sz w:val="22"/>
                <w:szCs w:val="22"/>
              </w:rPr>
              <w:t xml:space="preserve"> Михаил Юрьевич</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72974A1A"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Ведущий архитектор архитектурной группы 1 департамента архитектуры и градостроительства</w:t>
            </w:r>
          </w:p>
          <w:p w14:paraId="5F0AC19A" w14:textId="7960A080"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архитектор при подготовке предложений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w:t>
            </w:r>
          </w:p>
        </w:tc>
      </w:tr>
      <w:tr w:rsidR="00BD4116" w:rsidRPr="00BD4116" w14:paraId="3CE2488D"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54BA7819"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109E4169"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Плотников Александр Сергеевич</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224002F5"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 xml:space="preserve">Руководитель группы инженерного обеспечения 2 </w:t>
            </w:r>
          </w:p>
          <w:p w14:paraId="0CBE321F"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департамента инфраструктуры</w:t>
            </w:r>
          </w:p>
          <w:p w14:paraId="77957CD1"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Главный инженер проекта</w:t>
            </w:r>
          </w:p>
        </w:tc>
      </w:tr>
      <w:tr w:rsidR="00BD4116" w:rsidRPr="00BD4116" w14:paraId="6710E7DE" w14:textId="77777777" w:rsidTr="00751989">
        <w:trPr>
          <w:trHeight w:val="46"/>
        </w:trPr>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50060EFB"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13799126"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Кустова Ксения Александровна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39C209BD"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градостроительных исследований и методического обеспечения Аппарата руководителя</w:t>
            </w:r>
          </w:p>
          <w:p w14:paraId="63FC7492"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по подготовке предложений по изменению законодательства о градостроительной деятельности</w:t>
            </w:r>
          </w:p>
        </w:tc>
      </w:tr>
      <w:tr w:rsidR="00BD4116" w:rsidRPr="00BD4116" w14:paraId="3984E414"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0E9C1FE5"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16804B6B"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Чурсина Екатерина Павловна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52D9F653"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нормативно-правового обеспечения градостроительных и земельно-имущественных отношений департамента инфраструктуры</w:t>
            </w:r>
          </w:p>
          <w:p w14:paraId="0ECBBFAC"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нормативно-правового обеспечения</w:t>
            </w:r>
          </w:p>
        </w:tc>
      </w:tr>
      <w:tr w:rsidR="00BD4116" w:rsidRPr="00BD4116" w14:paraId="1B4B4834"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29FD7552"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7B8A920B"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Харламова Анна Викторовна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E11A63C"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Ведущий архитектор 1 категории архитектурной группы 5 департамента архитектуры и градостроительства</w:t>
            </w:r>
          </w:p>
          <w:p w14:paraId="5623178C"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по подготовке 3D моделирования и визуализации</w:t>
            </w:r>
          </w:p>
        </w:tc>
      </w:tr>
      <w:tr w:rsidR="00BD4116" w:rsidRPr="00BD4116" w14:paraId="32480820"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321DAD69"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379269AA" w14:textId="77777777" w:rsidR="00D0540C" w:rsidRPr="00BD4116" w:rsidRDefault="00D0540C" w:rsidP="00751989">
            <w:pPr>
              <w:suppressAutoHyphens/>
              <w:rPr>
                <w:rFonts w:ascii="Tahoma" w:hAnsi="Tahoma" w:cs="Tahoma"/>
                <w:sz w:val="22"/>
                <w:szCs w:val="22"/>
              </w:rPr>
            </w:pPr>
            <w:proofErr w:type="spellStart"/>
            <w:r w:rsidRPr="00BD4116">
              <w:rPr>
                <w:rFonts w:ascii="Tahoma" w:hAnsi="Tahoma" w:cs="Tahoma"/>
                <w:sz w:val="22"/>
                <w:szCs w:val="22"/>
              </w:rPr>
              <w:t>Марушкина</w:t>
            </w:r>
            <w:proofErr w:type="spellEnd"/>
            <w:r w:rsidRPr="00BD4116">
              <w:rPr>
                <w:rFonts w:ascii="Tahoma" w:hAnsi="Tahoma" w:cs="Tahoma"/>
                <w:sz w:val="22"/>
                <w:szCs w:val="22"/>
              </w:rPr>
              <w:t xml:space="preserve"> Наталья Михайловна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6EC7468"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Эксперт отдела стратегического планирования департамента архитектуры и градостроительства</w:t>
            </w:r>
          </w:p>
          <w:p w14:paraId="383A5E7F"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стратегического и инвестиционного планирования</w:t>
            </w:r>
          </w:p>
        </w:tc>
      </w:tr>
      <w:tr w:rsidR="00BD4116" w:rsidRPr="00BD4116" w14:paraId="469F7543"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106C933D"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305935F2" w14:textId="77777777" w:rsidR="00D0540C" w:rsidRPr="00BD4116" w:rsidRDefault="00D0540C" w:rsidP="00751989">
            <w:pPr>
              <w:suppressAutoHyphens/>
              <w:rPr>
                <w:rFonts w:ascii="Tahoma" w:hAnsi="Tahoma" w:cs="Tahoma"/>
                <w:sz w:val="22"/>
                <w:szCs w:val="22"/>
              </w:rPr>
            </w:pPr>
            <w:r w:rsidRPr="00BD4116">
              <w:rPr>
                <w:rFonts w:ascii="Tahoma" w:hAnsi="Tahoma" w:cs="Tahoma"/>
                <w:sz w:val="22"/>
                <w:szCs w:val="22"/>
              </w:rPr>
              <w:t>Шефер Евгения Константиновна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97753E3"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социального планирования департамента архитектуры и градостроительства</w:t>
            </w:r>
          </w:p>
          <w:p w14:paraId="21DA168A"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 xml:space="preserve">Ответственный специалист в области демографии и </w:t>
            </w:r>
            <w:r w:rsidRPr="00BD4116">
              <w:rPr>
                <w:rFonts w:ascii="Tahoma" w:hAnsi="Tahoma" w:cs="Tahoma"/>
                <w:sz w:val="22"/>
                <w:szCs w:val="22"/>
              </w:rPr>
              <w:lastRenderedPageBreak/>
              <w:t>развития социальной инфраструктуры</w:t>
            </w:r>
          </w:p>
        </w:tc>
      </w:tr>
      <w:tr w:rsidR="00BD4116" w:rsidRPr="00BD4116" w14:paraId="7924642B"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6E626FF7"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516E54C2" w14:textId="77777777" w:rsidR="00D0540C" w:rsidRPr="00BD4116" w:rsidRDefault="00D0540C" w:rsidP="00751989">
            <w:pPr>
              <w:suppressAutoHyphens/>
              <w:rPr>
                <w:rFonts w:ascii="Tahoma" w:hAnsi="Tahoma" w:cs="Tahoma"/>
                <w:sz w:val="22"/>
                <w:szCs w:val="22"/>
              </w:rPr>
            </w:pPr>
            <w:proofErr w:type="spellStart"/>
            <w:r w:rsidRPr="00BD4116">
              <w:rPr>
                <w:rFonts w:ascii="Tahoma" w:hAnsi="Tahoma" w:cs="Tahoma"/>
                <w:sz w:val="22"/>
                <w:szCs w:val="22"/>
              </w:rPr>
              <w:t>Омельянчук</w:t>
            </w:r>
            <w:proofErr w:type="spellEnd"/>
            <w:r w:rsidRPr="00BD4116">
              <w:rPr>
                <w:rFonts w:ascii="Tahoma" w:hAnsi="Tahoma" w:cs="Tahoma"/>
                <w:sz w:val="22"/>
                <w:szCs w:val="22"/>
              </w:rPr>
              <w:t xml:space="preserve"> Дарья Андреевна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10B68466"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Ведущий инженер 2 категории отдела транспортного обеспечения департамента архитектуры и градостроительства</w:t>
            </w:r>
          </w:p>
          <w:p w14:paraId="45020270"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транспортной инфраструктуры</w:t>
            </w:r>
          </w:p>
        </w:tc>
      </w:tr>
      <w:tr w:rsidR="00BD4116" w:rsidRPr="00BD4116" w14:paraId="3B796A71"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0423AB87"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7780EB7" w14:textId="77777777" w:rsidR="00D0540C" w:rsidRPr="00BD4116" w:rsidRDefault="00D0540C" w:rsidP="00751989">
            <w:pPr>
              <w:suppressAutoHyphens/>
              <w:rPr>
                <w:rFonts w:ascii="Tahoma" w:hAnsi="Tahoma" w:cs="Tahoma"/>
                <w:sz w:val="22"/>
                <w:szCs w:val="22"/>
              </w:rPr>
            </w:pPr>
            <w:r w:rsidRPr="00BD4116">
              <w:rPr>
                <w:rFonts w:ascii="Tahoma" w:hAnsi="Tahoma" w:cs="Tahoma"/>
                <w:bCs/>
                <w:sz w:val="22"/>
                <w:szCs w:val="22"/>
              </w:rPr>
              <w:t>Владимирцева Юлия Александровна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3D976EC"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Руководитель группы градостроительной подготовки 1 Департамента инфраструктуры</w:t>
            </w:r>
          </w:p>
          <w:p w14:paraId="48B3F98D"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градостроительной подготовки территории и градостроительного зонирования</w:t>
            </w:r>
          </w:p>
        </w:tc>
      </w:tr>
      <w:tr w:rsidR="00BD4116" w:rsidRPr="00BD4116" w14:paraId="1FFED9D6"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3BF5512F"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4D3853A3" w14:textId="77777777" w:rsidR="00D0540C" w:rsidRPr="00BD4116" w:rsidRDefault="00D0540C" w:rsidP="00751989">
            <w:pPr>
              <w:suppressAutoHyphens/>
              <w:rPr>
                <w:rFonts w:ascii="Tahoma" w:hAnsi="Tahoma" w:cs="Tahoma"/>
                <w:sz w:val="22"/>
                <w:szCs w:val="22"/>
              </w:rPr>
            </w:pPr>
            <w:proofErr w:type="spellStart"/>
            <w:r w:rsidRPr="00BD4116">
              <w:rPr>
                <w:rFonts w:ascii="Tahoma" w:hAnsi="Tahoma" w:cs="Tahoma"/>
                <w:bCs/>
                <w:sz w:val="22"/>
                <w:szCs w:val="22"/>
              </w:rPr>
              <w:t>Коровайская</w:t>
            </w:r>
            <w:proofErr w:type="spellEnd"/>
            <w:r w:rsidRPr="00BD4116">
              <w:rPr>
                <w:rFonts w:ascii="Tahoma" w:hAnsi="Tahoma" w:cs="Tahoma"/>
                <w:bCs/>
                <w:sz w:val="22"/>
                <w:szCs w:val="22"/>
              </w:rPr>
              <w:t xml:space="preserve"> Ольга Константиновна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4ED6CB6"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градостроительной экологии департамента архитектуры и градостроительства</w:t>
            </w:r>
          </w:p>
          <w:p w14:paraId="23702316"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градостроительной экологии</w:t>
            </w:r>
          </w:p>
        </w:tc>
      </w:tr>
      <w:tr w:rsidR="00BD4116" w:rsidRPr="00BD4116" w14:paraId="04465DF1"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0EF7AE3A"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4EE3A57C" w14:textId="77777777" w:rsidR="00D0540C" w:rsidRPr="00BD4116" w:rsidRDefault="00D0540C" w:rsidP="00751989">
            <w:pPr>
              <w:suppressAutoHyphens/>
              <w:rPr>
                <w:rFonts w:ascii="Tahoma" w:hAnsi="Tahoma" w:cs="Tahoma"/>
                <w:sz w:val="22"/>
                <w:szCs w:val="22"/>
              </w:rPr>
            </w:pPr>
            <w:r w:rsidRPr="00BD4116">
              <w:rPr>
                <w:rFonts w:ascii="Tahoma" w:hAnsi="Tahoma" w:cs="Tahoma"/>
                <w:bCs/>
                <w:sz w:val="22"/>
                <w:szCs w:val="22"/>
              </w:rPr>
              <w:t>Сазонова Анна Валерьевна</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0E506BA7"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информационного обеспечения градостроительной деятельности Административного департамента</w:t>
            </w:r>
          </w:p>
          <w:p w14:paraId="3E3EA4D5"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в области подготовки методики формирования комплексного плана инфраструктурного развития и совершенствованию государственной информационной системы Сахалинской области</w:t>
            </w:r>
          </w:p>
        </w:tc>
      </w:tr>
      <w:tr w:rsidR="00BD4116" w:rsidRPr="00BD4116" w14:paraId="293F04D4" w14:textId="77777777" w:rsidTr="00751989">
        <w:tc>
          <w:tcPr>
            <w:tcW w:w="78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tcPr>
          <w:p w14:paraId="1A8EA2DF" w14:textId="77777777" w:rsidR="00D0540C" w:rsidRPr="00BD4116" w:rsidRDefault="00D0540C" w:rsidP="00751989">
            <w:pPr>
              <w:pStyle w:val="affd"/>
              <w:numPr>
                <w:ilvl w:val="0"/>
                <w:numId w:val="19"/>
              </w:numPr>
              <w:tabs>
                <w:tab w:val="clear" w:pos="1080"/>
                <w:tab w:val="left" w:pos="1134"/>
              </w:tabs>
              <w:suppressAutoHyphens/>
              <w:autoSpaceDE w:val="0"/>
              <w:autoSpaceDN w:val="0"/>
              <w:adjustRightInd w:val="0"/>
              <w:spacing w:line="240" w:lineRule="auto"/>
              <w:ind w:left="357" w:hanging="357"/>
              <w:contextualSpacing w:val="0"/>
              <w:rPr>
                <w:rFonts w:ascii="Tahoma" w:hAnsi="Tahoma" w:cs="Tahoma"/>
                <w:b w:val="0"/>
                <w:sz w:val="22"/>
                <w:szCs w:val="22"/>
              </w:rPr>
            </w:pPr>
          </w:p>
        </w:tc>
        <w:tc>
          <w:tcPr>
            <w:tcW w:w="262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6D0B00F4" w14:textId="77777777" w:rsidR="00D0540C" w:rsidRPr="00BD4116" w:rsidRDefault="00D0540C" w:rsidP="00751989">
            <w:pPr>
              <w:suppressAutoHyphens/>
              <w:rPr>
                <w:rFonts w:ascii="Tahoma" w:hAnsi="Tahoma" w:cs="Tahoma"/>
                <w:sz w:val="22"/>
                <w:szCs w:val="22"/>
              </w:rPr>
            </w:pPr>
            <w:r w:rsidRPr="00BD4116">
              <w:rPr>
                <w:rFonts w:ascii="Tahoma" w:hAnsi="Tahoma" w:cs="Tahoma"/>
                <w:bCs/>
                <w:sz w:val="22"/>
                <w:szCs w:val="22"/>
              </w:rPr>
              <w:t>Зенков Александр Александрович</w:t>
            </w:r>
          </w:p>
        </w:tc>
        <w:tc>
          <w:tcPr>
            <w:tcW w:w="605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tcPr>
          <w:p w14:paraId="5A307678"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Начальник отдела автоматизации градостроительного проектирования Административного департамента</w:t>
            </w:r>
          </w:p>
          <w:p w14:paraId="103DADBE" w14:textId="77777777" w:rsidR="00D0540C" w:rsidRPr="00BD4116" w:rsidRDefault="00D0540C" w:rsidP="00751989">
            <w:pPr>
              <w:suppressAutoHyphens/>
              <w:spacing w:after="60"/>
              <w:rPr>
                <w:rFonts w:ascii="Tahoma" w:hAnsi="Tahoma" w:cs="Tahoma"/>
                <w:sz w:val="22"/>
                <w:szCs w:val="22"/>
              </w:rPr>
            </w:pPr>
            <w:r w:rsidRPr="00BD4116">
              <w:rPr>
                <w:rFonts w:ascii="Tahoma" w:hAnsi="Tahoma" w:cs="Tahoma"/>
                <w:sz w:val="22"/>
                <w:szCs w:val="22"/>
              </w:rPr>
              <w:t>Ответственный специалист по загрузке комплексного плана инфраструктурного развития в государственную информационную систему Сахалинской области</w:t>
            </w:r>
          </w:p>
        </w:tc>
      </w:tr>
    </w:tbl>
    <w:p w14:paraId="71A8F255" w14:textId="6E3C97BD" w:rsidR="000A4257" w:rsidRPr="00BD4116" w:rsidRDefault="00751989" w:rsidP="000A4257">
      <w:pPr>
        <w:suppressAutoHyphens/>
        <w:jc w:val="center"/>
        <w:rPr>
          <w:rFonts w:ascii="Tahoma" w:hAnsi="Tahoma" w:cs="Tahoma"/>
          <w:sz w:val="28"/>
          <w:szCs w:val="28"/>
        </w:rPr>
      </w:pPr>
      <w:r w:rsidRPr="00BD4116">
        <w:rPr>
          <w:rFonts w:ascii="Tahoma" w:hAnsi="Tahoma" w:cs="Tahoma"/>
          <w:sz w:val="28"/>
          <w:szCs w:val="28"/>
        </w:rPr>
        <w:br w:type="textWrapping" w:clear="all"/>
      </w:r>
    </w:p>
    <w:p w14:paraId="7965A55B" w14:textId="77777777" w:rsidR="000A4257" w:rsidRPr="00BD4116" w:rsidRDefault="000A4257" w:rsidP="000A4257">
      <w:pPr>
        <w:suppressAutoHyphens/>
        <w:jc w:val="center"/>
        <w:rPr>
          <w:rFonts w:ascii="Tahoma" w:hAnsi="Tahoma" w:cs="Tahoma"/>
          <w:sz w:val="28"/>
          <w:szCs w:val="28"/>
        </w:rPr>
      </w:pPr>
    </w:p>
    <w:p w14:paraId="4B858546" w14:textId="77777777" w:rsidR="000A4257" w:rsidRPr="00BD4116" w:rsidRDefault="000A4257" w:rsidP="000A4257">
      <w:pPr>
        <w:suppressAutoHyphens/>
        <w:rPr>
          <w:rFonts w:ascii="Tahoma" w:hAnsi="Tahoma" w:cs="Tahoma"/>
          <w:sz w:val="28"/>
          <w:szCs w:val="28"/>
        </w:rPr>
      </w:pPr>
    </w:p>
    <w:p w14:paraId="5C56B9F3" w14:textId="759E1263" w:rsidR="000A4257" w:rsidRPr="00BD4116" w:rsidRDefault="00751989" w:rsidP="00751989">
      <w:pPr>
        <w:tabs>
          <w:tab w:val="left" w:pos="7920"/>
        </w:tabs>
        <w:suppressAutoHyphens/>
        <w:rPr>
          <w:rFonts w:ascii="Tahoma" w:hAnsi="Tahoma" w:cs="Tahoma"/>
          <w:sz w:val="28"/>
          <w:szCs w:val="28"/>
        </w:rPr>
      </w:pPr>
      <w:r w:rsidRPr="00BD4116">
        <w:rPr>
          <w:rFonts w:ascii="Tahoma" w:hAnsi="Tahoma" w:cs="Tahoma"/>
          <w:sz w:val="28"/>
          <w:szCs w:val="28"/>
        </w:rPr>
        <w:tab/>
      </w:r>
    </w:p>
    <w:p w14:paraId="06289239" w14:textId="77777777" w:rsidR="000A4257" w:rsidRPr="00BD4116" w:rsidRDefault="000A4257" w:rsidP="000A4257">
      <w:pPr>
        <w:rPr>
          <w:rFonts w:ascii="Tahoma" w:hAnsi="Tahoma" w:cs="Tahoma"/>
          <w:sz w:val="28"/>
          <w:szCs w:val="28"/>
        </w:rPr>
      </w:pPr>
    </w:p>
    <w:p w14:paraId="5D7E3A3F" w14:textId="77777777" w:rsidR="000A4257" w:rsidRPr="00BD4116" w:rsidRDefault="000A4257" w:rsidP="000A4257">
      <w:pPr>
        <w:jc w:val="center"/>
        <w:rPr>
          <w:rFonts w:ascii="Tahoma" w:hAnsi="Tahoma" w:cs="Tahoma"/>
          <w:sz w:val="28"/>
          <w:szCs w:val="28"/>
        </w:rPr>
      </w:pPr>
    </w:p>
    <w:p w14:paraId="48A7C860" w14:textId="77777777" w:rsidR="000A4257" w:rsidRPr="00BD4116" w:rsidRDefault="000A4257" w:rsidP="000A4257">
      <w:pPr>
        <w:rPr>
          <w:rFonts w:ascii="Tahoma" w:hAnsi="Tahoma" w:cs="Tahoma"/>
        </w:rPr>
      </w:pPr>
    </w:p>
    <w:p w14:paraId="2061DD47" w14:textId="77777777" w:rsidR="000A4257" w:rsidRPr="00BD4116" w:rsidRDefault="000A4257" w:rsidP="000A4257">
      <w:pPr>
        <w:rPr>
          <w:rFonts w:ascii="Tahoma" w:hAnsi="Tahoma" w:cs="Tahoma"/>
        </w:rPr>
      </w:pPr>
    </w:p>
    <w:p w14:paraId="7AC8B9BC" w14:textId="77777777" w:rsidR="000A4257" w:rsidRPr="00BD4116" w:rsidRDefault="000A4257" w:rsidP="000A4257">
      <w:pPr>
        <w:rPr>
          <w:rFonts w:ascii="Tahoma" w:hAnsi="Tahoma" w:cs="Tahoma"/>
        </w:rPr>
      </w:pPr>
    </w:p>
    <w:p w14:paraId="32139C8B" w14:textId="77777777" w:rsidR="000A4257" w:rsidRPr="00BD4116" w:rsidRDefault="000A4257" w:rsidP="000A4257">
      <w:pPr>
        <w:rPr>
          <w:rFonts w:ascii="Tahoma" w:hAnsi="Tahoma" w:cs="Tahoma"/>
        </w:rPr>
      </w:pPr>
    </w:p>
    <w:p w14:paraId="26AFC76D" w14:textId="77777777" w:rsidR="000A4257" w:rsidRPr="00BD4116" w:rsidRDefault="000A4257" w:rsidP="000A4257">
      <w:pPr>
        <w:rPr>
          <w:rFonts w:ascii="Tahoma" w:hAnsi="Tahoma" w:cs="Tahoma"/>
        </w:rPr>
      </w:pPr>
    </w:p>
    <w:p w14:paraId="6441BEAA" w14:textId="77777777" w:rsidR="000A4257" w:rsidRPr="00BD4116" w:rsidRDefault="000A4257" w:rsidP="000A4257">
      <w:pPr>
        <w:rPr>
          <w:rFonts w:ascii="Tahoma" w:hAnsi="Tahoma" w:cs="Tahoma"/>
        </w:rPr>
      </w:pPr>
    </w:p>
    <w:p w14:paraId="2FBB40EA" w14:textId="77777777" w:rsidR="000A4257" w:rsidRPr="00BD4116" w:rsidRDefault="000A4257" w:rsidP="000A4257">
      <w:pPr>
        <w:rPr>
          <w:rFonts w:ascii="Tahoma" w:hAnsi="Tahoma" w:cs="Tahoma"/>
        </w:rPr>
      </w:pPr>
    </w:p>
    <w:p w14:paraId="3B35C625" w14:textId="16E9598A" w:rsidR="000A4257" w:rsidRPr="00BD4116" w:rsidRDefault="000A4257" w:rsidP="0029225D">
      <w:pPr>
        <w:pStyle w:val="affffff6"/>
        <w:spacing w:before="0" w:after="0" w:line="240" w:lineRule="auto"/>
        <w:ind w:left="2400" w:right="-445"/>
        <w:contextualSpacing/>
        <w:jc w:val="center"/>
        <w:rPr>
          <w:rFonts w:ascii="Tahoma" w:hAnsi="Tahoma" w:cs="Tahoma"/>
        </w:rPr>
      </w:pPr>
    </w:p>
    <w:p w14:paraId="5C2879EF" w14:textId="77777777" w:rsidR="00955A9C" w:rsidRPr="00BD4116" w:rsidRDefault="00F373F9" w:rsidP="0029225D">
      <w:pPr>
        <w:pStyle w:val="affffff6"/>
        <w:spacing w:before="0" w:after="0" w:line="240" w:lineRule="auto"/>
        <w:ind w:left="2400" w:right="-445"/>
        <w:contextualSpacing/>
        <w:jc w:val="center"/>
        <w:rPr>
          <w:rFonts w:ascii="Tahoma" w:hAnsi="Tahoma" w:cs="Tahoma"/>
          <w:b/>
          <w:caps/>
          <w:sz w:val="20"/>
          <w:szCs w:val="20"/>
        </w:rPr>
      </w:pPr>
      <w:r w:rsidRPr="00BD4116">
        <w:rPr>
          <w:rFonts w:ascii="Tahoma" w:hAnsi="Tahoma" w:cs="Tahoma"/>
        </w:rPr>
        <w:br w:type="column"/>
      </w:r>
    </w:p>
    <w:sdt>
      <w:sdtPr>
        <w:rPr>
          <w:rFonts w:ascii="Tahoma" w:hAnsi="Tahoma" w:cs="Tahoma"/>
          <w:b/>
          <w:caps/>
          <w:sz w:val="20"/>
          <w:szCs w:val="20"/>
        </w:rPr>
        <w:id w:val="-1302467490"/>
        <w:docPartObj>
          <w:docPartGallery w:val="Table of Contents"/>
          <w:docPartUnique/>
        </w:docPartObj>
      </w:sdtPr>
      <w:sdtEndPr>
        <w:rPr>
          <w:b w:val="0"/>
          <w:caps w:val="0"/>
          <w:sz w:val="24"/>
          <w:szCs w:val="24"/>
        </w:rPr>
      </w:sdtEndPr>
      <w:sdtContent>
        <w:p w14:paraId="08291036" w14:textId="5B712A5C" w:rsidR="00A00ECE" w:rsidRPr="00BD4116" w:rsidRDefault="00F50B33" w:rsidP="00F50B33">
          <w:pPr>
            <w:pStyle w:val="affffff6"/>
            <w:spacing w:before="0" w:after="0" w:line="240" w:lineRule="auto"/>
            <w:ind w:left="0" w:right="-445"/>
            <w:contextualSpacing/>
            <w:jc w:val="center"/>
            <w:rPr>
              <w:rFonts w:ascii="Tahoma" w:hAnsi="Tahoma" w:cs="Tahoma"/>
              <w:caps/>
              <w:sz w:val="20"/>
              <w:szCs w:val="20"/>
            </w:rPr>
          </w:pPr>
          <w:r w:rsidRPr="00BD4116">
            <w:rPr>
              <w:rFonts w:ascii="Tahoma" w:hAnsi="Tahoma" w:cs="Tahoma"/>
              <w:caps/>
              <w:sz w:val="20"/>
              <w:szCs w:val="20"/>
            </w:rPr>
            <w:t>содержание</w:t>
          </w:r>
        </w:p>
        <w:p w14:paraId="753F8B92" w14:textId="77777777" w:rsidR="001B3547" w:rsidRPr="00BD4116" w:rsidRDefault="003B16AD">
          <w:pPr>
            <w:pStyle w:val="12"/>
            <w:tabs>
              <w:tab w:val="left" w:pos="480"/>
              <w:tab w:val="right" w:leader="dot" w:pos="9627"/>
            </w:tabs>
            <w:rPr>
              <w:rFonts w:ascii="Tahoma" w:eastAsiaTheme="minorEastAsia" w:hAnsi="Tahoma" w:cs="Tahoma"/>
              <w:b w:val="0"/>
              <w:bCs w:val="0"/>
              <w:caps w:val="0"/>
              <w:noProof/>
            </w:rPr>
          </w:pPr>
          <w:r w:rsidRPr="00BD4116">
            <w:rPr>
              <w:rFonts w:ascii="Tahoma" w:hAnsi="Tahoma" w:cs="Tahoma"/>
            </w:rPr>
            <w:fldChar w:fldCharType="begin"/>
          </w:r>
          <w:r w:rsidR="00A00ECE" w:rsidRPr="00BD4116">
            <w:rPr>
              <w:rFonts w:ascii="Tahoma" w:hAnsi="Tahoma" w:cs="Tahoma"/>
            </w:rPr>
            <w:instrText xml:space="preserve"> TOC \o "1-3" \h \z \u </w:instrText>
          </w:r>
          <w:r w:rsidRPr="00BD4116">
            <w:rPr>
              <w:rFonts w:ascii="Tahoma" w:hAnsi="Tahoma" w:cs="Tahoma"/>
            </w:rPr>
            <w:fldChar w:fldCharType="separate"/>
          </w:r>
          <w:hyperlink w:anchor="_Toc112343464" w:history="1">
            <w:r w:rsidR="001B3547" w:rsidRPr="00BD4116">
              <w:rPr>
                <w:rStyle w:val="aff7"/>
                <w:rFonts w:ascii="Tahoma" w:hAnsi="Tahoma" w:cs="Tahoma"/>
                <w:noProof/>
                <w:color w:val="auto"/>
              </w:rPr>
              <w:t>1</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ОБЩИЕ ПОЛОЖЕНИЯ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w:t>
            </w:r>
            <w:r w:rsidR="001B3547" w:rsidRPr="00BD4116">
              <w:rPr>
                <w:rFonts w:ascii="Tahoma" w:hAnsi="Tahoma" w:cs="Tahoma"/>
                <w:noProof/>
                <w:webHidden/>
              </w:rPr>
              <w:fldChar w:fldCharType="end"/>
            </w:r>
          </w:hyperlink>
        </w:p>
        <w:p w14:paraId="21DA4D36" w14:textId="77777777" w:rsidR="001B3547" w:rsidRPr="00BD4116" w:rsidRDefault="00000000">
          <w:pPr>
            <w:pStyle w:val="12"/>
            <w:tabs>
              <w:tab w:val="left" w:pos="480"/>
              <w:tab w:val="right" w:leader="dot" w:pos="9627"/>
            </w:tabs>
            <w:rPr>
              <w:rFonts w:ascii="Tahoma" w:eastAsiaTheme="minorEastAsia" w:hAnsi="Tahoma" w:cs="Tahoma"/>
              <w:b w:val="0"/>
              <w:bCs w:val="0"/>
              <w:caps w:val="0"/>
              <w:noProof/>
            </w:rPr>
          </w:pPr>
          <w:hyperlink w:anchor="_Toc112343465" w:history="1">
            <w:r w:rsidR="001B3547" w:rsidRPr="00BD4116">
              <w:rPr>
                <w:rStyle w:val="aff7"/>
                <w:rFonts w:ascii="Tahoma" w:hAnsi="Tahoma" w:cs="Tahoma"/>
                <w:noProof/>
                <w:color w:val="auto"/>
              </w:rPr>
              <w:t>2</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ОБЩИЕ СВЕДЕНИЯ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w:t>
            </w:r>
            <w:r w:rsidR="001B3547" w:rsidRPr="00BD4116">
              <w:rPr>
                <w:rFonts w:ascii="Tahoma" w:hAnsi="Tahoma" w:cs="Tahoma"/>
                <w:noProof/>
                <w:webHidden/>
              </w:rPr>
              <w:fldChar w:fldCharType="end"/>
            </w:r>
          </w:hyperlink>
        </w:p>
        <w:p w14:paraId="4ED0DD1E"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66" w:history="1">
            <w:r w:rsidR="001B3547" w:rsidRPr="00BD4116">
              <w:rPr>
                <w:rStyle w:val="aff7"/>
                <w:rFonts w:ascii="Tahoma" w:hAnsi="Tahoma" w:cs="Tahoma"/>
                <w:noProof/>
                <w:color w:val="auto"/>
              </w:rPr>
              <w:t>2.1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Историческая справка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w:t>
            </w:r>
            <w:r w:rsidR="001B3547" w:rsidRPr="00BD4116">
              <w:rPr>
                <w:rFonts w:ascii="Tahoma" w:hAnsi="Tahoma" w:cs="Tahoma"/>
                <w:noProof/>
                <w:webHidden/>
              </w:rPr>
              <w:fldChar w:fldCharType="end"/>
            </w:r>
          </w:hyperlink>
        </w:p>
        <w:p w14:paraId="3DBFB332"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67" w:history="1">
            <w:r w:rsidR="001B3547" w:rsidRPr="00BD4116">
              <w:rPr>
                <w:rStyle w:val="aff7"/>
                <w:rFonts w:ascii="Tahoma" w:hAnsi="Tahoma" w:cs="Tahoma"/>
                <w:noProof/>
                <w:color w:val="auto"/>
              </w:rPr>
              <w:t>2.2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Природные условия. Анализ экологического состояния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w:t>
            </w:r>
            <w:r w:rsidR="001B3547" w:rsidRPr="00BD4116">
              <w:rPr>
                <w:rFonts w:ascii="Tahoma" w:hAnsi="Tahoma" w:cs="Tahoma"/>
                <w:noProof/>
                <w:webHidden/>
              </w:rPr>
              <w:fldChar w:fldCharType="end"/>
            </w:r>
          </w:hyperlink>
        </w:p>
        <w:p w14:paraId="7E4A6332"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68" w:history="1">
            <w:r w:rsidR="001B3547" w:rsidRPr="00BD4116">
              <w:rPr>
                <w:rStyle w:val="aff7"/>
                <w:rFonts w:ascii="Tahoma" w:hAnsi="Tahoma" w:cs="Tahoma"/>
                <w:noProof/>
                <w:color w:val="auto"/>
              </w:rPr>
              <w:t>2.2.1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Природные условия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w:t>
            </w:r>
            <w:r w:rsidR="001B3547" w:rsidRPr="00BD4116">
              <w:rPr>
                <w:rFonts w:ascii="Tahoma" w:hAnsi="Tahoma" w:cs="Tahoma"/>
                <w:noProof/>
                <w:webHidden/>
              </w:rPr>
              <w:fldChar w:fldCharType="end"/>
            </w:r>
          </w:hyperlink>
        </w:p>
        <w:p w14:paraId="06CC73CC"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69" w:history="1">
            <w:r w:rsidR="001B3547" w:rsidRPr="00BD4116">
              <w:rPr>
                <w:rStyle w:val="aff7"/>
                <w:rFonts w:ascii="Tahoma" w:hAnsi="Tahoma" w:cs="Tahoma"/>
                <w:noProof/>
                <w:color w:val="auto"/>
              </w:rPr>
              <w:t>2.2.2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Минерально-сырьевые ресурсы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_Toc112343469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13</w:t>
            </w:r>
            <w:r w:rsidR="001B3547" w:rsidRPr="00BD4116">
              <w:rPr>
                <w:rFonts w:ascii="Tahoma" w:hAnsi="Tahoma" w:cs="Tahoma"/>
                <w:noProof/>
                <w:webHidden/>
              </w:rPr>
              <w:fldChar w:fldCharType="end"/>
            </w:r>
          </w:hyperlink>
        </w:p>
        <w:p w14:paraId="6C830BAF"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70" w:history="1">
            <w:r w:rsidR="001B3547" w:rsidRPr="00BD4116">
              <w:rPr>
                <w:rStyle w:val="aff7"/>
                <w:rFonts w:ascii="Tahoma" w:hAnsi="Tahoma" w:cs="Tahoma"/>
                <w:noProof/>
                <w:color w:val="auto"/>
              </w:rPr>
              <w:t>2.2.3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Анализ экологического состояния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16</w:t>
            </w:r>
            <w:r w:rsidR="001B3547" w:rsidRPr="00BD4116">
              <w:rPr>
                <w:rFonts w:ascii="Tahoma" w:hAnsi="Tahoma" w:cs="Tahoma"/>
                <w:noProof/>
                <w:webHidden/>
              </w:rPr>
              <w:fldChar w:fldCharType="end"/>
            </w:r>
          </w:hyperlink>
        </w:p>
        <w:p w14:paraId="7A6429B6" w14:textId="77777777" w:rsidR="001B3547" w:rsidRPr="00BD4116" w:rsidRDefault="00000000">
          <w:pPr>
            <w:pStyle w:val="12"/>
            <w:tabs>
              <w:tab w:val="left" w:pos="480"/>
              <w:tab w:val="right" w:leader="dot" w:pos="9627"/>
            </w:tabs>
            <w:rPr>
              <w:rFonts w:ascii="Tahoma" w:eastAsiaTheme="minorEastAsia" w:hAnsi="Tahoma" w:cs="Tahoma"/>
              <w:b w:val="0"/>
              <w:bCs w:val="0"/>
              <w:caps w:val="0"/>
              <w:noProof/>
            </w:rPr>
          </w:pPr>
          <w:hyperlink w:anchor="_Toc112343471" w:history="1">
            <w:r w:rsidR="001B3547" w:rsidRPr="00BD4116">
              <w:rPr>
                <w:rStyle w:val="aff7"/>
                <w:rFonts w:ascii="Tahoma" w:hAnsi="Tahoma" w:cs="Tahoma"/>
                <w:noProof/>
                <w:color w:val="auto"/>
              </w:rPr>
              <w:t>3</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КОМПЛЕКСНАЯ ОЦЕНКА СОВРЕМЕННОГО СОСТОЯНИЯ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18</w:t>
            </w:r>
            <w:r w:rsidR="001B3547" w:rsidRPr="00BD4116">
              <w:rPr>
                <w:rFonts w:ascii="Tahoma" w:hAnsi="Tahoma" w:cs="Tahoma"/>
                <w:noProof/>
                <w:webHidden/>
              </w:rPr>
              <w:fldChar w:fldCharType="end"/>
            </w:r>
          </w:hyperlink>
        </w:p>
        <w:p w14:paraId="6FA1361B"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2" w:history="1">
            <w:r w:rsidR="001B3547" w:rsidRPr="00BD4116">
              <w:rPr>
                <w:rStyle w:val="aff7"/>
                <w:rFonts w:ascii="Tahoma" w:hAnsi="Tahoma" w:cs="Tahoma"/>
                <w:noProof/>
                <w:color w:val="auto"/>
              </w:rPr>
              <w:t>3.1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18</w:t>
            </w:r>
            <w:r w:rsidR="001B3547" w:rsidRPr="00BD4116">
              <w:rPr>
                <w:rFonts w:ascii="Tahoma" w:hAnsi="Tahoma" w:cs="Tahoma"/>
                <w:noProof/>
                <w:webHidden/>
              </w:rPr>
              <w:fldChar w:fldCharType="end"/>
            </w:r>
          </w:hyperlink>
        </w:p>
        <w:p w14:paraId="16A5A7EA"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3" w:history="1">
            <w:r w:rsidR="001B3547" w:rsidRPr="00BD4116">
              <w:rPr>
                <w:rStyle w:val="aff7"/>
                <w:rFonts w:ascii="Tahoma" w:hAnsi="Tahoma" w:cs="Tahoma"/>
                <w:noProof/>
                <w:color w:val="auto"/>
              </w:rPr>
              <w:t>3.2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Демографическая ситуация и прогнозирование численности населения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w:t>
            </w:r>
            <w:r w:rsidR="001B3547" w:rsidRPr="00BD4116">
              <w:rPr>
                <w:rFonts w:ascii="Tahoma" w:hAnsi="Tahoma" w:cs="Tahoma"/>
                <w:noProof/>
                <w:webHidden/>
              </w:rPr>
              <w:fldChar w:fldCharType="end"/>
            </w:r>
          </w:hyperlink>
        </w:p>
        <w:p w14:paraId="6C278A75"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4" w:history="1">
            <w:r w:rsidR="001B3547" w:rsidRPr="00BD4116">
              <w:rPr>
                <w:rStyle w:val="aff7"/>
                <w:rFonts w:ascii="Tahoma" w:hAnsi="Tahoma" w:cs="Tahoma"/>
                <w:noProof/>
                <w:color w:val="auto"/>
              </w:rPr>
              <w:t>3.3</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Анализ современного состояния жилищной сферы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24</w:t>
            </w:r>
            <w:r w:rsidR="001B3547" w:rsidRPr="00BD4116">
              <w:rPr>
                <w:rFonts w:ascii="Tahoma" w:hAnsi="Tahoma" w:cs="Tahoma"/>
                <w:noProof/>
                <w:webHidden/>
              </w:rPr>
              <w:fldChar w:fldCharType="end"/>
            </w:r>
          </w:hyperlink>
        </w:p>
        <w:p w14:paraId="43F78B29"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5" w:history="1">
            <w:r w:rsidR="001B3547" w:rsidRPr="00BD4116">
              <w:rPr>
                <w:rStyle w:val="aff7"/>
                <w:rFonts w:ascii="Tahoma" w:hAnsi="Tahoma" w:cs="Tahoma"/>
                <w:noProof/>
                <w:color w:val="auto"/>
              </w:rPr>
              <w:t>3.4</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Анализ современного состояния социальной сферы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25</w:t>
            </w:r>
            <w:r w:rsidR="001B3547" w:rsidRPr="00BD4116">
              <w:rPr>
                <w:rFonts w:ascii="Tahoma" w:hAnsi="Tahoma" w:cs="Tahoma"/>
                <w:noProof/>
                <w:webHidden/>
              </w:rPr>
              <w:fldChar w:fldCharType="end"/>
            </w:r>
          </w:hyperlink>
        </w:p>
        <w:p w14:paraId="0AA28A06"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6" w:history="1">
            <w:r w:rsidR="001B3547" w:rsidRPr="00BD4116">
              <w:rPr>
                <w:rStyle w:val="aff7"/>
                <w:rFonts w:ascii="Tahoma" w:hAnsi="Tahoma" w:cs="Tahoma"/>
                <w:noProof/>
                <w:color w:val="auto"/>
              </w:rPr>
              <w:t>3.5</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Анализ современного состояния производственной сферы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36</w:t>
            </w:r>
            <w:r w:rsidR="001B3547" w:rsidRPr="00BD4116">
              <w:rPr>
                <w:rFonts w:ascii="Tahoma" w:hAnsi="Tahoma" w:cs="Tahoma"/>
                <w:noProof/>
                <w:webHidden/>
              </w:rPr>
              <w:fldChar w:fldCharType="end"/>
            </w:r>
          </w:hyperlink>
        </w:p>
        <w:p w14:paraId="1895D1C3"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77" w:history="1">
            <w:r w:rsidR="001B3547" w:rsidRPr="00BD4116">
              <w:rPr>
                <w:rStyle w:val="aff7"/>
                <w:rFonts w:ascii="Tahoma" w:hAnsi="Tahoma" w:cs="Tahoma"/>
                <w:noProof/>
                <w:color w:val="auto"/>
              </w:rPr>
              <w:t>3.6</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Анализ современного состояния транспортной инфраструктуры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40</w:t>
            </w:r>
            <w:r w:rsidR="001B3547" w:rsidRPr="00BD4116">
              <w:rPr>
                <w:rFonts w:ascii="Tahoma" w:hAnsi="Tahoma" w:cs="Tahoma"/>
                <w:noProof/>
                <w:webHidden/>
              </w:rPr>
              <w:fldChar w:fldCharType="end"/>
            </w:r>
          </w:hyperlink>
        </w:p>
        <w:p w14:paraId="469CE78D"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78" w:history="1">
            <w:r w:rsidR="001B3547" w:rsidRPr="00BD4116">
              <w:rPr>
                <w:rStyle w:val="aff7"/>
                <w:rFonts w:ascii="Tahoma" w:hAnsi="Tahoma" w:cs="Tahoma"/>
                <w:noProof/>
                <w:color w:val="auto"/>
              </w:rPr>
              <w:t>3.6.1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Внешний транспорт</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40</w:t>
            </w:r>
            <w:r w:rsidR="001B3547" w:rsidRPr="00BD4116">
              <w:rPr>
                <w:rFonts w:ascii="Tahoma" w:hAnsi="Tahoma" w:cs="Tahoma"/>
                <w:noProof/>
                <w:webHidden/>
              </w:rPr>
              <w:fldChar w:fldCharType="end"/>
            </w:r>
          </w:hyperlink>
        </w:p>
        <w:p w14:paraId="0C6BF18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79" w:history="1">
            <w:r w:rsidR="001B3547" w:rsidRPr="00BD4116">
              <w:rPr>
                <w:rStyle w:val="aff7"/>
                <w:rFonts w:ascii="Tahoma" w:hAnsi="Tahoma" w:cs="Tahoma"/>
                <w:noProof/>
                <w:color w:val="auto"/>
              </w:rPr>
              <w:t>3.6.2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Улично-дорожная сеть</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_Toc112343479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43</w:t>
            </w:r>
            <w:r w:rsidR="001B3547" w:rsidRPr="00BD4116">
              <w:rPr>
                <w:rFonts w:ascii="Tahoma" w:hAnsi="Tahoma" w:cs="Tahoma"/>
                <w:noProof/>
                <w:webHidden/>
              </w:rPr>
              <w:fldChar w:fldCharType="end"/>
            </w:r>
          </w:hyperlink>
        </w:p>
        <w:p w14:paraId="241D91B3"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0" w:history="1">
            <w:r w:rsidR="001B3547" w:rsidRPr="00BD4116">
              <w:rPr>
                <w:rStyle w:val="aff7"/>
                <w:rFonts w:ascii="Tahoma" w:hAnsi="Tahoma" w:cs="Tahoma"/>
                <w:noProof/>
                <w:color w:val="auto"/>
              </w:rPr>
              <w:t>3.6.3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Объекты транспортного обслуживания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43</w:t>
            </w:r>
            <w:r w:rsidR="001B3547" w:rsidRPr="00BD4116">
              <w:rPr>
                <w:rFonts w:ascii="Tahoma" w:hAnsi="Tahoma" w:cs="Tahoma"/>
                <w:noProof/>
                <w:webHidden/>
              </w:rPr>
              <w:fldChar w:fldCharType="end"/>
            </w:r>
          </w:hyperlink>
        </w:p>
        <w:p w14:paraId="1D6B48B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1" w:history="1">
            <w:r w:rsidR="001B3547" w:rsidRPr="00BD4116">
              <w:rPr>
                <w:rStyle w:val="aff7"/>
                <w:rFonts w:ascii="Tahoma" w:hAnsi="Tahoma" w:cs="Tahoma"/>
                <w:noProof/>
                <w:color w:val="auto"/>
              </w:rPr>
              <w:t>3.6.4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Общественный пассажирский транспорт</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44</w:t>
            </w:r>
            <w:r w:rsidR="001B3547" w:rsidRPr="00BD4116">
              <w:rPr>
                <w:rFonts w:ascii="Tahoma" w:hAnsi="Tahoma" w:cs="Tahoma"/>
                <w:noProof/>
                <w:webHidden/>
              </w:rPr>
              <w:fldChar w:fldCharType="end"/>
            </w:r>
          </w:hyperlink>
        </w:p>
        <w:p w14:paraId="37D128F0"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82" w:history="1">
            <w:r w:rsidR="001B3547" w:rsidRPr="00BD4116">
              <w:rPr>
                <w:rStyle w:val="aff7"/>
                <w:rFonts w:ascii="Tahoma" w:hAnsi="Tahoma" w:cs="Tahoma"/>
                <w:noProof/>
                <w:color w:val="auto"/>
              </w:rPr>
              <w:t>3.7</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Анализ современного состояния инженерной инфраструктуры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45</w:t>
            </w:r>
            <w:r w:rsidR="001B3547" w:rsidRPr="00BD4116">
              <w:rPr>
                <w:rFonts w:ascii="Tahoma" w:hAnsi="Tahoma" w:cs="Tahoma"/>
                <w:noProof/>
                <w:webHidden/>
              </w:rPr>
              <w:fldChar w:fldCharType="end"/>
            </w:r>
          </w:hyperlink>
        </w:p>
        <w:p w14:paraId="6E1C493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3" w:history="1">
            <w:r w:rsidR="001B3547" w:rsidRPr="00BD4116">
              <w:rPr>
                <w:rStyle w:val="aff7"/>
                <w:rFonts w:ascii="Tahoma" w:hAnsi="Tahoma" w:cs="Tahoma"/>
                <w:noProof/>
                <w:color w:val="auto"/>
              </w:rPr>
              <w:t>3.7.1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Водоснабжение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45</w:t>
            </w:r>
            <w:r w:rsidR="001B3547" w:rsidRPr="00BD4116">
              <w:rPr>
                <w:rFonts w:ascii="Tahoma" w:hAnsi="Tahoma" w:cs="Tahoma"/>
                <w:noProof/>
                <w:webHidden/>
              </w:rPr>
              <w:fldChar w:fldCharType="end"/>
            </w:r>
          </w:hyperlink>
        </w:p>
        <w:p w14:paraId="4E31AE81"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4" w:history="1">
            <w:r w:rsidR="001B3547" w:rsidRPr="00BD4116">
              <w:rPr>
                <w:rStyle w:val="aff7"/>
                <w:rFonts w:ascii="Tahoma" w:hAnsi="Tahoma" w:cs="Tahoma"/>
                <w:noProof/>
                <w:color w:val="auto"/>
              </w:rPr>
              <w:t>3.7.2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Водоотведение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47</w:t>
            </w:r>
            <w:r w:rsidR="001B3547" w:rsidRPr="00BD4116">
              <w:rPr>
                <w:rFonts w:ascii="Tahoma" w:hAnsi="Tahoma" w:cs="Tahoma"/>
                <w:noProof/>
                <w:webHidden/>
              </w:rPr>
              <w:fldChar w:fldCharType="end"/>
            </w:r>
          </w:hyperlink>
        </w:p>
        <w:p w14:paraId="63005783"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5" w:history="1">
            <w:r w:rsidR="001B3547" w:rsidRPr="00BD4116">
              <w:rPr>
                <w:rStyle w:val="aff7"/>
                <w:rFonts w:ascii="Tahoma" w:hAnsi="Tahoma" w:cs="Tahoma"/>
                <w:noProof/>
                <w:color w:val="auto"/>
              </w:rPr>
              <w:t>3.7.3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Теплоснабжение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49</w:t>
            </w:r>
            <w:r w:rsidR="001B3547" w:rsidRPr="00BD4116">
              <w:rPr>
                <w:rFonts w:ascii="Tahoma" w:hAnsi="Tahoma" w:cs="Tahoma"/>
                <w:noProof/>
                <w:webHidden/>
              </w:rPr>
              <w:fldChar w:fldCharType="end"/>
            </w:r>
          </w:hyperlink>
        </w:p>
        <w:p w14:paraId="1F2A35D3"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6" w:history="1">
            <w:r w:rsidR="001B3547" w:rsidRPr="00BD4116">
              <w:rPr>
                <w:rStyle w:val="aff7"/>
                <w:rFonts w:ascii="Tahoma" w:hAnsi="Tahoma" w:cs="Tahoma"/>
                <w:noProof/>
                <w:color w:val="auto"/>
              </w:rPr>
              <w:t>3.7.4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Электроснабжение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50</w:t>
            </w:r>
            <w:r w:rsidR="001B3547" w:rsidRPr="00BD4116">
              <w:rPr>
                <w:rFonts w:ascii="Tahoma" w:hAnsi="Tahoma" w:cs="Tahoma"/>
                <w:noProof/>
                <w:webHidden/>
              </w:rPr>
              <w:fldChar w:fldCharType="end"/>
            </w:r>
          </w:hyperlink>
        </w:p>
        <w:p w14:paraId="315FB572"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7" w:history="1">
            <w:r w:rsidR="001B3547" w:rsidRPr="00BD4116">
              <w:rPr>
                <w:rStyle w:val="aff7"/>
                <w:rFonts w:ascii="Tahoma" w:hAnsi="Tahoma" w:cs="Tahoma"/>
                <w:noProof/>
                <w:color w:val="auto"/>
              </w:rPr>
              <w:t>3.7.5</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Газоснабжение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52</w:t>
            </w:r>
            <w:r w:rsidR="001B3547" w:rsidRPr="00BD4116">
              <w:rPr>
                <w:rFonts w:ascii="Tahoma" w:hAnsi="Tahoma" w:cs="Tahoma"/>
                <w:noProof/>
                <w:webHidden/>
              </w:rPr>
              <w:fldChar w:fldCharType="end"/>
            </w:r>
          </w:hyperlink>
        </w:p>
        <w:p w14:paraId="3FC0AF6E"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88" w:history="1">
            <w:r w:rsidR="001B3547" w:rsidRPr="00BD4116">
              <w:rPr>
                <w:rStyle w:val="aff7"/>
                <w:rFonts w:ascii="Tahoma" w:hAnsi="Tahoma" w:cs="Tahoma"/>
                <w:noProof/>
                <w:color w:val="auto"/>
              </w:rPr>
              <w:t>3.7.6</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Связь и информатизация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52</w:t>
            </w:r>
            <w:r w:rsidR="001B3547" w:rsidRPr="00BD4116">
              <w:rPr>
                <w:rFonts w:ascii="Tahoma" w:hAnsi="Tahoma" w:cs="Tahoma"/>
                <w:noProof/>
                <w:webHidden/>
              </w:rPr>
              <w:fldChar w:fldCharType="end"/>
            </w:r>
          </w:hyperlink>
        </w:p>
        <w:p w14:paraId="5E16E0B5"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89" w:history="1">
            <w:r w:rsidR="001B3547" w:rsidRPr="00BD4116">
              <w:rPr>
                <w:rStyle w:val="aff7"/>
                <w:rFonts w:ascii="Tahoma" w:hAnsi="Tahoma" w:cs="Tahoma"/>
                <w:noProof/>
                <w:color w:val="auto"/>
              </w:rPr>
              <w:t>3.8</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Особо охраняемые природные территории и объекты культурного наследия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_Toc112343489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53</w:t>
            </w:r>
            <w:r w:rsidR="001B3547" w:rsidRPr="00BD4116">
              <w:rPr>
                <w:rFonts w:ascii="Tahoma" w:hAnsi="Tahoma" w:cs="Tahoma"/>
                <w:noProof/>
                <w:webHidden/>
              </w:rPr>
              <w:fldChar w:fldCharType="end"/>
            </w:r>
          </w:hyperlink>
        </w:p>
        <w:p w14:paraId="2EB7601D"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0" w:history="1">
            <w:r w:rsidR="001B3547" w:rsidRPr="00BD4116">
              <w:rPr>
                <w:rStyle w:val="aff7"/>
                <w:rFonts w:ascii="Tahoma" w:hAnsi="Tahoma" w:cs="Tahoma"/>
                <w:noProof/>
                <w:color w:val="auto"/>
              </w:rPr>
              <w:t>3.8.1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Объекты культурного наследия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53</w:t>
            </w:r>
            <w:r w:rsidR="001B3547" w:rsidRPr="00BD4116">
              <w:rPr>
                <w:rFonts w:ascii="Tahoma" w:hAnsi="Tahoma" w:cs="Tahoma"/>
                <w:noProof/>
                <w:webHidden/>
              </w:rPr>
              <w:fldChar w:fldCharType="end"/>
            </w:r>
          </w:hyperlink>
        </w:p>
        <w:p w14:paraId="4BEF02A4"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1" w:history="1">
            <w:r w:rsidR="001B3547" w:rsidRPr="00BD4116">
              <w:rPr>
                <w:rStyle w:val="aff7"/>
                <w:rFonts w:ascii="Tahoma" w:hAnsi="Tahoma" w:cs="Tahoma"/>
                <w:noProof/>
                <w:color w:val="auto"/>
              </w:rPr>
              <w:t>3.8.2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Особо охраняемые природные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59</w:t>
            </w:r>
            <w:r w:rsidR="001B3547" w:rsidRPr="00BD4116">
              <w:rPr>
                <w:rFonts w:ascii="Tahoma" w:hAnsi="Tahoma" w:cs="Tahoma"/>
                <w:noProof/>
                <w:webHidden/>
              </w:rPr>
              <w:fldChar w:fldCharType="end"/>
            </w:r>
          </w:hyperlink>
        </w:p>
        <w:p w14:paraId="2B4519B5"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92" w:history="1">
            <w:r w:rsidR="001B3547" w:rsidRPr="00BD4116">
              <w:rPr>
                <w:rStyle w:val="aff7"/>
                <w:rFonts w:ascii="Tahoma" w:hAnsi="Tahoma" w:cs="Tahoma"/>
                <w:noProof/>
                <w:color w:val="auto"/>
              </w:rPr>
              <w:t>3.9</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Экологическое состояние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60</w:t>
            </w:r>
            <w:r w:rsidR="001B3547" w:rsidRPr="00BD4116">
              <w:rPr>
                <w:rFonts w:ascii="Tahoma" w:hAnsi="Tahoma" w:cs="Tahoma"/>
                <w:noProof/>
                <w:webHidden/>
              </w:rPr>
              <w:fldChar w:fldCharType="end"/>
            </w:r>
          </w:hyperlink>
        </w:p>
        <w:p w14:paraId="14F7FD3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3" w:history="1">
            <w:r w:rsidR="001B3547" w:rsidRPr="00BD4116">
              <w:rPr>
                <w:rStyle w:val="aff7"/>
                <w:rFonts w:ascii="Tahoma" w:hAnsi="Tahoma" w:cs="Tahoma"/>
                <w:noProof/>
                <w:color w:val="auto"/>
              </w:rPr>
              <w:t>3.9.1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Атмосферный воздух</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60</w:t>
            </w:r>
            <w:r w:rsidR="001B3547" w:rsidRPr="00BD4116">
              <w:rPr>
                <w:rFonts w:ascii="Tahoma" w:hAnsi="Tahoma" w:cs="Tahoma"/>
                <w:noProof/>
                <w:webHidden/>
              </w:rPr>
              <w:fldChar w:fldCharType="end"/>
            </w:r>
          </w:hyperlink>
        </w:p>
        <w:p w14:paraId="08B9CCE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4" w:history="1">
            <w:r w:rsidR="001B3547" w:rsidRPr="00BD4116">
              <w:rPr>
                <w:rStyle w:val="aff7"/>
                <w:rFonts w:ascii="Tahoma" w:hAnsi="Tahoma" w:cs="Tahoma"/>
                <w:noProof/>
                <w:color w:val="auto"/>
              </w:rPr>
              <w:t>3.9.2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Поверхностные воды и подземные воды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61</w:t>
            </w:r>
            <w:r w:rsidR="001B3547" w:rsidRPr="00BD4116">
              <w:rPr>
                <w:rFonts w:ascii="Tahoma" w:hAnsi="Tahoma" w:cs="Tahoma"/>
                <w:noProof/>
                <w:webHidden/>
              </w:rPr>
              <w:fldChar w:fldCharType="end"/>
            </w:r>
          </w:hyperlink>
        </w:p>
        <w:p w14:paraId="5AF64395"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5" w:history="1">
            <w:r w:rsidR="001B3547" w:rsidRPr="00BD4116">
              <w:rPr>
                <w:rStyle w:val="aff7"/>
                <w:rFonts w:ascii="Tahoma" w:hAnsi="Tahoma" w:cs="Tahoma"/>
                <w:noProof/>
                <w:color w:val="auto"/>
              </w:rPr>
              <w:t>3.9.3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Почвенный покров</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62</w:t>
            </w:r>
            <w:r w:rsidR="001B3547" w:rsidRPr="00BD4116">
              <w:rPr>
                <w:rFonts w:ascii="Tahoma" w:hAnsi="Tahoma" w:cs="Tahoma"/>
                <w:noProof/>
                <w:webHidden/>
              </w:rPr>
              <w:fldChar w:fldCharType="end"/>
            </w:r>
          </w:hyperlink>
        </w:p>
        <w:p w14:paraId="348B958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6" w:history="1">
            <w:r w:rsidR="001B3547" w:rsidRPr="00BD4116">
              <w:rPr>
                <w:rStyle w:val="aff7"/>
                <w:rFonts w:ascii="Tahoma" w:hAnsi="Tahoma" w:cs="Tahoma"/>
                <w:noProof/>
                <w:color w:val="auto"/>
              </w:rPr>
              <w:t>3.9.4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Санитарная очистка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62</w:t>
            </w:r>
            <w:r w:rsidR="001B3547" w:rsidRPr="00BD4116">
              <w:rPr>
                <w:rFonts w:ascii="Tahoma" w:hAnsi="Tahoma" w:cs="Tahoma"/>
                <w:noProof/>
                <w:webHidden/>
              </w:rPr>
              <w:fldChar w:fldCharType="end"/>
            </w:r>
          </w:hyperlink>
        </w:p>
        <w:p w14:paraId="69F4332F" w14:textId="77777777" w:rsidR="001B3547" w:rsidRPr="00BD4116" w:rsidRDefault="00000000">
          <w:pPr>
            <w:pStyle w:val="12"/>
            <w:tabs>
              <w:tab w:val="left" w:pos="480"/>
              <w:tab w:val="right" w:leader="dot" w:pos="9627"/>
            </w:tabs>
            <w:rPr>
              <w:rFonts w:ascii="Tahoma" w:eastAsiaTheme="minorEastAsia" w:hAnsi="Tahoma" w:cs="Tahoma"/>
              <w:b w:val="0"/>
              <w:bCs w:val="0"/>
              <w:caps w:val="0"/>
              <w:noProof/>
            </w:rPr>
          </w:pPr>
          <w:hyperlink w:anchor="_Toc112343497" w:history="1">
            <w:r w:rsidR="001B3547" w:rsidRPr="00BD4116">
              <w:rPr>
                <w:rStyle w:val="aff7"/>
                <w:rFonts w:ascii="Tahoma" w:hAnsi="Tahoma" w:cs="Tahoma"/>
                <w:noProof/>
                <w:color w:val="auto"/>
              </w:rPr>
              <w:t>4</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64</w:t>
            </w:r>
            <w:r w:rsidR="001B3547" w:rsidRPr="00BD4116">
              <w:rPr>
                <w:rFonts w:ascii="Tahoma" w:hAnsi="Tahoma" w:cs="Tahoma"/>
                <w:noProof/>
                <w:webHidden/>
              </w:rPr>
              <w:fldChar w:fldCharType="end"/>
            </w:r>
          </w:hyperlink>
        </w:p>
        <w:p w14:paraId="585C756E"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498" w:history="1">
            <w:r w:rsidR="001B3547" w:rsidRPr="00BD4116">
              <w:rPr>
                <w:rStyle w:val="aff7"/>
                <w:rFonts w:ascii="Tahoma" w:hAnsi="Tahoma" w:cs="Tahoma"/>
                <w:noProof/>
                <w:color w:val="auto"/>
              </w:rPr>
              <w:t>4.1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Архитектурно-планировочная организация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64</w:t>
            </w:r>
            <w:r w:rsidR="001B3547" w:rsidRPr="00BD4116">
              <w:rPr>
                <w:rFonts w:ascii="Tahoma" w:hAnsi="Tahoma" w:cs="Tahoma"/>
                <w:noProof/>
                <w:webHidden/>
              </w:rPr>
              <w:fldChar w:fldCharType="end"/>
            </w:r>
          </w:hyperlink>
        </w:p>
        <w:p w14:paraId="6E11D141"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499" w:history="1">
            <w:r w:rsidR="001B3547" w:rsidRPr="00BD4116">
              <w:rPr>
                <w:rStyle w:val="aff7"/>
                <w:rFonts w:ascii="Tahoma" w:hAnsi="Tahoma" w:cs="Tahoma"/>
                <w:noProof/>
                <w:color w:val="auto"/>
              </w:rPr>
              <w:t>4.1.1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Жилые зоны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_Toc112343499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72</w:t>
            </w:r>
            <w:r w:rsidR="001B3547" w:rsidRPr="00BD4116">
              <w:rPr>
                <w:rFonts w:ascii="Tahoma" w:hAnsi="Tahoma" w:cs="Tahoma"/>
                <w:noProof/>
                <w:webHidden/>
              </w:rPr>
              <w:fldChar w:fldCharType="end"/>
            </w:r>
          </w:hyperlink>
        </w:p>
        <w:p w14:paraId="3C9591B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0" w:history="1">
            <w:r w:rsidR="001B3547" w:rsidRPr="00BD4116">
              <w:rPr>
                <w:rStyle w:val="aff7"/>
                <w:rFonts w:ascii="Tahoma" w:hAnsi="Tahoma" w:cs="Tahoma"/>
                <w:noProof/>
                <w:color w:val="auto"/>
              </w:rPr>
              <w:t>4.1.2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Общественно-деловые зоны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73</w:t>
            </w:r>
            <w:r w:rsidR="001B3547" w:rsidRPr="00BD4116">
              <w:rPr>
                <w:rFonts w:ascii="Tahoma" w:hAnsi="Tahoma" w:cs="Tahoma"/>
                <w:noProof/>
                <w:webHidden/>
              </w:rPr>
              <w:fldChar w:fldCharType="end"/>
            </w:r>
          </w:hyperlink>
        </w:p>
        <w:p w14:paraId="5103F0EC"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1" w:history="1">
            <w:r w:rsidR="001B3547" w:rsidRPr="00BD4116">
              <w:rPr>
                <w:rStyle w:val="aff7"/>
                <w:rFonts w:ascii="Tahoma" w:hAnsi="Tahoma" w:cs="Tahoma"/>
                <w:noProof/>
                <w:color w:val="auto"/>
              </w:rPr>
              <w:t>4.1.3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Производственные и коммунально-складские зоны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75</w:t>
            </w:r>
            <w:r w:rsidR="001B3547" w:rsidRPr="00BD4116">
              <w:rPr>
                <w:rFonts w:ascii="Tahoma" w:hAnsi="Tahoma" w:cs="Tahoma"/>
                <w:noProof/>
                <w:webHidden/>
              </w:rPr>
              <w:fldChar w:fldCharType="end"/>
            </w:r>
          </w:hyperlink>
        </w:p>
        <w:p w14:paraId="1F3E669A"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2" w:history="1">
            <w:r w:rsidR="001B3547" w:rsidRPr="00BD4116">
              <w:rPr>
                <w:rStyle w:val="aff7"/>
                <w:rFonts w:ascii="Tahoma" w:hAnsi="Tahoma" w:cs="Tahoma"/>
                <w:noProof/>
                <w:color w:val="auto"/>
              </w:rPr>
              <w:t>4.1.4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инженерной и транспортной инфраструктуры</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75</w:t>
            </w:r>
            <w:r w:rsidR="001B3547" w:rsidRPr="00BD4116">
              <w:rPr>
                <w:rFonts w:ascii="Tahoma" w:hAnsi="Tahoma" w:cs="Tahoma"/>
                <w:noProof/>
                <w:webHidden/>
              </w:rPr>
              <w:fldChar w:fldCharType="end"/>
            </w:r>
          </w:hyperlink>
        </w:p>
        <w:p w14:paraId="37F2E5C2"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3" w:history="1">
            <w:r w:rsidR="001B3547" w:rsidRPr="00BD4116">
              <w:rPr>
                <w:rStyle w:val="aff7"/>
                <w:rFonts w:ascii="Tahoma" w:hAnsi="Tahoma" w:cs="Tahoma"/>
                <w:noProof/>
                <w:color w:val="auto"/>
              </w:rPr>
              <w:t>4.1.5</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рекреационного назначения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76</w:t>
            </w:r>
            <w:r w:rsidR="001B3547" w:rsidRPr="00BD4116">
              <w:rPr>
                <w:rFonts w:ascii="Tahoma" w:hAnsi="Tahoma" w:cs="Tahoma"/>
                <w:noProof/>
                <w:webHidden/>
              </w:rPr>
              <w:fldChar w:fldCharType="end"/>
            </w:r>
          </w:hyperlink>
        </w:p>
        <w:p w14:paraId="7C6505B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4" w:history="1">
            <w:r w:rsidR="001B3547" w:rsidRPr="00BD4116">
              <w:rPr>
                <w:rStyle w:val="aff7"/>
                <w:rFonts w:ascii="Tahoma" w:hAnsi="Tahoma" w:cs="Tahoma"/>
                <w:noProof/>
                <w:color w:val="auto"/>
              </w:rPr>
              <w:t>4.1.6</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сельскохозяйственного использования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78</w:t>
            </w:r>
            <w:r w:rsidR="001B3547" w:rsidRPr="00BD4116">
              <w:rPr>
                <w:rFonts w:ascii="Tahoma" w:hAnsi="Tahoma" w:cs="Tahoma"/>
                <w:noProof/>
                <w:webHidden/>
              </w:rPr>
              <w:fldChar w:fldCharType="end"/>
            </w:r>
          </w:hyperlink>
        </w:p>
        <w:p w14:paraId="4A9906D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5" w:history="1">
            <w:r w:rsidR="001B3547" w:rsidRPr="00BD4116">
              <w:rPr>
                <w:rStyle w:val="aff7"/>
                <w:rFonts w:ascii="Tahoma" w:hAnsi="Tahoma" w:cs="Tahoma"/>
                <w:noProof/>
                <w:color w:val="auto"/>
              </w:rPr>
              <w:t>4.1.7</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специального назначения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79</w:t>
            </w:r>
            <w:r w:rsidR="001B3547" w:rsidRPr="00BD4116">
              <w:rPr>
                <w:rFonts w:ascii="Tahoma" w:hAnsi="Tahoma" w:cs="Tahoma"/>
                <w:noProof/>
                <w:webHidden/>
              </w:rPr>
              <w:fldChar w:fldCharType="end"/>
            </w:r>
          </w:hyperlink>
        </w:p>
        <w:p w14:paraId="6BA812FC"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6" w:history="1">
            <w:r w:rsidR="001B3547" w:rsidRPr="00BD4116">
              <w:rPr>
                <w:rStyle w:val="aff7"/>
                <w:rFonts w:ascii="Tahoma" w:hAnsi="Tahoma" w:cs="Tahoma"/>
                <w:noProof/>
                <w:color w:val="auto"/>
              </w:rPr>
              <w:t>4.1.8</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режимных территорий</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79</w:t>
            </w:r>
            <w:r w:rsidR="001B3547" w:rsidRPr="00BD4116">
              <w:rPr>
                <w:rFonts w:ascii="Tahoma" w:hAnsi="Tahoma" w:cs="Tahoma"/>
                <w:noProof/>
                <w:webHidden/>
              </w:rPr>
              <w:fldChar w:fldCharType="end"/>
            </w:r>
          </w:hyperlink>
        </w:p>
        <w:p w14:paraId="29ED462F"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07" w:history="1">
            <w:r w:rsidR="001B3547" w:rsidRPr="00BD4116">
              <w:rPr>
                <w:rStyle w:val="aff7"/>
                <w:rFonts w:ascii="Tahoma" w:hAnsi="Tahoma" w:cs="Tahoma"/>
                <w:noProof/>
                <w:color w:val="auto"/>
              </w:rPr>
              <w:t>4.1.9</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Зоны акваторий</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79</w:t>
            </w:r>
            <w:r w:rsidR="001B3547" w:rsidRPr="00BD4116">
              <w:rPr>
                <w:rFonts w:ascii="Tahoma" w:hAnsi="Tahoma" w:cs="Tahoma"/>
                <w:noProof/>
                <w:webHidden/>
              </w:rPr>
              <w:fldChar w:fldCharType="end"/>
            </w:r>
          </w:hyperlink>
        </w:p>
        <w:p w14:paraId="0EAA3DA3"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08" w:history="1">
            <w:r w:rsidR="001B3547" w:rsidRPr="00BD4116">
              <w:rPr>
                <w:rStyle w:val="aff7"/>
                <w:rFonts w:ascii="Tahoma" w:hAnsi="Tahoma" w:cs="Tahoma"/>
                <w:noProof/>
                <w:color w:val="auto"/>
              </w:rPr>
              <w:t>4.2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Обоснование устанавливаемых (изменяемых) границ населенного пункта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79</w:t>
            </w:r>
            <w:r w:rsidR="001B3547" w:rsidRPr="00BD4116">
              <w:rPr>
                <w:rFonts w:ascii="Tahoma" w:hAnsi="Tahoma" w:cs="Tahoma"/>
                <w:noProof/>
                <w:webHidden/>
              </w:rPr>
              <w:fldChar w:fldCharType="end"/>
            </w:r>
          </w:hyperlink>
        </w:p>
        <w:p w14:paraId="340B5169"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09" w:history="1">
            <w:r w:rsidR="001B3547" w:rsidRPr="00BD4116">
              <w:rPr>
                <w:rStyle w:val="aff7"/>
                <w:rFonts w:ascii="Tahoma" w:hAnsi="Tahoma" w:cs="Tahoma"/>
                <w:noProof/>
                <w:color w:val="auto"/>
              </w:rPr>
              <w:t>4.3</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Обоснование перевода земель лесного фонда в земли населенных пунктов</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_Toc112343509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83</w:t>
            </w:r>
            <w:r w:rsidR="001B3547" w:rsidRPr="00BD4116">
              <w:rPr>
                <w:rFonts w:ascii="Tahoma" w:hAnsi="Tahoma" w:cs="Tahoma"/>
                <w:noProof/>
                <w:webHidden/>
              </w:rPr>
              <w:fldChar w:fldCharType="end"/>
            </w:r>
          </w:hyperlink>
        </w:p>
        <w:p w14:paraId="313EEFA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0" w:history="1">
            <w:r w:rsidR="001B3547" w:rsidRPr="00BD4116">
              <w:rPr>
                <w:rStyle w:val="aff7"/>
                <w:rFonts w:ascii="Tahoma" w:hAnsi="Tahoma" w:cs="Tahoma"/>
                <w:noProof/>
                <w:color w:val="auto"/>
                <w:lang w:bidi="en-US"/>
              </w:rPr>
              <w:t>4.3.1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lang w:bidi="en-US"/>
              </w:rPr>
              <w:t xml:space="preserve">Обобщенные сведения о территориях </w:t>
            </w:r>
            <w:r w:rsidR="001B3547" w:rsidRPr="00BD4116">
              <w:rPr>
                <w:rStyle w:val="aff7"/>
                <w:rFonts w:ascii="Tahoma" w:hAnsi="Tahoma" w:cs="Tahoma"/>
                <w:noProof/>
                <w:color w:val="auto"/>
                <w:lang w:eastAsia="ar-SA" w:bidi="en-US"/>
              </w:rPr>
              <w:t>Невельского</w:t>
            </w:r>
            <w:r w:rsidR="001B3547" w:rsidRPr="00BD4116">
              <w:rPr>
                <w:rStyle w:val="aff7"/>
                <w:rFonts w:ascii="Tahoma" w:hAnsi="Tahoma" w:cs="Tahoma"/>
                <w:noProof/>
                <w:color w:val="auto"/>
                <w:lang w:bidi="en-US"/>
              </w:rPr>
              <w:t xml:space="preserve"> лесничества, включаемых в границы населенных пунктов</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85</w:t>
            </w:r>
            <w:r w:rsidR="001B3547" w:rsidRPr="00BD4116">
              <w:rPr>
                <w:rFonts w:ascii="Tahoma" w:hAnsi="Tahoma" w:cs="Tahoma"/>
                <w:noProof/>
                <w:webHidden/>
              </w:rPr>
              <w:fldChar w:fldCharType="end"/>
            </w:r>
          </w:hyperlink>
        </w:p>
        <w:p w14:paraId="567CB095"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1" w:history="1">
            <w:r w:rsidR="001B3547" w:rsidRPr="00BD4116">
              <w:rPr>
                <w:rStyle w:val="aff7"/>
                <w:rFonts w:ascii="Tahoma" w:hAnsi="Tahoma" w:cs="Tahoma"/>
                <w:noProof/>
                <w:color w:val="auto"/>
                <w:lang w:eastAsia="ar-SA" w:bidi="en-US"/>
              </w:rPr>
              <w:t>4.3.2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shd w:val="clear" w:color="auto" w:fill="FFFFFB"/>
              </w:rPr>
              <w:t>город Невельск</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90</w:t>
            </w:r>
            <w:r w:rsidR="001B3547" w:rsidRPr="00BD4116">
              <w:rPr>
                <w:rFonts w:ascii="Tahoma" w:hAnsi="Tahoma" w:cs="Tahoma"/>
                <w:noProof/>
                <w:webHidden/>
              </w:rPr>
              <w:fldChar w:fldCharType="end"/>
            </w:r>
          </w:hyperlink>
        </w:p>
        <w:p w14:paraId="088F38F2"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2" w:history="1">
            <w:r w:rsidR="001B3547" w:rsidRPr="00BD4116">
              <w:rPr>
                <w:rStyle w:val="aff7"/>
                <w:rFonts w:ascii="Tahoma" w:hAnsi="Tahoma" w:cs="Tahoma"/>
                <w:noProof/>
                <w:color w:val="auto"/>
                <w:lang w:eastAsia="ar-SA" w:bidi="en-US"/>
              </w:rPr>
              <w:t>4.3.3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shd w:val="clear" w:color="auto" w:fill="FFFFFB"/>
              </w:rPr>
              <w:t>село Горнозаводск</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92</w:t>
            </w:r>
            <w:r w:rsidR="001B3547" w:rsidRPr="00BD4116">
              <w:rPr>
                <w:rFonts w:ascii="Tahoma" w:hAnsi="Tahoma" w:cs="Tahoma"/>
                <w:noProof/>
                <w:webHidden/>
              </w:rPr>
              <w:fldChar w:fldCharType="end"/>
            </w:r>
          </w:hyperlink>
        </w:p>
        <w:p w14:paraId="79885635"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3" w:history="1">
            <w:r w:rsidR="001B3547" w:rsidRPr="00BD4116">
              <w:rPr>
                <w:rStyle w:val="aff7"/>
                <w:rFonts w:ascii="Tahoma" w:hAnsi="Tahoma" w:cs="Tahoma"/>
                <w:noProof/>
                <w:color w:val="auto"/>
                <w:lang w:eastAsia="ar-SA" w:bidi="en-US"/>
              </w:rPr>
              <w:t>4.3.4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shd w:val="clear" w:color="auto" w:fill="FFFFFB"/>
              </w:rPr>
              <w:t>село Шебунино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95</w:t>
            </w:r>
            <w:r w:rsidR="001B3547" w:rsidRPr="00BD4116">
              <w:rPr>
                <w:rFonts w:ascii="Tahoma" w:hAnsi="Tahoma" w:cs="Tahoma"/>
                <w:noProof/>
                <w:webHidden/>
              </w:rPr>
              <w:fldChar w:fldCharType="end"/>
            </w:r>
          </w:hyperlink>
        </w:p>
        <w:p w14:paraId="7E60153A"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4" w:history="1">
            <w:r w:rsidR="001B3547" w:rsidRPr="00BD4116">
              <w:rPr>
                <w:rStyle w:val="aff7"/>
                <w:rFonts w:ascii="Tahoma" w:hAnsi="Tahoma" w:cs="Tahoma"/>
                <w:noProof/>
                <w:color w:val="auto"/>
                <w:lang w:eastAsia="ar-SA" w:bidi="en-US"/>
              </w:rPr>
              <w:t>4.3.5</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село Колхозное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97</w:t>
            </w:r>
            <w:r w:rsidR="001B3547" w:rsidRPr="00BD4116">
              <w:rPr>
                <w:rFonts w:ascii="Tahoma" w:hAnsi="Tahoma" w:cs="Tahoma"/>
                <w:noProof/>
                <w:webHidden/>
              </w:rPr>
              <w:fldChar w:fldCharType="end"/>
            </w:r>
          </w:hyperlink>
        </w:p>
        <w:p w14:paraId="471B5A84"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5" w:history="1">
            <w:r w:rsidR="001B3547" w:rsidRPr="00BD4116">
              <w:rPr>
                <w:rStyle w:val="aff7"/>
                <w:rFonts w:ascii="Tahoma" w:hAnsi="Tahoma" w:cs="Tahoma"/>
                <w:noProof/>
                <w:color w:val="auto"/>
                <w:lang w:eastAsia="ar-SA" w:bidi="en-US"/>
              </w:rPr>
              <w:t>4.3.6</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shd w:val="clear" w:color="auto" w:fill="FFFFFB"/>
              </w:rPr>
              <w:t xml:space="preserve">село </w:t>
            </w:r>
            <w:r w:rsidR="001B3547" w:rsidRPr="00BD4116">
              <w:rPr>
                <w:rStyle w:val="aff7"/>
                <w:rFonts w:ascii="Tahoma" w:hAnsi="Tahoma" w:cs="Tahoma"/>
                <w:noProof/>
                <w:color w:val="auto"/>
                <w:shd w:val="clear" w:color="auto" w:fill="FFFFFB"/>
                <w:lang w:bidi="en-US"/>
              </w:rPr>
              <w:t>Амурское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100</w:t>
            </w:r>
            <w:r w:rsidR="001B3547" w:rsidRPr="00BD4116">
              <w:rPr>
                <w:rFonts w:ascii="Tahoma" w:hAnsi="Tahoma" w:cs="Tahoma"/>
                <w:noProof/>
                <w:webHidden/>
              </w:rPr>
              <w:fldChar w:fldCharType="end"/>
            </w:r>
          </w:hyperlink>
        </w:p>
        <w:p w14:paraId="7F6C4AF2"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16" w:history="1">
            <w:r w:rsidR="001B3547" w:rsidRPr="00BD4116">
              <w:rPr>
                <w:rStyle w:val="aff7"/>
                <w:rFonts w:ascii="Tahoma" w:hAnsi="Tahoma" w:cs="Tahoma"/>
                <w:noProof/>
                <w:color w:val="auto"/>
                <w:lang w:eastAsia="ar-SA" w:bidi="en-US"/>
              </w:rPr>
              <w:t>4.3.7</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shd w:val="clear" w:color="auto" w:fill="FFFFFB"/>
              </w:rPr>
              <w:t>село Селезнево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103</w:t>
            </w:r>
            <w:r w:rsidR="001B3547" w:rsidRPr="00BD4116">
              <w:rPr>
                <w:rFonts w:ascii="Tahoma" w:hAnsi="Tahoma" w:cs="Tahoma"/>
                <w:noProof/>
                <w:webHidden/>
              </w:rPr>
              <w:fldChar w:fldCharType="end"/>
            </w:r>
          </w:hyperlink>
        </w:p>
        <w:p w14:paraId="788433AD"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17" w:history="1">
            <w:r w:rsidR="001B3547" w:rsidRPr="00BD4116">
              <w:rPr>
                <w:rStyle w:val="aff7"/>
                <w:rFonts w:ascii="Tahoma" w:hAnsi="Tahoma" w:cs="Tahoma"/>
                <w:noProof/>
                <w:color w:val="auto"/>
              </w:rPr>
              <w:t>4.4</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Характеристика лесных участков и их частей, подлежащих переводу в земли населенных пунктов</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107</w:t>
            </w:r>
            <w:r w:rsidR="001B3547" w:rsidRPr="00BD4116">
              <w:rPr>
                <w:rFonts w:ascii="Tahoma" w:hAnsi="Tahoma" w:cs="Tahoma"/>
                <w:noProof/>
                <w:webHidden/>
              </w:rPr>
              <w:fldChar w:fldCharType="end"/>
            </w:r>
          </w:hyperlink>
        </w:p>
        <w:p w14:paraId="02BF672B"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18" w:history="1">
            <w:r w:rsidR="001B3547" w:rsidRPr="00BD4116">
              <w:rPr>
                <w:rStyle w:val="aff7"/>
                <w:rFonts w:ascii="Tahoma" w:hAnsi="Tahoma" w:cs="Tahoma"/>
                <w:noProof/>
                <w:color w:val="auto"/>
              </w:rPr>
              <w:t>4.5</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Жилищная сфера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110</w:t>
            </w:r>
            <w:r w:rsidR="001B3547" w:rsidRPr="00BD4116">
              <w:rPr>
                <w:rFonts w:ascii="Tahoma" w:hAnsi="Tahoma" w:cs="Tahoma"/>
                <w:noProof/>
                <w:webHidden/>
              </w:rPr>
              <w:fldChar w:fldCharType="end"/>
            </w:r>
          </w:hyperlink>
        </w:p>
        <w:p w14:paraId="03E57EB8"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19" w:history="1">
            <w:r w:rsidR="001B3547" w:rsidRPr="00BD4116">
              <w:rPr>
                <w:rStyle w:val="aff7"/>
                <w:rFonts w:ascii="Tahoma" w:hAnsi="Tahoma" w:cs="Tahoma"/>
                <w:noProof/>
                <w:color w:val="auto"/>
              </w:rPr>
              <w:t>4.6</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Социальная сфера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_Toc112343519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113</w:t>
            </w:r>
            <w:r w:rsidR="001B3547" w:rsidRPr="00BD4116">
              <w:rPr>
                <w:rFonts w:ascii="Tahoma" w:hAnsi="Tahoma" w:cs="Tahoma"/>
                <w:noProof/>
                <w:webHidden/>
              </w:rPr>
              <w:fldChar w:fldCharType="end"/>
            </w:r>
          </w:hyperlink>
        </w:p>
        <w:p w14:paraId="163AFEC3"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20" w:history="1">
            <w:r w:rsidR="001B3547" w:rsidRPr="00BD4116">
              <w:rPr>
                <w:rStyle w:val="aff7"/>
                <w:rFonts w:ascii="Tahoma" w:hAnsi="Tahoma" w:cs="Tahoma"/>
                <w:noProof/>
                <w:color w:val="auto"/>
              </w:rPr>
              <w:t>4.7</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Производственная сфера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119</w:t>
            </w:r>
            <w:r w:rsidR="001B3547" w:rsidRPr="00BD4116">
              <w:rPr>
                <w:rFonts w:ascii="Tahoma" w:hAnsi="Tahoma" w:cs="Tahoma"/>
                <w:noProof/>
                <w:webHidden/>
              </w:rPr>
              <w:fldChar w:fldCharType="end"/>
            </w:r>
          </w:hyperlink>
        </w:p>
        <w:p w14:paraId="704C45DC"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21" w:history="1">
            <w:r w:rsidR="001B3547" w:rsidRPr="00BD4116">
              <w:rPr>
                <w:rStyle w:val="aff7"/>
                <w:rFonts w:ascii="Tahoma" w:hAnsi="Tahoma" w:cs="Tahoma"/>
                <w:noProof/>
                <w:color w:val="auto"/>
              </w:rPr>
              <w:t>4.8</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Транспортное обслуживание и улично-дорожная сеть</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121</w:t>
            </w:r>
            <w:r w:rsidR="001B3547" w:rsidRPr="00BD4116">
              <w:rPr>
                <w:rFonts w:ascii="Tahoma" w:hAnsi="Tahoma" w:cs="Tahoma"/>
                <w:noProof/>
                <w:webHidden/>
              </w:rPr>
              <w:fldChar w:fldCharType="end"/>
            </w:r>
          </w:hyperlink>
        </w:p>
        <w:p w14:paraId="3921015F"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2" w:history="1">
            <w:r w:rsidR="001B3547" w:rsidRPr="00BD4116">
              <w:rPr>
                <w:rStyle w:val="aff7"/>
                <w:rFonts w:ascii="Tahoma" w:hAnsi="Tahoma" w:cs="Tahoma"/>
                <w:noProof/>
                <w:color w:val="auto"/>
              </w:rPr>
              <w:t>4.8.1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Внешний транспорт</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121</w:t>
            </w:r>
            <w:r w:rsidR="001B3547" w:rsidRPr="00BD4116">
              <w:rPr>
                <w:rFonts w:ascii="Tahoma" w:hAnsi="Tahoma" w:cs="Tahoma"/>
                <w:noProof/>
                <w:webHidden/>
              </w:rPr>
              <w:fldChar w:fldCharType="end"/>
            </w:r>
          </w:hyperlink>
        </w:p>
        <w:p w14:paraId="423E5FB8"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3" w:history="1">
            <w:r w:rsidR="001B3547" w:rsidRPr="00BD4116">
              <w:rPr>
                <w:rStyle w:val="aff7"/>
                <w:rFonts w:ascii="Tahoma" w:hAnsi="Tahoma" w:cs="Tahoma"/>
                <w:noProof/>
                <w:color w:val="auto"/>
              </w:rPr>
              <w:t>4.8.2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Улично-дорожная сеть</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124</w:t>
            </w:r>
            <w:r w:rsidR="001B3547" w:rsidRPr="00BD4116">
              <w:rPr>
                <w:rFonts w:ascii="Tahoma" w:hAnsi="Tahoma" w:cs="Tahoma"/>
                <w:noProof/>
                <w:webHidden/>
              </w:rPr>
              <w:fldChar w:fldCharType="end"/>
            </w:r>
          </w:hyperlink>
        </w:p>
        <w:p w14:paraId="6DEAF740"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4" w:history="1">
            <w:r w:rsidR="001B3547" w:rsidRPr="00BD4116">
              <w:rPr>
                <w:rStyle w:val="aff7"/>
                <w:rFonts w:ascii="Tahoma" w:hAnsi="Tahoma" w:cs="Tahoma"/>
                <w:noProof/>
                <w:color w:val="auto"/>
              </w:rPr>
              <w:t>4.8.3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Объекты транспортного обслуживания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126</w:t>
            </w:r>
            <w:r w:rsidR="001B3547" w:rsidRPr="00BD4116">
              <w:rPr>
                <w:rFonts w:ascii="Tahoma" w:hAnsi="Tahoma" w:cs="Tahoma"/>
                <w:noProof/>
                <w:webHidden/>
              </w:rPr>
              <w:fldChar w:fldCharType="end"/>
            </w:r>
          </w:hyperlink>
        </w:p>
        <w:p w14:paraId="6A1C312F"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5" w:history="1">
            <w:r w:rsidR="001B3547" w:rsidRPr="00BD4116">
              <w:rPr>
                <w:rStyle w:val="aff7"/>
                <w:rFonts w:ascii="Tahoma" w:hAnsi="Tahoma" w:cs="Tahoma"/>
                <w:noProof/>
                <w:color w:val="auto"/>
              </w:rPr>
              <w:t>4.8.4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Общественный пассажирский транспорт</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127</w:t>
            </w:r>
            <w:r w:rsidR="001B3547" w:rsidRPr="00BD4116">
              <w:rPr>
                <w:rFonts w:ascii="Tahoma" w:hAnsi="Tahoma" w:cs="Tahoma"/>
                <w:noProof/>
                <w:webHidden/>
              </w:rPr>
              <w:fldChar w:fldCharType="end"/>
            </w:r>
          </w:hyperlink>
        </w:p>
        <w:p w14:paraId="5697B74F"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26" w:history="1">
            <w:r w:rsidR="001B3547" w:rsidRPr="00BD4116">
              <w:rPr>
                <w:rStyle w:val="aff7"/>
                <w:rFonts w:ascii="Tahoma" w:hAnsi="Tahoma" w:cs="Tahoma"/>
                <w:noProof/>
                <w:color w:val="auto"/>
              </w:rPr>
              <w:t>4.9</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Инженерная инфраструктура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127</w:t>
            </w:r>
            <w:r w:rsidR="001B3547" w:rsidRPr="00BD4116">
              <w:rPr>
                <w:rFonts w:ascii="Tahoma" w:hAnsi="Tahoma" w:cs="Tahoma"/>
                <w:noProof/>
                <w:webHidden/>
              </w:rPr>
              <w:fldChar w:fldCharType="end"/>
            </w:r>
          </w:hyperlink>
        </w:p>
        <w:p w14:paraId="1560265F"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7" w:history="1">
            <w:r w:rsidR="001B3547" w:rsidRPr="00BD4116">
              <w:rPr>
                <w:rStyle w:val="aff7"/>
                <w:rFonts w:ascii="Tahoma" w:hAnsi="Tahoma" w:cs="Tahoma"/>
                <w:noProof/>
                <w:color w:val="auto"/>
              </w:rPr>
              <w:t>4.9.1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Водоснабжение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127</w:t>
            </w:r>
            <w:r w:rsidR="001B3547" w:rsidRPr="00BD4116">
              <w:rPr>
                <w:rFonts w:ascii="Tahoma" w:hAnsi="Tahoma" w:cs="Tahoma"/>
                <w:noProof/>
                <w:webHidden/>
              </w:rPr>
              <w:fldChar w:fldCharType="end"/>
            </w:r>
          </w:hyperlink>
        </w:p>
        <w:p w14:paraId="24ACC7BB"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8" w:history="1">
            <w:r w:rsidR="001B3547" w:rsidRPr="00BD4116">
              <w:rPr>
                <w:rStyle w:val="aff7"/>
                <w:rFonts w:ascii="Tahoma" w:hAnsi="Tahoma" w:cs="Tahoma"/>
                <w:noProof/>
                <w:color w:val="auto"/>
              </w:rPr>
              <w:t>4.9.2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Водоотведение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129</w:t>
            </w:r>
            <w:r w:rsidR="001B3547" w:rsidRPr="00BD4116">
              <w:rPr>
                <w:rFonts w:ascii="Tahoma" w:hAnsi="Tahoma" w:cs="Tahoma"/>
                <w:noProof/>
                <w:webHidden/>
              </w:rPr>
              <w:fldChar w:fldCharType="end"/>
            </w:r>
          </w:hyperlink>
        </w:p>
        <w:p w14:paraId="137713C6"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29" w:history="1">
            <w:r w:rsidR="001B3547" w:rsidRPr="00BD4116">
              <w:rPr>
                <w:rStyle w:val="aff7"/>
                <w:rFonts w:ascii="Tahoma" w:eastAsia="Calibri" w:hAnsi="Tahoma" w:cs="Tahoma"/>
                <w:noProof/>
                <w:color w:val="auto"/>
              </w:rPr>
              <w:t>4.9.3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Теплоснабжение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_Toc112343529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131</w:t>
            </w:r>
            <w:r w:rsidR="001B3547" w:rsidRPr="00BD4116">
              <w:rPr>
                <w:rFonts w:ascii="Tahoma" w:hAnsi="Tahoma" w:cs="Tahoma"/>
                <w:noProof/>
                <w:webHidden/>
              </w:rPr>
              <w:fldChar w:fldCharType="end"/>
            </w:r>
          </w:hyperlink>
        </w:p>
        <w:p w14:paraId="5A3E474E"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30" w:history="1">
            <w:r w:rsidR="001B3547" w:rsidRPr="00BD4116">
              <w:rPr>
                <w:rStyle w:val="aff7"/>
                <w:rFonts w:ascii="Tahoma" w:hAnsi="Tahoma" w:cs="Tahoma"/>
                <w:noProof/>
                <w:color w:val="auto"/>
              </w:rPr>
              <w:t>4.9.4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Электроснабжение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134</w:t>
            </w:r>
            <w:r w:rsidR="001B3547" w:rsidRPr="00BD4116">
              <w:rPr>
                <w:rFonts w:ascii="Tahoma" w:hAnsi="Tahoma" w:cs="Tahoma"/>
                <w:noProof/>
                <w:webHidden/>
              </w:rPr>
              <w:fldChar w:fldCharType="end"/>
            </w:r>
          </w:hyperlink>
        </w:p>
        <w:p w14:paraId="224253E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31" w:history="1">
            <w:r w:rsidR="001B3547" w:rsidRPr="00BD4116">
              <w:rPr>
                <w:rStyle w:val="aff7"/>
                <w:rFonts w:ascii="Tahoma" w:hAnsi="Tahoma" w:cs="Tahoma"/>
                <w:noProof/>
                <w:color w:val="auto"/>
              </w:rPr>
              <w:t>4.9.5</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Газоснабжение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137</w:t>
            </w:r>
            <w:r w:rsidR="001B3547" w:rsidRPr="00BD4116">
              <w:rPr>
                <w:rFonts w:ascii="Tahoma" w:hAnsi="Tahoma" w:cs="Tahoma"/>
                <w:noProof/>
                <w:webHidden/>
              </w:rPr>
              <w:fldChar w:fldCharType="end"/>
            </w:r>
          </w:hyperlink>
        </w:p>
        <w:p w14:paraId="65999337" w14:textId="77777777" w:rsidR="001B3547" w:rsidRPr="00BD4116" w:rsidRDefault="00000000">
          <w:pPr>
            <w:pStyle w:val="31"/>
            <w:tabs>
              <w:tab w:val="left" w:pos="1200"/>
              <w:tab w:val="right" w:leader="dot" w:pos="9627"/>
            </w:tabs>
            <w:rPr>
              <w:rFonts w:ascii="Tahoma" w:eastAsiaTheme="minorEastAsia" w:hAnsi="Tahoma" w:cs="Tahoma"/>
              <w:i w:val="0"/>
              <w:iCs w:val="0"/>
              <w:noProof/>
            </w:rPr>
          </w:pPr>
          <w:hyperlink w:anchor="_Toc112343532" w:history="1">
            <w:r w:rsidR="001B3547" w:rsidRPr="00BD4116">
              <w:rPr>
                <w:rStyle w:val="aff7"/>
                <w:rFonts w:ascii="Tahoma" w:hAnsi="Tahoma" w:cs="Tahoma"/>
                <w:noProof/>
                <w:color w:val="auto"/>
              </w:rPr>
              <w:t>4.9.6</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Связь и информатизация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140</w:t>
            </w:r>
            <w:r w:rsidR="001B3547" w:rsidRPr="00BD4116">
              <w:rPr>
                <w:rFonts w:ascii="Tahoma" w:hAnsi="Tahoma" w:cs="Tahoma"/>
                <w:noProof/>
                <w:webHidden/>
              </w:rPr>
              <w:fldChar w:fldCharType="end"/>
            </w:r>
          </w:hyperlink>
        </w:p>
        <w:p w14:paraId="4FB19E10"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33" w:history="1">
            <w:r w:rsidR="001B3547" w:rsidRPr="00BD4116">
              <w:rPr>
                <w:rStyle w:val="aff7"/>
                <w:rFonts w:ascii="Tahoma" w:hAnsi="Tahoma" w:cs="Tahoma"/>
                <w:noProof/>
                <w:color w:val="auto"/>
              </w:rPr>
              <w:t>4.10</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Инженерная подготовка территории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141</w:t>
            </w:r>
            <w:r w:rsidR="001B3547" w:rsidRPr="00BD4116">
              <w:rPr>
                <w:rFonts w:ascii="Tahoma" w:hAnsi="Tahoma" w:cs="Tahoma"/>
                <w:noProof/>
                <w:webHidden/>
              </w:rPr>
              <w:fldChar w:fldCharType="end"/>
            </w:r>
          </w:hyperlink>
        </w:p>
        <w:p w14:paraId="6C09BA08"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34" w:history="1">
            <w:r w:rsidR="001B3547" w:rsidRPr="00BD4116">
              <w:rPr>
                <w:rStyle w:val="aff7"/>
                <w:rFonts w:ascii="Tahoma" w:hAnsi="Tahoma" w:cs="Tahoma"/>
                <w:noProof/>
                <w:color w:val="auto"/>
              </w:rPr>
              <w:t>4.11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Характеристика зон с особыми условиями использования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145</w:t>
            </w:r>
            <w:r w:rsidR="001B3547" w:rsidRPr="00BD4116">
              <w:rPr>
                <w:rFonts w:ascii="Tahoma" w:hAnsi="Tahoma" w:cs="Tahoma"/>
                <w:noProof/>
                <w:webHidden/>
              </w:rPr>
              <w:fldChar w:fldCharType="end"/>
            </w:r>
          </w:hyperlink>
        </w:p>
        <w:p w14:paraId="4C32A62A"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35" w:history="1">
            <w:r w:rsidR="001B3547" w:rsidRPr="00BD4116">
              <w:rPr>
                <w:rStyle w:val="aff7"/>
                <w:rFonts w:ascii="Tahoma" w:hAnsi="Tahoma" w:cs="Tahoma"/>
                <w:noProof/>
                <w:color w:val="auto"/>
              </w:rPr>
              <w:t>4.12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Перечень и характеристика основных факторов риска возникновения чрезвычайных ситуаций природного и техногенного характера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152</w:t>
            </w:r>
            <w:r w:rsidR="001B3547" w:rsidRPr="00BD4116">
              <w:rPr>
                <w:rFonts w:ascii="Tahoma" w:hAnsi="Tahoma" w:cs="Tahoma"/>
                <w:noProof/>
                <w:webHidden/>
              </w:rPr>
              <w:fldChar w:fldCharType="end"/>
            </w:r>
          </w:hyperlink>
        </w:p>
        <w:p w14:paraId="4E1D6A68"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36" w:history="1">
            <w:r w:rsidR="001B3547" w:rsidRPr="00BD4116">
              <w:rPr>
                <w:rStyle w:val="aff7"/>
                <w:rFonts w:ascii="Tahoma" w:hAnsi="Tahoma" w:cs="Tahoma"/>
                <w:noProof/>
                <w:color w:val="auto"/>
              </w:rPr>
              <w:t>4.12.1</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Мероприятия по санитарной очистке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153</w:t>
            </w:r>
            <w:r w:rsidR="001B3547" w:rsidRPr="00BD4116">
              <w:rPr>
                <w:rFonts w:ascii="Tahoma" w:hAnsi="Tahoma" w:cs="Tahoma"/>
                <w:noProof/>
                <w:webHidden/>
              </w:rPr>
              <w:fldChar w:fldCharType="end"/>
            </w:r>
          </w:hyperlink>
        </w:p>
        <w:p w14:paraId="5987E6C1"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37" w:history="1">
            <w:r w:rsidR="001B3547" w:rsidRPr="00BD4116">
              <w:rPr>
                <w:rStyle w:val="aff7"/>
                <w:rFonts w:ascii="Tahoma" w:hAnsi="Tahoma" w:cs="Tahoma"/>
                <w:noProof/>
                <w:color w:val="auto"/>
              </w:rPr>
              <w:t>4.12.2</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Перечень возможных источников чрезвычайных ситуаций природного характера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154</w:t>
            </w:r>
            <w:r w:rsidR="001B3547" w:rsidRPr="00BD4116">
              <w:rPr>
                <w:rFonts w:ascii="Tahoma" w:hAnsi="Tahoma" w:cs="Tahoma"/>
                <w:noProof/>
                <w:webHidden/>
              </w:rPr>
              <w:fldChar w:fldCharType="end"/>
            </w:r>
          </w:hyperlink>
        </w:p>
        <w:p w14:paraId="4DAC652F"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38" w:history="1">
            <w:r w:rsidR="001B3547" w:rsidRPr="00BD4116">
              <w:rPr>
                <w:rStyle w:val="aff7"/>
                <w:rFonts w:ascii="Tahoma" w:hAnsi="Tahoma" w:cs="Tahoma"/>
                <w:noProof/>
                <w:color w:val="auto"/>
              </w:rPr>
              <w:t>4.12.3</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Перечень возможных источников чрезвычайных ситуаций природного характера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155</w:t>
            </w:r>
            <w:r w:rsidR="001B3547" w:rsidRPr="00BD4116">
              <w:rPr>
                <w:rFonts w:ascii="Tahoma" w:hAnsi="Tahoma" w:cs="Tahoma"/>
                <w:noProof/>
                <w:webHidden/>
              </w:rPr>
              <w:fldChar w:fldCharType="end"/>
            </w:r>
          </w:hyperlink>
        </w:p>
        <w:p w14:paraId="69B2AB91"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39" w:history="1">
            <w:r w:rsidR="001B3547" w:rsidRPr="00BD4116">
              <w:rPr>
                <w:rStyle w:val="aff7"/>
                <w:rFonts w:ascii="Tahoma" w:hAnsi="Tahoma" w:cs="Tahoma"/>
                <w:noProof/>
                <w:color w:val="auto"/>
              </w:rPr>
              <w:t>4.12.4</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Перечень возможных источников чрезвычайных ситуаций техногенного характера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_Toc112343539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168</w:t>
            </w:r>
            <w:r w:rsidR="001B3547" w:rsidRPr="00BD4116">
              <w:rPr>
                <w:rFonts w:ascii="Tahoma" w:hAnsi="Tahoma" w:cs="Tahoma"/>
                <w:noProof/>
                <w:webHidden/>
              </w:rPr>
              <w:fldChar w:fldCharType="end"/>
            </w:r>
          </w:hyperlink>
        </w:p>
        <w:p w14:paraId="066CBE4F"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40" w:history="1">
            <w:r w:rsidR="001B3547" w:rsidRPr="00BD4116">
              <w:rPr>
                <w:rStyle w:val="aff7"/>
                <w:rFonts w:ascii="Tahoma" w:hAnsi="Tahoma" w:cs="Tahoma"/>
                <w:noProof/>
                <w:color w:val="auto"/>
              </w:rPr>
              <w:t>4.12.5</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Мероприятия по гражданской обороне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170</w:t>
            </w:r>
            <w:r w:rsidR="001B3547" w:rsidRPr="00BD4116">
              <w:rPr>
                <w:rFonts w:ascii="Tahoma" w:hAnsi="Tahoma" w:cs="Tahoma"/>
                <w:noProof/>
                <w:webHidden/>
              </w:rPr>
              <w:fldChar w:fldCharType="end"/>
            </w:r>
          </w:hyperlink>
        </w:p>
        <w:p w14:paraId="14CD8E01" w14:textId="77777777" w:rsidR="001B3547" w:rsidRPr="00BD4116" w:rsidRDefault="00000000">
          <w:pPr>
            <w:pStyle w:val="31"/>
            <w:tabs>
              <w:tab w:val="left" w:pos="1440"/>
              <w:tab w:val="right" w:leader="dot" w:pos="9627"/>
            </w:tabs>
            <w:rPr>
              <w:rFonts w:ascii="Tahoma" w:eastAsiaTheme="minorEastAsia" w:hAnsi="Tahoma" w:cs="Tahoma"/>
              <w:i w:val="0"/>
              <w:iCs w:val="0"/>
              <w:noProof/>
            </w:rPr>
          </w:pPr>
          <w:hyperlink w:anchor="_Toc112343541" w:history="1">
            <w:r w:rsidR="001B3547" w:rsidRPr="00BD4116">
              <w:rPr>
                <w:rStyle w:val="aff7"/>
                <w:rFonts w:ascii="Tahoma" w:hAnsi="Tahoma" w:cs="Tahoma"/>
                <w:noProof/>
                <w:color w:val="auto"/>
              </w:rPr>
              <w:t>4.12.6</w:t>
            </w:r>
            <w:r w:rsidR="001B3547" w:rsidRPr="00BD4116">
              <w:rPr>
                <w:rFonts w:ascii="Tahoma" w:eastAsiaTheme="minorEastAsia" w:hAnsi="Tahoma" w:cs="Tahoma"/>
                <w:i w:val="0"/>
                <w:iCs w:val="0"/>
                <w:noProof/>
              </w:rPr>
              <w:tab/>
            </w:r>
            <w:r w:rsidR="001B3547" w:rsidRPr="00BD4116">
              <w:rPr>
                <w:rStyle w:val="aff7"/>
                <w:rFonts w:ascii="Tahoma" w:hAnsi="Tahoma" w:cs="Tahoma"/>
                <w:noProof/>
                <w:color w:val="auto"/>
              </w:rPr>
              <w:t>Перечень мероприятий по обеспечению пожарной безопасности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176</w:t>
            </w:r>
            <w:r w:rsidR="001B3547" w:rsidRPr="00BD4116">
              <w:rPr>
                <w:rFonts w:ascii="Tahoma" w:hAnsi="Tahoma" w:cs="Tahoma"/>
                <w:noProof/>
                <w:webHidden/>
              </w:rPr>
              <w:fldChar w:fldCharType="end"/>
            </w:r>
          </w:hyperlink>
        </w:p>
        <w:p w14:paraId="2CCD83C5" w14:textId="4E116E14"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42" w:history="1">
            <w:r w:rsidR="001B3547" w:rsidRPr="00BD4116">
              <w:rPr>
                <w:rStyle w:val="aff7"/>
                <w:rFonts w:ascii="Tahoma" w:hAnsi="Tahoma" w:cs="Tahoma"/>
                <w:noProof/>
                <w:color w:val="auto"/>
              </w:rPr>
              <w:t>4.13</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Перечень земельных участков, которые включаются в границы населенных пунктов, входящих в состав городского округа, или исключаются из их границ, обоснование изменения границ населенных пунктов.</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182</w:t>
            </w:r>
            <w:r w:rsidR="001B3547" w:rsidRPr="00BD4116">
              <w:rPr>
                <w:rFonts w:ascii="Tahoma" w:hAnsi="Tahoma" w:cs="Tahoma"/>
                <w:noProof/>
                <w:webHidden/>
              </w:rPr>
              <w:fldChar w:fldCharType="end"/>
            </w:r>
          </w:hyperlink>
        </w:p>
        <w:p w14:paraId="6344FA60" w14:textId="77777777" w:rsidR="001B3547" w:rsidRPr="00BD4116" w:rsidRDefault="00000000">
          <w:pPr>
            <w:pStyle w:val="12"/>
            <w:tabs>
              <w:tab w:val="left" w:pos="480"/>
              <w:tab w:val="right" w:leader="dot" w:pos="9627"/>
            </w:tabs>
            <w:rPr>
              <w:rFonts w:ascii="Tahoma" w:eastAsiaTheme="minorEastAsia" w:hAnsi="Tahoma" w:cs="Tahoma"/>
              <w:b w:val="0"/>
              <w:bCs w:val="0"/>
              <w:caps w:val="0"/>
              <w:noProof/>
            </w:rPr>
          </w:pPr>
          <w:hyperlink w:anchor="_Toc112343543" w:history="1">
            <w:r w:rsidR="001B3547" w:rsidRPr="00BD4116">
              <w:rPr>
                <w:rStyle w:val="aff7"/>
                <w:rFonts w:ascii="Tahoma" w:hAnsi="Tahoma" w:cs="Tahoma"/>
                <w:noProof/>
                <w:color w:val="auto"/>
              </w:rPr>
              <w:t>5</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Основные технико-экономические показатели проекта</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191</w:t>
            </w:r>
            <w:r w:rsidR="001B3547" w:rsidRPr="00BD4116">
              <w:rPr>
                <w:rFonts w:ascii="Tahoma" w:hAnsi="Tahoma" w:cs="Tahoma"/>
                <w:noProof/>
                <w:webHidden/>
              </w:rPr>
              <w:fldChar w:fldCharType="end"/>
            </w:r>
          </w:hyperlink>
        </w:p>
        <w:p w14:paraId="68461E99"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4" w:history="1">
            <w:r w:rsidR="001B3547" w:rsidRPr="00BD4116">
              <w:rPr>
                <w:rStyle w:val="aff7"/>
                <w:rFonts w:ascii="Tahoma" w:hAnsi="Tahoma" w:cs="Tahoma"/>
                <w:noProof/>
                <w:color w:val="auto"/>
              </w:rPr>
              <w:t>5.1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Невельский городской округ</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191</w:t>
            </w:r>
            <w:r w:rsidR="001B3547" w:rsidRPr="00BD4116">
              <w:rPr>
                <w:rFonts w:ascii="Tahoma" w:hAnsi="Tahoma" w:cs="Tahoma"/>
                <w:noProof/>
                <w:webHidden/>
              </w:rPr>
              <w:fldChar w:fldCharType="end"/>
            </w:r>
          </w:hyperlink>
        </w:p>
        <w:p w14:paraId="6510B8BC"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5" w:history="1">
            <w:r w:rsidR="001B3547" w:rsidRPr="00BD4116">
              <w:rPr>
                <w:rStyle w:val="aff7"/>
                <w:rFonts w:ascii="Tahoma" w:hAnsi="Tahoma" w:cs="Tahoma"/>
                <w:noProof/>
                <w:color w:val="auto"/>
              </w:rPr>
              <w:t>5.2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Город Невельск</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194</w:t>
            </w:r>
            <w:r w:rsidR="001B3547" w:rsidRPr="00BD4116">
              <w:rPr>
                <w:rFonts w:ascii="Tahoma" w:hAnsi="Tahoma" w:cs="Tahoma"/>
                <w:noProof/>
                <w:webHidden/>
              </w:rPr>
              <w:fldChar w:fldCharType="end"/>
            </w:r>
          </w:hyperlink>
        </w:p>
        <w:p w14:paraId="4D8BE661"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6" w:history="1">
            <w:r w:rsidR="001B3547" w:rsidRPr="00BD4116">
              <w:rPr>
                <w:rStyle w:val="aff7"/>
                <w:rFonts w:ascii="Tahoma" w:hAnsi="Tahoma" w:cs="Tahoma"/>
                <w:noProof/>
                <w:color w:val="auto"/>
              </w:rPr>
              <w:t>5.3</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Горнозаводск</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196</w:t>
            </w:r>
            <w:r w:rsidR="001B3547" w:rsidRPr="00BD4116">
              <w:rPr>
                <w:rFonts w:ascii="Tahoma" w:hAnsi="Tahoma" w:cs="Tahoma"/>
                <w:noProof/>
                <w:webHidden/>
              </w:rPr>
              <w:fldChar w:fldCharType="end"/>
            </w:r>
          </w:hyperlink>
        </w:p>
        <w:p w14:paraId="0B11E82A"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7" w:history="1">
            <w:r w:rsidR="001B3547" w:rsidRPr="00BD4116">
              <w:rPr>
                <w:rStyle w:val="aff7"/>
                <w:rFonts w:ascii="Tahoma" w:hAnsi="Tahoma" w:cs="Tahoma"/>
                <w:noProof/>
                <w:color w:val="auto"/>
              </w:rPr>
              <w:t>5.4</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Шебунино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198</w:t>
            </w:r>
            <w:r w:rsidR="001B3547" w:rsidRPr="00BD4116">
              <w:rPr>
                <w:rFonts w:ascii="Tahoma" w:hAnsi="Tahoma" w:cs="Tahoma"/>
                <w:noProof/>
                <w:webHidden/>
              </w:rPr>
              <w:fldChar w:fldCharType="end"/>
            </w:r>
          </w:hyperlink>
        </w:p>
        <w:p w14:paraId="49044D54"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8" w:history="1">
            <w:r w:rsidR="001B3547" w:rsidRPr="00BD4116">
              <w:rPr>
                <w:rStyle w:val="aff7"/>
                <w:rFonts w:ascii="Tahoma" w:hAnsi="Tahoma" w:cs="Tahoma"/>
                <w:noProof/>
                <w:color w:val="auto"/>
              </w:rPr>
              <w:t>5.6</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Колхозное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201</w:t>
            </w:r>
            <w:r w:rsidR="001B3547" w:rsidRPr="00BD4116">
              <w:rPr>
                <w:rFonts w:ascii="Tahoma" w:hAnsi="Tahoma" w:cs="Tahoma"/>
                <w:noProof/>
                <w:webHidden/>
              </w:rPr>
              <w:fldChar w:fldCharType="end"/>
            </w:r>
          </w:hyperlink>
        </w:p>
        <w:p w14:paraId="45176097"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49" w:history="1">
            <w:r w:rsidR="001B3547" w:rsidRPr="00BD4116">
              <w:rPr>
                <w:rStyle w:val="aff7"/>
                <w:rFonts w:ascii="Tahoma" w:hAnsi="Tahoma" w:cs="Tahoma"/>
                <w:noProof/>
                <w:color w:val="auto"/>
              </w:rPr>
              <w:t>5.7</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Ватутино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_Toc112343549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202</w:t>
            </w:r>
            <w:r w:rsidR="001B3547" w:rsidRPr="00BD4116">
              <w:rPr>
                <w:rFonts w:ascii="Tahoma" w:hAnsi="Tahoma" w:cs="Tahoma"/>
                <w:noProof/>
                <w:webHidden/>
              </w:rPr>
              <w:fldChar w:fldCharType="end"/>
            </w:r>
          </w:hyperlink>
        </w:p>
        <w:p w14:paraId="2CE148DD"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50" w:history="1">
            <w:r w:rsidR="001B3547" w:rsidRPr="00BD4116">
              <w:rPr>
                <w:rStyle w:val="aff7"/>
                <w:rFonts w:ascii="Tahoma" w:hAnsi="Tahoma" w:cs="Tahoma"/>
                <w:noProof/>
                <w:color w:val="auto"/>
              </w:rPr>
              <w:t>5.8</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Амурское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_Toc112343550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204</w:t>
            </w:r>
            <w:r w:rsidR="001B3547" w:rsidRPr="00BD4116">
              <w:rPr>
                <w:rFonts w:ascii="Tahoma" w:hAnsi="Tahoma" w:cs="Tahoma"/>
                <w:noProof/>
                <w:webHidden/>
              </w:rPr>
              <w:fldChar w:fldCharType="end"/>
            </w:r>
          </w:hyperlink>
        </w:p>
        <w:p w14:paraId="59B50F1D" w14:textId="77777777" w:rsidR="001B3547" w:rsidRPr="00BD4116" w:rsidRDefault="00000000">
          <w:pPr>
            <w:pStyle w:val="21"/>
            <w:tabs>
              <w:tab w:val="left" w:pos="720"/>
              <w:tab w:val="right" w:leader="dot" w:pos="9627"/>
            </w:tabs>
            <w:rPr>
              <w:rFonts w:ascii="Tahoma" w:eastAsiaTheme="minorEastAsia" w:hAnsi="Tahoma" w:cs="Tahoma"/>
              <w:smallCaps w:val="0"/>
              <w:noProof/>
            </w:rPr>
          </w:pPr>
          <w:hyperlink w:anchor="_Toc112343551" w:history="1">
            <w:r w:rsidR="001B3547" w:rsidRPr="00BD4116">
              <w:rPr>
                <w:rStyle w:val="aff7"/>
                <w:rFonts w:ascii="Tahoma" w:hAnsi="Tahoma" w:cs="Tahoma"/>
                <w:noProof/>
                <w:color w:val="auto"/>
              </w:rPr>
              <w:t>5.9</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Лопатино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_Toc112343551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206</w:t>
            </w:r>
            <w:r w:rsidR="001B3547" w:rsidRPr="00BD4116">
              <w:rPr>
                <w:rFonts w:ascii="Tahoma" w:hAnsi="Tahoma" w:cs="Tahoma"/>
                <w:noProof/>
                <w:webHidden/>
              </w:rPr>
              <w:fldChar w:fldCharType="end"/>
            </w:r>
          </w:hyperlink>
        </w:p>
        <w:p w14:paraId="1211BAA8"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52" w:history="1">
            <w:r w:rsidR="001B3547" w:rsidRPr="00BD4116">
              <w:rPr>
                <w:rStyle w:val="aff7"/>
                <w:rFonts w:ascii="Tahoma" w:hAnsi="Tahoma" w:cs="Tahoma"/>
                <w:noProof/>
                <w:color w:val="auto"/>
              </w:rPr>
              <w:t>5.10</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Придорожное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_Toc112343552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208</w:t>
            </w:r>
            <w:r w:rsidR="001B3547" w:rsidRPr="00BD4116">
              <w:rPr>
                <w:rFonts w:ascii="Tahoma" w:hAnsi="Tahoma" w:cs="Tahoma"/>
                <w:noProof/>
                <w:webHidden/>
              </w:rPr>
              <w:fldChar w:fldCharType="end"/>
            </w:r>
          </w:hyperlink>
        </w:p>
        <w:p w14:paraId="4D3280D1"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53" w:history="1">
            <w:r w:rsidR="001B3547" w:rsidRPr="00BD4116">
              <w:rPr>
                <w:rStyle w:val="aff7"/>
                <w:rFonts w:ascii="Tahoma" w:hAnsi="Tahoma" w:cs="Tahoma"/>
                <w:noProof/>
                <w:color w:val="auto"/>
              </w:rPr>
              <w:t>5.11</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Раздольное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_Toc112343553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209</w:t>
            </w:r>
            <w:r w:rsidR="001B3547" w:rsidRPr="00BD4116">
              <w:rPr>
                <w:rFonts w:ascii="Tahoma" w:hAnsi="Tahoma" w:cs="Tahoma"/>
                <w:noProof/>
                <w:webHidden/>
              </w:rPr>
              <w:fldChar w:fldCharType="end"/>
            </w:r>
          </w:hyperlink>
        </w:p>
        <w:p w14:paraId="2584BE33"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54" w:history="1">
            <w:r w:rsidR="001B3547" w:rsidRPr="00BD4116">
              <w:rPr>
                <w:rStyle w:val="aff7"/>
                <w:rFonts w:ascii="Tahoma" w:hAnsi="Tahoma" w:cs="Tahoma"/>
                <w:noProof/>
                <w:color w:val="auto"/>
              </w:rPr>
              <w:t>5.12</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Ясноморское</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_Toc112343554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211</w:t>
            </w:r>
            <w:r w:rsidR="001B3547" w:rsidRPr="00BD4116">
              <w:rPr>
                <w:rFonts w:ascii="Tahoma" w:hAnsi="Tahoma" w:cs="Tahoma"/>
                <w:noProof/>
                <w:webHidden/>
              </w:rPr>
              <w:fldChar w:fldCharType="end"/>
            </w:r>
          </w:hyperlink>
        </w:p>
        <w:p w14:paraId="7081700F" w14:textId="77777777" w:rsidR="001B3547" w:rsidRPr="00BD4116" w:rsidRDefault="00000000">
          <w:pPr>
            <w:pStyle w:val="21"/>
            <w:tabs>
              <w:tab w:val="left" w:pos="960"/>
              <w:tab w:val="right" w:leader="dot" w:pos="9627"/>
            </w:tabs>
            <w:rPr>
              <w:rFonts w:ascii="Tahoma" w:eastAsiaTheme="minorEastAsia" w:hAnsi="Tahoma" w:cs="Tahoma"/>
              <w:smallCaps w:val="0"/>
              <w:noProof/>
            </w:rPr>
          </w:pPr>
          <w:hyperlink w:anchor="_Toc112343555" w:history="1">
            <w:r w:rsidR="001B3547" w:rsidRPr="00BD4116">
              <w:rPr>
                <w:rStyle w:val="aff7"/>
                <w:rFonts w:ascii="Tahoma" w:hAnsi="Tahoma" w:cs="Tahoma"/>
                <w:noProof/>
                <w:color w:val="auto"/>
              </w:rPr>
              <w:t>5.13</w:t>
            </w:r>
            <w:r w:rsidR="001B3547" w:rsidRPr="00BD4116">
              <w:rPr>
                <w:rFonts w:ascii="Tahoma" w:eastAsiaTheme="minorEastAsia" w:hAnsi="Tahoma" w:cs="Tahoma"/>
                <w:smallCaps w:val="0"/>
                <w:noProof/>
              </w:rPr>
              <w:tab/>
            </w:r>
            <w:r w:rsidR="001B3547" w:rsidRPr="00BD4116">
              <w:rPr>
                <w:rStyle w:val="aff7"/>
                <w:rFonts w:ascii="Tahoma" w:hAnsi="Tahoma" w:cs="Tahoma"/>
                <w:noProof/>
                <w:color w:val="auto"/>
              </w:rPr>
              <w:t>село Селезнево</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_Toc112343555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213</w:t>
            </w:r>
            <w:r w:rsidR="001B3547" w:rsidRPr="00BD4116">
              <w:rPr>
                <w:rFonts w:ascii="Tahoma" w:hAnsi="Tahoma" w:cs="Tahoma"/>
                <w:noProof/>
                <w:webHidden/>
              </w:rPr>
              <w:fldChar w:fldCharType="end"/>
            </w:r>
          </w:hyperlink>
        </w:p>
        <w:p w14:paraId="30B4DEDE" w14:textId="77777777" w:rsidR="001B3547" w:rsidRPr="00BD4116" w:rsidRDefault="00000000">
          <w:pPr>
            <w:pStyle w:val="12"/>
            <w:tabs>
              <w:tab w:val="left" w:pos="480"/>
              <w:tab w:val="right" w:leader="dot" w:pos="9627"/>
            </w:tabs>
            <w:rPr>
              <w:rFonts w:ascii="Tahoma" w:eastAsiaTheme="minorEastAsia" w:hAnsi="Tahoma" w:cs="Tahoma"/>
              <w:b w:val="0"/>
              <w:bCs w:val="0"/>
              <w:caps w:val="0"/>
              <w:noProof/>
            </w:rPr>
          </w:pPr>
          <w:hyperlink w:anchor="_Toc112343556" w:history="1">
            <w:r w:rsidR="001B3547" w:rsidRPr="00BD4116">
              <w:rPr>
                <w:rStyle w:val="aff7"/>
                <w:rFonts w:ascii="Tahoma" w:hAnsi="Tahoma" w:cs="Tahoma"/>
                <w:noProof/>
                <w:color w:val="auto"/>
              </w:rPr>
              <w:t>6</w:t>
            </w:r>
            <w:r w:rsidR="001B3547" w:rsidRPr="00BD4116">
              <w:rPr>
                <w:rFonts w:ascii="Tahoma" w:eastAsiaTheme="minorEastAsia" w:hAnsi="Tahoma" w:cs="Tahoma"/>
                <w:b w:val="0"/>
                <w:bCs w:val="0"/>
                <w:caps w:val="0"/>
                <w:noProof/>
              </w:rPr>
              <w:tab/>
            </w:r>
            <w:r w:rsidR="001B3547" w:rsidRPr="00BD4116">
              <w:rPr>
                <w:rStyle w:val="aff7"/>
                <w:rFonts w:ascii="Tahoma" w:hAnsi="Tahoma" w:cs="Tahoma"/>
                <w:noProof/>
                <w:color w:val="auto"/>
              </w:rPr>
              <w:t>Приложения</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_Toc112343556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216</w:t>
            </w:r>
            <w:r w:rsidR="001B3547" w:rsidRPr="00BD4116">
              <w:rPr>
                <w:rFonts w:ascii="Tahoma" w:hAnsi="Tahoma" w:cs="Tahoma"/>
                <w:noProof/>
                <w:webHidden/>
              </w:rPr>
              <w:fldChar w:fldCharType="end"/>
            </w:r>
          </w:hyperlink>
        </w:p>
        <w:p w14:paraId="25D6C863" w14:textId="77777777" w:rsidR="001B3547" w:rsidRPr="00BD4116" w:rsidRDefault="00000000">
          <w:pPr>
            <w:pStyle w:val="21"/>
            <w:tabs>
              <w:tab w:val="right" w:leader="dot" w:pos="9627"/>
            </w:tabs>
            <w:rPr>
              <w:rFonts w:ascii="Tahoma" w:eastAsiaTheme="minorEastAsia" w:hAnsi="Tahoma" w:cs="Tahoma"/>
              <w:smallCaps w:val="0"/>
              <w:noProof/>
            </w:rPr>
          </w:pPr>
          <w:hyperlink w:anchor="_Toc112343557" w:history="1">
            <w:r w:rsidR="001B3547" w:rsidRPr="00BD4116">
              <w:rPr>
                <w:rStyle w:val="aff7"/>
                <w:rFonts w:ascii="Tahoma" w:hAnsi="Tahoma" w:cs="Tahoma"/>
                <w:noProof/>
                <w:color w:val="auto"/>
              </w:rPr>
              <w:t>ПРИЛОЖЕНИЕ А. ПИСЬМО АГЕНТСТВА ЛЕСНОГО И ОХОТНИЧЬЕГО ХОЗЯЙСТВА САХАЛИНСКОЙ ОБЛАСТИ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_Toc112343557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216</w:t>
            </w:r>
            <w:r w:rsidR="001B3547" w:rsidRPr="00BD4116">
              <w:rPr>
                <w:rFonts w:ascii="Tahoma" w:hAnsi="Tahoma" w:cs="Tahoma"/>
                <w:noProof/>
                <w:webHidden/>
              </w:rPr>
              <w:fldChar w:fldCharType="end"/>
            </w:r>
          </w:hyperlink>
        </w:p>
        <w:p w14:paraId="3BD23A5C" w14:textId="77777777" w:rsidR="001B3547" w:rsidRPr="00BD4116" w:rsidRDefault="00000000">
          <w:pPr>
            <w:pStyle w:val="21"/>
            <w:tabs>
              <w:tab w:val="right" w:leader="dot" w:pos="9627"/>
            </w:tabs>
            <w:rPr>
              <w:rFonts w:ascii="Tahoma" w:eastAsiaTheme="minorEastAsia" w:hAnsi="Tahoma" w:cs="Tahoma"/>
              <w:smallCaps w:val="0"/>
              <w:noProof/>
            </w:rPr>
          </w:pPr>
          <w:hyperlink w:anchor="_Toc112343558" w:history="1">
            <w:r w:rsidR="001B3547" w:rsidRPr="00BD4116">
              <w:rPr>
                <w:rStyle w:val="aff7"/>
                <w:rFonts w:ascii="Tahoma" w:hAnsi="Tahoma" w:cs="Tahoma"/>
                <w:noProof/>
                <w:color w:val="auto"/>
              </w:rPr>
              <w:t>ПРИЛОЖЕНИЕ Б. ПИСЬМО ГОСУДАРСТВЕННОЙ ИНСПЕКЦИИ ПО ОХРАНЕ ОБЪЕКТОВ КУЛЬТУРНОГО НАСЛЕДНИЯ  САХАЛИНСКОЙ ОБЛАСТИ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_Toc112343558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217</w:t>
            </w:r>
            <w:r w:rsidR="001B3547" w:rsidRPr="00BD4116">
              <w:rPr>
                <w:rFonts w:ascii="Tahoma" w:hAnsi="Tahoma" w:cs="Tahoma"/>
                <w:noProof/>
                <w:webHidden/>
              </w:rPr>
              <w:fldChar w:fldCharType="end"/>
            </w:r>
          </w:hyperlink>
        </w:p>
        <w:p w14:paraId="0B159E56" w14:textId="77777777" w:rsidR="001B3547" w:rsidRPr="00BD4116" w:rsidRDefault="00000000">
          <w:pPr>
            <w:pStyle w:val="21"/>
            <w:tabs>
              <w:tab w:val="right" w:leader="dot" w:pos="9627"/>
            </w:tabs>
            <w:rPr>
              <w:rFonts w:ascii="Tahoma" w:eastAsiaTheme="minorEastAsia" w:hAnsi="Tahoma" w:cs="Tahoma"/>
              <w:smallCaps w:val="0"/>
              <w:noProof/>
            </w:rPr>
          </w:pPr>
          <w:hyperlink w:anchor="_Toc112343559" w:history="1">
            <w:r w:rsidR="001B3547" w:rsidRPr="00BD4116">
              <w:rPr>
                <w:rStyle w:val="aff7"/>
                <w:rFonts w:ascii="Tahoma" w:hAnsi="Tahoma" w:cs="Tahoma"/>
                <w:noProof/>
                <w:color w:val="auto"/>
              </w:rPr>
              <w:t>ПРИЛОЖЕНИЕ В. ПИСЬМО АГЕНТСТВА ЛЕСНОГО И ОХОТНИЧЬЕГО ХОЗЯЙСТВА САХАЛИНСКОЙ ОБЛАСТИ</w:t>
            </w:r>
            <w:r w:rsidR="001B3547" w:rsidRPr="00BD4116">
              <w:rPr>
                <w:rFonts w:ascii="Tahoma" w:hAnsi="Tahoma" w:cs="Tahoma"/>
                <w:noProof/>
                <w:webHidden/>
              </w:rPr>
              <w:tab/>
            </w:r>
            <w:r w:rsidR="001B3547" w:rsidRPr="00BD4116">
              <w:rPr>
                <w:rFonts w:ascii="Tahoma" w:hAnsi="Tahoma" w:cs="Tahoma"/>
                <w:noProof/>
                <w:webHidden/>
              </w:rPr>
              <w:fldChar w:fldCharType="begin"/>
            </w:r>
            <w:r w:rsidR="001B3547" w:rsidRPr="00BD4116">
              <w:rPr>
                <w:rFonts w:ascii="Tahoma" w:hAnsi="Tahoma" w:cs="Tahoma"/>
                <w:noProof/>
                <w:webHidden/>
              </w:rPr>
              <w:instrText xml:space="preserve"> PAGEREF _Toc112343559 \h </w:instrText>
            </w:r>
            <w:r w:rsidR="001B3547" w:rsidRPr="00BD4116">
              <w:rPr>
                <w:rFonts w:ascii="Tahoma" w:hAnsi="Tahoma" w:cs="Tahoma"/>
                <w:noProof/>
                <w:webHidden/>
              </w:rPr>
            </w:r>
            <w:r w:rsidR="001B3547" w:rsidRPr="00BD4116">
              <w:rPr>
                <w:rFonts w:ascii="Tahoma" w:hAnsi="Tahoma" w:cs="Tahoma"/>
                <w:noProof/>
                <w:webHidden/>
              </w:rPr>
              <w:fldChar w:fldCharType="separate"/>
            </w:r>
            <w:r w:rsidR="00A00ED0">
              <w:rPr>
                <w:rFonts w:ascii="Tahoma" w:hAnsi="Tahoma" w:cs="Tahoma"/>
                <w:noProof/>
                <w:webHidden/>
              </w:rPr>
              <w:t>219</w:t>
            </w:r>
            <w:r w:rsidR="001B3547" w:rsidRPr="00BD4116">
              <w:rPr>
                <w:rFonts w:ascii="Tahoma" w:hAnsi="Tahoma" w:cs="Tahoma"/>
                <w:noProof/>
                <w:webHidden/>
              </w:rPr>
              <w:fldChar w:fldCharType="end"/>
            </w:r>
          </w:hyperlink>
        </w:p>
        <w:p w14:paraId="747ED792" w14:textId="77777777" w:rsidR="00A00ECE" w:rsidRPr="00BD4116" w:rsidRDefault="003B16AD" w:rsidP="0029225D">
          <w:pPr>
            <w:keepNext/>
            <w:keepLines/>
            <w:rPr>
              <w:rFonts w:ascii="Tahoma" w:hAnsi="Tahoma" w:cs="Tahoma"/>
            </w:rPr>
          </w:pPr>
          <w:r w:rsidRPr="00BD4116">
            <w:rPr>
              <w:rFonts w:ascii="Tahoma" w:hAnsi="Tahoma" w:cs="Tahoma"/>
              <w:sz w:val="20"/>
              <w:szCs w:val="20"/>
            </w:rPr>
            <w:fldChar w:fldCharType="end"/>
          </w:r>
        </w:p>
      </w:sdtContent>
    </w:sdt>
    <w:p w14:paraId="28A36412" w14:textId="77777777" w:rsidR="00F34577" w:rsidRPr="00BD4116" w:rsidRDefault="00F34577" w:rsidP="00223541">
      <w:pPr>
        <w:pStyle w:val="S4"/>
        <w:jc w:val="center"/>
        <w:rPr>
          <w:rFonts w:ascii="Tahoma" w:hAnsi="Tahoma" w:cs="Tahoma"/>
          <w:b/>
        </w:rPr>
        <w:sectPr w:rsidR="00F34577" w:rsidRPr="00BD4116" w:rsidSect="00E93F2B">
          <w:footerReference w:type="default" r:id="rId17"/>
          <w:pgSz w:w="11906" w:h="16838"/>
          <w:pgMar w:top="1134" w:right="851" w:bottom="851" w:left="1418" w:header="709" w:footer="709" w:gutter="0"/>
          <w:cols w:space="708"/>
          <w:titlePg/>
          <w:docGrid w:linePitch="360"/>
        </w:sectPr>
      </w:pPr>
    </w:p>
    <w:p w14:paraId="77A5B887" w14:textId="794A8A9D" w:rsidR="00D04505" w:rsidRPr="00BD4116" w:rsidRDefault="00223541" w:rsidP="00D04505">
      <w:pPr>
        <w:pStyle w:val="S4"/>
        <w:jc w:val="center"/>
        <w:rPr>
          <w:rFonts w:ascii="Tahoma" w:hAnsi="Tahoma" w:cs="Tahoma"/>
          <w:b/>
        </w:rPr>
      </w:pPr>
      <w:r w:rsidRPr="00BD4116">
        <w:rPr>
          <w:rFonts w:ascii="Tahoma" w:hAnsi="Tahoma" w:cs="Tahoma"/>
          <w:b/>
        </w:rPr>
        <w:lastRenderedPageBreak/>
        <w:t>Перечень текстовых материалов генерального плана</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557"/>
      </w:tblGrid>
      <w:tr w:rsidR="00BD4116" w:rsidRPr="00BD4116" w14:paraId="1675CBEE" w14:textId="77777777" w:rsidTr="00A33563">
        <w:trPr>
          <w:trHeight w:val="271"/>
        </w:trPr>
        <w:tc>
          <w:tcPr>
            <w:tcW w:w="1046" w:type="dxa"/>
            <w:vAlign w:val="center"/>
          </w:tcPr>
          <w:p w14:paraId="3E761F42" w14:textId="77777777" w:rsidR="00D04505" w:rsidRPr="00BD4116" w:rsidRDefault="00D04505" w:rsidP="00A33563">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w:t>
            </w:r>
          </w:p>
          <w:p w14:paraId="549A0396" w14:textId="77777777" w:rsidR="00D04505" w:rsidRPr="00BD4116" w:rsidRDefault="00D04505" w:rsidP="00A33563">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 xml:space="preserve"> п/п</w:t>
            </w:r>
          </w:p>
        </w:tc>
        <w:tc>
          <w:tcPr>
            <w:tcW w:w="8557" w:type="dxa"/>
            <w:vAlign w:val="center"/>
          </w:tcPr>
          <w:p w14:paraId="33887ED0" w14:textId="77777777" w:rsidR="00D04505" w:rsidRPr="00BD4116" w:rsidRDefault="00D04505" w:rsidP="00A33563">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Наименование документации</w:t>
            </w:r>
          </w:p>
        </w:tc>
      </w:tr>
      <w:tr w:rsidR="00BD4116" w:rsidRPr="00BD4116" w14:paraId="5E5DDE08" w14:textId="77777777" w:rsidTr="00A33563">
        <w:trPr>
          <w:trHeight w:val="247"/>
        </w:trPr>
        <w:tc>
          <w:tcPr>
            <w:tcW w:w="1046" w:type="dxa"/>
            <w:vAlign w:val="center"/>
          </w:tcPr>
          <w:p w14:paraId="401D1F2F" w14:textId="77777777" w:rsidR="00D04505" w:rsidRPr="00BD4116" w:rsidRDefault="00D04505" w:rsidP="00A33563">
            <w:pPr>
              <w:jc w:val="center"/>
              <w:rPr>
                <w:rFonts w:ascii="Tahoma" w:hAnsi="Tahoma" w:cs="Tahoma"/>
                <w:sz w:val="20"/>
                <w:szCs w:val="20"/>
                <w:lang w:val="en-US"/>
              </w:rPr>
            </w:pPr>
          </w:p>
        </w:tc>
        <w:tc>
          <w:tcPr>
            <w:tcW w:w="8557" w:type="dxa"/>
            <w:vAlign w:val="center"/>
          </w:tcPr>
          <w:p w14:paraId="384230FB" w14:textId="77777777" w:rsidR="00D04505" w:rsidRPr="00BD4116" w:rsidRDefault="00D04505" w:rsidP="00A33563">
            <w:pPr>
              <w:jc w:val="center"/>
              <w:rPr>
                <w:rFonts w:ascii="Tahoma" w:hAnsi="Tahoma" w:cs="Tahoma"/>
                <w:b/>
                <w:sz w:val="20"/>
                <w:szCs w:val="20"/>
              </w:rPr>
            </w:pPr>
            <w:r w:rsidRPr="00BD4116">
              <w:rPr>
                <w:rFonts w:ascii="Tahoma" w:hAnsi="Tahoma" w:cs="Tahoma"/>
                <w:b/>
                <w:sz w:val="20"/>
                <w:szCs w:val="20"/>
              </w:rPr>
              <w:t>Утверждаемая часть</w:t>
            </w:r>
          </w:p>
        </w:tc>
      </w:tr>
      <w:tr w:rsidR="00BD4116" w:rsidRPr="00BD4116" w14:paraId="30ABD663" w14:textId="77777777" w:rsidTr="00A33563">
        <w:trPr>
          <w:trHeight w:val="532"/>
        </w:trPr>
        <w:tc>
          <w:tcPr>
            <w:tcW w:w="1046" w:type="dxa"/>
            <w:vAlign w:val="center"/>
          </w:tcPr>
          <w:p w14:paraId="521BB25F" w14:textId="77777777" w:rsidR="00D04505" w:rsidRPr="00BD4116" w:rsidRDefault="00D04505" w:rsidP="00A33563">
            <w:pPr>
              <w:jc w:val="center"/>
              <w:rPr>
                <w:rFonts w:ascii="Tahoma" w:hAnsi="Tahoma" w:cs="Tahoma"/>
                <w:sz w:val="20"/>
                <w:szCs w:val="20"/>
                <w:lang w:val="en-US"/>
              </w:rPr>
            </w:pPr>
            <w:r w:rsidRPr="00BD4116">
              <w:rPr>
                <w:rFonts w:ascii="Tahoma" w:hAnsi="Tahoma" w:cs="Tahoma"/>
                <w:sz w:val="20"/>
                <w:szCs w:val="20"/>
                <w:lang w:val="en-US"/>
              </w:rPr>
              <w:t>1</w:t>
            </w:r>
          </w:p>
        </w:tc>
        <w:tc>
          <w:tcPr>
            <w:tcW w:w="8557" w:type="dxa"/>
            <w:vAlign w:val="center"/>
          </w:tcPr>
          <w:p w14:paraId="0B96BBB5" w14:textId="77777777" w:rsidR="00D04505" w:rsidRPr="00BD4116" w:rsidRDefault="00D04505" w:rsidP="00A33563">
            <w:pPr>
              <w:jc w:val="both"/>
              <w:rPr>
                <w:rFonts w:ascii="Tahoma" w:hAnsi="Tahoma" w:cs="Tahoma"/>
                <w:b/>
                <w:strike/>
                <w:sz w:val="20"/>
                <w:szCs w:val="20"/>
              </w:rPr>
            </w:pPr>
            <w:r w:rsidRPr="00BD4116">
              <w:rPr>
                <w:rFonts w:ascii="Tahoma" w:hAnsi="Tahoma" w:cs="Tahoma"/>
                <w:sz w:val="20"/>
                <w:szCs w:val="20"/>
              </w:rPr>
              <w:t>Положение о территориальном планировании муниципального образования «Невельский городской округ» Сахалинской области</w:t>
            </w:r>
          </w:p>
        </w:tc>
      </w:tr>
      <w:tr w:rsidR="00BD4116" w:rsidRPr="00BD4116" w14:paraId="4B17654C" w14:textId="77777777" w:rsidTr="00A33563">
        <w:trPr>
          <w:trHeight w:val="266"/>
        </w:trPr>
        <w:tc>
          <w:tcPr>
            <w:tcW w:w="1046" w:type="dxa"/>
            <w:vAlign w:val="center"/>
          </w:tcPr>
          <w:p w14:paraId="4B4C6051" w14:textId="77777777" w:rsidR="00D04505" w:rsidRPr="00BD4116" w:rsidRDefault="00D04505" w:rsidP="00A33563">
            <w:pPr>
              <w:jc w:val="center"/>
              <w:rPr>
                <w:rFonts w:ascii="Tahoma" w:hAnsi="Tahoma" w:cs="Tahoma"/>
                <w:b/>
                <w:sz w:val="20"/>
                <w:szCs w:val="20"/>
              </w:rPr>
            </w:pPr>
          </w:p>
        </w:tc>
        <w:tc>
          <w:tcPr>
            <w:tcW w:w="8557" w:type="dxa"/>
            <w:vAlign w:val="center"/>
          </w:tcPr>
          <w:p w14:paraId="4C17E0C9" w14:textId="77777777" w:rsidR="00D04505" w:rsidRPr="00BD4116" w:rsidRDefault="00D04505" w:rsidP="00A33563">
            <w:pPr>
              <w:jc w:val="center"/>
              <w:rPr>
                <w:rFonts w:ascii="Tahoma" w:hAnsi="Tahoma" w:cs="Tahoma"/>
                <w:sz w:val="20"/>
                <w:szCs w:val="20"/>
              </w:rPr>
            </w:pPr>
            <w:r w:rsidRPr="00BD4116">
              <w:rPr>
                <w:rFonts w:ascii="Tahoma" w:hAnsi="Tahoma" w:cs="Tahoma"/>
                <w:b/>
                <w:sz w:val="20"/>
                <w:szCs w:val="20"/>
              </w:rPr>
              <w:t>Материалы по обоснованию генерального плана</w:t>
            </w:r>
          </w:p>
        </w:tc>
      </w:tr>
      <w:tr w:rsidR="00BD4116" w:rsidRPr="00BD4116" w14:paraId="3BDDD98F" w14:textId="77777777" w:rsidTr="00A33563">
        <w:trPr>
          <w:trHeight w:val="285"/>
        </w:trPr>
        <w:tc>
          <w:tcPr>
            <w:tcW w:w="1046" w:type="dxa"/>
            <w:vAlign w:val="center"/>
          </w:tcPr>
          <w:p w14:paraId="5B95EC20" w14:textId="77777777" w:rsidR="00D04505" w:rsidRPr="00BD4116" w:rsidRDefault="00D04505" w:rsidP="00A33563">
            <w:pPr>
              <w:jc w:val="center"/>
              <w:rPr>
                <w:rFonts w:ascii="Tahoma" w:hAnsi="Tahoma" w:cs="Tahoma"/>
                <w:sz w:val="20"/>
                <w:szCs w:val="20"/>
              </w:rPr>
            </w:pPr>
            <w:r w:rsidRPr="00BD4116">
              <w:rPr>
                <w:rFonts w:ascii="Tahoma" w:hAnsi="Tahoma" w:cs="Tahoma"/>
                <w:sz w:val="20"/>
                <w:szCs w:val="20"/>
              </w:rPr>
              <w:t>2</w:t>
            </w:r>
          </w:p>
        </w:tc>
        <w:tc>
          <w:tcPr>
            <w:tcW w:w="8557" w:type="dxa"/>
            <w:vAlign w:val="center"/>
          </w:tcPr>
          <w:p w14:paraId="21906776" w14:textId="77777777" w:rsidR="00D04505" w:rsidRPr="00BD4116" w:rsidRDefault="00D04505" w:rsidP="00A33563">
            <w:pPr>
              <w:jc w:val="both"/>
              <w:rPr>
                <w:rFonts w:ascii="Tahoma" w:hAnsi="Tahoma" w:cs="Tahoma"/>
                <w:strike/>
                <w:sz w:val="20"/>
                <w:szCs w:val="20"/>
              </w:rPr>
            </w:pPr>
            <w:r w:rsidRPr="00BD4116">
              <w:rPr>
                <w:rFonts w:ascii="Tahoma" w:hAnsi="Tahoma" w:cs="Tahoma"/>
                <w:sz w:val="20"/>
                <w:szCs w:val="20"/>
              </w:rPr>
              <w:t xml:space="preserve">Материалы по обоснованию </w:t>
            </w:r>
            <w:r w:rsidRPr="00BD4116">
              <w:rPr>
                <w:rFonts w:ascii="Tahoma" w:hAnsi="Tahoma" w:cs="Tahoma"/>
                <w:sz w:val="20"/>
              </w:rPr>
              <w:t xml:space="preserve">генерального плана </w:t>
            </w:r>
            <w:r w:rsidRPr="00BD4116">
              <w:rPr>
                <w:rFonts w:ascii="Tahoma" w:hAnsi="Tahoma" w:cs="Tahoma"/>
                <w:sz w:val="20"/>
                <w:szCs w:val="20"/>
              </w:rPr>
              <w:t>муниципального образования «Невельский городской округ» Сахалинской области</w:t>
            </w:r>
          </w:p>
        </w:tc>
      </w:tr>
      <w:tr w:rsidR="00BD4116" w:rsidRPr="00BD4116" w14:paraId="430E0F5F" w14:textId="77777777" w:rsidTr="00A33563">
        <w:trPr>
          <w:trHeight w:val="285"/>
        </w:trPr>
        <w:tc>
          <w:tcPr>
            <w:tcW w:w="1046" w:type="dxa"/>
            <w:vAlign w:val="center"/>
          </w:tcPr>
          <w:p w14:paraId="48F0058F" w14:textId="77777777" w:rsidR="00D04505" w:rsidRPr="00BD4116" w:rsidRDefault="00D04505" w:rsidP="00A33563">
            <w:pPr>
              <w:jc w:val="center"/>
              <w:rPr>
                <w:rFonts w:ascii="Tahoma" w:hAnsi="Tahoma" w:cs="Tahoma"/>
                <w:sz w:val="20"/>
                <w:szCs w:val="20"/>
              </w:rPr>
            </w:pPr>
            <w:r w:rsidRPr="00BD4116">
              <w:rPr>
                <w:rFonts w:ascii="Tahoma" w:hAnsi="Tahoma" w:cs="Tahoma"/>
                <w:sz w:val="20"/>
                <w:szCs w:val="20"/>
              </w:rPr>
              <w:t>3</w:t>
            </w:r>
          </w:p>
        </w:tc>
        <w:tc>
          <w:tcPr>
            <w:tcW w:w="8557" w:type="dxa"/>
            <w:vAlign w:val="center"/>
          </w:tcPr>
          <w:p w14:paraId="3B122B25" w14:textId="77777777" w:rsidR="00D04505" w:rsidRPr="00BD4116" w:rsidRDefault="00D04505" w:rsidP="00A33563">
            <w:pPr>
              <w:pStyle w:val="S1"/>
              <w:spacing w:before="0" w:after="0" w:line="240" w:lineRule="auto"/>
              <w:ind w:left="0"/>
              <w:jc w:val="left"/>
              <w:rPr>
                <w:rFonts w:ascii="Tahoma" w:hAnsi="Tahoma" w:cs="Tahoma"/>
                <w:b w:val="0"/>
                <w:sz w:val="20"/>
                <w:szCs w:val="20"/>
                <w:lang w:val="ru-RU" w:eastAsia="ru-RU" w:bidi="ar-SA"/>
              </w:rPr>
            </w:pPr>
            <w:r w:rsidRPr="00BD4116">
              <w:rPr>
                <w:rFonts w:ascii="Tahoma" w:hAnsi="Tahoma" w:cs="Tahoma"/>
                <w:b w:val="0"/>
                <w:sz w:val="20"/>
                <w:szCs w:val="20"/>
                <w:lang w:val="ru-RU" w:eastAsia="ru-RU" w:bidi="ar-SA"/>
              </w:rPr>
              <w:t xml:space="preserve">Приложение 1 к материалам по обоснованию генерального плана муниципального образования «Невельский городской округ» </w:t>
            </w:r>
            <w:r w:rsidRPr="00BD4116">
              <w:rPr>
                <w:rFonts w:ascii="Tahoma" w:hAnsi="Tahoma" w:cs="Tahoma"/>
                <w:b w:val="0"/>
                <w:sz w:val="20"/>
                <w:szCs w:val="20"/>
                <w:lang w:val="ru-RU"/>
              </w:rPr>
              <w:t>Сахалинской области</w:t>
            </w:r>
            <w:r w:rsidRPr="00BD4116">
              <w:rPr>
                <w:rFonts w:ascii="Tahoma" w:hAnsi="Tahoma" w:cs="Tahoma"/>
                <w:b w:val="0"/>
                <w:sz w:val="20"/>
                <w:szCs w:val="20"/>
                <w:lang w:val="ru-RU" w:eastAsia="ru-RU" w:bidi="ar-SA"/>
              </w:rPr>
              <w:t>. Выписки из Единого государственного реестра недвижимости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сохраняемых в границах населенных пунктов, имеющих пересечение с землями лесного фонда</w:t>
            </w:r>
          </w:p>
        </w:tc>
      </w:tr>
      <w:tr w:rsidR="00BD4116" w:rsidRPr="00BD4116" w14:paraId="6841EF04" w14:textId="77777777" w:rsidTr="00A33563">
        <w:trPr>
          <w:trHeight w:val="285"/>
        </w:trPr>
        <w:tc>
          <w:tcPr>
            <w:tcW w:w="1046" w:type="dxa"/>
            <w:vAlign w:val="center"/>
          </w:tcPr>
          <w:p w14:paraId="0D707CB1" w14:textId="77777777" w:rsidR="00D04505" w:rsidRPr="00BD4116" w:rsidRDefault="00D04505" w:rsidP="00A33563">
            <w:pPr>
              <w:jc w:val="center"/>
              <w:rPr>
                <w:rFonts w:ascii="Tahoma" w:hAnsi="Tahoma" w:cs="Tahoma"/>
                <w:sz w:val="20"/>
                <w:szCs w:val="20"/>
              </w:rPr>
            </w:pPr>
            <w:r w:rsidRPr="00BD4116">
              <w:rPr>
                <w:rFonts w:ascii="Tahoma" w:hAnsi="Tahoma" w:cs="Tahoma"/>
                <w:sz w:val="20"/>
                <w:szCs w:val="20"/>
              </w:rPr>
              <w:t>4</w:t>
            </w:r>
          </w:p>
        </w:tc>
        <w:tc>
          <w:tcPr>
            <w:tcW w:w="8557" w:type="dxa"/>
            <w:vAlign w:val="center"/>
          </w:tcPr>
          <w:p w14:paraId="2F6C4939" w14:textId="77777777" w:rsidR="00D04505" w:rsidRPr="00BD4116" w:rsidRDefault="00D04505" w:rsidP="00A33563">
            <w:pPr>
              <w:jc w:val="both"/>
              <w:rPr>
                <w:rFonts w:ascii="Tahoma" w:hAnsi="Tahoma" w:cs="Tahoma"/>
                <w:sz w:val="20"/>
                <w:szCs w:val="20"/>
              </w:rPr>
            </w:pPr>
            <w:r w:rsidRPr="00BD4116">
              <w:rPr>
                <w:rFonts w:ascii="Tahoma" w:hAnsi="Tahoma" w:cs="Tahoma"/>
                <w:sz w:val="20"/>
                <w:szCs w:val="20"/>
              </w:rPr>
              <w:t xml:space="preserve">Приложение 2 к материалам по обоснованию генерального плана муниципального образования «Невельский городской округ» Сахалинской области. Схемы наложения границ населенных пунктов на материалы государственного лесного реестра </w:t>
            </w:r>
          </w:p>
        </w:tc>
      </w:tr>
    </w:tbl>
    <w:p w14:paraId="2C9DD484" w14:textId="77777777" w:rsidR="00D04505" w:rsidRPr="00BD4116" w:rsidRDefault="00D04505" w:rsidP="00223541">
      <w:pPr>
        <w:pStyle w:val="S4"/>
        <w:jc w:val="center"/>
        <w:rPr>
          <w:rFonts w:ascii="Tahoma" w:hAnsi="Tahoma" w:cs="Tahoma"/>
          <w:b/>
        </w:rPr>
      </w:pPr>
    </w:p>
    <w:p w14:paraId="050E01B0" w14:textId="77777777" w:rsidR="00223541" w:rsidRPr="00BD4116" w:rsidRDefault="00223541" w:rsidP="00223541">
      <w:pPr>
        <w:pStyle w:val="S4"/>
        <w:jc w:val="center"/>
        <w:rPr>
          <w:rFonts w:ascii="Tahoma" w:hAnsi="Tahoma" w:cs="Tahoma"/>
          <w:b/>
        </w:rPr>
      </w:pPr>
      <w:r w:rsidRPr="00BD4116">
        <w:rPr>
          <w:rFonts w:ascii="Tahoma" w:hAnsi="Tahoma" w:cs="Tahoma"/>
          <w:b/>
        </w:rPr>
        <w:t>Перечень графических материалов генерального плана</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8537"/>
      </w:tblGrid>
      <w:tr w:rsidR="00BD4116" w:rsidRPr="00BD4116" w14:paraId="5452AB87" w14:textId="77777777" w:rsidTr="00405CC5">
        <w:trPr>
          <w:jc w:val="center"/>
        </w:trPr>
        <w:tc>
          <w:tcPr>
            <w:tcW w:w="1065" w:type="dxa"/>
            <w:vAlign w:val="center"/>
          </w:tcPr>
          <w:p w14:paraId="05637AD5" w14:textId="77777777" w:rsidR="00F945E7" w:rsidRPr="00BD4116" w:rsidRDefault="00F945E7" w:rsidP="009A33C9">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Номер</w:t>
            </w:r>
          </w:p>
          <w:p w14:paraId="546BF234" w14:textId="77777777" w:rsidR="00F945E7" w:rsidRPr="00BD4116" w:rsidRDefault="00F945E7" w:rsidP="009A33C9">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листа</w:t>
            </w:r>
          </w:p>
        </w:tc>
        <w:tc>
          <w:tcPr>
            <w:tcW w:w="8537" w:type="dxa"/>
            <w:vAlign w:val="center"/>
          </w:tcPr>
          <w:p w14:paraId="0ABEC9DC" w14:textId="7B47D508" w:rsidR="00F945E7" w:rsidRPr="00BD4116" w:rsidRDefault="00F945E7" w:rsidP="009A33C9">
            <w:pPr>
              <w:pStyle w:val="S6"/>
              <w:spacing w:line="240" w:lineRule="auto"/>
              <w:rPr>
                <w:rFonts w:ascii="Tahoma" w:hAnsi="Tahoma" w:cs="Tahoma"/>
                <w:b/>
                <w:sz w:val="20"/>
                <w:szCs w:val="20"/>
                <w:lang w:eastAsia="ru-RU"/>
              </w:rPr>
            </w:pPr>
            <w:r w:rsidRPr="00BD4116">
              <w:rPr>
                <w:rFonts w:ascii="Tahoma" w:hAnsi="Tahoma" w:cs="Tahoma"/>
                <w:b/>
                <w:sz w:val="20"/>
                <w:szCs w:val="20"/>
                <w:lang w:eastAsia="ru-RU"/>
              </w:rPr>
              <w:t>Наименование</w:t>
            </w:r>
          </w:p>
        </w:tc>
      </w:tr>
      <w:tr w:rsidR="00BD4116" w:rsidRPr="00BD4116" w14:paraId="31357811" w14:textId="77777777" w:rsidTr="009A33C9">
        <w:trPr>
          <w:jc w:val="center"/>
        </w:trPr>
        <w:tc>
          <w:tcPr>
            <w:tcW w:w="9602" w:type="dxa"/>
            <w:gridSpan w:val="2"/>
            <w:vAlign w:val="center"/>
          </w:tcPr>
          <w:p w14:paraId="028B3323" w14:textId="77777777" w:rsidR="00223541" w:rsidRPr="00BD4116" w:rsidRDefault="00223541" w:rsidP="009A33C9">
            <w:pPr>
              <w:pStyle w:val="S6"/>
              <w:spacing w:line="240" w:lineRule="auto"/>
              <w:rPr>
                <w:rFonts w:ascii="Tahoma" w:hAnsi="Tahoma" w:cs="Tahoma"/>
                <w:sz w:val="20"/>
                <w:szCs w:val="20"/>
                <w:lang w:eastAsia="ru-RU"/>
              </w:rPr>
            </w:pPr>
            <w:r w:rsidRPr="00BD4116">
              <w:rPr>
                <w:rFonts w:ascii="Tahoma" w:hAnsi="Tahoma" w:cs="Tahoma"/>
                <w:b/>
                <w:sz w:val="20"/>
                <w:szCs w:val="20"/>
                <w:lang w:eastAsia="ru-RU"/>
              </w:rPr>
              <w:t>Утверждаемая часть</w:t>
            </w:r>
          </w:p>
        </w:tc>
      </w:tr>
      <w:tr w:rsidR="00BD4116" w:rsidRPr="00BD4116" w14:paraId="0266347A" w14:textId="77777777" w:rsidTr="00405CC5">
        <w:trPr>
          <w:trHeight w:val="126"/>
          <w:jc w:val="center"/>
        </w:trPr>
        <w:tc>
          <w:tcPr>
            <w:tcW w:w="1065" w:type="dxa"/>
            <w:vAlign w:val="center"/>
          </w:tcPr>
          <w:p w14:paraId="6B4C006A" w14:textId="60B40983"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1.1</w:t>
            </w:r>
          </w:p>
        </w:tc>
        <w:tc>
          <w:tcPr>
            <w:tcW w:w="8537" w:type="dxa"/>
          </w:tcPr>
          <w:p w14:paraId="1443A6E4" w14:textId="121CDC49" w:rsidR="00F945E7" w:rsidRPr="00BD4116" w:rsidRDefault="00F945E7" w:rsidP="00F945E7">
            <w:pPr>
              <w:rPr>
                <w:rFonts w:ascii="Tahoma" w:hAnsi="Tahoma" w:cs="Tahoma"/>
                <w:sz w:val="20"/>
                <w:szCs w:val="20"/>
              </w:rPr>
            </w:pPr>
            <w:r w:rsidRPr="00BD4116">
              <w:rPr>
                <w:rFonts w:ascii="Tahoma" w:hAnsi="Tahoma" w:cs="Tahoma"/>
                <w:sz w:val="20"/>
                <w:szCs w:val="20"/>
              </w:rPr>
              <w:t xml:space="preserve">Карта планируемого размещения объектов местного значения городского округа.  </w:t>
            </w:r>
            <w:r w:rsidRPr="00BD4116">
              <w:rPr>
                <w:rFonts w:ascii="Tahoma" w:hAnsi="Tahoma" w:cs="Tahoma"/>
                <w:sz w:val="20"/>
                <w:szCs w:val="20"/>
              </w:rPr>
              <w:br/>
              <w:t xml:space="preserve">с. Ясноморское, с. Раздольное, с. Шебунино, с. Ватутино, с. Горнозаводск, с. </w:t>
            </w:r>
            <w:proofErr w:type="spellStart"/>
            <w:r w:rsidRPr="00BD4116">
              <w:rPr>
                <w:rFonts w:ascii="Tahoma" w:hAnsi="Tahoma" w:cs="Tahoma"/>
                <w:sz w:val="20"/>
                <w:szCs w:val="20"/>
              </w:rPr>
              <w:t>Лопатино</w:t>
            </w:r>
            <w:proofErr w:type="spellEnd"/>
            <w:r w:rsidRPr="00BD4116">
              <w:rPr>
                <w:rFonts w:ascii="Tahoma" w:hAnsi="Tahoma" w:cs="Tahoma"/>
                <w:sz w:val="20"/>
                <w:szCs w:val="20"/>
              </w:rPr>
              <w:t>, с. Амурское, с. Селезнево</w:t>
            </w:r>
          </w:p>
        </w:tc>
      </w:tr>
      <w:tr w:rsidR="00BD4116" w:rsidRPr="00BD4116" w14:paraId="084007E6" w14:textId="77777777" w:rsidTr="00405CC5">
        <w:trPr>
          <w:trHeight w:val="126"/>
          <w:jc w:val="center"/>
        </w:trPr>
        <w:tc>
          <w:tcPr>
            <w:tcW w:w="1065" w:type="dxa"/>
            <w:vAlign w:val="center"/>
          </w:tcPr>
          <w:p w14:paraId="25F7CFEA" w14:textId="5706AF50"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1.2</w:t>
            </w:r>
          </w:p>
        </w:tc>
        <w:tc>
          <w:tcPr>
            <w:tcW w:w="8537" w:type="dxa"/>
          </w:tcPr>
          <w:p w14:paraId="4891463A" w14:textId="1D55145B" w:rsidR="00F945E7" w:rsidRPr="00BD4116" w:rsidRDefault="00F945E7" w:rsidP="00F945E7">
            <w:pPr>
              <w:rPr>
                <w:rFonts w:ascii="Tahoma" w:hAnsi="Tahoma" w:cs="Tahoma"/>
                <w:sz w:val="20"/>
                <w:szCs w:val="20"/>
              </w:rPr>
            </w:pPr>
            <w:r w:rsidRPr="00BD4116">
              <w:rPr>
                <w:rFonts w:ascii="Tahoma" w:hAnsi="Tahoma" w:cs="Tahoma"/>
                <w:sz w:val="20"/>
                <w:szCs w:val="20"/>
              </w:rPr>
              <w:t>Карта планируемого размещения объектов местного значения городского округа.</w:t>
            </w:r>
            <w:r w:rsidRPr="00BD4116">
              <w:rPr>
                <w:rFonts w:ascii="Tahoma" w:hAnsi="Tahoma" w:cs="Tahoma"/>
                <w:sz w:val="20"/>
                <w:szCs w:val="20"/>
              </w:rPr>
              <w:br/>
              <w:t>г. Невельск, с. Придорожное, с. Колхозное</w:t>
            </w:r>
          </w:p>
        </w:tc>
      </w:tr>
      <w:tr w:rsidR="00BD4116" w:rsidRPr="00BD4116" w14:paraId="30FC85B9" w14:textId="77777777" w:rsidTr="00405CC5">
        <w:trPr>
          <w:trHeight w:val="126"/>
          <w:jc w:val="center"/>
        </w:trPr>
        <w:tc>
          <w:tcPr>
            <w:tcW w:w="1065" w:type="dxa"/>
            <w:vAlign w:val="center"/>
          </w:tcPr>
          <w:p w14:paraId="1B7BBA74" w14:textId="79A4BAFB"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2.1</w:t>
            </w:r>
          </w:p>
        </w:tc>
        <w:tc>
          <w:tcPr>
            <w:tcW w:w="8537" w:type="dxa"/>
          </w:tcPr>
          <w:p w14:paraId="218CC8B5" w14:textId="1FA0292E" w:rsidR="00F945E7" w:rsidRPr="00BD4116" w:rsidRDefault="00F945E7" w:rsidP="00F945E7">
            <w:pPr>
              <w:rPr>
                <w:rFonts w:ascii="Tahoma" w:hAnsi="Tahoma" w:cs="Tahoma"/>
                <w:sz w:val="20"/>
                <w:szCs w:val="20"/>
              </w:rPr>
            </w:pPr>
            <w:r w:rsidRPr="00BD4116">
              <w:rPr>
                <w:rFonts w:ascii="Tahoma" w:hAnsi="Tahoma" w:cs="Tahoma"/>
                <w:sz w:val="20"/>
                <w:szCs w:val="20"/>
              </w:rPr>
              <w:t>Карта границ населенных пунктов (в том числе границ образуемых населенных пунктов), входящих в состав городского округа</w:t>
            </w:r>
          </w:p>
        </w:tc>
      </w:tr>
      <w:tr w:rsidR="00BD4116" w:rsidRPr="00BD4116" w14:paraId="081279A6" w14:textId="77777777" w:rsidTr="00405CC5">
        <w:trPr>
          <w:trHeight w:val="126"/>
          <w:jc w:val="center"/>
        </w:trPr>
        <w:tc>
          <w:tcPr>
            <w:tcW w:w="1065" w:type="dxa"/>
            <w:vAlign w:val="center"/>
          </w:tcPr>
          <w:p w14:paraId="4F8BD330" w14:textId="3FA62499"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3.1</w:t>
            </w:r>
          </w:p>
        </w:tc>
        <w:tc>
          <w:tcPr>
            <w:tcW w:w="8537" w:type="dxa"/>
          </w:tcPr>
          <w:p w14:paraId="4231B5A6" w14:textId="7D2C7ABC" w:rsidR="00F945E7" w:rsidRPr="00BD4116" w:rsidRDefault="00F945E7" w:rsidP="00F945E7">
            <w:pPr>
              <w:rPr>
                <w:rFonts w:ascii="Tahoma" w:hAnsi="Tahoma" w:cs="Tahoma"/>
                <w:sz w:val="20"/>
                <w:szCs w:val="20"/>
              </w:rPr>
            </w:pPr>
            <w:r w:rsidRPr="00BD4116">
              <w:rPr>
                <w:rFonts w:ascii="Tahoma" w:hAnsi="Tahoma" w:cs="Tahoma"/>
                <w:sz w:val="20"/>
                <w:szCs w:val="20"/>
              </w:rPr>
              <w:t xml:space="preserve">Карта функциональных зон. с. Ясноморское, с. Раздольное, с. Шебунино, с. Ватутино, </w:t>
            </w:r>
            <w:r w:rsidRPr="00BD4116">
              <w:rPr>
                <w:rFonts w:ascii="Tahoma" w:hAnsi="Tahoma" w:cs="Tahoma"/>
                <w:sz w:val="20"/>
                <w:szCs w:val="20"/>
              </w:rPr>
              <w:br/>
              <w:t xml:space="preserve">с. Горнозаводск, с. </w:t>
            </w:r>
            <w:proofErr w:type="spellStart"/>
            <w:r w:rsidRPr="00BD4116">
              <w:rPr>
                <w:rFonts w:ascii="Tahoma" w:hAnsi="Tahoma" w:cs="Tahoma"/>
                <w:sz w:val="20"/>
                <w:szCs w:val="20"/>
              </w:rPr>
              <w:t>Лопатино</w:t>
            </w:r>
            <w:proofErr w:type="spellEnd"/>
            <w:r w:rsidRPr="00BD4116">
              <w:rPr>
                <w:rFonts w:ascii="Tahoma" w:hAnsi="Tahoma" w:cs="Tahoma"/>
                <w:sz w:val="20"/>
                <w:szCs w:val="20"/>
              </w:rPr>
              <w:t>, с. Амурское, с. Селезнево</w:t>
            </w:r>
          </w:p>
        </w:tc>
      </w:tr>
      <w:tr w:rsidR="00BD4116" w:rsidRPr="00BD4116" w14:paraId="20237421" w14:textId="77777777" w:rsidTr="00405CC5">
        <w:trPr>
          <w:trHeight w:val="126"/>
          <w:jc w:val="center"/>
        </w:trPr>
        <w:tc>
          <w:tcPr>
            <w:tcW w:w="1065" w:type="dxa"/>
            <w:vAlign w:val="center"/>
          </w:tcPr>
          <w:p w14:paraId="7E087417" w14:textId="63D6CD55"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3.2</w:t>
            </w:r>
          </w:p>
        </w:tc>
        <w:tc>
          <w:tcPr>
            <w:tcW w:w="8537" w:type="dxa"/>
          </w:tcPr>
          <w:p w14:paraId="255A9C1B" w14:textId="010753F5" w:rsidR="00F945E7" w:rsidRPr="00BD4116" w:rsidRDefault="00F945E7" w:rsidP="00F945E7">
            <w:pPr>
              <w:rPr>
                <w:rFonts w:ascii="Tahoma" w:hAnsi="Tahoma" w:cs="Tahoma"/>
                <w:sz w:val="20"/>
                <w:szCs w:val="20"/>
              </w:rPr>
            </w:pPr>
            <w:r w:rsidRPr="00BD4116">
              <w:rPr>
                <w:rFonts w:ascii="Tahoma" w:hAnsi="Tahoma" w:cs="Tahoma"/>
                <w:sz w:val="20"/>
                <w:szCs w:val="20"/>
              </w:rPr>
              <w:t>Карта функциональных зон. г. Невельск, с. Придорожное, с. Колхозное</w:t>
            </w:r>
          </w:p>
        </w:tc>
      </w:tr>
      <w:tr w:rsidR="00BD4116" w:rsidRPr="00BD4116" w14:paraId="1992C5E5" w14:textId="77777777" w:rsidTr="009A33C9">
        <w:trPr>
          <w:trHeight w:val="113"/>
          <w:jc w:val="center"/>
        </w:trPr>
        <w:tc>
          <w:tcPr>
            <w:tcW w:w="9602" w:type="dxa"/>
            <w:gridSpan w:val="2"/>
            <w:vAlign w:val="center"/>
          </w:tcPr>
          <w:p w14:paraId="62A2C5FF" w14:textId="77777777" w:rsidR="00223541" w:rsidRPr="00BD4116" w:rsidRDefault="00223541" w:rsidP="009A33C9">
            <w:pPr>
              <w:jc w:val="center"/>
              <w:rPr>
                <w:rFonts w:ascii="Tahoma" w:hAnsi="Tahoma" w:cs="Tahoma"/>
                <w:sz w:val="20"/>
                <w:szCs w:val="20"/>
              </w:rPr>
            </w:pPr>
            <w:r w:rsidRPr="00BD4116">
              <w:rPr>
                <w:rFonts w:ascii="Tahoma" w:hAnsi="Tahoma" w:cs="Tahoma"/>
                <w:b/>
                <w:sz w:val="20"/>
                <w:szCs w:val="20"/>
              </w:rPr>
              <w:t>Материалы по обоснованию генерального плана</w:t>
            </w:r>
          </w:p>
        </w:tc>
      </w:tr>
      <w:tr w:rsidR="00BD4116" w:rsidRPr="00BD4116" w14:paraId="719B16A1" w14:textId="77777777" w:rsidTr="00405CC5">
        <w:trPr>
          <w:jc w:val="center"/>
        </w:trPr>
        <w:tc>
          <w:tcPr>
            <w:tcW w:w="1065" w:type="dxa"/>
            <w:shd w:val="clear" w:color="auto" w:fill="auto"/>
            <w:vAlign w:val="center"/>
          </w:tcPr>
          <w:p w14:paraId="2EBE9824" w14:textId="68D4B6F9"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4.1</w:t>
            </w:r>
          </w:p>
        </w:tc>
        <w:tc>
          <w:tcPr>
            <w:tcW w:w="8537" w:type="dxa"/>
          </w:tcPr>
          <w:p w14:paraId="769FF586" w14:textId="06B04B54" w:rsidR="00F945E7" w:rsidRPr="00BD4116" w:rsidRDefault="00F945E7" w:rsidP="00F945E7">
            <w:pPr>
              <w:rPr>
                <w:rFonts w:ascii="Tahoma" w:hAnsi="Tahoma" w:cs="Tahoma"/>
                <w:sz w:val="20"/>
                <w:szCs w:val="20"/>
              </w:rPr>
            </w:pPr>
            <w:r w:rsidRPr="00BD4116">
              <w:rPr>
                <w:rFonts w:ascii="Tahoma" w:hAnsi="Tahoma" w:cs="Tahoma"/>
                <w:sz w:val="20"/>
                <w:szCs w:val="20"/>
              </w:rPr>
              <w:t xml:space="preserve">Карта использования территории муниципального образования, с. Ясноморское, </w:t>
            </w:r>
            <w:r w:rsidRPr="00BD4116">
              <w:rPr>
                <w:rFonts w:ascii="Tahoma" w:hAnsi="Tahoma" w:cs="Tahoma"/>
                <w:sz w:val="20"/>
                <w:szCs w:val="20"/>
              </w:rPr>
              <w:br/>
              <w:t xml:space="preserve">с. Раздольное, с. Шебунино, с. Ватутино, с. Горнозаводск, с. </w:t>
            </w:r>
            <w:proofErr w:type="spellStart"/>
            <w:r w:rsidRPr="00BD4116">
              <w:rPr>
                <w:rFonts w:ascii="Tahoma" w:hAnsi="Tahoma" w:cs="Tahoma"/>
                <w:sz w:val="20"/>
                <w:szCs w:val="20"/>
              </w:rPr>
              <w:t>Лопатино</w:t>
            </w:r>
            <w:proofErr w:type="spellEnd"/>
            <w:r w:rsidRPr="00BD4116">
              <w:rPr>
                <w:rFonts w:ascii="Tahoma" w:hAnsi="Tahoma" w:cs="Tahoma"/>
                <w:sz w:val="20"/>
                <w:szCs w:val="20"/>
              </w:rPr>
              <w:t xml:space="preserve">, с. Амурское, </w:t>
            </w:r>
            <w:r w:rsidRPr="00BD4116">
              <w:rPr>
                <w:rFonts w:ascii="Tahoma" w:hAnsi="Tahoma" w:cs="Tahoma"/>
                <w:sz w:val="20"/>
                <w:szCs w:val="20"/>
              </w:rPr>
              <w:br/>
              <w:t>с. Селезнево</w:t>
            </w:r>
          </w:p>
        </w:tc>
      </w:tr>
      <w:tr w:rsidR="00BD4116" w:rsidRPr="00BD4116" w14:paraId="56DA3DFD" w14:textId="77777777" w:rsidTr="00405CC5">
        <w:trPr>
          <w:trHeight w:val="179"/>
          <w:jc w:val="center"/>
        </w:trPr>
        <w:tc>
          <w:tcPr>
            <w:tcW w:w="1065" w:type="dxa"/>
            <w:shd w:val="clear" w:color="auto" w:fill="auto"/>
            <w:vAlign w:val="center"/>
          </w:tcPr>
          <w:p w14:paraId="65C00F8E" w14:textId="169467BE"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4.2</w:t>
            </w:r>
          </w:p>
        </w:tc>
        <w:tc>
          <w:tcPr>
            <w:tcW w:w="8537" w:type="dxa"/>
          </w:tcPr>
          <w:p w14:paraId="67D7A4CD" w14:textId="13A5CB8F" w:rsidR="00F945E7" w:rsidRPr="00BD4116" w:rsidRDefault="00F945E7" w:rsidP="00F945E7">
            <w:pPr>
              <w:rPr>
                <w:rFonts w:ascii="Tahoma" w:hAnsi="Tahoma" w:cs="Tahoma"/>
                <w:sz w:val="20"/>
                <w:szCs w:val="20"/>
              </w:rPr>
            </w:pPr>
            <w:r w:rsidRPr="00BD4116">
              <w:rPr>
                <w:rFonts w:ascii="Tahoma" w:hAnsi="Tahoma" w:cs="Tahoma"/>
                <w:sz w:val="20"/>
                <w:szCs w:val="20"/>
              </w:rPr>
              <w:t>Карта использования территории г. Невельск, с. Придорожное, с. Колхозное</w:t>
            </w:r>
          </w:p>
        </w:tc>
      </w:tr>
      <w:tr w:rsidR="00BD4116" w:rsidRPr="00BD4116" w14:paraId="6E619E9C" w14:textId="77777777" w:rsidTr="00405CC5">
        <w:trPr>
          <w:trHeight w:val="551"/>
          <w:jc w:val="center"/>
        </w:trPr>
        <w:tc>
          <w:tcPr>
            <w:tcW w:w="1065" w:type="dxa"/>
            <w:shd w:val="clear" w:color="auto" w:fill="auto"/>
            <w:vAlign w:val="center"/>
          </w:tcPr>
          <w:p w14:paraId="0D88F3DF" w14:textId="3C23B908"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5.1</w:t>
            </w:r>
          </w:p>
        </w:tc>
        <w:tc>
          <w:tcPr>
            <w:tcW w:w="8537" w:type="dxa"/>
          </w:tcPr>
          <w:p w14:paraId="5C817B3C" w14:textId="4EFBF836" w:rsidR="00F945E7" w:rsidRPr="00BD4116" w:rsidRDefault="00F945E7" w:rsidP="00F945E7">
            <w:pPr>
              <w:rPr>
                <w:rFonts w:ascii="Tahoma" w:hAnsi="Tahoma" w:cs="Tahoma"/>
                <w:sz w:val="20"/>
                <w:szCs w:val="20"/>
              </w:rPr>
            </w:pPr>
            <w:r w:rsidRPr="00BD4116">
              <w:rPr>
                <w:rFonts w:ascii="Tahoma" w:hAnsi="Tahoma" w:cs="Tahoma"/>
                <w:sz w:val="20"/>
                <w:szCs w:val="20"/>
              </w:rPr>
              <w:t xml:space="preserve">Карта предложений по территориальному планированию муниципального образования, с. Ясноморское, с. Раздольное, с. Шебунино, с. Ватутино, с. Горнозаводск, с. </w:t>
            </w:r>
            <w:proofErr w:type="spellStart"/>
            <w:r w:rsidRPr="00BD4116">
              <w:rPr>
                <w:rFonts w:ascii="Tahoma" w:hAnsi="Tahoma" w:cs="Tahoma"/>
                <w:sz w:val="20"/>
                <w:szCs w:val="20"/>
              </w:rPr>
              <w:t>Лопатино</w:t>
            </w:r>
            <w:proofErr w:type="spellEnd"/>
            <w:r w:rsidRPr="00BD4116">
              <w:rPr>
                <w:rFonts w:ascii="Tahoma" w:hAnsi="Tahoma" w:cs="Tahoma"/>
                <w:sz w:val="20"/>
                <w:szCs w:val="20"/>
              </w:rPr>
              <w:t xml:space="preserve">, </w:t>
            </w:r>
            <w:r w:rsidRPr="00BD4116">
              <w:rPr>
                <w:rFonts w:ascii="Tahoma" w:hAnsi="Tahoma" w:cs="Tahoma"/>
                <w:sz w:val="20"/>
                <w:szCs w:val="20"/>
              </w:rPr>
              <w:br/>
              <w:t>с. Амурское, с. Селезнево</w:t>
            </w:r>
          </w:p>
        </w:tc>
      </w:tr>
      <w:tr w:rsidR="00BD4116" w:rsidRPr="00BD4116" w14:paraId="04D1EA9D" w14:textId="77777777" w:rsidTr="00405CC5">
        <w:trPr>
          <w:trHeight w:val="551"/>
          <w:jc w:val="center"/>
        </w:trPr>
        <w:tc>
          <w:tcPr>
            <w:tcW w:w="1065" w:type="dxa"/>
            <w:shd w:val="clear" w:color="auto" w:fill="auto"/>
            <w:vAlign w:val="center"/>
          </w:tcPr>
          <w:p w14:paraId="0D1FF921" w14:textId="417E3382" w:rsidR="00F945E7" w:rsidRPr="00BD4116" w:rsidRDefault="00F945E7" w:rsidP="00F945E7">
            <w:pPr>
              <w:pStyle w:val="S6"/>
              <w:spacing w:line="240" w:lineRule="auto"/>
              <w:rPr>
                <w:rFonts w:ascii="Tahoma" w:hAnsi="Tahoma" w:cs="Tahoma"/>
                <w:b/>
                <w:sz w:val="20"/>
                <w:szCs w:val="20"/>
                <w:lang w:eastAsia="ru-RU"/>
              </w:rPr>
            </w:pPr>
            <w:r w:rsidRPr="00BD4116">
              <w:rPr>
                <w:rFonts w:ascii="Arial" w:hAnsi="Arial" w:cs="Arial"/>
                <w:b/>
                <w:sz w:val="20"/>
                <w:szCs w:val="20"/>
              </w:rPr>
              <w:t>5.2</w:t>
            </w:r>
          </w:p>
        </w:tc>
        <w:tc>
          <w:tcPr>
            <w:tcW w:w="8537" w:type="dxa"/>
          </w:tcPr>
          <w:p w14:paraId="40E0A2CA" w14:textId="1FC6BB2B" w:rsidR="00F945E7" w:rsidRPr="00BD4116" w:rsidRDefault="00F945E7" w:rsidP="00F945E7">
            <w:pPr>
              <w:rPr>
                <w:rFonts w:ascii="Tahoma" w:hAnsi="Tahoma" w:cs="Tahoma"/>
                <w:sz w:val="20"/>
                <w:szCs w:val="20"/>
              </w:rPr>
            </w:pPr>
            <w:r w:rsidRPr="00BD4116">
              <w:rPr>
                <w:rFonts w:ascii="Tahoma" w:hAnsi="Tahoma" w:cs="Tahoma"/>
                <w:sz w:val="20"/>
                <w:szCs w:val="20"/>
              </w:rPr>
              <w:t>Карта предложений по территориальному планированию г. Невельск, с. Придорожное, с. Колхозное</w:t>
            </w:r>
          </w:p>
        </w:tc>
      </w:tr>
      <w:tr w:rsidR="00BD4116" w:rsidRPr="00BD4116" w14:paraId="46A47F17" w14:textId="77777777" w:rsidTr="00405CC5">
        <w:trPr>
          <w:trHeight w:val="551"/>
          <w:jc w:val="center"/>
        </w:trPr>
        <w:tc>
          <w:tcPr>
            <w:tcW w:w="1065" w:type="dxa"/>
            <w:shd w:val="clear" w:color="auto" w:fill="auto"/>
            <w:vAlign w:val="center"/>
          </w:tcPr>
          <w:p w14:paraId="12C5F09D" w14:textId="1C12089B" w:rsidR="003B7E18" w:rsidRPr="00BD4116" w:rsidRDefault="003B7E18" w:rsidP="00F945E7">
            <w:pPr>
              <w:pStyle w:val="S6"/>
              <w:spacing w:line="240" w:lineRule="auto"/>
              <w:rPr>
                <w:rFonts w:ascii="Arial" w:hAnsi="Arial" w:cs="Arial"/>
                <w:b/>
                <w:sz w:val="20"/>
                <w:szCs w:val="20"/>
              </w:rPr>
            </w:pPr>
            <w:r w:rsidRPr="00BD4116">
              <w:rPr>
                <w:rFonts w:ascii="Arial" w:hAnsi="Arial" w:cs="Arial"/>
                <w:b/>
                <w:sz w:val="20"/>
                <w:szCs w:val="20"/>
              </w:rPr>
              <w:t>6</w:t>
            </w:r>
          </w:p>
        </w:tc>
        <w:tc>
          <w:tcPr>
            <w:tcW w:w="8537" w:type="dxa"/>
          </w:tcPr>
          <w:p w14:paraId="4EAC64D1" w14:textId="2119D34D" w:rsidR="003B7E18" w:rsidRPr="00BD4116" w:rsidRDefault="003B7E18" w:rsidP="00F945E7">
            <w:pPr>
              <w:rPr>
                <w:rFonts w:ascii="Tahoma" w:hAnsi="Tahoma" w:cs="Tahoma"/>
                <w:sz w:val="20"/>
                <w:szCs w:val="20"/>
              </w:rPr>
            </w:pPr>
            <w:r w:rsidRPr="00BD4116">
              <w:rPr>
                <w:rFonts w:ascii="Tahoma" w:hAnsi="Tahoma" w:cs="Tahoma"/>
                <w:sz w:val="20"/>
                <w:szCs w:val="20"/>
              </w:rPr>
              <w:t>Карта территорий, подверженные риску возникновения чрезвычайных ситуаций природного и техногенного характера</w:t>
            </w:r>
          </w:p>
        </w:tc>
      </w:tr>
    </w:tbl>
    <w:p w14:paraId="320EC381" w14:textId="77777777" w:rsidR="00223541" w:rsidRPr="00BD4116" w:rsidRDefault="00223541" w:rsidP="00223541">
      <w:pPr>
        <w:pStyle w:val="S4"/>
        <w:jc w:val="center"/>
        <w:rPr>
          <w:rFonts w:ascii="Tahoma" w:hAnsi="Tahoma" w:cs="Tahoma"/>
        </w:rPr>
        <w:sectPr w:rsidR="00223541" w:rsidRPr="00BD4116" w:rsidSect="00E93F2B">
          <w:pgSz w:w="11906" w:h="16838"/>
          <w:pgMar w:top="1134" w:right="851" w:bottom="851" w:left="1418" w:header="709" w:footer="709" w:gutter="0"/>
          <w:cols w:space="708"/>
          <w:titlePg/>
          <w:docGrid w:linePitch="360"/>
        </w:sectPr>
      </w:pPr>
    </w:p>
    <w:p w14:paraId="1206D779" w14:textId="77777777" w:rsidR="009D0FBF" w:rsidRPr="00BD4116" w:rsidRDefault="009D0FBF" w:rsidP="00E73A8F">
      <w:pPr>
        <w:pStyle w:val="1"/>
      </w:pPr>
      <w:bookmarkStart w:id="0" w:name="_Toc307475441"/>
      <w:bookmarkStart w:id="1" w:name="_Toc453082844"/>
      <w:bookmarkStart w:id="2" w:name="_Toc453164901"/>
      <w:bookmarkStart w:id="3" w:name="_Toc453165149"/>
      <w:bookmarkStart w:id="4" w:name="_Toc453862447"/>
      <w:bookmarkStart w:id="5" w:name="_Toc477945703"/>
      <w:bookmarkStart w:id="6" w:name="_Toc478059849"/>
      <w:bookmarkStart w:id="7" w:name="_Toc69144778"/>
      <w:bookmarkStart w:id="8" w:name="_Toc69203143"/>
      <w:bookmarkStart w:id="9" w:name="_Toc69895847"/>
      <w:bookmarkStart w:id="10" w:name="_Toc88841741"/>
      <w:bookmarkStart w:id="11" w:name="_Toc91494521"/>
      <w:bookmarkStart w:id="12" w:name="_Toc112343464"/>
      <w:r w:rsidRPr="00BD4116">
        <w:lastRenderedPageBreak/>
        <w:t>О</w:t>
      </w:r>
      <w:bookmarkEnd w:id="0"/>
      <w:r w:rsidRPr="00BD4116">
        <w:t>БЩИЕ ПОЛОЖЕНИЯ</w:t>
      </w:r>
      <w:bookmarkEnd w:id="1"/>
      <w:bookmarkEnd w:id="2"/>
      <w:bookmarkEnd w:id="3"/>
      <w:bookmarkEnd w:id="4"/>
      <w:bookmarkEnd w:id="5"/>
      <w:bookmarkEnd w:id="6"/>
      <w:bookmarkEnd w:id="7"/>
      <w:bookmarkEnd w:id="8"/>
      <w:bookmarkEnd w:id="9"/>
      <w:bookmarkEnd w:id="10"/>
      <w:bookmarkEnd w:id="11"/>
      <w:bookmarkEnd w:id="12"/>
    </w:p>
    <w:p w14:paraId="48984E3B" w14:textId="5B614CAB" w:rsidR="00135C4F" w:rsidRPr="00BD4116" w:rsidRDefault="0032443E" w:rsidP="00A0384F">
      <w:pPr>
        <w:pStyle w:val="afffffffd"/>
        <w:rPr>
          <w:color w:val="auto"/>
        </w:rPr>
      </w:pPr>
      <w:r w:rsidRPr="00BD4116">
        <w:rPr>
          <w:color w:val="auto"/>
        </w:rPr>
        <w:t>Проект Внесение изменений в Генеральный план муниципального образования «Невельский городской округ» Сахалинской области подготовлен на основании муниципального контракта № 07-22 от</w:t>
      </w:r>
      <w:r w:rsidR="00135C4F" w:rsidRPr="00BD4116">
        <w:rPr>
          <w:color w:val="auto"/>
        </w:rPr>
        <w:t xml:space="preserve"> 01.03.2022</w:t>
      </w:r>
      <w:r w:rsidR="001207F8" w:rsidRPr="00BD4116">
        <w:rPr>
          <w:color w:val="auto"/>
        </w:rPr>
        <w:t xml:space="preserve"> года</w:t>
      </w:r>
      <w:r w:rsidRPr="00BD4116">
        <w:rPr>
          <w:color w:val="auto"/>
        </w:rPr>
        <w:t xml:space="preserve"> заключенного между ООО «ГРАД-</w:t>
      </w:r>
      <w:proofErr w:type="spellStart"/>
      <w:r w:rsidR="001207F8" w:rsidRPr="00BD4116">
        <w:rPr>
          <w:color w:val="auto"/>
        </w:rPr>
        <w:t>Информ</w:t>
      </w:r>
      <w:proofErr w:type="spellEnd"/>
      <w:r w:rsidRPr="00BD4116">
        <w:rPr>
          <w:color w:val="auto"/>
        </w:rPr>
        <w:t>» и Отделом по управлению имуществом и землепользованию администрации Невельского городского округа</w:t>
      </w:r>
      <w:r w:rsidR="00135C4F" w:rsidRPr="00BD4116">
        <w:rPr>
          <w:color w:val="auto"/>
        </w:rPr>
        <w:t>.</w:t>
      </w:r>
    </w:p>
    <w:p w14:paraId="5D8AF66C" w14:textId="66D18415" w:rsidR="00135C4F" w:rsidRPr="00BD4116" w:rsidRDefault="00135C4F" w:rsidP="00135C4F">
      <w:pPr>
        <w:pStyle w:val="afffffffd"/>
        <w:rPr>
          <w:color w:val="auto"/>
        </w:rPr>
      </w:pPr>
      <w:r w:rsidRPr="00BD4116">
        <w:rPr>
          <w:color w:val="auto"/>
        </w:rPr>
        <w:t>Проект Внесение изменений в Генеральный план муниципального образования «Невельский городской округ» Сахалинской области выполнен на основе документа: Подготовка предложений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w:t>
      </w:r>
      <w:r w:rsidR="00DA2E99" w:rsidRPr="00BD4116">
        <w:rPr>
          <w:color w:val="auto"/>
        </w:rPr>
        <w:t xml:space="preserve"> который был разработан </w:t>
      </w:r>
      <w:r w:rsidRPr="00BD4116">
        <w:rPr>
          <w:color w:val="auto"/>
        </w:rPr>
        <w:t xml:space="preserve">в рамках государственного контракта № 0361200015021001003 </w:t>
      </w:r>
      <w:r w:rsidR="00DA2E99" w:rsidRPr="00BD4116">
        <w:rPr>
          <w:color w:val="auto"/>
        </w:rPr>
        <w:br/>
      </w:r>
      <w:r w:rsidRPr="00BD4116">
        <w:rPr>
          <w:color w:val="auto"/>
        </w:rPr>
        <w:t>от 25 мая 2021 года «Внесение изменений в схему территориального планирования Сахалинской области. Комплексное развитие территории и подготовка проектов документов для осуществления градостроительной деятельности в Южно-Сахалинской городской агломерации и Курильских островах</w:t>
      </w:r>
      <w:r w:rsidR="000010D8" w:rsidRPr="00BD4116">
        <w:rPr>
          <w:color w:val="auto"/>
        </w:rPr>
        <w:t>,</w:t>
      </w:r>
      <w:r w:rsidR="00DA2E99" w:rsidRPr="00BD4116">
        <w:rPr>
          <w:color w:val="auto"/>
        </w:rPr>
        <w:t xml:space="preserve"> заключенного между</w:t>
      </w:r>
      <w:r w:rsidR="000010D8" w:rsidRPr="00BD4116">
        <w:rPr>
          <w:color w:val="auto"/>
        </w:rPr>
        <w:t xml:space="preserve"> </w:t>
      </w:r>
      <w:r w:rsidR="00DA2E99" w:rsidRPr="00BD4116">
        <w:rPr>
          <w:color w:val="auto"/>
        </w:rPr>
        <w:t>ООО «ИТП «Град» и</w:t>
      </w:r>
      <w:r w:rsidR="000010D8" w:rsidRPr="00BD4116">
        <w:rPr>
          <w:color w:val="auto"/>
        </w:rPr>
        <w:t xml:space="preserve"> М</w:t>
      </w:r>
      <w:r w:rsidR="00DA2E99" w:rsidRPr="00BD4116">
        <w:rPr>
          <w:color w:val="auto"/>
        </w:rPr>
        <w:t>инистерством</w:t>
      </w:r>
      <w:r w:rsidR="000010D8" w:rsidRPr="00BD4116">
        <w:rPr>
          <w:color w:val="auto"/>
        </w:rPr>
        <w:t xml:space="preserve"> архитектуры и градостроительная Сахалинской области</w:t>
      </w:r>
      <w:r w:rsidRPr="00BD4116">
        <w:rPr>
          <w:color w:val="auto"/>
        </w:rPr>
        <w:t>.</w:t>
      </w:r>
    </w:p>
    <w:p w14:paraId="135CDC96" w14:textId="678E9F02" w:rsidR="001207F8" w:rsidRPr="00BD4116" w:rsidRDefault="000010D8" w:rsidP="000010D8">
      <w:pPr>
        <w:pStyle w:val="afffffffd"/>
        <w:rPr>
          <w:color w:val="auto"/>
        </w:rPr>
      </w:pPr>
      <w:r w:rsidRPr="00BD4116">
        <w:rPr>
          <w:color w:val="auto"/>
        </w:rPr>
        <w:t>П</w:t>
      </w:r>
      <w:r w:rsidR="00A0384F" w:rsidRPr="00BD4116">
        <w:rPr>
          <w:color w:val="auto"/>
        </w:rPr>
        <w:t>редложения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 состав которых соответствует ч.</w:t>
      </w:r>
      <w:r w:rsidR="00E52959" w:rsidRPr="00BD4116">
        <w:rPr>
          <w:color w:val="auto"/>
        </w:rPr>
        <w:t> </w:t>
      </w:r>
      <w:r w:rsidR="00A0384F" w:rsidRPr="00BD4116">
        <w:rPr>
          <w:color w:val="auto"/>
        </w:rPr>
        <w:t>7 и 8 ст.</w:t>
      </w:r>
      <w:r w:rsidR="00E54985" w:rsidRPr="00BD4116">
        <w:rPr>
          <w:color w:val="auto"/>
        </w:rPr>
        <w:t> </w:t>
      </w:r>
      <w:r w:rsidR="00A0384F" w:rsidRPr="00BD4116">
        <w:rPr>
          <w:color w:val="auto"/>
        </w:rPr>
        <w:t>23 Градостроительно</w:t>
      </w:r>
      <w:r w:rsidRPr="00BD4116">
        <w:rPr>
          <w:color w:val="auto"/>
        </w:rPr>
        <w:t xml:space="preserve">го Кодекса Российской Федерации, </w:t>
      </w:r>
      <w:r w:rsidR="00DA2E99" w:rsidRPr="00BD4116">
        <w:rPr>
          <w:color w:val="auto"/>
        </w:rPr>
        <w:t xml:space="preserve">были </w:t>
      </w:r>
      <w:r w:rsidR="00A0384F" w:rsidRPr="00BD4116">
        <w:rPr>
          <w:color w:val="auto"/>
        </w:rPr>
        <w:t>выполнен</w:t>
      </w:r>
      <w:r w:rsidR="001207F8" w:rsidRPr="00BD4116">
        <w:rPr>
          <w:color w:val="auto"/>
        </w:rPr>
        <w:t>ы</w:t>
      </w:r>
      <w:r w:rsidR="00A0384F" w:rsidRPr="00BD4116">
        <w:rPr>
          <w:color w:val="auto"/>
        </w:rPr>
        <w:t xml:space="preserve"> с применением компьютерных геоинформационных технологий в</w:t>
      </w:r>
      <w:r w:rsidRPr="00BD4116">
        <w:rPr>
          <w:color w:val="auto"/>
        </w:rPr>
        <w:t xml:space="preserve"> программе </w:t>
      </w:r>
      <w:proofErr w:type="spellStart"/>
      <w:r w:rsidRPr="00BD4116">
        <w:rPr>
          <w:color w:val="auto"/>
        </w:rPr>
        <w:t>Mapinfo</w:t>
      </w:r>
      <w:proofErr w:type="spellEnd"/>
      <w:r w:rsidRPr="00BD4116">
        <w:rPr>
          <w:color w:val="auto"/>
        </w:rPr>
        <w:t xml:space="preserve"> Professional</w:t>
      </w:r>
      <w:r w:rsidR="00DA2E99" w:rsidRPr="00BD4116">
        <w:rPr>
          <w:color w:val="auto"/>
        </w:rPr>
        <w:t xml:space="preserve">, </w:t>
      </w:r>
      <w:r w:rsidRPr="00BD4116">
        <w:rPr>
          <w:color w:val="auto"/>
        </w:rPr>
        <w:t>с</w:t>
      </w:r>
      <w:r w:rsidRPr="00BD4116">
        <w:rPr>
          <w:rFonts w:eastAsia="Calibri"/>
          <w:snapToGrid w:val="0"/>
          <w:color w:val="auto"/>
        </w:rPr>
        <w:t>одержа</w:t>
      </w:r>
      <w:r w:rsidR="00A0384F" w:rsidRPr="00BD4116">
        <w:rPr>
          <w:rFonts w:eastAsia="Calibri"/>
          <w:snapToGrid w:val="0"/>
          <w:color w:val="auto"/>
        </w:rPr>
        <w:t xml:space="preserve">т </w:t>
      </w:r>
      <w:r w:rsidR="00A0384F" w:rsidRPr="00BD4116">
        <w:rPr>
          <w:rFonts w:eastAsia="Calibri"/>
          <w:color w:val="auto"/>
        </w:rPr>
        <w:t>графические материалы в векторном виде с семантическим описанием.</w:t>
      </w:r>
    </w:p>
    <w:p w14:paraId="21975B9C" w14:textId="6D65BA4D" w:rsidR="001207F8" w:rsidRPr="00BD4116" w:rsidRDefault="001207F8" w:rsidP="001207F8">
      <w:pPr>
        <w:pStyle w:val="afffffffd"/>
        <w:rPr>
          <w:color w:val="auto"/>
        </w:rPr>
      </w:pPr>
      <w:r w:rsidRPr="00BD4116">
        <w:rPr>
          <w:color w:val="auto"/>
        </w:rPr>
        <w:t xml:space="preserve">Целью </w:t>
      </w:r>
      <w:r w:rsidR="0068571A" w:rsidRPr="00BD4116">
        <w:rPr>
          <w:color w:val="auto"/>
        </w:rPr>
        <w:t>р</w:t>
      </w:r>
      <w:r w:rsidRPr="00BD4116">
        <w:rPr>
          <w:color w:val="auto"/>
        </w:rPr>
        <w:t xml:space="preserve">аботы </w:t>
      </w:r>
      <w:r w:rsidR="002D05C7" w:rsidRPr="00BD4116">
        <w:rPr>
          <w:color w:val="auto"/>
        </w:rPr>
        <w:t xml:space="preserve">по государственному контракту № 0361200015021001003 </w:t>
      </w:r>
      <w:r w:rsidR="002D05C7" w:rsidRPr="00BD4116">
        <w:rPr>
          <w:color w:val="auto"/>
        </w:rPr>
        <w:br/>
        <w:t xml:space="preserve">от 25 мая 2021 года </w:t>
      </w:r>
      <w:r w:rsidRPr="00BD4116">
        <w:rPr>
          <w:color w:val="auto"/>
        </w:rPr>
        <w:t>я</w:t>
      </w:r>
      <w:r w:rsidR="00EB6BE5" w:rsidRPr="00BD4116">
        <w:rPr>
          <w:color w:val="auto"/>
        </w:rPr>
        <w:t>влялась</w:t>
      </w:r>
      <w:r w:rsidRPr="00BD4116">
        <w:rPr>
          <w:color w:val="auto"/>
        </w:rPr>
        <w:t xml:space="preserve"> подготовка предложений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 входящего в Агломерацию  для обеспечения возможности размещения на территории городского округа объектов регионального значения, предусмотренных проектом внесения изменений в схему территориального планирования Сахалинской области и реализации основных направлений и приоритетов развития, предусмотренных стратегией пространственного развития Агломерации и концепцией градостроительного развития Курильских островов.</w:t>
      </w:r>
    </w:p>
    <w:p w14:paraId="46A225B2" w14:textId="74B46055" w:rsidR="001207F8" w:rsidRPr="00BD4116" w:rsidRDefault="001207F8" w:rsidP="001207F8">
      <w:pPr>
        <w:pStyle w:val="afffffffd"/>
        <w:rPr>
          <w:color w:val="auto"/>
        </w:rPr>
      </w:pPr>
      <w:r w:rsidRPr="00BD4116">
        <w:rPr>
          <w:color w:val="auto"/>
        </w:rPr>
        <w:t xml:space="preserve">Основные задачи </w:t>
      </w:r>
      <w:r w:rsidR="002D05C7" w:rsidRPr="00BD4116">
        <w:rPr>
          <w:color w:val="auto"/>
        </w:rPr>
        <w:t>были поставлены следующие</w:t>
      </w:r>
      <w:r w:rsidRPr="00BD4116">
        <w:rPr>
          <w:color w:val="auto"/>
        </w:rPr>
        <w:t>:</w:t>
      </w:r>
    </w:p>
    <w:p w14:paraId="558CF614" w14:textId="77777777" w:rsidR="001207F8" w:rsidRPr="00BD4116" w:rsidRDefault="001207F8" w:rsidP="00751989">
      <w:pPr>
        <w:pStyle w:val="-"/>
      </w:pPr>
      <w:r w:rsidRPr="00BD4116">
        <w:t>анализ реализации действующего Генерального плана;</w:t>
      </w:r>
    </w:p>
    <w:p w14:paraId="1BC943FF" w14:textId="77777777" w:rsidR="001207F8" w:rsidRPr="00BD4116" w:rsidRDefault="001207F8" w:rsidP="00751989">
      <w:pPr>
        <w:pStyle w:val="-"/>
      </w:pPr>
      <w:r w:rsidRPr="00BD4116">
        <w:t>анализ документов стратегического планирования Российской Федерации Сахалинской области, Невельского городского округа;</w:t>
      </w:r>
    </w:p>
    <w:p w14:paraId="1342423D" w14:textId="77777777" w:rsidR="001207F8" w:rsidRPr="00BD4116" w:rsidRDefault="001207F8" w:rsidP="00751989">
      <w:pPr>
        <w:pStyle w:val="-"/>
      </w:pPr>
      <w:r w:rsidRPr="00BD4116">
        <w:t xml:space="preserve">разработка предложений об изменении функциональных зон на территории муниципального образования; </w:t>
      </w:r>
    </w:p>
    <w:p w14:paraId="6FF3E544" w14:textId="77777777" w:rsidR="001207F8" w:rsidRPr="00BD4116" w:rsidRDefault="001207F8" w:rsidP="00751989">
      <w:pPr>
        <w:pStyle w:val="-"/>
      </w:pPr>
      <w:r w:rsidRPr="00BD4116">
        <w:t>функциональное зонировании территории муниципального образования с целью определения состава функциональных зон и их границ, режима использования территории;</w:t>
      </w:r>
    </w:p>
    <w:p w14:paraId="7AAF4A00" w14:textId="77777777" w:rsidR="001207F8" w:rsidRPr="00BD4116" w:rsidRDefault="001207F8" w:rsidP="00751989">
      <w:pPr>
        <w:pStyle w:val="-"/>
      </w:pPr>
      <w:r w:rsidRPr="00BD4116">
        <w:t>установление перечня объектов местного значения городского округа, планируемых к размещению;</w:t>
      </w:r>
    </w:p>
    <w:p w14:paraId="31B6DC36" w14:textId="77777777" w:rsidR="001207F8" w:rsidRPr="00BD4116" w:rsidRDefault="001207F8" w:rsidP="00751989">
      <w:pPr>
        <w:pStyle w:val="-"/>
      </w:pPr>
      <w:r w:rsidRPr="00BD4116">
        <w:lastRenderedPageBreak/>
        <w:t xml:space="preserve">разработка предложений по развитию транспортной и инженерной инфраструктуры на территории муниципального образования; </w:t>
      </w:r>
    </w:p>
    <w:p w14:paraId="2A13C457" w14:textId="48FEE889" w:rsidR="00776728" w:rsidRPr="00BD4116" w:rsidRDefault="001207F8" w:rsidP="00751989">
      <w:pPr>
        <w:pStyle w:val="-"/>
      </w:pPr>
      <w:r w:rsidRPr="00BD4116">
        <w:t>актуализация границ зон с особыми условиями использования территории муниципального образования.</w:t>
      </w:r>
    </w:p>
    <w:p w14:paraId="443D189B" w14:textId="77777777" w:rsidR="00776728" w:rsidRPr="00BD4116" w:rsidRDefault="00776728" w:rsidP="00776728">
      <w:pPr>
        <w:pStyle w:val="afffffffd"/>
        <w:rPr>
          <w:color w:val="auto"/>
        </w:rPr>
      </w:pPr>
      <w:r w:rsidRPr="00BD4116">
        <w:rPr>
          <w:color w:val="auto"/>
        </w:rPr>
        <w:t xml:space="preserve">При подготовке предложений о внесении изменений в материалы по обоснованию генерального плана муниципального образования «Невельский городской округ» Сахалинской области Российской Федерации приняты следующие проектные периоды: </w:t>
      </w:r>
    </w:p>
    <w:p w14:paraId="76E5DD61" w14:textId="77777777" w:rsidR="00776728" w:rsidRPr="00BD4116" w:rsidRDefault="00776728" w:rsidP="00E93F2B">
      <w:pPr>
        <w:pStyle w:val="-"/>
      </w:pPr>
      <w:r w:rsidRPr="00BD4116">
        <w:t xml:space="preserve">исходный год, принятый за основу расчетов прогнозирования – конец 2020 года; </w:t>
      </w:r>
    </w:p>
    <w:p w14:paraId="303E47AB" w14:textId="5C9F37B8" w:rsidR="00776728" w:rsidRPr="00BD4116" w:rsidRDefault="00776728" w:rsidP="00E93F2B">
      <w:pPr>
        <w:pStyle w:val="-"/>
      </w:pPr>
      <w:r w:rsidRPr="00BD4116">
        <w:t>расчетный срок реализации генерального плана – конец 2042 года.</w:t>
      </w:r>
    </w:p>
    <w:p w14:paraId="605026FD" w14:textId="4ABFC51A" w:rsidR="00776728" w:rsidRPr="00BD4116" w:rsidRDefault="00776728" w:rsidP="00E93F2B">
      <w:pPr>
        <w:pStyle w:val="a3"/>
      </w:pPr>
      <w:r w:rsidRPr="00BD4116">
        <w:t xml:space="preserve">На конец 2020 года фактическая численность населения муниципального образования «Невельский городской округ» Сахалинской области Российской Федерации (далее также – Невельский городской округ, МО «Невельский городской округ», муниципальное образование, городской округ) составляла 14,5 тыс. человек, прогнозируемая численность на расчетный срок реализации генерального плана (конец </w:t>
      </w:r>
      <w:r w:rsidRPr="00BD4116">
        <w:rPr>
          <w:rFonts w:eastAsia="Calibri"/>
        </w:rPr>
        <w:t>2042 года</w:t>
      </w:r>
      <w:r w:rsidRPr="00BD4116">
        <w:t>)</w:t>
      </w:r>
      <w:r w:rsidRPr="00BD4116">
        <w:rPr>
          <w:rFonts w:eastAsia="Calibri"/>
        </w:rPr>
        <w:t xml:space="preserve"> принята на уровне </w:t>
      </w:r>
      <w:r w:rsidRPr="00BD4116">
        <w:t>18,5 тыс. человек.</w:t>
      </w:r>
    </w:p>
    <w:p w14:paraId="78793BBA" w14:textId="6F113AC4" w:rsidR="00EB6BE5" w:rsidRPr="00BD4116" w:rsidRDefault="00776728" w:rsidP="00E93F2B">
      <w:pPr>
        <w:pStyle w:val="a3"/>
      </w:pPr>
      <w:r w:rsidRPr="00BD4116">
        <w:t>Задачей п</w:t>
      </w:r>
      <w:r w:rsidR="00EB6BE5" w:rsidRPr="00BD4116">
        <w:t>роект</w:t>
      </w:r>
      <w:r w:rsidRPr="00BD4116">
        <w:t>а</w:t>
      </w:r>
      <w:r w:rsidR="00EB6BE5" w:rsidRPr="00BD4116">
        <w:t xml:space="preserve"> Внесение изменений в Генеральный план</w:t>
      </w:r>
      <w:r w:rsidR="00EB6BE5" w:rsidRPr="00BD4116">
        <w:rPr>
          <w:rFonts w:eastAsia="Calibri"/>
        </w:rPr>
        <w:t xml:space="preserve"> </w:t>
      </w:r>
      <w:r w:rsidR="00EB6BE5" w:rsidRPr="00BD4116">
        <w:t>муниципального образования «Невельский городской округ» Сахалинской области</w:t>
      </w:r>
      <w:r w:rsidR="00DA2E99" w:rsidRPr="00BD4116">
        <w:t xml:space="preserve"> согласно техническому заданию к муниципальному контракту № 07-22 от 01.03.2022 года</w:t>
      </w:r>
      <w:r w:rsidRPr="00BD4116">
        <w:t xml:space="preserve"> является подготовка утверждаемой части.</w:t>
      </w:r>
    </w:p>
    <w:p w14:paraId="398F14F4" w14:textId="67BE09B2" w:rsidR="00A0384F" w:rsidRPr="00BD4116" w:rsidRDefault="003040BE" w:rsidP="00A0384F">
      <w:pPr>
        <w:pStyle w:val="afffffffd"/>
        <w:rPr>
          <w:color w:val="auto"/>
        </w:rPr>
      </w:pPr>
      <w:r w:rsidRPr="00BD4116">
        <w:rPr>
          <w:color w:val="auto"/>
        </w:rPr>
        <w:t>Генеральный план разработан</w:t>
      </w:r>
      <w:r w:rsidR="00A0384F" w:rsidRPr="00BD4116">
        <w:rPr>
          <w:color w:val="auto"/>
        </w:rPr>
        <w:t xml:space="preserve"> в соответствии с Градостроительным кодексом Российской Федерации, Земельным кодексом Российской Федерации</w:t>
      </w:r>
      <w:r w:rsidR="002860AB" w:rsidRPr="00BD4116">
        <w:rPr>
          <w:color w:val="auto"/>
        </w:rPr>
        <w:t>, а также технического задания к муниципальному контракту</w:t>
      </w:r>
      <w:r w:rsidR="00A0384F" w:rsidRPr="00BD4116">
        <w:rPr>
          <w:color w:val="auto"/>
        </w:rPr>
        <w:t>.</w:t>
      </w:r>
    </w:p>
    <w:p w14:paraId="25D52A7E" w14:textId="2824FEF6" w:rsidR="00776728" w:rsidRPr="00BD4116" w:rsidRDefault="00776728" w:rsidP="00A0384F">
      <w:pPr>
        <w:pStyle w:val="afffffffd"/>
        <w:rPr>
          <w:color w:val="auto"/>
        </w:rPr>
      </w:pPr>
      <w:r w:rsidRPr="00BD4116">
        <w:rPr>
          <w:color w:val="auto"/>
        </w:rPr>
        <w:t>Перечень текстовых и графических материалов генерального плана приведен выше.</w:t>
      </w:r>
    </w:p>
    <w:p w14:paraId="200EA7BC" w14:textId="77777777" w:rsidR="00EB6BE5" w:rsidRPr="00BD4116" w:rsidRDefault="00EB6BE5" w:rsidP="00A0384F">
      <w:pPr>
        <w:pStyle w:val="afffffffd"/>
        <w:rPr>
          <w:color w:val="auto"/>
        </w:rPr>
      </w:pPr>
    </w:p>
    <w:p w14:paraId="243983DD" w14:textId="5F2B1D3A" w:rsidR="00A0384F" w:rsidRPr="00BD4116" w:rsidRDefault="00A0384F" w:rsidP="00A0384F">
      <w:pPr>
        <w:pStyle w:val="afffffffd"/>
        <w:rPr>
          <w:rFonts w:eastAsia="Calibri"/>
          <w:color w:val="auto"/>
        </w:rPr>
      </w:pPr>
    </w:p>
    <w:p w14:paraId="455138B8" w14:textId="77777777" w:rsidR="00FC3877" w:rsidRPr="00BD4116" w:rsidRDefault="00FC3877" w:rsidP="0029225D">
      <w:pPr>
        <w:rPr>
          <w:rFonts w:ascii="Tahoma" w:hAnsi="Tahoma" w:cs="Tahoma"/>
        </w:rPr>
      </w:pPr>
      <w:r w:rsidRPr="00BD4116">
        <w:rPr>
          <w:rFonts w:ascii="Tahoma" w:hAnsi="Tahoma" w:cs="Tahoma"/>
        </w:rPr>
        <w:br w:type="page"/>
      </w:r>
    </w:p>
    <w:p w14:paraId="57F9C701" w14:textId="04A7602E" w:rsidR="009F00D9" w:rsidRPr="00BD4116" w:rsidRDefault="00065738" w:rsidP="00921576">
      <w:pPr>
        <w:pStyle w:val="1"/>
      </w:pPr>
      <w:bookmarkStart w:id="13" w:name="_Toc522715299"/>
      <w:bookmarkStart w:id="14" w:name="_Toc91494522"/>
      <w:bookmarkStart w:id="15" w:name="_Toc112343465"/>
      <w:bookmarkStart w:id="16" w:name="_Toc335686036"/>
      <w:r w:rsidRPr="00BD4116">
        <w:lastRenderedPageBreak/>
        <w:t>ОБЩИЕ СВЕДЕНИЯ</w:t>
      </w:r>
      <w:bookmarkEnd w:id="13"/>
      <w:bookmarkEnd w:id="14"/>
      <w:bookmarkEnd w:id="15"/>
      <w:r w:rsidRPr="00BD4116">
        <w:t xml:space="preserve"> </w:t>
      </w:r>
    </w:p>
    <w:p w14:paraId="24545B3D" w14:textId="77777777" w:rsidR="009F00D9" w:rsidRPr="00BD4116" w:rsidRDefault="009F00D9" w:rsidP="00921576">
      <w:pPr>
        <w:pStyle w:val="2"/>
      </w:pPr>
      <w:bookmarkStart w:id="17" w:name="_Toc522715300"/>
      <w:bookmarkStart w:id="18" w:name="_Toc91494523"/>
      <w:bookmarkStart w:id="19" w:name="_Toc112343466"/>
      <w:r w:rsidRPr="00BD4116">
        <w:t>Историческая справка</w:t>
      </w:r>
      <w:bookmarkEnd w:id="17"/>
      <w:bookmarkEnd w:id="18"/>
      <w:bookmarkEnd w:id="19"/>
    </w:p>
    <w:p w14:paraId="533CFFE3" w14:textId="6C475345" w:rsidR="00B8242E" w:rsidRPr="00BD4116" w:rsidRDefault="00B103A1" w:rsidP="00E83B60">
      <w:pPr>
        <w:pStyle w:val="a3"/>
      </w:pPr>
      <w:r w:rsidRPr="00BD4116">
        <w:t xml:space="preserve">Территория муниципального образования «Невельский городской округ» </w:t>
      </w:r>
      <w:r w:rsidR="002A0EFC" w:rsidRPr="00BD4116">
        <w:t xml:space="preserve">Сахалинской области </w:t>
      </w:r>
      <w:r w:rsidR="002151EF" w:rsidRPr="00BD4116">
        <w:t>Российской Федерации</w:t>
      </w:r>
      <w:r w:rsidR="002A0EFC" w:rsidRPr="00BD4116">
        <w:t xml:space="preserve"> </w:t>
      </w:r>
      <w:r w:rsidRPr="00BD4116">
        <w:t>еще в 5 – 4 тысячелетии до нашей эры была населена древними рыболовами, собирателями и зверобоями. На месте города Невельска существовало айнское поселение Понто-</w:t>
      </w:r>
      <w:proofErr w:type="spellStart"/>
      <w:r w:rsidRPr="00BD4116">
        <w:t>Кэси</w:t>
      </w:r>
      <w:proofErr w:type="spellEnd"/>
      <w:r w:rsidRPr="00BD4116">
        <w:t xml:space="preserve">. С середины XIX </w:t>
      </w:r>
      <w:r w:rsidR="00FE0301" w:rsidRPr="00BD4116">
        <w:t>века территория стала осваиваться русскими рыбопромышленниками. В 1905 году, после неудачной для Российской Империи Русско-японской войны, южная часть Сахалина южнее 50-й параллели перешла под юрисдикцию Японии. На остров стали прибывать японские переселенцы.</w:t>
      </w:r>
      <w:r w:rsidR="00113130" w:rsidRPr="00BD4116">
        <w:t xml:space="preserve"> </w:t>
      </w:r>
    </w:p>
    <w:p w14:paraId="6631814D" w14:textId="77777777" w:rsidR="00F76CA9" w:rsidRPr="00BD4116" w:rsidRDefault="00113130" w:rsidP="00E83B60">
      <w:pPr>
        <w:pStyle w:val="a3"/>
      </w:pPr>
      <w:r w:rsidRPr="00BD4116">
        <w:t>В 1945 году, после освобождения от японских милитаристов, южная часть острова Сахалин и Курильск</w:t>
      </w:r>
      <w:r w:rsidR="00F76CA9" w:rsidRPr="00BD4116">
        <w:t>ие острова вошли в состав РСФСР,</w:t>
      </w:r>
      <w:r w:rsidRPr="00BD4116">
        <w:t xml:space="preserve"> 5 июня 1946 года Указом Президиума Верховного Совета СССР на территории Сахалинской области было образовано 14 районов, в том числе и Невельский, с центром в городе Невельске. </w:t>
      </w:r>
      <w:r w:rsidR="00B625EC" w:rsidRPr="00BD4116">
        <w:t xml:space="preserve"> </w:t>
      </w:r>
    </w:p>
    <w:p w14:paraId="143A5F03" w14:textId="6A8968CB" w:rsidR="002A625F" w:rsidRPr="00BD4116" w:rsidRDefault="00DA7FFE" w:rsidP="00E83B60">
      <w:pPr>
        <w:pStyle w:val="a3"/>
      </w:pPr>
      <w:r w:rsidRPr="00BD4116">
        <w:t>Законом Сахалинской об</w:t>
      </w:r>
      <w:r w:rsidR="00BD3B5B" w:rsidRPr="00BD4116">
        <w:t xml:space="preserve">ласти от 07.12.2009 </w:t>
      </w:r>
      <w:r w:rsidR="00587E17" w:rsidRPr="00BD4116">
        <w:t>№</w:t>
      </w:r>
      <w:r w:rsidR="00BD3B5B" w:rsidRPr="00BD4116">
        <w:t> </w:t>
      </w:r>
      <w:r w:rsidR="00587E17" w:rsidRPr="00BD4116">
        <w:t>105-ЗО «</w:t>
      </w:r>
      <w:r w:rsidRPr="00BD4116">
        <w:t xml:space="preserve">О внесении изменений в закон Сахалинской области «О границах и статусе муниципальных образований Сахалинской области» образовано муниципальное образование «Невельский городской округ». В состав городского округа входят 11 населенных пунктов: город Невельск и 10 сел - Горнозаводск, Шебунино, Ватутино, Колхозное, </w:t>
      </w:r>
      <w:proofErr w:type="spellStart"/>
      <w:r w:rsidRPr="00BD4116">
        <w:t>Лопатино</w:t>
      </w:r>
      <w:proofErr w:type="spellEnd"/>
      <w:r w:rsidRPr="00BD4116">
        <w:t xml:space="preserve">, Амурское, Селезнево, Ясноморское, Придорожное, Раздольное. </w:t>
      </w:r>
      <w:r w:rsidR="002416FC" w:rsidRPr="00BD4116">
        <w:t xml:space="preserve">В состав </w:t>
      </w:r>
      <w:r w:rsidR="002A625F" w:rsidRPr="00BD4116">
        <w:t xml:space="preserve">муниципального образования «Невельский городской округ» </w:t>
      </w:r>
      <w:r w:rsidR="00413CDC" w:rsidRPr="00BD4116">
        <w:t xml:space="preserve">Сахалинской области Российской Федерации </w:t>
      </w:r>
      <w:r w:rsidR="002416FC" w:rsidRPr="00BD4116">
        <w:t xml:space="preserve">включён остров Монерон, расположенный в Татарском проливе на расстоянии более 60 км от </w:t>
      </w:r>
      <w:r w:rsidR="00470EAA" w:rsidRPr="00BD4116">
        <w:t>административного центра</w:t>
      </w:r>
      <w:r w:rsidR="00413CDC" w:rsidRPr="00BD4116">
        <w:t xml:space="preserve"> муниципального образования</w:t>
      </w:r>
      <w:r w:rsidR="00470EAA" w:rsidRPr="00BD4116">
        <w:t xml:space="preserve"> </w:t>
      </w:r>
      <w:r w:rsidR="002416FC" w:rsidRPr="00BD4116">
        <w:t xml:space="preserve">в юго-западном направлении. </w:t>
      </w:r>
    </w:p>
    <w:p w14:paraId="3D73B220" w14:textId="77777777" w:rsidR="009F00D9" w:rsidRPr="00BD4116" w:rsidRDefault="009F00D9" w:rsidP="00921576">
      <w:pPr>
        <w:pStyle w:val="2"/>
      </w:pPr>
      <w:bookmarkStart w:id="20" w:name="_Toc522715301"/>
      <w:bookmarkStart w:id="21" w:name="_Toc91494524"/>
      <w:bookmarkStart w:id="22" w:name="_Toc112343467"/>
      <w:r w:rsidRPr="00BD4116">
        <w:t>Природные условия. Анализ экологического состояния территории</w:t>
      </w:r>
      <w:bookmarkEnd w:id="20"/>
      <w:bookmarkEnd w:id="21"/>
      <w:bookmarkEnd w:id="22"/>
    </w:p>
    <w:p w14:paraId="1A854161" w14:textId="77777777" w:rsidR="00A0473B" w:rsidRPr="00BD4116" w:rsidRDefault="00A0473B" w:rsidP="00921576">
      <w:pPr>
        <w:pStyle w:val="3"/>
      </w:pPr>
      <w:bookmarkStart w:id="23" w:name="_Toc522715302"/>
      <w:bookmarkStart w:id="24" w:name="_Toc91494525"/>
      <w:bookmarkStart w:id="25" w:name="_Toc112343468"/>
      <w:bookmarkStart w:id="26" w:name="_Toc522715303"/>
      <w:r w:rsidRPr="00BD4116">
        <w:t>Природные условия</w:t>
      </w:r>
      <w:bookmarkEnd w:id="23"/>
      <w:bookmarkEnd w:id="24"/>
      <w:bookmarkEnd w:id="25"/>
    </w:p>
    <w:p w14:paraId="0529F238" w14:textId="77777777" w:rsidR="00A0473B" w:rsidRPr="00BD4116" w:rsidRDefault="00A0473B" w:rsidP="006D2E8C">
      <w:pPr>
        <w:pStyle w:val="4"/>
      </w:pPr>
      <w:r w:rsidRPr="00BD4116">
        <w:t>Климатическая характеристика</w:t>
      </w:r>
      <w:bookmarkStart w:id="27" w:name="_Toc389154541"/>
    </w:p>
    <w:bookmarkEnd w:id="27"/>
    <w:p w14:paraId="353E08DD" w14:textId="77777777" w:rsidR="00A0473B" w:rsidRPr="00BD4116" w:rsidRDefault="00A0473B" w:rsidP="00E83B60">
      <w:pPr>
        <w:pStyle w:val="a3"/>
      </w:pPr>
      <w:r w:rsidRPr="00BD4116">
        <w:t>Климат острова определяется его положением на стыке восточной окраины континента с краевыми морями Тихого океана – Охотским и Японским и противоположными морскими течениями – теплым на западе и холодным на востоке. В соответствии с этим климат острова имеет муссонный характер.</w:t>
      </w:r>
    </w:p>
    <w:p w14:paraId="745B80CE" w14:textId="064D139A" w:rsidR="004F56A0" w:rsidRPr="00BD4116" w:rsidRDefault="00A0473B" w:rsidP="00E83B60">
      <w:pPr>
        <w:pStyle w:val="a3"/>
      </w:pPr>
      <w:r w:rsidRPr="00BD4116">
        <w:t xml:space="preserve">Территория </w:t>
      </w:r>
      <w:r w:rsidR="00A445D0" w:rsidRPr="00BD4116">
        <w:t>муниципального образования</w:t>
      </w:r>
      <w:r w:rsidR="001B7D77" w:rsidRPr="00BD4116">
        <w:t xml:space="preserve"> «</w:t>
      </w:r>
      <w:r w:rsidR="004F56A0" w:rsidRPr="00BD4116">
        <w:t>Невельск</w:t>
      </w:r>
      <w:r w:rsidR="001B7D77" w:rsidRPr="00BD4116">
        <w:t>ий городской округ»</w:t>
      </w:r>
      <w:r w:rsidR="004F56A0" w:rsidRPr="00BD4116">
        <w:t xml:space="preserve"> </w:t>
      </w:r>
      <w:r w:rsidRPr="00BD4116">
        <w:t>расположена на юго-западном побережье и характеризуется как наиболее теплая часть острова. Радиационный баланс составляет более 44 ккал/</w:t>
      </w:r>
      <w:r w:rsidR="004F56A0" w:rsidRPr="00BD4116">
        <w:t>кв. </w:t>
      </w:r>
      <w:r w:rsidRPr="00BD4116">
        <w:t>см. Со</w:t>
      </w:r>
      <w:r w:rsidR="004F56A0" w:rsidRPr="00BD4116">
        <w:t>гласно данным метеостанции в г. </w:t>
      </w:r>
      <w:r w:rsidRPr="00BD4116">
        <w:t>Невельске</w:t>
      </w:r>
      <w:r w:rsidR="00F30968" w:rsidRPr="00BD4116">
        <w:t xml:space="preserve"> (ГМС Невельск)</w:t>
      </w:r>
      <w:r w:rsidRPr="00BD4116">
        <w:t>, средняя температура января –8,5</w:t>
      </w:r>
      <w:r w:rsidR="004F56A0" w:rsidRPr="00BD4116">
        <w:t>°С, средняя температура августа </w:t>
      </w:r>
      <w:r w:rsidRPr="00BD4116">
        <w:t>+18,6</w:t>
      </w:r>
      <w:r w:rsidR="004F56A0" w:rsidRPr="00BD4116">
        <w:t>°</w:t>
      </w:r>
      <w:r w:rsidRPr="00BD4116">
        <w:t xml:space="preserve">С. </w:t>
      </w:r>
      <w:r w:rsidR="00F30968" w:rsidRPr="00BD4116">
        <w:t xml:space="preserve">Основные характеристики </w:t>
      </w:r>
      <w:r w:rsidR="00CA7D3E" w:rsidRPr="00BD4116">
        <w:t>температуры воздуха приведены ниже</w:t>
      </w:r>
      <w:r w:rsidR="00F30968" w:rsidRPr="00BD4116">
        <w:t xml:space="preserve"> (</w:t>
      </w:r>
      <w:r w:rsidR="00CA7D3E" w:rsidRPr="00BD4116">
        <w:fldChar w:fldCharType="begin"/>
      </w:r>
      <w:r w:rsidR="00CA7D3E" w:rsidRPr="00BD4116">
        <w:instrText xml:space="preserve"> REF _Ref107237795 \h  \* MERGEFORMAT </w:instrText>
      </w:r>
      <w:r w:rsidR="00CA7D3E" w:rsidRPr="00BD4116">
        <w:fldChar w:fldCharType="separate"/>
      </w:r>
      <w:r w:rsidR="00A00ED0" w:rsidRPr="00BD4116">
        <w:t xml:space="preserve">Таблица </w:t>
      </w:r>
      <w:r w:rsidR="00A00ED0">
        <w:rPr>
          <w:noProof/>
        </w:rPr>
        <w:t>1</w:t>
      </w:r>
      <w:r w:rsidR="00CA7D3E" w:rsidRPr="00BD4116">
        <w:fldChar w:fldCharType="end"/>
      </w:r>
      <w:r w:rsidR="00F30968" w:rsidRPr="00BD4116">
        <w:t>)</w:t>
      </w:r>
      <w:r w:rsidR="00CA7D3E" w:rsidRPr="00BD4116">
        <w:t>.</w:t>
      </w:r>
    </w:p>
    <w:p w14:paraId="0F5B9D73" w14:textId="77777777" w:rsidR="00CA7D3E" w:rsidRPr="00BD4116" w:rsidRDefault="00CA7D3E" w:rsidP="00CA7D3E">
      <w:pPr>
        <w:pStyle w:val="af1"/>
      </w:pPr>
      <w:bookmarkStart w:id="28" w:name="_Ref107237795"/>
      <w:r w:rsidRPr="00BD4116">
        <w:t xml:space="preserve">Таблица </w:t>
      </w:r>
      <w:r w:rsidRPr="00BD4116">
        <w:rPr>
          <w:noProof/>
        </w:rPr>
        <w:fldChar w:fldCharType="begin"/>
      </w:r>
      <w:r w:rsidRPr="00BD4116">
        <w:rPr>
          <w:noProof/>
        </w:rPr>
        <w:instrText xml:space="preserve"> SEQ Таблица \* ARABIC </w:instrText>
      </w:r>
      <w:r w:rsidRPr="00BD4116">
        <w:rPr>
          <w:noProof/>
        </w:rPr>
        <w:fldChar w:fldCharType="separate"/>
      </w:r>
      <w:r w:rsidR="00A00ED0">
        <w:rPr>
          <w:noProof/>
        </w:rPr>
        <w:t>1</w:t>
      </w:r>
      <w:r w:rsidRPr="00BD4116">
        <w:rPr>
          <w:noProof/>
        </w:rPr>
        <w:fldChar w:fldCharType="end"/>
      </w:r>
      <w:bookmarkEnd w:id="28"/>
      <w:r w:rsidRPr="00BD4116">
        <w:t xml:space="preserve"> – Основные характеристики температуры воздуха. ГМС Невельск, </w:t>
      </w:r>
      <w:proofErr w:type="spellStart"/>
      <w:r w:rsidRPr="00BD4116">
        <w:t>tºC</w:t>
      </w:r>
      <w:proofErr w:type="spellEnd"/>
    </w:p>
    <w:tbl>
      <w:tblPr>
        <w:tblStyle w:val="afe"/>
        <w:tblW w:w="5000" w:type="pct"/>
        <w:tblLook w:val="00A0" w:firstRow="1" w:lastRow="0" w:firstColumn="1" w:lastColumn="0" w:noHBand="0" w:noVBand="0"/>
      </w:tblPr>
      <w:tblGrid>
        <w:gridCol w:w="1774"/>
        <w:gridCol w:w="582"/>
        <w:gridCol w:w="599"/>
        <w:gridCol w:w="639"/>
        <w:gridCol w:w="580"/>
        <w:gridCol w:w="559"/>
        <w:gridCol w:w="684"/>
        <w:gridCol w:w="685"/>
        <w:gridCol w:w="553"/>
        <w:gridCol w:w="572"/>
        <w:gridCol w:w="569"/>
        <w:gridCol w:w="685"/>
        <w:gridCol w:w="581"/>
        <w:gridCol w:w="509"/>
      </w:tblGrid>
      <w:tr w:rsidR="00BD4116" w:rsidRPr="00BD4116" w14:paraId="308BEEC0" w14:textId="77777777" w:rsidTr="00433EFD">
        <w:trPr>
          <w:trHeight w:val="20"/>
        </w:trPr>
        <w:tc>
          <w:tcPr>
            <w:tcW w:w="1102" w:type="pct"/>
            <w:vMerge w:val="restart"/>
            <w:vAlign w:val="center"/>
          </w:tcPr>
          <w:p w14:paraId="3E0AC779" w14:textId="77777777" w:rsidR="00CA7D3E" w:rsidRPr="00BD4116" w:rsidRDefault="00CA7D3E" w:rsidP="00433EFD">
            <w:pPr>
              <w:jc w:val="center"/>
              <w:rPr>
                <w:rFonts w:ascii="Tahoma" w:hAnsi="Tahoma" w:cs="Tahoma"/>
                <w:b/>
                <w:sz w:val="16"/>
                <w:szCs w:val="16"/>
              </w:rPr>
            </w:pPr>
            <w:r w:rsidRPr="00BD4116">
              <w:rPr>
                <w:rFonts w:ascii="Tahoma" w:hAnsi="Tahoma" w:cs="Tahoma"/>
                <w:b/>
                <w:sz w:val="16"/>
                <w:szCs w:val="16"/>
              </w:rPr>
              <w:t>Характеристики</w:t>
            </w:r>
          </w:p>
        </w:tc>
        <w:tc>
          <w:tcPr>
            <w:tcW w:w="3898" w:type="pct"/>
            <w:gridSpan w:val="13"/>
            <w:hideMark/>
          </w:tcPr>
          <w:p w14:paraId="3E933603"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Месяцы</w:t>
            </w:r>
          </w:p>
        </w:tc>
      </w:tr>
      <w:tr w:rsidR="00BD4116" w:rsidRPr="00BD4116" w14:paraId="781AB13B" w14:textId="77777777" w:rsidTr="00E11685">
        <w:trPr>
          <w:trHeight w:val="20"/>
        </w:trPr>
        <w:tc>
          <w:tcPr>
            <w:tcW w:w="0" w:type="auto"/>
            <w:vMerge/>
            <w:hideMark/>
          </w:tcPr>
          <w:p w14:paraId="0353178B" w14:textId="77777777" w:rsidR="00CA7D3E" w:rsidRPr="00BD4116" w:rsidRDefault="00CA7D3E" w:rsidP="00E11685">
            <w:pPr>
              <w:rPr>
                <w:rFonts w:ascii="Tahoma" w:hAnsi="Tahoma" w:cs="Tahoma"/>
                <w:b/>
                <w:sz w:val="16"/>
                <w:szCs w:val="16"/>
              </w:rPr>
            </w:pPr>
          </w:p>
        </w:tc>
        <w:tc>
          <w:tcPr>
            <w:tcW w:w="290" w:type="pct"/>
            <w:hideMark/>
          </w:tcPr>
          <w:p w14:paraId="25BAD02B"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Янв.</w:t>
            </w:r>
          </w:p>
        </w:tc>
        <w:tc>
          <w:tcPr>
            <w:tcW w:w="290" w:type="pct"/>
            <w:hideMark/>
          </w:tcPr>
          <w:p w14:paraId="0AD0BC98"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Фев.</w:t>
            </w:r>
          </w:p>
        </w:tc>
        <w:tc>
          <w:tcPr>
            <w:tcW w:w="321" w:type="pct"/>
            <w:hideMark/>
          </w:tcPr>
          <w:p w14:paraId="04DFDBD4"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Март</w:t>
            </w:r>
          </w:p>
        </w:tc>
        <w:tc>
          <w:tcPr>
            <w:tcW w:w="290" w:type="pct"/>
            <w:hideMark/>
          </w:tcPr>
          <w:p w14:paraId="1B0107DE"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Апр.</w:t>
            </w:r>
          </w:p>
        </w:tc>
        <w:tc>
          <w:tcPr>
            <w:tcW w:w="282" w:type="pct"/>
            <w:hideMark/>
          </w:tcPr>
          <w:p w14:paraId="11979DCD"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Май</w:t>
            </w:r>
          </w:p>
        </w:tc>
        <w:tc>
          <w:tcPr>
            <w:tcW w:w="334" w:type="pct"/>
            <w:hideMark/>
          </w:tcPr>
          <w:p w14:paraId="008D8643"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Июнь</w:t>
            </w:r>
          </w:p>
        </w:tc>
        <w:tc>
          <w:tcPr>
            <w:tcW w:w="333" w:type="pct"/>
            <w:hideMark/>
          </w:tcPr>
          <w:p w14:paraId="50646213"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Июль</w:t>
            </w:r>
          </w:p>
        </w:tc>
        <w:tc>
          <w:tcPr>
            <w:tcW w:w="277" w:type="pct"/>
            <w:hideMark/>
          </w:tcPr>
          <w:p w14:paraId="36135369"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Авг.</w:t>
            </w:r>
          </w:p>
        </w:tc>
        <w:tc>
          <w:tcPr>
            <w:tcW w:w="279" w:type="pct"/>
            <w:hideMark/>
          </w:tcPr>
          <w:p w14:paraId="1E73C6A7"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Сен.</w:t>
            </w:r>
          </w:p>
        </w:tc>
        <w:tc>
          <w:tcPr>
            <w:tcW w:w="290" w:type="pct"/>
            <w:hideMark/>
          </w:tcPr>
          <w:p w14:paraId="5A98B089"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Окт.</w:t>
            </w:r>
          </w:p>
        </w:tc>
        <w:tc>
          <w:tcPr>
            <w:tcW w:w="328" w:type="pct"/>
            <w:hideMark/>
          </w:tcPr>
          <w:p w14:paraId="2EB956A1" w14:textId="77777777" w:rsidR="00CA7D3E" w:rsidRPr="00BD4116" w:rsidRDefault="00CA7D3E" w:rsidP="00E11685">
            <w:pPr>
              <w:jc w:val="center"/>
              <w:rPr>
                <w:rFonts w:ascii="Tahoma" w:hAnsi="Tahoma" w:cs="Tahoma"/>
                <w:b/>
                <w:sz w:val="16"/>
                <w:szCs w:val="16"/>
              </w:rPr>
            </w:pPr>
            <w:proofErr w:type="spellStart"/>
            <w:r w:rsidRPr="00BD4116">
              <w:rPr>
                <w:rFonts w:ascii="Tahoma" w:hAnsi="Tahoma" w:cs="Tahoma"/>
                <w:b/>
                <w:sz w:val="16"/>
                <w:szCs w:val="16"/>
              </w:rPr>
              <w:t>Нояб</w:t>
            </w:r>
            <w:proofErr w:type="spellEnd"/>
            <w:r w:rsidRPr="00BD4116">
              <w:rPr>
                <w:rFonts w:ascii="Tahoma" w:hAnsi="Tahoma" w:cs="Tahoma"/>
                <w:b/>
                <w:sz w:val="16"/>
                <w:szCs w:val="16"/>
              </w:rPr>
              <w:t>.</w:t>
            </w:r>
          </w:p>
        </w:tc>
        <w:tc>
          <w:tcPr>
            <w:tcW w:w="290" w:type="pct"/>
            <w:hideMark/>
          </w:tcPr>
          <w:p w14:paraId="173D36AF"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Дек.</w:t>
            </w:r>
          </w:p>
        </w:tc>
        <w:tc>
          <w:tcPr>
            <w:tcW w:w="293" w:type="pct"/>
            <w:hideMark/>
          </w:tcPr>
          <w:p w14:paraId="22678309"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Год</w:t>
            </w:r>
          </w:p>
        </w:tc>
      </w:tr>
      <w:tr w:rsidR="00BD4116" w:rsidRPr="00BD4116" w14:paraId="4E459C25" w14:textId="77777777" w:rsidTr="00E11685">
        <w:trPr>
          <w:trHeight w:val="20"/>
        </w:trPr>
        <w:tc>
          <w:tcPr>
            <w:tcW w:w="1102" w:type="pct"/>
            <w:hideMark/>
          </w:tcPr>
          <w:p w14:paraId="330E10C8"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Среднемесячная</w:t>
            </w:r>
          </w:p>
        </w:tc>
        <w:tc>
          <w:tcPr>
            <w:tcW w:w="290" w:type="pct"/>
            <w:hideMark/>
          </w:tcPr>
          <w:p w14:paraId="3DA6954F"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-8,6</w:t>
            </w:r>
          </w:p>
        </w:tc>
        <w:tc>
          <w:tcPr>
            <w:tcW w:w="290" w:type="pct"/>
            <w:hideMark/>
          </w:tcPr>
          <w:p w14:paraId="3ABACA92"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-8,0</w:t>
            </w:r>
          </w:p>
        </w:tc>
        <w:tc>
          <w:tcPr>
            <w:tcW w:w="321" w:type="pct"/>
            <w:hideMark/>
          </w:tcPr>
          <w:p w14:paraId="2AFA18D5"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-3,7</w:t>
            </w:r>
          </w:p>
        </w:tc>
        <w:tc>
          <w:tcPr>
            <w:tcW w:w="290" w:type="pct"/>
            <w:hideMark/>
          </w:tcPr>
          <w:p w14:paraId="57977C65"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2,4</w:t>
            </w:r>
          </w:p>
        </w:tc>
        <w:tc>
          <w:tcPr>
            <w:tcW w:w="282" w:type="pct"/>
            <w:hideMark/>
          </w:tcPr>
          <w:p w14:paraId="698C0070"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7,0</w:t>
            </w:r>
          </w:p>
        </w:tc>
        <w:tc>
          <w:tcPr>
            <w:tcW w:w="334" w:type="pct"/>
            <w:hideMark/>
          </w:tcPr>
          <w:p w14:paraId="3AF9A90C"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11,2</w:t>
            </w:r>
          </w:p>
        </w:tc>
        <w:tc>
          <w:tcPr>
            <w:tcW w:w="333" w:type="pct"/>
            <w:hideMark/>
          </w:tcPr>
          <w:p w14:paraId="16D6FB77"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15,7</w:t>
            </w:r>
          </w:p>
        </w:tc>
        <w:tc>
          <w:tcPr>
            <w:tcW w:w="277" w:type="pct"/>
            <w:hideMark/>
          </w:tcPr>
          <w:p w14:paraId="5079D05B"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17,7</w:t>
            </w:r>
          </w:p>
        </w:tc>
        <w:tc>
          <w:tcPr>
            <w:tcW w:w="279" w:type="pct"/>
            <w:hideMark/>
          </w:tcPr>
          <w:p w14:paraId="6C3B21E0"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14,5</w:t>
            </w:r>
          </w:p>
        </w:tc>
        <w:tc>
          <w:tcPr>
            <w:tcW w:w="290" w:type="pct"/>
            <w:hideMark/>
          </w:tcPr>
          <w:p w14:paraId="338F8104"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8,2</w:t>
            </w:r>
          </w:p>
        </w:tc>
        <w:tc>
          <w:tcPr>
            <w:tcW w:w="328" w:type="pct"/>
            <w:hideMark/>
          </w:tcPr>
          <w:p w14:paraId="23554CFF"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0,6</w:t>
            </w:r>
          </w:p>
        </w:tc>
        <w:tc>
          <w:tcPr>
            <w:tcW w:w="290" w:type="pct"/>
            <w:hideMark/>
          </w:tcPr>
          <w:p w14:paraId="1A77A49C"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-5,2</w:t>
            </w:r>
          </w:p>
        </w:tc>
        <w:tc>
          <w:tcPr>
            <w:tcW w:w="293" w:type="pct"/>
            <w:hideMark/>
          </w:tcPr>
          <w:p w14:paraId="7AF2C391" w14:textId="77777777" w:rsidR="00CA7D3E" w:rsidRPr="00BD4116" w:rsidRDefault="00CA7D3E" w:rsidP="00E11685">
            <w:pPr>
              <w:jc w:val="center"/>
              <w:rPr>
                <w:rFonts w:ascii="Tahoma" w:hAnsi="Tahoma" w:cs="Tahoma"/>
                <w:sz w:val="16"/>
                <w:szCs w:val="16"/>
              </w:rPr>
            </w:pPr>
            <w:r w:rsidRPr="00BD4116">
              <w:rPr>
                <w:rFonts w:ascii="Tahoma" w:hAnsi="Tahoma" w:cs="Tahoma"/>
                <w:sz w:val="16"/>
                <w:szCs w:val="16"/>
              </w:rPr>
              <w:t>4,3</w:t>
            </w:r>
          </w:p>
        </w:tc>
      </w:tr>
      <w:tr w:rsidR="00BD4116" w:rsidRPr="00BD4116" w14:paraId="63A3BBB6" w14:textId="77777777" w:rsidTr="00E11685">
        <w:trPr>
          <w:trHeight w:val="20"/>
        </w:trPr>
        <w:tc>
          <w:tcPr>
            <w:tcW w:w="1102" w:type="pct"/>
            <w:hideMark/>
          </w:tcPr>
          <w:p w14:paraId="5F8404B1"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Средний минимум</w:t>
            </w:r>
          </w:p>
        </w:tc>
        <w:tc>
          <w:tcPr>
            <w:tcW w:w="290" w:type="pct"/>
            <w:hideMark/>
          </w:tcPr>
          <w:p w14:paraId="66B4DE8E"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-11,4</w:t>
            </w:r>
          </w:p>
        </w:tc>
        <w:tc>
          <w:tcPr>
            <w:tcW w:w="290" w:type="pct"/>
            <w:hideMark/>
          </w:tcPr>
          <w:p w14:paraId="43CAC8C6"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-11,3</w:t>
            </w:r>
          </w:p>
        </w:tc>
        <w:tc>
          <w:tcPr>
            <w:tcW w:w="321" w:type="pct"/>
            <w:hideMark/>
          </w:tcPr>
          <w:p w14:paraId="55852FF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-7,1</w:t>
            </w:r>
          </w:p>
        </w:tc>
        <w:tc>
          <w:tcPr>
            <w:tcW w:w="290" w:type="pct"/>
            <w:hideMark/>
          </w:tcPr>
          <w:p w14:paraId="718D0C7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-0,6</w:t>
            </w:r>
          </w:p>
        </w:tc>
        <w:tc>
          <w:tcPr>
            <w:tcW w:w="282" w:type="pct"/>
            <w:hideMark/>
          </w:tcPr>
          <w:p w14:paraId="4B24EC6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3,7</w:t>
            </w:r>
          </w:p>
        </w:tc>
        <w:tc>
          <w:tcPr>
            <w:tcW w:w="334" w:type="pct"/>
            <w:hideMark/>
          </w:tcPr>
          <w:p w14:paraId="628D1E7A"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8,1</w:t>
            </w:r>
          </w:p>
        </w:tc>
        <w:tc>
          <w:tcPr>
            <w:tcW w:w="333" w:type="pct"/>
            <w:hideMark/>
          </w:tcPr>
          <w:p w14:paraId="5AD714F9"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13,0</w:t>
            </w:r>
          </w:p>
        </w:tc>
        <w:tc>
          <w:tcPr>
            <w:tcW w:w="277" w:type="pct"/>
            <w:hideMark/>
          </w:tcPr>
          <w:p w14:paraId="084C6875"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14,7</w:t>
            </w:r>
          </w:p>
        </w:tc>
        <w:tc>
          <w:tcPr>
            <w:tcW w:w="279" w:type="pct"/>
            <w:hideMark/>
          </w:tcPr>
          <w:p w14:paraId="764FF55E"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10,9</w:t>
            </w:r>
          </w:p>
        </w:tc>
        <w:tc>
          <w:tcPr>
            <w:tcW w:w="290" w:type="pct"/>
            <w:hideMark/>
          </w:tcPr>
          <w:p w14:paraId="7484FF12"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4,5</w:t>
            </w:r>
          </w:p>
        </w:tc>
        <w:tc>
          <w:tcPr>
            <w:tcW w:w="328" w:type="pct"/>
            <w:hideMark/>
          </w:tcPr>
          <w:p w14:paraId="2D3A5358"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-2,5</w:t>
            </w:r>
          </w:p>
        </w:tc>
        <w:tc>
          <w:tcPr>
            <w:tcW w:w="290" w:type="pct"/>
            <w:hideMark/>
          </w:tcPr>
          <w:p w14:paraId="319C2FE9"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-7,9</w:t>
            </w:r>
          </w:p>
        </w:tc>
        <w:tc>
          <w:tcPr>
            <w:tcW w:w="293" w:type="pct"/>
            <w:hideMark/>
          </w:tcPr>
          <w:p w14:paraId="4FE6C86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1,2</w:t>
            </w:r>
          </w:p>
        </w:tc>
      </w:tr>
      <w:tr w:rsidR="00BD4116" w:rsidRPr="00BD4116" w14:paraId="263B7896" w14:textId="77777777" w:rsidTr="00E11685">
        <w:trPr>
          <w:trHeight w:val="20"/>
        </w:trPr>
        <w:tc>
          <w:tcPr>
            <w:tcW w:w="1102" w:type="pct"/>
            <w:hideMark/>
          </w:tcPr>
          <w:p w14:paraId="1B652536"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lastRenderedPageBreak/>
              <w:t>Абсолютный минимум</w:t>
            </w:r>
          </w:p>
        </w:tc>
        <w:tc>
          <w:tcPr>
            <w:tcW w:w="290" w:type="pct"/>
            <w:hideMark/>
          </w:tcPr>
          <w:p w14:paraId="12515845"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-24</w:t>
            </w:r>
          </w:p>
        </w:tc>
        <w:tc>
          <w:tcPr>
            <w:tcW w:w="290" w:type="pct"/>
            <w:hideMark/>
          </w:tcPr>
          <w:p w14:paraId="55B405C3"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-25</w:t>
            </w:r>
          </w:p>
        </w:tc>
        <w:tc>
          <w:tcPr>
            <w:tcW w:w="321" w:type="pct"/>
            <w:hideMark/>
          </w:tcPr>
          <w:p w14:paraId="764DFA9B"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-22</w:t>
            </w:r>
          </w:p>
        </w:tc>
        <w:tc>
          <w:tcPr>
            <w:tcW w:w="290" w:type="pct"/>
            <w:hideMark/>
          </w:tcPr>
          <w:p w14:paraId="2893F450"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-12</w:t>
            </w:r>
          </w:p>
        </w:tc>
        <w:tc>
          <w:tcPr>
            <w:tcW w:w="282" w:type="pct"/>
            <w:hideMark/>
          </w:tcPr>
          <w:p w14:paraId="4F105909"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-6</w:t>
            </w:r>
          </w:p>
        </w:tc>
        <w:tc>
          <w:tcPr>
            <w:tcW w:w="334" w:type="pct"/>
            <w:hideMark/>
          </w:tcPr>
          <w:p w14:paraId="41347C0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-1</w:t>
            </w:r>
          </w:p>
        </w:tc>
        <w:tc>
          <w:tcPr>
            <w:tcW w:w="333" w:type="pct"/>
            <w:hideMark/>
          </w:tcPr>
          <w:p w14:paraId="1587A0AB"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3</w:t>
            </w:r>
          </w:p>
        </w:tc>
        <w:tc>
          <w:tcPr>
            <w:tcW w:w="277" w:type="pct"/>
            <w:hideMark/>
          </w:tcPr>
          <w:p w14:paraId="0F2B7E7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6</w:t>
            </w:r>
          </w:p>
        </w:tc>
        <w:tc>
          <w:tcPr>
            <w:tcW w:w="279" w:type="pct"/>
            <w:hideMark/>
          </w:tcPr>
          <w:p w14:paraId="129F538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0</w:t>
            </w:r>
          </w:p>
        </w:tc>
        <w:tc>
          <w:tcPr>
            <w:tcW w:w="290" w:type="pct"/>
            <w:hideMark/>
          </w:tcPr>
          <w:p w14:paraId="05533F2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-7</w:t>
            </w:r>
          </w:p>
        </w:tc>
        <w:tc>
          <w:tcPr>
            <w:tcW w:w="328" w:type="pct"/>
            <w:hideMark/>
          </w:tcPr>
          <w:p w14:paraId="65AA72FD"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-14</w:t>
            </w:r>
          </w:p>
        </w:tc>
        <w:tc>
          <w:tcPr>
            <w:tcW w:w="290" w:type="pct"/>
            <w:hideMark/>
          </w:tcPr>
          <w:p w14:paraId="570A3A1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-20</w:t>
            </w:r>
          </w:p>
        </w:tc>
        <w:tc>
          <w:tcPr>
            <w:tcW w:w="293" w:type="pct"/>
            <w:hideMark/>
          </w:tcPr>
          <w:p w14:paraId="3E643B15"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-25</w:t>
            </w:r>
          </w:p>
        </w:tc>
      </w:tr>
      <w:tr w:rsidR="00BD4116" w:rsidRPr="00BD4116" w14:paraId="6A32001F" w14:textId="77777777" w:rsidTr="00E11685">
        <w:trPr>
          <w:trHeight w:val="20"/>
        </w:trPr>
        <w:tc>
          <w:tcPr>
            <w:tcW w:w="1102" w:type="pct"/>
            <w:hideMark/>
          </w:tcPr>
          <w:p w14:paraId="528DD1CE"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Средний максимум</w:t>
            </w:r>
          </w:p>
        </w:tc>
        <w:tc>
          <w:tcPr>
            <w:tcW w:w="290" w:type="pct"/>
            <w:hideMark/>
          </w:tcPr>
          <w:p w14:paraId="25B6B856"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-6,0</w:t>
            </w:r>
          </w:p>
        </w:tc>
        <w:tc>
          <w:tcPr>
            <w:tcW w:w="290" w:type="pct"/>
            <w:hideMark/>
          </w:tcPr>
          <w:p w14:paraId="6DCA6F5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-5,0</w:t>
            </w:r>
          </w:p>
        </w:tc>
        <w:tc>
          <w:tcPr>
            <w:tcW w:w="321" w:type="pct"/>
            <w:hideMark/>
          </w:tcPr>
          <w:p w14:paraId="0A1D597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-0,6</w:t>
            </w:r>
          </w:p>
        </w:tc>
        <w:tc>
          <w:tcPr>
            <w:tcW w:w="290" w:type="pct"/>
            <w:hideMark/>
          </w:tcPr>
          <w:p w14:paraId="22FEA29F"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5,6</w:t>
            </w:r>
          </w:p>
        </w:tc>
        <w:tc>
          <w:tcPr>
            <w:tcW w:w="282" w:type="pct"/>
            <w:hideMark/>
          </w:tcPr>
          <w:p w14:paraId="1DB1668F"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10,6</w:t>
            </w:r>
          </w:p>
        </w:tc>
        <w:tc>
          <w:tcPr>
            <w:tcW w:w="334" w:type="pct"/>
            <w:hideMark/>
          </w:tcPr>
          <w:p w14:paraId="39B849A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14,5</w:t>
            </w:r>
          </w:p>
        </w:tc>
        <w:tc>
          <w:tcPr>
            <w:tcW w:w="333" w:type="pct"/>
            <w:hideMark/>
          </w:tcPr>
          <w:p w14:paraId="6DEE4D0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18,8</w:t>
            </w:r>
          </w:p>
        </w:tc>
        <w:tc>
          <w:tcPr>
            <w:tcW w:w="277" w:type="pct"/>
            <w:hideMark/>
          </w:tcPr>
          <w:p w14:paraId="6A0D0830"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20,9</w:t>
            </w:r>
          </w:p>
        </w:tc>
        <w:tc>
          <w:tcPr>
            <w:tcW w:w="279" w:type="pct"/>
            <w:hideMark/>
          </w:tcPr>
          <w:p w14:paraId="10FFF7C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18,1</w:t>
            </w:r>
          </w:p>
        </w:tc>
        <w:tc>
          <w:tcPr>
            <w:tcW w:w="290" w:type="pct"/>
            <w:hideMark/>
          </w:tcPr>
          <w:p w14:paraId="46D134B5"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11,9</w:t>
            </w:r>
          </w:p>
        </w:tc>
        <w:tc>
          <w:tcPr>
            <w:tcW w:w="328" w:type="pct"/>
            <w:hideMark/>
          </w:tcPr>
          <w:p w14:paraId="62DFCC0F"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3,7</w:t>
            </w:r>
          </w:p>
        </w:tc>
        <w:tc>
          <w:tcPr>
            <w:tcW w:w="290" w:type="pct"/>
            <w:hideMark/>
          </w:tcPr>
          <w:p w14:paraId="3EA4402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-2,5</w:t>
            </w:r>
          </w:p>
        </w:tc>
        <w:tc>
          <w:tcPr>
            <w:tcW w:w="293" w:type="pct"/>
            <w:hideMark/>
          </w:tcPr>
          <w:p w14:paraId="3E3DF6CE"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7,5</w:t>
            </w:r>
          </w:p>
        </w:tc>
      </w:tr>
      <w:tr w:rsidR="00BD4116" w:rsidRPr="00BD4116" w14:paraId="60952DF5" w14:textId="77777777" w:rsidTr="00E11685">
        <w:trPr>
          <w:trHeight w:val="20"/>
        </w:trPr>
        <w:tc>
          <w:tcPr>
            <w:tcW w:w="1102" w:type="pct"/>
            <w:hideMark/>
          </w:tcPr>
          <w:p w14:paraId="1B3B8373" w14:textId="77777777" w:rsidR="00CA7D3E" w:rsidRPr="00BD4116" w:rsidRDefault="00CA7D3E" w:rsidP="00E11685">
            <w:pPr>
              <w:jc w:val="center"/>
              <w:rPr>
                <w:rFonts w:ascii="Tahoma" w:hAnsi="Tahoma" w:cs="Tahoma"/>
                <w:b/>
                <w:sz w:val="16"/>
                <w:szCs w:val="16"/>
              </w:rPr>
            </w:pPr>
            <w:r w:rsidRPr="00BD4116">
              <w:rPr>
                <w:rFonts w:ascii="Tahoma" w:hAnsi="Tahoma" w:cs="Tahoma"/>
                <w:b/>
                <w:sz w:val="16"/>
                <w:szCs w:val="16"/>
              </w:rPr>
              <w:t>Абсолютный максимум</w:t>
            </w:r>
          </w:p>
        </w:tc>
        <w:tc>
          <w:tcPr>
            <w:tcW w:w="290" w:type="pct"/>
            <w:hideMark/>
          </w:tcPr>
          <w:p w14:paraId="552E929E"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6</w:t>
            </w:r>
          </w:p>
        </w:tc>
        <w:tc>
          <w:tcPr>
            <w:tcW w:w="290" w:type="pct"/>
            <w:hideMark/>
          </w:tcPr>
          <w:p w14:paraId="76BB87F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z w:val="16"/>
                <w:szCs w:val="16"/>
              </w:rPr>
              <w:t>7</w:t>
            </w:r>
          </w:p>
        </w:tc>
        <w:tc>
          <w:tcPr>
            <w:tcW w:w="321" w:type="pct"/>
            <w:hideMark/>
          </w:tcPr>
          <w:p w14:paraId="135B32DF"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12</w:t>
            </w:r>
          </w:p>
        </w:tc>
        <w:tc>
          <w:tcPr>
            <w:tcW w:w="290" w:type="pct"/>
            <w:hideMark/>
          </w:tcPr>
          <w:p w14:paraId="2CBB547A"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20</w:t>
            </w:r>
          </w:p>
        </w:tc>
        <w:tc>
          <w:tcPr>
            <w:tcW w:w="282" w:type="pct"/>
            <w:hideMark/>
          </w:tcPr>
          <w:p w14:paraId="29A4A064"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25</w:t>
            </w:r>
          </w:p>
        </w:tc>
        <w:tc>
          <w:tcPr>
            <w:tcW w:w="334" w:type="pct"/>
            <w:hideMark/>
          </w:tcPr>
          <w:p w14:paraId="2BA9EE87"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27</w:t>
            </w:r>
          </w:p>
        </w:tc>
        <w:tc>
          <w:tcPr>
            <w:tcW w:w="333" w:type="pct"/>
            <w:hideMark/>
          </w:tcPr>
          <w:p w14:paraId="31306E7C"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28</w:t>
            </w:r>
          </w:p>
        </w:tc>
        <w:tc>
          <w:tcPr>
            <w:tcW w:w="277" w:type="pct"/>
            <w:hideMark/>
          </w:tcPr>
          <w:p w14:paraId="2A0B62CA"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30</w:t>
            </w:r>
          </w:p>
        </w:tc>
        <w:tc>
          <w:tcPr>
            <w:tcW w:w="279" w:type="pct"/>
            <w:hideMark/>
          </w:tcPr>
          <w:p w14:paraId="11D9ADC3"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28</w:t>
            </w:r>
          </w:p>
        </w:tc>
        <w:tc>
          <w:tcPr>
            <w:tcW w:w="290" w:type="pct"/>
            <w:hideMark/>
          </w:tcPr>
          <w:p w14:paraId="66EBC52A"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21</w:t>
            </w:r>
          </w:p>
        </w:tc>
        <w:tc>
          <w:tcPr>
            <w:tcW w:w="328" w:type="pct"/>
            <w:hideMark/>
          </w:tcPr>
          <w:p w14:paraId="7DF7C65A"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16</w:t>
            </w:r>
          </w:p>
        </w:tc>
        <w:tc>
          <w:tcPr>
            <w:tcW w:w="290" w:type="pct"/>
            <w:hideMark/>
          </w:tcPr>
          <w:p w14:paraId="258172B1"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10</w:t>
            </w:r>
          </w:p>
        </w:tc>
        <w:tc>
          <w:tcPr>
            <w:tcW w:w="293" w:type="pct"/>
            <w:hideMark/>
          </w:tcPr>
          <w:p w14:paraId="7219BDD9" w14:textId="77777777" w:rsidR="00CA7D3E" w:rsidRPr="00BD4116" w:rsidRDefault="00CA7D3E" w:rsidP="00E11685">
            <w:pPr>
              <w:jc w:val="center"/>
              <w:rPr>
                <w:rFonts w:ascii="Tahoma" w:hAnsi="Tahoma" w:cs="Tahoma"/>
                <w:sz w:val="16"/>
                <w:szCs w:val="16"/>
                <w:lang w:eastAsia="en-US"/>
              </w:rPr>
            </w:pPr>
            <w:r w:rsidRPr="00BD4116">
              <w:rPr>
                <w:rFonts w:ascii="Tahoma" w:hAnsi="Tahoma" w:cs="Tahoma"/>
                <w:spacing w:val="1"/>
                <w:sz w:val="16"/>
                <w:szCs w:val="16"/>
              </w:rPr>
              <w:t>30</w:t>
            </w:r>
          </w:p>
        </w:tc>
      </w:tr>
    </w:tbl>
    <w:p w14:paraId="27E6DACE" w14:textId="6A97DD59" w:rsidR="00A0473B" w:rsidRPr="00BD4116" w:rsidRDefault="00A0473B" w:rsidP="00E83B60">
      <w:pPr>
        <w:pStyle w:val="a3"/>
      </w:pPr>
      <w:r w:rsidRPr="00BD4116">
        <w:t xml:space="preserve">На температурный ход оказывает влияние теплое </w:t>
      </w:r>
      <w:proofErr w:type="spellStart"/>
      <w:r w:rsidRPr="00BD4116">
        <w:t>Цусимское</w:t>
      </w:r>
      <w:proofErr w:type="spellEnd"/>
      <w:r w:rsidRPr="00BD4116">
        <w:t xml:space="preserve"> течение, приходящее с юга и достигающее юго-западного побережья Сахалина, и горные хребты к востоку от Невельска, преграждающие распространение холодных воздушных масс с Охотского моря. Число дней с туманами – менее 20, что характеризует </w:t>
      </w:r>
      <w:r w:rsidR="005A4A53" w:rsidRPr="00BD4116">
        <w:t>территори</w:t>
      </w:r>
      <w:r w:rsidR="00470EAA" w:rsidRPr="00BD4116">
        <w:t>ю</w:t>
      </w:r>
      <w:r w:rsidRPr="00BD4116">
        <w:t xml:space="preserve"> с наименьшим количеством туманных дней на острове. Количество осадков составляет 800-1000 мм/год. Более 60% годовой суммы осадков выпадает в теплые месяцы (апрель-октябрь), максимум смещен на конец лета (август-сентябрь).</w:t>
      </w:r>
    </w:p>
    <w:p w14:paraId="5E64E67A" w14:textId="2E4F9DC4" w:rsidR="00A0473B" w:rsidRPr="00BD4116" w:rsidRDefault="00A0473B" w:rsidP="00E83B60">
      <w:pPr>
        <w:pStyle w:val="a3"/>
      </w:pPr>
      <w:r w:rsidRPr="00BD4116">
        <w:t xml:space="preserve">Для </w:t>
      </w:r>
      <w:r w:rsidR="001B7D77" w:rsidRPr="00BD4116">
        <w:t>городского округа</w:t>
      </w:r>
      <w:r w:rsidRPr="00BD4116">
        <w:t xml:space="preserve"> характерен устойчивый, даже в зимний период, дефицит влажности. Август и сентябрь характеризуются наибольшим недостатком насыщения воздуха (3,6-3,8 </w:t>
      </w:r>
      <w:proofErr w:type="spellStart"/>
      <w:r w:rsidRPr="00BD4116">
        <w:t>мб</w:t>
      </w:r>
      <w:proofErr w:type="spellEnd"/>
      <w:r w:rsidRPr="00BD4116">
        <w:t>), минимум дефицита влажности приходи</w:t>
      </w:r>
      <w:r w:rsidR="00CA7D3E" w:rsidRPr="00BD4116">
        <w:t>тся на декабрь-февраль (1,0-1,4 </w:t>
      </w:r>
      <w:proofErr w:type="spellStart"/>
      <w:r w:rsidRPr="00BD4116">
        <w:t>мб</w:t>
      </w:r>
      <w:proofErr w:type="spellEnd"/>
      <w:r w:rsidRPr="00BD4116">
        <w:t>). Среднегодовая скорость ветра – 6,3</w:t>
      </w:r>
      <w:r w:rsidR="00C44FC2" w:rsidRPr="00BD4116">
        <w:t> </w:t>
      </w:r>
      <w:r w:rsidRPr="00BD4116">
        <w:t>м/с. Устойчивый снежный покров образуется в конце ноября. На открытых участках он составляет 40-48 см, в отдельные наиболее снежные годы достигает 80-100 см. В начале апреля начинается разрушение снежного покрова и полный его сход завершается в течение 3-4 недель. Число дней в году со снежным покровом составляет – 151.</w:t>
      </w:r>
    </w:p>
    <w:p w14:paraId="5FEAC7C3" w14:textId="2A2006FF" w:rsidR="00A0473B" w:rsidRPr="00BD4116" w:rsidRDefault="00A0473B" w:rsidP="00E83B60">
      <w:pPr>
        <w:pStyle w:val="a3"/>
      </w:pPr>
      <w:r w:rsidRPr="00BD4116">
        <w:t>Глубина сезонного промерзания почв составляет в среднем 0,25 м, в отдельные годы достигает 0,63 м. Период промерзания – с конца ноября до середины апреля.</w:t>
      </w:r>
    </w:p>
    <w:p w14:paraId="33B0A05E" w14:textId="77777777" w:rsidR="00A0473B" w:rsidRPr="00BD4116" w:rsidRDefault="00A0473B" w:rsidP="006D2E8C">
      <w:pPr>
        <w:pStyle w:val="4"/>
      </w:pPr>
      <w:bookmarkStart w:id="29" w:name="_Ref90538465"/>
      <w:bookmarkEnd w:id="29"/>
      <w:r w:rsidRPr="00BD4116">
        <w:t>Поверхностные воды</w:t>
      </w:r>
    </w:p>
    <w:p w14:paraId="1A0512B0" w14:textId="7FE1E4A9" w:rsidR="00A0473B" w:rsidRPr="00BD4116" w:rsidRDefault="00A0473B" w:rsidP="0007495B">
      <w:pPr>
        <w:pStyle w:val="a3"/>
      </w:pPr>
      <w:bookmarkStart w:id="30" w:name="_Toc389154542"/>
      <w:r w:rsidRPr="00BD4116">
        <w:t xml:space="preserve">В речной сети </w:t>
      </w:r>
      <w:r w:rsidR="0039503D" w:rsidRPr="00BD4116">
        <w:t>городского округа</w:t>
      </w:r>
      <w:r w:rsidRPr="00BD4116">
        <w:t xml:space="preserve"> наблюдаются общие закономерности: все реки МО «Невельский </w:t>
      </w:r>
      <w:r w:rsidR="0039503D" w:rsidRPr="00BD4116">
        <w:t>городской округ</w:t>
      </w:r>
      <w:r w:rsidRPr="00BD4116">
        <w:t xml:space="preserve">» небольшой протяженности, горного типа, начинаются на западных склонах Южно-Камышового хребта, имеют значительное падение в пределах 200-500 метров и впадают, приобретя равнинный характер, в Татарский пролив. </w:t>
      </w:r>
    </w:p>
    <w:p w14:paraId="4FAAA9ED" w14:textId="475E67CD" w:rsidR="00A0473B" w:rsidRPr="00BD4116" w:rsidRDefault="00A0473B" w:rsidP="0007495B">
      <w:pPr>
        <w:pStyle w:val="a3"/>
      </w:pPr>
      <w:r w:rsidRPr="00BD4116">
        <w:t xml:space="preserve">В гидрологическом отношении реки </w:t>
      </w:r>
      <w:r w:rsidR="0039503D" w:rsidRPr="00BD4116">
        <w:t>городского округа</w:t>
      </w:r>
      <w:r w:rsidRPr="00BD4116">
        <w:t xml:space="preserve"> изучены слабо. В монографии «Ресурсы поверхностных вод» (том 18 Дальний Восток, выпуск 4 – Сахалин и Курилы), сведения по гидрологическому режиму рек МО «Невельский </w:t>
      </w:r>
      <w:r w:rsidR="0039503D" w:rsidRPr="00BD4116">
        <w:t>городской округ</w:t>
      </w:r>
      <w:r w:rsidRPr="00BD4116">
        <w:t xml:space="preserve">» приводятся только для одной реки – р. </w:t>
      </w:r>
      <w:proofErr w:type="spellStart"/>
      <w:r w:rsidRPr="00BD4116">
        <w:t>Лопатинка</w:t>
      </w:r>
      <w:proofErr w:type="spellEnd"/>
      <w:r w:rsidRPr="00BD4116">
        <w:t>.</w:t>
      </w:r>
    </w:p>
    <w:p w14:paraId="6145C795" w14:textId="77777777" w:rsidR="00A0473B" w:rsidRPr="00BD4116" w:rsidRDefault="00A0473B" w:rsidP="0007495B">
      <w:pPr>
        <w:pStyle w:val="a3"/>
      </w:pPr>
      <w:r w:rsidRPr="00BD4116">
        <w:t>Питание рек смешанное, с преобладанием талого стока (50-65%), на долю подземного питания приходится 5-15%, дождевого – 35-40% годового объема стока.</w:t>
      </w:r>
    </w:p>
    <w:p w14:paraId="4D067AD7" w14:textId="77777777" w:rsidR="00A0473B" w:rsidRPr="00BD4116" w:rsidRDefault="00A0473B" w:rsidP="0007495B">
      <w:pPr>
        <w:pStyle w:val="a3"/>
      </w:pPr>
      <w:r w:rsidRPr="00BD4116">
        <w:t>Водный режим рек характеризуется четко выраженным весенним половодьем, летней меженью, прерываемой дождевыми паводками, и осенне-зимней меженью. В отдельные годы дождевые паводки наблюдаются на пике половодья, что приводит к более резким и значительным подъемам уровней.</w:t>
      </w:r>
    </w:p>
    <w:p w14:paraId="0CA37089" w14:textId="77777777" w:rsidR="00A0473B" w:rsidRPr="00BD4116" w:rsidRDefault="00A0473B" w:rsidP="0007495B">
      <w:pPr>
        <w:pStyle w:val="a3"/>
      </w:pPr>
      <w:r w:rsidRPr="00BD4116">
        <w:t>Половодье обычно начинается в середине апреля и заканчивается в конце мая. Высота подъема половодья составляет в среднем 0,5-1,5 м иногда до 2,5 м, однако выходы воды на поймы наблюдаются не каждый год. Минимальные уровни воды имеют место в июле-августе.</w:t>
      </w:r>
    </w:p>
    <w:p w14:paraId="7520F6DB" w14:textId="46768A03" w:rsidR="00A0473B" w:rsidRPr="00BD4116" w:rsidRDefault="00A0473B" w:rsidP="0007495B">
      <w:pPr>
        <w:pStyle w:val="a3"/>
      </w:pPr>
      <w:r w:rsidRPr="00BD4116">
        <w:lastRenderedPageBreak/>
        <w:t xml:space="preserve">Основные реки </w:t>
      </w:r>
      <w:r w:rsidR="0039503D" w:rsidRPr="00BD4116">
        <w:t>городского округа</w:t>
      </w:r>
      <w:r w:rsidRPr="00BD4116">
        <w:t>, протяженность которых более 20-25 км – р</w:t>
      </w:r>
      <w:r w:rsidR="003E0D42" w:rsidRPr="00BD4116">
        <w:t>еки</w:t>
      </w:r>
      <w:r w:rsidR="000D733D" w:rsidRPr="00BD4116">
        <w:t> </w:t>
      </w:r>
      <w:proofErr w:type="spellStart"/>
      <w:r w:rsidRPr="00BD4116">
        <w:t>Лопатинка</w:t>
      </w:r>
      <w:proofErr w:type="spellEnd"/>
      <w:r w:rsidRPr="00BD4116">
        <w:t xml:space="preserve">, </w:t>
      </w:r>
      <w:proofErr w:type="spellStart"/>
      <w:r w:rsidRPr="00BD4116">
        <w:t>Шебунинка</w:t>
      </w:r>
      <w:proofErr w:type="spellEnd"/>
      <w:r w:rsidRPr="00BD4116">
        <w:t xml:space="preserve">, </w:t>
      </w:r>
      <w:proofErr w:type="spellStart"/>
      <w:r w:rsidRPr="00BD4116">
        <w:t>Ясноморка</w:t>
      </w:r>
      <w:proofErr w:type="spellEnd"/>
      <w:r w:rsidRPr="00BD4116">
        <w:t xml:space="preserve">, Амурская, Ловецкая, </w:t>
      </w:r>
      <w:proofErr w:type="spellStart"/>
      <w:r w:rsidRPr="00BD4116">
        <w:t>Обутантай</w:t>
      </w:r>
      <w:proofErr w:type="spellEnd"/>
      <w:r w:rsidRPr="00BD4116">
        <w:t xml:space="preserve"> и др.</w:t>
      </w:r>
    </w:p>
    <w:p w14:paraId="0CAB2D84" w14:textId="6E94E973" w:rsidR="00A0473B" w:rsidRPr="00BD4116" w:rsidRDefault="00A0473B" w:rsidP="0007495B">
      <w:pPr>
        <w:pStyle w:val="a3"/>
      </w:pPr>
      <w:r w:rsidRPr="00BD4116">
        <w:t>В долинах рек, преимущественно в приустьевых участках выделяются пойма и надпойменная терраса общей шириной до 200-250</w:t>
      </w:r>
      <w:r w:rsidR="0039503D" w:rsidRPr="00BD4116">
        <w:t> </w:t>
      </w:r>
      <w:r w:rsidRPr="00BD4116">
        <w:t>м. Значительная часть речных долин затапливается во время паводков.</w:t>
      </w:r>
    </w:p>
    <w:p w14:paraId="1DFDE178" w14:textId="77777777" w:rsidR="00A0473B" w:rsidRPr="00BD4116" w:rsidRDefault="00A0473B" w:rsidP="0007495B">
      <w:pPr>
        <w:pStyle w:val="a3"/>
      </w:pPr>
      <w:r w:rsidRPr="00BD4116">
        <w:t>Вдоль побережья Татарского пролива прослеживается узкой полосой абразионно-аккумулятивный рельеф, представленный двумя поверхностями морских террас и пляжем. Максимальной ширины они достигают в районе мыса Лопатина – до 2,0 км.</w:t>
      </w:r>
    </w:p>
    <w:p w14:paraId="2FBF7B22" w14:textId="586E192E" w:rsidR="00A0473B" w:rsidRPr="00BD4116" w:rsidRDefault="00A0473B" w:rsidP="0007495B">
      <w:pPr>
        <w:pStyle w:val="a3"/>
      </w:pPr>
      <w:r w:rsidRPr="00BD4116">
        <w:t xml:space="preserve">Абсолютные отметки низких аллювиально-морских террас изменяются от </w:t>
      </w:r>
      <w:r w:rsidR="003F7EFE" w:rsidRPr="00BD4116">
        <w:br/>
      </w:r>
      <w:r w:rsidRPr="00BD4116">
        <w:t>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w:t>
      </w:r>
    </w:p>
    <w:p w14:paraId="5FE38637" w14:textId="24481E12" w:rsidR="00A0473B" w:rsidRPr="00BD4116" w:rsidRDefault="00A0473B" w:rsidP="0007495B">
      <w:pPr>
        <w:pStyle w:val="a3"/>
      </w:pPr>
      <w:r w:rsidRPr="00BD4116">
        <w:t>Пляжная полоса высотой до 2,0-2,5 м и</w:t>
      </w:r>
      <w:r w:rsidR="0039503D" w:rsidRPr="00BD4116">
        <w:t>меет ширину от первых метров до </w:t>
      </w:r>
      <w:r w:rsidRPr="00BD4116">
        <w:t>150-200</w:t>
      </w:r>
      <w:r w:rsidR="0039503D" w:rsidRPr="00BD4116">
        <w:t xml:space="preserve"> </w:t>
      </w:r>
      <w:r w:rsidRPr="00BD4116">
        <w:t>м.</w:t>
      </w:r>
    </w:p>
    <w:p w14:paraId="36A0D508" w14:textId="77777777" w:rsidR="00A0473B" w:rsidRPr="00BD4116" w:rsidRDefault="00A0473B" w:rsidP="0007495B">
      <w:pPr>
        <w:pStyle w:val="a3"/>
      </w:pPr>
      <w:r w:rsidRPr="00BD4116">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14:paraId="531960B5" w14:textId="77777777" w:rsidR="00A0473B" w:rsidRPr="00BD4116" w:rsidRDefault="00A0473B" w:rsidP="0007495B">
      <w:pPr>
        <w:pStyle w:val="a3"/>
      </w:pPr>
      <w:r w:rsidRPr="00BD4116">
        <w:t xml:space="preserve">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территории в устьевых участках речных долин. </w:t>
      </w:r>
    </w:p>
    <w:p w14:paraId="0F9FE091" w14:textId="77777777" w:rsidR="00A0473B" w:rsidRPr="00BD4116" w:rsidRDefault="00A0473B" w:rsidP="006D2E8C">
      <w:pPr>
        <w:pStyle w:val="4"/>
      </w:pPr>
      <w:r w:rsidRPr="00BD4116">
        <w:t>Подземные воды</w:t>
      </w:r>
    </w:p>
    <w:p w14:paraId="0376C1DE" w14:textId="77777777" w:rsidR="00A0473B" w:rsidRPr="00BD4116" w:rsidRDefault="00A0473B" w:rsidP="0007495B">
      <w:pPr>
        <w:pStyle w:val="a3"/>
      </w:pPr>
      <w:r w:rsidRPr="00BD4116">
        <w:t xml:space="preserve">Территория МО «Невельский городской округ», относится к Западно-Сахалинской гидрогеологической структуре. Сильная расчлененность рельефа и малая мощность зоны выветривания не благоприятствуют накоплению ресурсов подземных вод. Водоносные комплексы коренных пород (неогена и палеогена) характеризуются неравномерной, в целом слабой </w:t>
      </w:r>
      <w:proofErr w:type="spellStart"/>
      <w:r w:rsidRPr="00BD4116">
        <w:t>водообильностью</w:t>
      </w:r>
      <w:proofErr w:type="spellEnd"/>
      <w:r w:rsidRPr="00BD4116">
        <w:t>. Кроме того, они частично имеют повышенное содержание железа, нередко отмечается присутствие сероводорода.</w:t>
      </w:r>
    </w:p>
    <w:p w14:paraId="7DF8150C" w14:textId="77777777" w:rsidR="00A0473B" w:rsidRPr="00BD4116" w:rsidRDefault="00A0473B" w:rsidP="0007495B">
      <w:pPr>
        <w:pStyle w:val="a3"/>
      </w:pPr>
      <w:r w:rsidRPr="00BD4116">
        <w:t>Основное значение для целей водоснабжения небольших населенных пунктов может иметь водоносный комплекс аллювиальных отложений, приуроченный к долинам рек. Воды пластово-грунтового типа, безнапорные. Производительность скважин от долей литра в секунду до 3,0-3,5 л/сек. Горизонт подвержен поверхностному загрязнению.</w:t>
      </w:r>
    </w:p>
    <w:p w14:paraId="314C5E6D" w14:textId="252441E0" w:rsidR="00A0473B" w:rsidRPr="00BD4116" w:rsidRDefault="00A0473B" w:rsidP="0007495B">
      <w:pPr>
        <w:pStyle w:val="a3"/>
      </w:pPr>
      <w:r w:rsidRPr="00BD4116">
        <w:t xml:space="preserve">В целом территория МО «Невельский </w:t>
      </w:r>
      <w:r w:rsidR="003E0D42" w:rsidRPr="00BD4116">
        <w:t>городс</w:t>
      </w:r>
      <w:r w:rsidR="007B2B5B" w:rsidRPr="00BD4116">
        <w:t>кой округ</w:t>
      </w:r>
      <w:r w:rsidRPr="00BD4116">
        <w:t>» не обеспечена пресными подземными водами. Отдельными населенными пунктами используются для целей водоснабжения воды четвертичных отложений посредством артезианских скважин и шахтных колодцев.</w:t>
      </w:r>
    </w:p>
    <w:p w14:paraId="59CF592F" w14:textId="606AAE5A" w:rsidR="00A0473B" w:rsidRPr="00BD4116" w:rsidRDefault="00A0473B" w:rsidP="0007495B">
      <w:pPr>
        <w:pStyle w:val="a3"/>
      </w:pPr>
      <w:r w:rsidRPr="00BD4116">
        <w:t xml:space="preserve">На территории </w:t>
      </w:r>
      <w:r w:rsidR="007B2B5B" w:rsidRPr="00BD4116">
        <w:t>городского округа</w:t>
      </w:r>
      <w:r w:rsidRPr="00BD4116">
        <w:t xml:space="preserve"> разведано одно, Ловецкое, месторождение подземных вод. Расположено о</w:t>
      </w:r>
      <w:r w:rsidR="007B2B5B" w:rsidRPr="00BD4116">
        <w:t>но в 4,0 км северо-восточнее г. </w:t>
      </w:r>
      <w:r w:rsidRPr="00BD4116">
        <w:t>Невельска. Продуктивный водоносный горизонт сложен современными четвертичными аллювиальными отложениями и распространен в долине р.</w:t>
      </w:r>
      <w:r w:rsidR="007B2B5B" w:rsidRPr="00BD4116">
        <w:t> </w:t>
      </w:r>
      <w:r w:rsidRPr="00BD4116">
        <w:t xml:space="preserve">Ловецкая. Мощность водовмещающих отложений (пески, гравийно-галечники) – от 2,5 до 11,5 м при общей мощности аллювиальных отложений 13,0-15,8 м. Водоносный горизонт </w:t>
      </w:r>
      <w:r w:rsidRPr="00BD4116">
        <w:lastRenderedPageBreak/>
        <w:t>имеет слабо-напорный характер в западной части месторождения и безнапорный – в восточной части. Снижение среднегодовых уровней по наблюдаемым сква</w:t>
      </w:r>
      <w:r w:rsidR="007B2B5B" w:rsidRPr="00BD4116">
        <w:t>жинам изменялось от 3,48 до 15,8 м</w:t>
      </w:r>
      <w:r w:rsidRPr="00BD4116">
        <w:t>, что составило 37-45% от допустимого понижения (9,4 м), рассчитанного при разведке. Снижение у реки составило 0,36 м. Это указывает на хорошее пополнение запасов за счет поверхностных вод.</w:t>
      </w:r>
    </w:p>
    <w:p w14:paraId="029D34E6" w14:textId="24EC5A72" w:rsidR="00A0473B" w:rsidRPr="00BD4116" w:rsidRDefault="00A0473B" w:rsidP="0007495B">
      <w:pPr>
        <w:pStyle w:val="a3"/>
      </w:pPr>
      <w:r w:rsidRPr="00BD4116">
        <w:t>Подземные воды пресные, с сухим остатком 0,1-0,6 г/</w:t>
      </w:r>
      <w:r w:rsidR="007B2B5B" w:rsidRPr="00BD4116">
        <w:t>куб. дм</w:t>
      </w:r>
      <w:r w:rsidRPr="00BD4116">
        <w:t xml:space="preserve">, по составу гидрокарбонатно-хлоридные натриевые, весьма мягкие (общая жесткость </w:t>
      </w:r>
      <w:r w:rsidR="007B2B5B" w:rsidRPr="00BD4116">
        <w:br/>
      </w:r>
      <w:r w:rsidRPr="00BD4116">
        <w:t>1,2 мг-</w:t>
      </w:r>
      <w:proofErr w:type="spellStart"/>
      <w:r w:rsidRPr="00BD4116">
        <w:t>экв</w:t>
      </w:r>
      <w:proofErr w:type="spellEnd"/>
      <w:r w:rsidRPr="00BD4116">
        <w:t>/</w:t>
      </w:r>
      <w:r w:rsidR="007B2B5B" w:rsidRPr="00BD4116">
        <w:t>куб. </w:t>
      </w:r>
      <w:r w:rsidRPr="00BD4116">
        <w:t>дм). Вода отвечает требованиям, предъявляемым к питьевым водам за исключением аммония (до 3,5 мг/</w:t>
      </w:r>
      <w:r w:rsidR="007B2B5B" w:rsidRPr="00BD4116">
        <w:t>куб. </w:t>
      </w:r>
      <w:r w:rsidRPr="00BD4116">
        <w:t>дм).</w:t>
      </w:r>
    </w:p>
    <w:p w14:paraId="64030058" w14:textId="1E52775A" w:rsidR="00A0473B" w:rsidRPr="00BD4116" w:rsidRDefault="00A0473B" w:rsidP="0007495B">
      <w:pPr>
        <w:pStyle w:val="a3"/>
      </w:pPr>
      <w:r w:rsidRPr="00BD4116">
        <w:t>Эксплуатационные запасы на месторождении для водоносного горизонта современных аллювиальных отложений утверждены Сахалинской ТКЗ в количестве 25,7 тыс.</w:t>
      </w:r>
      <w:r w:rsidR="007B2B5B" w:rsidRPr="00BD4116">
        <w:t> куб. </w:t>
      </w:r>
      <w:r w:rsidRPr="00BD4116">
        <w:t>м/</w:t>
      </w:r>
      <w:proofErr w:type="spellStart"/>
      <w:r w:rsidRPr="00BD4116">
        <w:t>сут</w:t>
      </w:r>
      <w:proofErr w:type="spellEnd"/>
      <w:r w:rsidRPr="00BD4116">
        <w:t>. Наблюдения за уровнем воды и химическим составом осуществляются 9-ю наблюдательными скважинами. Годовой уровень добычи – 2100 тыс.</w:t>
      </w:r>
      <w:r w:rsidR="00672127" w:rsidRPr="00BD4116">
        <w:t> куб. </w:t>
      </w:r>
      <w:r w:rsidRPr="00BD4116">
        <w:t>м. Добытая подземная вода используется для хозяйственно-питьевых и производственных нужд.</w:t>
      </w:r>
    </w:p>
    <w:p w14:paraId="623110ED" w14:textId="77777777" w:rsidR="00A0473B" w:rsidRPr="00BD4116" w:rsidRDefault="00A0473B" w:rsidP="006D2E8C">
      <w:pPr>
        <w:pStyle w:val="4"/>
      </w:pPr>
      <w:r w:rsidRPr="00BD4116">
        <w:t>Рельеф</w:t>
      </w:r>
    </w:p>
    <w:bookmarkEnd w:id="30"/>
    <w:p w14:paraId="0F634697" w14:textId="080C3518" w:rsidR="00A0473B" w:rsidRPr="00BD4116" w:rsidRDefault="00A0473B" w:rsidP="0007495B">
      <w:pPr>
        <w:pStyle w:val="a3"/>
      </w:pPr>
      <w:r w:rsidRPr="00BD4116">
        <w:t xml:space="preserve">Территория МО «Невельский городской округ» характеризуется горным, преимущественно низкогорным, интенсивно расчлененным рельефом и находится в пределах Западно-Сахалинской горной системы, вытянутой в меридиональном направлении. Основную часть территории занимает Южно-Камышовый хребет, параллельно которому на западе </w:t>
      </w:r>
      <w:r w:rsidR="00E26AEB" w:rsidRPr="00BD4116">
        <w:t>городского округа</w:t>
      </w:r>
      <w:r w:rsidRPr="00BD4116">
        <w:t>, вдоль Татарского пролива, прослеживается Южно-прибрежная горная цепь.</w:t>
      </w:r>
    </w:p>
    <w:p w14:paraId="6E97D74F" w14:textId="30C8F492" w:rsidR="00A0473B" w:rsidRPr="00BD4116" w:rsidRDefault="00A0473B" w:rsidP="0007495B">
      <w:pPr>
        <w:pStyle w:val="a3"/>
      </w:pPr>
      <w:r w:rsidRPr="00BD4116">
        <w:t>Абсолютные отметки поверхности повышаются с запада на восток и с юга на север от 100</w:t>
      </w:r>
      <w:r w:rsidR="00672127" w:rsidRPr="00BD4116">
        <w:t xml:space="preserve"> до </w:t>
      </w:r>
      <w:r w:rsidRPr="00BD4116">
        <w:t xml:space="preserve">200 м и в пределах Южно-Камышового </w:t>
      </w:r>
      <w:r w:rsidR="00672127" w:rsidRPr="00BD4116">
        <w:t xml:space="preserve">хребта достигают </w:t>
      </w:r>
      <w:r w:rsidR="00672127" w:rsidRPr="00BD4116">
        <w:br/>
        <w:t>400-500 </w:t>
      </w:r>
      <w:r w:rsidRPr="00BD4116">
        <w:t>м и более.</w:t>
      </w:r>
    </w:p>
    <w:p w14:paraId="522BE457" w14:textId="100172B7" w:rsidR="00A0473B" w:rsidRPr="00BD4116" w:rsidRDefault="00A0473B" w:rsidP="0007495B">
      <w:pPr>
        <w:pStyle w:val="a3"/>
      </w:pPr>
      <w:r w:rsidRPr="00BD4116">
        <w:t>Высота отдельных горных вершин в</w:t>
      </w:r>
      <w:r w:rsidR="002E0751" w:rsidRPr="00BD4116">
        <w:t xml:space="preserve"> южной части составляет 127,8 м </w:t>
      </w:r>
      <w:r w:rsidR="00E26AEB" w:rsidRPr="00BD4116">
        <w:t>(г. </w:t>
      </w:r>
      <w:r w:rsidRPr="00BD4116">
        <w:t>Крильон) – 255,8</w:t>
      </w:r>
      <w:r w:rsidR="002E0751" w:rsidRPr="00BD4116">
        <w:t> </w:t>
      </w:r>
      <w:r w:rsidRPr="00BD4116">
        <w:t>м (г. Круглая), в северной – 386,0</w:t>
      </w:r>
      <w:r w:rsidR="002E0751" w:rsidRPr="00BD4116">
        <w:t xml:space="preserve"> м</w:t>
      </w:r>
      <w:r w:rsidRPr="00BD4116">
        <w:t xml:space="preserve"> (г. Сухой Лог) – 475,2</w:t>
      </w:r>
      <w:r w:rsidR="002E0751" w:rsidRPr="00BD4116">
        <w:t> м</w:t>
      </w:r>
      <w:r w:rsidRPr="00BD4116">
        <w:t xml:space="preserve"> </w:t>
      </w:r>
      <w:r w:rsidR="00E26AEB" w:rsidRPr="00BD4116">
        <w:t>(г. </w:t>
      </w:r>
      <w:r w:rsidRPr="00BD4116">
        <w:t>Казачка). Максимальные высоты имеют г.</w:t>
      </w:r>
      <w:r w:rsidR="002E0751" w:rsidRPr="00BD4116">
        <w:t> </w:t>
      </w:r>
      <w:r w:rsidRPr="00BD4116">
        <w:t>Яблоновая – 522,8</w:t>
      </w:r>
      <w:r w:rsidR="00E26AEB" w:rsidRPr="00BD4116">
        <w:t> </w:t>
      </w:r>
      <w:r w:rsidRPr="00BD4116">
        <w:t>м (на границе с Холмским городским округом) и г. Бамбуковая – 588,0 м.</w:t>
      </w:r>
    </w:p>
    <w:p w14:paraId="78E3B425" w14:textId="0AFF5100" w:rsidR="00A0473B" w:rsidRPr="00BD4116" w:rsidRDefault="00A0473B" w:rsidP="0007495B">
      <w:pPr>
        <w:pStyle w:val="a3"/>
      </w:pPr>
      <w:r w:rsidRPr="00BD4116">
        <w:t xml:space="preserve">В целом для </w:t>
      </w:r>
      <w:r w:rsidR="00E26AEB" w:rsidRPr="00BD4116">
        <w:t>городского округа</w:t>
      </w:r>
      <w:r w:rsidRPr="00BD4116">
        <w:t xml:space="preserve"> характерен эрозионно-денудационный тип рельефа, с узкими гребневидными, реже слабо </w:t>
      </w:r>
      <w:proofErr w:type="spellStart"/>
      <w:r w:rsidRPr="00BD4116">
        <w:t>выположенными</w:t>
      </w:r>
      <w:proofErr w:type="spellEnd"/>
      <w:r w:rsidRPr="00BD4116">
        <w:t xml:space="preserve"> водоразделами и крутыми склонами. Склоны юго-западной экспозиции несколько </w:t>
      </w:r>
      <w:proofErr w:type="spellStart"/>
      <w:r w:rsidRPr="00BD4116">
        <w:t>положе</w:t>
      </w:r>
      <w:proofErr w:type="spellEnd"/>
      <w:r w:rsidRPr="00BD4116">
        <w:t xml:space="preserve">, чем восточной и северо-восточной. Поверхность горных склонов интенсивно расчленена многочисленными водотоками длиной до 5-10 км, редко более. Долины рек </w:t>
      </w:r>
      <w:r w:rsidRPr="00BD4116">
        <w:rPr>
          <w:lang w:val="en-US"/>
        </w:rPr>
        <w:t>V</w:t>
      </w:r>
      <w:r w:rsidRPr="00BD4116">
        <w:t xml:space="preserve">-образные и </w:t>
      </w:r>
      <w:proofErr w:type="spellStart"/>
      <w:r w:rsidRPr="00BD4116">
        <w:t>ущелеобразные</w:t>
      </w:r>
      <w:proofErr w:type="spellEnd"/>
      <w:r w:rsidRPr="00BD4116">
        <w:t xml:space="preserve">. Относительные превышения вершин сопок над днищами речных долин изменяются от 100-150 м до 300 м. В южной части </w:t>
      </w:r>
      <w:r w:rsidR="00924196" w:rsidRPr="00BD4116">
        <w:t>городского округа</w:t>
      </w:r>
      <w:r w:rsidRPr="00BD4116">
        <w:t xml:space="preserve"> и локально, в центральной его зоне, развиты межгорные и предгорные возвышенности и плато с </w:t>
      </w:r>
      <w:proofErr w:type="spellStart"/>
      <w:r w:rsidRPr="00BD4116">
        <w:t>выположенными</w:t>
      </w:r>
      <w:proofErr w:type="spellEnd"/>
      <w:r w:rsidRPr="00BD4116">
        <w:t xml:space="preserve"> формами рельефа. Абсолютные отметки поверхности, как правило, не превышают 80-100 м.</w:t>
      </w:r>
    </w:p>
    <w:p w14:paraId="5282E7C7" w14:textId="58558DD0" w:rsidR="00A0473B" w:rsidRPr="00BD4116" w:rsidRDefault="00A0473B" w:rsidP="0007495B">
      <w:pPr>
        <w:pStyle w:val="a3"/>
      </w:pPr>
      <w:r w:rsidRPr="00BD4116">
        <w:t xml:space="preserve">Основные реки </w:t>
      </w:r>
      <w:r w:rsidR="003E0D42" w:rsidRPr="00BD4116">
        <w:t>городского округа</w:t>
      </w:r>
      <w:r w:rsidRPr="00BD4116">
        <w:t xml:space="preserve">, протяженность которых более 20-25 км – </w:t>
      </w:r>
      <w:r w:rsidR="00B108EB" w:rsidRPr="00BD4116">
        <w:br/>
      </w:r>
      <w:r w:rsidRPr="00BD4116">
        <w:t>р</w:t>
      </w:r>
      <w:r w:rsidR="003E0D42" w:rsidRPr="00BD4116">
        <w:t>еки</w:t>
      </w:r>
      <w:r w:rsidRPr="00BD4116">
        <w:t xml:space="preserve"> </w:t>
      </w:r>
      <w:proofErr w:type="spellStart"/>
      <w:r w:rsidRPr="00BD4116">
        <w:t>Лопатинка</w:t>
      </w:r>
      <w:proofErr w:type="spellEnd"/>
      <w:r w:rsidRPr="00BD4116">
        <w:t xml:space="preserve">, </w:t>
      </w:r>
      <w:proofErr w:type="spellStart"/>
      <w:r w:rsidRPr="00BD4116">
        <w:t>Шебунинка</w:t>
      </w:r>
      <w:proofErr w:type="spellEnd"/>
      <w:r w:rsidRPr="00BD4116">
        <w:t xml:space="preserve">, </w:t>
      </w:r>
      <w:proofErr w:type="spellStart"/>
      <w:r w:rsidRPr="00BD4116">
        <w:t>Ясноморка</w:t>
      </w:r>
      <w:proofErr w:type="spellEnd"/>
      <w:r w:rsidRPr="00BD4116">
        <w:t xml:space="preserve">, Амурская, Ловецкая, </w:t>
      </w:r>
      <w:proofErr w:type="spellStart"/>
      <w:r w:rsidRPr="00BD4116">
        <w:t>Обутантай</w:t>
      </w:r>
      <w:proofErr w:type="spellEnd"/>
      <w:r w:rsidRPr="00BD4116">
        <w:t xml:space="preserve"> и др.</w:t>
      </w:r>
    </w:p>
    <w:p w14:paraId="03028C59" w14:textId="77777777" w:rsidR="00A0473B" w:rsidRPr="00BD4116" w:rsidRDefault="00A0473B" w:rsidP="0007495B">
      <w:pPr>
        <w:pStyle w:val="a3"/>
      </w:pPr>
      <w:r w:rsidRPr="00BD4116">
        <w:t>В долинах рек, преимущественно в приустьевых участках выделяются пойма и надпойменная терраса общей шириной до 200-250м. Значительная часть речных долин затапливается во время паводков.</w:t>
      </w:r>
    </w:p>
    <w:p w14:paraId="13CED7A6" w14:textId="77777777" w:rsidR="00A0473B" w:rsidRPr="00BD4116" w:rsidRDefault="00A0473B" w:rsidP="0007495B">
      <w:pPr>
        <w:pStyle w:val="a3"/>
      </w:pPr>
      <w:r w:rsidRPr="00BD4116">
        <w:lastRenderedPageBreak/>
        <w:t>Вдоль побережья Татарского пролива прослеживается узкой полосой абразионно-аккумулятивный рельеф, представленный двумя поверхностями морских террас и пляжем. Максимальной ширины они достигают в районе мыса Лопатина – до 2,0 км.</w:t>
      </w:r>
    </w:p>
    <w:p w14:paraId="0133C052" w14:textId="77777777" w:rsidR="00A0473B" w:rsidRPr="00BD4116" w:rsidRDefault="00A0473B" w:rsidP="0007495B">
      <w:pPr>
        <w:pStyle w:val="a3"/>
      </w:pPr>
      <w:r w:rsidRPr="00BD4116">
        <w:t>Абсолютные отметки низких аллювиально-морских террас изменяются от 1-5 м до 10-15 м. Поверхность террас от плоской до слабовсхолмленной, местами заболочена. Высокие морские террасы представляют собой холмисто-волнистые наклонные равнины с абсолютными отметками до 40-50 м.</w:t>
      </w:r>
    </w:p>
    <w:p w14:paraId="3965B912" w14:textId="55FC3359" w:rsidR="00A0473B" w:rsidRPr="00BD4116" w:rsidRDefault="00A0473B" w:rsidP="0007495B">
      <w:pPr>
        <w:pStyle w:val="a3"/>
      </w:pPr>
      <w:r w:rsidRPr="00BD4116">
        <w:t>Пляжная полоса высотой до 2,0-2,5 м и</w:t>
      </w:r>
      <w:r w:rsidR="003E0D42" w:rsidRPr="00BD4116">
        <w:t>меет ширину от первых метров до </w:t>
      </w:r>
      <w:r w:rsidRPr="00BD4116">
        <w:t>150-200</w:t>
      </w:r>
      <w:r w:rsidR="003E0D42" w:rsidRPr="00BD4116">
        <w:t> </w:t>
      </w:r>
      <w:r w:rsidRPr="00BD4116">
        <w:t>м.</w:t>
      </w:r>
    </w:p>
    <w:p w14:paraId="0E79B29F" w14:textId="77777777" w:rsidR="00A0473B" w:rsidRPr="00BD4116" w:rsidRDefault="00A0473B" w:rsidP="0007495B">
      <w:pPr>
        <w:pStyle w:val="a3"/>
      </w:pPr>
      <w:r w:rsidRPr="00BD4116">
        <w:t>Таким образом, территория муниципального образования, в целом, неблагоприятна для хозяйственного освоения по условиям рельефа – крутосклонный, интенсивно расчлененный. Поймы рек затапливаются во время прохождения паводков.</w:t>
      </w:r>
    </w:p>
    <w:p w14:paraId="6DC63CD9" w14:textId="77777777" w:rsidR="00A0473B" w:rsidRPr="00BD4116" w:rsidRDefault="00A0473B" w:rsidP="0007495B">
      <w:pPr>
        <w:pStyle w:val="a3"/>
      </w:pPr>
      <w:r w:rsidRPr="00BD4116">
        <w:t>По условиям рельефа относительно благоприятны для хозяйственного освоения незначительные по площади участки вдоль прибрежной зоны и надпойменные территории в устьевых участках речных долин.</w:t>
      </w:r>
    </w:p>
    <w:p w14:paraId="69194EC9" w14:textId="77777777" w:rsidR="00E21ACE" w:rsidRPr="00BD4116" w:rsidRDefault="00E21ACE" w:rsidP="00921576">
      <w:pPr>
        <w:pStyle w:val="3"/>
      </w:pPr>
      <w:bookmarkStart w:id="31" w:name="_Toc91494526"/>
      <w:bookmarkStart w:id="32" w:name="_Toc112343469"/>
      <w:r w:rsidRPr="00BD4116">
        <w:t>Минерально-сырьевые ресурсы</w:t>
      </w:r>
      <w:bookmarkEnd w:id="31"/>
      <w:bookmarkEnd w:id="32"/>
    </w:p>
    <w:p w14:paraId="0AF05BE6" w14:textId="0FD607D8" w:rsidR="00E21ACE" w:rsidRPr="00BD4116" w:rsidRDefault="00E21ACE" w:rsidP="0007495B">
      <w:pPr>
        <w:pStyle w:val="a3"/>
      </w:pPr>
      <w:r w:rsidRPr="00BD4116">
        <w:t xml:space="preserve">В </w:t>
      </w:r>
      <w:r w:rsidR="001C7BBC" w:rsidRPr="00BD4116">
        <w:t>границах</w:t>
      </w:r>
      <w:r w:rsidRPr="00BD4116">
        <w:t xml:space="preserve"> </w:t>
      </w:r>
      <w:r w:rsidR="0000217C" w:rsidRPr="00BD4116">
        <w:t>МО</w:t>
      </w:r>
      <w:r w:rsidR="001C7BBC" w:rsidRPr="00BD4116">
        <w:t xml:space="preserve"> «Невельский городской округ» </w:t>
      </w:r>
      <w:r w:rsidRPr="00BD4116">
        <w:t xml:space="preserve">выявлены и разведаны различные виды полезных ископаемых – Северо-Невельская и Южно-Невельская перспективные нефтегазоносные площади, уголь бурый и каменный, опоки и диатомиты, </w:t>
      </w:r>
      <w:proofErr w:type="spellStart"/>
      <w:r w:rsidRPr="00BD4116">
        <w:t>бентонитовые</w:t>
      </w:r>
      <w:proofErr w:type="spellEnd"/>
      <w:r w:rsidRPr="00BD4116">
        <w:t xml:space="preserve"> глины, минеральное сырье для производства строительных материалов – камни строительные, пески строительные, глины кирпичные и др.</w:t>
      </w:r>
    </w:p>
    <w:p w14:paraId="42024917" w14:textId="144A9C45" w:rsidR="00E21ACE" w:rsidRPr="00BD4116" w:rsidRDefault="00E21ACE" w:rsidP="0007495B">
      <w:pPr>
        <w:pStyle w:val="a3"/>
      </w:pPr>
      <w:r w:rsidRPr="00BD4116">
        <w:rPr>
          <w:b/>
        </w:rPr>
        <w:t>Нефть и газ</w:t>
      </w:r>
      <w:r w:rsidRPr="00BD4116">
        <w:rPr>
          <w:b/>
          <w:i/>
        </w:rPr>
        <w:t>.</w:t>
      </w:r>
      <w:r w:rsidRPr="00BD4116">
        <w:t xml:space="preserve"> Территория </w:t>
      </w:r>
      <w:r w:rsidR="001C7BBC" w:rsidRPr="00BD4116">
        <w:t>МО</w:t>
      </w:r>
      <w:r w:rsidRPr="00BD4116">
        <w:t xml:space="preserve"> «Невельский городской округ» и прилегающего шельфа относится к </w:t>
      </w:r>
      <w:proofErr w:type="spellStart"/>
      <w:r w:rsidRPr="00BD4116">
        <w:t>Крильонской</w:t>
      </w:r>
      <w:proofErr w:type="spellEnd"/>
      <w:r w:rsidRPr="00BD4116">
        <w:t xml:space="preserve"> возможно нефтегазоносной зоне. Здесь выявлено порядка 30 перспективных структур-ловушек, из них в пределах шельфа – 20. Наибольший интерес, из числа выявленных структур, в настоящее время представляют Северо-Невельская, Южно-Невельская и </w:t>
      </w:r>
      <w:proofErr w:type="spellStart"/>
      <w:r w:rsidRPr="00BD4116">
        <w:t>Шебунинская</w:t>
      </w:r>
      <w:proofErr w:type="spellEnd"/>
      <w:r w:rsidRPr="00BD4116">
        <w:t xml:space="preserve"> площади, отнесенные к структурам первоочередного бурения.</w:t>
      </w:r>
    </w:p>
    <w:p w14:paraId="6CBADC95" w14:textId="77777777" w:rsidR="00E21ACE" w:rsidRPr="00BD4116" w:rsidRDefault="00E21ACE" w:rsidP="0007495B">
      <w:pPr>
        <w:pStyle w:val="a3"/>
      </w:pPr>
      <w:r w:rsidRPr="00BD4116">
        <w:t>На Северо-Невельской и Южно-Невельской структурах проведены первые оценочные работы.</w:t>
      </w:r>
    </w:p>
    <w:p w14:paraId="57AD292D" w14:textId="38568282" w:rsidR="00E21ACE" w:rsidRPr="00BD4116" w:rsidRDefault="00E21ACE" w:rsidP="0007495B">
      <w:pPr>
        <w:pStyle w:val="a3"/>
      </w:pPr>
      <w:r w:rsidRPr="00BD4116">
        <w:t>Северо-Невельская структура расположена в районе с. Ясноморский. На структуре пробурено две скважины глубиной 2700-2900 м</w:t>
      </w:r>
      <w:r w:rsidR="00E629EF" w:rsidRPr="00BD4116">
        <w:t>,</w:t>
      </w:r>
      <w:r w:rsidRPr="00BD4116">
        <w:t xml:space="preserve"> вскрыты отложения </w:t>
      </w:r>
      <w:proofErr w:type="spellStart"/>
      <w:r w:rsidRPr="00BD4116">
        <w:t>нижнедуйской</w:t>
      </w:r>
      <w:proofErr w:type="spellEnd"/>
      <w:r w:rsidRPr="00BD4116">
        <w:t xml:space="preserve"> свиты палеогенового возраста. При испытании в одной из скважин получен приток глинистого раствора с растворенным газом дебитом </w:t>
      </w:r>
      <w:r w:rsidR="00E629EF" w:rsidRPr="00BD4116">
        <w:br/>
      </w:r>
      <w:r w:rsidRPr="00BD4116">
        <w:t xml:space="preserve">1,6-1,3 </w:t>
      </w:r>
      <w:r w:rsidR="00E629EF" w:rsidRPr="00BD4116">
        <w:t>куб. </w:t>
      </w:r>
      <w:r w:rsidRPr="00BD4116">
        <w:t>м/</w:t>
      </w:r>
      <w:proofErr w:type="spellStart"/>
      <w:r w:rsidRPr="00BD4116">
        <w:t>сут</w:t>
      </w:r>
      <w:proofErr w:type="spellEnd"/>
      <w:r w:rsidRPr="00BD4116">
        <w:t>.</w:t>
      </w:r>
    </w:p>
    <w:p w14:paraId="291196AA" w14:textId="7EEA4EBD" w:rsidR="00E21ACE" w:rsidRPr="00BD4116" w:rsidRDefault="00E21ACE" w:rsidP="0007495B">
      <w:pPr>
        <w:pStyle w:val="a3"/>
      </w:pPr>
      <w:r w:rsidRPr="00BD4116">
        <w:t xml:space="preserve">Южно-Невельская структура расположена юго-восточнее города Невельска. Перспективы </w:t>
      </w:r>
      <w:proofErr w:type="spellStart"/>
      <w:r w:rsidRPr="00BD4116">
        <w:t>нефтегазоностности</w:t>
      </w:r>
      <w:proofErr w:type="spellEnd"/>
      <w:r w:rsidRPr="00BD4116">
        <w:t xml:space="preserve"> связываются с отложениями </w:t>
      </w:r>
      <w:proofErr w:type="spellStart"/>
      <w:r w:rsidRPr="00BD4116">
        <w:t>нижнедуйской</w:t>
      </w:r>
      <w:proofErr w:type="spellEnd"/>
      <w:r w:rsidRPr="00BD4116">
        <w:t xml:space="preserve"> свиты палеогена. При испытании в одной из скважин получен приток пластовой воды с пленкой нефти дебитом до 15 </w:t>
      </w:r>
      <w:r w:rsidR="00E629EF" w:rsidRPr="00BD4116">
        <w:t>куб. </w:t>
      </w:r>
      <w:r w:rsidRPr="00BD4116">
        <w:t>м/</w:t>
      </w:r>
      <w:proofErr w:type="spellStart"/>
      <w:r w:rsidRPr="00BD4116">
        <w:t>сут</w:t>
      </w:r>
      <w:proofErr w:type="spellEnd"/>
      <w:r w:rsidRPr="00BD4116">
        <w:t>.</w:t>
      </w:r>
    </w:p>
    <w:p w14:paraId="22CDC024" w14:textId="643406BB" w:rsidR="00E21ACE" w:rsidRPr="00BD4116" w:rsidRDefault="00E21ACE" w:rsidP="0007495B">
      <w:pPr>
        <w:pStyle w:val="a3"/>
      </w:pPr>
      <w:r w:rsidRPr="00BD4116">
        <w:t xml:space="preserve">Для установления промышленной ценности выявленных структур </w:t>
      </w:r>
      <w:r w:rsidR="00B108EB" w:rsidRPr="00BD4116">
        <w:t>необходимо дальнейшее проведение геологоразведочных работ,</w:t>
      </w:r>
      <w:r w:rsidRPr="00BD4116">
        <w:t xml:space="preserve"> по оценке запасов полезных ископаемых.</w:t>
      </w:r>
    </w:p>
    <w:p w14:paraId="4A50EA63" w14:textId="3A3B7E1C" w:rsidR="00E21ACE" w:rsidRPr="00BD4116" w:rsidRDefault="00E21ACE" w:rsidP="0007495B">
      <w:pPr>
        <w:pStyle w:val="a3"/>
      </w:pPr>
      <w:r w:rsidRPr="00BD4116">
        <w:rPr>
          <w:b/>
        </w:rPr>
        <w:lastRenderedPageBreak/>
        <w:t>Уголь.</w:t>
      </w:r>
      <w:r w:rsidRPr="00BD4116">
        <w:t xml:space="preserve"> </w:t>
      </w:r>
      <w:r w:rsidR="001C7BBC" w:rsidRPr="00BD4116">
        <w:t xml:space="preserve">В границах </w:t>
      </w:r>
      <w:r w:rsidR="003716D9" w:rsidRPr="00BD4116">
        <w:t>муниципального образования</w:t>
      </w:r>
      <w:r w:rsidR="001C7BBC" w:rsidRPr="00BD4116">
        <w:t xml:space="preserve"> </w:t>
      </w:r>
      <w:r w:rsidRPr="00BD4116">
        <w:t>разведаны и учтены «Балансом запасов полезных ископаемых Сахалинской области» два угольных месторождения – Горнозаводское (Невельское) бурого угля и Первомайское каменного угля.</w:t>
      </w:r>
    </w:p>
    <w:p w14:paraId="1D3CB27B" w14:textId="35595114" w:rsidR="00E21ACE" w:rsidRPr="00BD4116" w:rsidRDefault="00E21ACE" w:rsidP="0007495B">
      <w:pPr>
        <w:pStyle w:val="a3"/>
      </w:pPr>
      <w:r w:rsidRPr="00BD4116">
        <w:t>Горнозаводское буроугольное</w:t>
      </w:r>
      <w:r w:rsidRPr="00BD4116">
        <w:rPr>
          <w:i/>
        </w:rPr>
        <w:t xml:space="preserve"> </w:t>
      </w:r>
      <w:r w:rsidRPr="00BD4116">
        <w:t>месторождение приурочено к одноименной синклинали и протягивается на 35 км от мыса Казакевича на севере до р. Луговка на юге при ширине 3</w:t>
      </w:r>
      <w:r w:rsidR="00E629EF" w:rsidRPr="00BD4116">
        <w:t>,</w:t>
      </w:r>
      <w:r w:rsidRPr="00BD4116">
        <w:t>0-4</w:t>
      </w:r>
      <w:r w:rsidR="00E629EF" w:rsidRPr="00BD4116">
        <w:t>,</w:t>
      </w:r>
      <w:r w:rsidRPr="00BD4116">
        <w:t xml:space="preserve">0 км. Продуктивная </w:t>
      </w:r>
      <w:proofErr w:type="spellStart"/>
      <w:r w:rsidRPr="00BD4116">
        <w:t>верхнедуйская</w:t>
      </w:r>
      <w:proofErr w:type="spellEnd"/>
      <w:r w:rsidRPr="00BD4116">
        <w:t xml:space="preserve"> свита палеогена содержит до 9 пластов угля, из которых 5 являются рабочими. Суммарная мощность пластов увеличивается с юга на север от 6,7 до 13,7 м. Угли месторождения, в основном, бурые</w:t>
      </w:r>
      <w:r w:rsidR="00293E07" w:rsidRPr="00BD4116">
        <w:t xml:space="preserve">, марки 3Б, только на участке </w:t>
      </w:r>
      <w:r w:rsidRPr="00BD4116">
        <w:t>шахт</w:t>
      </w:r>
      <w:r w:rsidR="003716D9" w:rsidRPr="00BD4116">
        <w:t>ы</w:t>
      </w:r>
      <w:r w:rsidRPr="00BD4116">
        <w:t xml:space="preserve"> «Горнозаводская» угли каменные марки Д. Зольн</w:t>
      </w:r>
      <w:r w:rsidR="00293E07" w:rsidRPr="00BD4116">
        <w:t>ость угля изменяется от 8 до 30 </w:t>
      </w:r>
      <w:r w:rsidRPr="00BD4116">
        <w:t xml:space="preserve">%, содержание серы – 0,4-0,6 %, теплота сгорания – более 29 МДж/кг. </w:t>
      </w:r>
    </w:p>
    <w:p w14:paraId="3C97DC58" w14:textId="68A7EE32" w:rsidR="00E21ACE" w:rsidRPr="00BD4116" w:rsidRDefault="00E21ACE" w:rsidP="0007495B">
      <w:pPr>
        <w:pStyle w:val="a3"/>
      </w:pPr>
      <w:r w:rsidRPr="00BD4116">
        <w:t>Месторождение разрабатывается с 1929 г</w:t>
      </w:r>
      <w:r w:rsidR="00293E07" w:rsidRPr="00BD4116">
        <w:t>ода</w:t>
      </w:r>
      <w:r w:rsidRPr="00BD4116">
        <w:t>. В настоящее время добыча угля осуществляется только открытым способом. На месторождении выделено четыре лицензионных участков, пригодных для открытой разработки:</w:t>
      </w:r>
    </w:p>
    <w:p w14:paraId="28ECF6A2" w14:textId="77777777" w:rsidR="00E21ACE" w:rsidRPr="00BD4116" w:rsidRDefault="00E21ACE" w:rsidP="008B4949">
      <w:pPr>
        <w:pStyle w:val="-"/>
      </w:pPr>
      <w:r w:rsidRPr="00BD4116">
        <w:t>Лопатинский (лицензия ЮСХ 06108 ТЭ, ООО «Горняк-1»);</w:t>
      </w:r>
    </w:p>
    <w:p w14:paraId="25BE7673" w14:textId="77777777" w:rsidR="00E21ACE" w:rsidRPr="00BD4116" w:rsidRDefault="00E21ACE" w:rsidP="008B4949">
      <w:pPr>
        <w:pStyle w:val="-"/>
      </w:pPr>
      <w:r w:rsidRPr="00BD4116">
        <w:t>Лопатинский-1 (лицензия ЮСХ 05916 ТЭ, ООО «Горняк»);</w:t>
      </w:r>
    </w:p>
    <w:p w14:paraId="16D2EC34" w14:textId="77777777" w:rsidR="00E21ACE" w:rsidRPr="00BD4116" w:rsidRDefault="00E21ACE" w:rsidP="008B4949">
      <w:pPr>
        <w:pStyle w:val="-"/>
      </w:pPr>
      <w:r w:rsidRPr="00BD4116">
        <w:t>Лопатинская синклиналь (лицензия ЮСХ 06010, ООО «Сахалинуголь-3» ОАО «Сибирская угольная энергетическая компания»);</w:t>
      </w:r>
    </w:p>
    <w:p w14:paraId="34BC32E0" w14:textId="0F376048" w:rsidR="00E21ACE" w:rsidRPr="00BD4116" w:rsidRDefault="00E21ACE" w:rsidP="008B4949">
      <w:pPr>
        <w:pStyle w:val="-"/>
      </w:pPr>
      <w:proofErr w:type="spellStart"/>
      <w:r w:rsidRPr="00BD4116">
        <w:t>Шебунинский</w:t>
      </w:r>
      <w:proofErr w:type="spellEnd"/>
      <w:r w:rsidRPr="00BD4116">
        <w:t xml:space="preserve"> – восточный (лицензия ЮСХ 05424 ТЭ, ООО «Горняк-1»</w:t>
      </w:r>
      <w:r w:rsidR="00E25227" w:rsidRPr="00BD4116">
        <w:t>.</w:t>
      </w:r>
    </w:p>
    <w:p w14:paraId="32F886C1" w14:textId="0C7100B8" w:rsidR="00E21ACE" w:rsidRPr="00BD4116" w:rsidRDefault="00E21ACE" w:rsidP="0007495B">
      <w:pPr>
        <w:pStyle w:val="a3"/>
      </w:pPr>
      <w:r w:rsidRPr="00BD4116">
        <w:t>На всех лицензионных участках осуществляется добыча угля посредством разрезов.  Суммарный объем добычи составляет 735 тыс. т</w:t>
      </w:r>
      <w:r w:rsidR="00293E07" w:rsidRPr="00BD4116">
        <w:t>онн</w:t>
      </w:r>
      <w:r w:rsidRPr="00BD4116">
        <w:t>. Следует отметить, что обеспеченность действующих карьеров подготовленными промышленными запасами крайне низкая. Необходимо проведение дополнительных разведочных работ для наращивания запасов.</w:t>
      </w:r>
    </w:p>
    <w:p w14:paraId="0356699E" w14:textId="022C7A9B" w:rsidR="00E21ACE" w:rsidRPr="00BD4116" w:rsidRDefault="00E21ACE" w:rsidP="0007495B">
      <w:pPr>
        <w:pStyle w:val="a3"/>
      </w:pPr>
      <w:r w:rsidRPr="00BD4116">
        <w:t xml:space="preserve">Первомайское каменноугольное месторождение расположено в 10-15 км </w:t>
      </w:r>
      <w:r w:rsidR="00293E07" w:rsidRPr="00BD4116">
        <w:br/>
      </w:r>
      <w:r w:rsidRPr="00BD4116">
        <w:t>юго-восточнее с. Шебунино. Выявлено порядка</w:t>
      </w:r>
      <w:r w:rsidR="00293E07" w:rsidRPr="00BD4116">
        <w:t xml:space="preserve"> 20 пластов угля, из которых 10 </w:t>
      </w:r>
      <w:r w:rsidRPr="00BD4116">
        <w:t>имеют рабочую мощность. Угли каменны</w:t>
      </w:r>
      <w:r w:rsidR="00293E07" w:rsidRPr="00BD4116">
        <w:t>е марки Д. Зольность угля 22-35</w:t>
      </w:r>
      <w:r w:rsidRPr="00BD4116">
        <w:t>%</w:t>
      </w:r>
      <w:r w:rsidR="0007495B" w:rsidRPr="00BD4116">
        <w:t>, теплота сгорания – 34 МДж/кг н</w:t>
      </w:r>
      <w:r w:rsidRPr="00BD4116">
        <w:t>а месторождении выделен лицензионный участок Графский для открытых работ (лицензия ЮСХ 004000 ТП, ООО «Горняк-1»).</w:t>
      </w:r>
    </w:p>
    <w:p w14:paraId="251E7B29" w14:textId="3039876B" w:rsidR="00E21ACE" w:rsidRPr="00BD4116" w:rsidRDefault="00E21ACE" w:rsidP="0007495B">
      <w:pPr>
        <w:pStyle w:val="a3"/>
      </w:pPr>
      <w:r w:rsidRPr="00BD4116">
        <w:rPr>
          <w:b/>
        </w:rPr>
        <w:t>Опоки и диатомиты.</w:t>
      </w:r>
      <w:r w:rsidRPr="00BD4116">
        <w:rPr>
          <w:i/>
        </w:rPr>
        <w:t xml:space="preserve"> </w:t>
      </w:r>
      <w:r w:rsidRPr="00BD4116">
        <w:t xml:space="preserve">В границах </w:t>
      </w:r>
      <w:r w:rsidR="00293E07" w:rsidRPr="00BD4116">
        <w:t>муниципального образования</w:t>
      </w:r>
      <w:r w:rsidRPr="00BD4116">
        <w:t xml:space="preserve"> расположено крупное Лопатинское (</w:t>
      </w:r>
      <w:proofErr w:type="spellStart"/>
      <w:r w:rsidRPr="00BD4116">
        <w:t>Шебунинское</w:t>
      </w:r>
      <w:proofErr w:type="spellEnd"/>
      <w:r w:rsidRPr="00BD4116">
        <w:t xml:space="preserve">) месторождение, приуроченное к центральной части Горнозаводской синклинали. Полезная толща на месторождении сложена опоками, </w:t>
      </w:r>
      <w:proofErr w:type="spellStart"/>
      <w:r w:rsidRPr="00BD4116">
        <w:t>опоковидными</w:t>
      </w:r>
      <w:proofErr w:type="spellEnd"/>
      <w:r w:rsidRPr="00BD4116">
        <w:t xml:space="preserve"> алевролитами, с линзами и прослоями алевролитов и мергелей. Толща про</w:t>
      </w:r>
      <w:r w:rsidR="00293E07" w:rsidRPr="00BD4116">
        <w:t xml:space="preserve">слежена по простиранию на </w:t>
      </w:r>
      <w:r w:rsidR="00293E07" w:rsidRPr="00BD4116">
        <w:br/>
        <w:t>12-14 </w:t>
      </w:r>
      <w:r w:rsidRPr="00BD4116">
        <w:t>км при ширине 1-2 км, вскрытая продуктивная мощность – 230-240 м. Прогнозные запасы оцениваются.</w:t>
      </w:r>
    </w:p>
    <w:p w14:paraId="1D67A68B" w14:textId="77777777" w:rsidR="00E21ACE" w:rsidRPr="00BD4116" w:rsidRDefault="00E21ACE" w:rsidP="0007495B">
      <w:pPr>
        <w:pStyle w:val="a3"/>
      </w:pPr>
      <w:r w:rsidRPr="00BD4116">
        <w:t xml:space="preserve">По данным комплексных лабораторно-технологических исследований опоки, помимо использования в цементной промышленности, пригодны для получения разнообразных видов строительных материалов: </w:t>
      </w:r>
      <w:proofErr w:type="spellStart"/>
      <w:r w:rsidRPr="00BD4116">
        <w:t>термолитового</w:t>
      </w:r>
      <w:proofErr w:type="spellEnd"/>
      <w:r w:rsidRPr="00BD4116">
        <w:t xml:space="preserve"> щебня и песка, керамзитового гравия, </w:t>
      </w:r>
      <w:proofErr w:type="spellStart"/>
      <w:r w:rsidRPr="00BD4116">
        <w:t>аглопоритового</w:t>
      </w:r>
      <w:proofErr w:type="spellEnd"/>
      <w:r w:rsidRPr="00BD4116">
        <w:t xml:space="preserve"> щебня, </w:t>
      </w:r>
      <w:proofErr w:type="spellStart"/>
      <w:r w:rsidRPr="00BD4116">
        <w:t>термолитобетона</w:t>
      </w:r>
      <w:proofErr w:type="spellEnd"/>
      <w:r w:rsidRPr="00BD4116">
        <w:t xml:space="preserve">.  Особо следует подчеркнуть, что опоки по своему составу являются естественным природным минеральным концентратом для производства керамической посуды. Возможными направлениями использования </w:t>
      </w:r>
      <w:proofErr w:type="spellStart"/>
      <w:r w:rsidRPr="00BD4116">
        <w:t>опоковидных</w:t>
      </w:r>
      <w:proofErr w:type="spellEnd"/>
      <w:r w:rsidRPr="00BD4116">
        <w:t xml:space="preserve"> пород может являться также изготовление теплоизоляционных материалов, использующихся в качестве фильтров и наполнителей в пищевой, бумажной и других отраслях промышленности, при производстве удобрений и т.п.</w:t>
      </w:r>
    </w:p>
    <w:p w14:paraId="2C6CE363" w14:textId="77777777" w:rsidR="00E21ACE" w:rsidRPr="00BD4116" w:rsidRDefault="00E21ACE" w:rsidP="0007495B">
      <w:pPr>
        <w:pStyle w:val="a3"/>
      </w:pPr>
      <w:r w:rsidRPr="00BD4116">
        <w:lastRenderedPageBreak/>
        <w:t xml:space="preserve">Для более детального изучения технологических свойств </w:t>
      </w:r>
      <w:proofErr w:type="spellStart"/>
      <w:r w:rsidRPr="00BD4116">
        <w:t>опоковидных</w:t>
      </w:r>
      <w:proofErr w:type="spellEnd"/>
      <w:r w:rsidRPr="00BD4116">
        <w:t xml:space="preserve"> пород и уточнения возможных направлений их практического использования необходимо провести дополнительные комплексные технологические исследования.</w:t>
      </w:r>
    </w:p>
    <w:p w14:paraId="685C0BFA" w14:textId="77777777" w:rsidR="00E21ACE" w:rsidRPr="00BD4116" w:rsidRDefault="00E21ACE" w:rsidP="0007495B">
      <w:pPr>
        <w:pStyle w:val="a3"/>
      </w:pPr>
      <w:r w:rsidRPr="00BD4116">
        <w:t>Есть основания считать, что МО «Невельский городской округ», где расположено месторождение опок, может стать крупной базой производства разнообразных видов строительных материалов, включая изделия тонкой керамики. Для этого имеются все условия: подъездные пути (железная и шоссейная дороги), линия электропередач для энергоснабжения, готовая инфраструктура шахтового поселка, свободная рабочая сила, разведанное месторождение с большими запасами и возможностью их неограниченного прироста.</w:t>
      </w:r>
    </w:p>
    <w:p w14:paraId="2E446CCF" w14:textId="583EC553" w:rsidR="00E21ACE" w:rsidRPr="00BD4116" w:rsidRDefault="00E21ACE" w:rsidP="0007495B">
      <w:pPr>
        <w:pStyle w:val="a3"/>
      </w:pPr>
      <w:r w:rsidRPr="00BD4116">
        <w:t>На базе Лопатинского месторождения опок, в соответствии с планом мероприятий, направленных на улучшение социально-экономического положения населенных пунктов Сахалинской области на 2</w:t>
      </w:r>
      <w:r w:rsidR="00AF72F2" w:rsidRPr="00BD4116">
        <w:t>006-2010 гг. (утв. 30.06.2006 № </w:t>
      </w:r>
      <w:r w:rsidRPr="00BD4116">
        <w:t xml:space="preserve">362-ра) планировалось строительство завода керамического кирпича. На данный момент завод не построен, проектная документация не разработана. </w:t>
      </w:r>
    </w:p>
    <w:p w14:paraId="120F05C3" w14:textId="12E6AB77" w:rsidR="00E21ACE" w:rsidRPr="00BD4116" w:rsidRDefault="00F5292C" w:rsidP="0007495B">
      <w:pPr>
        <w:pStyle w:val="a3"/>
      </w:pPr>
      <w:r w:rsidRPr="00BD4116">
        <w:t>Горнотехнические</w:t>
      </w:r>
      <w:r w:rsidR="00E21ACE" w:rsidRPr="00BD4116">
        <w:t xml:space="preserve"> условия эксплуатации достаточно простые. Вскрышные породы представлены элювиально-делювиальными рыхлыми отложениями мощностью 0,5-3,1 м.</w:t>
      </w:r>
    </w:p>
    <w:p w14:paraId="655CC508" w14:textId="02F1EDE3" w:rsidR="00E21ACE" w:rsidRPr="00BD4116" w:rsidRDefault="00E21ACE" w:rsidP="0007495B">
      <w:pPr>
        <w:pStyle w:val="a3"/>
      </w:pPr>
      <w:r w:rsidRPr="00BD4116">
        <w:t>На Ивановском месторождении диатомитов проведены разведочные работы, запасы оценены по категории С</w:t>
      </w:r>
      <w:r w:rsidRPr="00BD4116">
        <w:rPr>
          <w:vertAlign w:val="subscript"/>
        </w:rPr>
        <w:t>2</w:t>
      </w:r>
      <w:r w:rsidRPr="00BD4116">
        <w:t xml:space="preserve"> в количестве 1789 тыс.</w:t>
      </w:r>
      <w:r w:rsidR="00A11963" w:rsidRPr="00BD4116">
        <w:rPr>
          <w:lang w:val="en-US"/>
        </w:rPr>
        <w:t> </w:t>
      </w:r>
      <w:r w:rsidR="00A11963" w:rsidRPr="00BD4116">
        <w:t>куб.</w:t>
      </w:r>
      <w:r w:rsidR="00A11963" w:rsidRPr="00BD4116">
        <w:rPr>
          <w:lang w:val="en-US"/>
        </w:rPr>
        <w:t> </w:t>
      </w:r>
      <w:r w:rsidRPr="00BD4116">
        <w:t>м. Месторождение относится к нера</w:t>
      </w:r>
      <w:r w:rsidR="00A11963" w:rsidRPr="00BD4116">
        <w:t>с</w:t>
      </w:r>
      <w:r w:rsidRPr="00BD4116">
        <w:t>пределённому фонду.</w:t>
      </w:r>
    </w:p>
    <w:p w14:paraId="32FFB0C7" w14:textId="337252AE" w:rsidR="00E21ACE" w:rsidRPr="00BD4116" w:rsidRDefault="00E21ACE" w:rsidP="0007495B">
      <w:pPr>
        <w:pStyle w:val="a3"/>
      </w:pPr>
      <w:r w:rsidRPr="00BD4116">
        <w:t xml:space="preserve">Из числа проявлений может представлять интерес Горнозаводское проявление </w:t>
      </w:r>
      <w:proofErr w:type="spellStart"/>
      <w:r w:rsidRPr="00BD4116">
        <w:t>бентонитовых</w:t>
      </w:r>
      <w:proofErr w:type="spellEnd"/>
      <w:r w:rsidRPr="00BD4116">
        <w:t xml:space="preserve"> глин, приуроченное к одноименному буроугольному месторождению. Выходы </w:t>
      </w:r>
      <w:proofErr w:type="spellStart"/>
      <w:r w:rsidRPr="00BD4116">
        <w:t>бентонитовых</w:t>
      </w:r>
      <w:proofErr w:type="spellEnd"/>
      <w:r w:rsidRPr="00BD4116">
        <w:t xml:space="preserve"> глин отмечаются практически на всем протяжении Горнозаводской синклинали – в долинах р</w:t>
      </w:r>
      <w:r w:rsidR="00A11963" w:rsidRPr="00BD4116">
        <w:t xml:space="preserve">ек Амурская, </w:t>
      </w:r>
      <w:proofErr w:type="spellStart"/>
      <w:r w:rsidR="00A11963" w:rsidRPr="00BD4116">
        <w:t>Шебунинка</w:t>
      </w:r>
      <w:proofErr w:type="spellEnd"/>
      <w:r w:rsidR="00A11963" w:rsidRPr="00BD4116">
        <w:t xml:space="preserve">, </w:t>
      </w:r>
      <w:proofErr w:type="spellStart"/>
      <w:r w:rsidR="00A11963" w:rsidRPr="00BD4116">
        <w:t>руч</w:t>
      </w:r>
      <w:proofErr w:type="spellEnd"/>
      <w:r w:rsidR="00A11963" w:rsidRPr="00BD4116">
        <w:t>. </w:t>
      </w:r>
      <w:r w:rsidRPr="00BD4116">
        <w:t>Графский и др. мощности продуктивных пластов достигают 3</w:t>
      </w:r>
      <w:r w:rsidR="00A11963" w:rsidRPr="00BD4116">
        <w:t>,0 </w:t>
      </w:r>
      <w:r w:rsidRPr="00BD4116">
        <w:t>м при соде</w:t>
      </w:r>
      <w:r w:rsidR="00A11963" w:rsidRPr="00BD4116">
        <w:t>ржании монтмориллонита более 80</w:t>
      </w:r>
      <w:r w:rsidRPr="00BD4116">
        <w:t>%.</w:t>
      </w:r>
    </w:p>
    <w:p w14:paraId="162D9936" w14:textId="5790D668" w:rsidR="00E21ACE" w:rsidRPr="00BD4116" w:rsidRDefault="00E21ACE" w:rsidP="0007495B">
      <w:pPr>
        <w:pStyle w:val="a3"/>
      </w:pPr>
      <w:r w:rsidRPr="00BD4116">
        <w:t xml:space="preserve">В настоящее время </w:t>
      </w:r>
      <w:proofErr w:type="spellStart"/>
      <w:r w:rsidRPr="00BD4116">
        <w:t>бентонитовые</w:t>
      </w:r>
      <w:proofErr w:type="spellEnd"/>
      <w:r w:rsidRPr="00BD4116">
        <w:t xml:space="preserve"> глины на острове Сахалин не добываются, хотя ежегодно завозится с материка значительное количество продукции, которая могла бы быть произведена из местных бентонитов (</w:t>
      </w:r>
      <w:proofErr w:type="spellStart"/>
      <w:r w:rsidRPr="00BD4116">
        <w:t>глинопорошок</w:t>
      </w:r>
      <w:proofErr w:type="spellEnd"/>
      <w:r w:rsidRPr="00BD4116">
        <w:t xml:space="preserve"> для буровых растворов, использование в сельском хозяйстве как </w:t>
      </w:r>
      <w:proofErr w:type="spellStart"/>
      <w:r w:rsidRPr="00BD4116">
        <w:t>карбомид</w:t>
      </w:r>
      <w:proofErr w:type="spellEnd"/>
      <w:r w:rsidRPr="00BD4116">
        <w:t>-биостимулятор для животных и др.).</w:t>
      </w:r>
    </w:p>
    <w:p w14:paraId="6E5B7B11" w14:textId="6CDD36B8" w:rsidR="00E21ACE" w:rsidRPr="00BD4116" w:rsidRDefault="00E21ACE" w:rsidP="0007495B">
      <w:pPr>
        <w:pStyle w:val="a3"/>
      </w:pPr>
      <w:r w:rsidRPr="00BD4116">
        <w:t xml:space="preserve">Доступность и освоенность </w:t>
      </w:r>
      <w:r w:rsidR="00263516" w:rsidRPr="00BD4116">
        <w:t>муниципального образования</w:t>
      </w:r>
      <w:r w:rsidRPr="00BD4116">
        <w:t xml:space="preserve"> в совокупности с благоприятными </w:t>
      </w:r>
      <w:proofErr w:type="spellStart"/>
      <w:r w:rsidRPr="00BD4116">
        <w:t>горногеологическими</w:t>
      </w:r>
      <w:proofErr w:type="spellEnd"/>
      <w:r w:rsidRPr="00BD4116">
        <w:t xml:space="preserve"> условиями залегания </w:t>
      </w:r>
      <w:proofErr w:type="spellStart"/>
      <w:r w:rsidRPr="00BD4116">
        <w:t>бентонитовых</w:t>
      </w:r>
      <w:proofErr w:type="spellEnd"/>
      <w:r w:rsidRPr="00BD4116">
        <w:t xml:space="preserve"> глин позволяют рассматривать Горнозаводское проявление как перспективный объект для более детального изучения.</w:t>
      </w:r>
    </w:p>
    <w:p w14:paraId="468D1BD5" w14:textId="77777777" w:rsidR="00E21ACE" w:rsidRPr="00BD4116" w:rsidRDefault="00E21ACE" w:rsidP="0007495B">
      <w:pPr>
        <w:pStyle w:val="a3"/>
        <w:rPr>
          <w:b/>
        </w:rPr>
      </w:pPr>
      <w:r w:rsidRPr="00BD4116">
        <w:rPr>
          <w:b/>
        </w:rPr>
        <w:t>Ювелирно-поделочные камни</w:t>
      </w:r>
    </w:p>
    <w:p w14:paraId="2E71A082" w14:textId="19AFFC31" w:rsidR="00E21ACE" w:rsidRPr="00BD4116" w:rsidRDefault="00E21ACE" w:rsidP="0007495B">
      <w:pPr>
        <w:pStyle w:val="a3"/>
      </w:pPr>
      <w:r w:rsidRPr="00BD4116">
        <w:t xml:space="preserve">Россыпи агата на о. Монерон, расположенном в Татарском проливе в 50 км от юго-западного побережья Сахалина, имеют промышленное значение. Агаты поступают в россыпи при разрушении коренных выходов, где под влиянием волноприбойных процессов происходит естественное обогащение высокосортным камнем. Всего на острове выявлено 12 </w:t>
      </w:r>
      <w:proofErr w:type="spellStart"/>
      <w:r w:rsidRPr="00BD4116">
        <w:t>агатоносных</w:t>
      </w:r>
      <w:proofErr w:type="spellEnd"/>
      <w:r w:rsidRPr="00BD4116">
        <w:t xml:space="preserve"> пляжей, из которых 8 имеют промышленные концентрации галек агата</w:t>
      </w:r>
      <w:r w:rsidR="00263516" w:rsidRPr="00BD4116">
        <w:t>. Протяжённость россыпей 4800 м</w:t>
      </w:r>
      <w:r w:rsidRPr="00BD4116">
        <w:t>, среднее содержание 2,19 кг/</w:t>
      </w:r>
      <w:r w:rsidR="00263516" w:rsidRPr="00BD4116">
        <w:t>куб. </w:t>
      </w:r>
      <w:r w:rsidRPr="00BD4116">
        <w:t>м. Разведанные запасы агата (категория С</w:t>
      </w:r>
      <w:r w:rsidRPr="00BD4116">
        <w:rPr>
          <w:vertAlign w:val="subscript"/>
        </w:rPr>
        <w:t>2</w:t>
      </w:r>
      <w:r w:rsidRPr="00BD4116">
        <w:t>) составляю</w:t>
      </w:r>
      <w:r w:rsidR="00263516" w:rsidRPr="00BD4116">
        <w:t>т: ювелирно-поделочных – 17,6 тонн</w:t>
      </w:r>
      <w:r w:rsidRPr="00BD4116">
        <w:t>, колотых – 30,9 т</w:t>
      </w:r>
      <w:r w:rsidR="00263516" w:rsidRPr="00BD4116">
        <w:t>онн</w:t>
      </w:r>
      <w:r w:rsidRPr="00BD4116">
        <w:t>.</w:t>
      </w:r>
    </w:p>
    <w:p w14:paraId="582764CE" w14:textId="77777777" w:rsidR="00E21ACE" w:rsidRPr="00BD4116" w:rsidRDefault="00E21ACE" w:rsidP="0007495B">
      <w:pPr>
        <w:pStyle w:val="a3"/>
      </w:pPr>
      <w:r w:rsidRPr="00BD4116">
        <w:lastRenderedPageBreak/>
        <w:t>Агаты месторождения окрашены в коричневый, зеленый и желтый цвета. Декоративные качества агатов высокие. Они представляют прекрасное сырье для ювелирного производства, а также могут использоваться в шаровых мельницах, вставок (вместо рубинов) в часах и в качестве коллекционных образцов.</w:t>
      </w:r>
    </w:p>
    <w:p w14:paraId="7A531AE8" w14:textId="74C0BB6D" w:rsidR="00E21ACE" w:rsidRPr="00BD4116" w:rsidRDefault="00E21ACE" w:rsidP="0007495B">
      <w:pPr>
        <w:pStyle w:val="a3"/>
      </w:pPr>
      <w:r w:rsidRPr="00BD4116">
        <w:t>С 1987 по 1992 гг. месторождение периодически эксплуатировалось Сахалинской партией экспедиции «</w:t>
      </w:r>
      <w:proofErr w:type="spellStart"/>
      <w:r w:rsidRPr="00BD4116">
        <w:t>Далькварцсамоцветы</w:t>
      </w:r>
      <w:proofErr w:type="spellEnd"/>
      <w:r w:rsidRPr="00BD4116">
        <w:t>». В 1992 г</w:t>
      </w:r>
      <w:r w:rsidR="00263516" w:rsidRPr="00BD4116">
        <w:t>оду</w:t>
      </w:r>
      <w:r w:rsidRPr="00BD4116">
        <w:t xml:space="preserve"> было добыто и переработано 2,58 т</w:t>
      </w:r>
      <w:r w:rsidR="00263516" w:rsidRPr="00BD4116">
        <w:t>онн</w:t>
      </w:r>
      <w:r w:rsidRPr="00BD4116">
        <w:t xml:space="preserve"> агата. В настоящее время месторождение не разрабатывается.</w:t>
      </w:r>
    </w:p>
    <w:p w14:paraId="613C41F2" w14:textId="47A3E011" w:rsidR="00E21ACE" w:rsidRPr="00BD4116" w:rsidRDefault="00E21ACE" w:rsidP="0007495B">
      <w:pPr>
        <w:pStyle w:val="a3"/>
      </w:pPr>
      <w:r w:rsidRPr="00BD4116">
        <w:t xml:space="preserve">Россыпи янтаря полуострова Крильон имеют протяженность более 70 км от </w:t>
      </w:r>
      <w:r w:rsidR="008A1C91" w:rsidRPr="00BD4116">
        <w:br/>
      </w:r>
      <w:r w:rsidRPr="00BD4116">
        <w:t xml:space="preserve">с. Шебунино вдоль берега Татарского пролива. Здесь выделено 8 </w:t>
      </w:r>
      <w:proofErr w:type="spellStart"/>
      <w:r w:rsidRPr="00BD4116">
        <w:t>янтароносных</w:t>
      </w:r>
      <w:proofErr w:type="spellEnd"/>
      <w:r w:rsidRPr="00BD4116">
        <w:t xml:space="preserve"> участков (россыпей). Пляжные отложения в пределах участков имеют ширину </w:t>
      </w:r>
      <w:r w:rsidR="00804951" w:rsidRPr="00BD4116">
        <w:br/>
      </w:r>
      <w:r w:rsidRPr="00BD4116">
        <w:t>от 4 до 50 м. содержание янтаря колеблется от 0,09 г/</w:t>
      </w:r>
      <w:r w:rsidR="00804951" w:rsidRPr="00BD4116">
        <w:t>куб. </w:t>
      </w:r>
      <w:r w:rsidRPr="00BD4116">
        <w:t>м до 0,177 г/</w:t>
      </w:r>
      <w:r w:rsidR="00804951" w:rsidRPr="00BD4116">
        <w:t>куб. </w:t>
      </w:r>
      <w:r w:rsidRPr="00BD4116">
        <w:t>м. По внешнему виду, составу, свойствам, размеру, окраске и другим качествам янтарь полуострова Крильон аналогичен янтарю юго-восточного побережья острова. Прогнозные ресурсы годового сбора янтаря-сырца оцениваются в 150-200 кг.</w:t>
      </w:r>
    </w:p>
    <w:p w14:paraId="5FBAD0EE" w14:textId="77777777" w:rsidR="00E21ACE" w:rsidRPr="00BD4116" w:rsidRDefault="00E21ACE" w:rsidP="0007495B">
      <w:pPr>
        <w:pStyle w:val="a3"/>
      </w:pPr>
      <w:r w:rsidRPr="00BD4116">
        <w:rPr>
          <w:b/>
        </w:rPr>
        <w:t>Строительные материалы</w:t>
      </w:r>
    </w:p>
    <w:p w14:paraId="1CEE2982" w14:textId="01440A0E" w:rsidR="00E21ACE" w:rsidRPr="00BD4116" w:rsidRDefault="00E21ACE" w:rsidP="0007495B">
      <w:pPr>
        <w:pStyle w:val="a3"/>
      </w:pPr>
      <w:r w:rsidRPr="00BD4116">
        <w:t xml:space="preserve">«Балансом запасов полезных ископаемых Сахалинской области» в пределах МО </w:t>
      </w:r>
      <w:r w:rsidR="00FB3650" w:rsidRPr="00BD4116">
        <w:t xml:space="preserve">«Невельский городской округ» </w:t>
      </w:r>
      <w:r w:rsidRPr="00BD4116">
        <w:t>учтено одно месторождение песков строительных – Горнозаводское с запасами песков по категории С</w:t>
      </w:r>
      <w:r w:rsidRPr="00BD4116">
        <w:rPr>
          <w:vertAlign w:val="subscript"/>
        </w:rPr>
        <w:t>2</w:t>
      </w:r>
      <w:r w:rsidRPr="00BD4116">
        <w:t xml:space="preserve"> – </w:t>
      </w:r>
      <w:r w:rsidR="00FB3650" w:rsidRPr="00BD4116">
        <w:br/>
      </w:r>
      <w:r w:rsidRPr="00BD4116">
        <w:t xml:space="preserve">493,7 тыс. </w:t>
      </w:r>
      <w:r w:rsidR="00FB3650" w:rsidRPr="00BD4116">
        <w:t>куб. </w:t>
      </w:r>
      <w:r w:rsidRPr="00BD4116">
        <w:t xml:space="preserve">м и два месторождения кирпичных глин – </w:t>
      </w:r>
      <w:proofErr w:type="spellStart"/>
      <w:r w:rsidRPr="00BD4116">
        <w:t>Поярковское</w:t>
      </w:r>
      <w:proofErr w:type="spellEnd"/>
      <w:r w:rsidRPr="00BD4116">
        <w:t xml:space="preserve"> и </w:t>
      </w:r>
      <w:proofErr w:type="spellStart"/>
      <w:r w:rsidRPr="00BD4116">
        <w:t>Шебунинское</w:t>
      </w:r>
      <w:proofErr w:type="spellEnd"/>
      <w:r w:rsidRPr="00BD4116">
        <w:t xml:space="preserve"> (с запасами соответственно1260 тыс. </w:t>
      </w:r>
      <w:r w:rsidR="00FB3650" w:rsidRPr="00BD4116">
        <w:t>куб. </w:t>
      </w:r>
      <w:r w:rsidRPr="00BD4116">
        <w:t>м – категория С</w:t>
      </w:r>
      <w:r w:rsidRPr="00BD4116">
        <w:rPr>
          <w:vertAlign w:val="subscript"/>
        </w:rPr>
        <w:t xml:space="preserve">2 </w:t>
      </w:r>
      <w:r w:rsidR="00FB3650" w:rsidRPr="00BD4116">
        <w:t>и 7430 </w:t>
      </w:r>
      <w:r w:rsidRPr="00BD4116">
        <w:t>тыс</w:t>
      </w:r>
      <w:r w:rsidR="00FB3650" w:rsidRPr="00BD4116">
        <w:t>. куб. </w:t>
      </w:r>
      <w:r w:rsidRPr="00BD4116">
        <w:t>м – категория А+В+С</w:t>
      </w:r>
      <w:r w:rsidRPr="00BD4116">
        <w:rPr>
          <w:vertAlign w:val="subscript"/>
        </w:rPr>
        <w:t>1</w:t>
      </w:r>
      <w:r w:rsidRPr="00BD4116">
        <w:t xml:space="preserve">).   По степени освоения все месторождения отнесены к категории нераспределенный фонд. Наиболее изучено и подготовлено к эксплуатации </w:t>
      </w:r>
      <w:proofErr w:type="spellStart"/>
      <w:r w:rsidRPr="00BD4116">
        <w:t>Поярковское</w:t>
      </w:r>
      <w:proofErr w:type="spellEnd"/>
      <w:r w:rsidRPr="00BD4116">
        <w:t xml:space="preserve"> месторождение кирп</w:t>
      </w:r>
      <w:r w:rsidR="00FB3650" w:rsidRPr="00BD4116">
        <w:t>ичных глин, расположенное в 3,5 </w:t>
      </w:r>
      <w:r w:rsidRPr="00BD4116">
        <w:t xml:space="preserve">км севернее </w:t>
      </w:r>
      <w:r w:rsidR="00FB3650" w:rsidRPr="00BD4116">
        <w:t>с.</w:t>
      </w:r>
      <w:r w:rsidRPr="00BD4116">
        <w:t xml:space="preserve"> Шебунино, в долине р. Кетовой. Сырье пригодно для производства кирпича с использованием </w:t>
      </w:r>
      <w:proofErr w:type="spellStart"/>
      <w:r w:rsidRPr="00BD4116">
        <w:t>отощающей</w:t>
      </w:r>
      <w:proofErr w:type="spellEnd"/>
      <w:r w:rsidRPr="00BD4116">
        <w:t xml:space="preserve"> добавки (15% песка).</w:t>
      </w:r>
    </w:p>
    <w:p w14:paraId="77BB1B0B" w14:textId="0BDF8BB8" w:rsidR="00E21ACE" w:rsidRPr="00BD4116" w:rsidRDefault="00E21ACE" w:rsidP="0007495B">
      <w:pPr>
        <w:pStyle w:val="a3"/>
      </w:pPr>
      <w:r w:rsidRPr="00BD4116">
        <w:t xml:space="preserve">Кроме вышеперечисленных разведанных месторождений строительных материалов на территории </w:t>
      </w:r>
      <w:r w:rsidR="00FB3650" w:rsidRPr="00BD4116">
        <w:t>муниципального образования</w:t>
      </w:r>
      <w:r w:rsidRPr="00BD4116">
        <w:t xml:space="preserve"> на стадии, как правило, поисковых работ, отмечено большое количество проявлений: строительного камня (</w:t>
      </w:r>
      <w:proofErr w:type="spellStart"/>
      <w:r w:rsidRPr="00BD4116">
        <w:t>андезито</w:t>
      </w:r>
      <w:proofErr w:type="spellEnd"/>
      <w:r w:rsidRPr="00BD4116">
        <w:t xml:space="preserve">-базальтов, </w:t>
      </w:r>
      <w:proofErr w:type="spellStart"/>
      <w:r w:rsidRPr="00BD4116">
        <w:t>дацитов</w:t>
      </w:r>
      <w:proofErr w:type="spellEnd"/>
      <w:r w:rsidRPr="00BD4116">
        <w:t xml:space="preserve">) – горы Круглая, Суворовская, 881 м, Кузнецовская перспективная площадь </w:t>
      </w:r>
      <w:proofErr w:type="spellStart"/>
      <w:r w:rsidRPr="00BD4116">
        <w:t>дацитов</w:t>
      </w:r>
      <w:proofErr w:type="spellEnd"/>
      <w:r w:rsidRPr="00BD4116">
        <w:t xml:space="preserve">, Невельская перспективная площадь песчаников; </w:t>
      </w:r>
      <w:proofErr w:type="spellStart"/>
      <w:r w:rsidRPr="00BD4116">
        <w:t>Шебунинская</w:t>
      </w:r>
      <w:proofErr w:type="spellEnd"/>
      <w:r w:rsidRPr="00BD4116">
        <w:t xml:space="preserve"> площадь </w:t>
      </w:r>
      <w:proofErr w:type="spellStart"/>
      <w:r w:rsidRPr="00BD4116">
        <w:t>цеолитизированных</w:t>
      </w:r>
      <w:proofErr w:type="spellEnd"/>
      <w:r w:rsidRPr="00BD4116">
        <w:t xml:space="preserve"> туфов и др.</w:t>
      </w:r>
    </w:p>
    <w:p w14:paraId="60096563" w14:textId="77777777" w:rsidR="00E21ACE" w:rsidRPr="00BD4116" w:rsidRDefault="00E21ACE" w:rsidP="0007495B">
      <w:pPr>
        <w:pStyle w:val="a3"/>
        <w:rPr>
          <w:b/>
        </w:rPr>
      </w:pPr>
      <w:r w:rsidRPr="00BD4116">
        <w:rPr>
          <w:b/>
        </w:rPr>
        <w:t>Минеральные воды</w:t>
      </w:r>
    </w:p>
    <w:p w14:paraId="6383727C" w14:textId="6B6B21A5" w:rsidR="00A66613" w:rsidRPr="00BD4116" w:rsidRDefault="00E21ACE" w:rsidP="0007495B">
      <w:pPr>
        <w:pStyle w:val="a3"/>
      </w:pPr>
      <w:r w:rsidRPr="00BD4116">
        <w:t xml:space="preserve">На территории </w:t>
      </w:r>
      <w:r w:rsidR="00FB3650" w:rsidRPr="00BD4116">
        <w:t>МО «Невельский городской округ»</w:t>
      </w:r>
      <w:r w:rsidRPr="00BD4116">
        <w:t xml:space="preserve"> выявлены сульфидные минеральные источники – в районе города Невельска и к северо-востоку от </w:t>
      </w:r>
      <w:r w:rsidR="00FB3650" w:rsidRPr="00BD4116">
        <w:t>с. </w:t>
      </w:r>
      <w:r w:rsidRPr="00BD4116">
        <w:t xml:space="preserve">Горнозаводска. Приурочены источники к зонам небольших тектонических нарушений. Наличие в составе вод сульфидов (свободного сероводорода и </w:t>
      </w:r>
      <w:proofErr w:type="spellStart"/>
      <w:r w:rsidRPr="00BD4116">
        <w:t>гидросульфидного</w:t>
      </w:r>
      <w:proofErr w:type="spellEnd"/>
      <w:r w:rsidRPr="00BD4116">
        <w:t xml:space="preserve"> иона) определяет физиологическое и лечебное воздействие. Данный тип минеральных вод с успехом может быть использован при лечении заболеваний опорно-двигательного аппарата, гинекологических, кожных и др. Оценки запасов минеральных вод не производилось.</w:t>
      </w:r>
    </w:p>
    <w:p w14:paraId="44CBF1FD" w14:textId="77777777" w:rsidR="009F00D9" w:rsidRPr="00BD4116" w:rsidRDefault="009F00D9" w:rsidP="00921576">
      <w:pPr>
        <w:pStyle w:val="3"/>
      </w:pPr>
      <w:bookmarkStart w:id="33" w:name="_Toc91494527"/>
      <w:bookmarkStart w:id="34" w:name="_Toc112343470"/>
      <w:r w:rsidRPr="00BD4116">
        <w:t>Анализ экологического состояния территории</w:t>
      </w:r>
      <w:bookmarkEnd w:id="26"/>
      <w:bookmarkEnd w:id="33"/>
      <w:bookmarkEnd w:id="34"/>
    </w:p>
    <w:p w14:paraId="5F0F42D0" w14:textId="77777777" w:rsidR="006C5829" w:rsidRPr="00BD4116" w:rsidRDefault="006C5829" w:rsidP="0007495B">
      <w:pPr>
        <w:pStyle w:val="a3"/>
      </w:pPr>
      <w:bookmarkStart w:id="35" w:name="_Toc522715304"/>
      <w:bookmarkStart w:id="36" w:name="_Toc328674457"/>
      <w:bookmarkStart w:id="37" w:name="_Toc332873255"/>
      <w:bookmarkStart w:id="38" w:name="_Toc373762927"/>
      <w:bookmarkStart w:id="39" w:name="_Toc332873256"/>
      <w:bookmarkEnd w:id="16"/>
      <w:r w:rsidRPr="00BD4116">
        <w:t xml:space="preserve">Качество атмосферного воздуха зависит от количества выбросов вредных веществ и их химического состава, от высоты, на которой осуществляются </w:t>
      </w:r>
      <w:r w:rsidRPr="00BD4116">
        <w:lastRenderedPageBreak/>
        <w:t>выбросы, и от климатических условий, определяющих перенос, рассеивание и превращение выбрасываемых веществ.</w:t>
      </w:r>
    </w:p>
    <w:p w14:paraId="6782FF79" w14:textId="77777777" w:rsidR="006C5829" w:rsidRPr="00BD4116" w:rsidRDefault="006C5829" w:rsidP="0007495B">
      <w:pPr>
        <w:pStyle w:val="a3"/>
      </w:pPr>
      <w:r w:rsidRPr="00BD4116">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14:paraId="278FC3F6" w14:textId="77777777" w:rsidR="006C5829" w:rsidRPr="00BD4116" w:rsidRDefault="006C5829" w:rsidP="0007495B">
      <w:pPr>
        <w:pStyle w:val="a3"/>
      </w:pPr>
      <w:r w:rsidRPr="00BD4116">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14:paraId="00AF8C0D" w14:textId="77777777" w:rsidR="006C5829" w:rsidRPr="00BD4116" w:rsidRDefault="006C5829" w:rsidP="006C5829">
      <w:pPr>
        <w:rPr>
          <w:rFonts w:ascii="Tahoma" w:hAnsi="Tahoma" w:cs="Tahoma"/>
        </w:rPr>
      </w:pPr>
      <w:r w:rsidRPr="00BD4116">
        <w:rPr>
          <w:rFonts w:ascii="Tahoma" w:hAnsi="Tahoma" w:cs="Tahoma"/>
        </w:rPr>
        <w:br w:type="page"/>
      </w:r>
    </w:p>
    <w:p w14:paraId="699C8DA9" w14:textId="452B0AFE" w:rsidR="009F00D9" w:rsidRPr="00BD4116" w:rsidRDefault="006D2E8C" w:rsidP="00921576">
      <w:pPr>
        <w:pStyle w:val="1"/>
      </w:pPr>
      <w:bookmarkStart w:id="40" w:name="_Toc91494528"/>
      <w:bookmarkStart w:id="41" w:name="_Toc112343471"/>
      <w:bookmarkEnd w:id="35"/>
      <w:r w:rsidRPr="00BD4116">
        <w:lastRenderedPageBreak/>
        <w:t>КОМПЛЕКСНА</w:t>
      </w:r>
      <w:r w:rsidR="008614E8" w:rsidRPr="00BD4116">
        <w:t xml:space="preserve">Я ОЦЕНКА СОВРЕМЕННОГО СОСТОЯНИЯ </w:t>
      </w:r>
      <w:r w:rsidRPr="00BD4116">
        <w:t>ТЕРРИТОРИИ</w:t>
      </w:r>
      <w:bookmarkEnd w:id="40"/>
      <w:bookmarkEnd w:id="41"/>
    </w:p>
    <w:p w14:paraId="35F37C6A" w14:textId="76E8667C" w:rsidR="009F00D9" w:rsidRPr="00BD4116" w:rsidRDefault="009F00D9" w:rsidP="00921576">
      <w:pPr>
        <w:pStyle w:val="2"/>
      </w:pPr>
      <w:bookmarkStart w:id="42" w:name="_Toc335686037"/>
      <w:bookmarkStart w:id="43" w:name="_Toc522715305"/>
      <w:bookmarkStart w:id="44" w:name="_Toc91494529"/>
      <w:bookmarkStart w:id="45" w:name="_Toc112343472"/>
      <w:r w:rsidRPr="00BD4116">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42"/>
      <w:bookmarkEnd w:id="43"/>
      <w:bookmarkEnd w:id="44"/>
      <w:bookmarkEnd w:id="45"/>
    </w:p>
    <w:p w14:paraId="58F8C2A7" w14:textId="18D83735" w:rsidR="00D454CA" w:rsidRPr="00BD4116" w:rsidRDefault="00D454CA" w:rsidP="0007495B">
      <w:pPr>
        <w:pStyle w:val="a3"/>
      </w:pPr>
      <w:r w:rsidRPr="00BD4116">
        <w:t xml:space="preserve">Параметры развития территории </w:t>
      </w:r>
      <w:r w:rsidR="0063111D" w:rsidRPr="00BD4116">
        <w:t>городского округа и переч</w:t>
      </w:r>
      <w:r w:rsidRPr="00BD4116">
        <w:t>н</w:t>
      </w:r>
      <w:r w:rsidR="008002C2" w:rsidRPr="00BD4116">
        <w:t>и</w:t>
      </w:r>
      <w:r w:rsidRPr="00BD4116">
        <w:t xml:space="preserve"> объектов федерального, регионального и местного значения </w:t>
      </w:r>
      <w:r w:rsidR="008002C2" w:rsidRPr="00BD4116">
        <w:t>определены</w:t>
      </w:r>
      <w:r w:rsidRPr="00BD4116">
        <w:t xml:space="preserve"> с учетом действующих документов территориального планирования и программ социально-экономического развития Сахалинской области и </w:t>
      </w:r>
      <w:r w:rsidR="008D13D7" w:rsidRPr="00BD4116">
        <w:t>Невельского</w:t>
      </w:r>
      <w:r w:rsidRPr="00BD4116">
        <w:t xml:space="preserve"> городского округа: </w:t>
      </w:r>
    </w:p>
    <w:p w14:paraId="0F2F043F" w14:textId="1F44A5C8"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Стратегия</w:t>
      </w:r>
      <w:r w:rsidR="002A645D" w:rsidRPr="00BD4116">
        <w:rPr>
          <w:rFonts w:ascii="Tahoma" w:hAnsi="Tahoma" w:cs="Tahoma"/>
        </w:rPr>
        <w:t xml:space="preserve"> социально-экономического развития Сахалинской области на период до 2035 года»</w:t>
      </w:r>
      <w:r w:rsidRPr="00BD4116">
        <w:rPr>
          <w:rFonts w:ascii="Tahoma" w:hAnsi="Tahoma" w:cs="Tahoma"/>
        </w:rPr>
        <w:t>, утвержденная постановлением Правительства Сахалинской области от 24.12.2019 № 618</w:t>
      </w:r>
      <w:r w:rsidR="009971E7" w:rsidRPr="00BD4116">
        <w:rPr>
          <w:rFonts w:ascii="Tahoma" w:hAnsi="Tahoma" w:cs="Tahoma"/>
        </w:rPr>
        <w:t>.</w:t>
      </w:r>
    </w:p>
    <w:p w14:paraId="696BBDC8" w14:textId="29B07AE6"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«Экономическое развитие и инновационная политика Сахалинской области»</w:t>
      </w:r>
      <w:r w:rsidRPr="00BD4116">
        <w:rPr>
          <w:rFonts w:ascii="Tahoma" w:hAnsi="Tahoma" w:cs="Tahoma"/>
        </w:rPr>
        <w:t>, утвержденная постановлением Правительства Сахалинской области от 24.03.2017 № 133</w:t>
      </w:r>
      <w:r w:rsidR="009971E7" w:rsidRPr="00BD4116">
        <w:rPr>
          <w:rFonts w:ascii="Tahoma" w:hAnsi="Tahoma" w:cs="Tahoma"/>
        </w:rPr>
        <w:t>.</w:t>
      </w:r>
    </w:p>
    <w:p w14:paraId="655C9D5C" w14:textId="7C2417F7"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«Развитие торговли и услуг на территории Сахалинской области на 2018-2025 годы</w:t>
      </w:r>
      <w:r w:rsidRPr="00BD4116">
        <w:rPr>
          <w:rFonts w:ascii="Tahoma" w:hAnsi="Tahoma" w:cs="Tahoma"/>
        </w:rPr>
        <w:t>», утвержденная постановлением Правительства Сахалинской области от 26.05.2017 № 248</w:t>
      </w:r>
      <w:r w:rsidR="009971E7" w:rsidRPr="00BD4116">
        <w:rPr>
          <w:rFonts w:ascii="Tahoma" w:hAnsi="Tahoma" w:cs="Tahoma"/>
        </w:rPr>
        <w:t>.</w:t>
      </w:r>
    </w:p>
    <w:p w14:paraId="2D0DCE5B" w14:textId="54D79482"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«Комплексное развитие сельских территорий Сахалинской области»</w:t>
      </w:r>
      <w:r w:rsidRPr="00BD4116">
        <w:rPr>
          <w:rFonts w:ascii="Tahoma" w:hAnsi="Tahoma" w:cs="Tahoma"/>
        </w:rPr>
        <w:t>, утвержденная постановлением Правительства Сахалинской области от 25.12.2020 № 616</w:t>
      </w:r>
      <w:r w:rsidR="009971E7" w:rsidRPr="00BD4116">
        <w:rPr>
          <w:rFonts w:ascii="Tahoma" w:hAnsi="Tahoma" w:cs="Tahoma"/>
        </w:rPr>
        <w:t>.</w:t>
      </w:r>
    </w:p>
    <w:p w14:paraId="21E178BC" w14:textId="7BD92F7E"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«Развитие рыбохозяйственного комплекса Сахалинской области</w:t>
      </w:r>
      <w:r w:rsidRPr="00BD4116">
        <w:rPr>
          <w:rFonts w:ascii="Tahoma" w:hAnsi="Tahoma" w:cs="Tahoma"/>
        </w:rPr>
        <w:t>», утвержденная постановлением Правительства Сахалинской области от 26.06.2013 № 325</w:t>
      </w:r>
      <w:r w:rsidR="009971E7" w:rsidRPr="00BD4116">
        <w:rPr>
          <w:rFonts w:ascii="Tahoma" w:hAnsi="Tahoma" w:cs="Tahoma"/>
        </w:rPr>
        <w:t>.</w:t>
      </w:r>
    </w:p>
    <w:p w14:paraId="61E17D2A" w14:textId="19119478"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«Развитие в Сахалинской области сельского хозяйства и регулирование рынков сельскохозяйственной продукции, сырья и продовольствия</w:t>
      </w:r>
      <w:r w:rsidRPr="00BD4116">
        <w:rPr>
          <w:rFonts w:ascii="Tahoma" w:hAnsi="Tahoma" w:cs="Tahoma"/>
        </w:rPr>
        <w:t>», утвержденная постановлением Правительства Сахалинской области от 06.08.2013 № 427</w:t>
      </w:r>
      <w:r w:rsidR="009971E7" w:rsidRPr="00BD4116">
        <w:rPr>
          <w:rFonts w:ascii="Tahoma" w:hAnsi="Tahoma" w:cs="Tahoma"/>
        </w:rPr>
        <w:t>.</w:t>
      </w:r>
    </w:p>
    <w:p w14:paraId="228BAF4B" w14:textId="44FE5F31"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«Развитие внутреннего и въездного туризма в Сахалинской области</w:t>
      </w:r>
      <w:r w:rsidRPr="00BD4116">
        <w:rPr>
          <w:rFonts w:ascii="Tahoma" w:hAnsi="Tahoma" w:cs="Tahoma"/>
        </w:rPr>
        <w:t>», утвержденная постановлением Правительства Сахалинской области, 28.03.2017 № 144</w:t>
      </w:r>
      <w:r w:rsidR="009971E7" w:rsidRPr="00BD4116">
        <w:rPr>
          <w:rFonts w:ascii="Tahoma" w:hAnsi="Tahoma" w:cs="Tahoma"/>
        </w:rPr>
        <w:t>.</w:t>
      </w:r>
    </w:p>
    <w:p w14:paraId="63D08D76" w14:textId="087A5E7E"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Адресная инвестиционная программа</w:t>
      </w:r>
      <w:r w:rsidR="002A645D" w:rsidRPr="00BD4116">
        <w:rPr>
          <w:rFonts w:ascii="Tahoma" w:hAnsi="Tahoma" w:cs="Tahoma"/>
        </w:rPr>
        <w:t xml:space="preserve"> Сахалинской области на 2021 год и на плановый период 2022 и 2023 годов»</w:t>
      </w:r>
      <w:r w:rsidRPr="00BD4116">
        <w:rPr>
          <w:rFonts w:ascii="Tahoma" w:hAnsi="Tahoma" w:cs="Tahoma"/>
        </w:rPr>
        <w:t>, утвержденная постановлением Правительства Сахалинской области от 28.12.2020 № 638</w:t>
      </w:r>
      <w:r w:rsidR="009971E7" w:rsidRPr="00BD4116">
        <w:rPr>
          <w:rFonts w:ascii="Tahoma" w:hAnsi="Tahoma" w:cs="Tahoma"/>
        </w:rPr>
        <w:t>.</w:t>
      </w:r>
    </w:p>
    <w:p w14:paraId="73A83E43" w14:textId="41D5AC7E" w:rsidR="00E8659E"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w:t>
      </w:r>
      <w:r w:rsidR="002A645D" w:rsidRPr="00BD4116">
        <w:rPr>
          <w:rFonts w:ascii="Tahoma" w:hAnsi="Tahoma" w:cs="Tahoma"/>
        </w:rPr>
        <w:t xml:space="preserve"> Сахалинской области «Развитие лесного комплекса, охотничьего хозяйства и особо охраняемых природных территорий Сахалинской области</w:t>
      </w:r>
      <w:r w:rsidRPr="00BD4116">
        <w:rPr>
          <w:rFonts w:ascii="Tahoma" w:hAnsi="Tahoma" w:cs="Tahoma"/>
        </w:rPr>
        <w:t>», утвержденная постановлением Правительства Сахалинской области от 18.07.2013 № 353</w:t>
      </w:r>
      <w:r w:rsidR="009971E7" w:rsidRPr="00BD4116">
        <w:rPr>
          <w:rFonts w:ascii="Tahoma" w:hAnsi="Tahoma" w:cs="Tahoma"/>
        </w:rPr>
        <w:t>.</w:t>
      </w:r>
    </w:p>
    <w:p w14:paraId="6CB0DD89" w14:textId="2EFC2856" w:rsidR="00E8659E"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Стратегия</w:t>
      </w:r>
      <w:r w:rsidR="00E8659E" w:rsidRPr="00BD4116">
        <w:rPr>
          <w:rFonts w:ascii="Tahoma" w:hAnsi="Tahoma" w:cs="Tahoma"/>
        </w:rPr>
        <w:t xml:space="preserve"> социально-экономического развития Дальнего Востока и Байкальского региона на период до 2025 года»</w:t>
      </w:r>
      <w:r w:rsidRPr="00BD4116">
        <w:rPr>
          <w:rFonts w:ascii="Tahoma" w:hAnsi="Tahoma" w:cs="Tahoma"/>
        </w:rPr>
        <w:t>, утвержденная распоряжением Правительства Р</w:t>
      </w:r>
      <w:r w:rsidR="00A0672E" w:rsidRPr="00BD4116">
        <w:rPr>
          <w:rFonts w:ascii="Tahoma" w:hAnsi="Tahoma" w:cs="Tahoma"/>
        </w:rPr>
        <w:t xml:space="preserve">оссийской </w:t>
      </w:r>
      <w:r w:rsidRPr="00BD4116">
        <w:rPr>
          <w:rFonts w:ascii="Tahoma" w:hAnsi="Tahoma" w:cs="Tahoma"/>
        </w:rPr>
        <w:t>Ф</w:t>
      </w:r>
      <w:r w:rsidR="00A0672E" w:rsidRPr="00BD4116">
        <w:rPr>
          <w:rFonts w:ascii="Tahoma" w:hAnsi="Tahoma" w:cs="Tahoma"/>
        </w:rPr>
        <w:t>едерации</w:t>
      </w:r>
      <w:r w:rsidRPr="00BD4116">
        <w:rPr>
          <w:rFonts w:ascii="Tahoma" w:hAnsi="Tahoma" w:cs="Tahoma"/>
        </w:rPr>
        <w:t xml:space="preserve"> от 28.12.2009 № 2094-р</w:t>
      </w:r>
      <w:r w:rsidR="00A0672E" w:rsidRPr="00BD4116">
        <w:rPr>
          <w:rFonts w:ascii="Tahoma" w:hAnsi="Tahoma" w:cs="Tahoma"/>
        </w:rPr>
        <w:t>.</w:t>
      </w:r>
    </w:p>
    <w:p w14:paraId="099453EB" w14:textId="649960AA"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lastRenderedPageBreak/>
        <w:t>Долгосрочный прогноз</w:t>
      </w:r>
      <w:r w:rsidR="002A645D" w:rsidRPr="00BD4116">
        <w:rPr>
          <w:rFonts w:ascii="Tahoma" w:hAnsi="Tahoma" w:cs="Tahoma"/>
        </w:rPr>
        <w:t xml:space="preserve"> социально-экономического развития С</w:t>
      </w:r>
      <w:r w:rsidR="00A0672E" w:rsidRPr="00BD4116">
        <w:rPr>
          <w:rFonts w:ascii="Tahoma" w:hAnsi="Tahoma" w:cs="Tahoma"/>
        </w:rPr>
        <w:t>ахалинской области до 2035 года</w:t>
      </w:r>
      <w:r w:rsidRPr="00BD4116">
        <w:rPr>
          <w:rFonts w:ascii="Tahoma" w:hAnsi="Tahoma" w:cs="Tahoma"/>
        </w:rPr>
        <w:t>, утвержденный распоряжением Правительства Сахалинской области от 18.12.2018 №</w:t>
      </w:r>
      <w:r w:rsidR="00405CC5" w:rsidRPr="00BD4116">
        <w:rPr>
          <w:rFonts w:ascii="Tahoma" w:hAnsi="Tahoma" w:cs="Tahoma"/>
        </w:rPr>
        <w:t> </w:t>
      </w:r>
      <w:r w:rsidRPr="00BD4116">
        <w:rPr>
          <w:rFonts w:ascii="Tahoma" w:hAnsi="Tahoma" w:cs="Tahoma"/>
        </w:rPr>
        <w:t>716-р</w:t>
      </w:r>
      <w:r w:rsidR="00A0672E" w:rsidRPr="00BD4116">
        <w:rPr>
          <w:rFonts w:ascii="Tahoma" w:hAnsi="Tahoma" w:cs="Tahoma"/>
        </w:rPr>
        <w:t>.</w:t>
      </w:r>
    </w:p>
    <w:p w14:paraId="1A641093" w14:textId="627185EA"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Прогноз</w:t>
      </w:r>
      <w:r w:rsidR="002A645D" w:rsidRPr="00BD4116">
        <w:rPr>
          <w:rFonts w:ascii="Tahoma" w:hAnsi="Tahoma" w:cs="Tahoma"/>
        </w:rPr>
        <w:t xml:space="preserve"> социально-экономического развития Сахалинской области на 2022 год и пл</w:t>
      </w:r>
      <w:r w:rsidR="004259D2" w:rsidRPr="00BD4116">
        <w:rPr>
          <w:rFonts w:ascii="Tahoma" w:hAnsi="Tahoma" w:cs="Tahoma"/>
        </w:rPr>
        <w:t>ановый период 2023 и 2024 годов</w:t>
      </w:r>
      <w:r w:rsidRPr="00BD4116">
        <w:rPr>
          <w:rFonts w:ascii="Tahoma" w:hAnsi="Tahoma" w:cs="Tahoma"/>
        </w:rPr>
        <w:t>, утвержденный распоряжением Правительства Сахалинской области от 28.10.2021 №</w:t>
      </w:r>
      <w:r w:rsidR="00405CC5" w:rsidRPr="00BD4116">
        <w:rPr>
          <w:rFonts w:ascii="Tahoma" w:hAnsi="Tahoma" w:cs="Tahoma"/>
        </w:rPr>
        <w:t> </w:t>
      </w:r>
      <w:r w:rsidRPr="00BD4116">
        <w:rPr>
          <w:rFonts w:ascii="Tahoma" w:hAnsi="Tahoma" w:cs="Tahoma"/>
        </w:rPr>
        <w:t>594-р</w:t>
      </w:r>
      <w:r w:rsidR="004259D2" w:rsidRPr="00BD4116">
        <w:rPr>
          <w:rFonts w:ascii="Tahoma" w:hAnsi="Tahoma" w:cs="Tahoma"/>
        </w:rPr>
        <w:t>.</w:t>
      </w:r>
    </w:p>
    <w:p w14:paraId="0BDCA5B5" w14:textId="0D7A5F73" w:rsidR="002A645D"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План</w:t>
      </w:r>
      <w:r w:rsidR="002A645D" w:rsidRPr="00BD4116">
        <w:rPr>
          <w:rFonts w:ascii="Tahoma" w:hAnsi="Tahoma" w:cs="Tahoma"/>
        </w:rPr>
        <w:t xml:space="preserve"> социального развития центров экономиче</w:t>
      </w:r>
      <w:r w:rsidR="004259D2" w:rsidRPr="00BD4116">
        <w:rPr>
          <w:rFonts w:ascii="Tahoma" w:hAnsi="Tahoma" w:cs="Tahoma"/>
        </w:rPr>
        <w:t>ского роста Сахалинской области</w:t>
      </w:r>
      <w:r w:rsidRPr="00BD4116">
        <w:rPr>
          <w:rFonts w:ascii="Tahoma" w:hAnsi="Tahoma" w:cs="Tahoma"/>
        </w:rPr>
        <w:t>, утвержденный распоряжением Прави</w:t>
      </w:r>
      <w:r w:rsidR="004259D2" w:rsidRPr="00BD4116">
        <w:rPr>
          <w:rFonts w:ascii="Tahoma" w:hAnsi="Tahoma" w:cs="Tahoma"/>
        </w:rPr>
        <w:t>тельства Сахалинской области от </w:t>
      </w:r>
      <w:r w:rsidRPr="00BD4116">
        <w:rPr>
          <w:rFonts w:ascii="Tahoma" w:hAnsi="Tahoma" w:cs="Tahoma"/>
        </w:rPr>
        <w:t>25.06.2018 №</w:t>
      </w:r>
      <w:r w:rsidR="00405CC5" w:rsidRPr="00BD4116">
        <w:rPr>
          <w:rFonts w:ascii="Tahoma" w:hAnsi="Tahoma" w:cs="Tahoma"/>
        </w:rPr>
        <w:t> </w:t>
      </w:r>
      <w:r w:rsidRPr="00BD4116">
        <w:rPr>
          <w:rFonts w:ascii="Tahoma" w:hAnsi="Tahoma" w:cs="Tahoma"/>
        </w:rPr>
        <w:t>347-р</w:t>
      </w:r>
      <w:r w:rsidR="004259D2" w:rsidRPr="00BD4116">
        <w:rPr>
          <w:rFonts w:ascii="Tahoma" w:hAnsi="Tahoma" w:cs="Tahoma"/>
        </w:rPr>
        <w:t>.</w:t>
      </w:r>
    </w:p>
    <w:p w14:paraId="7D515E99" w14:textId="3F7B7756" w:rsidR="00E8659E"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Стратегия</w:t>
      </w:r>
      <w:r w:rsidR="00E8659E" w:rsidRPr="00BD4116">
        <w:rPr>
          <w:rFonts w:ascii="Tahoma" w:hAnsi="Tahoma" w:cs="Tahoma"/>
        </w:rPr>
        <w:t xml:space="preserve"> развития лесопромышленного комплекса Сахалинской области на период до 202</w:t>
      </w:r>
      <w:r w:rsidR="004259D2" w:rsidRPr="00BD4116">
        <w:rPr>
          <w:rFonts w:ascii="Tahoma" w:hAnsi="Tahoma" w:cs="Tahoma"/>
        </w:rPr>
        <w:t>0 года</w:t>
      </w:r>
      <w:r w:rsidRPr="00BD4116">
        <w:rPr>
          <w:rFonts w:ascii="Tahoma" w:hAnsi="Tahoma" w:cs="Tahoma"/>
        </w:rPr>
        <w:t>, утвержденная распоряжением Правительства Сахалинской области от 28.10.2011 №</w:t>
      </w:r>
      <w:r w:rsidR="00405CC5" w:rsidRPr="00BD4116">
        <w:rPr>
          <w:rFonts w:ascii="Tahoma" w:hAnsi="Tahoma" w:cs="Tahoma"/>
        </w:rPr>
        <w:t> </w:t>
      </w:r>
      <w:r w:rsidRPr="00BD4116">
        <w:rPr>
          <w:rFonts w:ascii="Tahoma" w:hAnsi="Tahoma" w:cs="Tahoma"/>
        </w:rPr>
        <w:t>759-р</w:t>
      </w:r>
      <w:r w:rsidR="004259D2" w:rsidRPr="00BD4116">
        <w:rPr>
          <w:rFonts w:ascii="Tahoma" w:hAnsi="Tahoma" w:cs="Tahoma"/>
        </w:rPr>
        <w:t>.</w:t>
      </w:r>
    </w:p>
    <w:p w14:paraId="73EBBE50" w14:textId="0A54D10F"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«Обеспечение населения Сахалинской области качественным жильем»</w:t>
      </w:r>
      <w:r w:rsidR="00466AF8" w:rsidRPr="00BD4116">
        <w:rPr>
          <w:rFonts w:ascii="Tahoma" w:hAnsi="Tahoma" w:cs="Tahoma"/>
        </w:rPr>
        <w:t xml:space="preserve">, утвержденная </w:t>
      </w:r>
      <w:r w:rsidR="003709D5" w:rsidRPr="00BD4116">
        <w:rPr>
          <w:rFonts w:ascii="Tahoma" w:hAnsi="Tahoma" w:cs="Tahoma"/>
        </w:rPr>
        <w:t>п</w:t>
      </w:r>
      <w:r w:rsidR="00466AF8" w:rsidRPr="00BD4116">
        <w:rPr>
          <w:rFonts w:ascii="Tahoma" w:hAnsi="Tahoma" w:cs="Tahoma"/>
        </w:rPr>
        <w:t>остановлением Правительства Сахалинской области от 06.08.2013 №</w:t>
      </w:r>
      <w:r w:rsidR="00405CC5" w:rsidRPr="00BD4116">
        <w:rPr>
          <w:rFonts w:ascii="Tahoma" w:hAnsi="Tahoma" w:cs="Tahoma"/>
        </w:rPr>
        <w:t> </w:t>
      </w:r>
      <w:r w:rsidR="00466AF8" w:rsidRPr="00BD4116">
        <w:rPr>
          <w:rFonts w:ascii="Tahoma" w:hAnsi="Tahoma" w:cs="Tahoma"/>
        </w:rPr>
        <w:t>428</w:t>
      </w:r>
      <w:r w:rsidR="004259D2" w:rsidRPr="00BD4116">
        <w:rPr>
          <w:rFonts w:ascii="Tahoma" w:hAnsi="Tahoma" w:cs="Tahoma"/>
        </w:rPr>
        <w:t>.</w:t>
      </w:r>
    </w:p>
    <w:p w14:paraId="35F0EE83" w14:textId="7A04245E"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«Развитие образования в Сахалинской области»</w:t>
      </w:r>
      <w:r w:rsidR="00044FE6" w:rsidRPr="00BD4116">
        <w:rPr>
          <w:rFonts w:ascii="Tahoma" w:hAnsi="Tahoma" w:cs="Tahoma"/>
        </w:rPr>
        <w:t xml:space="preserve">, утвержденная </w:t>
      </w:r>
      <w:r w:rsidR="003709D5" w:rsidRPr="00BD4116">
        <w:rPr>
          <w:rFonts w:ascii="Tahoma" w:hAnsi="Tahoma" w:cs="Tahoma"/>
        </w:rPr>
        <w:t>п</w:t>
      </w:r>
      <w:r w:rsidR="00044FE6" w:rsidRPr="00BD4116">
        <w:rPr>
          <w:rFonts w:ascii="Tahoma" w:hAnsi="Tahoma" w:cs="Tahoma"/>
        </w:rPr>
        <w:t>остановлением Правительства Сахалинской области от 28.06.2013 №</w:t>
      </w:r>
      <w:r w:rsidR="00405CC5" w:rsidRPr="00BD4116">
        <w:rPr>
          <w:rFonts w:ascii="Tahoma" w:hAnsi="Tahoma" w:cs="Tahoma"/>
        </w:rPr>
        <w:t> </w:t>
      </w:r>
      <w:r w:rsidR="00044FE6" w:rsidRPr="00BD4116">
        <w:rPr>
          <w:rFonts w:ascii="Tahoma" w:hAnsi="Tahoma" w:cs="Tahoma"/>
        </w:rPr>
        <w:t>331</w:t>
      </w:r>
      <w:r w:rsidR="00F55537" w:rsidRPr="00BD4116">
        <w:rPr>
          <w:rFonts w:ascii="Tahoma" w:hAnsi="Tahoma" w:cs="Tahoma"/>
        </w:rPr>
        <w:t>.</w:t>
      </w:r>
    </w:p>
    <w:p w14:paraId="76FADD58" w14:textId="6D6D9A3E"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«Развитие здравоохранения в Сахалинской области»</w:t>
      </w:r>
      <w:r w:rsidR="00481377" w:rsidRPr="00BD4116">
        <w:rPr>
          <w:rFonts w:ascii="Tahoma" w:hAnsi="Tahoma" w:cs="Tahoma"/>
        </w:rPr>
        <w:t xml:space="preserve">, утвержденная </w:t>
      </w:r>
      <w:r w:rsidR="003709D5" w:rsidRPr="00BD4116">
        <w:rPr>
          <w:rFonts w:ascii="Tahoma" w:hAnsi="Tahoma" w:cs="Tahoma"/>
        </w:rPr>
        <w:t>п</w:t>
      </w:r>
      <w:r w:rsidR="00481377" w:rsidRPr="00BD4116">
        <w:rPr>
          <w:rFonts w:ascii="Tahoma" w:hAnsi="Tahoma" w:cs="Tahoma"/>
        </w:rPr>
        <w:t>остановлением Правительства Сахалинской области от 31.05.2013 №</w:t>
      </w:r>
      <w:r w:rsidR="00405CC5" w:rsidRPr="00BD4116">
        <w:rPr>
          <w:rFonts w:ascii="Tahoma" w:hAnsi="Tahoma" w:cs="Tahoma"/>
        </w:rPr>
        <w:t> </w:t>
      </w:r>
      <w:r w:rsidR="00481377" w:rsidRPr="00BD4116">
        <w:rPr>
          <w:rFonts w:ascii="Tahoma" w:hAnsi="Tahoma" w:cs="Tahoma"/>
        </w:rPr>
        <w:t>281</w:t>
      </w:r>
      <w:r w:rsidR="00F55537" w:rsidRPr="00BD4116">
        <w:rPr>
          <w:rFonts w:ascii="Tahoma" w:hAnsi="Tahoma" w:cs="Tahoma"/>
        </w:rPr>
        <w:t>.</w:t>
      </w:r>
    </w:p>
    <w:p w14:paraId="110A7D4C" w14:textId="7F28EAE0"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«Социальная поддержка населения Сахалинской области»</w:t>
      </w:r>
      <w:r w:rsidR="000D5952" w:rsidRPr="00BD4116">
        <w:rPr>
          <w:rFonts w:ascii="Tahoma" w:hAnsi="Tahoma" w:cs="Tahoma"/>
        </w:rPr>
        <w:t xml:space="preserve">, утвержденная </w:t>
      </w:r>
      <w:r w:rsidR="003709D5" w:rsidRPr="00BD4116">
        <w:rPr>
          <w:rFonts w:ascii="Tahoma" w:hAnsi="Tahoma" w:cs="Tahoma"/>
        </w:rPr>
        <w:t>п</w:t>
      </w:r>
      <w:r w:rsidR="000D5952" w:rsidRPr="00BD4116">
        <w:rPr>
          <w:rFonts w:ascii="Tahoma" w:hAnsi="Tahoma" w:cs="Tahoma"/>
        </w:rPr>
        <w:t>остановлением Правительства Сахалинской области от 31.05.2013 №</w:t>
      </w:r>
      <w:r w:rsidR="00405CC5" w:rsidRPr="00BD4116">
        <w:rPr>
          <w:rFonts w:ascii="Tahoma" w:hAnsi="Tahoma" w:cs="Tahoma"/>
        </w:rPr>
        <w:t> </w:t>
      </w:r>
      <w:r w:rsidR="000D5952" w:rsidRPr="00BD4116">
        <w:rPr>
          <w:rFonts w:ascii="Tahoma" w:hAnsi="Tahoma" w:cs="Tahoma"/>
        </w:rPr>
        <w:t>279</w:t>
      </w:r>
      <w:r w:rsidR="00F55537" w:rsidRPr="00BD4116">
        <w:rPr>
          <w:rFonts w:ascii="Tahoma" w:hAnsi="Tahoma" w:cs="Tahoma"/>
        </w:rPr>
        <w:t>.</w:t>
      </w:r>
    </w:p>
    <w:p w14:paraId="5A7577B1" w14:textId="63F2477C"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«Развитие сферы культуры Сахалинской области»</w:t>
      </w:r>
      <w:r w:rsidR="00ED2FDB" w:rsidRPr="00BD4116">
        <w:rPr>
          <w:rFonts w:ascii="Tahoma" w:hAnsi="Tahoma" w:cs="Tahoma"/>
        </w:rPr>
        <w:t xml:space="preserve">, </w:t>
      </w:r>
      <w:r w:rsidR="005D533D" w:rsidRPr="00BD4116">
        <w:rPr>
          <w:rFonts w:ascii="Tahoma" w:hAnsi="Tahoma" w:cs="Tahoma"/>
        </w:rPr>
        <w:t xml:space="preserve">утвержденная </w:t>
      </w:r>
      <w:r w:rsidR="003709D5" w:rsidRPr="00BD4116">
        <w:rPr>
          <w:rFonts w:ascii="Tahoma" w:hAnsi="Tahoma" w:cs="Tahoma"/>
        </w:rPr>
        <w:t>п</w:t>
      </w:r>
      <w:r w:rsidR="005D533D" w:rsidRPr="00BD4116">
        <w:rPr>
          <w:rFonts w:ascii="Tahoma" w:hAnsi="Tahoma" w:cs="Tahoma"/>
        </w:rPr>
        <w:t>остановлением Правительства Сахалинской области от 31.07.2013 №</w:t>
      </w:r>
      <w:r w:rsidR="00405CC5" w:rsidRPr="00BD4116">
        <w:rPr>
          <w:rFonts w:ascii="Tahoma" w:hAnsi="Tahoma" w:cs="Tahoma"/>
        </w:rPr>
        <w:t> </w:t>
      </w:r>
      <w:r w:rsidR="005D533D" w:rsidRPr="00BD4116">
        <w:rPr>
          <w:rFonts w:ascii="Tahoma" w:hAnsi="Tahoma" w:cs="Tahoma"/>
        </w:rPr>
        <w:t>394</w:t>
      </w:r>
      <w:r w:rsidR="00F55537" w:rsidRPr="00BD4116">
        <w:rPr>
          <w:rFonts w:ascii="Tahoma" w:hAnsi="Tahoma" w:cs="Tahoma"/>
        </w:rPr>
        <w:t>.</w:t>
      </w:r>
    </w:p>
    <w:p w14:paraId="677DAC25" w14:textId="24142019"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«Развитие физической культуры, спорта и повышение эффективности молодежной политики в Сахалинской области»</w:t>
      </w:r>
      <w:r w:rsidR="004E03F4" w:rsidRPr="00BD4116">
        <w:rPr>
          <w:rFonts w:ascii="Tahoma" w:hAnsi="Tahoma" w:cs="Tahoma"/>
        </w:rPr>
        <w:t xml:space="preserve">, утвержденная </w:t>
      </w:r>
      <w:r w:rsidR="003709D5" w:rsidRPr="00BD4116">
        <w:rPr>
          <w:rFonts w:ascii="Tahoma" w:hAnsi="Tahoma" w:cs="Tahoma"/>
        </w:rPr>
        <w:t>п</w:t>
      </w:r>
      <w:r w:rsidR="004E03F4" w:rsidRPr="00BD4116">
        <w:rPr>
          <w:rFonts w:ascii="Tahoma" w:hAnsi="Tahoma" w:cs="Tahoma"/>
        </w:rPr>
        <w:t>остановлением Правительства Сахалинской области от 10.03.2017 №</w:t>
      </w:r>
      <w:r w:rsidR="00405CC5" w:rsidRPr="00BD4116">
        <w:rPr>
          <w:rFonts w:ascii="Tahoma" w:hAnsi="Tahoma" w:cs="Tahoma"/>
        </w:rPr>
        <w:t> </w:t>
      </w:r>
      <w:r w:rsidR="004E03F4" w:rsidRPr="00BD4116">
        <w:rPr>
          <w:rFonts w:ascii="Tahoma" w:hAnsi="Tahoma" w:cs="Tahoma"/>
        </w:rPr>
        <w:t>106</w:t>
      </w:r>
      <w:r w:rsidR="00F55537" w:rsidRPr="00BD4116">
        <w:rPr>
          <w:rFonts w:ascii="Tahoma" w:hAnsi="Tahoma" w:cs="Tahoma"/>
        </w:rPr>
        <w:t>.</w:t>
      </w:r>
    </w:p>
    <w:p w14:paraId="0F48D553" w14:textId="391F053F"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«Доступная среда в Сахалинской области»</w:t>
      </w:r>
      <w:r w:rsidR="00780612" w:rsidRPr="00BD4116">
        <w:rPr>
          <w:rFonts w:ascii="Tahoma" w:hAnsi="Tahoma" w:cs="Tahoma"/>
        </w:rPr>
        <w:t xml:space="preserve">, утвержденная </w:t>
      </w:r>
      <w:r w:rsidR="003709D5" w:rsidRPr="00BD4116">
        <w:rPr>
          <w:rFonts w:ascii="Tahoma" w:hAnsi="Tahoma" w:cs="Tahoma"/>
        </w:rPr>
        <w:t>п</w:t>
      </w:r>
      <w:r w:rsidR="00780612" w:rsidRPr="00BD4116">
        <w:rPr>
          <w:rFonts w:ascii="Tahoma" w:hAnsi="Tahoma" w:cs="Tahoma"/>
        </w:rPr>
        <w:t>остановлением Правительства Сахалинской области от 31.05.2013 №</w:t>
      </w:r>
      <w:r w:rsidR="00405CC5" w:rsidRPr="00BD4116">
        <w:rPr>
          <w:rFonts w:ascii="Tahoma" w:hAnsi="Tahoma" w:cs="Tahoma"/>
        </w:rPr>
        <w:t> </w:t>
      </w:r>
      <w:r w:rsidR="00780612" w:rsidRPr="00BD4116">
        <w:rPr>
          <w:rFonts w:ascii="Tahoma" w:hAnsi="Tahoma" w:cs="Tahoma"/>
        </w:rPr>
        <w:t>280</w:t>
      </w:r>
      <w:r w:rsidR="00F55537" w:rsidRPr="00BD4116">
        <w:rPr>
          <w:rFonts w:ascii="Tahoma" w:hAnsi="Tahoma" w:cs="Tahoma"/>
        </w:rPr>
        <w:t>.</w:t>
      </w:r>
    </w:p>
    <w:p w14:paraId="2018E91A" w14:textId="22578178" w:rsidR="009B4BB4"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«Обеспечение населения Сахалинской области качественными услугами жилищно-коммунального хозяйства</w:t>
      </w:r>
      <w:r w:rsidR="009B4BB4" w:rsidRPr="00BD4116">
        <w:rPr>
          <w:rFonts w:ascii="Tahoma" w:hAnsi="Tahoma" w:cs="Tahoma"/>
        </w:rPr>
        <w:t>», утвержденная постановлением Правительства Сахалинской области от 31.05.2013 №</w:t>
      </w:r>
      <w:r w:rsidR="00405CC5" w:rsidRPr="00BD4116">
        <w:rPr>
          <w:rFonts w:ascii="Tahoma" w:hAnsi="Tahoma" w:cs="Tahoma"/>
        </w:rPr>
        <w:t> </w:t>
      </w:r>
      <w:r w:rsidR="00F55537" w:rsidRPr="00BD4116">
        <w:rPr>
          <w:rFonts w:ascii="Tahoma" w:hAnsi="Tahoma" w:cs="Tahoma"/>
        </w:rPr>
        <w:t>278.</w:t>
      </w:r>
    </w:p>
    <w:p w14:paraId="5E6A6BD9" w14:textId="0B38C8B8"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 xml:space="preserve">Государственная программа Сахалинской области «Охрана окружающей среды, воспроизводство и использование природных </w:t>
      </w:r>
      <w:r w:rsidR="009B4BB4" w:rsidRPr="00BD4116">
        <w:rPr>
          <w:rFonts w:ascii="Tahoma" w:hAnsi="Tahoma" w:cs="Tahoma"/>
        </w:rPr>
        <w:t>ресурсов в Сахалинской области», утвержденная постановлением Правительства Сахалинской области от 06.08.2013 №</w:t>
      </w:r>
      <w:r w:rsidR="00405CC5" w:rsidRPr="00BD4116">
        <w:rPr>
          <w:rFonts w:ascii="Tahoma" w:hAnsi="Tahoma" w:cs="Tahoma"/>
        </w:rPr>
        <w:t> </w:t>
      </w:r>
      <w:r w:rsidR="00F55537" w:rsidRPr="00BD4116">
        <w:rPr>
          <w:rFonts w:ascii="Tahoma" w:hAnsi="Tahoma" w:cs="Tahoma"/>
        </w:rPr>
        <w:t>415.</w:t>
      </w:r>
    </w:p>
    <w:p w14:paraId="33B8593F" w14:textId="3FED5F1E"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«Формирован</w:t>
      </w:r>
      <w:r w:rsidR="009B4BB4" w:rsidRPr="00BD4116">
        <w:rPr>
          <w:rFonts w:ascii="Tahoma" w:hAnsi="Tahoma" w:cs="Tahoma"/>
        </w:rPr>
        <w:t>ие современной городской среды», утвержденная постановлением Правительства Сахалинской области от 31.10.2017 №</w:t>
      </w:r>
      <w:r w:rsidR="00405CC5" w:rsidRPr="00BD4116">
        <w:rPr>
          <w:rFonts w:ascii="Tahoma" w:hAnsi="Tahoma" w:cs="Tahoma"/>
        </w:rPr>
        <w:t> </w:t>
      </w:r>
      <w:r w:rsidR="00F55537" w:rsidRPr="00BD4116">
        <w:rPr>
          <w:rFonts w:ascii="Tahoma" w:hAnsi="Tahoma" w:cs="Tahoma"/>
        </w:rPr>
        <w:t>501.</w:t>
      </w:r>
    </w:p>
    <w:p w14:paraId="42449191" w14:textId="2C0E00EF"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lastRenderedPageBreak/>
        <w:t>Государственная программа Сахалинской области «Развитие энергетики Сахалинской области</w:t>
      </w:r>
      <w:r w:rsidR="009B4BB4" w:rsidRPr="00BD4116">
        <w:rPr>
          <w:rFonts w:ascii="Tahoma" w:hAnsi="Tahoma" w:cs="Tahoma"/>
        </w:rPr>
        <w:t>», утвержденная постановлением Правительства Сахалинской области от 31.12.2013 №</w:t>
      </w:r>
      <w:r w:rsidR="00405CC5" w:rsidRPr="00BD4116">
        <w:rPr>
          <w:rFonts w:ascii="Tahoma" w:hAnsi="Tahoma" w:cs="Tahoma"/>
        </w:rPr>
        <w:t> </w:t>
      </w:r>
      <w:r w:rsidR="00F55537" w:rsidRPr="00BD4116">
        <w:rPr>
          <w:rFonts w:ascii="Tahoma" w:hAnsi="Tahoma" w:cs="Tahoma"/>
        </w:rPr>
        <w:t>808.</w:t>
      </w:r>
    </w:p>
    <w:p w14:paraId="6358DDB0" w14:textId="2F2E8755" w:rsidR="0009728B"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Государственная программа Сахалинской области «Развитие транспортной инфраструктуры и дорожного хозяйства Сахалинской области</w:t>
      </w:r>
      <w:r w:rsidR="0009728B" w:rsidRPr="00BD4116">
        <w:rPr>
          <w:rFonts w:ascii="Tahoma" w:hAnsi="Tahoma" w:cs="Tahoma"/>
        </w:rPr>
        <w:t>», утвержденная постановлением Прави</w:t>
      </w:r>
      <w:r w:rsidR="00F55537" w:rsidRPr="00BD4116">
        <w:rPr>
          <w:rFonts w:ascii="Tahoma" w:hAnsi="Tahoma" w:cs="Tahoma"/>
        </w:rPr>
        <w:t>тельства Сахалинской области от </w:t>
      </w:r>
      <w:r w:rsidR="0009728B" w:rsidRPr="00BD4116">
        <w:rPr>
          <w:rFonts w:ascii="Tahoma" w:hAnsi="Tahoma" w:cs="Tahoma"/>
        </w:rPr>
        <w:t>06.08.2013</w:t>
      </w:r>
      <w:r w:rsidR="00F55537" w:rsidRPr="00BD4116">
        <w:rPr>
          <w:rFonts w:ascii="Tahoma" w:hAnsi="Tahoma" w:cs="Tahoma"/>
        </w:rPr>
        <w:t> </w:t>
      </w:r>
      <w:r w:rsidR="0009728B" w:rsidRPr="00BD4116">
        <w:rPr>
          <w:rFonts w:ascii="Tahoma" w:hAnsi="Tahoma" w:cs="Tahoma"/>
        </w:rPr>
        <w:t>№</w:t>
      </w:r>
      <w:r w:rsidR="00F55537" w:rsidRPr="00BD4116">
        <w:rPr>
          <w:rFonts w:ascii="Tahoma" w:hAnsi="Tahoma" w:cs="Tahoma"/>
        </w:rPr>
        <w:t> 426.</w:t>
      </w:r>
    </w:p>
    <w:p w14:paraId="29E44E1C" w14:textId="20DF7986"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«Обеспечение населения муниципального образования «Невельский городской округ» качественным жильем</w:t>
      </w:r>
      <w:r w:rsidR="001258F9" w:rsidRPr="00BD4116">
        <w:rPr>
          <w:rFonts w:ascii="Tahoma" w:hAnsi="Tahoma" w:cs="Tahoma"/>
        </w:rPr>
        <w:t>»</w:t>
      </w:r>
      <w:r w:rsidR="00F95AAF" w:rsidRPr="00BD4116">
        <w:rPr>
          <w:rFonts w:ascii="Tahoma" w:hAnsi="Tahoma" w:cs="Tahoma"/>
        </w:rPr>
        <w:t xml:space="preserve">, утвержденная </w:t>
      </w:r>
      <w:r w:rsidR="003709D5" w:rsidRPr="00BD4116">
        <w:rPr>
          <w:rFonts w:ascii="Tahoma" w:hAnsi="Tahoma" w:cs="Tahoma"/>
        </w:rPr>
        <w:t>п</w:t>
      </w:r>
      <w:r w:rsidR="00405CC5" w:rsidRPr="00BD4116">
        <w:rPr>
          <w:rFonts w:ascii="Tahoma" w:hAnsi="Tahoma" w:cs="Tahoma"/>
        </w:rPr>
        <w:t>остановлением а</w:t>
      </w:r>
      <w:r w:rsidR="00F95AAF" w:rsidRPr="00BD4116">
        <w:rPr>
          <w:rFonts w:ascii="Tahoma" w:hAnsi="Tahoma" w:cs="Tahoma"/>
        </w:rPr>
        <w:t>дминистрации Н</w:t>
      </w:r>
      <w:r w:rsidR="00830200" w:rsidRPr="00BD4116">
        <w:rPr>
          <w:rFonts w:ascii="Tahoma" w:hAnsi="Tahoma" w:cs="Tahoma"/>
        </w:rPr>
        <w:t>евельского городского округа от 30.06.2014 № 665</w:t>
      </w:r>
      <w:r w:rsidRPr="00BD4116">
        <w:rPr>
          <w:rFonts w:ascii="Tahoma" w:hAnsi="Tahoma" w:cs="Tahoma"/>
        </w:rPr>
        <w:t>.</w:t>
      </w:r>
    </w:p>
    <w:p w14:paraId="3695537A" w14:textId="50F0DFA3"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 xml:space="preserve">Муниципальная программа «Социальная поддержка </w:t>
      </w:r>
      <w:r w:rsidR="003A3E6E" w:rsidRPr="00BD4116">
        <w:rPr>
          <w:rFonts w:ascii="Tahoma" w:hAnsi="Tahoma" w:cs="Tahoma"/>
        </w:rPr>
        <w:t>населения</w:t>
      </w:r>
      <w:r w:rsidRPr="00BD4116">
        <w:rPr>
          <w:rFonts w:ascii="Tahoma" w:hAnsi="Tahoma" w:cs="Tahoma"/>
        </w:rPr>
        <w:t xml:space="preserve"> муниципально</w:t>
      </w:r>
      <w:r w:rsidR="003A3E6E" w:rsidRPr="00BD4116">
        <w:rPr>
          <w:rFonts w:ascii="Tahoma" w:hAnsi="Tahoma" w:cs="Tahoma"/>
        </w:rPr>
        <w:t>го</w:t>
      </w:r>
      <w:r w:rsidRPr="00BD4116">
        <w:rPr>
          <w:rFonts w:ascii="Tahoma" w:hAnsi="Tahoma" w:cs="Tahoma"/>
        </w:rPr>
        <w:t xml:space="preserve"> образовани</w:t>
      </w:r>
      <w:r w:rsidR="003A3E6E" w:rsidRPr="00BD4116">
        <w:rPr>
          <w:rFonts w:ascii="Tahoma" w:hAnsi="Tahoma" w:cs="Tahoma"/>
        </w:rPr>
        <w:t>я</w:t>
      </w:r>
      <w:r w:rsidRPr="00BD4116">
        <w:rPr>
          <w:rFonts w:ascii="Tahoma" w:hAnsi="Tahoma" w:cs="Tahoma"/>
        </w:rPr>
        <w:t xml:space="preserve"> «Невельский городской округ»</w:t>
      </w:r>
      <w:r w:rsidR="003A3E6E" w:rsidRPr="00BD4116">
        <w:rPr>
          <w:rFonts w:ascii="Tahoma" w:hAnsi="Tahoma" w:cs="Tahoma"/>
        </w:rPr>
        <w:t xml:space="preserve">, утвержденная </w:t>
      </w:r>
      <w:r w:rsidR="003709D5" w:rsidRPr="00BD4116">
        <w:rPr>
          <w:rFonts w:ascii="Tahoma" w:hAnsi="Tahoma" w:cs="Tahoma"/>
        </w:rPr>
        <w:t>п</w:t>
      </w:r>
      <w:r w:rsidR="00405CC5" w:rsidRPr="00BD4116">
        <w:rPr>
          <w:rFonts w:ascii="Tahoma" w:hAnsi="Tahoma" w:cs="Tahoma"/>
        </w:rPr>
        <w:t>остановлением а</w:t>
      </w:r>
      <w:r w:rsidR="003A3E6E" w:rsidRPr="00BD4116">
        <w:rPr>
          <w:rFonts w:ascii="Tahoma" w:hAnsi="Tahoma" w:cs="Tahoma"/>
        </w:rPr>
        <w:t>дминистрации Невельского городско</w:t>
      </w:r>
      <w:r w:rsidR="000B0631" w:rsidRPr="00BD4116">
        <w:rPr>
          <w:rFonts w:ascii="Tahoma" w:hAnsi="Tahoma" w:cs="Tahoma"/>
        </w:rPr>
        <w:t>го округа от 22.09.2020 </w:t>
      </w:r>
      <w:r w:rsidR="003A3E6E" w:rsidRPr="00BD4116">
        <w:rPr>
          <w:rFonts w:ascii="Tahoma" w:hAnsi="Tahoma" w:cs="Tahoma"/>
        </w:rPr>
        <w:t>№</w:t>
      </w:r>
      <w:r w:rsidR="00405CC5" w:rsidRPr="00BD4116">
        <w:rPr>
          <w:rFonts w:ascii="Tahoma" w:hAnsi="Tahoma" w:cs="Tahoma"/>
        </w:rPr>
        <w:t> </w:t>
      </w:r>
      <w:r w:rsidR="003A3E6E" w:rsidRPr="00BD4116">
        <w:rPr>
          <w:rFonts w:ascii="Tahoma" w:hAnsi="Tahoma" w:cs="Tahoma"/>
        </w:rPr>
        <w:t>1437</w:t>
      </w:r>
      <w:r w:rsidRPr="00BD4116">
        <w:rPr>
          <w:rFonts w:ascii="Tahoma" w:hAnsi="Tahoma" w:cs="Tahoma"/>
        </w:rPr>
        <w:t>.</w:t>
      </w:r>
    </w:p>
    <w:p w14:paraId="19B037DB" w14:textId="51B1E534"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«Доступная среда в муниципальном образовании «Невельский городской округ»</w:t>
      </w:r>
      <w:r w:rsidR="003D6C4F" w:rsidRPr="00BD4116">
        <w:rPr>
          <w:rFonts w:ascii="Tahoma" w:hAnsi="Tahoma" w:cs="Tahoma"/>
        </w:rPr>
        <w:t xml:space="preserve">, утвержденная </w:t>
      </w:r>
      <w:r w:rsidR="003709D5" w:rsidRPr="00BD4116">
        <w:rPr>
          <w:rFonts w:ascii="Tahoma" w:hAnsi="Tahoma" w:cs="Tahoma"/>
        </w:rPr>
        <w:t>п</w:t>
      </w:r>
      <w:r w:rsidR="003D6C4F" w:rsidRPr="00BD4116">
        <w:rPr>
          <w:rFonts w:ascii="Tahoma" w:hAnsi="Tahoma" w:cs="Tahoma"/>
        </w:rPr>
        <w:t xml:space="preserve">остановлением </w:t>
      </w:r>
      <w:r w:rsidR="00405CC5" w:rsidRPr="00BD4116">
        <w:rPr>
          <w:rFonts w:ascii="Tahoma" w:hAnsi="Tahoma" w:cs="Tahoma"/>
        </w:rPr>
        <w:t>а</w:t>
      </w:r>
      <w:r w:rsidR="003D6C4F" w:rsidRPr="00BD4116">
        <w:rPr>
          <w:rFonts w:ascii="Tahoma" w:hAnsi="Tahoma" w:cs="Tahoma"/>
        </w:rPr>
        <w:t>дминистрации Невельского городского округа от 13.10.2020 №</w:t>
      </w:r>
      <w:r w:rsidR="00405CC5" w:rsidRPr="00BD4116">
        <w:rPr>
          <w:rFonts w:ascii="Tahoma" w:hAnsi="Tahoma" w:cs="Tahoma"/>
        </w:rPr>
        <w:t> </w:t>
      </w:r>
      <w:r w:rsidR="003D6C4F" w:rsidRPr="00BD4116">
        <w:rPr>
          <w:rFonts w:ascii="Tahoma" w:hAnsi="Tahoma" w:cs="Tahoma"/>
        </w:rPr>
        <w:t>1571</w:t>
      </w:r>
      <w:r w:rsidRPr="00BD4116">
        <w:rPr>
          <w:rFonts w:ascii="Tahoma" w:hAnsi="Tahoma" w:cs="Tahoma"/>
        </w:rPr>
        <w:t>.</w:t>
      </w:r>
    </w:p>
    <w:p w14:paraId="5B3EAA87" w14:textId="6EDAA512" w:rsidR="00405CC5"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«Обеспечение населения муниципального образования «Невельский городской округ» качественными услугами жилищно-коммунального хозяйства</w:t>
      </w:r>
      <w:r w:rsidR="00405CC5" w:rsidRPr="00BD4116">
        <w:rPr>
          <w:rFonts w:ascii="Tahoma" w:hAnsi="Tahoma" w:cs="Tahoma"/>
        </w:rPr>
        <w:t>», утвержденная постановлением администрации Невельского городского округа от 07.09.2020 № 1261.</w:t>
      </w:r>
    </w:p>
    <w:p w14:paraId="084EB653" w14:textId="625B4156"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«Развитие образования в муниципальном образовании «Невельский городской округ»</w:t>
      </w:r>
      <w:r w:rsidR="007E1AF5" w:rsidRPr="00BD4116">
        <w:rPr>
          <w:rFonts w:ascii="Tahoma" w:hAnsi="Tahoma" w:cs="Tahoma"/>
        </w:rPr>
        <w:t xml:space="preserve">, утвержденная </w:t>
      </w:r>
      <w:r w:rsidR="003709D5" w:rsidRPr="00BD4116">
        <w:rPr>
          <w:rFonts w:ascii="Tahoma" w:hAnsi="Tahoma" w:cs="Tahoma"/>
        </w:rPr>
        <w:t>п</w:t>
      </w:r>
      <w:r w:rsidR="00A63031" w:rsidRPr="00BD4116">
        <w:rPr>
          <w:rFonts w:ascii="Tahoma" w:hAnsi="Tahoma" w:cs="Tahoma"/>
        </w:rPr>
        <w:t>остановлением а</w:t>
      </w:r>
      <w:r w:rsidR="007E1AF5" w:rsidRPr="00BD4116">
        <w:rPr>
          <w:rFonts w:ascii="Tahoma" w:hAnsi="Tahoma" w:cs="Tahoma"/>
        </w:rPr>
        <w:t>дминистрации Невельского городского округа от 22.09.2020 №</w:t>
      </w:r>
      <w:r w:rsidR="00405CC5" w:rsidRPr="00BD4116">
        <w:rPr>
          <w:rFonts w:ascii="Tahoma" w:hAnsi="Tahoma" w:cs="Tahoma"/>
        </w:rPr>
        <w:t> </w:t>
      </w:r>
      <w:r w:rsidR="007E1AF5" w:rsidRPr="00BD4116">
        <w:rPr>
          <w:rFonts w:ascii="Tahoma" w:hAnsi="Tahoma" w:cs="Tahoma"/>
        </w:rPr>
        <w:t>1438</w:t>
      </w:r>
      <w:r w:rsidRPr="00BD4116">
        <w:rPr>
          <w:rFonts w:ascii="Tahoma" w:hAnsi="Tahoma" w:cs="Tahoma"/>
        </w:rPr>
        <w:t>.</w:t>
      </w:r>
    </w:p>
    <w:p w14:paraId="4EB55290" w14:textId="68BFEFD2"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«Развитие физической культуры, спорта и молодежной политики в муниципальном образовании «Невельский городской округ»</w:t>
      </w:r>
      <w:r w:rsidR="006B515B" w:rsidRPr="00BD4116">
        <w:rPr>
          <w:rFonts w:ascii="Tahoma" w:hAnsi="Tahoma" w:cs="Tahoma"/>
        </w:rPr>
        <w:t xml:space="preserve">, утвержденная </w:t>
      </w:r>
      <w:r w:rsidR="003709D5" w:rsidRPr="00BD4116">
        <w:rPr>
          <w:rFonts w:ascii="Tahoma" w:hAnsi="Tahoma" w:cs="Tahoma"/>
        </w:rPr>
        <w:t>п</w:t>
      </w:r>
      <w:r w:rsidR="00405CC5" w:rsidRPr="00BD4116">
        <w:rPr>
          <w:rFonts w:ascii="Tahoma" w:hAnsi="Tahoma" w:cs="Tahoma"/>
        </w:rPr>
        <w:t>остановлением а</w:t>
      </w:r>
      <w:r w:rsidR="006B515B" w:rsidRPr="00BD4116">
        <w:rPr>
          <w:rFonts w:ascii="Tahoma" w:hAnsi="Tahoma" w:cs="Tahoma"/>
        </w:rPr>
        <w:t xml:space="preserve">дминистрации Невельского городского округа от </w:t>
      </w:r>
      <w:r w:rsidR="00362918" w:rsidRPr="00BD4116">
        <w:rPr>
          <w:rFonts w:ascii="Tahoma" w:hAnsi="Tahoma" w:cs="Tahoma"/>
        </w:rPr>
        <w:t>15.07.2014 № 747.</w:t>
      </w:r>
    </w:p>
    <w:p w14:paraId="1D2D31EF" w14:textId="562FA82F"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«Развитие культуры в муниципальном образовании «Невельский городской округ»</w:t>
      </w:r>
      <w:r w:rsidR="00CF1537" w:rsidRPr="00BD4116">
        <w:rPr>
          <w:rFonts w:ascii="Tahoma" w:hAnsi="Tahoma" w:cs="Tahoma"/>
        </w:rPr>
        <w:t xml:space="preserve">, утвержденная </w:t>
      </w:r>
      <w:r w:rsidR="003709D5" w:rsidRPr="00BD4116">
        <w:rPr>
          <w:rFonts w:ascii="Tahoma" w:hAnsi="Tahoma" w:cs="Tahoma"/>
        </w:rPr>
        <w:t>п</w:t>
      </w:r>
      <w:r w:rsidR="00405CC5" w:rsidRPr="00BD4116">
        <w:rPr>
          <w:rFonts w:ascii="Tahoma" w:hAnsi="Tahoma" w:cs="Tahoma"/>
        </w:rPr>
        <w:t>остановлением а</w:t>
      </w:r>
      <w:r w:rsidR="00CF1537" w:rsidRPr="00BD4116">
        <w:rPr>
          <w:rFonts w:ascii="Tahoma" w:hAnsi="Tahoma" w:cs="Tahoma"/>
        </w:rPr>
        <w:t>дминистрации Невельского городского округа от 14.09.2020 №</w:t>
      </w:r>
      <w:r w:rsidR="00405CC5" w:rsidRPr="00BD4116">
        <w:rPr>
          <w:rFonts w:ascii="Tahoma" w:hAnsi="Tahoma" w:cs="Tahoma"/>
        </w:rPr>
        <w:t> </w:t>
      </w:r>
      <w:r w:rsidR="00CF1537" w:rsidRPr="00BD4116">
        <w:rPr>
          <w:rFonts w:ascii="Tahoma" w:hAnsi="Tahoma" w:cs="Tahoma"/>
        </w:rPr>
        <w:t>1312</w:t>
      </w:r>
      <w:r w:rsidRPr="00BD4116">
        <w:rPr>
          <w:rFonts w:ascii="Tahoma" w:hAnsi="Tahoma" w:cs="Tahoma"/>
        </w:rPr>
        <w:t>.</w:t>
      </w:r>
    </w:p>
    <w:p w14:paraId="2227B22C" w14:textId="13EC4F85" w:rsidR="006125D0" w:rsidRPr="00BD4116" w:rsidRDefault="004F47E3" w:rsidP="006552CF">
      <w:pPr>
        <w:pStyle w:val="a8"/>
        <w:numPr>
          <w:ilvl w:val="0"/>
          <w:numId w:val="9"/>
        </w:numPr>
        <w:tabs>
          <w:tab w:val="left" w:pos="992"/>
        </w:tabs>
        <w:ind w:left="0" w:firstLine="567"/>
        <w:rPr>
          <w:rFonts w:ascii="Tahoma" w:hAnsi="Tahoma" w:cs="Tahoma"/>
        </w:rPr>
      </w:pPr>
      <w:r w:rsidRPr="00BD4116">
        <w:rPr>
          <w:rFonts w:ascii="Tahoma" w:hAnsi="Tahoma" w:cs="Tahoma"/>
        </w:rPr>
        <w:t xml:space="preserve"> Муниципальная программа</w:t>
      </w:r>
      <w:r w:rsidR="006125D0" w:rsidRPr="00BD4116">
        <w:rPr>
          <w:rFonts w:ascii="Tahoma" w:hAnsi="Tahoma" w:cs="Tahoma"/>
        </w:rPr>
        <w:t xml:space="preserve"> «Стимулирование экономической активности в муниципальном образовании «Невельский городской округ»</w:t>
      </w:r>
      <w:r w:rsidRPr="00BD4116">
        <w:rPr>
          <w:rFonts w:ascii="Tahoma" w:hAnsi="Tahoma" w:cs="Tahoma"/>
        </w:rPr>
        <w:t xml:space="preserve">, утвержденная постановлением администрации Невельского </w:t>
      </w:r>
      <w:r w:rsidR="00E317B6" w:rsidRPr="00BD4116">
        <w:rPr>
          <w:rFonts w:ascii="Tahoma" w:hAnsi="Tahoma" w:cs="Tahoma"/>
        </w:rPr>
        <w:t>городского округа от 29.09.2020 </w:t>
      </w:r>
      <w:r w:rsidRPr="00BD4116">
        <w:rPr>
          <w:rFonts w:ascii="Tahoma" w:hAnsi="Tahoma" w:cs="Tahoma"/>
        </w:rPr>
        <w:t>№</w:t>
      </w:r>
      <w:r w:rsidR="00405CC5" w:rsidRPr="00BD4116">
        <w:rPr>
          <w:rFonts w:ascii="Tahoma" w:hAnsi="Tahoma" w:cs="Tahoma"/>
        </w:rPr>
        <w:t> </w:t>
      </w:r>
      <w:r w:rsidRPr="00BD4116">
        <w:rPr>
          <w:rFonts w:ascii="Tahoma" w:hAnsi="Tahoma" w:cs="Tahoma"/>
        </w:rPr>
        <w:t>1491</w:t>
      </w:r>
      <w:r w:rsidR="00E317B6" w:rsidRPr="00BD4116">
        <w:rPr>
          <w:rFonts w:ascii="Tahoma" w:hAnsi="Tahoma" w:cs="Tahoma"/>
        </w:rPr>
        <w:t>.</w:t>
      </w:r>
    </w:p>
    <w:p w14:paraId="17025661" w14:textId="1F5A776A" w:rsidR="006125D0" w:rsidRPr="00BD4116" w:rsidRDefault="003709D5"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w:t>
      </w:r>
      <w:r w:rsidR="009716C9" w:rsidRPr="00BD4116">
        <w:rPr>
          <w:rFonts w:ascii="Tahoma" w:hAnsi="Tahoma" w:cs="Tahoma"/>
        </w:rPr>
        <w:t xml:space="preserve"> «Развитие внутреннего и въездного туризма в муниципальном образовании «Невельский городской округ</w:t>
      </w:r>
      <w:r w:rsidRPr="00BD4116">
        <w:rPr>
          <w:rFonts w:ascii="Tahoma" w:hAnsi="Tahoma" w:cs="Tahoma"/>
        </w:rPr>
        <w:t xml:space="preserve">», утвержденная постановлением администрации Невельского </w:t>
      </w:r>
      <w:r w:rsidR="00E317B6" w:rsidRPr="00BD4116">
        <w:rPr>
          <w:rFonts w:ascii="Tahoma" w:hAnsi="Tahoma" w:cs="Tahoma"/>
        </w:rPr>
        <w:t>городского округа от 29.09.2020 </w:t>
      </w:r>
      <w:r w:rsidRPr="00BD4116">
        <w:rPr>
          <w:rFonts w:ascii="Tahoma" w:hAnsi="Tahoma" w:cs="Tahoma"/>
        </w:rPr>
        <w:t>№</w:t>
      </w:r>
      <w:r w:rsidR="00405CC5" w:rsidRPr="00BD4116">
        <w:rPr>
          <w:rFonts w:ascii="Tahoma" w:hAnsi="Tahoma" w:cs="Tahoma"/>
        </w:rPr>
        <w:t> </w:t>
      </w:r>
      <w:r w:rsidRPr="00BD4116">
        <w:rPr>
          <w:rFonts w:ascii="Tahoma" w:hAnsi="Tahoma" w:cs="Tahoma"/>
        </w:rPr>
        <w:t>1490</w:t>
      </w:r>
      <w:r w:rsidR="003A0EB8" w:rsidRPr="00BD4116">
        <w:rPr>
          <w:rFonts w:ascii="Tahoma" w:hAnsi="Tahoma" w:cs="Tahoma"/>
        </w:rPr>
        <w:t>.</w:t>
      </w:r>
    </w:p>
    <w:p w14:paraId="44C4384B" w14:textId="6563F065" w:rsidR="009716C9" w:rsidRPr="00BD4116" w:rsidRDefault="003709D5" w:rsidP="00751989">
      <w:pPr>
        <w:pStyle w:val="-"/>
      </w:pPr>
      <w:r w:rsidRPr="00BD4116">
        <w:t>Основные показатели</w:t>
      </w:r>
      <w:r w:rsidR="009716C9" w:rsidRPr="00BD4116">
        <w:t xml:space="preserve"> прогноза социально-экономического развития муниципального образования «Невельский гор</w:t>
      </w:r>
      <w:r w:rsidR="00E317B6" w:rsidRPr="00BD4116">
        <w:t>одской округ» на 2022-2024 годы</w:t>
      </w:r>
      <w:r w:rsidRPr="00BD4116">
        <w:t>, утвержденные постановлением администрации Невельского</w:t>
      </w:r>
      <w:r w:rsidR="00414899" w:rsidRPr="00BD4116">
        <w:t xml:space="preserve"> городского округа от 22.06.2021 №</w:t>
      </w:r>
      <w:r w:rsidR="00405CC5" w:rsidRPr="00BD4116">
        <w:t> </w:t>
      </w:r>
      <w:r w:rsidR="00414899" w:rsidRPr="00BD4116">
        <w:t>872</w:t>
      </w:r>
      <w:r w:rsidR="003A0EB8" w:rsidRPr="00BD4116">
        <w:t>.</w:t>
      </w:r>
    </w:p>
    <w:p w14:paraId="6F8F6B66" w14:textId="5161E271" w:rsidR="00F44935" w:rsidRPr="00BD4116" w:rsidRDefault="00414899"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w:t>
      </w:r>
      <w:r w:rsidR="00F44935" w:rsidRPr="00BD4116">
        <w:rPr>
          <w:rFonts w:ascii="Tahoma" w:hAnsi="Tahoma" w:cs="Tahoma"/>
        </w:rPr>
        <w:t xml:space="preserve"> «Повышение эффективности управления муниципальными финансами в муниципальном образовании «Невельский </w:t>
      </w:r>
      <w:r w:rsidR="00F44935" w:rsidRPr="00BD4116">
        <w:rPr>
          <w:rFonts w:ascii="Tahoma" w:hAnsi="Tahoma" w:cs="Tahoma"/>
        </w:rPr>
        <w:lastRenderedPageBreak/>
        <w:t>городской округ</w:t>
      </w:r>
      <w:r w:rsidRPr="00BD4116">
        <w:rPr>
          <w:rFonts w:ascii="Tahoma" w:hAnsi="Tahoma" w:cs="Tahoma"/>
        </w:rPr>
        <w:t>», утвержденная постановлением администрации Невельского городского округа от 16.07.2020 №</w:t>
      </w:r>
      <w:r w:rsidR="00405CC5" w:rsidRPr="00BD4116">
        <w:rPr>
          <w:rFonts w:ascii="Tahoma" w:hAnsi="Tahoma" w:cs="Tahoma"/>
        </w:rPr>
        <w:t> </w:t>
      </w:r>
      <w:r w:rsidRPr="00BD4116">
        <w:rPr>
          <w:rFonts w:ascii="Tahoma" w:hAnsi="Tahoma" w:cs="Tahoma"/>
        </w:rPr>
        <w:t>945</w:t>
      </w:r>
      <w:r w:rsidR="003A0EB8" w:rsidRPr="00BD4116">
        <w:rPr>
          <w:rFonts w:ascii="Tahoma" w:hAnsi="Tahoma" w:cs="Tahoma"/>
        </w:rPr>
        <w:t>.</w:t>
      </w:r>
    </w:p>
    <w:p w14:paraId="080F1993" w14:textId="72831883"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«Охрана окружающей среды в муниципальном образовании «Невельский горо</w:t>
      </w:r>
      <w:r w:rsidR="00405CC5" w:rsidRPr="00BD4116">
        <w:rPr>
          <w:rFonts w:ascii="Tahoma" w:hAnsi="Tahoma" w:cs="Tahoma"/>
        </w:rPr>
        <w:t xml:space="preserve">дской округ» на 2018-2022 годы», утвержденная постановлением администрации Невельского </w:t>
      </w:r>
      <w:r w:rsidR="003A0EB8" w:rsidRPr="00BD4116">
        <w:rPr>
          <w:rFonts w:ascii="Tahoma" w:hAnsi="Tahoma" w:cs="Tahoma"/>
        </w:rPr>
        <w:t>городского округа от 29.09.2017 № 1381.</w:t>
      </w:r>
    </w:p>
    <w:p w14:paraId="4654CB88" w14:textId="7427B9EB"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 xml:space="preserve">Муниципальная программа «Защита населения </w:t>
      </w:r>
      <w:r w:rsidR="003A0EB8" w:rsidRPr="00BD4116">
        <w:rPr>
          <w:rFonts w:ascii="Tahoma" w:hAnsi="Tahoma" w:cs="Tahoma"/>
        </w:rPr>
        <w:t xml:space="preserve">и </w:t>
      </w:r>
      <w:r w:rsidRPr="00BD4116">
        <w:rPr>
          <w:rFonts w:ascii="Tahoma" w:hAnsi="Tahoma" w:cs="Tahoma"/>
        </w:rPr>
        <w:t>территории Невельского городского округа от чрезвычайных ситуаций природного и техногенного характера, обеспечение пожарной безопасности и безопасности людей на водных объекта</w:t>
      </w:r>
      <w:r w:rsidR="00004503" w:rsidRPr="00BD4116">
        <w:rPr>
          <w:rFonts w:ascii="Tahoma" w:hAnsi="Tahoma" w:cs="Tahoma"/>
        </w:rPr>
        <w:t>х</w:t>
      </w:r>
      <w:r w:rsidRPr="00BD4116">
        <w:rPr>
          <w:rFonts w:ascii="Tahoma" w:hAnsi="Tahoma" w:cs="Tahoma"/>
        </w:rPr>
        <w:t>»</w:t>
      </w:r>
      <w:r w:rsidR="00112B47" w:rsidRPr="00BD4116">
        <w:rPr>
          <w:rFonts w:ascii="Tahoma" w:hAnsi="Tahoma" w:cs="Tahoma"/>
        </w:rPr>
        <w:t xml:space="preserve">, утвержденная </w:t>
      </w:r>
      <w:r w:rsidR="00414899" w:rsidRPr="00BD4116">
        <w:rPr>
          <w:rFonts w:ascii="Tahoma" w:hAnsi="Tahoma" w:cs="Tahoma"/>
        </w:rPr>
        <w:t>п</w:t>
      </w:r>
      <w:r w:rsidR="00112B47" w:rsidRPr="00BD4116">
        <w:rPr>
          <w:rFonts w:ascii="Tahoma" w:hAnsi="Tahoma" w:cs="Tahoma"/>
        </w:rPr>
        <w:t xml:space="preserve">остановлением </w:t>
      </w:r>
      <w:r w:rsidR="00405CC5" w:rsidRPr="00BD4116">
        <w:rPr>
          <w:rFonts w:ascii="Tahoma" w:hAnsi="Tahoma" w:cs="Tahoma"/>
        </w:rPr>
        <w:t>а</w:t>
      </w:r>
      <w:r w:rsidR="00112B47" w:rsidRPr="00BD4116">
        <w:rPr>
          <w:rFonts w:ascii="Tahoma" w:hAnsi="Tahoma" w:cs="Tahoma"/>
        </w:rPr>
        <w:t>дминистрации Невельского городского округа от 19.08.2020 №</w:t>
      </w:r>
      <w:r w:rsidR="00405CC5" w:rsidRPr="00BD4116">
        <w:rPr>
          <w:rFonts w:ascii="Tahoma" w:hAnsi="Tahoma" w:cs="Tahoma"/>
        </w:rPr>
        <w:t> </w:t>
      </w:r>
      <w:r w:rsidR="00112B47" w:rsidRPr="00BD4116">
        <w:rPr>
          <w:rFonts w:ascii="Tahoma" w:hAnsi="Tahoma" w:cs="Tahoma"/>
        </w:rPr>
        <w:t>1174</w:t>
      </w:r>
      <w:r w:rsidR="00004503" w:rsidRPr="00BD4116">
        <w:rPr>
          <w:rFonts w:ascii="Tahoma" w:hAnsi="Tahoma" w:cs="Tahoma"/>
        </w:rPr>
        <w:t>.</w:t>
      </w:r>
    </w:p>
    <w:p w14:paraId="3E1103E9" w14:textId="3D2C9F4A" w:rsidR="008D13D7" w:rsidRPr="00BD4116" w:rsidRDefault="008D13D7" w:rsidP="006552CF">
      <w:pPr>
        <w:pStyle w:val="a8"/>
        <w:numPr>
          <w:ilvl w:val="0"/>
          <w:numId w:val="9"/>
        </w:numPr>
        <w:tabs>
          <w:tab w:val="left" w:pos="992"/>
        </w:tabs>
        <w:ind w:left="0" w:firstLine="567"/>
        <w:rPr>
          <w:rFonts w:ascii="Tahoma" w:hAnsi="Tahoma" w:cs="Tahoma"/>
        </w:rPr>
      </w:pPr>
      <w:r w:rsidRPr="00BD4116">
        <w:rPr>
          <w:rFonts w:ascii="Tahoma" w:hAnsi="Tahoma" w:cs="Tahoma"/>
        </w:rPr>
        <w:t>Муниципальная программа «Развитие транспортной инфраструктуры и дорожного хозяйства муниципального образован</w:t>
      </w:r>
      <w:r w:rsidR="00A63031" w:rsidRPr="00BD4116">
        <w:rPr>
          <w:rFonts w:ascii="Tahoma" w:hAnsi="Tahoma" w:cs="Tahoma"/>
        </w:rPr>
        <w:t>ия «Невельский городской округ», утвержденная постановлением администрации Н</w:t>
      </w:r>
      <w:r w:rsidR="000C61F3" w:rsidRPr="00BD4116">
        <w:rPr>
          <w:rFonts w:ascii="Tahoma" w:hAnsi="Tahoma" w:cs="Tahoma"/>
        </w:rPr>
        <w:t>евельского городского округа от </w:t>
      </w:r>
      <w:r w:rsidR="00A63031" w:rsidRPr="00BD4116">
        <w:rPr>
          <w:rFonts w:ascii="Tahoma" w:hAnsi="Tahoma" w:cs="Tahoma"/>
        </w:rPr>
        <w:t>26.11.2020 №</w:t>
      </w:r>
      <w:r w:rsidR="000C61F3" w:rsidRPr="00BD4116">
        <w:rPr>
          <w:rFonts w:ascii="Tahoma" w:hAnsi="Tahoma" w:cs="Tahoma"/>
        </w:rPr>
        <w:t xml:space="preserve"> </w:t>
      </w:r>
      <w:r w:rsidR="00A63031" w:rsidRPr="00BD4116">
        <w:rPr>
          <w:rFonts w:ascii="Tahoma" w:hAnsi="Tahoma" w:cs="Tahoma"/>
        </w:rPr>
        <w:t>1827.</w:t>
      </w:r>
    </w:p>
    <w:p w14:paraId="2DCFE3E1" w14:textId="77777777" w:rsidR="00D32015" w:rsidRPr="00BD4116" w:rsidRDefault="00D32015" w:rsidP="00921576">
      <w:pPr>
        <w:pStyle w:val="2"/>
      </w:pPr>
      <w:bookmarkStart w:id="46" w:name="_Toc450154927"/>
      <w:bookmarkStart w:id="47" w:name="_Toc91494530"/>
      <w:bookmarkStart w:id="48" w:name="_Toc112343473"/>
      <w:r w:rsidRPr="00BD4116">
        <w:t>Демографическая ситуация и прогнозирование численности населения</w:t>
      </w:r>
      <w:bookmarkEnd w:id="36"/>
      <w:bookmarkEnd w:id="46"/>
      <w:bookmarkEnd w:id="47"/>
      <w:bookmarkEnd w:id="48"/>
    </w:p>
    <w:p w14:paraId="4CC61494" w14:textId="238BF620" w:rsidR="00147F18" w:rsidRPr="00BD4116" w:rsidRDefault="00147F18" w:rsidP="00E83B60">
      <w:pPr>
        <w:pStyle w:val="a3"/>
      </w:pPr>
      <w:r w:rsidRPr="00BD4116">
        <w:t xml:space="preserve">Численность постоянного населения </w:t>
      </w:r>
      <w:r w:rsidR="0000217C" w:rsidRPr="00BD4116">
        <w:t>МО «</w:t>
      </w:r>
      <w:r w:rsidRPr="00BD4116">
        <w:t>Невельск</w:t>
      </w:r>
      <w:r w:rsidR="0000217C" w:rsidRPr="00BD4116">
        <w:t>ий</w:t>
      </w:r>
      <w:r w:rsidRPr="00BD4116">
        <w:t xml:space="preserve"> городско</w:t>
      </w:r>
      <w:r w:rsidR="0000217C" w:rsidRPr="00BD4116">
        <w:t>й округ»</w:t>
      </w:r>
      <w:r w:rsidRPr="00BD4116">
        <w:t xml:space="preserve"> на конец 2020 года составля</w:t>
      </w:r>
      <w:r w:rsidR="007E3402" w:rsidRPr="00BD4116">
        <w:t>ла</w:t>
      </w:r>
      <w:r w:rsidRPr="00BD4116">
        <w:t xml:space="preserve"> 14,5 тыс. человек. Демографическая ситуация на протяжении периода 2011 – 2020 гг. характериз</w:t>
      </w:r>
      <w:r w:rsidR="007E3402" w:rsidRPr="00BD4116">
        <w:t>овалась</w:t>
      </w:r>
      <w:r w:rsidRPr="00BD4116">
        <w:t xml:space="preserve"> отрицательной динамикой. Динамика численности постоянного населения Невельского городского округа за период 2011-2020 гг. (на конец года) представлена ниже на диаграмме </w:t>
      </w:r>
      <w:r w:rsidR="0007495B" w:rsidRPr="00BD4116">
        <w:br/>
      </w:r>
      <w:r w:rsidRPr="00BD4116">
        <w:t>(</w:t>
      </w:r>
      <w:r w:rsidRPr="00BD4116">
        <w:fldChar w:fldCharType="begin"/>
      </w:r>
      <w:r w:rsidRPr="00BD4116">
        <w:instrText xml:space="preserve"> REF _Ref470174935 \h  \* MERGEFORMAT </w:instrText>
      </w:r>
      <w:r w:rsidRPr="00BD4116">
        <w:fldChar w:fldCharType="separate"/>
      </w:r>
      <w:r w:rsidR="00A00ED0" w:rsidRPr="00BD4116">
        <w:t xml:space="preserve">Рисунок </w:t>
      </w:r>
      <w:r w:rsidR="00A00ED0">
        <w:t>1</w:t>
      </w:r>
      <w:r w:rsidRPr="00BD4116">
        <w:fldChar w:fldCharType="end"/>
      </w:r>
      <w:r w:rsidRPr="00BD4116">
        <w:t>).</w:t>
      </w:r>
    </w:p>
    <w:p w14:paraId="66105F62" w14:textId="77777777" w:rsidR="00147F18" w:rsidRPr="00BD4116" w:rsidRDefault="00147F18" w:rsidP="009E585C">
      <w:pPr>
        <w:pStyle w:val="ae"/>
      </w:pPr>
      <w:bookmarkStart w:id="49" w:name="_Ref442193627"/>
      <w:r w:rsidRPr="00BD4116">
        <w:rPr>
          <w:noProof/>
        </w:rPr>
        <w:drawing>
          <wp:inline distT="0" distB="0" distL="0" distR="0" wp14:anchorId="214F3CD5" wp14:editId="14D88B5F">
            <wp:extent cx="5940425" cy="256603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2828D7" w14:textId="77777777" w:rsidR="00147F18" w:rsidRPr="00BD4116" w:rsidRDefault="00147F18" w:rsidP="009E585C">
      <w:pPr>
        <w:pStyle w:val="ae"/>
      </w:pPr>
      <w:bookmarkStart w:id="50" w:name="_Ref470174935"/>
      <w:r w:rsidRPr="00BD4116">
        <w:t xml:space="preserve">Рисунок </w:t>
      </w:r>
      <w:r w:rsidR="00D81EFE" w:rsidRPr="00BD4116">
        <w:rPr>
          <w:noProof/>
        </w:rPr>
        <w:fldChar w:fldCharType="begin"/>
      </w:r>
      <w:r w:rsidR="00D81EFE" w:rsidRPr="00BD4116">
        <w:rPr>
          <w:noProof/>
        </w:rPr>
        <w:instrText xml:space="preserve"> SEQ Рисунок \* ARABIC </w:instrText>
      </w:r>
      <w:r w:rsidR="00D81EFE" w:rsidRPr="00BD4116">
        <w:rPr>
          <w:noProof/>
        </w:rPr>
        <w:fldChar w:fldCharType="separate"/>
      </w:r>
      <w:r w:rsidR="00A00ED0">
        <w:rPr>
          <w:noProof/>
        </w:rPr>
        <w:t>1</w:t>
      </w:r>
      <w:r w:rsidR="00D81EFE" w:rsidRPr="00BD4116">
        <w:rPr>
          <w:noProof/>
        </w:rPr>
        <w:fldChar w:fldCharType="end"/>
      </w:r>
      <w:bookmarkEnd w:id="49"/>
      <w:bookmarkEnd w:id="50"/>
      <w:r w:rsidRPr="00BD4116">
        <w:t xml:space="preserve"> – Динамика численности постоянного населения Невельского городского округа за период 2011-2020 гг., тыс. человек (на конец года)</w:t>
      </w:r>
    </w:p>
    <w:p w14:paraId="28B38BB6" w14:textId="40B26C5C" w:rsidR="00147F18" w:rsidRPr="00BD4116" w:rsidRDefault="00147F18" w:rsidP="0007495B">
      <w:pPr>
        <w:pStyle w:val="a3"/>
        <w:rPr>
          <w:rFonts w:eastAsia="Calibri"/>
        </w:rPr>
      </w:pPr>
      <w:r w:rsidRPr="00BD4116">
        <w:rPr>
          <w:rFonts w:eastAsia="Calibri"/>
        </w:rPr>
        <w:t xml:space="preserve">В состав Невельского городского округа входит 11 населенных пунктов. Численность </w:t>
      </w:r>
      <w:r w:rsidR="00FD7F1B" w:rsidRPr="00BD4116">
        <w:rPr>
          <w:rFonts w:eastAsia="Calibri"/>
        </w:rPr>
        <w:t xml:space="preserve">постоянного </w:t>
      </w:r>
      <w:r w:rsidRPr="00BD4116">
        <w:rPr>
          <w:rFonts w:eastAsia="Calibri"/>
        </w:rPr>
        <w:t>населения</w:t>
      </w:r>
      <w:r w:rsidR="00FD7F1B" w:rsidRPr="00BD4116">
        <w:rPr>
          <w:rFonts w:eastAsia="Calibri"/>
        </w:rPr>
        <w:t xml:space="preserve"> </w:t>
      </w:r>
      <w:r w:rsidR="00F9053B" w:rsidRPr="00BD4116">
        <w:rPr>
          <w:rFonts w:eastAsia="Calibri"/>
        </w:rPr>
        <w:t xml:space="preserve">Невельского </w:t>
      </w:r>
      <w:r w:rsidR="00FD7F1B" w:rsidRPr="00BD4116">
        <w:rPr>
          <w:rFonts w:eastAsia="Calibri"/>
        </w:rPr>
        <w:t>городского округа</w:t>
      </w:r>
      <w:r w:rsidRPr="00BD4116">
        <w:rPr>
          <w:rFonts w:eastAsia="Calibri"/>
        </w:rPr>
        <w:t xml:space="preserve"> в разрезе населе</w:t>
      </w:r>
      <w:bookmarkStart w:id="51" w:name="_Ref444092525"/>
      <w:r w:rsidR="00BD3A1B" w:rsidRPr="00BD4116">
        <w:rPr>
          <w:rFonts w:eastAsia="Calibri"/>
        </w:rPr>
        <w:t xml:space="preserve">нных пунктов </w:t>
      </w:r>
      <w:r w:rsidR="00F9053B" w:rsidRPr="00BD4116">
        <w:rPr>
          <w:rFonts w:eastAsia="Calibri"/>
        </w:rPr>
        <w:t xml:space="preserve">на конец 2020 года </w:t>
      </w:r>
      <w:r w:rsidR="00BD3A1B" w:rsidRPr="00BD4116">
        <w:rPr>
          <w:rFonts w:eastAsia="Calibri"/>
        </w:rPr>
        <w:t>представлена ниже (</w:t>
      </w:r>
      <w:r w:rsidR="00BD3A1B" w:rsidRPr="00BD4116">
        <w:rPr>
          <w:rFonts w:eastAsia="Calibri"/>
        </w:rPr>
        <w:fldChar w:fldCharType="begin"/>
      </w:r>
      <w:r w:rsidR="00BD3A1B" w:rsidRPr="00BD4116">
        <w:rPr>
          <w:rFonts w:eastAsia="Calibri"/>
        </w:rPr>
        <w:instrText xml:space="preserve"> REF _Ref91490266 \h  \* MERGEFORMAT </w:instrText>
      </w:r>
      <w:r w:rsidR="00BD3A1B" w:rsidRPr="00BD4116">
        <w:rPr>
          <w:rFonts w:eastAsia="Calibri"/>
        </w:rPr>
      </w:r>
      <w:r w:rsidR="00BD3A1B" w:rsidRPr="00BD4116">
        <w:rPr>
          <w:rFonts w:eastAsia="Calibri"/>
        </w:rPr>
        <w:fldChar w:fldCharType="separate"/>
      </w:r>
      <w:r w:rsidR="00A00ED0" w:rsidRPr="00BD4116">
        <w:t xml:space="preserve">Таблица </w:t>
      </w:r>
      <w:r w:rsidR="00A00ED0">
        <w:rPr>
          <w:noProof/>
        </w:rPr>
        <w:t>2</w:t>
      </w:r>
      <w:r w:rsidR="00BD3A1B" w:rsidRPr="00BD4116">
        <w:rPr>
          <w:rFonts w:eastAsia="Calibri"/>
        </w:rPr>
        <w:fldChar w:fldCharType="end"/>
      </w:r>
      <w:r w:rsidR="00BD3A1B" w:rsidRPr="00BD4116">
        <w:rPr>
          <w:rFonts w:eastAsia="Calibri"/>
        </w:rPr>
        <w:t>).</w:t>
      </w:r>
    </w:p>
    <w:p w14:paraId="0B038329" w14:textId="415BCBCE" w:rsidR="00147F18" w:rsidRPr="00BD4116" w:rsidRDefault="00BD3A1B" w:rsidP="00BD3A1B">
      <w:pPr>
        <w:pStyle w:val="af1"/>
      </w:pPr>
      <w:bookmarkStart w:id="52" w:name="_Ref91490266"/>
      <w:bookmarkEnd w:id="51"/>
      <w:r w:rsidRPr="00BD4116">
        <w:lastRenderedPageBreak/>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w:t>
      </w:r>
      <w:r w:rsidR="00667C96" w:rsidRPr="00BD4116">
        <w:rPr>
          <w:noProof/>
        </w:rPr>
        <w:fldChar w:fldCharType="end"/>
      </w:r>
      <w:bookmarkEnd w:id="52"/>
      <w:r w:rsidRPr="00BD4116">
        <w:t xml:space="preserve"> </w:t>
      </w:r>
      <w:r w:rsidR="00147F18" w:rsidRPr="00BD4116">
        <w:t>– Численность</w:t>
      </w:r>
      <w:r w:rsidR="004A1145" w:rsidRPr="00BD4116">
        <w:t xml:space="preserve"> постоянного</w:t>
      </w:r>
      <w:r w:rsidR="00147F18" w:rsidRPr="00BD4116">
        <w:t xml:space="preserve"> населения </w:t>
      </w:r>
      <w:r w:rsidR="00F9053B" w:rsidRPr="00BD4116">
        <w:t>Невельского городского округа в разрезе населенных пунктов</w:t>
      </w:r>
      <w:r w:rsidR="00147F18" w:rsidRPr="00BD4116">
        <w:t xml:space="preserve"> на конец 2020 года</w:t>
      </w:r>
    </w:p>
    <w:tbl>
      <w:tblPr>
        <w:tblpPr w:leftFromText="180" w:rightFromText="180" w:vertAnchor="text" w:tblpXSpec="center" w:tblpY="1"/>
        <w:tblOverlap w:val="neve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72"/>
        <w:gridCol w:w="2211"/>
        <w:gridCol w:w="3734"/>
      </w:tblGrid>
      <w:tr w:rsidR="00BD4116" w:rsidRPr="00BD4116" w14:paraId="0BC51389" w14:textId="77777777" w:rsidTr="00B93A4F">
        <w:trPr>
          <w:cantSplit/>
          <w:trHeight w:val="20"/>
          <w:tblHeader/>
        </w:trPr>
        <w:tc>
          <w:tcPr>
            <w:tcW w:w="454" w:type="pct"/>
            <w:shd w:val="clear" w:color="auto" w:fill="auto"/>
            <w:vAlign w:val="center"/>
            <w:hideMark/>
          </w:tcPr>
          <w:p w14:paraId="20CB7EA8"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 п/п</w:t>
            </w:r>
          </w:p>
        </w:tc>
        <w:tc>
          <w:tcPr>
            <w:tcW w:w="1373" w:type="pct"/>
            <w:shd w:val="clear" w:color="auto" w:fill="auto"/>
            <w:vAlign w:val="center"/>
            <w:hideMark/>
          </w:tcPr>
          <w:p w14:paraId="39C6C6CD"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Наименование населенного пункта</w:t>
            </w:r>
          </w:p>
        </w:tc>
        <w:tc>
          <w:tcPr>
            <w:tcW w:w="1180" w:type="pct"/>
            <w:shd w:val="clear" w:color="auto" w:fill="auto"/>
            <w:vAlign w:val="center"/>
            <w:hideMark/>
          </w:tcPr>
          <w:p w14:paraId="19C58329" w14:textId="6080FE27" w:rsidR="00147F18" w:rsidRPr="00BD4116" w:rsidRDefault="00147F18" w:rsidP="005648DB">
            <w:pPr>
              <w:jc w:val="center"/>
              <w:rPr>
                <w:rFonts w:ascii="Tahoma" w:hAnsi="Tahoma" w:cs="Tahoma"/>
                <w:b/>
                <w:sz w:val="20"/>
                <w:szCs w:val="20"/>
              </w:rPr>
            </w:pPr>
            <w:r w:rsidRPr="00BD4116">
              <w:rPr>
                <w:rFonts w:ascii="Tahoma" w:hAnsi="Tahoma" w:cs="Tahoma"/>
                <w:b/>
                <w:sz w:val="20"/>
                <w:szCs w:val="20"/>
              </w:rPr>
              <w:t>Численность</w:t>
            </w:r>
            <w:r w:rsidR="005648DB" w:rsidRPr="00BD4116">
              <w:rPr>
                <w:rFonts w:ascii="Tahoma" w:hAnsi="Tahoma" w:cs="Tahoma"/>
                <w:b/>
                <w:sz w:val="20"/>
                <w:szCs w:val="20"/>
              </w:rPr>
              <w:t xml:space="preserve"> постоянного населения, человек</w:t>
            </w:r>
          </w:p>
        </w:tc>
        <w:tc>
          <w:tcPr>
            <w:tcW w:w="1993" w:type="pct"/>
            <w:shd w:val="clear" w:color="auto" w:fill="auto"/>
          </w:tcPr>
          <w:p w14:paraId="494589D2" w14:textId="44CC46AC" w:rsidR="00147F18" w:rsidRPr="00BD4116" w:rsidRDefault="00147F18" w:rsidP="00B93A4F">
            <w:pPr>
              <w:jc w:val="center"/>
              <w:rPr>
                <w:rFonts w:ascii="Tahoma" w:hAnsi="Tahoma" w:cs="Tahoma"/>
                <w:b/>
                <w:sz w:val="20"/>
                <w:szCs w:val="20"/>
              </w:rPr>
            </w:pPr>
            <w:r w:rsidRPr="00BD4116">
              <w:rPr>
                <w:rFonts w:ascii="Tahoma" w:hAnsi="Tahoma" w:cs="Tahoma"/>
                <w:b/>
                <w:sz w:val="20"/>
                <w:szCs w:val="20"/>
              </w:rPr>
              <w:t>Удельный вес в общей численности</w:t>
            </w:r>
            <w:r w:rsidR="009B0233" w:rsidRPr="00BD4116">
              <w:rPr>
                <w:rFonts w:ascii="Tahoma" w:hAnsi="Tahoma" w:cs="Tahoma"/>
                <w:b/>
                <w:sz w:val="20"/>
                <w:szCs w:val="20"/>
              </w:rPr>
              <w:t xml:space="preserve"> постоянного</w:t>
            </w:r>
            <w:r w:rsidRPr="00BD4116">
              <w:rPr>
                <w:rFonts w:ascii="Tahoma" w:hAnsi="Tahoma" w:cs="Tahoma"/>
                <w:b/>
                <w:sz w:val="20"/>
                <w:szCs w:val="20"/>
              </w:rPr>
              <w:t xml:space="preserve"> населения муниципального образования, %</w:t>
            </w:r>
          </w:p>
        </w:tc>
      </w:tr>
      <w:tr w:rsidR="00BD4116" w:rsidRPr="00BD4116" w14:paraId="06100F0D" w14:textId="77777777" w:rsidTr="00B93A4F">
        <w:trPr>
          <w:cantSplit/>
          <w:trHeight w:val="20"/>
          <w:tblHeader/>
        </w:trPr>
        <w:tc>
          <w:tcPr>
            <w:tcW w:w="454" w:type="pct"/>
            <w:shd w:val="clear" w:color="auto" w:fill="auto"/>
            <w:vAlign w:val="center"/>
          </w:tcPr>
          <w:p w14:paraId="228B24DF"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w:t>
            </w:r>
          </w:p>
        </w:tc>
        <w:tc>
          <w:tcPr>
            <w:tcW w:w="1373" w:type="pct"/>
            <w:shd w:val="clear" w:color="auto" w:fill="auto"/>
            <w:vAlign w:val="center"/>
          </w:tcPr>
          <w:p w14:paraId="4F123808" w14:textId="77777777" w:rsidR="00147F18" w:rsidRPr="00BD4116" w:rsidRDefault="00147F18" w:rsidP="00B93A4F">
            <w:pPr>
              <w:jc w:val="both"/>
              <w:rPr>
                <w:rFonts w:ascii="Tahoma" w:hAnsi="Tahoma" w:cs="Tahoma"/>
                <w:sz w:val="20"/>
                <w:szCs w:val="20"/>
              </w:rPr>
            </w:pPr>
            <w:r w:rsidRPr="00BD4116">
              <w:rPr>
                <w:rFonts w:ascii="Tahoma" w:hAnsi="Tahoma" w:cs="Tahoma"/>
                <w:sz w:val="20"/>
                <w:szCs w:val="20"/>
              </w:rPr>
              <w:t>г. Невельск</w:t>
            </w:r>
          </w:p>
        </w:tc>
        <w:tc>
          <w:tcPr>
            <w:tcW w:w="1180" w:type="pct"/>
            <w:shd w:val="clear" w:color="auto" w:fill="auto"/>
            <w:vAlign w:val="center"/>
          </w:tcPr>
          <w:p w14:paraId="08FC6D8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9679</w:t>
            </w:r>
          </w:p>
        </w:tc>
        <w:tc>
          <w:tcPr>
            <w:tcW w:w="1993" w:type="pct"/>
            <w:shd w:val="clear" w:color="auto" w:fill="auto"/>
            <w:vAlign w:val="bottom"/>
          </w:tcPr>
          <w:p w14:paraId="570215E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66,5</w:t>
            </w:r>
          </w:p>
        </w:tc>
      </w:tr>
      <w:tr w:rsidR="00BD4116" w:rsidRPr="00BD4116" w14:paraId="3E656A14" w14:textId="77777777" w:rsidTr="00B93A4F">
        <w:trPr>
          <w:cantSplit/>
          <w:trHeight w:val="20"/>
          <w:tblHeader/>
        </w:trPr>
        <w:tc>
          <w:tcPr>
            <w:tcW w:w="454" w:type="pct"/>
            <w:shd w:val="clear" w:color="auto" w:fill="auto"/>
            <w:vAlign w:val="center"/>
          </w:tcPr>
          <w:p w14:paraId="311E130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w:t>
            </w:r>
          </w:p>
        </w:tc>
        <w:tc>
          <w:tcPr>
            <w:tcW w:w="1373" w:type="pct"/>
            <w:shd w:val="clear" w:color="auto" w:fill="auto"/>
            <w:vAlign w:val="center"/>
          </w:tcPr>
          <w:p w14:paraId="69CDD5CD" w14:textId="058181B0"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Амурское</w:t>
            </w:r>
          </w:p>
        </w:tc>
        <w:tc>
          <w:tcPr>
            <w:tcW w:w="1180" w:type="pct"/>
            <w:shd w:val="clear" w:color="auto" w:fill="auto"/>
            <w:vAlign w:val="center"/>
          </w:tcPr>
          <w:p w14:paraId="189011E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27</w:t>
            </w:r>
          </w:p>
        </w:tc>
        <w:tc>
          <w:tcPr>
            <w:tcW w:w="1993" w:type="pct"/>
            <w:shd w:val="clear" w:color="auto" w:fill="auto"/>
            <w:vAlign w:val="bottom"/>
          </w:tcPr>
          <w:p w14:paraId="6A0AE0F8"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0,2</w:t>
            </w:r>
          </w:p>
        </w:tc>
      </w:tr>
      <w:tr w:rsidR="00BD4116" w:rsidRPr="00BD4116" w14:paraId="62D06B98" w14:textId="77777777" w:rsidTr="00B93A4F">
        <w:trPr>
          <w:cantSplit/>
          <w:trHeight w:val="20"/>
          <w:tblHeader/>
        </w:trPr>
        <w:tc>
          <w:tcPr>
            <w:tcW w:w="454" w:type="pct"/>
            <w:shd w:val="clear" w:color="auto" w:fill="auto"/>
            <w:vAlign w:val="center"/>
          </w:tcPr>
          <w:p w14:paraId="53A34EE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w:t>
            </w:r>
          </w:p>
        </w:tc>
        <w:tc>
          <w:tcPr>
            <w:tcW w:w="1373" w:type="pct"/>
            <w:shd w:val="clear" w:color="auto" w:fill="auto"/>
            <w:vAlign w:val="center"/>
          </w:tcPr>
          <w:p w14:paraId="3B166190" w14:textId="5E54F739"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Ватутино</w:t>
            </w:r>
          </w:p>
        </w:tc>
        <w:tc>
          <w:tcPr>
            <w:tcW w:w="1180" w:type="pct"/>
            <w:shd w:val="clear" w:color="auto" w:fill="auto"/>
            <w:vAlign w:val="center"/>
          </w:tcPr>
          <w:p w14:paraId="64A997E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43</w:t>
            </w:r>
          </w:p>
        </w:tc>
        <w:tc>
          <w:tcPr>
            <w:tcW w:w="1993" w:type="pct"/>
            <w:shd w:val="clear" w:color="auto" w:fill="auto"/>
            <w:vAlign w:val="bottom"/>
          </w:tcPr>
          <w:p w14:paraId="59350A1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0,3</w:t>
            </w:r>
          </w:p>
        </w:tc>
      </w:tr>
      <w:tr w:rsidR="00BD4116" w:rsidRPr="00BD4116" w14:paraId="4BFC7B26" w14:textId="77777777" w:rsidTr="00B93A4F">
        <w:trPr>
          <w:cantSplit/>
          <w:trHeight w:val="20"/>
          <w:tblHeader/>
        </w:trPr>
        <w:tc>
          <w:tcPr>
            <w:tcW w:w="454" w:type="pct"/>
            <w:shd w:val="clear" w:color="auto" w:fill="auto"/>
            <w:vAlign w:val="center"/>
          </w:tcPr>
          <w:p w14:paraId="70BC874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w:t>
            </w:r>
          </w:p>
        </w:tc>
        <w:tc>
          <w:tcPr>
            <w:tcW w:w="1373" w:type="pct"/>
            <w:shd w:val="clear" w:color="auto" w:fill="auto"/>
            <w:vAlign w:val="center"/>
          </w:tcPr>
          <w:p w14:paraId="0B9D84B6" w14:textId="675035DA"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Горнозаводск</w:t>
            </w:r>
          </w:p>
        </w:tc>
        <w:tc>
          <w:tcPr>
            <w:tcW w:w="1180" w:type="pct"/>
            <w:shd w:val="clear" w:color="auto" w:fill="auto"/>
            <w:vAlign w:val="center"/>
          </w:tcPr>
          <w:p w14:paraId="34F8E14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3737</w:t>
            </w:r>
          </w:p>
        </w:tc>
        <w:tc>
          <w:tcPr>
            <w:tcW w:w="1993" w:type="pct"/>
            <w:shd w:val="clear" w:color="auto" w:fill="auto"/>
            <w:vAlign w:val="bottom"/>
          </w:tcPr>
          <w:p w14:paraId="4AE8471A"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25,7</w:t>
            </w:r>
          </w:p>
        </w:tc>
      </w:tr>
      <w:tr w:rsidR="00BD4116" w:rsidRPr="00BD4116" w14:paraId="11A2CB7D" w14:textId="77777777" w:rsidTr="00B93A4F">
        <w:trPr>
          <w:cantSplit/>
          <w:trHeight w:val="20"/>
          <w:tblHeader/>
        </w:trPr>
        <w:tc>
          <w:tcPr>
            <w:tcW w:w="454" w:type="pct"/>
            <w:shd w:val="clear" w:color="auto" w:fill="auto"/>
            <w:vAlign w:val="center"/>
          </w:tcPr>
          <w:p w14:paraId="300D3E5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w:t>
            </w:r>
          </w:p>
        </w:tc>
        <w:tc>
          <w:tcPr>
            <w:tcW w:w="1373" w:type="pct"/>
            <w:shd w:val="clear" w:color="auto" w:fill="auto"/>
            <w:vAlign w:val="center"/>
          </w:tcPr>
          <w:p w14:paraId="071C7748" w14:textId="65E60925"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Колхозное</w:t>
            </w:r>
          </w:p>
        </w:tc>
        <w:tc>
          <w:tcPr>
            <w:tcW w:w="1180" w:type="pct"/>
            <w:shd w:val="clear" w:color="auto" w:fill="auto"/>
            <w:vAlign w:val="center"/>
          </w:tcPr>
          <w:p w14:paraId="6A18AE1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335</w:t>
            </w:r>
          </w:p>
        </w:tc>
        <w:tc>
          <w:tcPr>
            <w:tcW w:w="1993" w:type="pct"/>
            <w:shd w:val="clear" w:color="auto" w:fill="auto"/>
            <w:vAlign w:val="bottom"/>
          </w:tcPr>
          <w:p w14:paraId="4FDAA2C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2,3</w:t>
            </w:r>
          </w:p>
        </w:tc>
      </w:tr>
      <w:tr w:rsidR="00BD4116" w:rsidRPr="00BD4116" w14:paraId="1A4F128A" w14:textId="77777777" w:rsidTr="00B93A4F">
        <w:trPr>
          <w:cantSplit/>
          <w:trHeight w:val="20"/>
          <w:tblHeader/>
        </w:trPr>
        <w:tc>
          <w:tcPr>
            <w:tcW w:w="454" w:type="pct"/>
            <w:shd w:val="clear" w:color="auto" w:fill="auto"/>
            <w:vAlign w:val="center"/>
          </w:tcPr>
          <w:p w14:paraId="2D653A2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w:t>
            </w:r>
          </w:p>
        </w:tc>
        <w:tc>
          <w:tcPr>
            <w:tcW w:w="1373" w:type="pct"/>
            <w:shd w:val="clear" w:color="auto" w:fill="auto"/>
            <w:vAlign w:val="center"/>
          </w:tcPr>
          <w:p w14:paraId="1F7599EE" w14:textId="6488C681"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w:t>
            </w:r>
            <w:proofErr w:type="spellStart"/>
            <w:r w:rsidR="00147F18" w:rsidRPr="00BD4116">
              <w:rPr>
                <w:rFonts w:ascii="Tahoma" w:hAnsi="Tahoma" w:cs="Tahoma"/>
                <w:sz w:val="20"/>
                <w:szCs w:val="20"/>
              </w:rPr>
              <w:t>Лопатино</w:t>
            </w:r>
            <w:proofErr w:type="spellEnd"/>
          </w:p>
        </w:tc>
        <w:tc>
          <w:tcPr>
            <w:tcW w:w="1180" w:type="pct"/>
            <w:shd w:val="clear" w:color="auto" w:fill="auto"/>
            <w:vAlign w:val="center"/>
          </w:tcPr>
          <w:p w14:paraId="7D9F012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w:t>
            </w:r>
          </w:p>
        </w:tc>
        <w:tc>
          <w:tcPr>
            <w:tcW w:w="1993" w:type="pct"/>
            <w:shd w:val="clear" w:color="auto" w:fill="auto"/>
            <w:vAlign w:val="bottom"/>
          </w:tcPr>
          <w:p w14:paraId="57FCDA49" w14:textId="203BD9E6" w:rsidR="00147F18" w:rsidRPr="00BD4116" w:rsidRDefault="008B50EB" w:rsidP="00B93A4F">
            <w:pPr>
              <w:jc w:val="center"/>
              <w:rPr>
                <w:rFonts w:ascii="Tahoma" w:hAnsi="Tahoma" w:cs="Tahoma"/>
                <w:sz w:val="20"/>
                <w:szCs w:val="20"/>
              </w:rPr>
            </w:pPr>
            <w:r w:rsidRPr="00BD4116">
              <w:rPr>
                <w:rFonts w:ascii="Tahoma" w:hAnsi="Tahoma" w:cs="Tahoma"/>
                <w:sz w:val="20"/>
                <w:szCs w:val="20"/>
              </w:rPr>
              <w:t>менее 0,1</w:t>
            </w:r>
          </w:p>
        </w:tc>
      </w:tr>
      <w:tr w:rsidR="00BD4116" w:rsidRPr="00BD4116" w14:paraId="5294827B" w14:textId="77777777" w:rsidTr="00B93A4F">
        <w:trPr>
          <w:cantSplit/>
          <w:trHeight w:val="20"/>
          <w:tblHeader/>
        </w:trPr>
        <w:tc>
          <w:tcPr>
            <w:tcW w:w="454" w:type="pct"/>
            <w:shd w:val="clear" w:color="auto" w:fill="auto"/>
            <w:vAlign w:val="center"/>
          </w:tcPr>
          <w:p w14:paraId="668700D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w:t>
            </w:r>
          </w:p>
        </w:tc>
        <w:tc>
          <w:tcPr>
            <w:tcW w:w="1373" w:type="pct"/>
            <w:shd w:val="clear" w:color="auto" w:fill="auto"/>
            <w:vAlign w:val="center"/>
          </w:tcPr>
          <w:p w14:paraId="64370CBE" w14:textId="7F091FF6"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Придорожное</w:t>
            </w:r>
          </w:p>
        </w:tc>
        <w:tc>
          <w:tcPr>
            <w:tcW w:w="1180" w:type="pct"/>
            <w:shd w:val="clear" w:color="auto" w:fill="auto"/>
            <w:vAlign w:val="center"/>
          </w:tcPr>
          <w:p w14:paraId="2EF0C56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42</w:t>
            </w:r>
          </w:p>
        </w:tc>
        <w:tc>
          <w:tcPr>
            <w:tcW w:w="1993" w:type="pct"/>
            <w:shd w:val="clear" w:color="auto" w:fill="auto"/>
            <w:vAlign w:val="bottom"/>
          </w:tcPr>
          <w:p w14:paraId="65D25F07"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0,3</w:t>
            </w:r>
          </w:p>
        </w:tc>
      </w:tr>
      <w:tr w:rsidR="00BD4116" w:rsidRPr="00BD4116" w14:paraId="0E930A64" w14:textId="77777777" w:rsidTr="00B93A4F">
        <w:trPr>
          <w:cantSplit/>
          <w:trHeight w:val="20"/>
          <w:tblHeader/>
        </w:trPr>
        <w:tc>
          <w:tcPr>
            <w:tcW w:w="454" w:type="pct"/>
            <w:shd w:val="clear" w:color="auto" w:fill="auto"/>
            <w:vAlign w:val="center"/>
          </w:tcPr>
          <w:p w14:paraId="265E9AF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8</w:t>
            </w:r>
          </w:p>
        </w:tc>
        <w:tc>
          <w:tcPr>
            <w:tcW w:w="1373" w:type="pct"/>
            <w:shd w:val="clear" w:color="auto" w:fill="auto"/>
            <w:vAlign w:val="center"/>
          </w:tcPr>
          <w:p w14:paraId="166B3632" w14:textId="3B317B95"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Раздольное</w:t>
            </w:r>
          </w:p>
        </w:tc>
        <w:tc>
          <w:tcPr>
            <w:tcW w:w="1180" w:type="pct"/>
            <w:shd w:val="clear" w:color="auto" w:fill="auto"/>
            <w:vAlign w:val="center"/>
          </w:tcPr>
          <w:p w14:paraId="2A0ACE7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29</w:t>
            </w:r>
          </w:p>
        </w:tc>
        <w:tc>
          <w:tcPr>
            <w:tcW w:w="1993" w:type="pct"/>
            <w:shd w:val="clear" w:color="auto" w:fill="auto"/>
            <w:vAlign w:val="bottom"/>
          </w:tcPr>
          <w:p w14:paraId="7B9E9A5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0,2</w:t>
            </w:r>
          </w:p>
        </w:tc>
      </w:tr>
      <w:tr w:rsidR="00BD4116" w:rsidRPr="00BD4116" w14:paraId="0E8CDA76" w14:textId="77777777" w:rsidTr="00B93A4F">
        <w:trPr>
          <w:cantSplit/>
          <w:trHeight w:val="20"/>
          <w:tblHeader/>
        </w:trPr>
        <w:tc>
          <w:tcPr>
            <w:tcW w:w="454" w:type="pct"/>
            <w:shd w:val="clear" w:color="auto" w:fill="auto"/>
            <w:vAlign w:val="center"/>
          </w:tcPr>
          <w:p w14:paraId="3A0266A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9</w:t>
            </w:r>
          </w:p>
        </w:tc>
        <w:tc>
          <w:tcPr>
            <w:tcW w:w="1373" w:type="pct"/>
            <w:shd w:val="clear" w:color="auto" w:fill="auto"/>
            <w:vAlign w:val="center"/>
          </w:tcPr>
          <w:p w14:paraId="0928398F" w14:textId="133E3460"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w:t>
            </w:r>
            <w:proofErr w:type="spellStart"/>
            <w:r w:rsidR="00147F18" w:rsidRPr="00BD4116">
              <w:rPr>
                <w:rFonts w:ascii="Tahoma" w:hAnsi="Tahoma" w:cs="Tahoma"/>
                <w:sz w:val="20"/>
                <w:szCs w:val="20"/>
              </w:rPr>
              <w:t>Селезнёво</w:t>
            </w:r>
            <w:proofErr w:type="spellEnd"/>
          </w:p>
        </w:tc>
        <w:tc>
          <w:tcPr>
            <w:tcW w:w="1180" w:type="pct"/>
            <w:shd w:val="clear" w:color="auto" w:fill="auto"/>
            <w:vAlign w:val="center"/>
          </w:tcPr>
          <w:p w14:paraId="6734DB38"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27</w:t>
            </w:r>
          </w:p>
        </w:tc>
        <w:tc>
          <w:tcPr>
            <w:tcW w:w="1993" w:type="pct"/>
            <w:shd w:val="clear" w:color="auto" w:fill="auto"/>
            <w:vAlign w:val="bottom"/>
          </w:tcPr>
          <w:p w14:paraId="71CADCF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0,2</w:t>
            </w:r>
          </w:p>
        </w:tc>
      </w:tr>
      <w:tr w:rsidR="00BD4116" w:rsidRPr="00BD4116" w14:paraId="157D79CC" w14:textId="77777777" w:rsidTr="00B93A4F">
        <w:trPr>
          <w:cantSplit/>
          <w:trHeight w:val="20"/>
          <w:tblHeader/>
        </w:trPr>
        <w:tc>
          <w:tcPr>
            <w:tcW w:w="454" w:type="pct"/>
            <w:shd w:val="clear" w:color="auto" w:fill="auto"/>
            <w:vAlign w:val="center"/>
          </w:tcPr>
          <w:p w14:paraId="4CA5A0C8"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10</w:t>
            </w:r>
          </w:p>
        </w:tc>
        <w:tc>
          <w:tcPr>
            <w:tcW w:w="1373" w:type="pct"/>
            <w:shd w:val="clear" w:color="auto" w:fill="auto"/>
            <w:vAlign w:val="center"/>
          </w:tcPr>
          <w:p w14:paraId="0915F02D" w14:textId="39DFFCE0"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Шебунино</w:t>
            </w:r>
          </w:p>
        </w:tc>
        <w:tc>
          <w:tcPr>
            <w:tcW w:w="1180" w:type="pct"/>
            <w:shd w:val="clear" w:color="auto" w:fill="auto"/>
            <w:vAlign w:val="center"/>
          </w:tcPr>
          <w:p w14:paraId="29ABA7D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495</w:t>
            </w:r>
          </w:p>
        </w:tc>
        <w:tc>
          <w:tcPr>
            <w:tcW w:w="1993" w:type="pct"/>
            <w:shd w:val="clear" w:color="auto" w:fill="auto"/>
            <w:vAlign w:val="bottom"/>
          </w:tcPr>
          <w:p w14:paraId="3951E2F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3,4</w:t>
            </w:r>
          </w:p>
        </w:tc>
      </w:tr>
      <w:tr w:rsidR="00BD4116" w:rsidRPr="00BD4116" w14:paraId="655A9A90" w14:textId="77777777" w:rsidTr="00B93A4F">
        <w:trPr>
          <w:cantSplit/>
          <w:trHeight w:val="20"/>
          <w:tblHeader/>
        </w:trPr>
        <w:tc>
          <w:tcPr>
            <w:tcW w:w="454" w:type="pct"/>
            <w:shd w:val="clear" w:color="auto" w:fill="auto"/>
            <w:vAlign w:val="center"/>
          </w:tcPr>
          <w:p w14:paraId="09B64CF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11</w:t>
            </w:r>
          </w:p>
        </w:tc>
        <w:tc>
          <w:tcPr>
            <w:tcW w:w="1373" w:type="pct"/>
            <w:shd w:val="clear" w:color="auto" w:fill="auto"/>
            <w:vAlign w:val="center"/>
          </w:tcPr>
          <w:p w14:paraId="31B29E7B" w14:textId="2291E4ED" w:rsidR="00147F18" w:rsidRPr="00BD4116" w:rsidRDefault="008B52ED" w:rsidP="00B93A4F">
            <w:pPr>
              <w:jc w:val="both"/>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Ясноморское</w:t>
            </w:r>
          </w:p>
        </w:tc>
        <w:tc>
          <w:tcPr>
            <w:tcW w:w="1180" w:type="pct"/>
            <w:shd w:val="clear" w:color="auto" w:fill="auto"/>
            <w:vAlign w:val="center"/>
          </w:tcPr>
          <w:p w14:paraId="2C76A1D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126</w:t>
            </w:r>
          </w:p>
        </w:tc>
        <w:tc>
          <w:tcPr>
            <w:tcW w:w="1993" w:type="pct"/>
            <w:shd w:val="clear" w:color="auto" w:fill="auto"/>
            <w:vAlign w:val="bottom"/>
          </w:tcPr>
          <w:p w14:paraId="5E2C523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0,9</w:t>
            </w:r>
          </w:p>
        </w:tc>
      </w:tr>
      <w:tr w:rsidR="00BD4116" w:rsidRPr="00BD4116" w14:paraId="2422194E" w14:textId="77777777" w:rsidTr="00B93A4F">
        <w:trPr>
          <w:cantSplit/>
          <w:trHeight w:val="20"/>
          <w:tblHeader/>
        </w:trPr>
        <w:tc>
          <w:tcPr>
            <w:tcW w:w="1827" w:type="pct"/>
            <w:gridSpan w:val="2"/>
            <w:shd w:val="clear" w:color="auto" w:fill="auto"/>
            <w:vAlign w:val="center"/>
          </w:tcPr>
          <w:p w14:paraId="5FE861F3" w14:textId="25E61830" w:rsidR="00147F18" w:rsidRPr="00BD4116" w:rsidRDefault="00362918" w:rsidP="00B93A4F">
            <w:pPr>
              <w:jc w:val="both"/>
              <w:rPr>
                <w:rFonts w:ascii="Tahoma" w:hAnsi="Tahoma" w:cs="Tahoma"/>
                <w:b/>
                <w:sz w:val="20"/>
                <w:szCs w:val="20"/>
              </w:rPr>
            </w:pPr>
            <w:r w:rsidRPr="00BD4116">
              <w:rPr>
                <w:rFonts w:ascii="Tahoma" w:hAnsi="Tahoma" w:cs="Tahoma"/>
                <w:b/>
                <w:sz w:val="20"/>
                <w:szCs w:val="20"/>
              </w:rPr>
              <w:t>Всего</w:t>
            </w:r>
          </w:p>
        </w:tc>
        <w:tc>
          <w:tcPr>
            <w:tcW w:w="1180" w:type="pct"/>
            <w:shd w:val="clear" w:color="auto" w:fill="auto"/>
            <w:vAlign w:val="center"/>
          </w:tcPr>
          <w:p w14:paraId="710286BC"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14546</w:t>
            </w:r>
          </w:p>
        </w:tc>
        <w:tc>
          <w:tcPr>
            <w:tcW w:w="1993" w:type="pct"/>
            <w:shd w:val="clear" w:color="auto" w:fill="auto"/>
            <w:vAlign w:val="center"/>
          </w:tcPr>
          <w:p w14:paraId="08F7C3E0"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100</w:t>
            </w:r>
          </w:p>
        </w:tc>
      </w:tr>
    </w:tbl>
    <w:p w14:paraId="47784CC1" w14:textId="4FEF3526" w:rsidR="00147F18" w:rsidRPr="00BD4116" w:rsidRDefault="00147F18" w:rsidP="0007495B">
      <w:pPr>
        <w:pStyle w:val="a3"/>
      </w:pPr>
      <w:r w:rsidRPr="00BD4116">
        <w:t>Снижение численности населения связано с естественной убылью и миграционны</w:t>
      </w:r>
      <w:r w:rsidR="00622591" w:rsidRPr="00BD4116">
        <w:t>м</w:t>
      </w:r>
      <w:r w:rsidRPr="00BD4116">
        <w:t xml:space="preserve"> оттоком населения. Суммарное значение естественной убыли населения в Невельском городском округе за пер</w:t>
      </w:r>
      <w:r w:rsidR="00362918" w:rsidRPr="00BD4116">
        <w:t>иод 2015-2020 гг. составило 0,5 </w:t>
      </w:r>
      <w:r w:rsidRPr="00BD4116">
        <w:t>тыс. человек. Максимальный коэффициент</w:t>
      </w:r>
      <w:r w:rsidR="00362918" w:rsidRPr="00BD4116">
        <w:t xml:space="preserve"> рождаемости был отмечен в 2016 </w:t>
      </w:r>
      <w:r w:rsidRPr="00BD4116">
        <w:t>году – 14,9</w:t>
      </w:r>
      <w:r w:rsidR="00C722DF" w:rsidRPr="00BD4116">
        <w:t>‰, минимальный</w:t>
      </w:r>
      <w:r w:rsidRPr="00BD4116">
        <w:t xml:space="preserve"> </w:t>
      </w:r>
      <w:r w:rsidR="00C722DF" w:rsidRPr="00BD4116">
        <w:t xml:space="preserve">в 2020 году – </w:t>
      </w:r>
      <w:r w:rsidRPr="00BD4116">
        <w:t>10,8</w:t>
      </w:r>
      <w:r w:rsidR="00C722DF" w:rsidRPr="00BD4116">
        <w:t>‰</w:t>
      </w:r>
      <w:r w:rsidRPr="00BD4116">
        <w:t xml:space="preserve">. Динамика естественного движения населения Невельского городского округа ниже </w:t>
      </w:r>
      <w:r w:rsidR="00362918" w:rsidRPr="00BD4116">
        <w:br/>
      </w:r>
      <w:r w:rsidRPr="00BD4116">
        <w:t>(</w:t>
      </w:r>
      <w:r w:rsidRPr="00BD4116">
        <w:fldChar w:fldCharType="begin"/>
      </w:r>
      <w:r w:rsidRPr="00BD4116">
        <w:instrText xml:space="preserve"> REF _Ref90545755 \h </w:instrText>
      </w:r>
      <w:r w:rsidR="0007495B" w:rsidRPr="00BD4116">
        <w:instrText xml:space="preserve"> \* MERGEFORMAT </w:instrText>
      </w:r>
      <w:r w:rsidRPr="00BD4116">
        <w:fldChar w:fldCharType="separate"/>
      </w:r>
      <w:r w:rsidR="00A00ED0" w:rsidRPr="00BD4116">
        <w:t xml:space="preserve">Таблица </w:t>
      </w:r>
      <w:r w:rsidR="00A00ED0">
        <w:rPr>
          <w:noProof/>
        </w:rPr>
        <w:t>3</w:t>
      </w:r>
      <w:r w:rsidRPr="00BD4116">
        <w:fldChar w:fldCharType="end"/>
      </w:r>
      <w:r w:rsidRPr="00BD4116">
        <w:t>).</w:t>
      </w:r>
    </w:p>
    <w:p w14:paraId="6D256FF6" w14:textId="149F94E7" w:rsidR="00147F18" w:rsidRPr="00BD4116" w:rsidRDefault="00147F18" w:rsidP="00BD3A1B">
      <w:pPr>
        <w:pStyle w:val="af1"/>
      </w:pPr>
      <w:bookmarkStart w:id="53" w:name="_Ref90545755"/>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w:t>
      </w:r>
      <w:r w:rsidR="00667C96" w:rsidRPr="00BD4116">
        <w:rPr>
          <w:noProof/>
        </w:rPr>
        <w:fldChar w:fldCharType="end"/>
      </w:r>
      <w:bookmarkEnd w:id="53"/>
      <w:r w:rsidRPr="00BD4116">
        <w:t xml:space="preserve"> – Естественное движение населения Невельского городского округа</w:t>
      </w:r>
      <w:r w:rsidR="009F0CA0" w:rsidRPr="00BD4116">
        <w:t xml:space="preserve"> за период 2015-2020 гг. (на конец года)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919"/>
        <w:gridCol w:w="919"/>
        <w:gridCol w:w="919"/>
        <w:gridCol w:w="919"/>
        <w:gridCol w:w="919"/>
        <w:gridCol w:w="919"/>
      </w:tblGrid>
      <w:tr w:rsidR="00BD4116" w:rsidRPr="00BD4116" w14:paraId="06DA2298" w14:textId="77777777" w:rsidTr="00CE2363">
        <w:trPr>
          <w:trHeight w:val="300"/>
        </w:trPr>
        <w:tc>
          <w:tcPr>
            <w:tcW w:w="3857" w:type="dxa"/>
            <w:shd w:val="clear" w:color="auto" w:fill="auto"/>
            <w:noWrap/>
            <w:vAlign w:val="center"/>
            <w:hideMark/>
          </w:tcPr>
          <w:p w14:paraId="24862ECC" w14:textId="48EC5B1E" w:rsidR="006C5ED1" w:rsidRPr="00BD4116" w:rsidRDefault="006C5ED1" w:rsidP="00CE2363">
            <w:pPr>
              <w:jc w:val="center"/>
              <w:rPr>
                <w:rFonts w:ascii="Tahoma" w:hAnsi="Tahoma" w:cs="Tahoma"/>
                <w:b/>
                <w:sz w:val="20"/>
                <w:szCs w:val="20"/>
              </w:rPr>
            </w:pPr>
            <w:r w:rsidRPr="00BD4116">
              <w:rPr>
                <w:rFonts w:ascii="Tahoma" w:hAnsi="Tahoma" w:cs="Tahoma"/>
                <w:b/>
                <w:sz w:val="20"/>
                <w:szCs w:val="20"/>
              </w:rPr>
              <w:t>Показатели</w:t>
            </w:r>
          </w:p>
        </w:tc>
        <w:tc>
          <w:tcPr>
            <w:tcW w:w="919" w:type="dxa"/>
            <w:shd w:val="clear" w:color="auto" w:fill="auto"/>
            <w:noWrap/>
            <w:vAlign w:val="center"/>
          </w:tcPr>
          <w:p w14:paraId="1FDE7C30" w14:textId="77777777" w:rsidR="00CE2363" w:rsidRPr="00BD4116" w:rsidRDefault="006C5ED1" w:rsidP="00CE2363">
            <w:pPr>
              <w:jc w:val="center"/>
              <w:rPr>
                <w:rFonts w:ascii="Tahoma" w:hAnsi="Tahoma" w:cs="Tahoma"/>
                <w:b/>
                <w:sz w:val="18"/>
                <w:szCs w:val="18"/>
              </w:rPr>
            </w:pPr>
            <w:r w:rsidRPr="00BD4116">
              <w:rPr>
                <w:rFonts w:ascii="Tahoma" w:hAnsi="Tahoma" w:cs="Tahoma"/>
                <w:b/>
                <w:sz w:val="18"/>
                <w:szCs w:val="18"/>
              </w:rPr>
              <w:t xml:space="preserve">2015 </w:t>
            </w:r>
          </w:p>
          <w:p w14:paraId="4ABE039A" w14:textId="354F1242"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c>
          <w:tcPr>
            <w:tcW w:w="919" w:type="dxa"/>
            <w:shd w:val="clear" w:color="auto" w:fill="auto"/>
            <w:noWrap/>
            <w:vAlign w:val="center"/>
          </w:tcPr>
          <w:p w14:paraId="2F8A800D" w14:textId="77777777" w:rsidR="00CE2363" w:rsidRPr="00BD4116" w:rsidRDefault="006C5ED1" w:rsidP="00CE2363">
            <w:pPr>
              <w:jc w:val="center"/>
              <w:rPr>
                <w:rFonts w:ascii="Tahoma" w:hAnsi="Tahoma" w:cs="Tahoma"/>
                <w:b/>
                <w:sz w:val="18"/>
                <w:szCs w:val="18"/>
              </w:rPr>
            </w:pPr>
            <w:r w:rsidRPr="00BD4116">
              <w:rPr>
                <w:rFonts w:ascii="Tahoma" w:hAnsi="Tahoma" w:cs="Tahoma"/>
                <w:b/>
                <w:sz w:val="18"/>
                <w:szCs w:val="18"/>
              </w:rPr>
              <w:t xml:space="preserve">2016 </w:t>
            </w:r>
          </w:p>
          <w:p w14:paraId="769D0D53" w14:textId="6F5F4C42"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c>
          <w:tcPr>
            <w:tcW w:w="919" w:type="dxa"/>
            <w:shd w:val="clear" w:color="auto" w:fill="auto"/>
            <w:noWrap/>
            <w:vAlign w:val="center"/>
          </w:tcPr>
          <w:p w14:paraId="790758E5" w14:textId="77777777" w:rsidR="00CE2363" w:rsidRPr="00BD4116" w:rsidRDefault="006C5ED1" w:rsidP="00CE2363">
            <w:pPr>
              <w:jc w:val="center"/>
              <w:rPr>
                <w:rFonts w:ascii="Tahoma" w:hAnsi="Tahoma" w:cs="Tahoma"/>
                <w:b/>
                <w:sz w:val="18"/>
                <w:szCs w:val="18"/>
              </w:rPr>
            </w:pPr>
            <w:r w:rsidRPr="00BD4116">
              <w:rPr>
                <w:rFonts w:ascii="Tahoma" w:hAnsi="Tahoma" w:cs="Tahoma"/>
                <w:b/>
                <w:sz w:val="18"/>
                <w:szCs w:val="18"/>
              </w:rPr>
              <w:t xml:space="preserve">2017 </w:t>
            </w:r>
          </w:p>
          <w:p w14:paraId="021515F4" w14:textId="29EA4E0A"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c>
          <w:tcPr>
            <w:tcW w:w="919" w:type="dxa"/>
            <w:shd w:val="clear" w:color="auto" w:fill="auto"/>
            <w:noWrap/>
            <w:vAlign w:val="center"/>
          </w:tcPr>
          <w:p w14:paraId="5AA99F1E" w14:textId="77777777" w:rsidR="00CE2363" w:rsidRPr="00BD4116" w:rsidRDefault="006C5ED1" w:rsidP="00B93A4F">
            <w:pPr>
              <w:jc w:val="center"/>
              <w:rPr>
                <w:rFonts w:ascii="Tahoma" w:hAnsi="Tahoma" w:cs="Tahoma"/>
                <w:b/>
                <w:sz w:val="18"/>
                <w:szCs w:val="18"/>
              </w:rPr>
            </w:pPr>
            <w:r w:rsidRPr="00BD4116">
              <w:rPr>
                <w:rFonts w:ascii="Tahoma" w:hAnsi="Tahoma" w:cs="Tahoma"/>
                <w:b/>
                <w:sz w:val="18"/>
                <w:szCs w:val="18"/>
              </w:rPr>
              <w:t xml:space="preserve">2018 </w:t>
            </w:r>
          </w:p>
          <w:p w14:paraId="7DF7DB39" w14:textId="4CED3DF1"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c>
          <w:tcPr>
            <w:tcW w:w="919" w:type="dxa"/>
            <w:shd w:val="clear" w:color="auto" w:fill="auto"/>
            <w:noWrap/>
            <w:vAlign w:val="center"/>
          </w:tcPr>
          <w:p w14:paraId="565279BB" w14:textId="77777777" w:rsidR="00CE2363" w:rsidRPr="00BD4116" w:rsidRDefault="006C5ED1" w:rsidP="00B93A4F">
            <w:pPr>
              <w:jc w:val="center"/>
              <w:rPr>
                <w:rFonts w:ascii="Tahoma" w:hAnsi="Tahoma" w:cs="Tahoma"/>
                <w:b/>
                <w:sz w:val="18"/>
                <w:szCs w:val="18"/>
                <w:lang w:val="en-US"/>
              </w:rPr>
            </w:pPr>
            <w:r w:rsidRPr="00BD4116">
              <w:rPr>
                <w:rFonts w:ascii="Tahoma" w:hAnsi="Tahoma" w:cs="Tahoma"/>
                <w:b/>
                <w:sz w:val="18"/>
                <w:szCs w:val="18"/>
                <w:lang w:val="en-US"/>
              </w:rPr>
              <w:t xml:space="preserve">2019 </w:t>
            </w:r>
          </w:p>
          <w:p w14:paraId="28A212A5" w14:textId="047AE19F"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c>
          <w:tcPr>
            <w:tcW w:w="919" w:type="dxa"/>
            <w:shd w:val="clear" w:color="auto" w:fill="auto"/>
            <w:noWrap/>
            <w:vAlign w:val="center"/>
          </w:tcPr>
          <w:p w14:paraId="25A1F505" w14:textId="77777777" w:rsidR="00CE2363" w:rsidRPr="00BD4116" w:rsidRDefault="006C5ED1" w:rsidP="00B93A4F">
            <w:pPr>
              <w:jc w:val="center"/>
              <w:rPr>
                <w:rFonts w:ascii="Tahoma" w:hAnsi="Tahoma" w:cs="Tahoma"/>
                <w:b/>
                <w:sz w:val="18"/>
                <w:szCs w:val="18"/>
              </w:rPr>
            </w:pPr>
            <w:r w:rsidRPr="00BD4116">
              <w:rPr>
                <w:rFonts w:ascii="Tahoma" w:hAnsi="Tahoma" w:cs="Tahoma"/>
                <w:b/>
                <w:sz w:val="18"/>
                <w:szCs w:val="18"/>
              </w:rPr>
              <w:t xml:space="preserve">2020 </w:t>
            </w:r>
          </w:p>
          <w:p w14:paraId="6CB214F0" w14:textId="1BB4F5E8" w:rsidR="006C5ED1" w:rsidRPr="00BD4116" w:rsidRDefault="006C5ED1" w:rsidP="00CE2363">
            <w:pPr>
              <w:jc w:val="center"/>
              <w:rPr>
                <w:rFonts w:ascii="Tahoma" w:hAnsi="Tahoma" w:cs="Tahoma"/>
                <w:b/>
                <w:sz w:val="18"/>
                <w:szCs w:val="18"/>
              </w:rPr>
            </w:pPr>
            <w:r w:rsidRPr="00BD4116">
              <w:rPr>
                <w:rFonts w:ascii="Tahoma" w:hAnsi="Tahoma" w:cs="Tahoma"/>
                <w:b/>
                <w:sz w:val="18"/>
                <w:szCs w:val="18"/>
              </w:rPr>
              <w:t>г</w:t>
            </w:r>
            <w:r w:rsidR="00CE2363" w:rsidRPr="00BD4116">
              <w:rPr>
                <w:rFonts w:ascii="Tahoma" w:hAnsi="Tahoma" w:cs="Tahoma"/>
                <w:b/>
                <w:sz w:val="18"/>
                <w:szCs w:val="18"/>
              </w:rPr>
              <w:t>од</w:t>
            </w:r>
          </w:p>
        </w:tc>
      </w:tr>
      <w:tr w:rsidR="00BD4116" w:rsidRPr="00BD4116" w14:paraId="028DFF3E" w14:textId="77777777" w:rsidTr="00CE2363">
        <w:trPr>
          <w:trHeight w:val="300"/>
        </w:trPr>
        <w:tc>
          <w:tcPr>
            <w:tcW w:w="3857" w:type="dxa"/>
            <w:shd w:val="clear" w:color="auto" w:fill="auto"/>
            <w:noWrap/>
            <w:vAlign w:val="center"/>
            <w:hideMark/>
          </w:tcPr>
          <w:p w14:paraId="5696D196" w14:textId="7276F85D" w:rsidR="00147F18" w:rsidRPr="00BD4116" w:rsidRDefault="00147F18" w:rsidP="00CE2363">
            <w:pPr>
              <w:rPr>
                <w:rFonts w:ascii="Tahoma" w:hAnsi="Tahoma" w:cs="Tahoma"/>
                <w:sz w:val="20"/>
                <w:szCs w:val="20"/>
              </w:rPr>
            </w:pPr>
            <w:r w:rsidRPr="00BD4116">
              <w:rPr>
                <w:rFonts w:ascii="Tahoma" w:hAnsi="Tahoma" w:cs="Tahoma"/>
                <w:sz w:val="20"/>
                <w:szCs w:val="20"/>
              </w:rPr>
              <w:t>Число родившихся, чел</w:t>
            </w:r>
            <w:r w:rsidR="00CE2363" w:rsidRPr="00BD4116">
              <w:rPr>
                <w:rFonts w:ascii="Tahoma" w:hAnsi="Tahoma" w:cs="Tahoma"/>
                <w:sz w:val="20"/>
                <w:szCs w:val="20"/>
              </w:rPr>
              <w:t>овек</w:t>
            </w:r>
          </w:p>
        </w:tc>
        <w:tc>
          <w:tcPr>
            <w:tcW w:w="919" w:type="dxa"/>
            <w:shd w:val="clear" w:color="auto" w:fill="auto"/>
            <w:noWrap/>
            <w:vAlign w:val="center"/>
          </w:tcPr>
          <w:p w14:paraId="72F34FF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213</w:t>
            </w:r>
          </w:p>
        </w:tc>
        <w:tc>
          <w:tcPr>
            <w:tcW w:w="919" w:type="dxa"/>
            <w:shd w:val="clear" w:color="auto" w:fill="auto"/>
            <w:noWrap/>
            <w:vAlign w:val="center"/>
          </w:tcPr>
          <w:p w14:paraId="7B4EB25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235</w:t>
            </w:r>
          </w:p>
        </w:tc>
        <w:tc>
          <w:tcPr>
            <w:tcW w:w="919" w:type="dxa"/>
            <w:shd w:val="clear" w:color="auto" w:fill="auto"/>
            <w:noWrap/>
            <w:vAlign w:val="center"/>
          </w:tcPr>
          <w:p w14:paraId="151C425F"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192</w:t>
            </w:r>
          </w:p>
        </w:tc>
        <w:tc>
          <w:tcPr>
            <w:tcW w:w="919" w:type="dxa"/>
            <w:shd w:val="clear" w:color="auto" w:fill="auto"/>
            <w:noWrap/>
            <w:vAlign w:val="center"/>
          </w:tcPr>
          <w:p w14:paraId="782AE1B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176</w:t>
            </w:r>
          </w:p>
        </w:tc>
        <w:tc>
          <w:tcPr>
            <w:tcW w:w="919" w:type="dxa"/>
            <w:shd w:val="clear" w:color="auto" w:fill="auto"/>
            <w:noWrap/>
            <w:vAlign w:val="center"/>
          </w:tcPr>
          <w:p w14:paraId="20232ECF"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169</w:t>
            </w:r>
          </w:p>
        </w:tc>
        <w:tc>
          <w:tcPr>
            <w:tcW w:w="919" w:type="dxa"/>
            <w:shd w:val="clear" w:color="auto" w:fill="auto"/>
            <w:noWrap/>
            <w:vAlign w:val="center"/>
          </w:tcPr>
          <w:p w14:paraId="00C78D8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158</w:t>
            </w:r>
          </w:p>
        </w:tc>
      </w:tr>
      <w:tr w:rsidR="00BD4116" w:rsidRPr="00BD4116" w14:paraId="6E20BAC3" w14:textId="77777777" w:rsidTr="00CE2363">
        <w:trPr>
          <w:trHeight w:val="300"/>
        </w:trPr>
        <w:tc>
          <w:tcPr>
            <w:tcW w:w="3857" w:type="dxa"/>
            <w:shd w:val="clear" w:color="auto" w:fill="auto"/>
            <w:noWrap/>
            <w:vAlign w:val="center"/>
            <w:hideMark/>
          </w:tcPr>
          <w:p w14:paraId="1C8596AA" w14:textId="347B5FA4" w:rsidR="00147F18" w:rsidRPr="00BD4116" w:rsidRDefault="00147F18" w:rsidP="00CE2363">
            <w:pPr>
              <w:rPr>
                <w:rFonts w:ascii="Tahoma" w:hAnsi="Tahoma" w:cs="Tahoma"/>
                <w:sz w:val="20"/>
                <w:szCs w:val="20"/>
              </w:rPr>
            </w:pPr>
            <w:r w:rsidRPr="00BD4116">
              <w:rPr>
                <w:rFonts w:ascii="Tahoma" w:hAnsi="Tahoma" w:cs="Tahoma"/>
                <w:sz w:val="20"/>
                <w:szCs w:val="20"/>
              </w:rPr>
              <w:t>Число умерших, чел</w:t>
            </w:r>
            <w:r w:rsidR="00CE2363" w:rsidRPr="00BD4116">
              <w:rPr>
                <w:rFonts w:ascii="Tahoma" w:hAnsi="Tahoma" w:cs="Tahoma"/>
                <w:sz w:val="20"/>
                <w:szCs w:val="20"/>
              </w:rPr>
              <w:t>овек</w:t>
            </w:r>
          </w:p>
        </w:tc>
        <w:tc>
          <w:tcPr>
            <w:tcW w:w="919" w:type="dxa"/>
            <w:shd w:val="clear" w:color="auto" w:fill="auto"/>
            <w:noWrap/>
            <w:vAlign w:val="center"/>
          </w:tcPr>
          <w:p w14:paraId="4BF1AC0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282</w:t>
            </w:r>
          </w:p>
        </w:tc>
        <w:tc>
          <w:tcPr>
            <w:tcW w:w="919" w:type="dxa"/>
            <w:shd w:val="clear" w:color="auto" w:fill="auto"/>
            <w:noWrap/>
            <w:vAlign w:val="center"/>
          </w:tcPr>
          <w:p w14:paraId="1161061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249</w:t>
            </w:r>
          </w:p>
        </w:tc>
        <w:tc>
          <w:tcPr>
            <w:tcW w:w="919" w:type="dxa"/>
            <w:shd w:val="clear" w:color="auto" w:fill="auto"/>
            <w:noWrap/>
            <w:vAlign w:val="center"/>
          </w:tcPr>
          <w:p w14:paraId="52342A8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236</w:t>
            </w:r>
          </w:p>
        </w:tc>
        <w:tc>
          <w:tcPr>
            <w:tcW w:w="919" w:type="dxa"/>
            <w:shd w:val="clear" w:color="auto" w:fill="auto"/>
            <w:noWrap/>
            <w:vAlign w:val="center"/>
          </w:tcPr>
          <w:p w14:paraId="364F5188"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304</w:t>
            </w:r>
          </w:p>
        </w:tc>
        <w:tc>
          <w:tcPr>
            <w:tcW w:w="919" w:type="dxa"/>
            <w:shd w:val="clear" w:color="auto" w:fill="auto"/>
            <w:noWrap/>
            <w:vAlign w:val="center"/>
          </w:tcPr>
          <w:p w14:paraId="1BF7B0D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248</w:t>
            </w:r>
          </w:p>
        </w:tc>
        <w:tc>
          <w:tcPr>
            <w:tcW w:w="919" w:type="dxa"/>
            <w:shd w:val="clear" w:color="auto" w:fill="auto"/>
            <w:noWrap/>
            <w:vAlign w:val="center"/>
          </w:tcPr>
          <w:p w14:paraId="0848DBB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288</w:t>
            </w:r>
          </w:p>
        </w:tc>
      </w:tr>
      <w:tr w:rsidR="00BD4116" w:rsidRPr="00BD4116" w14:paraId="7C84155D" w14:textId="77777777" w:rsidTr="00CE2363">
        <w:trPr>
          <w:trHeight w:val="300"/>
        </w:trPr>
        <w:tc>
          <w:tcPr>
            <w:tcW w:w="3857" w:type="dxa"/>
            <w:shd w:val="clear" w:color="auto" w:fill="auto"/>
            <w:noWrap/>
            <w:vAlign w:val="center"/>
            <w:hideMark/>
          </w:tcPr>
          <w:p w14:paraId="78A9C425" w14:textId="77777777" w:rsidR="00147F18" w:rsidRPr="00BD4116" w:rsidRDefault="00147F18" w:rsidP="00B93A4F">
            <w:pPr>
              <w:rPr>
                <w:rFonts w:ascii="Tahoma" w:hAnsi="Tahoma" w:cs="Tahoma"/>
                <w:sz w:val="20"/>
                <w:szCs w:val="20"/>
              </w:rPr>
            </w:pPr>
            <w:r w:rsidRPr="00BD4116">
              <w:rPr>
                <w:rFonts w:ascii="Tahoma" w:hAnsi="Tahoma" w:cs="Tahoma"/>
                <w:sz w:val="20"/>
                <w:szCs w:val="20"/>
              </w:rPr>
              <w:t>Естественный прирост (убыль)</w:t>
            </w:r>
          </w:p>
        </w:tc>
        <w:tc>
          <w:tcPr>
            <w:tcW w:w="919" w:type="dxa"/>
            <w:shd w:val="clear" w:color="auto" w:fill="auto"/>
            <w:noWrap/>
            <w:vAlign w:val="center"/>
          </w:tcPr>
          <w:p w14:paraId="23D6C2A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-69</w:t>
            </w:r>
          </w:p>
        </w:tc>
        <w:tc>
          <w:tcPr>
            <w:tcW w:w="919" w:type="dxa"/>
            <w:shd w:val="clear" w:color="auto" w:fill="auto"/>
            <w:noWrap/>
            <w:vAlign w:val="center"/>
          </w:tcPr>
          <w:p w14:paraId="00F5E98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-14</w:t>
            </w:r>
          </w:p>
        </w:tc>
        <w:tc>
          <w:tcPr>
            <w:tcW w:w="919" w:type="dxa"/>
            <w:shd w:val="clear" w:color="auto" w:fill="auto"/>
            <w:noWrap/>
            <w:vAlign w:val="center"/>
          </w:tcPr>
          <w:p w14:paraId="750C41E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-44</w:t>
            </w:r>
          </w:p>
        </w:tc>
        <w:tc>
          <w:tcPr>
            <w:tcW w:w="919" w:type="dxa"/>
            <w:shd w:val="clear" w:color="auto" w:fill="auto"/>
            <w:noWrap/>
            <w:vAlign w:val="center"/>
          </w:tcPr>
          <w:p w14:paraId="7249D3D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-128</w:t>
            </w:r>
          </w:p>
        </w:tc>
        <w:tc>
          <w:tcPr>
            <w:tcW w:w="919" w:type="dxa"/>
            <w:shd w:val="clear" w:color="auto" w:fill="auto"/>
            <w:noWrap/>
            <w:vAlign w:val="bottom"/>
          </w:tcPr>
          <w:p w14:paraId="155029F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-79</w:t>
            </w:r>
          </w:p>
        </w:tc>
        <w:tc>
          <w:tcPr>
            <w:tcW w:w="919" w:type="dxa"/>
            <w:shd w:val="clear" w:color="auto" w:fill="auto"/>
            <w:noWrap/>
            <w:vAlign w:val="bottom"/>
          </w:tcPr>
          <w:p w14:paraId="3F67646A"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-130</w:t>
            </w:r>
          </w:p>
        </w:tc>
      </w:tr>
      <w:tr w:rsidR="00BD4116" w:rsidRPr="00BD4116" w14:paraId="44A04BEA" w14:textId="77777777" w:rsidTr="00CE2363">
        <w:trPr>
          <w:trHeight w:val="300"/>
        </w:trPr>
        <w:tc>
          <w:tcPr>
            <w:tcW w:w="3857" w:type="dxa"/>
            <w:shd w:val="clear" w:color="auto" w:fill="auto"/>
            <w:noWrap/>
            <w:vAlign w:val="center"/>
          </w:tcPr>
          <w:p w14:paraId="72348F56" w14:textId="77777777" w:rsidR="00147F18" w:rsidRPr="00BD4116" w:rsidRDefault="00147F18" w:rsidP="00B93A4F">
            <w:pPr>
              <w:rPr>
                <w:rFonts w:ascii="Tahoma" w:hAnsi="Tahoma" w:cs="Tahoma"/>
                <w:sz w:val="20"/>
                <w:szCs w:val="20"/>
              </w:rPr>
            </w:pPr>
            <w:r w:rsidRPr="00BD4116">
              <w:rPr>
                <w:rFonts w:ascii="Tahoma" w:hAnsi="Tahoma" w:cs="Tahoma"/>
                <w:sz w:val="20"/>
                <w:szCs w:val="20"/>
              </w:rPr>
              <w:t>Общий коэффициент рождаемости, ‰</w:t>
            </w:r>
          </w:p>
        </w:tc>
        <w:tc>
          <w:tcPr>
            <w:tcW w:w="919" w:type="dxa"/>
            <w:shd w:val="clear" w:color="auto" w:fill="auto"/>
            <w:noWrap/>
            <w:vAlign w:val="center"/>
          </w:tcPr>
          <w:p w14:paraId="656BCE8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13,5</w:t>
            </w:r>
          </w:p>
        </w:tc>
        <w:tc>
          <w:tcPr>
            <w:tcW w:w="919" w:type="dxa"/>
            <w:shd w:val="clear" w:color="auto" w:fill="auto"/>
            <w:noWrap/>
            <w:vAlign w:val="center"/>
          </w:tcPr>
          <w:p w14:paraId="73DDF2D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14,9</w:t>
            </w:r>
          </w:p>
        </w:tc>
        <w:tc>
          <w:tcPr>
            <w:tcW w:w="919" w:type="dxa"/>
            <w:shd w:val="clear" w:color="auto" w:fill="auto"/>
            <w:noWrap/>
            <w:vAlign w:val="center"/>
          </w:tcPr>
          <w:p w14:paraId="24BB1DD8"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12,3</w:t>
            </w:r>
          </w:p>
        </w:tc>
        <w:tc>
          <w:tcPr>
            <w:tcW w:w="919" w:type="dxa"/>
            <w:shd w:val="clear" w:color="auto" w:fill="auto"/>
            <w:noWrap/>
            <w:vAlign w:val="center"/>
          </w:tcPr>
          <w:p w14:paraId="3974B03A"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11,5</w:t>
            </w:r>
          </w:p>
        </w:tc>
        <w:tc>
          <w:tcPr>
            <w:tcW w:w="919" w:type="dxa"/>
            <w:shd w:val="clear" w:color="auto" w:fill="auto"/>
            <w:noWrap/>
            <w:vAlign w:val="center"/>
          </w:tcPr>
          <w:p w14:paraId="4C9962D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11,3</w:t>
            </w:r>
          </w:p>
        </w:tc>
        <w:tc>
          <w:tcPr>
            <w:tcW w:w="919" w:type="dxa"/>
            <w:shd w:val="clear" w:color="auto" w:fill="auto"/>
            <w:noWrap/>
            <w:vAlign w:val="center"/>
          </w:tcPr>
          <w:p w14:paraId="337257D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10,8</w:t>
            </w:r>
          </w:p>
        </w:tc>
      </w:tr>
      <w:tr w:rsidR="00BD4116" w:rsidRPr="00BD4116" w14:paraId="59374481" w14:textId="77777777" w:rsidTr="00CE2363">
        <w:trPr>
          <w:trHeight w:val="300"/>
        </w:trPr>
        <w:tc>
          <w:tcPr>
            <w:tcW w:w="3857" w:type="dxa"/>
            <w:shd w:val="clear" w:color="auto" w:fill="auto"/>
            <w:noWrap/>
            <w:vAlign w:val="center"/>
          </w:tcPr>
          <w:p w14:paraId="548D1910" w14:textId="77777777" w:rsidR="00147F18" w:rsidRPr="00BD4116" w:rsidRDefault="00147F18" w:rsidP="00B93A4F">
            <w:pPr>
              <w:rPr>
                <w:rFonts w:ascii="Tahoma" w:hAnsi="Tahoma" w:cs="Tahoma"/>
                <w:sz w:val="20"/>
                <w:szCs w:val="20"/>
              </w:rPr>
            </w:pPr>
            <w:r w:rsidRPr="00BD4116">
              <w:rPr>
                <w:rFonts w:ascii="Tahoma" w:hAnsi="Tahoma" w:cs="Tahoma"/>
                <w:sz w:val="20"/>
                <w:szCs w:val="20"/>
              </w:rPr>
              <w:t>Общий коэффициент смертности, ‰</w:t>
            </w:r>
          </w:p>
        </w:tc>
        <w:tc>
          <w:tcPr>
            <w:tcW w:w="919" w:type="dxa"/>
            <w:shd w:val="clear" w:color="auto" w:fill="auto"/>
            <w:noWrap/>
            <w:vAlign w:val="center"/>
          </w:tcPr>
          <w:p w14:paraId="4407587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17,9</w:t>
            </w:r>
          </w:p>
        </w:tc>
        <w:tc>
          <w:tcPr>
            <w:tcW w:w="919" w:type="dxa"/>
            <w:shd w:val="clear" w:color="auto" w:fill="auto"/>
            <w:noWrap/>
            <w:vAlign w:val="center"/>
          </w:tcPr>
          <w:p w14:paraId="68D9F5B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15,8</w:t>
            </w:r>
          </w:p>
        </w:tc>
        <w:tc>
          <w:tcPr>
            <w:tcW w:w="919" w:type="dxa"/>
            <w:shd w:val="clear" w:color="auto" w:fill="auto"/>
            <w:noWrap/>
            <w:vAlign w:val="center"/>
          </w:tcPr>
          <w:p w14:paraId="0CB5676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15,1</w:t>
            </w:r>
          </w:p>
        </w:tc>
        <w:tc>
          <w:tcPr>
            <w:tcW w:w="919" w:type="dxa"/>
            <w:shd w:val="clear" w:color="auto" w:fill="auto"/>
            <w:noWrap/>
            <w:vAlign w:val="center"/>
          </w:tcPr>
          <w:p w14:paraId="264D553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19,9</w:t>
            </w:r>
          </w:p>
        </w:tc>
        <w:tc>
          <w:tcPr>
            <w:tcW w:w="919" w:type="dxa"/>
            <w:shd w:val="clear" w:color="auto" w:fill="auto"/>
            <w:noWrap/>
            <w:vAlign w:val="center"/>
          </w:tcPr>
          <w:p w14:paraId="7FCA83DA"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16,6</w:t>
            </w:r>
          </w:p>
        </w:tc>
        <w:tc>
          <w:tcPr>
            <w:tcW w:w="919" w:type="dxa"/>
            <w:shd w:val="clear" w:color="auto" w:fill="auto"/>
            <w:noWrap/>
            <w:vAlign w:val="center"/>
          </w:tcPr>
          <w:p w14:paraId="17314BD7"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19,6</w:t>
            </w:r>
          </w:p>
        </w:tc>
      </w:tr>
    </w:tbl>
    <w:p w14:paraId="55EB1B08" w14:textId="082D3A9C" w:rsidR="00147F18" w:rsidRPr="00BD4116" w:rsidRDefault="00147F18" w:rsidP="0007495B">
      <w:pPr>
        <w:pStyle w:val="a3"/>
      </w:pPr>
      <w:r w:rsidRPr="00BD4116">
        <w:t>Суммарное значение миграционного оттока населения в Невельском городском округе за период 2015-2020 гг. составило 0,8 тыс. человек. Показатели механического движения населения Невельского городского округа представлены ниже (</w:t>
      </w:r>
      <w:r w:rsidRPr="00BD4116">
        <w:fldChar w:fldCharType="begin"/>
      </w:r>
      <w:r w:rsidRPr="00BD4116">
        <w:instrText xml:space="preserve"> REF _Ref90546225 \h </w:instrText>
      </w:r>
      <w:r w:rsidR="0007495B" w:rsidRPr="00BD4116">
        <w:instrText xml:space="preserve"> \* MERGEFORMAT </w:instrText>
      </w:r>
      <w:r w:rsidRPr="00BD4116">
        <w:fldChar w:fldCharType="separate"/>
      </w:r>
      <w:r w:rsidR="00A00ED0" w:rsidRPr="00BD4116">
        <w:t xml:space="preserve">Таблица </w:t>
      </w:r>
      <w:r w:rsidR="00A00ED0">
        <w:rPr>
          <w:noProof/>
        </w:rPr>
        <w:t>4</w:t>
      </w:r>
      <w:r w:rsidRPr="00BD4116">
        <w:fldChar w:fldCharType="end"/>
      </w:r>
      <w:r w:rsidRPr="00BD4116">
        <w:t>).</w:t>
      </w:r>
    </w:p>
    <w:p w14:paraId="3778DEAB" w14:textId="36999716" w:rsidR="00147F18" w:rsidRPr="00BD4116" w:rsidRDefault="00147F18" w:rsidP="00BD3A1B">
      <w:pPr>
        <w:pStyle w:val="af1"/>
      </w:pPr>
      <w:bookmarkStart w:id="54" w:name="_Ref90546225"/>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4</w:t>
      </w:r>
      <w:r w:rsidR="00667C96" w:rsidRPr="00BD4116">
        <w:rPr>
          <w:noProof/>
        </w:rPr>
        <w:fldChar w:fldCharType="end"/>
      </w:r>
      <w:bookmarkEnd w:id="54"/>
      <w:r w:rsidRPr="00BD4116">
        <w:t xml:space="preserve"> – Механическое движение населения Невельского городского округа</w:t>
      </w:r>
      <w:r w:rsidR="009F0CA0" w:rsidRPr="00BD4116">
        <w:t xml:space="preserve"> за период 2015-2020 гг. (на конец года)</w:t>
      </w:r>
    </w:p>
    <w:tbl>
      <w:tblPr>
        <w:tblW w:w="93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960"/>
        <w:gridCol w:w="960"/>
        <w:gridCol w:w="960"/>
        <w:gridCol w:w="960"/>
        <w:gridCol w:w="960"/>
        <w:gridCol w:w="960"/>
      </w:tblGrid>
      <w:tr w:rsidR="00BD4116" w:rsidRPr="00BD4116" w14:paraId="7914F654" w14:textId="77777777" w:rsidTr="00676DD3">
        <w:trPr>
          <w:trHeight w:val="300"/>
        </w:trPr>
        <w:tc>
          <w:tcPr>
            <w:tcW w:w="3559" w:type="dxa"/>
            <w:shd w:val="clear" w:color="auto" w:fill="auto"/>
            <w:noWrap/>
            <w:vAlign w:val="bottom"/>
            <w:hideMark/>
          </w:tcPr>
          <w:p w14:paraId="4C4A5E06" w14:textId="04A6A9EA" w:rsidR="009C0E5B" w:rsidRPr="00BD4116" w:rsidRDefault="009C0E5B" w:rsidP="009C0E5B">
            <w:pPr>
              <w:rPr>
                <w:rFonts w:ascii="Tahoma" w:hAnsi="Tahoma" w:cs="Tahoma"/>
                <w:b/>
                <w:sz w:val="20"/>
                <w:szCs w:val="20"/>
              </w:rPr>
            </w:pPr>
            <w:r w:rsidRPr="00BD4116">
              <w:rPr>
                <w:rFonts w:ascii="Tahoma" w:hAnsi="Tahoma" w:cs="Tahoma"/>
                <w:b/>
                <w:sz w:val="20"/>
                <w:szCs w:val="20"/>
              </w:rPr>
              <w:t>Показатели</w:t>
            </w:r>
          </w:p>
        </w:tc>
        <w:tc>
          <w:tcPr>
            <w:tcW w:w="960" w:type="dxa"/>
            <w:shd w:val="clear" w:color="auto" w:fill="auto"/>
            <w:noWrap/>
            <w:vAlign w:val="center"/>
          </w:tcPr>
          <w:p w14:paraId="4578EAA1" w14:textId="7777777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 xml:space="preserve">2015 </w:t>
            </w:r>
          </w:p>
          <w:p w14:paraId="5C05DA2E" w14:textId="4ACDFA8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c>
          <w:tcPr>
            <w:tcW w:w="960" w:type="dxa"/>
            <w:shd w:val="clear" w:color="auto" w:fill="auto"/>
            <w:noWrap/>
            <w:vAlign w:val="center"/>
          </w:tcPr>
          <w:p w14:paraId="34EBC174" w14:textId="7777777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 xml:space="preserve">2016 </w:t>
            </w:r>
          </w:p>
          <w:p w14:paraId="678FF3EB" w14:textId="53694460"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c>
          <w:tcPr>
            <w:tcW w:w="960" w:type="dxa"/>
            <w:shd w:val="clear" w:color="auto" w:fill="auto"/>
            <w:noWrap/>
            <w:vAlign w:val="center"/>
          </w:tcPr>
          <w:p w14:paraId="6EDDF903" w14:textId="7777777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 xml:space="preserve">2017 </w:t>
            </w:r>
          </w:p>
          <w:p w14:paraId="188D7D14" w14:textId="54A6E8BE"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c>
          <w:tcPr>
            <w:tcW w:w="960" w:type="dxa"/>
            <w:shd w:val="clear" w:color="auto" w:fill="auto"/>
            <w:noWrap/>
            <w:vAlign w:val="center"/>
          </w:tcPr>
          <w:p w14:paraId="62FEA9F9" w14:textId="7777777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 xml:space="preserve">2018 </w:t>
            </w:r>
          </w:p>
          <w:p w14:paraId="070421AA" w14:textId="5ECBA82C"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c>
          <w:tcPr>
            <w:tcW w:w="960" w:type="dxa"/>
            <w:shd w:val="clear" w:color="auto" w:fill="auto"/>
            <w:noWrap/>
            <w:vAlign w:val="center"/>
          </w:tcPr>
          <w:p w14:paraId="75787F3E" w14:textId="77777777" w:rsidR="009C0E5B" w:rsidRPr="00BD4116" w:rsidRDefault="009C0E5B" w:rsidP="009C0E5B">
            <w:pPr>
              <w:jc w:val="center"/>
              <w:rPr>
                <w:rFonts w:ascii="Tahoma" w:hAnsi="Tahoma" w:cs="Tahoma"/>
                <w:b/>
                <w:sz w:val="18"/>
                <w:szCs w:val="18"/>
                <w:lang w:val="en-US"/>
              </w:rPr>
            </w:pPr>
            <w:r w:rsidRPr="00BD4116">
              <w:rPr>
                <w:rFonts w:ascii="Tahoma" w:hAnsi="Tahoma" w:cs="Tahoma"/>
                <w:b/>
                <w:sz w:val="18"/>
                <w:szCs w:val="18"/>
                <w:lang w:val="en-US"/>
              </w:rPr>
              <w:t xml:space="preserve">2019 </w:t>
            </w:r>
          </w:p>
          <w:p w14:paraId="448C2F7B" w14:textId="2AB66B68"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c>
          <w:tcPr>
            <w:tcW w:w="960" w:type="dxa"/>
            <w:shd w:val="clear" w:color="auto" w:fill="auto"/>
            <w:noWrap/>
            <w:vAlign w:val="center"/>
          </w:tcPr>
          <w:p w14:paraId="3352334E" w14:textId="77777777" w:rsidR="009C0E5B" w:rsidRPr="00BD4116" w:rsidRDefault="009C0E5B" w:rsidP="009C0E5B">
            <w:pPr>
              <w:jc w:val="center"/>
              <w:rPr>
                <w:rFonts w:ascii="Tahoma" w:hAnsi="Tahoma" w:cs="Tahoma"/>
                <w:b/>
                <w:sz w:val="18"/>
                <w:szCs w:val="18"/>
              </w:rPr>
            </w:pPr>
            <w:r w:rsidRPr="00BD4116">
              <w:rPr>
                <w:rFonts w:ascii="Tahoma" w:hAnsi="Tahoma" w:cs="Tahoma"/>
                <w:b/>
                <w:sz w:val="18"/>
                <w:szCs w:val="18"/>
              </w:rPr>
              <w:t xml:space="preserve">2020 </w:t>
            </w:r>
          </w:p>
          <w:p w14:paraId="5106486A" w14:textId="7386F9F2" w:rsidR="009C0E5B" w:rsidRPr="00BD4116" w:rsidRDefault="009C0E5B" w:rsidP="009C0E5B">
            <w:pPr>
              <w:jc w:val="center"/>
              <w:rPr>
                <w:rFonts w:ascii="Tahoma" w:hAnsi="Tahoma" w:cs="Tahoma"/>
                <w:b/>
                <w:sz w:val="18"/>
                <w:szCs w:val="18"/>
              </w:rPr>
            </w:pPr>
            <w:r w:rsidRPr="00BD4116">
              <w:rPr>
                <w:rFonts w:ascii="Tahoma" w:hAnsi="Tahoma" w:cs="Tahoma"/>
                <w:b/>
                <w:sz w:val="18"/>
                <w:szCs w:val="18"/>
              </w:rPr>
              <w:t>год</w:t>
            </w:r>
          </w:p>
        </w:tc>
      </w:tr>
      <w:tr w:rsidR="00BD4116" w:rsidRPr="00BD4116" w14:paraId="0CB30B5F" w14:textId="77777777" w:rsidTr="00676DD3">
        <w:trPr>
          <w:trHeight w:val="300"/>
        </w:trPr>
        <w:tc>
          <w:tcPr>
            <w:tcW w:w="3559" w:type="dxa"/>
            <w:shd w:val="clear" w:color="auto" w:fill="auto"/>
            <w:noWrap/>
            <w:vAlign w:val="bottom"/>
            <w:hideMark/>
          </w:tcPr>
          <w:p w14:paraId="7EE729BD" w14:textId="6548D0A4" w:rsidR="00147F18" w:rsidRPr="00BD4116" w:rsidRDefault="00147F18" w:rsidP="009C0E5B">
            <w:pPr>
              <w:rPr>
                <w:rFonts w:ascii="Tahoma" w:hAnsi="Tahoma" w:cs="Tahoma"/>
                <w:sz w:val="20"/>
                <w:szCs w:val="20"/>
              </w:rPr>
            </w:pPr>
            <w:r w:rsidRPr="00BD4116">
              <w:rPr>
                <w:rFonts w:ascii="Tahoma" w:hAnsi="Tahoma" w:cs="Tahoma"/>
                <w:sz w:val="20"/>
                <w:szCs w:val="20"/>
              </w:rPr>
              <w:t>Число прибывших, чел</w:t>
            </w:r>
            <w:r w:rsidR="009C0E5B" w:rsidRPr="00BD4116">
              <w:rPr>
                <w:rFonts w:ascii="Tahoma" w:hAnsi="Tahoma" w:cs="Tahoma"/>
                <w:sz w:val="20"/>
                <w:szCs w:val="20"/>
              </w:rPr>
              <w:t>овек</w:t>
            </w:r>
          </w:p>
        </w:tc>
        <w:tc>
          <w:tcPr>
            <w:tcW w:w="960" w:type="dxa"/>
            <w:shd w:val="clear" w:color="auto" w:fill="auto"/>
            <w:noWrap/>
            <w:vAlign w:val="bottom"/>
          </w:tcPr>
          <w:p w14:paraId="053946B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789</w:t>
            </w:r>
          </w:p>
        </w:tc>
        <w:tc>
          <w:tcPr>
            <w:tcW w:w="960" w:type="dxa"/>
            <w:shd w:val="clear" w:color="auto" w:fill="auto"/>
            <w:noWrap/>
            <w:vAlign w:val="bottom"/>
          </w:tcPr>
          <w:p w14:paraId="015A116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838</w:t>
            </w:r>
          </w:p>
        </w:tc>
        <w:tc>
          <w:tcPr>
            <w:tcW w:w="960" w:type="dxa"/>
            <w:shd w:val="clear" w:color="auto" w:fill="auto"/>
            <w:noWrap/>
            <w:vAlign w:val="bottom"/>
          </w:tcPr>
          <w:p w14:paraId="775B589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502</w:t>
            </w:r>
          </w:p>
        </w:tc>
        <w:tc>
          <w:tcPr>
            <w:tcW w:w="960" w:type="dxa"/>
            <w:shd w:val="clear" w:color="auto" w:fill="auto"/>
            <w:noWrap/>
            <w:vAlign w:val="bottom"/>
          </w:tcPr>
          <w:p w14:paraId="06636CF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546</w:t>
            </w:r>
          </w:p>
        </w:tc>
        <w:tc>
          <w:tcPr>
            <w:tcW w:w="960" w:type="dxa"/>
            <w:shd w:val="clear" w:color="auto" w:fill="auto"/>
            <w:noWrap/>
            <w:vAlign w:val="bottom"/>
          </w:tcPr>
          <w:p w14:paraId="2F57C40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459</w:t>
            </w:r>
          </w:p>
        </w:tc>
        <w:tc>
          <w:tcPr>
            <w:tcW w:w="960" w:type="dxa"/>
            <w:shd w:val="clear" w:color="auto" w:fill="auto"/>
            <w:noWrap/>
            <w:vAlign w:val="bottom"/>
          </w:tcPr>
          <w:p w14:paraId="55071B6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415</w:t>
            </w:r>
          </w:p>
        </w:tc>
      </w:tr>
      <w:tr w:rsidR="00BD4116" w:rsidRPr="00BD4116" w14:paraId="723924A2" w14:textId="77777777" w:rsidTr="00676DD3">
        <w:trPr>
          <w:trHeight w:val="300"/>
        </w:trPr>
        <w:tc>
          <w:tcPr>
            <w:tcW w:w="3559" w:type="dxa"/>
            <w:shd w:val="clear" w:color="auto" w:fill="auto"/>
            <w:noWrap/>
            <w:vAlign w:val="bottom"/>
            <w:hideMark/>
          </w:tcPr>
          <w:p w14:paraId="4BC803E4" w14:textId="386E920E" w:rsidR="00147F18" w:rsidRPr="00BD4116" w:rsidRDefault="00147F18" w:rsidP="009C0E5B">
            <w:pPr>
              <w:rPr>
                <w:rFonts w:ascii="Tahoma" w:hAnsi="Tahoma" w:cs="Tahoma"/>
                <w:sz w:val="20"/>
                <w:szCs w:val="20"/>
              </w:rPr>
            </w:pPr>
            <w:r w:rsidRPr="00BD4116">
              <w:rPr>
                <w:rFonts w:ascii="Tahoma" w:hAnsi="Tahoma" w:cs="Tahoma"/>
                <w:sz w:val="20"/>
                <w:szCs w:val="20"/>
              </w:rPr>
              <w:t>Число выбывших, чел</w:t>
            </w:r>
            <w:r w:rsidR="009C0E5B" w:rsidRPr="00BD4116">
              <w:rPr>
                <w:rFonts w:ascii="Tahoma" w:hAnsi="Tahoma" w:cs="Tahoma"/>
                <w:sz w:val="20"/>
                <w:szCs w:val="20"/>
              </w:rPr>
              <w:t>овек</w:t>
            </w:r>
          </w:p>
        </w:tc>
        <w:tc>
          <w:tcPr>
            <w:tcW w:w="960" w:type="dxa"/>
            <w:shd w:val="clear" w:color="auto" w:fill="auto"/>
            <w:noWrap/>
            <w:vAlign w:val="bottom"/>
          </w:tcPr>
          <w:p w14:paraId="534A2D8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751</w:t>
            </w:r>
          </w:p>
        </w:tc>
        <w:tc>
          <w:tcPr>
            <w:tcW w:w="960" w:type="dxa"/>
            <w:shd w:val="clear" w:color="auto" w:fill="auto"/>
            <w:noWrap/>
            <w:vAlign w:val="bottom"/>
          </w:tcPr>
          <w:p w14:paraId="5FC0620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859</w:t>
            </w:r>
          </w:p>
        </w:tc>
        <w:tc>
          <w:tcPr>
            <w:tcW w:w="960" w:type="dxa"/>
            <w:shd w:val="clear" w:color="auto" w:fill="auto"/>
            <w:noWrap/>
            <w:vAlign w:val="bottom"/>
          </w:tcPr>
          <w:p w14:paraId="727CF71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715</w:t>
            </w:r>
          </w:p>
        </w:tc>
        <w:tc>
          <w:tcPr>
            <w:tcW w:w="960" w:type="dxa"/>
            <w:shd w:val="clear" w:color="auto" w:fill="auto"/>
            <w:noWrap/>
            <w:vAlign w:val="bottom"/>
          </w:tcPr>
          <w:p w14:paraId="3F20EE3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779</w:t>
            </w:r>
          </w:p>
        </w:tc>
        <w:tc>
          <w:tcPr>
            <w:tcW w:w="960" w:type="dxa"/>
            <w:shd w:val="clear" w:color="auto" w:fill="auto"/>
            <w:noWrap/>
            <w:vAlign w:val="bottom"/>
          </w:tcPr>
          <w:p w14:paraId="6D5EEC4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649</w:t>
            </w:r>
          </w:p>
        </w:tc>
        <w:tc>
          <w:tcPr>
            <w:tcW w:w="960" w:type="dxa"/>
            <w:shd w:val="clear" w:color="auto" w:fill="auto"/>
            <w:noWrap/>
            <w:vAlign w:val="bottom"/>
          </w:tcPr>
          <w:p w14:paraId="6D9B19C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568</w:t>
            </w:r>
          </w:p>
        </w:tc>
      </w:tr>
      <w:tr w:rsidR="00BD4116" w:rsidRPr="00BD4116" w14:paraId="118F6B68" w14:textId="77777777" w:rsidTr="00676DD3">
        <w:trPr>
          <w:trHeight w:val="300"/>
        </w:trPr>
        <w:tc>
          <w:tcPr>
            <w:tcW w:w="3559" w:type="dxa"/>
            <w:shd w:val="clear" w:color="auto" w:fill="auto"/>
            <w:noWrap/>
            <w:vAlign w:val="bottom"/>
            <w:hideMark/>
          </w:tcPr>
          <w:p w14:paraId="153F5B5B" w14:textId="77777777" w:rsidR="00147F18" w:rsidRPr="00BD4116" w:rsidRDefault="00147F18" w:rsidP="00B93A4F">
            <w:pPr>
              <w:rPr>
                <w:rFonts w:ascii="Tahoma" w:hAnsi="Tahoma" w:cs="Tahoma"/>
                <w:sz w:val="20"/>
                <w:szCs w:val="20"/>
              </w:rPr>
            </w:pPr>
            <w:r w:rsidRPr="00BD4116">
              <w:rPr>
                <w:rFonts w:ascii="Tahoma" w:hAnsi="Tahoma" w:cs="Tahoma"/>
                <w:sz w:val="20"/>
                <w:szCs w:val="20"/>
              </w:rPr>
              <w:t>Механический прирост (убыль)</w:t>
            </w:r>
          </w:p>
        </w:tc>
        <w:tc>
          <w:tcPr>
            <w:tcW w:w="960" w:type="dxa"/>
            <w:shd w:val="clear" w:color="auto" w:fill="auto"/>
            <w:noWrap/>
            <w:vAlign w:val="bottom"/>
          </w:tcPr>
          <w:p w14:paraId="3AA0795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38</w:t>
            </w:r>
          </w:p>
        </w:tc>
        <w:tc>
          <w:tcPr>
            <w:tcW w:w="960" w:type="dxa"/>
            <w:shd w:val="clear" w:color="auto" w:fill="auto"/>
            <w:noWrap/>
            <w:vAlign w:val="bottom"/>
          </w:tcPr>
          <w:p w14:paraId="395AE84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-21</w:t>
            </w:r>
          </w:p>
        </w:tc>
        <w:tc>
          <w:tcPr>
            <w:tcW w:w="960" w:type="dxa"/>
            <w:shd w:val="clear" w:color="auto" w:fill="auto"/>
            <w:noWrap/>
            <w:vAlign w:val="bottom"/>
          </w:tcPr>
          <w:p w14:paraId="6F8E9D9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-213</w:t>
            </w:r>
          </w:p>
        </w:tc>
        <w:tc>
          <w:tcPr>
            <w:tcW w:w="960" w:type="dxa"/>
            <w:shd w:val="clear" w:color="auto" w:fill="auto"/>
            <w:noWrap/>
            <w:vAlign w:val="bottom"/>
          </w:tcPr>
          <w:p w14:paraId="4D3FF4C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-233</w:t>
            </w:r>
          </w:p>
        </w:tc>
        <w:tc>
          <w:tcPr>
            <w:tcW w:w="960" w:type="dxa"/>
            <w:shd w:val="clear" w:color="auto" w:fill="auto"/>
            <w:noWrap/>
            <w:vAlign w:val="bottom"/>
          </w:tcPr>
          <w:p w14:paraId="299F6BF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-190</w:t>
            </w:r>
          </w:p>
        </w:tc>
        <w:tc>
          <w:tcPr>
            <w:tcW w:w="960" w:type="dxa"/>
            <w:shd w:val="clear" w:color="auto" w:fill="auto"/>
            <w:noWrap/>
            <w:vAlign w:val="bottom"/>
          </w:tcPr>
          <w:p w14:paraId="63FD902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-153</w:t>
            </w:r>
          </w:p>
        </w:tc>
      </w:tr>
      <w:tr w:rsidR="00BD4116" w:rsidRPr="00BD4116" w14:paraId="229B720C" w14:textId="77777777" w:rsidTr="00676DD3">
        <w:trPr>
          <w:trHeight w:val="300"/>
        </w:trPr>
        <w:tc>
          <w:tcPr>
            <w:tcW w:w="3559" w:type="dxa"/>
            <w:shd w:val="clear" w:color="auto" w:fill="auto"/>
            <w:noWrap/>
            <w:vAlign w:val="bottom"/>
          </w:tcPr>
          <w:p w14:paraId="46181C58" w14:textId="77777777" w:rsidR="00147F18" w:rsidRPr="00BD4116" w:rsidRDefault="00147F18" w:rsidP="00B93A4F">
            <w:pPr>
              <w:rPr>
                <w:rFonts w:ascii="Tahoma" w:hAnsi="Tahoma" w:cs="Tahoma"/>
                <w:sz w:val="20"/>
                <w:szCs w:val="20"/>
              </w:rPr>
            </w:pPr>
            <w:r w:rsidRPr="00BD4116">
              <w:rPr>
                <w:rFonts w:ascii="Tahoma" w:hAnsi="Tahoma" w:cs="Tahoma"/>
                <w:sz w:val="20"/>
                <w:szCs w:val="20"/>
              </w:rPr>
              <w:t>Общий коэффициент прибытия, ‰</w:t>
            </w:r>
          </w:p>
        </w:tc>
        <w:tc>
          <w:tcPr>
            <w:tcW w:w="960" w:type="dxa"/>
            <w:shd w:val="clear" w:color="auto" w:fill="auto"/>
            <w:noWrap/>
            <w:vAlign w:val="bottom"/>
          </w:tcPr>
          <w:p w14:paraId="26043237"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50,0</w:t>
            </w:r>
          </w:p>
        </w:tc>
        <w:tc>
          <w:tcPr>
            <w:tcW w:w="960" w:type="dxa"/>
            <w:shd w:val="clear" w:color="auto" w:fill="auto"/>
            <w:noWrap/>
            <w:vAlign w:val="bottom"/>
          </w:tcPr>
          <w:p w14:paraId="0A071E1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53,3</w:t>
            </w:r>
          </w:p>
        </w:tc>
        <w:tc>
          <w:tcPr>
            <w:tcW w:w="960" w:type="dxa"/>
            <w:shd w:val="clear" w:color="auto" w:fill="auto"/>
            <w:noWrap/>
            <w:vAlign w:val="bottom"/>
          </w:tcPr>
          <w:p w14:paraId="4E19C4A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32,2</w:t>
            </w:r>
          </w:p>
        </w:tc>
        <w:tc>
          <w:tcPr>
            <w:tcW w:w="960" w:type="dxa"/>
            <w:shd w:val="clear" w:color="auto" w:fill="auto"/>
            <w:noWrap/>
            <w:vAlign w:val="bottom"/>
          </w:tcPr>
          <w:p w14:paraId="4D99F6E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35,7</w:t>
            </w:r>
          </w:p>
        </w:tc>
        <w:tc>
          <w:tcPr>
            <w:tcW w:w="960" w:type="dxa"/>
            <w:shd w:val="clear" w:color="auto" w:fill="auto"/>
            <w:noWrap/>
            <w:vAlign w:val="bottom"/>
          </w:tcPr>
          <w:p w14:paraId="26A223F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30,7</w:t>
            </w:r>
          </w:p>
        </w:tc>
        <w:tc>
          <w:tcPr>
            <w:tcW w:w="960" w:type="dxa"/>
            <w:shd w:val="clear" w:color="auto" w:fill="auto"/>
            <w:noWrap/>
            <w:vAlign w:val="bottom"/>
          </w:tcPr>
          <w:p w14:paraId="354B3E2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28,3</w:t>
            </w:r>
          </w:p>
        </w:tc>
      </w:tr>
      <w:tr w:rsidR="00BD4116" w:rsidRPr="00BD4116" w14:paraId="498217F8" w14:textId="77777777" w:rsidTr="00676DD3">
        <w:trPr>
          <w:trHeight w:val="300"/>
        </w:trPr>
        <w:tc>
          <w:tcPr>
            <w:tcW w:w="3559" w:type="dxa"/>
            <w:shd w:val="clear" w:color="auto" w:fill="auto"/>
            <w:noWrap/>
            <w:vAlign w:val="bottom"/>
          </w:tcPr>
          <w:p w14:paraId="40730C14" w14:textId="77777777" w:rsidR="00147F18" w:rsidRPr="00BD4116" w:rsidRDefault="00147F18" w:rsidP="00B93A4F">
            <w:pPr>
              <w:rPr>
                <w:rFonts w:ascii="Tahoma" w:hAnsi="Tahoma" w:cs="Tahoma"/>
                <w:sz w:val="20"/>
                <w:szCs w:val="20"/>
              </w:rPr>
            </w:pPr>
            <w:r w:rsidRPr="00BD4116">
              <w:rPr>
                <w:rFonts w:ascii="Tahoma" w:hAnsi="Tahoma" w:cs="Tahoma"/>
                <w:sz w:val="20"/>
                <w:szCs w:val="20"/>
              </w:rPr>
              <w:t>Общий коэффициент выбытия, ‰</w:t>
            </w:r>
          </w:p>
        </w:tc>
        <w:tc>
          <w:tcPr>
            <w:tcW w:w="960" w:type="dxa"/>
            <w:shd w:val="clear" w:color="auto" w:fill="auto"/>
            <w:noWrap/>
            <w:vAlign w:val="bottom"/>
          </w:tcPr>
          <w:p w14:paraId="18A32D51"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47,6</w:t>
            </w:r>
          </w:p>
        </w:tc>
        <w:tc>
          <w:tcPr>
            <w:tcW w:w="960" w:type="dxa"/>
            <w:shd w:val="clear" w:color="auto" w:fill="auto"/>
            <w:noWrap/>
            <w:vAlign w:val="bottom"/>
          </w:tcPr>
          <w:p w14:paraId="470E2BE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54,6</w:t>
            </w:r>
          </w:p>
        </w:tc>
        <w:tc>
          <w:tcPr>
            <w:tcW w:w="960" w:type="dxa"/>
            <w:shd w:val="clear" w:color="auto" w:fill="auto"/>
            <w:noWrap/>
            <w:vAlign w:val="bottom"/>
          </w:tcPr>
          <w:p w14:paraId="05B8297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45,9</w:t>
            </w:r>
          </w:p>
        </w:tc>
        <w:tc>
          <w:tcPr>
            <w:tcW w:w="960" w:type="dxa"/>
            <w:shd w:val="clear" w:color="auto" w:fill="auto"/>
            <w:noWrap/>
            <w:vAlign w:val="bottom"/>
          </w:tcPr>
          <w:p w14:paraId="051AC80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51,0</w:t>
            </w:r>
          </w:p>
        </w:tc>
        <w:tc>
          <w:tcPr>
            <w:tcW w:w="960" w:type="dxa"/>
            <w:shd w:val="clear" w:color="auto" w:fill="auto"/>
            <w:noWrap/>
            <w:vAlign w:val="bottom"/>
          </w:tcPr>
          <w:p w14:paraId="6F79085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43,4</w:t>
            </w:r>
          </w:p>
        </w:tc>
        <w:tc>
          <w:tcPr>
            <w:tcW w:w="960" w:type="dxa"/>
            <w:shd w:val="clear" w:color="auto" w:fill="auto"/>
            <w:noWrap/>
            <w:vAlign w:val="bottom"/>
          </w:tcPr>
          <w:p w14:paraId="1142C4B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38,7</w:t>
            </w:r>
          </w:p>
        </w:tc>
      </w:tr>
    </w:tbl>
    <w:p w14:paraId="1EDE5D5D" w14:textId="266033F7" w:rsidR="00147F18" w:rsidRPr="00BD4116" w:rsidRDefault="00147F18" w:rsidP="0007495B">
      <w:pPr>
        <w:pStyle w:val="a3"/>
      </w:pPr>
      <w:r w:rsidRPr="00BD4116">
        <w:t xml:space="preserve">За период </w:t>
      </w:r>
      <w:r w:rsidR="009C0E5B" w:rsidRPr="00BD4116">
        <w:t xml:space="preserve">2015-2020 гг. </w:t>
      </w:r>
      <w:r w:rsidRPr="00BD4116">
        <w:t xml:space="preserve">показатели механического движения носят отрицательный характер, за исключением 2015 года, когда механический прирост </w:t>
      </w:r>
      <w:r w:rsidRPr="00BD4116">
        <w:lastRenderedPageBreak/>
        <w:t xml:space="preserve">составил 38 человек. Максимальный коэффициент выбытия составил 54,6‰ в 2016 году, минимальный </w:t>
      </w:r>
      <w:r w:rsidR="00D449C3" w:rsidRPr="00BD4116">
        <w:t xml:space="preserve">38,7‰ </w:t>
      </w:r>
      <w:r w:rsidRPr="00BD4116">
        <w:t>в 2020</w:t>
      </w:r>
      <w:r w:rsidR="00D449C3" w:rsidRPr="00BD4116">
        <w:t xml:space="preserve"> году</w:t>
      </w:r>
      <w:r w:rsidRPr="00BD4116">
        <w:t>.</w:t>
      </w:r>
    </w:p>
    <w:p w14:paraId="53B06B36" w14:textId="6EB0873C" w:rsidR="00147F18" w:rsidRPr="00BD4116" w:rsidRDefault="00147F18" w:rsidP="0007495B">
      <w:pPr>
        <w:pStyle w:val="a3"/>
      </w:pPr>
      <w:r w:rsidRPr="00BD4116">
        <w:t xml:space="preserve">Возрастная структура населения Невельского городского округа характеризуется небольшой долей населения младше трудоспособного возраста (21%) и высокой долей населения старше трудоспособного возраста (27%). На долю населения трудоспособного возраста приходится 52%. Данная структура населения относится к регрессивному типу, </w:t>
      </w:r>
      <w:r w:rsidR="001A1021" w:rsidRPr="00BD4116">
        <w:t xml:space="preserve">в котором </w:t>
      </w:r>
      <w:r w:rsidRPr="00BD4116">
        <w:t xml:space="preserve">доля лиц в возрасте 50 лет и старше превышает долю населения в возрасте до 14 лет. </w:t>
      </w:r>
    </w:p>
    <w:p w14:paraId="320DD9D3" w14:textId="77777777" w:rsidR="00147F18" w:rsidRPr="00BD4116" w:rsidRDefault="00147F18" w:rsidP="0007495B">
      <w:pPr>
        <w:pStyle w:val="a3"/>
      </w:pPr>
      <w:r w:rsidRPr="00BD4116">
        <w:t>Таким образом, проанализировав демографическую ситуацию в Невельском городском округе можно сделать следующие выводы:</w:t>
      </w:r>
    </w:p>
    <w:p w14:paraId="586A3A02" w14:textId="6E94A992" w:rsidR="00147F18" w:rsidRPr="00BD4116" w:rsidRDefault="00147F18" w:rsidP="00751989">
      <w:pPr>
        <w:pStyle w:val="-"/>
      </w:pPr>
      <w:r w:rsidRPr="00BD4116">
        <w:t xml:space="preserve">динамика численности населения за период 2011 – 2020 гг. </w:t>
      </w:r>
      <w:r w:rsidR="00BE7093" w:rsidRPr="00BD4116">
        <w:t>носила отрицательный характер</w:t>
      </w:r>
      <w:r w:rsidRPr="00BD4116">
        <w:t>;</w:t>
      </w:r>
    </w:p>
    <w:p w14:paraId="7E404E11" w14:textId="77777777" w:rsidR="008D13D7" w:rsidRPr="00BD4116" w:rsidRDefault="008D13D7" w:rsidP="00751989">
      <w:pPr>
        <w:pStyle w:val="-"/>
      </w:pPr>
      <w:r w:rsidRPr="00BD4116">
        <w:t>естественное движение населения характеризуется отрицательной динамикой: в течение последних 6 лет число умерших превышало число родившихся;</w:t>
      </w:r>
    </w:p>
    <w:p w14:paraId="03FFDF3C" w14:textId="2E431591" w:rsidR="008D13D7" w:rsidRPr="00BD4116" w:rsidRDefault="0099582E" w:rsidP="00751989">
      <w:pPr>
        <w:pStyle w:val="-"/>
      </w:pPr>
      <w:r w:rsidRPr="00BD4116">
        <w:t>механическое</w:t>
      </w:r>
      <w:r w:rsidR="008D13D7" w:rsidRPr="00BD4116">
        <w:t xml:space="preserve"> движение характеризуется отрицательной динамикой и является основополагающим в снижении численности населения</w:t>
      </w:r>
      <w:r w:rsidR="00147F18" w:rsidRPr="00BD4116">
        <w:t>.</w:t>
      </w:r>
    </w:p>
    <w:p w14:paraId="0A23BA6C" w14:textId="3AD9D0E0" w:rsidR="00147F18" w:rsidRPr="00BD4116" w:rsidRDefault="00147F18" w:rsidP="0007495B">
      <w:pPr>
        <w:pStyle w:val="a3"/>
      </w:pPr>
      <w:r w:rsidRPr="00BD4116">
        <w:t xml:space="preserve">Прогнозная численность постоянного населения Невельского городского округа принята в соответствии со </w:t>
      </w:r>
      <w:r w:rsidR="009C0E5B" w:rsidRPr="00BD4116">
        <w:t>с</w:t>
      </w:r>
      <w:r w:rsidRPr="00BD4116">
        <w:t>хемой территориального планирования Сахалинской области и Стратегией пространственного развития Южно-Сахалинской агломерации</w:t>
      </w:r>
      <w:r w:rsidR="00BA0DD1" w:rsidRPr="00BD4116">
        <w:t xml:space="preserve"> и на конец 2042 года составит 18,5 тыс. человек</w:t>
      </w:r>
      <w:r w:rsidRPr="00BD4116">
        <w:t xml:space="preserve">. </w:t>
      </w:r>
      <w:r w:rsidR="00DD0FC6" w:rsidRPr="00BD4116">
        <w:t>Ч</w:t>
      </w:r>
      <w:r w:rsidRPr="00BD4116">
        <w:t>исленност</w:t>
      </w:r>
      <w:r w:rsidR="00DD0FC6" w:rsidRPr="00BD4116">
        <w:t>ь постоянного</w:t>
      </w:r>
      <w:r w:rsidRPr="00BD4116">
        <w:t xml:space="preserve"> населения Невельского городского округа</w:t>
      </w:r>
      <w:r w:rsidR="00DD0FC6" w:rsidRPr="00BD4116">
        <w:t xml:space="preserve"> </w:t>
      </w:r>
      <w:r w:rsidR="000D0D41" w:rsidRPr="00BD4116">
        <w:t xml:space="preserve">к концу 2042 года </w:t>
      </w:r>
      <w:r w:rsidR="00DD0FC6" w:rsidRPr="00BD4116">
        <w:t>увеличится</w:t>
      </w:r>
      <w:r w:rsidRPr="00BD4116">
        <w:t xml:space="preserve"> на </w:t>
      </w:r>
      <w:r w:rsidR="006419BE" w:rsidRPr="00BD4116">
        <w:t>2</w:t>
      </w:r>
      <w:r w:rsidRPr="00BD4116">
        <w:t>7,2% относительно конца 2020 года.</w:t>
      </w:r>
    </w:p>
    <w:p w14:paraId="17B36880" w14:textId="16EC53C3" w:rsidR="00147F18" w:rsidRPr="00BD4116" w:rsidRDefault="00147F18" w:rsidP="0007495B">
      <w:pPr>
        <w:pStyle w:val="a3"/>
        <w:rPr>
          <w:lang w:eastAsia="ar-SA"/>
        </w:rPr>
      </w:pPr>
      <w:r w:rsidRPr="00BD4116">
        <w:rPr>
          <w:lang w:eastAsia="ar-SA"/>
        </w:rPr>
        <w:t xml:space="preserve">Прогноз численности </w:t>
      </w:r>
      <w:r w:rsidR="002F0EA9" w:rsidRPr="00BD4116">
        <w:rPr>
          <w:lang w:eastAsia="ar-SA"/>
        </w:rPr>
        <w:t xml:space="preserve">постоянного </w:t>
      </w:r>
      <w:r w:rsidRPr="00BD4116">
        <w:rPr>
          <w:lang w:eastAsia="ar-SA"/>
        </w:rPr>
        <w:t xml:space="preserve">населения Невельского городского округа в разрезе населенных пунктов </w:t>
      </w:r>
      <w:r w:rsidR="00F9053B" w:rsidRPr="00BD4116">
        <w:rPr>
          <w:lang w:eastAsia="ar-SA"/>
        </w:rPr>
        <w:t xml:space="preserve">на конец 2042 года </w:t>
      </w:r>
      <w:r w:rsidRPr="00BD4116">
        <w:rPr>
          <w:lang w:eastAsia="ar-SA"/>
        </w:rPr>
        <w:t>представлен ниже (</w:t>
      </w:r>
      <w:r w:rsidR="008A1C91" w:rsidRPr="00BD4116">
        <w:rPr>
          <w:lang w:eastAsia="ar-SA"/>
        </w:rPr>
        <w:fldChar w:fldCharType="begin"/>
      </w:r>
      <w:r w:rsidR="008A1C91" w:rsidRPr="00BD4116">
        <w:rPr>
          <w:lang w:eastAsia="ar-SA"/>
        </w:rPr>
        <w:instrText xml:space="preserve"> REF _Ref102576850 \h </w:instrText>
      </w:r>
      <w:r w:rsidR="00192101" w:rsidRPr="00BD4116">
        <w:rPr>
          <w:lang w:eastAsia="ar-SA"/>
        </w:rPr>
        <w:instrText xml:space="preserve"> \* MERGEFORMAT </w:instrText>
      </w:r>
      <w:r w:rsidR="008A1C91" w:rsidRPr="00BD4116">
        <w:rPr>
          <w:lang w:eastAsia="ar-SA"/>
        </w:rPr>
      </w:r>
      <w:r w:rsidR="008A1C91" w:rsidRPr="00BD4116">
        <w:rPr>
          <w:lang w:eastAsia="ar-SA"/>
        </w:rPr>
        <w:fldChar w:fldCharType="separate"/>
      </w:r>
      <w:r w:rsidR="00A00ED0" w:rsidRPr="00BD4116">
        <w:t xml:space="preserve">Таблица </w:t>
      </w:r>
      <w:r w:rsidR="00A00ED0">
        <w:rPr>
          <w:noProof/>
        </w:rPr>
        <w:t>5</w:t>
      </w:r>
      <w:r w:rsidR="008A1C91" w:rsidRPr="00BD4116">
        <w:rPr>
          <w:lang w:eastAsia="ar-SA"/>
        </w:rPr>
        <w:fldChar w:fldCharType="end"/>
      </w:r>
      <w:r w:rsidRPr="00BD4116">
        <w:rPr>
          <w:lang w:eastAsia="ar-SA"/>
        </w:rPr>
        <w:fldChar w:fldCharType="begin"/>
      </w:r>
      <w:r w:rsidRPr="00BD4116">
        <w:rPr>
          <w:lang w:eastAsia="ar-SA"/>
        </w:rPr>
        <w:instrText xml:space="preserve"> REF _Ref472597797 \h  \* MERGEFORMAT </w:instrText>
      </w:r>
      <w:r w:rsidRPr="00BD4116">
        <w:rPr>
          <w:lang w:eastAsia="ar-SA"/>
        </w:rPr>
      </w:r>
      <w:r w:rsidRPr="00BD4116">
        <w:rPr>
          <w:lang w:eastAsia="ar-SA"/>
        </w:rPr>
        <w:fldChar w:fldCharType="end"/>
      </w:r>
      <w:r w:rsidRPr="00BD4116">
        <w:rPr>
          <w:lang w:eastAsia="ar-SA"/>
        </w:rPr>
        <w:t>).</w:t>
      </w:r>
    </w:p>
    <w:p w14:paraId="58BCB0DE" w14:textId="720700E7" w:rsidR="00147F18" w:rsidRPr="00BD4116" w:rsidRDefault="00FA797D" w:rsidP="008A1C91">
      <w:pPr>
        <w:pStyle w:val="affffffff1"/>
      </w:pPr>
      <w:bookmarkStart w:id="55" w:name="_Ref470286194"/>
      <w:bookmarkStart w:id="56" w:name="_Ref471987602"/>
      <w:bookmarkStart w:id="57" w:name="_Ref472597797"/>
      <w:bookmarkStart w:id="58" w:name="_Ref102576850"/>
      <w:bookmarkEnd w:id="55"/>
      <w:bookmarkEnd w:id="56"/>
      <w:bookmarkEnd w:id="57"/>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5</w:t>
      </w:r>
      <w:r w:rsidR="00667C96" w:rsidRPr="00BD4116">
        <w:rPr>
          <w:noProof/>
        </w:rPr>
        <w:fldChar w:fldCharType="end"/>
      </w:r>
      <w:bookmarkEnd w:id="58"/>
      <w:r w:rsidR="00147F18" w:rsidRPr="00BD4116">
        <w:t xml:space="preserve"> – Прогноз численности </w:t>
      </w:r>
      <w:r w:rsidR="002F0EA9" w:rsidRPr="00BD4116">
        <w:t xml:space="preserve">постоянного </w:t>
      </w:r>
      <w:r w:rsidR="00147F18" w:rsidRPr="00BD4116">
        <w:t>населения Невельского городского округа в разрезе населенных пунктов</w:t>
      </w:r>
      <w:r w:rsidR="00F9053B" w:rsidRPr="00BD4116">
        <w:t xml:space="preserve"> на конец 2042 года</w:t>
      </w:r>
    </w:p>
    <w:tbl>
      <w:tblPr>
        <w:tblpPr w:leftFromText="180" w:rightFromText="180" w:vertAnchor="text" w:tblpXSpec="center" w:tblpY="1"/>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2582"/>
        <w:gridCol w:w="2897"/>
      </w:tblGrid>
      <w:tr w:rsidR="00BD4116" w:rsidRPr="00BD4116" w14:paraId="7722B022" w14:textId="77777777" w:rsidTr="000034D8">
        <w:trPr>
          <w:trHeight w:hRule="exact" w:val="284"/>
          <w:tblHeader/>
        </w:trPr>
        <w:tc>
          <w:tcPr>
            <w:tcW w:w="0" w:type="auto"/>
            <w:vMerge w:val="restart"/>
            <w:shd w:val="clear" w:color="auto" w:fill="auto"/>
            <w:vAlign w:val="center"/>
            <w:hideMark/>
          </w:tcPr>
          <w:p w14:paraId="59DA2198"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Наименование населенного пункта</w:t>
            </w:r>
          </w:p>
        </w:tc>
        <w:tc>
          <w:tcPr>
            <w:tcW w:w="0" w:type="auto"/>
            <w:gridSpan w:val="2"/>
            <w:shd w:val="clear" w:color="auto" w:fill="auto"/>
            <w:noWrap/>
            <w:vAlign w:val="center"/>
            <w:hideMark/>
          </w:tcPr>
          <w:p w14:paraId="2047A21B" w14:textId="37F5FCDF" w:rsidR="00147F18" w:rsidRPr="00BD4116" w:rsidRDefault="00147F18" w:rsidP="00B93A4F">
            <w:pPr>
              <w:jc w:val="center"/>
              <w:rPr>
                <w:rFonts w:ascii="Tahoma" w:hAnsi="Tahoma" w:cs="Tahoma"/>
                <w:b/>
                <w:sz w:val="20"/>
                <w:szCs w:val="20"/>
              </w:rPr>
            </w:pPr>
            <w:r w:rsidRPr="00BD4116">
              <w:rPr>
                <w:rFonts w:ascii="Tahoma" w:hAnsi="Tahoma" w:cs="Tahoma"/>
                <w:b/>
                <w:sz w:val="20"/>
                <w:szCs w:val="20"/>
              </w:rPr>
              <w:t>Численность</w:t>
            </w:r>
            <w:r w:rsidR="00B4775B" w:rsidRPr="00BD4116">
              <w:rPr>
                <w:rFonts w:ascii="Tahoma" w:hAnsi="Tahoma" w:cs="Tahoma"/>
                <w:b/>
                <w:sz w:val="20"/>
                <w:szCs w:val="20"/>
              </w:rPr>
              <w:t xml:space="preserve"> постоянного</w:t>
            </w:r>
            <w:r w:rsidRPr="00BD4116">
              <w:rPr>
                <w:rFonts w:ascii="Tahoma" w:hAnsi="Tahoma" w:cs="Tahoma"/>
                <w:b/>
                <w:sz w:val="20"/>
                <w:szCs w:val="20"/>
              </w:rPr>
              <w:t xml:space="preserve"> населения, человек</w:t>
            </w:r>
          </w:p>
        </w:tc>
      </w:tr>
      <w:tr w:rsidR="00BD4116" w:rsidRPr="00BD4116" w14:paraId="48C6D3BB" w14:textId="77777777" w:rsidTr="000034D8">
        <w:trPr>
          <w:trHeight w:hRule="exact" w:val="440"/>
          <w:tblHeader/>
        </w:trPr>
        <w:tc>
          <w:tcPr>
            <w:tcW w:w="0" w:type="auto"/>
            <w:vMerge/>
            <w:shd w:val="clear" w:color="auto" w:fill="auto"/>
            <w:vAlign w:val="center"/>
            <w:hideMark/>
          </w:tcPr>
          <w:p w14:paraId="08CC0FC0" w14:textId="77777777" w:rsidR="00147F18" w:rsidRPr="00BD4116" w:rsidRDefault="00147F18" w:rsidP="00B93A4F">
            <w:pPr>
              <w:rPr>
                <w:rFonts w:ascii="Tahoma" w:hAnsi="Tahoma" w:cs="Tahoma"/>
                <w:b/>
                <w:sz w:val="20"/>
                <w:szCs w:val="20"/>
              </w:rPr>
            </w:pPr>
          </w:p>
        </w:tc>
        <w:tc>
          <w:tcPr>
            <w:tcW w:w="0" w:type="auto"/>
            <w:shd w:val="clear" w:color="auto" w:fill="auto"/>
            <w:vAlign w:val="center"/>
            <w:hideMark/>
          </w:tcPr>
          <w:p w14:paraId="1784F4EC" w14:textId="77777777" w:rsidR="00147F18" w:rsidRPr="00BD4116" w:rsidRDefault="00147F18" w:rsidP="00B93A4F">
            <w:pPr>
              <w:jc w:val="center"/>
              <w:rPr>
                <w:rFonts w:ascii="Tahoma" w:hAnsi="Tahoma" w:cs="Tahoma"/>
                <w:b/>
                <w:sz w:val="20"/>
                <w:szCs w:val="20"/>
              </w:rPr>
            </w:pPr>
            <w:r w:rsidRPr="00BD4116">
              <w:rPr>
                <w:rFonts w:ascii="Tahoma" w:hAnsi="Tahoma" w:cs="Tahoma"/>
                <w:b/>
                <w:sz w:val="20"/>
                <w:szCs w:val="20"/>
              </w:rPr>
              <w:t>конец 2020 года, факт</w:t>
            </w:r>
          </w:p>
        </w:tc>
        <w:tc>
          <w:tcPr>
            <w:tcW w:w="0" w:type="auto"/>
            <w:shd w:val="clear" w:color="auto" w:fill="auto"/>
            <w:vAlign w:val="center"/>
            <w:hideMark/>
          </w:tcPr>
          <w:p w14:paraId="62B4AFBD" w14:textId="7B61D3DC" w:rsidR="00147F18" w:rsidRPr="00BD4116" w:rsidRDefault="00B4775B" w:rsidP="00B93A4F">
            <w:pPr>
              <w:jc w:val="center"/>
              <w:rPr>
                <w:rFonts w:ascii="Tahoma" w:hAnsi="Tahoma" w:cs="Tahoma"/>
                <w:b/>
                <w:sz w:val="20"/>
                <w:szCs w:val="20"/>
              </w:rPr>
            </w:pPr>
            <w:r w:rsidRPr="00BD4116">
              <w:rPr>
                <w:rFonts w:ascii="Tahoma" w:hAnsi="Tahoma" w:cs="Tahoma"/>
                <w:b/>
                <w:sz w:val="20"/>
                <w:szCs w:val="20"/>
              </w:rPr>
              <w:t>к</w:t>
            </w:r>
            <w:r w:rsidR="00147F18" w:rsidRPr="00BD4116">
              <w:rPr>
                <w:rFonts w:ascii="Tahoma" w:hAnsi="Tahoma" w:cs="Tahoma"/>
                <w:b/>
                <w:sz w:val="20"/>
                <w:szCs w:val="20"/>
              </w:rPr>
              <w:t>онец 2042 года, прогноз</w:t>
            </w:r>
          </w:p>
        </w:tc>
      </w:tr>
      <w:tr w:rsidR="00BD4116" w:rsidRPr="00BD4116" w14:paraId="2F464BD4" w14:textId="77777777" w:rsidTr="000034D8">
        <w:trPr>
          <w:trHeight w:hRule="exact" w:val="266"/>
        </w:trPr>
        <w:tc>
          <w:tcPr>
            <w:tcW w:w="0" w:type="auto"/>
            <w:shd w:val="clear" w:color="auto" w:fill="auto"/>
            <w:vAlign w:val="center"/>
          </w:tcPr>
          <w:p w14:paraId="0EB58042" w14:textId="77777777" w:rsidR="00147F18" w:rsidRPr="00BD4116" w:rsidRDefault="00147F18" w:rsidP="00B93A4F">
            <w:pPr>
              <w:rPr>
                <w:rFonts w:ascii="Tahoma" w:hAnsi="Tahoma" w:cs="Tahoma"/>
                <w:sz w:val="20"/>
                <w:szCs w:val="20"/>
              </w:rPr>
            </w:pPr>
            <w:r w:rsidRPr="00BD4116">
              <w:rPr>
                <w:rFonts w:ascii="Tahoma" w:hAnsi="Tahoma" w:cs="Tahoma"/>
                <w:sz w:val="20"/>
                <w:szCs w:val="20"/>
              </w:rPr>
              <w:t>г. Невельск</w:t>
            </w:r>
          </w:p>
        </w:tc>
        <w:tc>
          <w:tcPr>
            <w:tcW w:w="0" w:type="auto"/>
            <w:shd w:val="clear" w:color="auto" w:fill="auto"/>
            <w:noWrap/>
            <w:vAlign w:val="center"/>
          </w:tcPr>
          <w:p w14:paraId="640616DA"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9679</w:t>
            </w:r>
          </w:p>
        </w:tc>
        <w:tc>
          <w:tcPr>
            <w:tcW w:w="0" w:type="auto"/>
            <w:shd w:val="clear" w:color="auto" w:fill="auto"/>
            <w:noWrap/>
            <w:vAlign w:val="center"/>
          </w:tcPr>
          <w:p w14:paraId="58A78FD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10400</w:t>
            </w:r>
          </w:p>
        </w:tc>
      </w:tr>
      <w:tr w:rsidR="00BD4116" w:rsidRPr="00BD4116" w14:paraId="2A179157" w14:textId="77777777" w:rsidTr="000034D8">
        <w:trPr>
          <w:trHeight w:hRule="exact" w:val="266"/>
        </w:trPr>
        <w:tc>
          <w:tcPr>
            <w:tcW w:w="0" w:type="auto"/>
            <w:shd w:val="clear" w:color="auto" w:fill="auto"/>
            <w:vAlign w:val="center"/>
          </w:tcPr>
          <w:p w14:paraId="36D7CF3F" w14:textId="50757B3C"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Амурское</w:t>
            </w:r>
          </w:p>
        </w:tc>
        <w:tc>
          <w:tcPr>
            <w:tcW w:w="0" w:type="auto"/>
            <w:shd w:val="clear" w:color="auto" w:fill="auto"/>
            <w:noWrap/>
            <w:vAlign w:val="center"/>
          </w:tcPr>
          <w:p w14:paraId="10366574"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27</w:t>
            </w:r>
          </w:p>
        </w:tc>
        <w:tc>
          <w:tcPr>
            <w:tcW w:w="0" w:type="auto"/>
            <w:shd w:val="clear" w:color="auto" w:fill="auto"/>
            <w:noWrap/>
            <w:vAlign w:val="center"/>
          </w:tcPr>
          <w:p w14:paraId="11DEC42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20</w:t>
            </w:r>
          </w:p>
        </w:tc>
      </w:tr>
      <w:tr w:rsidR="00BD4116" w:rsidRPr="00BD4116" w14:paraId="4AAB3D5D" w14:textId="77777777" w:rsidTr="000034D8">
        <w:trPr>
          <w:trHeight w:hRule="exact" w:val="266"/>
        </w:trPr>
        <w:tc>
          <w:tcPr>
            <w:tcW w:w="0" w:type="auto"/>
            <w:shd w:val="clear" w:color="auto" w:fill="auto"/>
            <w:vAlign w:val="center"/>
          </w:tcPr>
          <w:p w14:paraId="652F7E89" w14:textId="2A46EC60"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Ватутино</w:t>
            </w:r>
          </w:p>
        </w:tc>
        <w:tc>
          <w:tcPr>
            <w:tcW w:w="0" w:type="auto"/>
            <w:shd w:val="clear" w:color="auto" w:fill="auto"/>
            <w:noWrap/>
            <w:vAlign w:val="center"/>
          </w:tcPr>
          <w:p w14:paraId="6A1635FE"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43</w:t>
            </w:r>
          </w:p>
        </w:tc>
        <w:tc>
          <w:tcPr>
            <w:tcW w:w="0" w:type="auto"/>
            <w:shd w:val="clear" w:color="auto" w:fill="auto"/>
            <w:noWrap/>
            <w:vAlign w:val="center"/>
          </w:tcPr>
          <w:p w14:paraId="71224483"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27</w:t>
            </w:r>
          </w:p>
        </w:tc>
      </w:tr>
      <w:tr w:rsidR="00BD4116" w:rsidRPr="00BD4116" w14:paraId="3F141457" w14:textId="77777777" w:rsidTr="000034D8">
        <w:trPr>
          <w:trHeight w:hRule="exact" w:val="266"/>
        </w:trPr>
        <w:tc>
          <w:tcPr>
            <w:tcW w:w="0" w:type="auto"/>
            <w:shd w:val="clear" w:color="auto" w:fill="auto"/>
            <w:vAlign w:val="center"/>
          </w:tcPr>
          <w:p w14:paraId="265E08A8" w14:textId="7B11D62F"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Горнозаводск</w:t>
            </w:r>
          </w:p>
        </w:tc>
        <w:tc>
          <w:tcPr>
            <w:tcW w:w="0" w:type="auto"/>
            <w:shd w:val="clear" w:color="auto" w:fill="auto"/>
            <w:noWrap/>
            <w:vAlign w:val="center"/>
          </w:tcPr>
          <w:p w14:paraId="007ECFC7"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3737</w:t>
            </w:r>
          </w:p>
        </w:tc>
        <w:tc>
          <w:tcPr>
            <w:tcW w:w="0" w:type="auto"/>
            <w:shd w:val="clear" w:color="auto" w:fill="auto"/>
            <w:noWrap/>
            <w:vAlign w:val="center"/>
          </w:tcPr>
          <w:p w14:paraId="1BF5C85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3900</w:t>
            </w:r>
          </w:p>
        </w:tc>
      </w:tr>
      <w:tr w:rsidR="00BD4116" w:rsidRPr="00BD4116" w14:paraId="12EA665D" w14:textId="77777777" w:rsidTr="000034D8">
        <w:trPr>
          <w:trHeight w:hRule="exact" w:val="266"/>
        </w:trPr>
        <w:tc>
          <w:tcPr>
            <w:tcW w:w="0" w:type="auto"/>
            <w:shd w:val="clear" w:color="auto" w:fill="auto"/>
            <w:vAlign w:val="center"/>
          </w:tcPr>
          <w:p w14:paraId="005D2550" w14:textId="335D6CCF"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Колхозное</w:t>
            </w:r>
          </w:p>
        </w:tc>
        <w:tc>
          <w:tcPr>
            <w:tcW w:w="0" w:type="auto"/>
            <w:shd w:val="clear" w:color="auto" w:fill="auto"/>
            <w:noWrap/>
            <w:vAlign w:val="center"/>
          </w:tcPr>
          <w:p w14:paraId="106D25D0"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335</w:t>
            </w:r>
          </w:p>
        </w:tc>
        <w:tc>
          <w:tcPr>
            <w:tcW w:w="0" w:type="auto"/>
            <w:shd w:val="clear" w:color="auto" w:fill="auto"/>
            <w:noWrap/>
            <w:vAlign w:val="center"/>
          </w:tcPr>
          <w:p w14:paraId="4650556F"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450</w:t>
            </w:r>
          </w:p>
        </w:tc>
      </w:tr>
      <w:tr w:rsidR="00BD4116" w:rsidRPr="00BD4116" w14:paraId="15D89C96" w14:textId="77777777" w:rsidTr="000034D8">
        <w:trPr>
          <w:trHeight w:hRule="exact" w:val="266"/>
        </w:trPr>
        <w:tc>
          <w:tcPr>
            <w:tcW w:w="0" w:type="auto"/>
            <w:shd w:val="clear" w:color="auto" w:fill="auto"/>
            <w:vAlign w:val="center"/>
          </w:tcPr>
          <w:p w14:paraId="4565BE13" w14:textId="5672E5D7"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w:t>
            </w:r>
            <w:proofErr w:type="spellStart"/>
            <w:r w:rsidR="00147F18" w:rsidRPr="00BD4116">
              <w:rPr>
                <w:rFonts w:ascii="Tahoma" w:hAnsi="Tahoma" w:cs="Tahoma"/>
                <w:sz w:val="20"/>
                <w:szCs w:val="20"/>
              </w:rPr>
              <w:t>Лопатино</w:t>
            </w:r>
            <w:proofErr w:type="spellEnd"/>
          </w:p>
        </w:tc>
        <w:tc>
          <w:tcPr>
            <w:tcW w:w="0" w:type="auto"/>
            <w:shd w:val="clear" w:color="auto" w:fill="auto"/>
            <w:noWrap/>
            <w:vAlign w:val="center"/>
          </w:tcPr>
          <w:p w14:paraId="6B39B2E5"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6</w:t>
            </w:r>
          </w:p>
        </w:tc>
        <w:tc>
          <w:tcPr>
            <w:tcW w:w="0" w:type="auto"/>
            <w:shd w:val="clear" w:color="auto" w:fill="auto"/>
            <w:noWrap/>
            <w:vAlign w:val="center"/>
          </w:tcPr>
          <w:p w14:paraId="1F90ECC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3</w:t>
            </w:r>
          </w:p>
        </w:tc>
      </w:tr>
      <w:tr w:rsidR="00BD4116" w:rsidRPr="00BD4116" w14:paraId="6CF3E6C0" w14:textId="77777777" w:rsidTr="000034D8">
        <w:trPr>
          <w:trHeight w:hRule="exact" w:val="266"/>
        </w:trPr>
        <w:tc>
          <w:tcPr>
            <w:tcW w:w="0" w:type="auto"/>
            <w:shd w:val="clear" w:color="auto" w:fill="auto"/>
            <w:vAlign w:val="center"/>
          </w:tcPr>
          <w:p w14:paraId="31FBD77F" w14:textId="4176FA70"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Придорожное</w:t>
            </w:r>
          </w:p>
        </w:tc>
        <w:tc>
          <w:tcPr>
            <w:tcW w:w="0" w:type="auto"/>
            <w:shd w:val="clear" w:color="auto" w:fill="auto"/>
            <w:noWrap/>
            <w:vAlign w:val="center"/>
          </w:tcPr>
          <w:p w14:paraId="2586F50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42</w:t>
            </w:r>
          </w:p>
        </w:tc>
        <w:tc>
          <w:tcPr>
            <w:tcW w:w="0" w:type="auto"/>
            <w:shd w:val="clear" w:color="auto" w:fill="auto"/>
            <w:noWrap/>
            <w:vAlign w:val="center"/>
          </w:tcPr>
          <w:p w14:paraId="45732233" w14:textId="556C1E26" w:rsidR="00147F18" w:rsidRPr="00BD4116" w:rsidRDefault="00840CA9" w:rsidP="00B93A4F">
            <w:pPr>
              <w:jc w:val="center"/>
              <w:rPr>
                <w:rFonts w:ascii="Tahoma" w:hAnsi="Tahoma" w:cs="Tahoma"/>
                <w:sz w:val="20"/>
                <w:szCs w:val="20"/>
                <w:lang w:val="en-US"/>
              </w:rPr>
            </w:pPr>
            <w:r w:rsidRPr="00BD4116">
              <w:rPr>
                <w:rFonts w:ascii="Tahoma" w:hAnsi="Tahoma" w:cs="Tahoma"/>
                <w:sz w:val="20"/>
                <w:szCs w:val="20"/>
                <w:lang w:val="en-US"/>
              </w:rPr>
              <w:t>3000</w:t>
            </w:r>
          </w:p>
        </w:tc>
      </w:tr>
      <w:tr w:rsidR="00BD4116" w:rsidRPr="00BD4116" w14:paraId="0F642012" w14:textId="77777777" w:rsidTr="000034D8">
        <w:trPr>
          <w:trHeight w:hRule="exact" w:val="266"/>
        </w:trPr>
        <w:tc>
          <w:tcPr>
            <w:tcW w:w="0" w:type="auto"/>
            <w:shd w:val="clear" w:color="auto" w:fill="auto"/>
            <w:vAlign w:val="center"/>
          </w:tcPr>
          <w:p w14:paraId="63E846FD" w14:textId="6A4D674B"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Раздольное</w:t>
            </w:r>
          </w:p>
        </w:tc>
        <w:tc>
          <w:tcPr>
            <w:tcW w:w="0" w:type="auto"/>
            <w:shd w:val="clear" w:color="auto" w:fill="auto"/>
            <w:noWrap/>
            <w:vAlign w:val="center"/>
          </w:tcPr>
          <w:p w14:paraId="60F83FD6"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29</w:t>
            </w:r>
          </w:p>
        </w:tc>
        <w:tc>
          <w:tcPr>
            <w:tcW w:w="0" w:type="auto"/>
            <w:shd w:val="clear" w:color="auto" w:fill="auto"/>
            <w:noWrap/>
            <w:vAlign w:val="center"/>
          </w:tcPr>
          <w:p w14:paraId="2EB5CC1C"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20</w:t>
            </w:r>
          </w:p>
        </w:tc>
      </w:tr>
      <w:tr w:rsidR="00BD4116" w:rsidRPr="00BD4116" w14:paraId="0879010A" w14:textId="77777777" w:rsidTr="000034D8">
        <w:trPr>
          <w:trHeight w:hRule="exact" w:val="266"/>
        </w:trPr>
        <w:tc>
          <w:tcPr>
            <w:tcW w:w="0" w:type="auto"/>
            <w:shd w:val="clear" w:color="auto" w:fill="auto"/>
            <w:vAlign w:val="center"/>
          </w:tcPr>
          <w:p w14:paraId="0F2F1A79" w14:textId="318F4893"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w:t>
            </w:r>
            <w:proofErr w:type="spellStart"/>
            <w:r w:rsidR="00147F18" w:rsidRPr="00BD4116">
              <w:rPr>
                <w:rFonts w:ascii="Tahoma" w:hAnsi="Tahoma" w:cs="Tahoma"/>
                <w:sz w:val="20"/>
                <w:szCs w:val="20"/>
              </w:rPr>
              <w:t>Селезнёво</w:t>
            </w:r>
            <w:proofErr w:type="spellEnd"/>
          </w:p>
        </w:tc>
        <w:tc>
          <w:tcPr>
            <w:tcW w:w="0" w:type="auto"/>
            <w:shd w:val="clear" w:color="auto" w:fill="auto"/>
            <w:noWrap/>
            <w:vAlign w:val="center"/>
          </w:tcPr>
          <w:p w14:paraId="1D1755D2"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27</w:t>
            </w:r>
          </w:p>
        </w:tc>
        <w:tc>
          <w:tcPr>
            <w:tcW w:w="0" w:type="auto"/>
            <w:shd w:val="clear" w:color="auto" w:fill="auto"/>
            <w:noWrap/>
            <w:vAlign w:val="center"/>
          </w:tcPr>
          <w:p w14:paraId="2344262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20</w:t>
            </w:r>
          </w:p>
        </w:tc>
      </w:tr>
      <w:tr w:rsidR="00BD4116" w:rsidRPr="00BD4116" w14:paraId="4D5E4FBE" w14:textId="77777777" w:rsidTr="000034D8">
        <w:trPr>
          <w:trHeight w:hRule="exact" w:val="266"/>
        </w:trPr>
        <w:tc>
          <w:tcPr>
            <w:tcW w:w="0" w:type="auto"/>
            <w:shd w:val="clear" w:color="auto" w:fill="auto"/>
            <w:vAlign w:val="center"/>
          </w:tcPr>
          <w:p w14:paraId="25297FB4" w14:textId="395907E6"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Шебунино</w:t>
            </w:r>
          </w:p>
        </w:tc>
        <w:tc>
          <w:tcPr>
            <w:tcW w:w="0" w:type="auto"/>
            <w:shd w:val="clear" w:color="auto" w:fill="auto"/>
            <w:noWrap/>
            <w:vAlign w:val="center"/>
          </w:tcPr>
          <w:p w14:paraId="4414D02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495</w:t>
            </w:r>
          </w:p>
        </w:tc>
        <w:tc>
          <w:tcPr>
            <w:tcW w:w="0" w:type="auto"/>
            <w:shd w:val="clear" w:color="auto" w:fill="auto"/>
            <w:noWrap/>
            <w:vAlign w:val="center"/>
          </w:tcPr>
          <w:p w14:paraId="6D82C8CD"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530</w:t>
            </w:r>
          </w:p>
        </w:tc>
      </w:tr>
      <w:tr w:rsidR="00BD4116" w:rsidRPr="00BD4116" w14:paraId="10B505C0" w14:textId="77777777" w:rsidTr="000034D8">
        <w:trPr>
          <w:trHeight w:hRule="exact" w:val="266"/>
        </w:trPr>
        <w:tc>
          <w:tcPr>
            <w:tcW w:w="0" w:type="auto"/>
            <w:tcBorders>
              <w:bottom w:val="single" w:sz="4" w:space="0" w:color="auto"/>
            </w:tcBorders>
            <w:shd w:val="clear" w:color="auto" w:fill="auto"/>
            <w:vAlign w:val="center"/>
          </w:tcPr>
          <w:p w14:paraId="3625FBD3" w14:textId="14A21B4D" w:rsidR="00147F18" w:rsidRPr="00BD4116" w:rsidRDefault="00F00B5A" w:rsidP="00B93A4F">
            <w:pPr>
              <w:rPr>
                <w:rFonts w:ascii="Tahoma" w:hAnsi="Tahoma" w:cs="Tahoma"/>
                <w:sz w:val="20"/>
                <w:szCs w:val="20"/>
              </w:rPr>
            </w:pPr>
            <w:r w:rsidRPr="00BD4116">
              <w:rPr>
                <w:rFonts w:ascii="Tahoma" w:hAnsi="Tahoma" w:cs="Tahoma"/>
                <w:sz w:val="20"/>
                <w:szCs w:val="20"/>
              </w:rPr>
              <w:t>с.</w:t>
            </w:r>
            <w:r w:rsidR="00147F18" w:rsidRPr="00BD4116">
              <w:rPr>
                <w:rFonts w:ascii="Tahoma" w:hAnsi="Tahoma" w:cs="Tahoma"/>
                <w:sz w:val="20"/>
                <w:szCs w:val="20"/>
              </w:rPr>
              <w:t xml:space="preserve"> Ясноморское</w:t>
            </w:r>
          </w:p>
        </w:tc>
        <w:tc>
          <w:tcPr>
            <w:tcW w:w="0" w:type="auto"/>
            <w:tcBorders>
              <w:bottom w:val="single" w:sz="4" w:space="0" w:color="auto"/>
            </w:tcBorders>
            <w:shd w:val="clear" w:color="auto" w:fill="auto"/>
            <w:noWrap/>
            <w:vAlign w:val="center"/>
          </w:tcPr>
          <w:p w14:paraId="6A3A9249"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126</w:t>
            </w:r>
          </w:p>
        </w:tc>
        <w:tc>
          <w:tcPr>
            <w:tcW w:w="0" w:type="auto"/>
            <w:tcBorders>
              <w:bottom w:val="single" w:sz="4" w:space="0" w:color="auto"/>
            </w:tcBorders>
            <w:shd w:val="clear" w:color="auto" w:fill="auto"/>
            <w:noWrap/>
            <w:vAlign w:val="center"/>
          </w:tcPr>
          <w:p w14:paraId="640AE30B" w14:textId="77777777" w:rsidR="00147F18" w:rsidRPr="00BD4116" w:rsidRDefault="00147F18" w:rsidP="00B93A4F">
            <w:pPr>
              <w:jc w:val="center"/>
              <w:rPr>
                <w:rFonts w:ascii="Tahoma" w:hAnsi="Tahoma" w:cs="Tahoma"/>
                <w:sz w:val="20"/>
                <w:szCs w:val="20"/>
              </w:rPr>
            </w:pPr>
            <w:r w:rsidRPr="00BD4116">
              <w:rPr>
                <w:rFonts w:ascii="Tahoma" w:hAnsi="Tahoma" w:cs="Tahoma"/>
                <w:sz w:val="20"/>
                <w:szCs w:val="20"/>
              </w:rPr>
              <w:t>130</w:t>
            </w:r>
          </w:p>
        </w:tc>
      </w:tr>
      <w:tr w:rsidR="00BD4116" w:rsidRPr="00BD4116" w14:paraId="102957D8" w14:textId="77777777" w:rsidTr="000034D8">
        <w:trPr>
          <w:trHeight w:hRule="exact" w:val="290"/>
        </w:trPr>
        <w:tc>
          <w:tcPr>
            <w:tcW w:w="0" w:type="auto"/>
            <w:tcBorders>
              <w:bottom w:val="single" w:sz="4" w:space="0" w:color="auto"/>
            </w:tcBorders>
            <w:shd w:val="clear" w:color="auto" w:fill="auto"/>
            <w:noWrap/>
            <w:vAlign w:val="bottom"/>
            <w:hideMark/>
          </w:tcPr>
          <w:p w14:paraId="0BAA47AF" w14:textId="0DC7BFC9" w:rsidR="00147F18" w:rsidRPr="00BD4116" w:rsidRDefault="009C0E5B" w:rsidP="009C0E5B">
            <w:pPr>
              <w:rPr>
                <w:rFonts w:ascii="Tahoma" w:hAnsi="Tahoma" w:cs="Tahoma"/>
                <w:b/>
                <w:bCs/>
                <w:sz w:val="20"/>
                <w:szCs w:val="20"/>
              </w:rPr>
            </w:pPr>
            <w:r w:rsidRPr="00BD4116">
              <w:rPr>
                <w:rFonts w:ascii="Tahoma" w:hAnsi="Tahoma" w:cs="Tahoma"/>
                <w:b/>
                <w:bCs/>
                <w:sz w:val="20"/>
                <w:szCs w:val="20"/>
              </w:rPr>
              <w:t xml:space="preserve">Всего </w:t>
            </w:r>
          </w:p>
        </w:tc>
        <w:tc>
          <w:tcPr>
            <w:tcW w:w="0" w:type="auto"/>
            <w:tcBorders>
              <w:bottom w:val="single" w:sz="4" w:space="0" w:color="auto"/>
            </w:tcBorders>
            <w:shd w:val="clear" w:color="auto" w:fill="auto"/>
            <w:noWrap/>
            <w:vAlign w:val="bottom"/>
          </w:tcPr>
          <w:p w14:paraId="1E8CA924" w14:textId="77777777" w:rsidR="00147F18" w:rsidRPr="00BD4116" w:rsidRDefault="00147F18" w:rsidP="00B93A4F">
            <w:pPr>
              <w:jc w:val="center"/>
              <w:rPr>
                <w:rFonts w:ascii="Tahoma" w:hAnsi="Tahoma" w:cs="Tahoma"/>
                <w:b/>
                <w:bCs/>
                <w:sz w:val="20"/>
                <w:szCs w:val="20"/>
              </w:rPr>
            </w:pPr>
            <w:r w:rsidRPr="00BD4116">
              <w:rPr>
                <w:rFonts w:ascii="Tahoma" w:hAnsi="Tahoma" w:cs="Tahoma"/>
                <w:b/>
                <w:bCs/>
                <w:sz w:val="20"/>
                <w:szCs w:val="20"/>
              </w:rPr>
              <w:t>14546</w:t>
            </w:r>
          </w:p>
        </w:tc>
        <w:tc>
          <w:tcPr>
            <w:tcW w:w="0" w:type="auto"/>
            <w:tcBorders>
              <w:bottom w:val="single" w:sz="4" w:space="0" w:color="auto"/>
            </w:tcBorders>
            <w:shd w:val="clear" w:color="auto" w:fill="auto"/>
            <w:noWrap/>
            <w:vAlign w:val="bottom"/>
          </w:tcPr>
          <w:p w14:paraId="15419622" w14:textId="31E90C48" w:rsidR="00147F18" w:rsidRPr="00BD4116" w:rsidRDefault="00147F18" w:rsidP="00B93A4F">
            <w:pPr>
              <w:jc w:val="center"/>
              <w:rPr>
                <w:rFonts w:ascii="Tahoma" w:hAnsi="Tahoma" w:cs="Tahoma"/>
                <w:b/>
                <w:sz w:val="20"/>
                <w:szCs w:val="20"/>
              </w:rPr>
            </w:pPr>
            <w:r w:rsidRPr="00BD4116">
              <w:rPr>
                <w:rFonts w:ascii="Tahoma" w:hAnsi="Tahoma" w:cs="Tahoma"/>
                <w:b/>
                <w:bCs/>
                <w:sz w:val="20"/>
                <w:szCs w:val="20"/>
              </w:rPr>
              <w:t>1</w:t>
            </w:r>
            <w:r w:rsidR="00840CA9" w:rsidRPr="00BD4116">
              <w:rPr>
                <w:rFonts w:ascii="Tahoma" w:hAnsi="Tahoma" w:cs="Tahoma"/>
                <w:b/>
                <w:bCs/>
                <w:sz w:val="20"/>
                <w:szCs w:val="20"/>
                <w:lang w:val="en-US"/>
              </w:rPr>
              <w:t>85</w:t>
            </w:r>
            <w:r w:rsidRPr="00BD4116">
              <w:rPr>
                <w:rFonts w:ascii="Tahoma" w:hAnsi="Tahoma" w:cs="Tahoma"/>
                <w:b/>
                <w:bCs/>
                <w:sz w:val="20"/>
                <w:szCs w:val="20"/>
              </w:rPr>
              <w:t>00</w:t>
            </w:r>
          </w:p>
        </w:tc>
      </w:tr>
    </w:tbl>
    <w:p w14:paraId="485C61E1" w14:textId="77777777" w:rsidR="00147F18" w:rsidRPr="00BD4116" w:rsidRDefault="00147F18" w:rsidP="000034D8">
      <w:pPr>
        <w:pStyle w:val="a3"/>
      </w:pPr>
      <w:r w:rsidRPr="00BD4116">
        <w:t>С учетом документов стратегического планирования основными направлениями демографической политики в Невельском городском округе для обеспечения устойчивого роста численности населения является:</w:t>
      </w:r>
    </w:p>
    <w:p w14:paraId="1B23E2A9" w14:textId="77777777" w:rsidR="00147F18" w:rsidRPr="00BD4116" w:rsidRDefault="00147F18" w:rsidP="00751989">
      <w:pPr>
        <w:pStyle w:val="-"/>
      </w:pPr>
      <w:r w:rsidRPr="00BD4116">
        <w:t>реализация комплекса мер государственной поддержки семей с детьми;</w:t>
      </w:r>
    </w:p>
    <w:p w14:paraId="4ABB32C7" w14:textId="77777777" w:rsidR="00147F18" w:rsidRPr="00BD4116" w:rsidRDefault="00147F18" w:rsidP="00751989">
      <w:pPr>
        <w:pStyle w:val="-"/>
      </w:pPr>
      <w:r w:rsidRPr="00BD4116">
        <w:t>повышение уровня доступности и качества медицинской помощи;</w:t>
      </w:r>
    </w:p>
    <w:p w14:paraId="0A97DDC7" w14:textId="77777777" w:rsidR="00147F18" w:rsidRPr="00BD4116" w:rsidRDefault="00147F18" w:rsidP="00751989">
      <w:pPr>
        <w:pStyle w:val="-"/>
      </w:pPr>
      <w:r w:rsidRPr="00BD4116">
        <w:t>формирование условий для ведения здорового образа жизни;</w:t>
      </w:r>
    </w:p>
    <w:p w14:paraId="7F23DAD4" w14:textId="77777777" w:rsidR="00147F18" w:rsidRPr="00BD4116" w:rsidRDefault="00147F18" w:rsidP="00751989">
      <w:pPr>
        <w:pStyle w:val="-"/>
      </w:pPr>
      <w:r w:rsidRPr="00BD4116">
        <w:lastRenderedPageBreak/>
        <w:t>развитие социальной инфраструктуры, обеспечивающей возможности равного доступа к качественным услугам вне зависимости от места проживания;</w:t>
      </w:r>
    </w:p>
    <w:p w14:paraId="1D8EF86B" w14:textId="77777777" w:rsidR="00147F18" w:rsidRPr="00BD4116" w:rsidRDefault="00147F18" w:rsidP="00751989">
      <w:pPr>
        <w:pStyle w:val="-"/>
      </w:pPr>
      <w:r w:rsidRPr="00BD4116">
        <w:t>рост реальных доходов граждан и повышение уровня жизни;</w:t>
      </w:r>
    </w:p>
    <w:p w14:paraId="10DCEF06" w14:textId="77777777" w:rsidR="00147F18" w:rsidRPr="00BD4116" w:rsidRDefault="00147F18" w:rsidP="00751989">
      <w:pPr>
        <w:pStyle w:val="-"/>
      </w:pPr>
      <w:r w:rsidRPr="00BD4116">
        <w:t>создание комфортной городской среды, формирование благоприятной экологической ситуации;</w:t>
      </w:r>
    </w:p>
    <w:p w14:paraId="385D4B98" w14:textId="29F35B50" w:rsidR="00FF7D45" w:rsidRPr="00BD4116" w:rsidRDefault="00147F18" w:rsidP="00751989">
      <w:pPr>
        <w:pStyle w:val="-"/>
      </w:pPr>
      <w:r w:rsidRPr="00BD4116">
        <w:t>реализация региональных проектов Сахалинской области в составе национальных проектов в сфере демо</w:t>
      </w:r>
      <w:bookmarkStart w:id="59" w:name="_Toc335686040"/>
      <w:bookmarkStart w:id="60" w:name="_Toc450154929"/>
      <w:r w:rsidR="0007495B" w:rsidRPr="00BD4116">
        <w:t>графии и здравоохранения.</w:t>
      </w:r>
    </w:p>
    <w:p w14:paraId="71AE00F9" w14:textId="77777777" w:rsidR="00FF7D45" w:rsidRPr="00BD4116" w:rsidRDefault="00FF7D45" w:rsidP="00921576">
      <w:pPr>
        <w:pStyle w:val="2"/>
      </w:pPr>
      <w:bookmarkStart w:id="61" w:name="_Toc335686039"/>
      <w:bookmarkStart w:id="62" w:name="_Toc450154928"/>
      <w:bookmarkStart w:id="63" w:name="_Toc91494531"/>
      <w:bookmarkStart w:id="64" w:name="_Toc112343474"/>
      <w:r w:rsidRPr="00BD4116">
        <w:t>Анализ современного состояния жилищной сферы</w:t>
      </w:r>
      <w:bookmarkEnd w:id="61"/>
      <w:bookmarkEnd w:id="62"/>
      <w:bookmarkEnd w:id="63"/>
      <w:bookmarkEnd w:id="64"/>
    </w:p>
    <w:p w14:paraId="1E2907FE" w14:textId="6D9301FC" w:rsidR="00C8504E" w:rsidRPr="00BD4116" w:rsidRDefault="00C8504E" w:rsidP="00C8504E">
      <w:pPr>
        <w:ind w:firstLine="567"/>
        <w:jc w:val="both"/>
        <w:rPr>
          <w:rFonts w:ascii="Tahoma" w:hAnsi="Tahoma"/>
        </w:rPr>
      </w:pPr>
      <w:r w:rsidRPr="00BD4116">
        <w:rPr>
          <w:rFonts w:ascii="Tahoma" w:hAnsi="Tahoma"/>
        </w:rPr>
        <w:t>Жилищный фонд Невельского городского округа на конец 2020 года составлял 386,4 тыс. кв. м общей площади жил</w:t>
      </w:r>
      <w:r w:rsidR="002471DC" w:rsidRPr="00BD4116">
        <w:rPr>
          <w:rFonts w:ascii="Tahoma" w:hAnsi="Tahoma"/>
        </w:rPr>
        <w:t>ых помещений. Основная часть (89,7</w:t>
      </w:r>
      <w:r w:rsidRPr="00BD4116">
        <w:rPr>
          <w:rFonts w:ascii="Tahoma" w:hAnsi="Tahoma"/>
        </w:rPr>
        <w:t>%) от общего объема жилищного фонда представлена многоквартирными жилыми домами.</w:t>
      </w:r>
    </w:p>
    <w:p w14:paraId="1D6E6452" w14:textId="448804C8" w:rsidR="00FF7D45" w:rsidRPr="00BD4116" w:rsidRDefault="00FF7D45" w:rsidP="00BD3A1B">
      <w:pPr>
        <w:pStyle w:val="a3"/>
      </w:pPr>
      <w:r w:rsidRPr="00BD4116">
        <w:t xml:space="preserve">В таблице отображена характеристика жилищной сферы </w:t>
      </w:r>
      <w:r w:rsidR="00F24784" w:rsidRPr="00BD4116">
        <w:t xml:space="preserve">Невельского </w:t>
      </w:r>
      <w:r w:rsidRPr="00BD4116">
        <w:t>городского округа в период 2014-20</w:t>
      </w:r>
      <w:r w:rsidR="00EE68CA" w:rsidRPr="00BD4116">
        <w:t>20</w:t>
      </w:r>
      <w:r w:rsidRPr="00BD4116">
        <w:t xml:space="preserve"> гг. (</w:t>
      </w:r>
      <w:r w:rsidRPr="00BD4116">
        <w:fldChar w:fldCharType="begin"/>
      </w:r>
      <w:r w:rsidRPr="00BD4116">
        <w:instrText xml:space="preserve"> REF _Ref25915292 \h  \* MERGEFORMAT </w:instrText>
      </w:r>
      <w:r w:rsidRPr="00BD4116">
        <w:fldChar w:fldCharType="separate"/>
      </w:r>
      <w:r w:rsidR="00A00ED0" w:rsidRPr="00BD4116">
        <w:t xml:space="preserve">Таблица </w:t>
      </w:r>
      <w:r w:rsidR="00A00ED0">
        <w:t>6</w:t>
      </w:r>
      <w:r w:rsidRPr="00BD4116">
        <w:fldChar w:fldCharType="end"/>
      </w:r>
      <w:r w:rsidRPr="00BD4116">
        <w:t>).</w:t>
      </w:r>
    </w:p>
    <w:p w14:paraId="2F0B6499" w14:textId="4CB63E30" w:rsidR="00FF7D45" w:rsidRPr="00BD4116" w:rsidRDefault="00FF7D45" w:rsidP="00BD3A1B">
      <w:pPr>
        <w:pStyle w:val="af1"/>
      </w:pPr>
      <w:bookmarkStart w:id="65" w:name="_Ref2591529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6</w:t>
      </w:r>
      <w:r w:rsidR="00667C96" w:rsidRPr="00BD4116">
        <w:rPr>
          <w:noProof/>
        </w:rPr>
        <w:fldChar w:fldCharType="end"/>
      </w:r>
      <w:bookmarkEnd w:id="65"/>
      <w:r w:rsidRPr="00BD4116">
        <w:t xml:space="preserve"> </w:t>
      </w:r>
      <w:r w:rsidR="00BD3A1B" w:rsidRPr="00BD4116">
        <w:t xml:space="preserve">– </w:t>
      </w:r>
      <w:r w:rsidRPr="00BD4116">
        <w:t>Характеристика жилищной сферы</w:t>
      </w:r>
      <w:r w:rsidR="00F24784" w:rsidRPr="00BD4116">
        <w:t xml:space="preserve"> Невельского городского округа в период 2014-2020 гг.</w:t>
      </w:r>
    </w:p>
    <w:tbl>
      <w:tblPr>
        <w:tblStyle w:val="afe"/>
        <w:tblW w:w="5103" w:type="pct"/>
        <w:tblLook w:val="04A0" w:firstRow="1" w:lastRow="0" w:firstColumn="1" w:lastColumn="0" w:noHBand="0" w:noVBand="1"/>
      </w:tblPr>
      <w:tblGrid>
        <w:gridCol w:w="2998"/>
        <w:gridCol w:w="968"/>
        <w:gridCol w:w="967"/>
        <w:gridCol w:w="967"/>
        <w:gridCol w:w="967"/>
        <w:gridCol w:w="967"/>
        <w:gridCol w:w="967"/>
        <w:gridCol w:w="967"/>
      </w:tblGrid>
      <w:tr w:rsidR="00BD4116" w:rsidRPr="00BD4116" w14:paraId="5FBE1A25" w14:textId="30CC7E4E" w:rsidTr="00F9053B">
        <w:tc>
          <w:tcPr>
            <w:tcW w:w="1534" w:type="pct"/>
          </w:tcPr>
          <w:p w14:paraId="631F0E02" w14:textId="1359BC21" w:rsidR="0029316F" w:rsidRPr="00BD4116" w:rsidRDefault="00F24784" w:rsidP="00FB614B">
            <w:pPr>
              <w:jc w:val="center"/>
              <w:rPr>
                <w:rFonts w:ascii="Tahoma" w:hAnsi="Tahoma" w:cs="Tahoma"/>
                <w:b/>
                <w:sz w:val="20"/>
                <w:szCs w:val="20"/>
              </w:rPr>
            </w:pPr>
            <w:r w:rsidRPr="00BD4116">
              <w:rPr>
                <w:rFonts w:ascii="Tahoma" w:hAnsi="Tahoma" w:cs="Tahoma"/>
                <w:b/>
                <w:sz w:val="20"/>
                <w:szCs w:val="20"/>
              </w:rPr>
              <w:t>Наименование показателя, единица измерения</w:t>
            </w:r>
          </w:p>
        </w:tc>
        <w:tc>
          <w:tcPr>
            <w:tcW w:w="495" w:type="pct"/>
            <w:vAlign w:val="center"/>
          </w:tcPr>
          <w:p w14:paraId="3969470E" w14:textId="46D7094A" w:rsidR="0029316F" w:rsidRPr="00BD4116" w:rsidRDefault="0029316F" w:rsidP="00F9053B">
            <w:pPr>
              <w:jc w:val="center"/>
              <w:rPr>
                <w:rFonts w:ascii="Tahoma" w:hAnsi="Tahoma" w:cs="Tahoma"/>
                <w:b/>
                <w:sz w:val="20"/>
                <w:szCs w:val="20"/>
              </w:rPr>
            </w:pPr>
            <w:r w:rsidRPr="00BD4116">
              <w:rPr>
                <w:rFonts w:ascii="Tahoma" w:hAnsi="Tahoma" w:cs="Tahoma"/>
                <w:b/>
                <w:sz w:val="20"/>
                <w:szCs w:val="20"/>
              </w:rPr>
              <w:t>2014 г</w:t>
            </w:r>
            <w:r w:rsidR="00F9053B" w:rsidRPr="00BD4116">
              <w:rPr>
                <w:rFonts w:ascii="Tahoma" w:hAnsi="Tahoma" w:cs="Tahoma"/>
                <w:b/>
                <w:sz w:val="20"/>
                <w:szCs w:val="20"/>
              </w:rPr>
              <w:t>од</w:t>
            </w:r>
          </w:p>
        </w:tc>
        <w:tc>
          <w:tcPr>
            <w:tcW w:w="495" w:type="pct"/>
            <w:vAlign w:val="center"/>
          </w:tcPr>
          <w:p w14:paraId="16D7C63F" w14:textId="20A554EF" w:rsidR="0029316F" w:rsidRPr="00BD4116" w:rsidRDefault="0029316F" w:rsidP="00F9053B">
            <w:pPr>
              <w:jc w:val="center"/>
              <w:rPr>
                <w:rFonts w:ascii="Tahoma" w:hAnsi="Tahoma" w:cs="Tahoma"/>
                <w:b/>
                <w:sz w:val="20"/>
                <w:szCs w:val="20"/>
              </w:rPr>
            </w:pPr>
            <w:r w:rsidRPr="00BD4116">
              <w:rPr>
                <w:rFonts w:ascii="Tahoma" w:hAnsi="Tahoma" w:cs="Tahoma"/>
                <w:b/>
                <w:sz w:val="20"/>
                <w:szCs w:val="20"/>
              </w:rPr>
              <w:t>2015 г</w:t>
            </w:r>
            <w:r w:rsidR="00F9053B" w:rsidRPr="00BD4116">
              <w:rPr>
                <w:rFonts w:ascii="Tahoma" w:hAnsi="Tahoma" w:cs="Tahoma"/>
                <w:b/>
                <w:sz w:val="20"/>
                <w:szCs w:val="20"/>
              </w:rPr>
              <w:t>од</w:t>
            </w:r>
          </w:p>
        </w:tc>
        <w:tc>
          <w:tcPr>
            <w:tcW w:w="495" w:type="pct"/>
            <w:vAlign w:val="center"/>
          </w:tcPr>
          <w:p w14:paraId="6EDD1069" w14:textId="6BA1786B" w:rsidR="0029316F" w:rsidRPr="00BD4116" w:rsidRDefault="0029316F" w:rsidP="0029316F">
            <w:pPr>
              <w:jc w:val="center"/>
              <w:rPr>
                <w:rFonts w:ascii="Tahoma" w:hAnsi="Tahoma" w:cs="Tahoma"/>
                <w:b/>
                <w:sz w:val="20"/>
                <w:szCs w:val="20"/>
              </w:rPr>
            </w:pPr>
            <w:r w:rsidRPr="00BD4116">
              <w:rPr>
                <w:rFonts w:ascii="Tahoma" w:hAnsi="Tahoma" w:cs="Tahoma"/>
                <w:b/>
                <w:sz w:val="20"/>
                <w:szCs w:val="20"/>
              </w:rPr>
              <w:t xml:space="preserve">2016 </w:t>
            </w:r>
            <w:r w:rsidR="00F9053B" w:rsidRPr="00BD4116">
              <w:rPr>
                <w:rFonts w:ascii="Tahoma" w:hAnsi="Tahoma" w:cs="Tahoma"/>
                <w:b/>
                <w:sz w:val="20"/>
                <w:szCs w:val="20"/>
              </w:rPr>
              <w:t>год</w:t>
            </w:r>
          </w:p>
        </w:tc>
        <w:tc>
          <w:tcPr>
            <w:tcW w:w="495" w:type="pct"/>
            <w:vAlign w:val="center"/>
          </w:tcPr>
          <w:p w14:paraId="31CB8ED2" w14:textId="5CC72B2A" w:rsidR="0029316F" w:rsidRPr="00BD4116" w:rsidRDefault="0029316F" w:rsidP="0029316F">
            <w:pPr>
              <w:jc w:val="center"/>
              <w:rPr>
                <w:rFonts w:ascii="Tahoma" w:hAnsi="Tahoma" w:cs="Tahoma"/>
                <w:b/>
                <w:sz w:val="20"/>
                <w:szCs w:val="20"/>
              </w:rPr>
            </w:pPr>
            <w:r w:rsidRPr="00BD4116">
              <w:rPr>
                <w:rFonts w:ascii="Tahoma" w:hAnsi="Tahoma" w:cs="Tahoma"/>
                <w:b/>
                <w:sz w:val="20"/>
                <w:szCs w:val="20"/>
              </w:rPr>
              <w:t xml:space="preserve">2017 </w:t>
            </w:r>
            <w:r w:rsidR="00F9053B" w:rsidRPr="00BD4116">
              <w:rPr>
                <w:rFonts w:ascii="Tahoma" w:hAnsi="Tahoma" w:cs="Tahoma"/>
                <w:b/>
                <w:sz w:val="20"/>
                <w:szCs w:val="20"/>
              </w:rPr>
              <w:t>год</w:t>
            </w:r>
          </w:p>
        </w:tc>
        <w:tc>
          <w:tcPr>
            <w:tcW w:w="495" w:type="pct"/>
            <w:vAlign w:val="center"/>
          </w:tcPr>
          <w:p w14:paraId="6932DFBC" w14:textId="242B31C9" w:rsidR="0029316F" w:rsidRPr="00BD4116" w:rsidRDefault="0029316F" w:rsidP="0029316F">
            <w:pPr>
              <w:jc w:val="center"/>
              <w:rPr>
                <w:rFonts w:ascii="Tahoma" w:hAnsi="Tahoma" w:cs="Tahoma"/>
                <w:b/>
                <w:sz w:val="20"/>
                <w:szCs w:val="20"/>
              </w:rPr>
            </w:pPr>
            <w:r w:rsidRPr="00BD4116">
              <w:rPr>
                <w:rFonts w:ascii="Tahoma" w:hAnsi="Tahoma" w:cs="Tahoma"/>
                <w:b/>
                <w:sz w:val="20"/>
                <w:szCs w:val="20"/>
              </w:rPr>
              <w:t xml:space="preserve">2018 </w:t>
            </w:r>
            <w:r w:rsidR="00F9053B" w:rsidRPr="00BD4116">
              <w:rPr>
                <w:rFonts w:ascii="Tahoma" w:hAnsi="Tahoma" w:cs="Tahoma"/>
                <w:b/>
                <w:sz w:val="20"/>
                <w:szCs w:val="20"/>
              </w:rPr>
              <w:t>год</w:t>
            </w:r>
          </w:p>
        </w:tc>
        <w:tc>
          <w:tcPr>
            <w:tcW w:w="495" w:type="pct"/>
            <w:vAlign w:val="center"/>
          </w:tcPr>
          <w:p w14:paraId="388E984B" w14:textId="0C3C842E" w:rsidR="0029316F" w:rsidRPr="00BD4116" w:rsidRDefault="0029316F" w:rsidP="0029316F">
            <w:pPr>
              <w:jc w:val="center"/>
              <w:rPr>
                <w:rFonts w:ascii="Tahoma" w:hAnsi="Tahoma" w:cs="Tahoma"/>
                <w:b/>
                <w:sz w:val="20"/>
                <w:szCs w:val="20"/>
              </w:rPr>
            </w:pPr>
            <w:r w:rsidRPr="00BD4116">
              <w:rPr>
                <w:rFonts w:ascii="Tahoma" w:hAnsi="Tahoma" w:cs="Tahoma"/>
                <w:b/>
                <w:sz w:val="20"/>
                <w:szCs w:val="20"/>
              </w:rPr>
              <w:t xml:space="preserve">2019 </w:t>
            </w:r>
            <w:r w:rsidR="00F9053B" w:rsidRPr="00BD4116">
              <w:rPr>
                <w:rFonts w:ascii="Tahoma" w:hAnsi="Tahoma" w:cs="Tahoma"/>
                <w:b/>
                <w:sz w:val="20"/>
                <w:szCs w:val="20"/>
              </w:rPr>
              <w:t>год</w:t>
            </w:r>
          </w:p>
        </w:tc>
        <w:tc>
          <w:tcPr>
            <w:tcW w:w="495" w:type="pct"/>
            <w:vAlign w:val="center"/>
          </w:tcPr>
          <w:p w14:paraId="30164D67" w14:textId="7ED8AC71" w:rsidR="0029316F" w:rsidRPr="00BD4116" w:rsidRDefault="0029316F" w:rsidP="0029316F">
            <w:pPr>
              <w:jc w:val="center"/>
              <w:rPr>
                <w:rFonts w:ascii="Tahoma" w:hAnsi="Tahoma" w:cs="Tahoma"/>
                <w:b/>
                <w:sz w:val="20"/>
                <w:szCs w:val="20"/>
              </w:rPr>
            </w:pPr>
            <w:r w:rsidRPr="00BD4116">
              <w:rPr>
                <w:rFonts w:ascii="Tahoma" w:hAnsi="Tahoma" w:cs="Tahoma"/>
                <w:b/>
                <w:sz w:val="20"/>
                <w:szCs w:val="20"/>
              </w:rPr>
              <w:t xml:space="preserve">2020 </w:t>
            </w:r>
            <w:r w:rsidR="00F9053B" w:rsidRPr="00BD4116">
              <w:rPr>
                <w:rFonts w:ascii="Tahoma" w:hAnsi="Tahoma" w:cs="Tahoma"/>
                <w:b/>
                <w:sz w:val="20"/>
                <w:szCs w:val="20"/>
              </w:rPr>
              <w:t>год</w:t>
            </w:r>
          </w:p>
        </w:tc>
      </w:tr>
      <w:tr w:rsidR="00BD4116" w:rsidRPr="00BD4116" w14:paraId="14BF0FD3" w14:textId="6C4F5CF9" w:rsidTr="00F9053B">
        <w:tc>
          <w:tcPr>
            <w:tcW w:w="1534" w:type="pct"/>
          </w:tcPr>
          <w:p w14:paraId="1AFDD808" w14:textId="4E33566D" w:rsidR="0029316F" w:rsidRPr="00BD4116" w:rsidRDefault="0029316F" w:rsidP="00FB614B">
            <w:pPr>
              <w:rPr>
                <w:rFonts w:ascii="Tahoma" w:hAnsi="Tahoma" w:cs="Tahoma"/>
                <w:sz w:val="20"/>
                <w:szCs w:val="20"/>
              </w:rPr>
            </w:pPr>
            <w:r w:rsidRPr="00BD4116">
              <w:rPr>
                <w:rFonts w:ascii="Tahoma" w:hAnsi="Tahoma" w:cs="Tahoma"/>
                <w:sz w:val="20"/>
                <w:szCs w:val="20"/>
              </w:rPr>
              <w:t>Общая площадь жилищного фонда, тыс. кв.</w:t>
            </w:r>
            <w:r w:rsidR="00A96B10" w:rsidRPr="00BD4116">
              <w:rPr>
                <w:rFonts w:ascii="Tahoma" w:hAnsi="Tahoma" w:cs="Tahoma"/>
                <w:sz w:val="20"/>
                <w:szCs w:val="20"/>
              </w:rPr>
              <w:t xml:space="preserve"> </w:t>
            </w:r>
            <w:r w:rsidRPr="00BD4116">
              <w:rPr>
                <w:rFonts w:ascii="Tahoma" w:hAnsi="Tahoma" w:cs="Tahoma"/>
                <w:sz w:val="20"/>
                <w:szCs w:val="20"/>
              </w:rPr>
              <w:t>м</w:t>
            </w:r>
          </w:p>
        </w:tc>
        <w:tc>
          <w:tcPr>
            <w:tcW w:w="495" w:type="pct"/>
            <w:vAlign w:val="center"/>
          </w:tcPr>
          <w:p w14:paraId="1755758A"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371,8</w:t>
            </w:r>
          </w:p>
        </w:tc>
        <w:tc>
          <w:tcPr>
            <w:tcW w:w="495" w:type="pct"/>
            <w:vAlign w:val="center"/>
          </w:tcPr>
          <w:p w14:paraId="448ADF50"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371,1</w:t>
            </w:r>
          </w:p>
        </w:tc>
        <w:tc>
          <w:tcPr>
            <w:tcW w:w="495" w:type="pct"/>
            <w:vAlign w:val="center"/>
          </w:tcPr>
          <w:p w14:paraId="1EA5D209"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378,0</w:t>
            </w:r>
          </w:p>
        </w:tc>
        <w:tc>
          <w:tcPr>
            <w:tcW w:w="495" w:type="pct"/>
            <w:vAlign w:val="center"/>
          </w:tcPr>
          <w:p w14:paraId="5A77722B"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375,4</w:t>
            </w:r>
          </w:p>
        </w:tc>
        <w:tc>
          <w:tcPr>
            <w:tcW w:w="495" w:type="pct"/>
            <w:vAlign w:val="center"/>
          </w:tcPr>
          <w:p w14:paraId="3363BFBA"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377,0</w:t>
            </w:r>
          </w:p>
        </w:tc>
        <w:tc>
          <w:tcPr>
            <w:tcW w:w="495" w:type="pct"/>
            <w:vAlign w:val="center"/>
          </w:tcPr>
          <w:p w14:paraId="446A8E88" w14:textId="57C627E6" w:rsidR="0029316F" w:rsidRPr="00BD4116" w:rsidRDefault="00A96B10" w:rsidP="0029316F">
            <w:pPr>
              <w:jc w:val="center"/>
              <w:rPr>
                <w:rFonts w:ascii="Tahoma" w:hAnsi="Tahoma" w:cs="Tahoma"/>
                <w:sz w:val="20"/>
                <w:szCs w:val="20"/>
              </w:rPr>
            </w:pPr>
            <w:r w:rsidRPr="00BD4116">
              <w:rPr>
                <w:rFonts w:ascii="Tahoma" w:hAnsi="Tahoma" w:cs="Tahoma"/>
                <w:sz w:val="20"/>
                <w:szCs w:val="20"/>
              </w:rPr>
              <w:t>383,6</w:t>
            </w:r>
          </w:p>
        </w:tc>
        <w:tc>
          <w:tcPr>
            <w:tcW w:w="495" w:type="pct"/>
            <w:vAlign w:val="center"/>
          </w:tcPr>
          <w:p w14:paraId="3BAEBDC9" w14:textId="64B03AA1" w:rsidR="0029316F" w:rsidRPr="00BD4116" w:rsidRDefault="00A96B10" w:rsidP="0029316F">
            <w:pPr>
              <w:jc w:val="center"/>
              <w:rPr>
                <w:rFonts w:ascii="Tahoma" w:hAnsi="Tahoma" w:cs="Tahoma"/>
                <w:sz w:val="20"/>
                <w:szCs w:val="20"/>
              </w:rPr>
            </w:pPr>
            <w:r w:rsidRPr="00BD4116">
              <w:rPr>
                <w:rFonts w:ascii="Tahoma" w:hAnsi="Tahoma" w:cs="Tahoma"/>
                <w:sz w:val="20"/>
                <w:szCs w:val="20"/>
              </w:rPr>
              <w:t>386,4</w:t>
            </w:r>
          </w:p>
        </w:tc>
      </w:tr>
      <w:tr w:rsidR="00BD4116" w:rsidRPr="00BD4116" w14:paraId="3BFDBA02" w14:textId="7D4B79B8" w:rsidTr="00F9053B">
        <w:tc>
          <w:tcPr>
            <w:tcW w:w="1534" w:type="pct"/>
          </w:tcPr>
          <w:p w14:paraId="00CECF8C" w14:textId="1F0BFC6D" w:rsidR="0029316F" w:rsidRPr="00BD4116" w:rsidRDefault="0029316F" w:rsidP="00FB614B">
            <w:pPr>
              <w:rPr>
                <w:rFonts w:ascii="Tahoma" w:hAnsi="Tahoma" w:cs="Tahoma"/>
                <w:sz w:val="20"/>
                <w:szCs w:val="20"/>
              </w:rPr>
            </w:pPr>
            <w:r w:rsidRPr="00BD4116">
              <w:rPr>
                <w:rFonts w:ascii="Tahoma" w:hAnsi="Tahoma" w:cs="Tahoma"/>
                <w:sz w:val="20"/>
                <w:szCs w:val="20"/>
              </w:rPr>
              <w:t>Выбытие жилищного фонда, тыс. кв.</w:t>
            </w:r>
            <w:r w:rsidR="00A96B10" w:rsidRPr="00BD4116">
              <w:rPr>
                <w:rFonts w:ascii="Tahoma" w:hAnsi="Tahoma" w:cs="Tahoma"/>
                <w:sz w:val="20"/>
                <w:szCs w:val="20"/>
              </w:rPr>
              <w:t xml:space="preserve"> </w:t>
            </w:r>
            <w:r w:rsidRPr="00BD4116">
              <w:rPr>
                <w:rFonts w:ascii="Tahoma" w:hAnsi="Tahoma" w:cs="Tahoma"/>
                <w:sz w:val="20"/>
                <w:szCs w:val="20"/>
              </w:rPr>
              <w:t>м</w:t>
            </w:r>
          </w:p>
        </w:tc>
        <w:tc>
          <w:tcPr>
            <w:tcW w:w="495" w:type="pct"/>
            <w:vAlign w:val="center"/>
          </w:tcPr>
          <w:p w14:paraId="18FCE2B0"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6,8</w:t>
            </w:r>
          </w:p>
        </w:tc>
        <w:tc>
          <w:tcPr>
            <w:tcW w:w="495" w:type="pct"/>
            <w:vAlign w:val="center"/>
          </w:tcPr>
          <w:p w14:paraId="38912F97"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3,25</w:t>
            </w:r>
          </w:p>
        </w:tc>
        <w:tc>
          <w:tcPr>
            <w:tcW w:w="495" w:type="pct"/>
            <w:vAlign w:val="center"/>
          </w:tcPr>
          <w:p w14:paraId="34DB74EF"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1,8</w:t>
            </w:r>
          </w:p>
        </w:tc>
        <w:tc>
          <w:tcPr>
            <w:tcW w:w="495" w:type="pct"/>
            <w:vAlign w:val="center"/>
          </w:tcPr>
          <w:p w14:paraId="6221B21D"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12,9</w:t>
            </w:r>
          </w:p>
        </w:tc>
        <w:tc>
          <w:tcPr>
            <w:tcW w:w="495" w:type="pct"/>
            <w:vAlign w:val="center"/>
          </w:tcPr>
          <w:p w14:paraId="41BAF2B4"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3,31</w:t>
            </w:r>
          </w:p>
        </w:tc>
        <w:tc>
          <w:tcPr>
            <w:tcW w:w="495" w:type="pct"/>
            <w:vAlign w:val="center"/>
          </w:tcPr>
          <w:p w14:paraId="263B725E" w14:textId="67F59498" w:rsidR="0029316F" w:rsidRPr="00BD4116" w:rsidRDefault="00A96B10" w:rsidP="0029316F">
            <w:pPr>
              <w:jc w:val="center"/>
              <w:rPr>
                <w:rFonts w:ascii="Tahoma" w:hAnsi="Tahoma" w:cs="Tahoma"/>
                <w:sz w:val="20"/>
                <w:szCs w:val="20"/>
              </w:rPr>
            </w:pPr>
            <w:r w:rsidRPr="00BD4116">
              <w:rPr>
                <w:rFonts w:ascii="Tahoma" w:hAnsi="Tahoma" w:cs="Tahoma"/>
                <w:sz w:val="20"/>
                <w:szCs w:val="20"/>
              </w:rPr>
              <w:t>-</w:t>
            </w:r>
          </w:p>
        </w:tc>
        <w:tc>
          <w:tcPr>
            <w:tcW w:w="495" w:type="pct"/>
            <w:vAlign w:val="center"/>
          </w:tcPr>
          <w:p w14:paraId="5389929C" w14:textId="0A287C40" w:rsidR="0029316F" w:rsidRPr="00BD4116" w:rsidRDefault="00A96B10" w:rsidP="00A96B10">
            <w:pPr>
              <w:jc w:val="center"/>
              <w:rPr>
                <w:rFonts w:ascii="Tahoma" w:hAnsi="Tahoma" w:cs="Tahoma"/>
                <w:sz w:val="20"/>
                <w:szCs w:val="20"/>
              </w:rPr>
            </w:pPr>
            <w:r w:rsidRPr="00BD4116">
              <w:rPr>
                <w:rFonts w:ascii="Tahoma" w:hAnsi="Tahoma" w:cs="Tahoma"/>
                <w:sz w:val="20"/>
                <w:szCs w:val="20"/>
              </w:rPr>
              <w:t>5,1</w:t>
            </w:r>
          </w:p>
        </w:tc>
      </w:tr>
      <w:tr w:rsidR="00BD4116" w:rsidRPr="00BD4116" w14:paraId="0803DC8E" w14:textId="6D12706C" w:rsidTr="00F9053B">
        <w:tc>
          <w:tcPr>
            <w:tcW w:w="1534" w:type="pct"/>
          </w:tcPr>
          <w:p w14:paraId="0FD5B7AB" w14:textId="5F9C9FCA" w:rsidR="0029316F" w:rsidRPr="00BD4116" w:rsidRDefault="0029316F" w:rsidP="00FB614B">
            <w:pPr>
              <w:rPr>
                <w:rFonts w:ascii="Tahoma" w:hAnsi="Tahoma" w:cs="Tahoma"/>
                <w:sz w:val="20"/>
                <w:szCs w:val="20"/>
              </w:rPr>
            </w:pPr>
            <w:r w:rsidRPr="00BD4116">
              <w:rPr>
                <w:rFonts w:ascii="Tahoma" w:hAnsi="Tahoma" w:cs="Tahoma"/>
                <w:sz w:val="20"/>
                <w:szCs w:val="20"/>
              </w:rPr>
              <w:t>Средняя жилищная обеспеченность, кв.</w:t>
            </w:r>
            <w:r w:rsidR="00A96B10" w:rsidRPr="00BD4116">
              <w:rPr>
                <w:rFonts w:ascii="Tahoma" w:hAnsi="Tahoma" w:cs="Tahoma"/>
                <w:sz w:val="20"/>
                <w:szCs w:val="20"/>
              </w:rPr>
              <w:t xml:space="preserve"> </w:t>
            </w:r>
            <w:r w:rsidRPr="00BD4116">
              <w:rPr>
                <w:rFonts w:ascii="Tahoma" w:hAnsi="Tahoma" w:cs="Tahoma"/>
                <w:sz w:val="20"/>
                <w:szCs w:val="20"/>
              </w:rPr>
              <w:t>м/чел.</w:t>
            </w:r>
          </w:p>
        </w:tc>
        <w:tc>
          <w:tcPr>
            <w:tcW w:w="495" w:type="pct"/>
            <w:vAlign w:val="center"/>
          </w:tcPr>
          <w:p w14:paraId="14F3E5E7"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23</w:t>
            </w:r>
          </w:p>
        </w:tc>
        <w:tc>
          <w:tcPr>
            <w:tcW w:w="495" w:type="pct"/>
            <w:vAlign w:val="center"/>
          </w:tcPr>
          <w:p w14:paraId="6BC78D08"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24</w:t>
            </w:r>
          </w:p>
        </w:tc>
        <w:tc>
          <w:tcPr>
            <w:tcW w:w="495" w:type="pct"/>
            <w:vAlign w:val="center"/>
          </w:tcPr>
          <w:p w14:paraId="617A5BFF"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24</w:t>
            </w:r>
          </w:p>
        </w:tc>
        <w:tc>
          <w:tcPr>
            <w:tcW w:w="495" w:type="pct"/>
            <w:vAlign w:val="center"/>
          </w:tcPr>
          <w:p w14:paraId="2E283BA6"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24</w:t>
            </w:r>
          </w:p>
        </w:tc>
        <w:tc>
          <w:tcPr>
            <w:tcW w:w="495" w:type="pct"/>
            <w:vAlign w:val="center"/>
          </w:tcPr>
          <w:p w14:paraId="58852C5D" w14:textId="77777777" w:rsidR="0029316F" w:rsidRPr="00BD4116" w:rsidRDefault="0029316F" w:rsidP="0029316F">
            <w:pPr>
              <w:jc w:val="center"/>
              <w:rPr>
                <w:rFonts w:ascii="Tahoma" w:hAnsi="Tahoma" w:cs="Tahoma"/>
                <w:sz w:val="20"/>
                <w:szCs w:val="20"/>
              </w:rPr>
            </w:pPr>
            <w:r w:rsidRPr="00BD4116">
              <w:rPr>
                <w:rFonts w:ascii="Tahoma" w:hAnsi="Tahoma" w:cs="Tahoma"/>
                <w:sz w:val="20"/>
                <w:szCs w:val="20"/>
              </w:rPr>
              <w:t>24</w:t>
            </w:r>
          </w:p>
        </w:tc>
        <w:tc>
          <w:tcPr>
            <w:tcW w:w="495" w:type="pct"/>
            <w:vAlign w:val="center"/>
          </w:tcPr>
          <w:p w14:paraId="52AE8445" w14:textId="28EF7756" w:rsidR="0029316F" w:rsidRPr="00BD4116" w:rsidRDefault="00DE6AED" w:rsidP="0029316F">
            <w:pPr>
              <w:jc w:val="center"/>
              <w:rPr>
                <w:rFonts w:ascii="Tahoma" w:hAnsi="Tahoma" w:cs="Tahoma"/>
                <w:sz w:val="20"/>
                <w:szCs w:val="20"/>
              </w:rPr>
            </w:pPr>
            <w:r w:rsidRPr="00BD4116">
              <w:rPr>
                <w:rFonts w:ascii="Tahoma" w:hAnsi="Tahoma" w:cs="Tahoma"/>
                <w:sz w:val="20"/>
                <w:szCs w:val="20"/>
              </w:rPr>
              <w:t>25,9</w:t>
            </w:r>
          </w:p>
        </w:tc>
        <w:tc>
          <w:tcPr>
            <w:tcW w:w="495" w:type="pct"/>
            <w:vAlign w:val="center"/>
          </w:tcPr>
          <w:p w14:paraId="776FD398" w14:textId="1D9C63DC" w:rsidR="0029316F" w:rsidRPr="00BD4116" w:rsidRDefault="00A96B10" w:rsidP="0029316F">
            <w:pPr>
              <w:jc w:val="center"/>
              <w:rPr>
                <w:rFonts w:ascii="Tahoma" w:hAnsi="Tahoma" w:cs="Tahoma"/>
                <w:sz w:val="20"/>
                <w:szCs w:val="20"/>
              </w:rPr>
            </w:pPr>
            <w:r w:rsidRPr="00BD4116">
              <w:rPr>
                <w:rFonts w:ascii="Tahoma" w:hAnsi="Tahoma" w:cs="Tahoma"/>
                <w:sz w:val="20"/>
                <w:szCs w:val="20"/>
              </w:rPr>
              <w:t>26,6</w:t>
            </w:r>
          </w:p>
        </w:tc>
      </w:tr>
    </w:tbl>
    <w:p w14:paraId="1626E370" w14:textId="04482740" w:rsidR="002471DC" w:rsidRPr="00BD4116" w:rsidRDefault="002471DC" w:rsidP="002471DC">
      <w:pPr>
        <w:pStyle w:val="a3"/>
      </w:pPr>
      <w:r w:rsidRPr="00BD4116">
        <w:t>Средняя жилищная обеспеченность населения городского округа на конец 2020 года составила 26,6 кв. м общей площади на человека.</w:t>
      </w:r>
    </w:p>
    <w:p w14:paraId="1730F53A" w14:textId="6648C564" w:rsidR="00FF7D45" w:rsidRPr="00BD4116" w:rsidRDefault="00FF7D45" w:rsidP="00BD3A1B">
      <w:pPr>
        <w:pStyle w:val="a3"/>
      </w:pPr>
      <w:r w:rsidRPr="00BD4116">
        <w:t>Жилищный фонд города Невельск</w:t>
      </w:r>
      <w:r w:rsidR="00A21809" w:rsidRPr="00BD4116">
        <w:t>а</w:t>
      </w:r>
      <w:r w:rsidRPr="00BD4116">
        <w:t xml:space="preserve"> в значительной степени обновлен после землетрясения 2007 года. По объему жилищного фонда основную долю в городе составля</w:t>
      </w:r>
      <w:r w:rsidR="007C755B" w:rsidRPr="00BD4116">
        <w:t>ю</w:t>
      </w:r>
      <w:r w:rsidRPr="00BD4116">
        <w:t>т 4-5 этажн</w:t>
      </w:r>
      <w:r w:rsidR="007C755B" w:rsidRPr="00BD4116">
        <w:t>ые</w:t>
      </w:r>
      <w:r w:rsidRPr="00BD4116">
        <w:t xml:space="preserve"> </w:t>
      </w:r>
      <w:r w:rsidR="00531CEF" w:rsidRPr="00BD4116">
        <w:t>многоквартирные</w:t>
      </w:r>
      <w:r w:rsidR="007C755B" w:rsidRPr="00BD4116">
        <w:t xml:space="preserve"> </w:t>
      </w:r>
      <w:r w:rsidR="00814AAF" w:rsidRPr="00BD4116">
        <w:t xml:space="preserve">жилые </w:t>
      </w:r>
      <w:r w:rsidR="007C755B" w:rsidRPr="00BD4116">
        <w:t xml:space="preserve">дома </w:t>
      </w:r>
      <w:r w:rsidRPr="00BD4116">
        <w:t>(64%). Усадебная застройка в Невельске составляет только 5%, в основном расположена в распадках. Территориальные ресурсы в городе для размещения жилой застройки крайне органичны, так как город зажат между склонами сопок и морским побережьем, что обуславливает высокую плотность жилой застройки.</w:t>
      </w:r>
    </w:p>
    <w:p w14:paraId="4C3C6A0B" w14:textId="17597289" w:rsidR="00FF7D45" w:rsidRPr="00BD4116" w:rsidRDefault="00FF7D45" w:rsidP="00BD3A1B">
      <w:pPr>
        <w:pStyle w:val="a3"/>
      </w:pPr>
      <w:r w:rsidRPr="00BD4116">
        <w:t xml:space="preserve">В селе Горнозаводск доля усадебной застройки выше, чем в городе </w:t>
      </w:r>
      <w:r w:rsidR="00531CEF" w:rsidRPr="00BD4116">
        <w:t xml:space="preserve">Невельск </w:t>
      </w:r>
      <w:r w:rsidRPr="00BD4116">
        <w:t xml:space="preserve">(15%), значительная часть застройки также представлена 4-5 этажными </w:t>
      </w:r>
      <w:r w:rsidR="00531CEF" w:rsidRPr="00BD4116">
        <w:t xml:space="preserve">жилыми </w:t>
      </w:r>
      <w:r w:rsidRPr="00BD4116">
        <w:t xml:space="preserve">домами. </w:t>
      </w:r>
      <w:r w:rsidR="00A21809" w:rsidRPr="00BD4116">
        <w:t>Порядка 8%</w:t>
      </w:r>
      <w:r w:rsidRPr="00BD4116">
        <w:t xml:space="preserve"> жилищного фонда села находится </w:t>
      </w:r>
      <w:r w:rsidR="00A21809" w:rsidRPr="00BD4116">
        <w:t xml:space="preserve">в ветхом и аварийном состоянии. </w:t>
      </w:r>
      <w:r w:rsidRPr="00BD4116">
        <w:t>Отдельной проблемой для населенного пункта является расположение целого района усадебной застройки в зоне затопления паводком 1% обеспеченности.</w:t>
      </w:r>
    </w:p>
    <w:p w14:paraId="44BCF5C6" w14:textId="77777777" w:rsidR="00FF7D45" w:rsidRPr="00BD4116" w:rsidRDefault="00FF7D45" w:rsidP="00BD3A1B">
      <w:pPr>
        <w:pStyle w:val="a3"/>
      </w:pPr>
      <w:r w:rsidRPr="00BD4116">
        <w:t>В селе Шебунино, доля капитального многоквартирного жилищного фонда высотой 2-5 этажей достигает 90%, при этом, значительная часть этого жилфонда на данный момент не используется.</w:t>
      </w:r>
    </w:p>
    <w:p w14:paraId="202D753D" w14:textId="77777777" w:rsidR="00FF7D45" w:rsidRPr="00BD4116" w:rsidRDefault="00FF7D45" w:rsidP="00BD3A1B">
      <w:pPr>
        <w:pStyle w:val="a3"/>
      </w:pPr>
      <w:r w:rsidRPr="00BD4116">
        <w:t>В остальных населенных пунктах жилищный фонд представлен малоэтажными жилыми домами с земельными участками.</w:t>
      </w:r>
    </w:p>
    <w:p w14:paraId="0AF76381" w14:textId="55147883" w:rsidR="00FF7D45" w:rsidRPr="00BD4116" w:rsidRDefault="00FF7D45" w:rsidP="00BD3A1B">
      <w:pPr>
        <w:pStyle w:val="a3"/>
      </w:pPr>
      <w:r w:rsidRPr="00BD4116">
        <w:t xml:space="preserve">Общая площадь </w:t>
      </w:r>
      <w:r w:rsidR="000B65C9" w:rsidRPr="00BD4116">
        <w:t xml:space="preserve">аварийного </w:t>
      </w:r>
      <w:r w:rsidRPr="00BD4116">
        <w:t>жилищного фонда</w:t>
      </w:r>
      <w:r w:rsidR="000B65C9" w:rsidRPr="00BD4116">
        <w:t xml:space="preserve"> в муниципальном образовании на конец 2020 года составила 18,3</w:t>
      </w:r>
      <w:r w:rsidRPr="00BD4116">
        <w:t xml:space="preserve"> тыс. кв.</w:t>
      </w:r>
      <w:r w:rsidR="000B65C9" w:rsidRPr="00BD4116">
        <w:t xml:space="preserve"> </w:t>
      </w:r>
      <w:r w:rsidRPr="00BD4116">
        <w:t>м.</w:t>
      </w:r>
    </w:p>
    <w:p w14:paraId="4FB10422" w14:textId="4CF8D7DD" w:rsidR="00FF7D45" w:rsidRPr="00BD4116" w:rsidRDefault="00FF7D45" w:rsidP="00BD3A1B">
      <w:pPr>
        <w:pStyle w:val="a3"/>
      </w:pPr>
      <w:r w:rsidRPr="00BD4116">
        <w:lastRenderedPageBreak/>
        <w:t xml:space="preserve">Следует отметить, что темпы строительства снижены, поскольку на территории </w:t>
      </w:r>
      <w:r w:rsidR="00345D79" w:rsidRPr="00BD4116">
        <w:t>г. Невельска</w:t>
      </w:r>
      <w:r w:rsidRPr="00BD4116">
        <w:t xml:space="preserve"> практически исчерпан ресурс земель для жилищного строительства.</w:t>
      </w:r>
    </w:p>
    <w:p w14:paraId="54F87600" w14:textId="299E176B" w:rsidR="00FF7D45" w:rsidRPr="00BD4116" w:rsidRDefault="00FF7D45" w:rsidP="00BD3A1B">
      <w:pPr>
        <w:pStyle w:val="a3"/>
      </w:pPr>
      <w:r w:rsidRPr="00BD4116">
        <w:t xml:space="preserve">В целом степень благоустройства жилищного фонда можно оценить, как высокую. В настоящий момент главной проблемой благоустройства </w:t>
      </w:r>
      <w:r w:rsidR="0076386F" w:rsidRPr="00BD4116">
        <w:t>жилых домов</w:t>
      </w:r>
      <w:r w:rsidRPr="00BD4116">
        <w:t xml:space="preserve"> остается отсутствие централизованного газоснабжения в городском округе.</w:t>
      </w:r>
    </w:p>
    <w:p w14:paraId="5AD3BC2F" w14:textId="4F1DAF47" w:rsidR="00FF7D45" w:rsidRPr="00BD4116" w:rsidRDefault="00FF7D45" w:rsidP="00BD3A1B">
      <w:pPr>
        <w:pStyle w:val="a3"/>
      </w:pPr>
      <w:r w:rsidRPr="00BD4116">
        <w:t>На территории городского округа действует муниципальная программа «Обеспечение населения муниципального образования «Невельский городской округ» качественным жильем», целью которой является содействие развитию жилищного строительства, обеспечивающее повышение доступности и качества жилья для граждан, проживающих на территории Невельского городского округа.</w:t>
      </w:r>
    </w:p>
    <w:p w14:paraId="48918EA3" w14:textId="345AACB9" w:rsidR="00D32015" w:rsidRPr="00BD4116" w:rsidRDefault="00D32015" w:rsidP="00921576">
      <w:pPr>
        <w:pStyle w:val="2"/>
      </w:pPr>
      <w:bookmarkStart w:id="66" w:name="_Toc91494532"/>
      <w:bookmarkStart w:id="67" w:name="_Toc112343475"/>
      <w:r w:rsidRPr="00BD4116">
        <w:t xml:space="preserve">Анализ </w:t>
      </w:r>
      <w:r w:rsidR="00CD39AD" w:rsidRPr="00BD4116">
        <w:t>современного состояния</w:t>
      </w:r>
      <w:r w:rsidRPr="00BD4116">
        <w:t xml:space="preserve"> социальной </w:t>
      </w:r>
      <w:bookmarkEnd w:id="59"/>
      <w:r w:rsidRPr="00BD4116">
        <w:t>сферы</w:t>
      </w:r>
      <w:bookmarkEnd w:id="60"/>
      <w:bookmarkEnd w:id="66"/>
      <w:bookmarkEnd w:id="67"/>
    </w:p>
    <w:p w14:paraId="1319CD79" w14:textId="77777777" w:rsidR="008D13D7" w:rsidRPr="00BD4116" w:rsidRDefault="008D13D7" w:rsidP="00BD3A1B">
      <w:pPr>
        <w:pStyle w:val="a3"/>
      </w:pPr>
      <w:bookmarkStart w:id="68" w:name="_Toc335686041"/>
      <w:r w:rsidRPr="00BD4116">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5FEC4EA8" w14:textId="77777777" w:rsidR="008D13D7" w:rsidRPr="00BD4116" w:rsidRDefault="008D13D7" w:rsidP="00BD3A1B">
      <w:pPr>
        <w:pStyle w:val="a3"/>
      </w:pPr>
      <w:r w:rsidRPr="00BD4116">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0792699D" w14:textId="2E0701D5" w:rsidR="008D13D7" w:rsidRPr="00BD4116" w:rsidRDefault="008D13D7" w:rsidP="00BD3A1B">
      <w:pPr>
        <w:pStyle w:val="a3"/>
      </w:pPr>
      <w:r w:rsidRPr="00BD4116">
        <w:t>Оценка уровня обеспеченности объектами обслуживания устанавливается в соответствии с Региональными нормативами градостроительного проектирования Сахалинской области</w:t>
      </w:r>
      <w:r w:rsidR="001863B5" w:rsidRPr="00BD4116">
        <w:t>, утвержденными приказом Министерства архитектуры и градостроительства Сахалинской об</w:t>
      </w:r>
      <w:r w:rsidR="00B05E18" w:rsidRPr="00BD4116">
        <w:t>ласти от 30.12.2020 № 3.39-46-п</w:t>
      </w:r>
      <w:r w:rsidR="001863B5" w:rsidRPr="00BD4116">
        <w:t xml:space="preserve"> (далее также </w:t>
      </w:r>
      <w:r w:rsidR="00B438FE" w:rsidRPr="00BD4116">
        <w:t>−</w:t>
      </w:r>
      <w:r w:rsidR="001863B5" w:rsidRPr="00BD4116">
        <w:t xml:space="preserve"> РНГП Сахалинской области</w:t>
      </w:r>
      <w:r w:rsidRPr="00BD4116">
        <w:t>, а также с Местными нормативами градостроительного проектирования муниципального образования «Невельский городской округ</w:t>
      </w:r>
      <w:r w:rsidR="00B769F1" w:rsidRPr="00BD4116">
        <w:t>»</w:t>
      </w:r>
      <w:r w:rsidR="00B05E18" w:rsidRPr="00BD4116">
        <w:t>.</w:t>
      </w:r>
    </w:p>
    <w:p w14:paraId="16EA52B3" w14:textId="2AAE88BF" w:rsidR="008D13D7" w:rsidRPr="00BD4116" w:rsidRDefault="008D13D7" w:rsidP="00BD3A1B">
      <w:pPr>
        <w:pStyle w:val="a3"/>
      </w:pPr>
      <w:r w:rsidRPr="00BD4116">
        <w:t>Нормативы минимальной обеспеченности населения площадь</w:t>
      </w:r>
      <w:r w:rsidR="00403BCE" w:rsidRPr="00BD4116">
        <w:t>ю</w:t>
      </w:r>
      <w:r w:rsidRPr="00BD4116">
        <w:t xml:space="preserve"> торговых объектов для Невельского городской округа приняты в соответствии с </w:t>
      </w:r>
      <w:r w:rsidR="00403BCE" w:rsidRPr="00BD4116">
        <w:t>п</w:t>
      </w:r>
      <w:r w:rsidRPr="00BD4116">
        <w:t>остановлением Правительства Сахалинской области «Об утверждении нормативов минимальной обеспеченности населения Сахалинской области площадью торг</w:t>
      </w:r>
      <w:r w:rsidR="00403BCE" w:rsidRPr="00BD4116">
        <w:t xml:space="preserve">овых объектов» от 12.01.2017 </w:t>
      </w:r>
      <w:r w:rsidRPr="00BD4116">
        <w:t>№</w:t>
      </w:r>
      <w:r w:rsidR="00403BCE" w:rsidRPr="00BD4116">
        <w:t> </w:t>
      </w:r>
      <w:r w:rsidRPr="00BD4116">
        <w:t>6.</w:t>
      </w:r>
    </w:p>
    <w:p w14:paraId="36736C61" w14:textId="77777777" w:rsidR="008D13D7" w:rsidRPr="00BD4116" w:rsidRDefault="008D13D7" w:rsidP="00BD3A1B">
      <w:pPr>
        <w:pStyle w:val="a3"/>
      </w:pPr>
      <w:r w:rsidRPr="00BD4116">
        <w:t>Перечень действующих объектов социально-бытового назначения и результат проведенной оценки представлены ниже.</w:t>
      </w:r>
    </w:p>
    <w:p w14:paraId="0511866E" w14:textId="77777777" w:rsidR="008D13D7" w:rsidRPr="00BD4116" w:rsidRDefault="008D13D7" w:rsidP="00922008">
      <w:pPr>
        <w:pStyle w:val="affffffff"/>
      </w:pPr>
      <w:r w:rsidRPr="00BD4116">
        <w:t>Объекты образования</w:t>
      </w:r>
    </w:p>
    <w:p w14:paraId="0C5EDE7D" w14:textId="5C02F560" w:rsidR="008D13D7" w:rsidRPr="00BD4116" w:rsidRDefault="008D13D7" w:rsidP="00BD3A1B">
      <w:pPr>
        <w:pStyle w:val="a3"/>
      </w:pPr>
      <w:r w:rsidRPr="00BD4116">
        <w:t xml:space="preserve">Система дошкольного образования городского округа включает в себя </w:t>
      </w:r>
      <w:r w:rsidR="003F7EFE" w:rsidRPr="00BD4116">
        <w:br/>
      </w:r>
      <w:r w:rsidRPr="00BD4116">
        <w:t>8 муниципальных дошкольных учреждений</w:t>
      </w:r>
      <w:r w:rsidR="005D78FB" w:rsidRPr="00BD4116">
        <w:t xml:space="preserve"> и 1 дошкольную группу при общеобразовательной школе</w:t>
      </w:r>
      <w:r w:rsidRPr="00BD4116">
        <w:t>:</w:t>
      </w:r>
    </w:p>
    <w:p w14:paraId="2E8A218D" w14:textId="0FD3C201" w:rsidR="008D13D7" w:rsidRPr="00BD4116" w:rsidRDefault="008D13D7" w:rsidP="00751989">
      <w:pPr>
        <w:pStyle w:val="-"/>
      </w:pPr>
      <w:r w:rsidRPr="00BD4116">
        <w:t>6 дошкольны</w:t>
      </w:r>
      <w:r w:rsidR="00FF47B9" w:rsidRPr="00BD4116">
        <w:t>х</w:t>
      </w:r>
      <w:r w:rsidRPr="00BD4116">
        <w:t xml:space="preserve"> образовательны</w:t>
      </w:r>
      <w:r w:rsidR="00FF47B9" w:rsidRPr="00BD4116">
        <w:t>х</w:t>
      </w:r>
      <w:r w:rsidRPr="00BD4116">
        <w:t xml:space="preserve"> </w:t>
      </w:r>
      <w:r w:rsidR="00FF47B9" w:rsidRPr="00BD4116">
        <w:t>организаций</w:t>
      </w:r>
      <w:r w:rsidRPr="00BD4116">
        <w:t xml:space="preserve"> в г. Невельск</w:t>
      </w:r>
      <w:r w:rsidR="00FF47B9" w:rsidRPr="00BD4116">
        <w:t>е</w:t>
      </w:r>
      <w:r w:rsidRPr="00BD4116">
        <w:t>;</w:t>
      </w:r>
    </w:p>
    <w:p w14:paraId="0435E449" w14:textId="5CD2780E" w:rsidR="008D13D7" w:rsidRPr="00BD4116" w:rsidRDefault="008D13D7" w:rsidP="00751989">
      <w:pPr>
        <w:pStyle w:val="-"/>
      </w:pPr>
      <w:r w:rsidRPr="00BD4116">
        <w:t>2 дошкольны</w:t>
      </w:r>
      <w:r w:rsidR="00FF47B9" w:rsidRPr="00BD4116">
        <w:t>е</w:t>
      </w:r>
      <w:r w:rsidRPr="00BD4116">
        <w:t xml:space="preserve"> образовательны</w:t>
      </w:r>
      <w:r w:rsidR="00FF47B9" w:rsidRPr="00BD4116">
        <w:t>е</w:t>
      </w:r>
      <w:r w:rsidRPr="00BD4116">
        <w:t xml:space="preserve"> </w:t>
      </w:r>
      <w:r w:rsidR="00FF47B9" w:rsidRPr="00BD4116">
        <w:t>организации</w:t>
      </w:r>
      <w:r w:rsidRPr="00BD4116">
        <w:t xml:space="preserve"> в с. Горнозаводск</w:t>
      </w:r>
      <w:r w:rsidR="00FE2B2F" w:rsidRPr="00BD4116">
        <w:t>е</w:t>
      </w:r>
      <w:r w:rsidRPr="00BD4116">
        <w:t>;</w:t>
      </w:r>
    </w:p>
    <w:p w14:paraId="228371A1" w14:textId="4FE512B5" w:rsidR="008D13D7" w:rsidRPr="00BD4116" w:rsidRDefault="00E45EBD" w:rsidP="00751989">
      <w:pPr>
        <w:pStyle w:val="-"/>
      </w:pPr>
      <w:r w:rsidRPr="00BD4116">
        <w:t>дошкольная</w:t>
      </w:r>
      <w:r w:rsidR="008D13D7" w:rsidRPr="00BD4116">
        <w:t xml:space="preserve"> групп</w:t>
      </w:r>
      <w:r w:rsidRPr="00BD4116">
        <w:t>а</w:t>
      </w:r>
      <w:r w:rsidR="008D13D7" w:rsidRPr="00BD4116">
        <w:t xml:space="preserve"> на базе общеобразовательной школы </w:t>
      </w:r>
      <w:r w:rsidRPr="00BD4116">
        <w:t>в</w:t>
      </w:r>
      <w:r w:rsidR="008D13D7" w:rsidRPr="00BD4116">
        <w:t xml:space="preserve"> с. Шебунино.</w:t>
      </w:r>
    </w:p>
    <w:p w14:paraId="26C55FFC" w14:textId="2263B323" w:rsidR="005D78FB" w:rsidRPr="00BD4116" w:rsidRDefault="006166B0" w:rsidP="00BD3A1B">
      <w:pPr>
        <w:pStyle w:val="a3"/>
      </w:pPr>
      <w:r w:rsidRPr="00BD4116">
        <w:lastRenderedPageBreak/>
        <w:t xml:space="preserve">Суммарная проектная мощность организаций, </w:t>
      </w:r>
      <w:r w:rsidRPr="00BD4116">
        <w:rPr>
          <w:rFonts w:eastAsia="Arial Unicode MS"/>
        </w:rPr>
        <w:t>осуществляющих образовательную деятельность по программам дошкольного образования, составляет</w:t>
      </w:r>
      <w:r w:rsidRPr="00BD4116">
        <w:t xml:space="preserve"> 850 мест.</w:t>
      </w:r>
    </w:p>
    <w:p w14:paraId="27AAEE4E" w14:textId="1D7BA4B2" w:rsidR="008D13D7" w:rsidRPr="00BD4116" w:rsidRDefault="008D13D7" w:rsidP="00BD3A1B">
      <w:pPr>
        <w:pStyle w:val="a3"/>
        <w:rPr>
          <w:lang w:val="en-US"/>
        </w:rPr>
      </w:pPr>
      <w:r w:rsidRPr="00BD4116">
        <w:t xml:space="preserve">Система общеобразовательных </w:t>
      </w:r>
      <w:r w:rsidR="00264025" w:rsidRPr="00BD4116">
        <w:t>организаций</w:t>
      </w:r>
      <w:r w:rsidRPr="00BD4116">
        <w:t xml:space="preserve"> включает в себя </w:t>
      </w:r>
      <w:r w:rsidR="003F7EFE" w:rsidRPr="00BD4116">
        <w:br/>
      </w:r>
      <w:r w:rsidRPr="00BD4116">
        <w:t>4 общеобразовательны</w:t>
      </w:r>
      <w:r w:rsidR="00525E9F" w:rsidRPr="00BD4116">
        <w:t>е</w:t>
      </w:r>
      <w:r w:rsidRPr="00BD4116">
        <w:t xml:space="preserve"> </w:t>
      </w:r>
      <w:r w:rsidR="00525E9F" w:rsidRPr="00BD4116">
        <w:t>организации</w:t>
      </w:r>
      <w:r w:rsidRPr="00BD4116">
        <w:t xml:space="preserve"> суммарной общей мощностью 1,5 тыс. мест, в том числе:</w:t>
      </w:r>
    </w:p>
    <w:p w14:paraId="6384DE61" w14:textId="03CE7C2A" w:rsidR="008D13D7" w:rsidRPr="00BD4116" w:rsidRDefault="008D13D7" w:rsidP="00751989">
      <w:pPr>
        <w:pStyle w:val="-"/>
      </w:pPr>
      <w:r w:rsidRPr="00BD4116">
        <w:t>2 общеобразовательны</w:t>
      </w:r>
      <w:r w:rsidR="006F25BE" w:rsidRPr="00BD4116">
        <w:t>е</w:t>
      </w:r>
      <w:r w:rsidRPr="00BD4116">
        <w:t xml:space="preserve"> </w:t>
      </w:r>
      <w:r w:rsidR="006F25BE" w:rsidRPr="00BD4116">
        <w:t>организации</w:t>
      </w:r>
      <w:r w:rsidRPr="00BD4116">
        <w:t xml:space="preserve"> суммарной мощностью 978 мест в </w:t>
      </w:r>
      <w:r w:rsidR="003F7EFE" w:rsidRPr="00BD4116">
        <w:br/>
      </w:r>
      <w:r w:rsidRPr="00BD4116">
        <w:t>г. Невельск</w:t>
      </w:r>
      <w:r w:rsidR="006F25BE" w:rsidRPr="00BD4116">
        <w:t>е</w:t>
      </w:r>
      <w:r w:rsidRPr="00BD4116">
        <w:t>;</w:t>
      </w:r>
    </w:p>
    <w:p w14:paraId="7B542A58" w14:textId="30EF3884" w:rsidR="008D13D7" w:rsidRPr="00BD4116" w:rsidRDefault="008D13D7" w:rsidP="00751989">
      <w:pPr>
        <w:pStyle w:val="-"/>
      </w:pPr>
      <w:r w:rsidRPr="00BD4116">
        <w:t xml:space="preserve">общеобразовательная </w:t>
      </w:r>
      <w:r w:rsidR="004D22EF" w:rsidRPr="00BD4116">
        <w:t>организация</w:t>
      </w:r>
      <w:r w:rsidRPr="00BD4116">
        <w:t xml:space="preserve"> мощностью 400 мест в </w:t>
      </w:r>
      <w:r w:rsidR="003F7EFE" w:rsidRPr="00BD4116">
        <w:br/>
      </w:r>
      <w:r w:rsidRPr="00BD4116">
        <w:t>с. Горнозаводск</w:t>
      </w:r>
      <w:r w:rsidR="00FE2B2F" w:rsidRPr="00BD4116">
        <w:t>е</w:t>
      </w:r>
      <w:r w:rsidRPr="00BD4116">
        <w:t>;</w:t>
      </w:r>
    </w:p>
    <w:p w14:paraId="66E95C84" w14:textId="33E11A53" w:rsidR="008D13D7" w:rsidRPr="00BD4116" w:rsidRDefault="008D13D7" w:rsidP="00751989">
      <w:pPr>
        <w:pStyle w:val="-"/>
      </w:pPr>
      <w:r w:rsidRPr="00BD4116">
        <w:t xml:space="preserve">общеобразовательная </w:t>
      </w:r>
      <w:r w:rsidR="004D22EF" w:rsidRPr="00BD4116">
        <w:t>организация</w:t>
      </w:r>
      <w:r w:rsidRPr="00BD4116">
        <w:t xml:space="preserve"> на 150 мест в с. Шебунино.</w:t>
      </w:r>
    </w:p>
    <w:p w14:paraId="218F192F" w14:textId="77777777" w:rsidR="008D13D7" w:rsidRPr="00BD4116" w:rsidRDefault="008D13D7" w:rsidP="00BD3A1B">
      <w:pPr>
        <w:pStyle w:val="a3"/>
      </w:pPr>
      <w:r w:rsidRPr="00BD4116">
        <w:t>Учреждения дополнительного образования – важное звено в общей образовательной системе. Они обеспечивают условия для выявления индивидуальных особенностей и склонностей ребенка и для развития его творческого потенциала в различных сферах деятельности. Развитое внешкольное образование необходимо для занятости ребенка в свободное от учебы время, создания благоприятной среды для его воспитания.</w:t>
      </w:r>
    </w:p>
    <w:p w14:paraId="09C5E2C4" w14:textId="3C4CC2BB" w:rsidR="008D13D7" w:rsidRPr="00BD4116" w:rsidRDefault="008D13D7" w:rsidP="00BD3A1B">
      <w:pPr>
        <w:pStyle w:val="a3"/>
      </w:pPr>
      <w:r w:rsidRPr="00BD4116">
        <w:t xml:space="preserve">Система дополнительного образования представлена </w:t>
      </w:r>
      <w:r w:rsidR="00B56C3B" w:rsidRPr="00BD4116">
        <w:t>двумя</w:t>
      </w:r>
      <w:r w:rsidRPr="00BD4116">
        <w:t xml:space="preserve"> </w:t>
      </w:r>
      <w:r w:rsidR="006D1758" w:rsidRPr="00BD4116">
        <w:t>организациями и одним филиалом</w:t>
      </w:r>
      <w:r w:rsidRPr="00BD4116">
        <w:t>:</w:t>
      </w:r>
    </w:p>
    <w:p w14:paraId="07991FA5" w14:textId="046D88D5" w:rsidR="00817406" w:rsidRPr="00BD4116" w:rsidRDefault="00B92E3A" w:rsidP="00751989">
      <w:pPr>
        <w:pStyle w:val="-"/>
      </w:pPr>
      <w:r w:rsidRPr="00BD4116">
        <w:t xml:space="preserve">МБОУ ДО «ЦДТ» г. </w:t>
      </w:r>
      <w:r w:rsidR="00817406" w:rsidRPr="00BD4116">
        <w:t>Невельска на 2</w:t>
      </w:r>
      <w:r w:rsidR="000F70C6" w:rsidRPr="00BD4116">
        <w:t>0</w:t>
      </w:r>
      <w:r w:rsidR="00B438FE" w:rsidRPr="00BD4116">
        <w:t>0 </w:t>
      </w:r>
      <w:r w:rsidR="00817406" w:rsidRPr="00BD4116">
        <w:t>мест;</w:t>
      </w:r>
    </w:p>
    <w:p w14:paraId="185FB763" w14:textId="608C5FB4" w:rsidR="008D13D7" w:rsidRPr="00BD4116" w:rsidRDefault="0037467B" w:rsidP="00751989">
      <w:pPr>
        <w:pStyle w:val="-"/>
      </w:pPr>
      <w:r w:rsidRPr="00BD4116">
        <w:t xml:space="preserve">МБОУ ДО «ДШИ г. </w:t>
      </w:r>
      <w:r w:rsidR="00B438FE" w:rsidRPr="00BD4116">
        <w:t>Невельска» на 180 </w:t>
      </w:r>
      <w:r w:rsidR="008D13D7" w:rsidRPr="00BD4116">
        <w:t>мест;</w:t>
      </w:r>
    </w:p>
    <w:p w14:paraId="2B0B1E84" w14:textId="27463C95" w:rsidR="008D13D7" w:rsidRPr="00BD4116" w:rsidRDefault="0037467B" w:rsidP="00751989">
      <w:pPr>
        <w:pStyle w:val="-"/>
      </w:pPr>
      <w:r w:rsidRPr="00BD4116">
        <w:t xml:space="preserve">Филиал МБОУ ДО «ДШИ г. </w:t>
      </w:r>
      <w:r w:rsidR="00B438FE" w:rsidRPr="00BD4116">
        <w:t>Невельска» в с.</w:t>
      </w:r>
      <w:r w:rsidRPr="00BD4116">
        <w:t xml:space="preserve"> Горнозаводск</w:t>
      </w:r>
      <w:r w:rsidR="00B438FE" w:rsidRPr="00BD4116">
        <w:t xml:space="preserve"> на </w:t>
      </w:r>
      <w:r w:rsidR="008D13D7" w:rsidRPr="00BD4116">
        <w:t>50 мест.</w:t>
      </w:r>
    </w:p>
    <w:p w14:paraId="649E87B7" w14:textId="77777777" w:rsidR="008D13D7" w:rsidRPr="00BD4116" w:rsidRDefault="008D13D7" w:rsidP="00BD3A1B">
      <w:pPr>
        <w:pStyle w:val="a3"/>
      </w:pPr>
      <w:r w:rsidRPr="00BD4116">
        <w:t>В Невельском городском округе действует система подвоза в общеобразовательные организации:</w:t>
      </w:r>
    </w:p>
    <w:p w14:paraId="30C9688C" w14:textId="55430F0D" w:rsidR="008D13D7" w:rsidRPr="00BD4116" w:rsidRDefault="008D13D7" w:rsidP="00751989">
      <w:pPr>
        <w:pStyle w:val="-"/>
      </w:pPr>
      <w:r w:rsidRPr="00BD4116">
        <w:t xml:space="preserve">с. Колхозное – МБОУ </w:t>
      </w:r>
      <w:r w:rsidR="0037467B" w:rsidRPr="00BD4116">
        <w:t>«</w:t>
      </w:r>
      <w:r w:rsidRPr="00BD4116">
        <w:t>СОШ №</w:t>
      </w:r>
      <w:r w:rsidR="00BE314A" w:rsidRPr="00BD4116">
        <w:t> </w:t>
      </w:r>
      <w:r w:rsidRPr="00BD4116">
        <w:t>3</w:t>
      </w:r>
      <w:r w:rsidR="0037467B" w:rsidRPr="00BD4116">
        <w:t>»</w:t>
      </w:r>
      <w:r w:rsidRPr="00BD4116">
        <w:t xml:space="preserve"> г. Невельска;</w:t>
      </w:r>
    </w:p>
    <w:p w14:paraId="39BCA05F" w14:textId="4D2B5723" w:rsidR="008D13D7" w:rsidRPr="00BD4116" w:rsidRDefault="008D13D7" w:rsidP="00751989">
      <w:pPr>
        <w:pStyle w:val="-"/>
      </w:pPr>
      <w:r w:rsidRPr="00BD4116">
        <w:t xml:space="preserve">с. Ясноморское – с. Придорожное – МБОУ </w:t>
      </w:r>
      <w:r w:rsidR="000D4B48" w:rsidRPr="00BD4116">
        <w:t>«</w:t>
      </w:r>
      <w:r w:rsidRPr="00BD4116">
        <w:t xml:space="preserve">СОШ </w:t>
      </w:r>
      <w:r w:rsidR="00BE314A" w:rsidRPr="00BD4116">
        <w:t>№ </w:t>
      </w:r>
      <w:r w:rsidRPr="00BD4116">
        <w:t>2</w:t>
      </w:r>
      <w:r w:rsidR="000D4B48" w:rsidRPr="00BD4116">
        <w:t>»</w:t>
      </w:r>
      <w:r w:rsidRPr="00BD4116">
        <w:t xml:space="preserve"> г. Невельска;</w:t>
      </w:r>
    </w:p>
    <w:p w14:paraId="14612A5D" w14:textId="2E8A4946" w:rsidR="008D13D7" w:rsidRPr="00BD4116" w:rsidRDefault="008D13D7" w:rsidP="00751989">
      <w:pPr>
        <w:pStyle w:val="-"/>
      </w:pPr>
      <w:r w:rsidRPr="00BD4116">
        <w:t xml:space="preserve">с. Ватутино – МБОУ </w:t>
      </w:r>
      <w:r w:rsidR="00F92CEF" w:rsidRPr="00BD4116">
        <w:t>«</w:t>
      </w:r>
      <w:r w:rsidRPr="00BD4116">
        <w:t>СОШ</w:t>
      </w:r>
      <w:r w:rsidR="00F92CEF" w:rsidRPr="00BD4116">
        <w:t>»</w:t>
      </w:r>
      <w:r w:rsidRPr="00BD4116">
        <w:t xml:space="preserve"> с. Горнозаводска.</w:t>
      </w:r>
    </w:p>
    <w:p w14:paraId="6EA3010F" w14:textId="600DC43D" w:rsidR="008D13D7" w:rsidRPr="00BD4116" w:rsidRDefault="008D13D7" w:rsidP="00BD3A1B">
      <w:pPr>
        <w:pStyle w:val="a3"/>
      </w:pPr>
      <w:r w:rsidRPr="00BD4116">
        <w:t xml:space="preserve">Мощности учреждений образования местного значения </w:t>
      </w:r>
      <w:r w:rsidR="00BE314A" w:rsidRPr="00BD4116">
        <w:t xml:space="preserve">Невельского </w:t>
      </w:r>
      <w:r w:rsidRPr="00BD4116">
        <w:t>городского округа, а также результат проведенной оценки обеспеченности населения</w:t>
      </w:r>
      <w:r w:rsidR="00A71DEE" w:rsidRPr="00BD4116">
        <w:t>,</w:t>
      </w:r>
      <w:r w:rsidRPr="00BD4116">
        <w:t xml:space="preserve"> приведены ниже (</w:t>
      </w:r>
      <w:r w:rsidR="00C87473" w:rsidRPr="00BD4116">
        <w:fldChar w:fldCharType="begin"/>
      </w:r>
      <w:r w:rsidR="00C87473" w:rsidRPr="00BD4116">
        <w:instrText xml:space="preserve"> REF _Ref25100159 \h  \* MERGEFORMAT </w:instrText>
      </w:r>
      <w:r w:rsidR="00C87473" w:rsidRPr="00BD4116">
        <w:fldChar w:fldCharType="separate"/>
      </w:r>
      <w:r w:rsidR="00A00ED0" w:rsidRPr="00BD4116">
        <w:t xml:space="preserve">Таблица </w:t>
      </w:r>
      <w:r w:rsidR="00A00ED0">
        <w:t>7</w:t>
      </w:r>
      <w:r w:rsidR="00C87473" w:rsidRPr="00BD4116">
        <w:fldChar w:fldCharType="end"/>
      </w:r>
      <w:r w:rsidRPr="00BD4116">
        <w:t>).</w:t>
      </w:r>
    </w:p>
    <w:p w14:paraId="7E6C7D07" w14:textId="1DF8514E" w:rsidR="008D13D7" w:rsidRPr="00BD4116" w:rsidRDefault="008D13D7" w:rsidP="00BD3A1B">
      <w:pPr>
        <w:pStyle w:val="af1"/>
      </w:pPr>
      <w:bookmarkStart w:id="69" w:name="_Ref25100159"/>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7</w:t>
      </w:r>
      <w:r w:rsidR="00667C96" w:rsidRPr="00BD4116">
        <w:rPr>
          <w:noProof/>
        </w:rPr>
        <w:fldChar w:fldCharType="end"/>
      </w:r>
      <w:bookmarkEnd w:id="69"/>
      <w:r w:rsidRPr="00BD4116">
        <w:t xml:space="preserve"> </w:t>
      </w:r>
      <w:r w:rsidR="00BD3A1B" w:rsidRPr="00BD4116">
        <w:t xml:space="preserve">– </w:t>
      </w:r>
      <w:r w:rsidRPr="00BD4116">
        <w:t xml:space="preserve">Оценка обеспеченности населения </w:t>
      </w:r>
      <w:r w:rsidR="00BE314A" w:rsidRPr="00BD4116">
        <w:t xml:space="preserve">Невельского городского округа </w:t>
      </w:r>
      <w:r w:rsidRPr="00BD4116">
        <w:t xml:space="preserve">объектами образования </w:t>
      </w:r>
    </w:p>
    <w:tbl>
      <w:tblPr>
        <w:tblStyle w:val="afe"/>
        <w:tblW w:w="9438" w:type="dxa"/>
        <w:tblLook w:val="04A0" w:firstRow="1" w:lastRow="0" w:firstColumn="1" w:lastColumn="0" w:noHBand="0" w:noVBand="1"/>
      </w:tblPr>
      <w:tblGrid>
        <w:gridCol w:w="3794"/>
        <w:gridCol w:w="1675"/>
        <w:gridCol w:w="1985"/>
        <w:gridCol w:w="1984"/>
      </w:tblGrid>
      <w:tr w:rsidR="00BD4116" w:rsidRPr="00BD4116" w14:paraId="3CD07CAA" w14:textId="77777777" w:rsidTr="008D13D7">
        <w:tc>
          <w:tcPr>
            <w:tcW w:w="3794" w:type="dxa"/>
            <w:vAlign w:val="center"/>
          </w:tcPr>
          <w:p w14:paraId="23057AFE" w14:textId="3069BE7F" w:rsidR="008D13D7" w:rsidRPr="00BD4116" w:rsidRDefault="00107CEF" w:rsidP="0029225D">
            <w:pPr>
              <w:jc w:val="center"/>
              <w:rPr>
                <w:rFonts w:ascii="Tahoma" w:hAnsi="Tahoma" w:cs="Tahoma"/>
                <w:b/>
                <w:sz w:val="20"/>
                <w:szCs w:val="20"/>
              </w:rPr>
            </w:pPr>
            <w:r w:rsidRPr="00BD4116">
              <w:rPr>
                <w:rFonts w:ascii="Tahoma" w:hAnsi="Tahoma" w:cs="Tahoma"/>
                <w:b/>
                <w:sz w:val="20"/>
                <w:szCs w:val="20"/>
              </w:rPr>
              <w:t>Образовательные организации</w:t>
            </w:r>
            <w:r w:rsidR="00BB75B9" w:rsidRPr="00BD4116">
              <w:rPr>
                <w:rFonts w:ascii="Tahoma" w:hAnsi="Tahoma" w:cs="Tahoma"/>
                <w:b/>
                <w:sz w:val="20"/>
                <w:szCs w:val="20"/>
              </w:rPr>
              <w:t>, единица измерения</w:t>
            </w:r>
          </w:p>
        </w:tc>
        <w:tc>
          <w:tcPr>
            <w:tcW w:w="1675" w:type="dxa"/>
            <w:vAlign w:val="center"/>
          </w:tcPr>
          <w:p w14:paraId="244C2915"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Мощность проектная</w:t>
            </w:r>
          </w:p>
        </w:tc>
        <w:tc>
          <w:tcPr>
            <w:tcW w:w="1985" w:type="dxa"/>
            <w:vAlign w:val="center"/>
          </w:tcPr>
          <w:p w14:paraId="18D0D70F"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Нормативное значение</w:t>
            </w:r>
          </w:p>
        </w:tc>
        <w:tc>
          <w:tcPr>
            <w:tcW w:w="1984" w:type="dxa"/>
            <w:vAlign w:val="center"/>
          </w:tcPr>
          <w:p w14:paraId="1ED7186B"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Оценка обеспеченности</w:t>
            </w:r>
          </w:p>
        </w:tc>
      </w:tr>
      <w:tr w:rsidR="00BD4116" w:rsidRPr="00BD4116" w14:paraId="519E0A03" w14:textId="77777777" w:rsidTr="008D13D7">
        <w:tc>
          <w:tcPr>
            <w:tcW w:w="3794" w:type="dxa"/>
          </w:tcPr>
          <w:p w14:paraId="254B5DA7"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Дошкольные образовательные организации, мест</w:t>
            </w:r>
          </w:p>
        </w:tc>
        <w:tc>
          <w:tcPr>
            <w:tcW w:w="1675" w:type="dxa"/>
            <w:vAlign w:val="center"/>
          </w:tcPr>
          <w:p w14:paraId="5754859E"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850</w:t>
            </w:r>
          </w:p>
        </w:tc>
        <w:tc>
          <w:tcPr>
            <w:tcW w:w="1985" w:type="dxa"/>
            <w:vAlign w:val="center"/>
          </w:tcPr>
          <w:p w14:paraId="6096CFD8" w14:textId="402C6FAE" w:rsidR="008D13D7" w:rsidRPr="00BD4116" w:rsidRDefault="00D74AFF" w:rsidP="0029225D">
            <w:pPr>
              <w:jc w:val="center"/>
              <w:rPr>
                <w:rFonts w:ascii="Tahoma" w:hAnsi="Tahoma" w:cs="Tahoma"/>
                <w:sz w:val="20"/>
                <w:szCs w:val="20"/>
                <w:lang w:val="en-US"/>
              </w:rPr>
            </w:pPr>
            <w:r w:rsidRPr="00BD4116">
              <w:rPr>
                <w:rFonts w:ascii="Tahoma" w:hAnsi="Tahoma" w:cs="Tahoma"/>
                <w:sz w:val="20"/>
                <w:szCs w:val="20"/>
                <w:lang w:val="en-US"/>
              </w:rPr>
              <w:t>1455</w:t>
            </w:r>
          </w:p>
        </w:tc>
        <w:tc>
          <w:tcPr>
            <w:tcW w:w="1984" w:type="dxa"/>
            <w:vAlign w:val="center"/>
          </w:tcPr>
          <w:p w14:paraId="14B07C52" w14:textId="664ABDB6" w:rsidR="008D13D7" w:rsidRPr="00BD4116" w:rsidRDefault="00817406" w:rsidP="0029225D">
            <w:pPr>
              <w:jc w:val="center"/>
              <w:rPr>
                <w:rFonts w:ascii="Tahoma" w:hAnsi="Tahoma" w:cs="Tahoma"/>
                <w:sz w:val="20"/>
                <w:szCs w:val="20"/>
                <w:lang w:val="en-US"/>
              </w:rPr>
            </w:pPr>
            <w:r w:rsidRPr="00BD4116">
              <w:rPr>
                <w:rFonts w:ascii="Tahoma" w:hAnsi="Tahoma" w:cs="Tahoma"/>
                <w:sz w:val="20"/>
                <w:szCs w:val="20"/>
              </w:rPr>
              <w:t>-</w:t>
            </w:r>
            <w:r w:rsidR="00D74AFF" w:rsidRPr="00BD4116">
              <w:rPr>
                <w:rFonts w:ascii="Tahoma" w:hAnsi="Tahoma" w:cs="Tahoma"/>
                <w:sz w:val="20"/>
                <w:szCs w:val="20"/>
                <w:lang w:val="en-US"/>
              </w:rPr>
              <w:t>605</w:t>
            </w:r>
          </w:p>
        </w:tc>
      </w:tr>
      <w:tr w:rsidR="00BD4116" w:rsidRPr="00BD4116" w14:paraId="5FAF1605" w14:textId="77777777" w:rsidTr="008D13D7">
        <w:tc>
          <w:tcPr>
            <w:tcW w:w="3794" w:type="dxa"/>
          </w:tcPr>
          <w:p w14:paraId="36F30615"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Общеобразовательные организации, учащихся</w:t>
            </w:r>
          </w:p>
        </w:tc>
        <w:tc>
          <w:tcPr>
            <w:tcW w:w="1675" w:type="dxa"/>
            <w:vAlign w:val="center"/>
          </w:tcPr>
          <w:p w14:paraId="243D2A2C"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1528</w:t>
            </w:r>
          </w:p>
        </w:tc>
        <w:tc>
          <w:tcPr>
            <w:tcW w:w="1985" w:type="dxa"/>
            <w:vAlign w:val="center"/>
          </w:tcPr>
          <w:p w14:paraId="5987ABF4" w14:textId="37D550CA" w:rsidR="008D13D7" w:rsidRPr="00BD4116" w:rsidRDefault="00817406" w:rsidP="0029225D">
            <w:pPr>
              <w:jc w:val="center"/>
              <w:rPr>
                <w:rFonts w:ascii="Tahoma" w:hAnsi="Tahoma" w:cs="Tahoma"/>
                <w:sz w:val="20"/>
                <w:szCs w:val="20"/>
                <w:lang w:val="en-US"/>
              </w:rPr>
            </w:pPr>
            <w:r w:rsidRPr="00BD4116">
              <w:rPr>
                <w:rFonts w:ascii="Tahoma" w:hAnsi="Tahoma" w:cs="Tahoma"/>
                <w:sz w:val="20"/>
                <w:szCs w:val="20"/>
              </w:rPr>
              <w:t>18</w:t>
            </w:r>
            <w:r w:rsidR="00D74AFF" w:rsidRPr="00BD4116">
              <w:rPr>
                <w:rFonts w:ascii="Tahoma" w:hAnsi="Tahoma" w:cs="Tahoma"/>
                <w:sz w:val="20"/>
                <w:szCs w:val="20"/>
                <w:lang w:val="en-US"/>
              </w:rPr>
              <w:t>76</w:t>
            </w:r>
          </w:p>
        </w:tc>
        <w:tc>
          <w:tcPr>
            <w:tcW w:w="1984" w:type="dxa"/>
            <w:vAlign w:val="center"/>
          </w:tcPr>
          <w:p w14:paraId="44DCA4E7" w14:textId="0F964F70" w:rsidR="008D13D7" w:rsidRPr="00BD4116" w:rsidRDefault="00817406" w:rsidP="0029225D">
            <w:pPr>
              <w:jc w:val="center"/>
              <w:rPr>
                <w:rFonts w:ascii="Tahoma" w:hAnsi="Tahoma" w:cs="Tahoma"/>
                <w:sz w:val="20"/>
                <w:szCs w:val="20"/>
              </w:rPr>
            </w:pPr>
            <w:r w:rsidRPr="00BD4116">
              <w:rPr>
                <w:rFonts w:ascii="Tahoma" w:hAnsi="Tahoma" w:cs="Tahoma"/>
                <w:sz w:val="20"/>
                <w:szCs w:val="20"/>
              </w:rPr>
              <w:t>-</w:t>
            </w:r>
            <w:r w:rsidR="00D74AFF" w:rsidRPr="00BD4116">
              <w:rPr>
                <w:rFonts w:ascii="Tahoma" w:hAnsi="Tahoma" w:cs="Tahoma"/>
                <w:sz w:val="20"/>
                <w:szCs w:val="20"/>
                <w:lang w:val="en-US"/>
              </w:rPr>
              <w:t>348</w:t>
            </w:r>
          </w:p>
        </w:tc>
      </w:tr>
      <w:tr w:rsidR="00BD4116" w:rsidRPr="00BD4116" w14:paraId="7DA21DCA" w14:textId="77777777" w:rsidTr="008D13D7">
        <w:tc>
          <w:tcPr>
            <w:tcW w:w="3794" w:type="dxa"/>
          </w:tcPr>
          <w:p w14:paraId="5AECB16E"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Организации дополнительного образования, мест</w:t>
            </w:r>
          </w:p>
        </w:tc>
        <w:tc>
          <w:tcPr>
            <w:tcW w:w="1675" w:type="dxa"/>
            <w:vAlign w:val="center"/>
          </w:tcPr>
          <w:p w14:paraId="455FAD37" w14:textId="11416F51" w:rsidR="008D13D7" w:rsidRPr="00BD4116" w:rsidRDefault="00D5239D" w:rsidP="0029225D">
            <w:pPr>
              <w:jc w:val="center"/>
              <w:rPr>
                <w:rFonts w:ascii="Tahoma" w:hAnsi="Tahoma" w:cs="Tahoma"/>
                <w:sz w:val="20"/>
                <w:szCs w:val="20"/>
              </w:rPr>
            </w:pPr>
            <w:r w:rsidRPr="00BD4116">
              <w:rPr>
                <w:rFonts w:ascii="Tahoma" w:hAnsi="Tahoma" w:cs="Tahoma"/>
                <w:sz w:val="20"/>
                <w:szCs w:val="20"/>
              </w:rPr>
              <w:t>430</w:t>
            </w:r>
          </w:p>
        </w:tc>
        <w:tc>
          <w:tcPr>
            <w:tcW w:w="1985" w:type="dxa"/>
            <w:vAlign w:val="center"/>
          </w:tcPr>
          <w:p w14:paraId="0284F22C" w14:textId="1E11F3F1" w:rsidR="008D13D7" w:rsidRPr="00BD4116" w:rsidRDefault="00D13409" w:rsidP="0029225D">
            <w:pPr>
              <w:jc w:val="center"/>
              <w:rPr>
                <w:rFonts w:ascii="Tahoma" w:hAnsi="Tahoma" w:cs="Tahoma"/>
                <w:sz w:val="20"/>
                <w:szCs w:val="20"/>
              </w:rPr>
            </w:pPr>
            <w:r w:rsidRPr="00BD4116">
              <w:rPr>
                <w:rFonts w:ascii="Tahoma" w:hAnsi="Tahoma" w:cs="Tahoma"/>
                <w:sz w:val="20"/>
                <w:szCs w:val="20"/>
              </w:rPr>
              <w:t>1985</w:t>
            </w:r>
          </w:p>
        </w:tc>
        <w:tc>
          <w:tcPr>
            <w:tcW w:w="1984" w:type="dxa"/>
            <w:vAlign w:val="center"/>
          </w:tcPr>
          <w:p w14:paraId="414B37A2" w14:textId="4C1DD6C1" w:rsidR="008D13D7" w:rsidRPr="00BD4116" w:rsidRDefault="00D13409" w:rsidP="0029225D">
            <w:pPr>
              <w:jc w:val="center"/>
              <w:rPr>
                <w:rFonts w:ascii="Tahoma" w:hAnsi="Tahoma" w:cs="Tahoma"/>
                <w:sz w:val="20"/>
                <w:szCs w:val="20"/>
              </w:rPr>
            </w:pPr>
            <w:r w:rsidRPr="00BD4116">
              <w:rPr>
                <w:rFonts w:ascii="Tahoma" w:hAnsi="Tahoma" w:cs="Tahoma"/>
                <w:sz w:val="20"/>
                <w:szCs w:val="20"/>
              </w:rPr>
              <w:t>-</w:t>
            </w:r>
            <w:r w:rsidR="00D5239D" w:rsidRPr="00BD4116">
              <w:rPr>
                <w:rFonts w:ascii="Tahoma" w:hAnsi="Tahoma" w:cs="Tahoma"/>
                <w:sz w:val="20"/>
                <w:szCs w:val="20"/>
              </w:rPr>
              <w:t>1555</w:t>
            </w:r>
          </w:p>
        </w:tc>
      </w:tr>
    </w:tbl>
    <w:p w14:paraId="5260E626" w14:textId="6674D880" w:rsidR="00DA266A" w:rsidRPr="00BD4116" w:rsidRDefault="00DA266A" w:rsidP="00BD3A1B">
      <w:pPr>
        <w:ind w:firstLine="709"/>
        <w:jc w:val="both"/>
        <w:rPr>
          <w:rFonts w:ascii="Tahoma" w:hAnsi="Tahoma" w:cs="Tahoma"/>
          <w:sz w:val="20"/>
          <w:szCs w:val="20"/>
        </w:rPr>
      </w:pPr>
      <w:r w:rsidRPr="00BD4116">
        <w:rPr>
          <w:rFonts w:ascii="Tahoma" w:hAnsi="Tahoma" w:cs="Tahoma"/>
          <w:sz w:val="20"/>
          <w:szCs w:val="20"/>
        </w:rPr>
        <w:t>Примечание</w:t>
      </w:r>
      <w:r w:rsidR="00BE314A" w:rsidRPr="00BD4116">
        <w:rPr>
          <w:rFonts w:ascii="Tahoma" w:hAnsi="Tahoma" w:cs="Tahoma"/>
          <w:sz w:val="20"/>
          <w:szCs w:val="20"/>
        </w:rPr>
        <w:t xml:space="preserve"> –</w:t>
      </w:r>
      <w:r w:rsidRPr="00BD4116">
        <w:rPr>
          <w:rFonts w:ascii="Tahoma" w:hAnsi="Tahoma" w:cs="Tahoma"/>
          <w:sz w:val="20"/>
          <w:szCs w:val="20"/>
        </w:rPr>
        <w:t xml:space="preserve"> при оценке обеспеченности организациями дополнительного образования </w:t>
      </w:r>
      <w:r w:rsidR="00D5239D" w:rsidRPr="00BD4116">
        <w:rPr>
          <w:rFonts w:ascii="Tahoma" w:hAnsi="Tahoma" w:cs="Tahoma"/>
          <w:sz w:val="20"/>
          <w:szCs w:val="20"/>
        </w:rPr>
        <w:t xml:space="preserve">не </w:t>
      </w:r>
      <w:r w:rsidRPr="00BD4116">
        <w:rPr>
          <w:rFonts w:ascii="Tahoma" w:hAnsi="Tahoma" w:cs="Tahoma"/>
          <w:sz w:val="20"/>
          <w:szCs w:val="20"/>
        </w:rPr>
        <w:t>учтено дополнительное образование на базе общеобразовательных организаций</w:t>
      </w:r>
      <w:r w:rsidR="00D5239D" w:rsidRPr="00BD4116">
        <w:rPr>
          <w:rFonts w:ascii="Tahoma" w:hAnsi="Tahoma" w:cs="Tahoma"/>
          <w:sz w:val="20"/>
          <w:szCs w:val="20"/>
        </w:rPr>
        <w:t>, объектов культуры и спорта</w:t>
      </w:r>
    </w:p>
    <w:p w14:paraId="4F5DBA5B" w14:textId="77777777" w:rsidR="008D13D7" w:rsidRPr="00BD4116" w:rsidRDefault="008D13D7" w:rsidP="00BD3A1B">
      <w:pPr>
        <w:pStyle w:val="a3"/>
      </w:pPr>
      <w:r w:rsidRPr="00BD4116">
        <w:t xml:space="preserve">Следует отметить, что </w:t>
      </w:r>
      <w:r w:rsidR="00817406" w:rsidRPr="00BD4116">
        <w:t xml:space="preserve">значение показателя численности детей в дошкольных образовательных организациях увеличилось с 2016 года в виду предельной наполняемости групп, установленной санитарно-эпидемиологическими правилами и составляет 1060 мест, в </w:t>
      </w:r>
      <w:r w:rsidRPr="00BD4116">
        <w:t xml:space="preserve">общеобразовательных организациях – </w:t>
      </w:r>
      <w:r w:rsidR="00817406" w:rsidRPr="00BD4116">
        <w:t>282</w:t>
      </w:r>
      <w:r w:rsidRPr="00BD4116">
        <w:t xml:space="preserve"> мест</w:t>
      </w:r>
      <w:r w:rsidR="00817406" w:rsidRPr="00BD4116">
        <w:t>а</w:t>
      </w:r>
      <w:r w:rsidRPr="00BD4116">
        <w:t xml:space="preserve">. </w:t>
      </w:r>
    </w:p>
    <w:p w14:paraId="59C30528" w14:textId="47EBC532" w:rsidR="008D13D7" w:rsidRPr="00BD4116" w:rsidRDefault="008D13D7" w:rsidP="00BD3A1B">
      <w:pPr>
        <w:pStyle w:val="a3"/>
      </w:pPr>
      <w:r w:rsidRPr="00BD4116">
        <w:lastRenderedPageBreak/>
        <w:t>Обеспеченность организаци</w:t>
      </w:r>
      <w:r w:rsidR="00BC5EDE" w:rsidRPr="00BD4116">
        <w:t>ями</w:t>
      </w:r>
      <w:r w:rsidRPr="00BD4116">
        <w:t xml:space="preserve"> дополнит</w:t>
      </w:r>
      <w:r w:rsidR="00817406" w:rsidRPr="00BD4116">
        <w:t xml:space="preserve">ельного образования </w:t>
      </w:r>
      <w:r w:rsidR="0049129D" w:rsidRPr="00BD4116">
        <w:t>на конец 2020 </w:t>
      </w:r>
      <w:r w:rsidR="00BC5EDE" w:rsidRPr="00BD4116">
        <w:t>года</w:t>
      </w:r>
      <w:r w:rsidR="00817406" w:rsidRPr="00BD4116">
        <w:t xml:space="preserve"> составила </w:t>
      </w:r>
      <w:r w:rsidR="00BC5EDE" w:rsidRPr="00BD4116">
        <w:t>73</w:t>
      </w:r>
      <w:r w:rsidRPr="00BD4116">
        <w:t>%.</w:t>
      </w:r>
    </w:p>
    <w:p w14:paraId="29A9B00A" w14:textId="77777777" w:rsidR="008D13D7" w:rsidRPr="00BD4116" w:rsidRDefault="008D13D7" w:rsidP="00BD3A1B">
      <w:pPr>
        <w:pStyle w:val="a3"/>
      </w:pPr>
      <w:r w:rsidRPr="00BD4116">
        <w:t>На территории городского округа действует муниципальная программа «Развитие образования в муниципальном образовании «Невельский городской округ», которой определены следующие задачи:</w:t>
      </w:r>
    </w:p>
    <w:p w14:paraId="0E6B8E9B" w14:textId="0AA7E459" w:rsidR="0076659A" w:rsidRPr="00BD4116" w:rsidRDefault="0076659A" w:rsidP="00751989">
      <w:pPr>
        <w:pStyle w:val="-"/>
      </w:pPr>
      <w:r w:rsidRPr="00BD4116">
        <w:t>обеспечение условий для успешной социализации детей и доступности качественного общего и дополнительного образования, соответствующего требованиям социально-экономического развития;</w:t>
      </w:r>
    </w:p>
    <w:p w14:paraId="5CFE95D5" w14:textId="5842A0D0" w:rsidR="0076659A" w:rsidRPr="00BD4116" w:rsidRDefault="0076659A" w:rsidP="00751989">
      <w:pPr>
        <w:pStyle w:val="-"/>
      </w:pPr>
      <w:r w:rsidRPr="00BD4116">
        <w:t>создание условий для эффективного и динамичного развития кадрового потенциала системы образования;</w:t>
      </w:r>
    </w:p>
    <w:p w14:paraId="76D56D9C" w14:textId="520F0CF3" w:rsidR="0076659A" w:rsidRPr="00BD4116" w:rsidRDefault="0076659A" w:rsidP="00751989">
      <w:pPr>
        <w:pStyle w:val="-"/>
      </w:pPr>
      <w:r w:rsidRPr="00BD4116">
        <w:t>формирование системы мотивации детей и подростков к здоровому образу жизни, включая здоровое питание и создание условий для занятий физической культурой и спортом;</w:t>
      </w:r>
    </w:p>
    <w:p w14:paraId="67CA94D5" w14:textId="2A656376" w:rsidR="0076659A" w:rsidRPr="00BD4116" w:rsidRDefault="0076659A" w:rsidP="00751989">
      <w:pPr>
        <w:pStyle w:val="-"/>
      </w:pPr>
      <w:r w:rsidRPr="00BD4116">
        <w:t>организация отдыха и оздоровления детей и подростков, профилактика правонарушений несовершеннолетних в каникулярный период;</w:t>
      </w:r>
    </w:p>
    <w:p w14:paraId="0126F27E" w14:textId="4F3E5C3E" w:rsidR="0076659A" w:rsidRPr="00BD4116" w:rsidRDefault="0076659A" w:rsidP="00751989">
      <w:pPr>
        <w:pStyle w:val="-"/>
      </w:pPr>
      <w:r w:rsidRPr="00BD4116">
        <w:t>обеспечение безопасности обучающихся, воспитанников и работников образовательных учреждений во время осуществления образовательной и трудовой деятельности;</w:t>
      </w:r>
    </w:p>
    <w:p w14:paraId="234E1859" w14:textId="29D1302C" w:rsidR="0076659A" w:rsidRPr="00BD4116" w:rsidRDefault="0076659A" w:rsidP="00751989">
      <w:pPr>
        <w:pStyle w:val="-"/>
      </w:pPr>
      <w:r w:rsidRPr="00BD4116">
        <w:t>модернизация существующей инфраструктуры общего образования в городском округе за счет строительства новых зданий.</w:t>
      </w:r>
    </w:p>
    <w:p w14:paraId="2C570FF7" w14:textId="77777777" w:rsidR="008D13D7" w:rsidRPr="00BD4116" w:rsidRDefault="008D13D7" w:rsidP="00922008">
      <w:pPr>
        <w:pStyle w:val="affffffff"/>
      </w:pPr>
      <w:r w:rsidRPr="00BD4116">
        <w:t>Объекты здравоохранения и социального обеспечения</w:t>
      </w:r>
    </w:p>
    <w:p w14:paraId="230C44E2" w14:textId="77777777" w:rsidR="008D13D7" w:rsidRPr="00BD4116" w:rsidRDefault="008D13D7" w:rsidP="00BD3A1B">
      <w:pPr>
        <w:pStyle w:val="a3"/>
      </w:pPr>
      <w:r w:rsidRPr="00BD4116">
        <w:t>Основной целью развития системы здравоохранения является создание условий для сохранения и улучшения здоровья населения.</w:t>
      </w:r>
    </w:p>
    <w:p w14:paraId="28BB56E3" w14:textId="77777777" w:rsidR="008D13D7" w:rsidRPr="00BD4116" w:rsidRDefault="008D13D7" w:rsidP="00BD3A1B">
      <w:pPr>
        <w:pStyle w:val="a3"/>
      </w:pPr>
      <w:r w:rsidRPr="00BD4116">
        <w:t>Основными задачами развития системы здравоохранения являются:</w:t>
      </w:r>
    </w:p>
    <w:p w14:paraId="36011290" w14:textId="2D5D3240" w:rsidR="008D13D7" w:rsidRPr="00BD4116" w:rsidRDefault="008D13D7" w:rsidP="00751989">
      <w:pPr>
        <w:pStyle w:val="-"/>
      </w:pPr>
      <w:r w:rsidRPr="00BD4116">
        <w:t>снижение общего уровняю заболеваемости населения;</w:t>
      </w:r>
    </w:p>
    <w:p w14:paraId="6231FED2" w14:textId="1488F44C" w:rsidR="008D13D7" w:rsidRPr="00BD4116" w:rsidRDefault="008D13D7" w:rsidP="00751989">
      <w:pPr>
        <w:pStyle w:val="-"/>
      </w:pPr>
      <w:r w:rsidRPr="00BD4116">
        <w:t>снижение смертности;</w:t>
      </w:r>
    </w:p>
    <w:p w14:paraId="33099655" w14:textId="761577BB" w:rsidR="008D13D7" w:rsidRPr="00BD4116" w:rsidRDefault="008D13D7" w:rsidP="00751989">
      <w:pPr>
        <w:pStyle w:val="-"/>
      </w:pPr>
      <w:r w:rsidRPr="00BD4116">
        <w:t>улучшение качества медицинского обслуживания и повышение доступности высокотехнологичной медицинской помощи.</w:t>
      </w:r>
    </w:p>
    <w:p w14:paraId="11D8FEC4" w14:textId="255F8201" w:rsidR="008D13D7" w:rsidRPr="00BD4116" w:rsidRDefault="008D13D7" w:rsidP="00BD3A1B">
      <w:pPr>
        <w:pStyle w:val="a3"/>
      </w:pPr>
      <w:r w:rsidRPr="00BD4116">
        <w:t xml:space="preserve">Первый уровень, обеспечивающий население первичной медико-санитарной помощью, в том числе первичной специализированной медико-санитарной помощью, представлен стационарными и поликлиническими отделениями центральных районных больниц, участковых больниц, амбулаториями, ФАПами, городскими поликлиниками. Первичная медико-санитарная помощь, являющаяся </w:t>
      </w:r>
      <w:r w:rsidRPr="00BD4116">
        <w:rPr>
          <w:strike/>
        </w:rPr>
        <w:t>1</w:t>
      </w:r>
      <w:r w:rsidR="0078758D" w:rsidRPr="00BD4116">
        <w:t xml:space="preserve"> первым</w:t>
      </w:r>
      <w:r w:rsidRPr="00BD4116">
        <w:t xml:space="preserve"> уровнем оказания медицинской помощи, должна быть максимально приближена к населению. Поэтому в целях обеспечения доступности и качества медицинской помощи развитие амбулаторно-поликлинической службы определено приоритетным направлением здравоохранения Сахалинской области.</w:t>
      </w:r>
    </w:p>
    <w:p w14:paraId="4CB26E68" w14:textId="77777777" w:rsidR="008D13D7" w:rsidRPr="00BD4116" w:rsidRDefault="008D13D7" w:rsidP="00BD3A1B">
      <w:pPr>
        <w:pStyle w:val="a3"/>
      </w:pPr>
      <w:r w:rsidRPr="00BD4116">
        <w:t>Второй уровень – межмуниципальный, для оказания специализированной медицинской помощи, преимущественно в экстренной и неотложной форме представлен центральными районными больницами с межмуниципальными центрами.</w:t>
      </w:r>
    </w:p>
    <w:p w14:paraId="74427760" w14:textId="77777777" w:rsidR="008D13D7" w:rsidRPr="00BD4116" w:rsidRDefault="008D13D7" w:rsidP="00BD3A1B">
      <w:pPr>
        <w:pStyle w:val="a3"/>
      </w:pPr>
      <w:r w:rsidRPr="00BD4116">
        <w:t>Третий уровень – региональный, для оказания специализированной, в том числе высокотехнологичной медицинской помощи, представлен областными больницами (взрослая и детская) с консультативно-диагностическими поликлиниками, специализированными диспансерами.</w:t>
      </w:r>
    </w:p>
    <w:p w14:paraId="34EA97C9" w14:textId="4EB96BE1" w:rsidR="008D13D7" w:rsidRPr="00BD4116" w:rsidRDefault="008D13D7" w:rsidP="00BD3A1B">
      <w:pPr>
        <w:pStyle w:val="a3"/>
      </w:pPr>
      <w:r w:rsidRPr="00BD4116">
        <w:lastRenderedPageBreak/>
        <w:t xml:space="preserve">Медицинское обслуживание на территории Невельского городского округа обеспечивает ГБУЗ </w:t>
      </w:r>
      <w:r w:rsidR="00101273" w:rsidRPr="00BD4116">
        <w:t>СО</w:t>
      </w:r>
      <w:r w:rsidRPr="00BD4116">
        <w:t xml:space="preserve"> «Невельская</w:t>
      </w:r>
      <w:r w:rsidR="003C265D" w:rsidRPr="00BD4116">
        <w:t xml:space="preserve"> центральная районная больница»</w:t>
      </w:r>
      <w:r w:rsidRPr="00BD4116">
        <w:t xml:space="preserve">, </w:t>
      </w:r>
      <w:r w:rsidR="00101273" w:rsidRPr="00BD4116">
        <w:t>в состав которой</w:t>
      </w:r>
      <w:r w:rsidR="00980E79" w:rsidRPr="00BD4116">
        <w:t xml:space="preserve"> помимо медицинских организаций, расположенных в г. Невельске,</w:t>
      </w:r>
      <w:r w:rsidR="00101273" w:rsidRPr="00BD4116">
        <w:t xml:space="preserve"> в том числе входят</w:t>
      </w:r>
      <w:r w:rsidRPr="00BD4116">
        <w:t>:</w:t>
      </w:r>
    </w:p>
    <w:p w14:paraId="26CDC1E1" w14:textId="26739CBF" w:rsidR="000315B6" w:rsidRPr="00BD4116" w:rsidRDefault="00101273" w:rsidP="00751989">
      <w:pPr>
        <w:pStyle w:val="-"/>
      </w:pPr>
      <w:r w:rsidRPr="00BD4116">
        <w:t>врачебная амбулатория в</w:t>
      </w:r>
      <w:r w:rsidR="008D13D7" w:rsidRPr="00BD4116">
        <w:t xml:space="preserve"> с. Шебунино</w:t>
      </w:r>
      <w:r w:rsidR="000315B6" w:rsidRPr="00BD4116">
        <w:t>;</w:t>
      </w:r>
    </w:p>
    <w:p w14:paraId="3E938FA2" w14:textId="4A2FBFC4" w:rsidR="008D13D7" w:rsidRPr="00BD4116" w:rsidRDefault="000315B6" w:rsidP="00751989">
      <w:pPr>
        <w:pStyle w:val="-"/>
      </w:pPr>
      <w:r w:rsidRPr="00BD4116">
        <w:t>фельдшерско-акушерский пункт в</w:t>
      </w:r>
      <w:r w:rsidR="008D13D7" w:rsidRPr="00BD4116">
        <w:t xml:space="preserve"> с. Ясноморское;</w:t>
      </w:r>
    </w:p>
    <w:p w14:paraId="3DFA0AD9" w14:textId="2C8EB7BB" w:rsidR="000315B6" w:rsidRPr="00BD4116" w:rsidRDefault="000315B6" w:rsidP="00751989">
      <w:pPr>
        <w:pStyle w:val="-"/>
      </w:pPr>
      <w:r w:rsidRPr="00BD4116">
        <w:t>фельдшерско-акушерский пункт в с. Колхозное;</w:t>
      </w:r>
    </w:p>
    <w:p w14:paraId="7151E0BF" w14:textId="6CE60725" w:rsidR="008D13D7" w:rsidRPr="00BD4116" w:rsidRDefault="00101273" w:rsidP="00751989">
      <w:pPr>
        <w:pStyle w:val="-"/>
      </w:pPr>
      <w:r w:rsidRPr="00BD4116">
        <w:t>участковая</w:t>
      </w:r>
      <w:r w:rsidR="008D13D7" w:rsidRPr="00BD4116">
        <w:t xml:space="preserve"> больница в с. Горнозаводск</w:t>
      </w:r>
      <w:r w:rsidR="00FE2B2F" w:rsidRPr="00BD4116">
        <w:t>е</w:t>
      </w:r>
      <w:r w:rsidR="008D13D7" w:rsidRPr="00BD4116">
        <w:t>.</w:t>
      </w:r>
    </w:p>
    <w:p w14:paraId="6D27EE21" w14:textId="6B3C51CB" w:rsidR="008D13D7" w:rsidRPr="00BD4116" w:rsidRDefault="008D13D7" w:rsidP="00BD3A1B">
      <w:pPr>
        <w:pStyle w:val="a3"/>
      </w:pPr>
      <w:r w:rsidRPr="00BD4116">
        <w:t xml:space="preserve">Мощности учреждений здравоохранения </w:t>
      </w:r>
      <w:r w:rsidR="0078758D" w:rsidRPr="00BD4116">
        <w:t xml:space="preserve">Невельского </w:t>
      </w:r>
      <w:r w:rsidRPr="00BD4116">
        <w:t>городского округа, а также результат проведенной оценки обеспеченности населения</w:t>
      </w:r>
      <w:r w:rsidR="00A14D2A" w:rsidRPr="00BD4116">
        <w:t>,</w:t>
      </w:r>
      <w:r w:rsidRPr="00BD4116">
        <w:t xml:space="preserve"> приведены ниже (</w:t>
      </w:r>
      <w:r w:rsidRPr="00BD4116">
        <w:fldChar w:fldCharType="begin"/>
      </w:r>
      <w:r w:rsidRPr="00BD4116">
        <w:instrText xml:space="preserve"> REF _Ref24366242 \h  \* MERGEFORMAT </w:instrText>
      </w:r>
      <w:r w:rsidRPr="00BD4116">
        <w:fldChar w:fldCharType="separate"/>
      </w:r>
      <w:r w:rsidR="00A00ED0" w:rsidRPr="00BD4116">
        <w:t xml:space="preserve">Таблица </w:t>
      </w:r>
      <w:r w:rsidR="00A00ED0">
        <w:t>8</w:t>
      </w:r>
      <w:r w:rsidRPr="00BD4116">
        <w:fldChar w:fldCharType="end"/>
      </w:r>
      <w:r w:rsidRPr="00BD4116">
        <w:t>).</w:t>
      </w:r>
    </w:p>
    <w:p w14:paraId="2FE753D0" w14:textId="19645590" w:rsidR="008D13D7" w:rsidRPr="00BD4116" w:rsidRDefault="008D13D7" w:rsidP="00BD3A1B">
      <w:pPr>
        <w:pStyle w:val="af1"/>
      </w:pPr>
      <w:bookmarkStart w:id="70" w:name="_Ref2436624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8</w:t>
      </w:r>
      <w:r w:rsidR="00667C96" w:rsidRPr="00BD4116">
        <w:rPr>
          <w:noProof/>
        </w:rPr>
        <w:fldChar w:fldCharType="end"/>
      </w:r>
      <w:bookmarkEnd w:id="70"/>
      <w:r w:rsidRPr="00BD4116">
        <w:t xml:space="preserve"> </w:t>
      </w:r>
      <w:r w:rsidR="00BD3A1B" w:rsidRPr="00BD4116">
        <w:t xml:space="preserve">– </w:t>
      </w:r>
      <w:r w:rsidRPr="00BD4116">
        <w:t xml:space="preserve">Оценка обеспеченности населения </w:t>
      </w:r>
      <w:r w:rsidR="0078758D" w:rsidRPr="00BD4116">
        <w:t xml:space="preserve">Невельского городского округа </w:t>
      </w:r>
      <w:r w:rsidRPr="00BD4116">
        <w:t>объектами здравоохранения</w:t>
      </w:r>
    </w:p>
    <w:tbl>
      <w:tblPr>
        <w:tblStyle w:val="afe"/>
        <w:tblW w:w="9438" w:type="dxa"/>
        <w:tblLook w:val="04A0" w:firstRow="1" w:lastRow="0" w:firstColumn="1" w:lastColumn="0" w:noHBand="0" w:noVBand="1"/>
      </w:tblPr>
      <w:tblGrid>
        <w:gridCol w:w="3794"/>
        <w:gridCol w:w="1675"/>
        <w:gridCol w:w="1985"/>
        <w:gridCol w:w="1984"/>
      </w:tblGrid>
      <w:tr w:rsidR="00BD4116" w:rsidRPr="00BD4116" w14:paraId="03632730" w14:textId="77777777" w:rsidTr="00BD3A1B">
        <w:trPr>
          <w:tblHeader/>
        </w:trPr>
        <w:tc>
          <w:tcPr>
            <w:tcW w:w="3794" w:type="dxa"/>
            <w:vAlign w:val="center"/>
          </w:tcPr>
          <w:p w14:paraId="588714B9" w14:textId="730D5146" w:rsidR="008D13D7" w:rsidRPr="00BD4116" w:rsidRDefault="00294B15" w:rsidP="0029225D">
            <w:pPr>
              <w:jc w:val="center"/>
              <w:rPr>
                <w:rFonts w:ascii="Tahoma" w:hAnsi="Tahoma" w:cs="Tahoma"/>
                <w:b/>
                <w:sz w:val="20"/>
                <w:szCs w:val="20"/>
              </w:rPr>
            </w:pPr>
            <w:r w:rsidRPr="00BD4116">
              <w:rPr>
                <w:rFonts w:ascii="Tahoma" w:hAnsi="Tahoma" w:cs="Tahoma"/>
                <w:b/>
                <w:sz w:val="20"/>
                <w:szCs w:val="20"/>
              </w:rPr>
              <w:t>Медицинские организации</w:t>
            </w:r>
            <w:r w:rsidR="00BB75B9" w:rsidRPr="00BD4116">
              <w:rPr>
                <w:rFonts w:ascii="Tahoma" w:hAnsi="Tahoma" w:cs="Tahoma"/>
                <w:b/>
                <w:sz w:val="20"/>
                <w:szCs w:val="20"/>
              </w:rPr>
              <w:t>, единица измерения</w:t>
            </w:r>
          </w:p>
        </w:tc>
        <w:tc>
          <w:tcPr>
            <w:tcW w:w="1675" w:type="dxa"/>
            <w:vAlign w:val="center"/>
          </w:tcPr>
          <w:p w14:paraId="5132E5F5"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Мощность проектная</w:t>
            </w:r>
          </w:p>
        </w:tc>
        <w:tc>
          <w:tcPr>
            <w:tcW w:w="1985" w:type="dxa"/>
            <w:vAlign w:val="center"/>
          </w:tcPr>
          <w:p w14:paraId="28ACBF4C" w14:textId="77777777" w:rsidR="008D13D7" w:rsidRPr="00BD4116" w:rsidRDefault="008D13D7" w:rsidP="0029225D">
            <w:pPr>
              <w:jc w:val="center"/>
              <w:rPr>
                <w:rFonts w:ascii="Tahoma" w:hAnsi="Tahoma" w:cs="Tahoma"/>
                <w:b/>
                <w:sz w:val="20"/>
                <w:szCs w:val="20"/>
                <w:lang w:val="en-US"/>
              </w:rPr>
            </w:pPr>
            <w:r w:rsidRPr="00BD4116">
              <w:rPr>
                <w:rFonts w:ascii="Tahoma" w:hAnsi="Tahoma" w:cs="Tahoma"/>
                <w:b/>
                <w:sz w:val="20"/>
                <w:szCs w:val="20"/>
              </w:rPr>
              <w:t>Нормативное значение</w:t>
            </w:r>
          </w:p>
        </w:tc>
        <w:tc>
          <w:tcPr>
            <w:tcW w:w="1984" w:type="dxa"/>
            <w:vAlign w:val="center"/>
          </w:tcPr>
          <w:p w14:paraId="0633918B"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Оценка обеспеченности</w:t>
            </w:r>
          </w:p>
        </w:tc>
      </w:tr>
      <w:tr w:rsidR="00BD4116" w:rsidRPr="00BD4116" w14:paraId="0BD8C4BE" w14:textId="77777777" w:rsidTr="008D13D7">
        <w:tc>
          <w:tcPr>
            <w:tcW w:w="3794" w:type="dxa"/>
          </w:tcPr>
          <w:p w14:paraId="0DE31DEE"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Амбулаторно-поликлиническая сеть, посещение в смену</w:t>
            </w:r>
          </w:p>
        </w:tc>
        <w:tc>
          <w:tcPr>
            <w:tcW w:w="1675" w:type="dxa"/>
            <w:vAlign w:val="center"/>
          </w:tcPr>
          <w:p w14:paraId="5CFFDD7F" w14:textId="3E3CFED3" w:rsidR="008D13D7" w:rsidRPr="00BD4116" w:rsidRDefault="00AC6656" w:rsidP="0029225D">
            <w:pPr>
              <w:jc w:val="center"/>
              <w:rPr>
                <w:rFonts w:ascii="Tahoma" w:hAnsi="Tahoma" w:cs="Tahoma"/>
                <w:sz w:val="20"/>
                <w:szCs w:val="20"/>
              </w:rPr>
            </w:pPr>
            <w:r w:rsidRPr="00BD4116">
              <w:rPr>
                <w:rFonts w:ascii="Tahoma" w:hAnsi="Tahoma" w:cs="Tahoma"/>
                <w:sz w:val="20"/>
                <w:szCs w:val="20"/>
              </w:rPr>
              <w:t>578</w:t>
            </w:r>
          </w:p>
        </w:tc>
        <w:tc>
          <w:tcPr>
            <w:tcW w:w="1985" w:type="dxa"/>
            <w:vAlign w:val="center"/>
          </w:tcPr>
          <w:p w14:paraId="5EE12727" w14:textId="09CA7FA4" w:rsidR="008D13D7" w:rsidRPr="00BD4116" w:rsidRDefault="005400F5" w:rsidP="0029225D">
            <w:pPr>
              <w:jc w:val="center"/>
              <w:rPr>
                <w:rFonts w:ascii="Tahoma" w:hAnsi="Tahoma" w:cs="Tahoma"/>
                <w:sz w:val="20"/>
                <w:szCs w:val="20"/>
                <w:lang w:val="en-US"/>
              </w:rPr>
            </w:pPr>
            <w:r w:rsidRPr="00BD4116">
              <w:rPr>
                <w:rFonts w:ascii="Tahoma" w:hAnsi="Tahoma" w:cs="Tahoma"/>
                <w:sz w:val="20"/>
                <w:szCs w:val="20"/>
                <w:lang w:val="en-US"/>
              </w:rPr>
              <w:t>385</w:t>
            </w:r>
          </w:p>
        </w:tc>
        <w:tc>
          <w:tcPr>
            <w:tcW w:w="1984" w:type="dxa"/>
            <w:vAlign w:val="center"/>
          </w:tcPr>
          <w:p w14:paraId="7EA7F116" w14:textId="42F7CACF" w:rsidR="008D13D7" w:rsidRPr="00BD4116" w:rsidRDefault="005400F5" w:rsidP="0029225D">
            <w:pPr>
              <w:jc w:val="center"/>
              <w:rPr>
                <w:rFonts w:ascii="Tahoma" w:hAnsi="Tahoma" w:cs="Tahoma"/>
                <w:sz w:val="20"/>
                <w:szCs w:val="20"/>
                <w:lang w:val="en-US"/>
              </w:rPr>
            </w:pPr>
            <w:r w:rsidRPr="00BD4116">
              <w:rPr>
                <w:rFonts w:ascii="Tahoma" w:hAnsi="Tahoma" w:cs="Tahoma"/>
                <w:sz w:val="20"/>
                <w:szCs w:val="20"/>
                <w:lang w:val="en-US"/>
              </w:rPr>
              <w:t>193</w:t>
            </w:r>
          </w:p>
        </w:tc>
      </w:tr>
      <w:tr w:rsidR="00BD4116" w:rsidRPr="00BD4116" w14:paraId="3ECE1593" w14:textId="77777777" w:rsidTr="008D13D7">
        <w:tc>
          <w:tcPr>
            <w:tcW w:w="3794" w:type="dxa"/>
          </w:tcPr>
          <w:p w14:paraId="1600684B"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Больничные учреждения, коек</w:t>
            </w:r>
          </w:p>
        </w:tc>
        <w:tc>
          <w:tcPr>
            <w:tcW w:w="1675" w:type="dxa"/>
            <w:vAlign w:val="center"/>
          </w:tcPr>
          <w:p w14:paraId="28ADD2B9" w14:textId="7BA621A6" w:rsidR="008D13D7" w:rsidRPr="00BD4116" w:rsidRDefault="00AC6656" w:rsidP="0029225D">
            <w:pPr>
              <w:jc w:val="center"/>
              <w:rPr>
                <w:rFonts w:ascii="Tahoma" w:hAnsi="Tahoma" w:cs="Tahoma"/>
                <w:sz w:val="20"/>
                <w:szCs w:val="20"/>
              </w:rPr>
            </w:pPr>
            <w:r w:rsidRPr="00BD4116">
              <w:rPr>
                <w:rFonts w:ascii="Tahoma" w:hAnsi="Tahoma" w:cs="Tahoma"/>
                <w:sz w:val="20"/>
                <w:szCs w:val="20"/>
              </w:rPr>
              <w:t>104</w:t>
            </w:r>
          </w:p>
        </w:tc>
        <w:tc>
          <w:tcPr>
            <w:tcW w:w="1985" w:type="dxa"/>
            <w:vAlign w:val="center"/>
          </w:tcPr>
          <w:p w14:paraId="2F79D601" w14:textId="117FA674" w:rsidR="008D13D7" w:rsidRPr="00BD4116" w:rsidRDefault="005400F5" w:rsidP="0029225D">
            <w:pPr>
              <w:jc w:val="center"/>
              <w:rPr>
                <w:rFonts w:ascii="Tahoma" w:hAnsi="Tahoma" w:cs="Tahoma"/>
                <w:sz w:val="20"/>
                <w:szCs w:val="20"/>
              </w:rPr>
            </w:pPr>
            <w:r w:rsidRPr="00BD4116">
              <w:rPr>
                <w:rFonts w:ascii="Tahoma" w:hAnsi="Tahoma" w:cs="Tahoma"/>
                <w:sz w:val="20"/>
                <w:szCs w:val="20"/>
              </w:rPr>
              <w:t>170</w:t>
            </w:r>
          </w:p>
        </w:tc>
        <w:tc>
          <w:tcPr>
            <w:tcW w:w="1984" w:type="dxa"/>
            <w:vAlign w:val="center"/>
          </w:tcPr>
          <w:p w14:paraId="7013B32F" w14:textId="4E983F66" w:rsidR="008D13D7" w:rsidRPr="00BD4116" w:rsidRDefault="005400F5" w:rsidP="0029225D">
            <w:pPr>
              <w:jc w:val="center"/>
              <w:rPr>
                <w:rFonts w:ascii="Tahoma" w:hAnsi="Tahoma" w:cs="Tahoma"/>
                <w:sz w:val="20"/>
                <w:szCs w:val="20"/>
              </w:rPr>
            </w:pPr>
            <w:r w:rsidRPr="00BD4116">
              <w:rPr>
                <w:rFonts w:ascii="Tahoma" w:hAnsi="Tahoma" w:cs="Tahoma"/>
                <w:sz w:val="20"/>
                <w:szCs w:val="20"/>
              </w:rPr>
              <w:t>-66</w:t>
            </w:r>
          </w:p>
        </w:tc>
      </w:tr>
    </w:tbl>
    <w:p w14:paraId="031E79DA" w14:textId="019B8D97" w:rsidR="008D13D7" w:rsidRPr="00BD4116" w:rsidRDefault="008D13D7" w:rsidP="00BD3A1B">
      <w:pPr>
        <w:pStyle w:val="a3"/>
      </w:pPr>
      <w:r w:rsidRPr="00BD4116">
        <w:t xml:space="preserve">Емкость имеющихся объектов здравоохранения </w:t>
      </w:r>
      <w:r w:rsidR="00DC5B76" w:rsidRPr="00BD4116">
        <w:t>частично</w:t>
      </w:r>
      <w:r w:rsidRPr="00BD4116">
        <w:t xml:space="preserve"> удовлетворяет потребности местного населения.</w:t>
      </w:r>
    </w:p>
    <w:p w14:paraId="433564AE" w14:textId="77777777" w:rsidR="008D13D7" w:rsidRPr="00BD4116" w:rsidRDefault="008D13D7" w:rsidP="00BD3A1B">
      <w:pPr>
        <w:pStyle w:val="a3"/>
      </w:pPr>
      <w:r w:rsidRPr="00BD4116">
        <w:t>Значительные расстояния между населенными пунктами, сложные природно-климатические условия, отсутствие надежной и бесперебойной связи с материком, проблемы дорожной инфраструктуры – все указанные факторы, наряду с низкой плотностью населения, создают особые условия для развития здравоохранения муниципального образования.</w:t>
      </w:r>
    </w:p>
    <w:p w14:paraId="726441CD" w14:textId="47E95296" w:rsidR="008D13D7" w:rsidRPr="00BD4116" w:rsidRDefault="008D13D7" w:rsidP="00BD3A1B">
      <w:pPr>
        <w:pStyle w:val="a3"/>
      </w:pPr>
      <w:r w:rsidRPr="00BD4116">
        <w:t xml:space="preserve">Причинами, формирующими негативную динамику в состоянии здоровья населения </w:t>
      </w:r>
      <w:r w:rsidR="00D43DBE" w:rsidRPr="00BD4116">
        <w:t>муниципального образования</w:t>
      </w:r>
      <w:r w:rsidRPr="00BD4116">
        <w:t>, являются:</w:t>
      </w:r>
    </w:p>
    <w:p w14:paraId="0B3D371C" w14:textId="00AD24B4" w:rsidR="008D13D7" w:rsidRPr="00BD4116" w:rsidRDefault="008D13D7" w:rsidP="00751989">
      <w:pPr>
        <w:pStyle w:val="-"/>
      </w:pPr>
      <w:r w:rsidRPr="00BD4116">
        <w:t>низкая мотивация населения на соблюдение здорового образа жизни;</w:t>
      </w:r>
    </w:p>
    <w:p w14:paraId="4677D45C" w14:textId="3920F5D5" w:rsidR="008D13D7" w:rsidRPr="00BD4116" w:rsidRDefault="008D13D7" w:rsidP="00751989">
      <w:pPr>
        <w:pStyle w:val="-"/>
      </w:pPr>
      <w:r w:rsidRPr="00BD4116">
        <w:t>высокая распространенность поведенческих факторов риска неинфекционных заболеваний (курение, злоупотребление алкоголем и наркотиками, недостаточная двигательная активность, нерациональное несбалансированное питание и ожирение);</w:t>
      </w:r>
    </w:p>
    <w:p w14:paraId="7E1AA72F" w14:textId="5844B623" w:rsidR="008D13D7" w:rsidRPr="00BD4116" w:rsidRDefault="008D13D7" w:rsidP="00751989">
      <w:pPr>
        <w:pStyle w:val="-"/>
      </w:pPr>
      <w:r w:rsidRPr="00BD4116">
        <w:t xml:space="preserve">высокая распространенность биологических факторов риска неинфекционных заболеваний (артериальная гипертония, </w:t>
      </w:r>
      <w:proofErr w:type="spellStart"/>
      <w:r w:rsidRPr="00BD4116">
        <w:t>гиперхолестеринемия</w:t>
      </w:r>
      <w:proofErr w:type="spellEnd"/>
      <w:r w:rsidRPr="00BD4116">
        <w:t>, гипергликемия, избыточная масса тела и ожирение);</w:t>
      </w:r>
    </w:p>
    <w:p w14:paraId="5F8CA724" w14:textId="4A2B3C36" w:rsidR="008D13D7" w:rsidRPr="00BD4116" w:rsidRDefault="008D13D7" w:rsidP="00751989">
      <w:pPr>
        <w:pStyle w:val="-"/>
      </w:pPr>
      <w:r w:rsidRPr="00BD4116">
        <w:t>недостаточность условий для ведения здорового образа жизни;</w:t>
      </w:r>
    </w:p>
    <w:p w14:paraId="31F4EDAA" w14:textId="48EE12A3" w:rsidR="008D13D7" w:rsidRPr="00BD4116" w:rsidRDefault="008D13D7" w:rsidP="00751989">
      <w:pPr>
        <w:pStyle w:val="-"/>
      </w:pPr>
      <w:r w:rsidRPr="00BD4116">
        <w:t xml:space="preserve">несвоевременное обращение за медицинской помощью; </w:t>
      </w:r>
    </w:p>
    <w:p w14:paraId="1C4E6794" w14:textId="147D0BD4" w:rsidR="008D13D7" w:rsidRPr="00BD4116" w:rsidRDefault="008D13D7" w:rsidP="00751989">
      <w:pPr>
        <w:pStyle w:val="-"/>
      </w:pPr>
      <w:r w:rsidRPr="00BD4116">
        <w:t>низкая профилактическая активность в работе первичного звена здравоохранения, направленная на своевременное выявление заболеваний, патологических состояний и факторов риска, их обуславливающих;</w:t>
      </w:r>
    </w:p>
    <w:p w14:paraId="06E863EC" w14:textId="29A579E2" w:rsidR="008D13D7" w:rsidRPr="00BD4116" w:rsidRDefault="008D13D7" w:rsidP="00751989">
      <w:pPr>
        <w:pStyle w:val="-"/>
      </w:pPr>
      <w:r w:rsidRPr="00BD4116">
        <w:t>недостаточное развитие замещающих стационар технологий;</w:t>
      </w:r>
    </w:p>
    <w:p w14:paraId="1C4E0F55" w14:textId="6A4F6882" w:rsidR="008D13D7" w:rsidRPr="00BD4116" w:rsidRDefault="008D13D7" w:rsidP="00751989">
      <w:pPr>
        <w:pStyle w:val="-"/>
      </w:pPr>
      <w:r w:rsidRPr="00BD4116">
        <w:t>нуждаемость совершенствования организации оказания медицинской помощи сельским жителям;</w:t>
      </w:r>
    </w:p>
    <w:p w14:paraId="79AEE500" w14:textId="1832B5B7" w:rsidR="008D13D7" w:rsidRPr="00BD4116" w:rsidRDefault="008D13D7" w:rsidP="00751989">
      <w:pPr>
        <w:pStyle w:val="-"/>
      </w:pPr>
      <w:r w:rsidRPr="00BD4116">
        <w:t xml:space="preserve">слабая материально-техническая база и недостаточное оснащение медицинских организаций. </w:t>
      </w:r>
    </w:p>
    <w:p w14:paraId="459428E3" w14:textId="77777777" w:rsidR="008D13D7" w:rsidRPr="00BD4116" w:rsidRDefault="008D13D7" w:rsidP="00BD3A1B">
      <w:pPr>
        <w:pStyle w:val="a3"/>
      </w:pPr>
      <w:r w:rsidRPr="00BD4116">
        <w:t xml:space="preserve">Одним из направлений решения задачи по обеспечению населения муниципального образования качественной медицинской помощью является </w:t>
      </w:r>
      <w:r w:rsidRPr="00BD4116">
        <w:lastRenderedPageBreak/>
        <w:t>приведение материально-технической базы организаций здравоохранения и технического состояния зданий в соответствие лицензионным требованиям, требованиям санитарного и пожарного законодательства, путем проведения капитального ремонта зданий и оснащения медицинским и технологическим оборудованием в соответствии с требованиями порядков оказания медицинской помощи.</w:t>
      </w:r>
    </w:p>
    <w:p w14:paraId="5FF157EA" w14:textId="77777777" w:rsidR="008D13D7" w:rsidRPr="00BD4116" w:rsidRDefault="008D13D7" w:rsidP="00BD3A1B">
      <w:pPr>
        <w:pStyle w:val="a3"/>
      </w:pPr>
      <w:r w:rsidRPr="00BD4116">
        <w:t>Существенным сдерживающим фактором является недостаточное применение современных информационных технологий, не в полной мере внедрены методы систематизации медицинской информации.</w:t>
      </w:r>
    </w:p>
    <w:p w14:paraId="48C6A8D7" w14:textId="77777777" w:rsidR="008D13D7" w:rsidRPr="00BD4116" w:rsidRDefault="008D13D7" w:rsidP="00BD3A1B">
      <w:pPr>
        <w:pStyle w:val="a3"/>
      </w:pPr>
      <w:r w:rsidRPr="00BD4116">
        <w:t>Чтобы улучшить ситуацию с состоянием здоровья граждан, необходимо обеспечить качественный прорыв в системе здравоохранения. Отрасли нужны инновационные внедрения в сфере профилактики, диагностики и лечения заболеваний (включая реабилитацию), эффективная система подготовки и переподготовки медицинских кадров, современные высокотехнологичные информационные системы.</w:t>
      </w:r>
    </w:p>
    <w:p w14:paraId="08480B1D" w14:textId="77777777" w:rsidR="008D13D7" w:rsidRPr="00BD4116" w:rsidRDefault="008D13D7" w:rsidP="00BD3A1B">
      <w:pPr>
        <w:pStyle w:val="a3"/>
      </w:pPr>
      <w:r w:rsidRPr="00BD4116">
        <w:t>Социальное обслуживание населения является одной из составляющих социальной поддержки населения и представляет собой деятельность социальных служб по оказанию социально-бытовых, социально-медицинских, социально-педагогических, социально-экономических, социально-правовых услуг, проведению социальной адаптации и реабилитации граждан, находящихся в трудной жизненной ситуации. Развитие системы социальной защиты населения определяется, в первую очередь, потребностями граждан в социальных услугах и мерах социальной поддержки, особенностями региональной социальной политики, законодательства.</w:t>
      </w:r>
    </w:p>
    <w:p w14:paraId="4EDF0431" w14:textId="7B99179D" w:rsidR="008D13D7" w:rsidRPr="00BD4116" w:rsidRDefault="008D13D7" w:rsidP="00BD3A1B">
      <w:pPr>
        <w:pStyle w:val="a3"/>
      </w:pPr>
      <w:r w:rsidRPr="00BD4116">
        <w:t xml:space="preserve">В системе </w:t>
      </w:r>
      <w:r w:rsidR="00E248C2" w:rsidRPr="00BD4116">
        <w:t>социального обслуживания</w:t>
      </w:r>
      <w:r w:rsidR="00B11673" w:rsidRPr="00BD4116">
        <w:t xml:space="preserve"> </w:t>
      </w:r>
      <w:r w:rsidRPr="00BD4116">
        <w:t xml:space="preserve">территории </w:t>
      </w:r>
      <w:r w:rsidR="00BB75B9" w:rsidRPr="00BD4116">
        <w:t xml:space="preserve">городского </w:t>
      </w:r>
      <w:r w:rsidRPr="00BD4116">
        <w:t>округа действуют филиал ГБУ «Южно-Сахалинский психоневрологический интернат»</w:t>
      </w:r>
      <w:r w:rsidR="00DC5B76" w:rsidRPr="00BD4116">
        <w:t xml:space="preserve"> и отделение по Невельскому району ГКУ «Центр социальной поддержки Сахалинской области</w:t>
      </w:r>
      <w:r w:rsidRPr="00BD4116">
        <w:t>».</w:t>
      </w:r>
    </w:p>
    <w:p w14:paraId="5CB0AF87" w14:textId="77777777" w:rsidR="008D13D7" w:rsidRPr="00BD4116" w:rsidRDefault="008D13D7" w:rsidP="00922008">
      <w:pPr>
        <w:pStyle w:val="affffffff"/>
      </w:pPr>
      <w:r w:rsidRPr="00BD4116">
        <w:t>Культура и искусство</w:t>
      </w:r>
    </w:p>
    <w:p w14:paraId="014AC52F" w14:textId="77777777" w:rsidR="008D13D7" w:rsidRPr="00BD4116" w:rsidRDefault="008D13D7" w:rsidP="00BD3A1B">
      <w:pPr>
        <w:pStyle w:val="a3"/>
      </w:pPr>
      <w:r w:rsidRPr="00BD4116">
        <w:t>Сеть муниципальных учреждений культуры и искусства городского округа включает в себя:</w:t>
      </w:r>
    </w:p>
    <w:p w14:paraId="2C7B4835" w14:textId="7F361833" w:rsidR="008D13D7" w:rsidRPr="00BD4116" w:rsidRDefault="008D13D7" w:rsidP="00751989">
      <w:pPr>
        <w:pStyle w:val="-"/>
      </w:pPr>
      <w:r w:rsidRPr="00BD4116">
        <w:t>МБУК «Районный дом культуры им. Г.И. Невельского», включающий дома культуры в г. Невельск</w:t>
      </w:r>
      <w:r w:rsidR="002B0A56" w:rsidRPr="00BD4116">
        <w:t>е</w:t>
      </w:r>
      <w:r w:rsidRPr="00BD4116">
        <w:t>, с. Горнозаводск</w:t>
      </w:r>
      <w:r w:rsidR="00236314" w:rsidRPr="00BD4116">
        <w:t>е</w:t>
      </w:r>
      <w:r w:rsidRPr="00BD4116">
        <w:t xml:space="preserve">, сельские клубы в </w:t>
      </w:r>
      <w:r w:rsidR="00DE2F62" w:rsidRPr="00BD4116">
        <w:t xml:space="preserve">с. </w:t>
      </w:r>
      <w:r w:rsidRPr="00BD4116">
        <w:t xml:space="preserve">Шебунино, </w:t>
      </w:r>
      <w:r w:rsidR="00BB75B9" w:rsidRPr="00BD4116">
        <w:t>с. </w:t>
      </w:r>
      <w:r w:rsidRPr="00BD4116">
        <w:t xml:space="preserve">Ясноморское, </w:t>
      </w:r>
      <w:r w:rsidR="00DE2F62" w:rsidRPr="00BD4116">
        <w:t xml:space="preserve">с. </w:t>
      </w:r>
      <w:r w:rsidRPr="00BD4116">
        <w:t>Колхозное</w:t>
      </w:r>
      <w:r w:rsidR="00BB75B9" w:rsidRPr="00BD4116">
        <w:t>;</w:t>
      </w:r>
    </w:p>
    <w:p w14:paraId="108DF293" w14:textId="3C33F80B" w:rsidR="008D13D7" w:rsidRPr="00BD4116" w:rsidRDefault="008D13D7" w:rsidP="00751989">
      <w:pPr>
        <w:pStyle w:val="-"/>
      </w:pPr>
      <w:r w:rsidRPr="00BD4116">
        <w:t>МБУК «Невельский историко-краеведческий музей»</w:t>
      </w:r>
      <w:r w:rsidR="007A00C9" w:rsidRPr="00BD4116">
        <w:t xml:space="preserve"> в г. Невельске</w:t>
      </w:r>
      <w:r w:rsidR="00BB75B9" w:rsidRPr="00BD4116">
        <w:t>;</w:t>
      </w:r>
    </w:p>
    <w:p w14:paraId="309F9DCC" w14:textId="476B8328" w:rsidR="008D13D7" w:rsidRPr="00BD4116" w:rsidRDefault="008D13D7" w:rsidP="00751989">
      <w:pPr>
        <w:pStyle w:val="-"/>
      </w:pPr>
      <w:r w:rsidRPr="00BD4116">
        <w:t xml:space="preserve">МБУК «Невельская центральная библиотечная система», включающая </w:t>
      </w:r>
      <w:r w:rsidR="002662CB" w:rsidRPr="00BD4116">
        <w:t xml:space="preserve">модельную </w:t>
      </w:r>
      <w:r w:rsidRPr="00BD4116">
        <w:t>центральную районную библиотеку и библиотеку-филиал, центральную детскую библиотеку в г. Невельск</w:t>
      </w:r>
      <w:r w:rsidR="00315FB5" w:rsidRPr="00BD4116">
        <w:t>е</w:t>
      </w:r>
      <w:r w:rsidRPr="00BD4116">
        <w:t>, библиотеки-филиалы (</w:t>
      </w:r>
      <w:r w:rsidR="00CA6DD8" w:rsidRPr="00BD4116">
        <w:t>в с</w:t>
      </w:r>
      <w:r w:rsidR="00640EEB" w:rsidRPr="00BD4116">
        <w:t>елах</w:t>
      </w:r>
      <w:r w:rsidR="00CA6DD8" w:rsidRPr="00BD4116">
        <w:t> </w:t>
      </w:r>
      <w:r w:rsidRPr="00BD4116">
        <w:t>Горнозаводск</w:t>
      </w:r>
      <w:r w:rsidR="00640EEB" w:rsidRPr="00BD4116">
        <w:t xml:space="preserve">, </w:t>
      </w:r>
      <w:r w:rsidRPr="00BD4116">
        <w:t>Шебунино, Ясноморское, Колхозное).</w:t>
      </w:r>
    </w:p>
    <w:p w14:paraId="767579A1" w14:textId="74F4B7CE" w:rsidR="008D13D7" w:rsidRPr="00BD4116" w:rsidRDefault="008D13D7" w:rsidP="00BD3A1B">
      <w:pPr>
        <w:pStyle w:val="a3"/>
      </w:pPr>
      <w:r w:rsidRPr="00BD4116">
        <w:rPr>
          <w:rStyle w:val="a7"/>
        </w:rPr>
        <w:t xml:space="preserve">Результат проведенной оценки обеспеченности населения </w:t>
      </w:r>
      <w:r w:rsidR="00BB75B9" w:rsidRPr="00BD4116">
        <w:rPr>
          <w:rStyle w:val="a7"/>
        </w:rPr>
        <w:t xml:space="preserve">Невельского </w:t>
      </w:r>
      <w:r w:rsidRPr="00BD4116">
        <w:rPr>
          <w:rStyle w:val="a7"/>
        </w:rPr>
        <w:t>городского округа объектами культуры</w:t>
      </w:r>
      <w:r w:rsidRPr="00BD4116">
        <w:t xml:space="preserve"> и искусства приведены ниже (</w:t>
      </w:r>
      <w:r w:rsidRPr="00BD4116">
        <w:fldChar w:fldCharType="begin"/>
      </w:r>
      <w:r w:rsidRPr="00BD4116">
        <w:instrText xml:space="preserve"> REF _Ref24366774 \h  \* MERGEFORMAT </w:instrText>
      </w:r>
      <w:r w:rsidRPr="00BD4116">
        <w:fldChar w:fldCharType="separate"/>
      </w:r>
      <w:r w:rsidR="00A00ED0" w:rsidRPr="00BD4116">
        <w:t xml:space="preserve">Таблица </w:t>
      </w:r>
      <w:r w:rsidR="00A00ED0">
        <w:t>9</w:t>
      </w:r>
      <w:r w:rsidRPr="00BD4116">
        <w:fldChar w:fldCharType="end"/>
      </w:r>
      <w:r w:rsidRPr="00BD4116">
        <w:t>).</w:t>
      </w:r>
    </w:p>
    <w:p w14:paraId="13C807DF" w14:textId="4D430B0B" w:rsidR="008D13D7" w:rsidRPr="00BD4116" w:rsidRDefault="008D13D7" w:rsidP="00BD3A1B">
      <w:pPr>
        <w:pStyle w:val="af1"/>
      </w:pPr>
      <w:bookmarkStart w:id="71" w:name="_Ref24366774"/>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9</w:t>
      </w:r>
      <w:r w:rsidR="00667C96" w:rsidRPr="00BD4116">
        <w:rPr>
          <w:noProof/>
        </w:rPr>
        <w:fldChar w:fldCharType="end"/>
      </w:r>
      <w:bookmarkEnd w:id="71"/>
      <w:r w:rsidRPr="00BD4116">
        <w:t xml:space="preserve"> </w:t>
      </w:r>
      <w:r w:rsidR="00BD3A1B" w:rsidRPr="00BD4116">
        <w:t xml:space="preserve">– </w:t>
      </w:r>
      <w:r w:rsidRPr="00BD4116">
        <w:t xml:space="preserve">Оценка обеспеченности населения </w:t>
      </w:r>
      <w:r w:rsidR="00BB75B9" w:rsidRPr="00BD4116">
        <w:t xml:space="preserve">Невельского </w:t>
      </w:r>
      <w:r w:rsidRPr="00BD4116">
        <w:t xml:space="preserve">городского округа учреждениями культуры и искусства </w:t>
      </w:r>
    </w:p>
    <w:tbl>
      <w:tblPr>
        <w:tblStyle w:val="afe"/>
        <w:tblW w:w="9438" w:type="dxa"/>
        <w:tblLook w:val="04A0" w:firstRow="1" w:lastRow="0" w:firstColumn="1" w:lastColumn="0" w:noHBand="0" w:noVBand="1"/>
      </w:tblPr>
      <w:tblGrid>
        <w:gridCol w:w="3794"/>
        <w:gridCol w:w="1675"/>
        <w:gridCol w:w="1985"/>
        <w:gridCol w:w="1984"/>
      </w:tblGrid>
      <w:tr w:rsidR="00BD4116" w:rsidRPr="00BD4116" w14:paraId="291210AF" w14:textId="77777777" w:rsidTr="008D13D7">
        <w:trPr>
          <w:tblHeader/>
        </w:trPr>
        <w:tc>
          <w:tcPr>
            <w:tcW w:w="3794" w:type="dxa"/>
            <w:vAlign w:val="center"/>
          </w:tcPr>
          <w:p w14:paraId="7BE2A0F1" w14:textId="21A0A66E" w:rsidR="008D13D7" w:rsidRPr="00BD4116" w:rsidRDefault="008D13D7" w:rsidP="0029225D">
            <w:pPr>
              <w:jc w:val="center"/>
              <w:rPr>
                <w:rFonts w:ascii="Tahoma" w:hAnsi="Tahoma" w:cs="Tahoma"/>
                <w:b/>
                <w:sz w:val="20"/>
                <w:szCs w:val="20"/>
              </w:rPr>
            </w:pPr>
            <w:r w:rsidRPr="00BD4116">
              <w:rPr>
                <w:rFonts w:ascii="Tahoma" w:hAnsi="Tahoma" w:cs="Tahoma"/>
                <w:b/>
                <w:sz w:val="20"/>
                <w:szCs w:val="20"/>
              </w:rPr>
              <w:t>Учреждения культуры и искусства</w:t>
            </w:r>
            <w:r w:rsidR="00BB75B9" w:rsidRPr="00BD4116">
              <w:rPr>
                <w:rFonts w:ascii="Tahoma" w:hAnsi="Tahoma" w:cs="Tahoma"/>
                <w:b/>
                <w:sz w:val="20"/>
                <w:szCs w:val="20"/>
              </w:rPr>
              <w:t>, единица измерения</w:t>
            </w:r>
          </w:p>
        </w:tc>
        <w:tc>
          <w:tcPr>
            <w:tcW w:w="1675" w:type="dxa"/>
            <w:vAlign w:val="center"/>
          </w:tcPr>
          <w:p w14:paraId="404540D3"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Мощность проектная</w:t>
            </w:r>
          </w:p>
        </w:tc>
        <w:tc>
          <w:tcPr>
            <w:tcW w:w="1985" w:type="dxa"/>
            <w:vAlign w:val="center"/>
          </w:tcPr>
          <w:p w14:paraId="3BD4C17C"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Нормативное значение</w:t>
            </w:r>
          </w:p>
        </w:tc>
        <w:tc>
          <w:tcPr>
            <w:tcW w:w="1984" w:type="dxa"/>
            <w:vAlign w:val="center"/>
          </w:tcPr>
          <w:p w14:paraId="6C0F7BEC"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Оценка обеспеченности</w:t>
            </w:r>
          </w:p>
        </w:tc>
      </w:tr>
      <w:tr w:rsidR="00BD4116" w:rsidRPr="00BD4116" w14:paraId="0A4C17E3" w14:textId="77777777" w:rsidTr="008D13D7">
        <w:tc>
          <w:tcPr>
            <w:tcW w:w="3794" w:type="dxa"/>
          </w:tcPr>
          <w:p w14:paraId="3516DE78"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Культурно-досуговые учреждения, место</w:t>
            </w:r>
          </w:p>
        </w:tc>
        <w:tc>
          <w:tcPr>
            <w:tcW w:w="1675" w:type="dxa"/>
            <w:vAlign w:val="center"/>
          </w:tcPr>
          <w:p w14:paraId="496173B7" w14:textId="73C80F1C" w:rsidR="008D13D7" w:rsidRPr="00BD4116" w:rsidRDefault="00BF064E" w:rsidP="0029225D">
            <w:pPr>
              <w:jc w:val="center"/>
              <w:rPr>
                <w:rFonts w:ascii="Tahoma" w:hAnsi="Tahoma" w:cs="Tahoma"/>
                <w:sz w:val="20"/>
                <w:szCs w:val="20"/>
                <w:lang w:val="en-US"/>
              </w:rPr>
            </w:pPr>
            <w:r w:rsidRPr="00BD4116">
              <w:rPr>
                <w:rFonts w:ascii="Tahoma" w:hAnsi="Tahoma" w:cs="Tahoma"/>
                <w:sz w:val="20"/>
                <w:szCs w:val="20"/>
                <w:lang w:val="en-US"/>
              </w:rPr>
              <w:t>655</w:t>
            </w:r>
          </w:p>
        </w:tc>
        <w:tc>
          <w:tcPr>
            <w:tcW w:w="1985" w:type="dxa"/>
            <w:vAlign w:val="center"/>
          </w:tcPr>
          <w:p w14:paraId="3AA11051" w14:textId="1A77DF04" w:rsidR="008D13D7" w:rsidRPr="00BD4116" w:rsidRDefault="00BF064E" w:rsidP="0029225D">
            <w:pPr>
              <w:jc w:val="center"/>
              <w:rPr>
                <w:rFonts w:ascii="Tahoma" w:hAnsi="Tahoma" w:cs="Tahoma"/>
                <w:sz w:val="20"/>
                <w:szCs w:val="20"/>
                <w:lang w:val="en-US"/>
              </w:rPr>
            </w:pPr>
            <w:r w:rsidRPr="00BD4116">
              <w:rPr>
                <w:rFonts w:ascii="Tahoma" w:hAnsi="Tahoma" w:cs="Tahoma"/>
                <w:sz w:val="20"/>
                <w:szCs w:val="20"/>
                <w:lang w:val="en-US"/>
              </w:rPr>
              <w:t>966</w:t>
            </w:r>
          </w:p>
        </w:tc>
        <w:tc>
          <w:tcPr>
            <w:tcW w:w="1984" w:type="dxa"/>
            <w:vAlign w:val="center"/>
          </w:tcPr>
          <w:p w14:paraId="4FFBCF4A" w14:textId="6E22A685" w:rsidR="008D13D7" w:rsidRPr="00BD4116" w:rsidRDefault="00BF064E" w:rsidP="0029225D">
            <w:pPr>
              <w:jc w:val="center"/>
              <w:rPr>
                <w:rFonts w:ascii="Tahoma" w:hAnsi="Tahoma" w:cs="Tahoma"/>
                <w:sz w:val="20"/>
                <w:szCs w:val="20"/>
                <w:lang w:val="en-US"/>
              </w:rPr>
            </w:pPr>
            <w:r w:rsidRPr="00BD4116">
              <w:rPr>
                <w:rFonts w:ascii="Tahoma" w:hAnsi="Tahoma" w:cs="Tahoma"/>
                <w:sz w:val="20"/>
                <w:szCs w:val="20"/>
                <w:lang w:val="en-US"/>
              </w:rPr>
              <w:t>-311</w:t>
            </w:r>
          </w:p>
        </w:tc>
      </w:tr>
      <w:tr w:rsidR="00BD4116" w:rsidRPr="00BD4116" w14:paraId="61B5980E" w14:textId="77777777" w:rsidTr="008D13D7">
        <w:tc>
          <w:tcPr>
            <w:tcW w:w="3794" w:type="dxa"/>
          </w:tcPr>
          <w:p w14:paraId="243D1650"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lastRenderedPageBreak/>
              <w:t>Кинотеатры, объект</w:t>
            </w:r>
          </w:p>
        </w:tc>
        <w:tc>
          <w:tcPr>
            <w:tcW w:w="1675" w:type="dxa"/>
            <w:vAlign w:val="center"/>
          </w:tcPr>
          <w:p w14:paraId="568DD367"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5" w:type="dxa"/>
            <w:vAlign w:val="center"/>
          </w:tcPr>
          <w:p w14:paraId="19F3F62E"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4" w:type="dxa"/>
            <w:vAlign w:val="center"/>
          </w:tcPr>
          <w:p w14:paraId="3F37FB6F"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0</w:t>
            </w:r>
          </w:p>
        </w:tc>
      </w:tr>
      <w:tr w:rsidR="00BD4116" w:rsidRPr="00BD4116" w14:paraId="1EED9DBF" w14:textId="77777777" w:rsidTr="008D13D7">
        <w:tc>
          <w:tcPr>
            <w:tcW w:w="3794" w:type="dxa"/>
          </w:tcPr>
          <w:p w14:paraId="0E973CE9"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Музеи, объект</w:t>
            </w:r>
          </w:p>
        </w:tc>
        <w:tc>
          <w:tcPr>
            <w:tcW w:w="1675" w:type="dxa"/>
            <w:vAlign w:val="center"/>
          </w:tcPr>
          <w:p w14:paraId="5B0878BB"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5" w:type="dxa"/>
            <w:vAlign w:val="center"/>
          </w:tcPr>
          <w:p w14:paraId="6F0C7FB6"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4" w:type="dxa"/>
            <w:vAlign w:val="center"/>
          </w:tcPr>
          <w:p w14:paraId="4D8C6AE4"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0</w:t>
            </w:r>
          </w:p>
        </w:tc>
      </w:tr>
      <w:tr w:rsidR="00BD4116" w:rsidRPr="00BD4116" w14:paraId="7C69B492" w14:textId="77777777" w:rsidTr="008D13D7">
        <w:tc>
          <w:tcPr>
            <w:tcW w:w="3794" w:type="dxa"/>
          </w:tcPr>
          <w:p w14:paraId="1CC977F7"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Общедоступная библиотека, объект</w:t>
            </w:r>
          </w:p>
        </w:tc>
        <w:tc>
          <w:tcPr>
            <w:tcW w:w="1675" w:type="dxa"/>
            <w:vAlign w:val="center"/>
          </w:tcPr>
          <w:p w14:paraId="780BEE75"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5</w:t>
            </w:r>
          </w:p>
        </w:tc>
        <w:tc>
          <w:tcPr>
            <w:tcW w:w="1985" w:type="dxa"/>
            <w:vAlign w:val="center"/>
          </w:tcPr>
          <w:p w14:paraId="7CC7F363" w14:textId="1B78F951" w:rsidR="008D13D7" w:rsidRPr="00BD4116" w:rsidRDefault="002C2157" w:rsidP="0029225D">
            <w:pPr>
              <w:jc w:val="center"/>
              <w:rPr>
                <w:rFonts w:ascii="Tahoma" w:hAnsi="Tahoma" w:cs="Tahoma"/>
                <w:sz w:val="20"/>
                <w:szCs w:val="20"/>
              </w:rPr>
            </w:pPr>
            <w:r w:rsidRPr="00BD4116">
              <w:rPr>
                <w:rFonts w:ascii="Tahoma" w:hAnsi="Tahoma" w:cs="Tahoma"/>
                <w:sz w:val="20"/>
                <w:szCs w:val="20"/>
              </w:rPr>
              <w:t>4</w:t>
            </w:r>
          </w:p>
        </w:tc>
        <w:tc>
          <w:tcPr>
            <w:tcW w:w="1984" w:type="dxa"/>
            <w:vAlign w:val="center"/>
          </w:tcPr>
          <w:p w14:paraId="1DD12AF5" w14:textId="14B5187B" w:rsidR="008D13D7" w:rsidRPr="00BD4116" w:rsidRDefault="002C2157" w:rsidP="0029225D">
            <w:pPr>
              <w:jc w:val="center"/>
              <w:rPr>
                <w:rFonts w:ascii="Tahoma" w:hAnsi="Tahoma" w:cs="Tahoma"/>
                <w:sz w:val="20"/>
                <w:szCs w:val="20"/>
              </w:rPr>
            </w:pPr>
            <w:r w:rsidRPr="00BD4116">
              <w:rPr>
                <w:rFonts w:ascii="Tahoma" w:hAnsi="Tahoma" w:cs="Tahoma"/>
                <w:sz w:val="20"/>
                <w:szCs w:val="20"/>
              </w:rPr>
              <w:t>1</w:t>
            </w:r>
          </w:p>
        </w:tc>
      </w:tr>
      <w:tr w:rsidR="00BD4116" w:rsidRPr="00BD4116" w14:paraId="1C783B12" w14:textId="77777777" w:rsidTr="008D13D7">
        <w:tc>
          <w:tcPr>
            <w:tcW w:w="3794" w:type="dxa"/>
          </w:tcPr>
          <w:p w14:paraId="7E412E63" w14:textId="77777777" w:rsidR="008D13D7" w:rsidRPr="00BD4116" w:rsidRDefault="008D13D7" w:rsidP="0029225D">
            <w:pPr>
              <w:jc w:val="both"/>
              <w:rPr>
                <w:rFonts w:ascii="Tahoma" w:hAnsi="Tahoma" w:cs="Tahoma"/>
                <w:sz w:val="20"/>
                <w:szCs w:val="20"/>
              </w:rPr>
            </w:pPr>
            <w:r w:rsidRPr="00BD4116">
              <w:rPr>
                <w:rFonts w:ascii="Tahoma" w:hAnsi="Tahoma" w:cs="Tahoma"/>
                <w:sz w:val="20"/>
                <w:szCs w:val="20"/>
              </w:rPr>
              <w:t>Детская библиотека, объект</w:t>
            </w:r>
          </w:p>
        </w:tc>
        <w:tc>
          <w:tcPr>
            <w:tcW w:w="1675" w:type="dxa"/>
            <w:vAlign w:val="center"/>
          </w:tcPr>
          <w:p w14:paraId="259D74CB"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5" w:type="dxa"/>
            <w:vAlign w:val="center"/>
          </w:tcPr>
          <w:p w14:paraId="249647B8"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1</w:t>
            </w:r>
          </w:p>
        </w:tc>
        <w:tc>
          <w:tcPr>
            <w:tcW w:w="1984" w:type="dxa"/>
            <w:vAlign w:val="center"/>
          </w:tcPr>
          <w:p w14:paraId="344A2B9F"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0</w:t>
            </w:r>
          </w:p>
        </w:tc>
      </w:tr>
    </w:tbl>
    <w:p w14:paraId="4B7EDFE1" w14:textId="77777777" w:rsidR="008D13D7" w:rsidRPr="00BD4116" w:rsidRDefault="008D13D7" w:rsidP="00BD3A1B">
      <w:pPr>
        <w:pStyle w:val="a3"/>
      </w:pPr>
      <w:r w:rsidRPr="00BD4116">
        <w:t>Емкость учреждений культуры в муниципальном образовании полностью удовлетворяет потребностям местного населения.</w:t>
      </w:r>
    </w:p>
    <w:p w14:paraId="5D5F995F" w14:textId="286094A8" w:rsidR="008D13D7" w:rsidRPr="00BD4116" w:rsidRDefault="008D13D7" w:rsidP="00BD3A1B">
      <w:pPr>
        <w:pStyle w:val="a3"/>
      </w:pPr>
      <w:r w:rsidRPr="00BD4116">
        <w:t>Следует отметить, что существующая сеть муниципальных учреждений культуры городского округа, пред</w:t>
      </w:r>
      <w:r w:rsidR="00582CA1" w:rsidRPr="00BD4116">
        <w:t>о</w:t>
      </w:r>
      <w:r w:rsidRPr="00BD4116">
        <w:t>ставляющих услуги населению, создавал</w:t>
      </w:r>
      <w:r w:rsidR="00B769F1" w:rsidRPr="00BD4116">
        <w:t>а</w:t>
      </w:r>
      <w:r w:rsidRPr="00BD4116">
        <w:t>сь преимущественно в советский период на основе действовавших в то время требований к зданиям, оборудованию, численности. Нынешнее состояние сети характеризуется недостаточным единообразием учреждений, оказывающих одни и те же услуги без учета изменившихся потребностей населения. Как следствие, материально-техническая база учреждений культуры в настоящее время не соответствует современным стандартам, информационным и культурным запросам населения.</w:t>
      </w:r>
    </w:p>
    <w:p w14:paraId="378BBB29" w14:textId="2F10A974" w:rsidR="008D13D7" w:rsidRPr="00BD4116" w:rsidRDefault="008D13D7" w:rsidP="00BD3A1B">
      <w:pPr>
        <w:pStyle w:val="a3"/>
      </w:pPr>
      <w:r w:rsidRPr="00BD4116">
        <w:t xml:space="preserve">Наряду с положительными тенденциями в развитии сферы культуры, в </w:t>
      </w:r>
      <w:r w:rsidR="00B769F1" w:rsidRPr="00BD4116">
        <w:t>муниципальном образовании</w:t>
      </w:r>
      <w:r w:rsidRPr="00BD4116">
        <w:t xml:space="preserve"> существуют также проблемы, негативно влияющие на качество культурного продукта, его востребованность населением и степень удовлетворенности полученной услугой: </w:t>
      </w:r>
    </w:p>
    <w:p w14:paraId="0697F215" w14:textId="45CF31AB" w:rsidR="008D13D7" w:rsidRPr="00BD4116" w:rsidRDefault="008D13D7" w:rsidP="00751989">
      <w:pPr>
        <w:pStyle w:val="-"/>
      </w:pPr>
      <w:r w:rsidRPr="00BD4116">
        <w:t>недостаточно развитая материально-техническая база сельских учреждений культуры;</w:t>
      </w:r>
    </w:p>
    <w:p w14:paraId="0E2ECF79" w14:textId="420E1930" w:rsidR="008D13D7" w:rsidRPr="00BD4116" w:rsidRDefault="008D13D7" w:rsidP="00751989">
      <w:pPr>
        <w:pStyle w:val="-"/>
      </w:pPr>
      <w:r w:rsidRPr="00BD4116">
        <w:t xml:space="preserve">отсутствие эффективного менеджмента и маркетинга; </w:t>
      </w:r>
    </w:p>
    <w:p w14:paraId="34D9FF25" w14:textId="57818BAA" w:rsidR="008D13D7" w:rsidRPr="00BD4116" w:rsidRDefault="008D13D7" w:rsidP="00751989">
      <w:pPr>
        <w:pStyle w:val="-"/>
      </w:pPr>
      <w:r w:rsidRPr="00BD4116">
        <w:t>демографическая ситуация, продолжающийся отток населения;</w:t>
      </w:r>
    </w:p>
    <w:p w14:paraId="2A1DEC09" w14:textId="19C32E67" w:rsidR="008D13D7" w:rsidRPr="00BD4116" w:rsidRDefault="008D13D7" w:rsidP="00751989">
      <w:pPr>
        <w:pStyle w:val="-"/>
      </w:pPr>
      <w:r w:rsidRPr="00BD4116">
        <w:t xml:space="preserve">проблема кадровой обеспеченности, недостаточный профессиональный уровень специалистов, работающих в сфере культуры </w:t>
      </w:r>
      <w:r w:rsidR="00B769F1" w:rsidRPr="00BD4116">
        <w:t>городского округа</w:t>
      </w:r>
      <w:r w:rsidRPr="00BD4116">
        <w:t>, и как следствие – низкий уровень хореографических коллективов, слабое развитие народных и хоровых коллективов, высокая интенсивность педагогического труда в ДШИ, что влечет снижение качества и доступности услуг в сфере культуры</w:t>
      </w:r>
      <w:r w:rsidR="00B769F1" w:rsidRPr="00BD4116">
        <w:t>.</w:t>
      </w:r>
    </w:p>
    <w:p w14:paraId="58F4D495" w14:textId="77777777" w:rsidR="008D13D7" w:rsidRPr="00BD4116" w:rsidRDefault="008D13D7" w:rsidP="00922008">
      <w:pPr>
        <w:pStyle w:val="affffffff"/>
      </w:pPr>
      <w:r w:rsidRPr="00BD4116">
        <w:t>Физическая культура и спорт</w:t>
      </w:r>
    </w:p>
    <w:p w14:paraId="438C44A0" w14:textId="35BF8D92" w:rsidR="008D13D7" w:rsidRPr="00BD4116" w:rsidRDefault="008D13D7" w:rsidP="00BD3A1B">
      <w:pPr>
        <w:pStyle w:val="a3"/>
      </w:pPr>
      <w:r w:rsidRPr="00BD4116">
        <w:t>Физическая культура, являясь составной частью общей культуры человека, его здорового образа жизни, намного определяет поведение человека в учебе, на производстве, в быту и общении, способствует решению социально-экономических, воспитательных и оздоровительных задач. Физическая культура и массовый спорт в настоящее время явля</w:t>
      </w:r>
      <w:r w:rsidR="00582CA1" w:rsidRPr="00BD4116">
        <w:t>ю</w:t>
      </w:r>
      <w:r w:rsidRPr="00BD4116">
        <w:t>тся основным средством профилактики заболеваний, укрепления здоровья, поддержания высокой работоспособности человека.</w:t>
      </w:r>
    </w:p>
    <w:p w14:paraId="7731888F" w14:textId="4E6ACC8C" w:rsidR="008D13D7" w:rsidRPr="00BD4116" w:rsidRDefault="008D13D7" w:rsidP="00BD3A1B">
      <w:pPr>
        <w:pStyle w:val="a3"/>
      </w:pPr>
      <w:r w:rsidRPr="00BD4116">
        <w:t xml:space="preserve">Основные спортивные объекты: муниципальные спортивные залы и спортивные площадки при общеобразовательных школах, спорткомплекс </w:t>
      </w:r>
      <w:r w:rsidR="0008534E" w:rsidRPr="00BD4116">
        <w:t xml:space="preserve">и стадион в составе </w:t>
      </w:r>
      <w:r w:rsidR="002619E6" w:rsidRPr="00BD4116">
        <w:t xml:space="preserve">МБУ СШ </w:t>
      </w:r>
      <w:r w:rsidRPr="00BD4116">
        <w:t xml:space="preserve">г. </w:t>
      </w:r>
      <w:r w:rsidR="002619E6" w:rsidRPr="00BD4116">
        <w:t>Невельска</w:t>
      </w:r>
      <w:r w:rsidRPr="00BD4116">
        <w:t>.</w:t>
      </w:r>
    </w:p>
    <w:p w14:paraId="4250DF5E" w14:textId="38D4214E" w:rsidR="008D13D7" w:rsidRPr="00BD4116" w:rsidRDefault="00693CC9" w:rsidP="00BD3A1B">
      <w:pPr>
        <w:pStyle w:val="a3"/>
      </w:pPr>
      <w:r w:rsidRPr="00BD4116">
        <w:rPr>
          <w:rStyle w:val="a7"/>
          <w:rFonts w:eastAsia="Calibri"/>
        </w:rPr>
        <w:t xml:space="preserve">По данным статистической формы отчетности № 1-ФК «Сведения о физической культуре и спорте» </w:t>
      </w:r>
      <w:r w:rsidRPr="00BD4116">
        <w:rPr>
          <w:rStyle w:val="a7"/>
        </w:rPr>
        <w:t>на конец 2020 года спортивная инфраструктура Невельского городского округа была представлена 60 спортивными сооружениями, ориентированными на оказание разнообразных услуг населению в области физической</w:t>
      </w:r>
      <w:r w:rsidRPr="00BD4116">
        <w:t xml:space="preserve"> культуры и спорта, в том числе</w:t>
      </w:r>
      <w:r w:rsidR="008D13D7" w:rsidRPr="00BD4116">
        <w:t>:</w:t>
      </w:r>
    </w:p>
    <w:p w14:paraId="116C3F16" w14:textId="5CA2AD70" w:rsidR="008D13D7" w:rsidRPr="00BD4116" w:rsidRDefault="008D13D7" w:rsidP="00751989">
      <w:pPr>
        <w:pStyle w:val="-"/>
      </w:pPr>
      <w:r w:rsidRPr="00BD4116">
        <w:t>плоскостные спо</w:t>
      </w:r>
      <w:r w:rsidR="000315B6" w:rsidRPr="00BD4116">
        <w:t xml:space="preserve">ртивные сооружения – </w:t>
      </w:r>
      <w:r w:rsidR="00D83CE0" w:rsidRPr="00BD4116">
        <w:t>33</w:t>
      </w:r>
      <w:r w:rsidR="000315B6" w:rsidRPr="00BD4116">
        <w:t xml:space="preserve"> объекта;</w:t>
      </w:r>
    </w:p>
    <w:p w14:paraId="11B4F610" w14:textId="5697CB68" w:rsidR="00D83CE0" w:rsidRPr="00BD4116" w:rsidRDefault="00D83CE0" w:rsidP="00751989">
      <w:pPr>
        <w:pStyle w:val="-"/>
      </w:pPr>
      <w:r w:rsidRPr="00BD4116">
        <w:lastRenderedPageBreak/>
        <w:t>лыжные базы – 1 объект;</w:t>
      </w:r>
    </w:p>
    <w:p w14:paraId="65F26A7E" w14:textId="6CD0CE65" w:rsidR="00D83CE0" w:rsidRPr="00BD4116" w:rsidRDefault="008D13D7" w:rsidP="00751989">
      <w:pPr>
        <w:pStyle w:val="-"/>
      </w:pPr>
      <w:r w:rsidRPr="00BD4116">
        <w:t xml:space="preserve">спортивные залы – </w:t>
      </w:r>
      <w:r w:rsidR="00D83CE0" w:rsidRPr="00BD4116">
        <w:t>8</w:t>
      </w:r>
      <w:r w:rsidRPr="00BD4116">
        <w:t xml:space="preserve"> объектов</w:t>
      </w:r>
      <w:r w:rsidR="00D83CE0" w:rsidRPr="00BD4116">
        <w:t>;</w:t>
      </w:r>
    </w:p>
    <w:p w14:paraId="2246BD44" w14:textId="47D5A405" w:rsidR="00D83CE0" w:rsidRPr="00BD4116" w:rsidRDefault="00D83CE0" w:rsidP="00751989">
      <w:pPr>
        <w:pStyle w:val="-"/>
      </w:pPr>
      <w:r w:rsidRPr="00BD4116">
        <w:t>сооружения для стрелковых видов спорта – 1 объект;</w:t>
      </w:r>
    </w:p>
    <w:p w14:paraId="00BCF055" w14:textId="303BAFC6" w:rsidR="008D13D7" w:rsidRPr="00BD4116" w:rsidRDefault="00D83CE0" w:rsidP="00751989">
      <w:pPr>
        <w:pStyle w:val="-"/>
      </w:pPr>
      <w:r w:rsidRPr="00BD4116">
        <w:t>другие спортивные сооружения – 17</w:t>
      </w:r>
      <w:r w:rsidR="008D13D7" w:rsidRPr="00BD4116">
        <w:t xml:space="preserve"> объектов.</w:t>
      </w:r>
    </w:p>
    <w:p w14:paraId="6B5CAF57" w14:textId="534643B8" w:rsidR="008D13D7" w:rsidRPr="00BD4116" w:rsidRDefault="008D13D7" w:rsidP="00BD3A1B">
      <w:pPr>
        <w:pStyle w:val="a3"/>
      </w:pPr>
      <w:r w:rsidRPr="00BD4116">
        <w:t xml:space="preserve">Из объектов спорта, расположенных на территории </w:t>
      </w:r>
      <w:r w:rsidR="00675A52" w:rsidRPr="00BD4116">
        <w:t>муниципального образования</w:t>
      </w:r>
      <w:r w:rsidR="001F450C" w:rsidRPr="00BD4116">
        <w:t>,</w:t>
      </w:r>
      <w:r w:rsidRPr="00BD4116">
        <w:t xml:space="preserve"> присутствуют следующие: </w:t>
      </w:r>
      <w:r w:rsidR="00E12B03" w:rsidRPr="00BD4116">
        <w:t xml:space="preserve">стрелковый </w:t>
      </w:r>
      <w:r w:rsidRPr="00BD4116">
        <w:t>тир (с. Горнозаводск), лыжная база</w:t>
      </w:r>
      <w:r w:rsidR="000315B6" w:rsidRPr="00BD4116">
        <w:t xml:space="preserve"> и горнолыжная трасса</w:t>
      </w:r>
      <w:r w:rsidRPr="00BD4116">
        <w:t xml:space="preserve"> (с. Горнозаводск), </w:t>
      </w:r>
      <w:r w:rsidR="00675A52" w:rsidRPr="00BD4116">
        <w:t>лодочная станция и яхт-клуб (г. </w:t>
      </w:r>
      <w:r w:rsidRPr="00BD4116">
        <w:t>Невельск), спортивные арены (г. Невельск, с. Горнозаводск), спортивные залы (</w:t>
      </w:r>
      <w:r w:rsidR="00675A52" w:rsidRPr="00BD4116">
        <w:t>г. </w:t>
      </w:r>
      <w:r w:rsidRPr="00BD4116">
        <w:t xml:space="preserve">Невельск, с. Горнозаводск), </w:t>
      </w:r>
      <w:r w:rsidR="00E12B03" w:rsidRPr="00BD4116">
        <w:t>ав</w:t>
      </w:r>
      <w:r w:rsidR="00675A52" w:rsidRPr="00BD4116">
        <w:t>тодром (с. </w:t>
      </w:r>
      <w:r w:rsidRPr="00BD4116">
        <w:t>Го</w:t>
      </w:r>
      <w:r w:rsidR="00675A52" w:rsidRPr="00BD4116">
        <w:t xml:space="preserve">рнозаводск), открытые </w:t>
      </w:r>
      <w:r w:rsidR="00455979" w:rsidRPr="00BD4116">
        <w:t xml:space="preserve">хоккейные </w:t>
      </w:r>
      <w:r w:rsidR="00675A52" w:rsidRPr="00BD4116">
        <w:t>корты (г. </w:t>
      </w:r>
      <w:r w:rsidRPr="00BD4116">
        <w:t>Невельск, с. Горнозаводск, с. Шебунино), а также многочисленные плоскостные сооружения.</w:t>
      </w:r>
    </w:p>
    <w:p w14:paraId="5DBF7ADD" w14:textId="1C92E717" w:rsidR="008D13D7" w:rsidRPr="00BD4116" w:rsidRDefault="008D13D7" w:rsidP="00BD3A1B">
      <w:pPr>
        <w:pStyle w:val="a3"/>
      </w:pPr>
      <w:r w:rsidRPr="00BD4116">
        <w:t>Можно отмети</w:t>
      </w:r>
      <w:r w:rsidR="002C7BC4" w:rsidRPr="00BD4116">
        <w:t>ть следующие проблемы развития</w:t>
      </w:r>
      <w:r w:rsidRPr="00BD4116">
        <w:t xml:space="preserve"> физической культуры и спорта:</w:t>
      </w:r>
    </w:p>
    <w:p w14:paraId="15D968FF" w14:textId="6E013BB4" w:rsidR="008D13D7" w:rsidRPr="00BD4116" w:rsidRDefault="008D13D7" w:rsidP="00751989">
      <w:pPr>
        <w:pStyle w:val="-"/>
      </w:pPr>
      <w:r w:rsidRPr="00BD4116">
        <w:t>низкий уровень вложения средств из внебюджетных источников в строительство объектов сферы физической культуры и спорта;</w:t>
      </w:r>
    </w:p>
    <w:p w14:paraId="509DCA04" w14:textId="66E463A7" w:rsidR="008D13D7" w:rsidRPr="00BD4116" w:rsidRDefault="008D13D7" w:rsidP="00751989">
      <w:pPr>
        <w:pStyle w:val="-"/>
      </w:pPr>
      <w:r w:rsidRPr="00BD4116">
        <w:t>удорожание стоимости материалов и работ для строительства объектов физической культуры и спорта;</w:t>
      </w:r>
    </w:p>
    <w:p w14:paraId="505BCAF4" w14:textId="64AE4588" w:rsidR="008D13D7" w:rsidRPr="00BD4116" w:rsidRDefault="008D13D7" w:rsidP="00751989">
      <w:pPr>
        <w:pStyle w:val="-"/>
      </w:pPr>
      <w:r w:rsidRPr="00BD4116">
        <w:t>несоответствие уровня материальной базы и инфраструктуры физической культуры и спорта задачам развития массового спорта и спорта высших достижений.</w:t>
      </w:r>
    </w:p>
    <w:p w14:paraId="6C85C1C3" w14:textId="5AE8680C" w:rsidR="008D13D7" w:rsidRPr="00BD4116" w:rsidRDefault="008D13D7" w:rsidP="00BD3A1B">
      <w:pPr>
        <w:pStyle w:val="a3"/>
      </w:pPr>
      <w:r w:rsidRPr="00BD4116">
        <w:t xml:space="preserve">Результат проведенной оценки обеспеченности населения </w:t>
      </w:r>
      <w:r w:rsidR="002C7BC4" w:rsidRPr="00BD4116">
        <w:t xml:space="preserve">Невельского </w:t>
      </w:r>
      <w:r w:rsidRPr="00BD4116">
        <w:t>городского округа объектами физической культуры и спорта приведены ниже (</w:t>
      </w:r>
      <w:r w:rsidR="008A1C91" w:rsidRPr="00BD4116">
        <w:fldChar w:fldCharType="begin"/>
      </w:r>
      <w:r w:rsidR="008A1C91" w:rsidRPr="00BD4116">
        <w:instrText xml:space="preserve"> REF _Ref102576899 \h </w:instrText>
      </w:r>
      <w:r w:rsidR="00192101" w:rsidRPr="00BD4116">
        <w:instrText xml:space="preserve"> \* MERGEFORMAT </w:instrText>
      </w:r>
      <w:r w:rsidR="008A1C91" w:rsidRPr="00BD4116">
        <w:fldChar w:fldCharType="separate"/>
      </w:r>
      <w:r w:rsidR="00A00ED0" w:rsidRPr="00BD4116">
        <w:t xml:space="preserve">Таблица </w:t>
      </w:r>
      <w:r w:rsidR="00A00ED0">
        <w:rPr>
          <w:noProof/>
        </w:rPr>
        <w:t>10</w:t>
      </w:r>
      <w:r w:rsidR="008A1C91" w:rsidRPr="00BD4116">
        <w:fldChar w:fldCharType="end"/>
      </w:r>
      <w:r w:rsidRPr="00BD4116">
        <w:fldChar w:fldCharType="begin"/>
      </w:r>
      <w:r w:rsidRPr="00BD4116">
        <w:instrText xml:space="preserve"> REF _Ref24368081 \h  \* MERGEFORMAT </w:instrText>
      </w:r>
      <w:r w:rsidRPr="00BD4116">
        <w:fldChar w:fldCharType="end"/>
      </w:r>
      <w:r w:rsidRPr="00BD4116">
        <w:t>).</w:t>
      </w:r>
    </w:p>
    <w:p w14:paraId="62674ED9" w14:textId="073F7CAB" w:rsidR="008D13D7" w:rsidRPr="00BD4116" w:rsidRDefault="00FA797D" w:rsidP="008A1C91">
      <w:pPr>
        <w:pStyle w:val="af1"/>
      </w:pPr>
      <w:bookmarkStart w:id="72" w:name="_Ref24368081"/>
      <w:bookmarkStart w:id="73" w:name="_Ref102576899"/>
      <w:bookmarkEnd w:id="7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10</w:t>
      </w:r>
      <w:r w:rsidR="00667C96" w:rsidRPr="00BD4116">
        <w:rPr>
          <w:noProof/>
        </w:rPr>
        <w:fldChar w:fldCharType="end"/>
      </w:r>
      <w:bookmarkEnd w:id="73"/>
      <w:r w:rsidRPr="00BD4116">
        <w:t xml:space="preserve"> </w:t>
      </w:r>
      <w:r w:rsidR="00BD3A1B" w:rsidRPr="00BD4116">
        <w:t xml:space="preserve">– </w:t>
      </w:r>
      <w:r w:rsidR="008D13D7" w:rsidRPr="00BD4116">
        <w:t xml:space="preserve">Оценка обеспеченности населения </w:t>
      </w:r>
      <w:r w:rsidR="00C82CB9" w:rsidRPr="00BD4116">
        <w:t xml:space="preserve">Невельского </w:t>
      </w:r>
      <w:r w:rsidR="008D13D7" w:rsidRPr="00BD4116">
        <w:t>городского округа учреждениями физической культуры и спорта</w:t>
      </w:r>
    </w:p>
    <w:tbl>
      <w:tblPr>
        <w:tblStyle w:val="afe"/>
        <w:tblW w:w="9438" w:type="dxa"/>
        <w:tblLook w:val="04A0" w:firstRow="1" w:lastRow="0" w:firstColumn="1" w:lastColumn="0" w:noHBand="0" w:noVBand="1"/>
      </w:tblPr>
      <w:tblGrid>
        <w:gridCol w:w="3936"/>
        <w:gridCol w:w="1701"/>
        <w:gridCol w:w="1817"/>
        <w:gridCol w:w="1984"/>
      </w:tblGrid>
      <w:tr w:rsidR="00BD4116" w:rsidRPr="00BD4116" w14:paraId="00FB516A" w14:textId="77777777" w:rsidTr="0061709A">
        <w:trPr>
          <w:tblHeader/>
        </w:trPr>
        <w:tc>
          <w:tcPr>
            <w:tcW w:w="3936" w:type="dxa"/>
            <w:vAlign w:val="center"/>
          </w:tcPr>
          <w:p w14:paraId="3048C229" w14:textId="6FD7D718" w:rsidR="008D13D7" w:rsidRPr="00BD4116" w:rsidRDefault="008D13D7" w:rsidP="0029225D">
            <w:pPr>
              <w:jc w:val="center"/>
              <w:rPr>
                <w:rFonts w:ascii="Tahoma" w:hAnsi="Tahoma" w:cs="Tahoma"/>
                <w:b/>
                <w:sz w:val="20"/>
                <w:szCs w:val="20"/>
              </w:rPr>
            </w:pPr>
            <w:r w:rsidRPr="00BD4116">
              <w:rPr>
                <w:rFonts w:ascii="Tahoma" w:hAnsi="Tahoma" w:cs="Tahoma"/>
                <w:b/>
                <w:sz w:val="20"/>
                <w:szCs w:val="20"/>
              </w:rPr>
              <w:t>Учреждения физической культуры и спорта</w:t>
            </w:r>
            <w:r w:rsidR="00B769F1" w:rsidRPr="00BD4116">
              <w:rPr>
                <w:rFonts w:ascii="Tahoma" w:hAnsi="Tahoma" w:cs="Tahoma"/>
                <w:b/>
                <w:sz w:val="20"/>
                <w:szCs w:val="20"/>
              </w:rPr>
              <w:t>, единица измерения</w:t>
            </w:r>
          </w:p>
        </w:tc>
        <w:tc>
          <w:tcPr>
            <w:tcW w:w="1701" w:type="dxa"/>
            <w:vAlign w:val="center"/>
          </w:tcPr>
          <w:p w14:paraId="724D64E0"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Мощность проектная</w:t>
            </w:r>
          </w:p>
        </w:tc>
        <w:tc>
          <w:tcPr>
            <w:tcW w:w="1817" w:type="dxa"/>
            <w:vAlign w:val="center"/>
          </w:tcPr>
          <w:p w14:paraId="1E23D83E"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Нормативное значение</w:t>
            </w:r>
          </w:p>
        </w:tc>
        <w:tc>
          <w:tcPr>
            <w:tcW w:w="1984" w:type="dxa"/>
            <w:vAlign w:val="center"/>
          </w:tcPr>
          <w:p w14:paraId="602B8788" w14:textId="77777777" w:rsidR="008D13D7" w:rsidRPr="00BD4116" w:rsidRDefault="008D13D7" w:rsidP="0029225D">
            <w:pPr>
              <w:jc w:val="center"/>
              <w:rPr>
                <w:rFonts w:ascii="Tahoma" w:hAnsi="Tahoma" w:cs="Tahoma"/>
                <w:b/>
                <w:sz w:val="20"/>
                <w:szCs w:val="20"/>
              </w:rPr>
            </w:pPr>
            <w:r w:rsidRPr="00BD4116">
              <w:rPr>
                <w:rFonts w:ascii="Tahoma" w:hAnsi="Tahoma" w:cs="Tahoma"/>
                <w:b/>
                <w:sz w:val="20"/>
                <w:szCs w:val="20"/>
              </w:rPr>
              <w:t>Оценка обеспеченности</w:t>
            </w:r>
          </w:p>
        </w:tc>
      </w:tr>
      <w:tr w:rsidR="00BD4116" w:rsidRPr="00BD4116" w14:paraId="17043B7B" w14:textId="77777777" w:rsidTr="0061709A">
        <w:tc>
          <w:tcPr>
            <w:tcW w:w="3936" w:type="dxa"/>
          </w:tcPr>
          <w:p w14:paraId="446EFD4A" w14:textId="4BDB4893" w:rsidR="008D13D7" w:rsidRPr="00BD4116" w:rsidRDefault="008D13D7" w:rsidP="0029225D">
            <w:pPr>
              <w:jc w:val="both"/>
              <w:rPr>
                <w:rFonts w:ascii="Tahoma" w:hAnsi="Tahoma" w:cs="Tahoma"/>
                <w:sz w:val="20"/>
                <w:szCs w:val="20"/>
              </w:rPr>
            </w:pPr>
            <w:r w:rsidRPr="00BD4116">
              <w:rPr>
                <w:rFonts w:ascii="Tahoma" w:hAnsi="Tahoma" w:cs="Tahoma"/>
                <w:sz w:val="20"/>
                <w:szCs w:val="20"/>
              </w:rPr>
              <w:t>Территория плоскостных сооружения, тыс. кв.</w:t>
            </w:r>
            <w:r w:rsidR="00EF4C30" w:rsidRPr="00BD4116">
              <w:rPr>
                <w:rFonts w:ascii="Tahoma" w:hAnsi="Tahoma" w:cs="Tahoma"/>
                <w:sz w:val="20"/>
                <w:szCs w:val="20"/>
              </w:rPr>
              <w:t xml:space="preserve"> </w:t>
            </w:r>
            <w:r w:rsidRPr="00BD4116">
              <w:rPr>
                <w:rFonts w:ascii="Tahoma" w:hAnsi="Tahoma" w:cs="Tahoma"/>
                <w:sz w:val="20"/>
                <w:szCs w:val="20"/>
              </w:rPr>
              <w:t>м</w:t>
            </w:r>
          </w:p>
        </w:tc>
        <w:tc>
          <w:tcPr>
            <w:tcW w:w="1701" w:type="dxa"/>
            <w:vAlign w:val="center"/>
          </w:tcPr>
          <w:p w14:paraId="70F7D90C" w14:textId="32A99EA9" w:rsidR="008D13D7" w:rsidRPr="00BD4116" w:rsidRDefault="00E8558F" w:rsidP="0029225D">
            <w:pPr>
              <w:jc w:val="center"/>
              <w:rPr>
                <w:rFonts w:ascii="Tahoma" w:hAnsi="Tahoma" w:cs="Tahoma"/>
                <w:sz w:val="20"/>
                <w:szCs w:val="20"/>
              </w:rPr>
            </w:pPr>
            <w:r w:rsidRPr="00BD4116">
              <w:rPr>
                <w:rFonts w:ascii="Tahoma" w:hAnsi="Tahoma" w:cs="Tahoma"/>
                <w:sz w:val="20"/>
                <w:szCs w:val="20"/>
              </w:rPr>
              <w:t>24,6</w:t>
            </w:r>
          </w:p>
        </w:tc>
        <w:tc>
          <w:tcPr>
            <w:tcW w:w="1817" w:type="dxa"/>
            <w:vAlign w:val="center"/>
          </w:tcPr>
          <w:p w14:paraId="6F4E8C81" w14:textId="636E8C16" w:rsidR="008D13D7" w:rsidRPr="00BD4116" w:rsidRDefault="00E8558F" w:rsidP="0029225D">
            <w:pPr>
              <w:jc w:val="center"/>
              <w:rPr>
                <w:rFonts w:ascii="Tahoma" w:hAnsi="Tahoma" w:cs="Tahoma"/>
                <w:sz w:val="20"/>
                <w:szCs w:val="20"/>
              </w:rPr>
            </w:pPr>
            <w:r w:rsidRPr="00BD4116">
              <w:rPr>
                <w:rFonts w:ascii="Tahoma" w:hAnsi="Tahoma" w:cs="Tahoma"/>
                <w:sz w:val="20"/>
                <w:szCs w:val="20"/>
              </w:rPr>
              <w:t>28,4</w:t>
            </w:r>
          </w:p>
        </w:tc>
        <w:tc>
          <w:tcPr>
            <w:tcW w:w="1984" w:type="dxa"/>
            <w:vAlign w:val="center"/>
          </w:tcPr>
          <w:p w14:paraId="3371277A" w14:textId="44D2255E" w:rsidR="008D13D7" w:rsidRPr="00BD4116" w:rsidRDefault="008D13D7" w:rsidP="0029225D">
            <w:pPr>
              <w:jc w:val="center"/>
              <w:rPr>
                <w:rFonts w:ascii="Tahoma" w:hAnsi="Tahoma" w:cs="Tahoma"/>
                <w:sz w:val="20"/>
                <w:szCs w:val="20"/>
              </w:rPr>
            </w:pPr>
            <w:r w:rsidRPr="00BD4116">
              <w:rPr>
                <w:rFonts w:ascii="Tahoma" w:hAnsi="Tahoma" w:cs="Tahoma"/>
                <w:sz w:val="20"/>
                <w:szCs w:val="20"/>
              </w:rPr>
              <w:t>-</w:t>
            </w:r>
            <w:r w:rsidR="00EF4C30" w:rsidRPr="00BD4116">
              <w:rPr>
                <w:rFonts w:ascii="Tahoma" w:hAnsi="Tahoma" w:cs="Tahoma"/>
                <w:sz w:val="20"/>
                <w:szCs w:val="20"/>
              </w:rPr>
              <w:t>3,8</w:t>
            </w:r>
          </w:p>
        </w:tc>
      </w:tr>
      <w:tr w:rsidR="00BD4116" w:rsidRPr="00BD4116" w14:paraId="7199D20A" w14:textId="77777777" w:rsidTr="0061709A">
        <w:tc>
          <w:tcPr>
            <w:tcW w:w="3936" w:type="dxa"/>
          </w:tcPr>
          <w:p w14:paraId="186A8E17" w14:textId="75DAD2E9" w:rsidR="008D13D7" w:rsidRPr="00BD4116" w:rsidRDefault="008D13D7" w:rsidP="0029225D">
            <w:pPr>
              <w:jc w:val="both"/>
              <w:rPr>
                <w:rFonts w:ascii="Tahoma" w:hAnsi="Tahoma" w:cs="Tahoma"/>
                <w:sz w:val="20"/>
                <w:szCs w:val="20"/>
              </w:rPr>
            </w:pPr>
            <w:r w:rsidRPr="00BD4116">
              <w:rPr>
                <w:rFonts w:ascii="Tahoma" w:hAnsi="Tahoma" w:cs="Tahoma"/>
                <w:sz w:val="20"/>
                <w:szCs w:val="20"/>
              </w:rPr>
              <w:t>Спортивные залы, кв.</w:t>
            </w:r>
            <w:r w:rsidR="00EF4C30" w:rsidRPr="00BD4116">
              <w:rPr>
                <w:rFonts w:ascii="Tahoma" w:hAnsi="Tahoma" w:cs="Tahoma"/>
                <w:sz w:val="20"/>
                <w:szCs w:val="20"/>
              </w:rPr>
              <w:t xml:space="preserve"> </w:t>
            </w:r>
            <w:r w:rsidRPr="00BD4116">
              <w:rPr>
                <w:rFonts w:ascii="Tahoma" w:hAnsi="Tahoma" w:cs="Tahoma"/>
                <w:sz w:val="20"/>
                <w:szCs w:val="20"/>
              </w:rPr>
              <w:t>м площади пола</w:t>
            </w:r>
          </w:p>
        </w:tc>
        <w:tc>
          <w:tcPr>
            <w:tcW w:w="1701" w:type="dxa"/>
            <w:vAlign w:val="center"/>
          </w:tcPr>
          <w:p w14:paraId="4AD9C8DE" w14:textId="35434C11" w:rsidR="008D13D7" w:rsidRPr="00BD4116" w:rsidRDefault="00EF4C30" w:rsidP="0029225D">
            <w:pPr>
              <w:jc w:val="center"/>
              <w:rPr>
                <w:rFonts w:ascii="Tahoma" w:hAnsi="Tahoma" w:cs="Tahoma"/>
                <w:sz w:val="20"/>
                <w:szCs w:val="20"/>
              </w:rPr>
            </w:pPr>
            <w:r w:rsidRPr="00BD4116">
              <w:rPr>
                <w:rFonts w:ascii="Tahoma" w:hAnsi="Tahoma" w:cs="Tahoma"/>
                <w:sz w:val="20"/>
                <w:szCs w:val="20"/>
              </w:rPr>
              <w:t>2900</w:t>
            </w:r>
          </w:p>
        </w:tc>
        <w:tc>
          <w:tcPr>
            <w:tcW w:w="1817" w:type="dxa"/>
            <w:vAlign w:val="center"/>
          </w:tcPr>
          <w:p w14:paraId="1FFBD58D" w14:textId="1A8AE4A5" w:rsidR="008D13D7" w:rsidRPr="00BD4116" w:rsidRDefault="0057399B" w:rsidP="0029225D">
            <w:pPr>
              <w:jc w:val="center"/>
              <w:rPr>
                <w:rFonts w:ascii="Tahoma" w:hAnsi="Tahoma" w:cs="Tahoma"/>
                <w:sz w:val="20"/>
                <w:szCs w:val="20"/>
              </w:rPr>
            </w:pPr>
            <w:r w:rsidRPr="00BD4116">
              <w:rPr>
                <w:rFonts w:ascii="Tahoma" w:hAnsi="Tahoma" w:cs="Tahoma"/>
                <w:sz w:val="20"/>
                <w:szCs w:val="20"/>
              </w:rPr>
              <w:t>5091</w:t>
            </w:r>
          </w:p>
        </w:tc>
        <w:tc>
          <w:tcPr>
            <w:tcW w:w="1984" w:type="dxa"/>
            <w:vAlign w:val="center"/>
          </w:tcPr>
          <w:p w14:paraId="1B3C4117" w14:textId="5A108BBE" w:rsidR="008D13D7" w:rsidRPr="00BD4116" w:rsidRDefault="0057399B" w:rsidP="0029225D">
            <w:pPr>
              <w:jc w:val="center"/>
              <w:rPr>
                <w:rFonts w:ascii="Tahoma" w:hAnsi="Tahoma" w:cs="Tahoma"/>
                <w:sz w:val="20"/>
                <w:szCs w:val="20"/>
              </w:rPr>
            </w:pPr>
            <w:r w:rsidRPr="00BD4116">
              <w:rPr>
                <w:rFonts w:ascii="Tahoma" w:hAnsi="Tahoma" w:cs="Tahoma"/>
                <w:sz w:val="20"/>
                <w:szCs w:val="20"/>
              </w:rPr>
              <w:t>-2191</w:t>
            </w:r>
          </w:p>
        </w:tc>
      </w:tr>
      <w:tr w:rsidR="00BD4116" w:rsidRPr="00BD4116" w14:paraId="61F31E68" w14:textId="77777777" w:rsidTr="0061709A">
        <w:tc>
          <w:tcPr>
            <w:tcW w:w="3936" w:type="dxa"/>
          </w:tcPr>
          <w:p w14:paraId="351BBCCC" w14:textId="048DFD8C" w:rsidR="008D13D7" w:rsidRPr="00BD4116" w:rsidRDefault="008D13D7" w:rsidP="0029225D">
            <w:pPr>
              <w:jc w:val="both"/>
              <w:rPr>
                <w:rFonts w:ascii="Tahoma" w:hAnsi="Tahoma" w:cs="Tahoma"/>
                <w:sz w:val="20"/>
                <w:szCs w:val="20"/>
              </w:rPr>
            </w:pPr>
            <w:r w:rsidRPr="00BD4116">
              <w:rPr>
                <w:rFonts w:ascii="Tahoma" w:hAnsi="Tahoma" w:cs="Tahoma"/>
                <w:sz w:val="20"/>
                <w:szCs w:val="20"/>
              </w:rPr>
              <w:t>Бассейн, кв.</w:t>
            </w:r>
            <w:r w:rsidR="00EF4C30" w:rsidRPr="00BD4116">
              <w:rPr>
                <w:rFonts w:ascii="Tahoma" w:hAnsi="Tahoma" w:cs="Tahoma"/>
                <w:sz w:val="20"/>
                <w:szCs w:val="20"/>
              </w:rPr>
              <w:t xml:space="preserve"> </w:t>
            </w:r>
            <w:r w:rsidRPr="00BD4116">
              <w:rPr>
                <w:rFonts w:ascii="Tahoma" w:hAnsi="Tahoma" w:cs="Tahoma"/>
                <w:sz w:val="20"/>
                <w:szCs w:val="20"/>
              </w:rPr>
              <w:t>м зеркала воды</w:t>
            </w:r>
          </w:p>
        </w:tc>
        <w:tc>
          <w:tcPr>
            <w:tcW w:w="1701" w:type="dxa"/>
            <w:vAlign w:val="center"/>
          </w:tcPr>
          <w:p w14:paraId="0426BEFF" w14:textId="77777777" w:rsidR="008D13D7" w:rsidRPr="00BD4116" w:rsidRDefault="008D13D7" w:rsidP="0029225D">
            <w:pPr>
              <w:jc w:val="center"/>
              <w:rPr>
                <w:rFonts w:ascii="Tahoma" w:hAnsi="Tahoma" w:cs="Tahoma"/>
                <w:sz w:val="20"/>
                <w:szCs w:val="20"/>
              </w:rPr>
            </w:pPr>
            <w:r w:rsidRPr="00BD4116">
              <w:rPr>
                <w:rFonts w:ascii="Tahoma" w:hAnsi="Tahoma" w:cs="Tahoma"/>
                <w:sz w:val="20"/>
                <w:szCs w:val="20"/>
              </w:rPr>
              <w:t>0</w:t>
            </w:r>
          </w:p>
        </w:tc>
        <w:tc>
          <w:tcPr>
            <w:tcW w:w="1817" w:type="dxa"/>
            <w:vAlign w:val="center"/>
          </w:tcPr>
          <w:p w14:paraId="5D79EACB" w14:textId="71A9D2E8" w:rsidR="008D13D7" w:rsidRPr="00BD4116" w:rsidRDefault="0057399B" w:rsidP="0029225D">
            <w:pPr>
              <w:jc w:val="center"/>
              <w:rPr>
                <w:rFonts w:ascii="Tahoma" w:hAnsi="Tahoma" w:cs="Tahoma"/>
                <w:sz w:val="20"/>
                <w:szCs w:val="20"/>
              </w:rPr>
            </w:pPr>
            <w:r w:rsidRPr="00BD4116">
              <w:rPr>
                <w:rFonts w:ascii="Tahoma" w:hAnsi="Tahoma" w:cs="Tahoma"/>
                <w:sz w:val="20"/>
                <w:szCs w:val="20"/>
              </w:rPr>
              <w:t>291</w:t>
            </w:r>
          </w:p>
        </w:tc>
        <w:tc>
          <w:tcPr>
            <w:tcW w:w="1984" w:type="dxa"/>
            <w:vAlign w:val="center"/>
          </w:tcPr>
          <w:p w14:paraId="29314364" w14:textId="215C2647" w:rsidR="008D13D7" w:rsidRPr="00BD4116" w:rsidRDefault="008D13D7" w:rsidP="0029225D">
            <w:pPr>
              <w:jc w:val="center"/>
              <w:rPr>
                <w:rFonts w:ascii="Tahoma" w:hAnsi="Tahoma" w:cs="Tahoma"/>
                <w:sz w:val="20"/>
                <w:szCs w:val="20"/>
              </w:rPr>
            </w:pPr>
            <w:r w:rsidRPr="00BD4116">
              <w:rPr>
                <w:rFonts w:ascii="Tahoma" w:hAnsi="Tahoma" w:cs="Tahoma"/>
                <w:sz w:val="20"/>
                <w:szCs w:val="20"/>
              </w:rPr>
              <w:t>-2</w:t>
            </w:r>
            <w:r w:rsidR="0057399B" w:rsidRPr="00BD4116">
              <w:rPr>
                <w:rFonts w:ascii="Tahoma" w:hAnsi="Tahoma" w:cs="Tahoma"/>
                <w:sz w:val="20"/>
                <w:szCs w:val="20"/>
              </w:rPr>
              <w:t>91</w:t>
            </w:r>
          </w:p>
        </w:tc>
      </w:tr>
    </w:tbl>
    <w:p w14:paraId="3D0D2E08" w14:textId="0348B1E2" w:rsidR="002569BE" w:rsidRPr="00BD4116" w:rsidRDefault="002569BE" w:rsidP="00BD3A1B">
      <w:pPr>
        <w:pStyle w:val="a3"/>
      </w:pPr>
      <w:r w:rsidRPr="00BD4116">
        <w:t xml:space="preserve">Доля населения, систематически занимающегося физической культурой и спортом на </w:t>
      </w:r>
      <w:r w:rsidR="002662CB" w:rsidRPr="00BD4116">
        <w:t>конец 2020 года составляла 48,8</w:t>
      </w:r>
      <w:r w:rsidRPr="00BD4116">
        <w:t>%</w:t>
      </w:r>
      <w:r w:rsidR="00AA0A26" w:rsidRPr="00BD4116">
        <w:t>, что на 5,2 пункта выше значения 2018 года</w:t>
      </w:r>
      <w:r w:rsidRPr="00BD4116">
        <w:t>.</w:t>
      </w:r>
      <w:r w:rsidR="00AA0A26" w:rsidRPr="00BD4116">
        <w:t xml:space="preserve"> Увеличение показателя связано с ростом объектов спорта и штатной численности работников в области физической культуры и спорта.</w:t>
      </w:r>
    </w:p>
    <w:p w14:paraId="6FEDFD7E" w14:textId="2C4C8094" w:rsidR="008D13D7" w:rsidRPr="00BD4116" w:rsidRDefault="008D13D7" w:rsidP="00BD3A1B">
      <w:pPr>
        <w:pStyle w:val="a3"/>
      </w:pPr>
      <w:r w:rsidRPr="00BD4116">
        <w:t>На территории городского округа действует муниципальная программа «Развитие физической культуры, спорта и молодежной политики в муниципальном образовании «Невельский городской округ», одной из цел</w:t>
      </w:r>
      <w:r w:rsidR="00F2504C" w:rsidRPr="00BD4116">
        <w:t>ей</w:t>
      </w:r>
      <w:r w:rsidRPr="00BD4116">
        <w:t xml:space="preserve"> которой является создание условий для занятий физической культурой и спортом населения, особенно детей и молодежи путем развития инфраструктуры. </w:t>
      </w:r>
    </w:p>
    <w:p w14:paraId="1822C030" w14:textId="77777777" w:rsidR="008D13D7" w:rsidRPr="00BD4116" w:rsidRDefault="008D13D7" w:rsidP="00BD3A1B">
      <w:pPr>
        <w:pStyle w:val="a3"/>
      </w:pPr>
      <w:r w:rsidRPr="00BD4116">
        <w:t xml:space="preserve">Ожидаемые конечные результаты программы характеризуются устойчивым ростом количественных показателей и качественной оценкой изменений, происходящих в отрасли физической культуры и спорта. </w:t>
      </w:r>
    </w:p>
    <w:p w14:paraId="13C0230A" w14:textId="77777777" w:rsidR="00814074" w:rsidRPr="00BD4116" w:rsidRDefault="00814074" w:rsidP="0029225D">
      <w:pPr>
        <w:ind w:firstLine="709"/>
        <w:jc w:val="both"/>
        <w:rPr>
          <w:rFonts w:ascii="Tahoma" w:hAnsi="Tahoma" w:cs="Tahoma"/>
          <w:b/>
          <w:i/>
        </w:rPr>
        <w:sectPr w:rsidR="00814074" w:rsidRPr="00BD4116">
          <w:footerReference w:type="default" r:id="rId19"/>
          <w:pgSz w:w="11906" w:h="16838"/>
          <w:pgMar w:top="1134" w:right="850" w:bottom="1134" w:left="1701" w:header="708" w:footer="708" w:gutter="0"/>
          <w:cols w:space="708"/>
          <w:docGrid w:linePitch="360"/>
        </w:sectPr>
      </w:pPr>
    </w:p>
    <w:p w14:paraId="0833BD32" w14:textId="77777777" w:rsidR="008D13D7" w:rsidRPr="00BD4116" w:rsidRDefault="008D13D7" w:rsidP="0029225D">
      <w:pPr>
        <w:ind w:firstLine="709"/>
        <w:jc w:val="both"/>
        <w:rPr>
          <w:rFonts w:ascii="Tahoma" w:hAnsi="Tahoma" w:cs="Tahoma"/>
          <w:b/>
          <w:i/>
        </w:rPr>
      </w:pPr>
      <w:r w:rsidRPr="00BD4116">
        <w:rPr>
          <w:rFonts w:ascii="Tahoma" w:hAnsi="Tahoma" w:cs="Tahoma"/>
          <w:b/>
          <w:i/>
        </w:rPr>
        <w:lastRenderedPageBreak/>
        <w:t>Объекты обслуживания</w:t>
      </w:r>
    </w:p>
    <w:p w14:paraId="43EDCCC7" w14:textId="56AD25BE" w:rsidR="008D13D7" w:rsidRPr="00BD4116" w:rsidRDefault="008D13D7" w:rsidP="00BD3A1B">
      <w:pPr>
        <w:pStyle w:val="a3"/>
      </w:pPr>
      <w:r w:rsidRPr="00BD4116">
        <w:t>По состоянию на начало 2018 года на территории городского округа функционир</w:t>
      </w:r>
      <w:r w:rsidR="00EE1591" w:rsidRPr="00BD4116">
        <w:t>овало</w:t>
      </w:r>
      <w:r w:rsidRPr="00BD4116">
        <w:t>:</w:t>
      </w:r>
    </w:p>
    <w:p w14:paraId="14D5CF2E" w14:textId="0DED880F" w:rsidR="008D13D7" w:rsidRPr="00BD4116" w:rsidRDefault="008D13D7" w:rsidP="00751989">
      <w:pPr>
        <w:pStyle w:val="-"/>
      </w:pPr>
      <w:r w:rsidRPr="00BD4116">
        <w:t>объекты торговли суммарной общей мощностью 7,6 тыс. кв.</w:t>
      </w:r>
      <w:r w:rsidR="00F2504C" w:rsidRPr="00BD4116">
        <w:t xml:space="preserve"> </w:t>
      </w:r>
      <w:r w:rsidRPr="00BD4116">
        <w:t>м торговой площади;</w:t>
      </w:r>
    </w:p>
    <w:p w14:paraId="6979C5DD" w14:textId="0A049E15" w:rsidR="008D13D7" w:rsidRPr="00BD4116" w:rsidRDefault="008D13D7" w:rsidP="00751989">
      <w:pPr>
        <w:pStyle w:val="-"/>
      </w:pPr>
      <w:r w:rsidRPr="00BD4116">
        <w:t>объекты общественного питания суммарной мощностью 0,8 тыс. мест;</w:t>
      </w:r>
    </w:p>
    <w:p w14:paraId="7FA8AB4A" w14:textId="77777777" w:rsidR="008D13D7" w:rsidRPr="00BD4116" w:rsidRDefault="008D13D7" w:rsidP="00751989">
      <w:pPr>
        <w:pStyle w:val="-"/>
      </w:pPr>
      <w:r w:rsidRPr="00BD4116">
        <w:t>105 объектов бытового обслуживания;</w:t>
      </w:r>
    </w:p>
    <w:p w14:paraId="04C02754" w14:textId="1E90ECFD" w:rsidR="008D13D7" w:rsidRPr="00BD4116" w:rsidRDefault="008D13D7" w:rsidP="00751989">
      <w:pPr>
        <w:pStyle w:val="-"/>
      </w:pPr>
      <w:r w:rsidRPr="00BD4116">
        <w:t>административные здания.</w:t>
      </w:r>
    </w:p>
    <w:p w14:paraId="5AB1754A" w14:textId="77777777" w:rsidR="008D13D7" w:rsidRPr="00BD4116" w:rsidRDefault="008D13D7" w:rsidP="00BD3A1B">
      <w:pPr>
        <w:pStyle w:val="a3"/>
      </w:pPr>
      <w:r w:rsidRPr="00BD4116">
        <w:t xml:space="preserve">Потребительский рынок является сферой непосредственного воздействия на человека и фактором политической стабильности в обществе. Поэтому любые экономические и политические трудности наиболее быстро и остро отражаются на состоянии потребительского рынка. </w:t>
      </w:r>
    </w:p>
    <w:p w14:paraId="64ED856D" w14:textId="77777777" w:rsidR="008D13D7" w:rsidRPr="00BD4116" w:rsidRDefault="008D13D7" w:rsidP="00BD3A1B">
      <w:pPr>
        <w:pStyle w:val="a3"/>
      </w:pPr>
      <w:r w:rsidRPr="00BD4116">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среды населенных пунктов.</w:t>
      </w:r>
    </w:p>
    <w:p w14:paraId="072495DF" w14:textId="48E2750E" w:rsidR="008D13D7" w:rsidRPr="00BD4116" w:rsidRDefault="008D13D7" w:rsidP="00BD3A1B">
      <w:pPr>
        <w:pStyle w:val="a3"/>
      </w:pPr>
      <w:r w:rsidRPr="00BD4116">
        <w:t xml:space="preserve">В целом, современное состояние потребительского рынка в </w:t>
      </w:r>
      <w:r w:rsidR="00632BD3" w:rsidRPr="00BD4116">
        <w:t>МО</w:t>
      </w:r>
      <w:r w:rsidRPr="00BD4116">
        <w:t xml:space="preserve"> «Невельский городской округ» характеризуется как стабильное, с устойчивыми темпами развития, соответствующим уровнем насыщенности товарами и услугами.</w:t>
      </w:r>
    </w:p>
    <w:p w14:paraId="5E9F7952" w14:textId="6D72F2D3" w:rsidR="00E95ED8" w:rsidRPr="00BD4116" w:rsidRDefault="00E95ED8" w:rsidP="00E95ED8">
      <w:pPr>
        <w:ind w:firstLine="709"/>
        <w:jc w:val="both"/>
        <w:rPr>
          <w:rFonts w:ascii="Tahoma" w:hAnsi="Tahoma" w:cs="Tahoma"/>
          <w:b/>
          <w:i/>
        </w:rPr>
      </w:pPr>
      <w:r w:rsidRPr="00BD4116">
        <w:rPr>
          <w:rFonts w:ascii="Tahoma" w:hAnsi="Tahoma" w:cs="Tahoma"/>
          <w:b/>
          <w:i/>
        </w:rPr>
        <w:t>Туризм</w:t>
      </w:r>
    </w:p>
    <w:p w14:paraId="67AFB934" w14:textId="04AC5208" w:rsidR="00E95ED8" w:rsidRPr="00BD4116" w:rsidRDefault="00E95ED8" w:rsidP="00BD3A1B">
      <w:pPr>
        <w:pStyle w:val="a3"/>
      </w:pPr>
      <w:r w:rsidRPr="00BD4116">
        <w:t xml:space="preserve">Муниципальное образование «Невельский городской округ» </w:t>
      </w:r>
      <w:r w:rsidR="00632BD3" w:rsidRPr="00BD4116">
        <w:t xml:space="preserve">Сахалинской области Российской Федерации </w:t>
      </w:r>
      <w:r w:rsidRPr="00BD4116">
        <w:t xml:space="preserve">обладает большим рекреационным потенциалом для развития въездного и внутреннего туризма. Спектр возможностей туристского предложения достаточно широк и основывается, прежде всего, на уникальной природе городского округа. </w:t>
      </w:r>
    </w:p>
    <w:p w14:paraId="5B60E39E" w14:textId="5744C680" w:rsidR="00E95ED8" w:rsidRPr="00BD4116" w:rsidRDefault="00E95ED8" w:rsidP="00BD3A1B">
      <w:pPr>
        <w:pStyle w:val="a3"/>
      </w:pPr>
      <w:r w:rsidRPr="00BD4116">
        <w:t>Официальной статистики по туристскому потоку нет. Возможным вариантом оценки и планирования туристического потока на Сахалин является статистика и расчетный прогноз размещений в гостиницах. Согласно государственной программ</w:t>
      </w:r>
      <w:r w:rsidR="00632BD3" w:rsidRPr="00BD4116">
        <w:t>ы</w:t>
      </w:r>
      <w:r w:rsidRPr="00BD4116">
        <w:t xml:space="preserve"> </w:t>
      </w:r>
      <w:r w:rsidRPr="00BD4116">
        <w:rPr>
          <w:spacing w:val="2"/>
        </w:rPr>
        <w:t>«Развитие внутреннего и въездного туризма в Сахалинской области на 2017-2022 годы»</w:t>
      </w:r>
      <w:r w:rsidRPr="00BD4116">
        <w:t xml:space="preserve"> количество граждан в Р</w:t>
      </w:r>
      <w:r w:rsidR="00632BD3" w:rsidRPr="00BD4116">
        <w:t xml:space="preserve">оссийской </w:t>
      </w:r>
      <w:r w:rsidRPr="00BD4116">
        <w:t>Ф</w:t>
      </w:r>
      <w:r w:rsidR="00632BD3" w:rsidRPr="00BD4116">
        <w:t>едерации</w:t>
      </w:r>
      <w:r w:rsidRPr="00BD4116">
        <w:t xml:space="preserve">, размещенных в коллективных средствах </w:t>
      </w:r>
      <w:r w:rsidR="00926C3E" w:rsidRPr="00BD4116">
        <w:t xml:space="preserve">размещения </w:t>
      </w:r>
      <w:r w:rsidRPr="00BD4116">
        <w:t>Нев</w:t>
      </w:r>
      <w:r w:rsidR="00590480" w:rsidRPr="00BD4116">
        <w:t>ельского городского округа в 2020 году составило порядка 5,5</w:t>
      </w:r>
      <w:r w:rsidRPr="00BD4116">
        <w:t xml:space="preserve"> тыс. человек.</w:t>
      </w:r>
    </w:p>
    <w:p w14:paraId="2F091B89" w14:textId="0FB9FD53" w:rsidR="00E95ED8" w:rsidRPr="00BD4116" w:rsidRDefault="00E95ED8" w:rsidP="00BD3A1B">
      <w:pPr>
        <w:pStyle w:val="a3"/>
      </w:pPr>
      <w:r w:rsidRPr="00BD4116">
        <w:t xml:space="preserve">Согласно материалам </w:t>
      </w:r>
      <w:r w:rsidR="00632BD3" w:rsidRPr="00BD4116">
        <w:t>с</w:t>
      </w:r>
      <w:r w:rsidRPr="00BD4116">
        <w:t>хемы территориального планирования Сахалинской области Невельский городской округ с точки зрения туристско-рекреационного потенциала относится к первой группе муниципальных образований, имеющие как достаточно высокий уровень туристских ресурсов, так и относительно высокий уровень развития инфраструктуры. Обладая комплексным туристско-рекреационным потенциалом, муниципальное образование в перспективе может</w:t>
      </w:r>
      <w:r w:rsidR="00632BD3" w:rsidRPr="00BD4116">
        <w:t xml:space="preserve"> стать </w:t>
      </w:r>
      <w:r w:rsidRPr="00BD4116">
        <w:t xml:space="preserve">многоотраслевым центром со специализацией на бальнеологическом, спортивном, историко-культурном, морском, экологическом и деловом видах туризма. </w:t>
      </w:r>
    </w:p>
    <w:p w14:paraId="0B722945" w14:textId="3F7C020B" w:rsidR="00E95ED8" w:rsidRPr="00BD4116" w:rsidRDefault="00E95ED8" w:rsidP="00BD3A1B">
      <w:pPr>
        <w:pStyle w:val="a3"/>
        <w:rPr>
          <w:rFonts w:eastAsiaTheme="minorHAnsi"/>
          <w:lang w:eastAsia="en-US"/>
        </w:rPr>
      </w:pPr>
      <w:r w:rsidRPr="00BD4116">
        <w:rPr>
          <w:rFonts w:eastAsiaTheme="minorHAnsi"/>
          <w:lang w:eastAsia="en-US"/>
        </w:rPr>
        <w:t>На территории Невельского городского округа гостиничный бизнес представлен 6 коллективными средствами размещения. Номерной фонд туристской инф</w:t>
      </w:r>
      <w:r w:rsidR="00926C3E" w:rsidRPr="00BD4116">
        <w:rPr>
          <w:rFonts w:eastAsiaTheme="minorHAnsi"/>
          <w:lang w:eastAsia="en-US"/>
        </w:rPr>
        <w:t>раструктуры по состоянию на 2021</w:t>
      </w:r>
      <w:r w:rsidRPr="00BD4116">
        <w:rPr>
          <w:rFonts w:eastAsiaTheme="minorHAnsi"/>
          <w:lang w:eastAsia="en-US"/>
        </w:rPr>
        <w:t xml:space="preserve"> год</w:t>
      </w:r>
      <w:r w:rsidR="00926C3E" w:rsidRPr="00BD4116">
        <w:rPr>
          <w:rFonts w:eastAsiaTheme="minorHAnsi"/>
          <w:lang w:eastAsia="en-US"/>
        </w:rPr>
        <w:t xml:space="preserve"> составляет</w:t>
      </w:r>
      <w:r w:rsidRPr="00BD4116">
        <w:rPr>
          <w:rFonts w:eastAsiaTheme="minorHAnsi"/>
          <w:lang w:eastAsia="en-US"/>
        </w:rPr>
        <w:t xml:space="preserve"> более 100 номеров. Перечень коллективных средств размещения представлен ниже </w:t>
      </w:r>
      <w:r w:rsidR="00BD3A1B" w:rsidRPr="00BD4116">
        <w:rPr>
          <w:rFonts w:eastAsiaTheme="minorHAnsi"/>
          <w:lang w:eastAsia="en-US"/>
        </w:rPr>
        <w:br/>
      </w:r>
      <w:r w:rsidRPr="00BD4116">
        <w:rPr>
          <w:rFonts w:eastAsiaTheme="minorHAnsi"/>
          <w:lang w:eastAsia="en-US"/>
        </w:rPr>
        <w:t>(</w:t>
      </w:r>
      <w:r w:rsidRPr="00BD4116">
        <w:rPr>
          <w:rFonts w:eastAsiaTheme="minorHAnsi"/>
          <w:lang w:eastAsia="en-US"/>
        </w:rPr>
        <w:fldChar w:fldCharType="begin"/>
      </w:r>
      <w:r w:rsidRPr="00BD4116">
        <w:rPr>
          <w:rFonts w:eastAsiaTheme="minorHAnsi"/>
          <w:lang w:eastAsia="en-US"/>
        </w:rPr>
        <w:instrText xml:space="preserve"> REF _Ref90129636 \h  \* MERGEFORMAT </w:instrText>
      </w:r>
      <w:r w:rsidRPr="00BD4116">
        <w:rPr>
          <w:rFonts w:eastAsiaTheme="minorHAnsi"/>
          <w:lang w:eastAsia="en-US"/>
        </w:rPr>
      </w:r>
      <w:r w:rsidRPr="00BD4116">
        <w:rPr>
          <w:rFonts w:eastAsiaTheme="minorHAnsi"/>
          <w:lang w:eastAsia="en-US"/>
        </w:rPr>
        <w:fldChar w:fldCharType="separate"/>
      </w:r>
      <w:r w:rsidR="00A00ED0" w:rsidRPr="00A00ED0">
        <w:rPr>
          <w:rFonts w:eastAsiaTheme="minorHAnsi"/>
          <w:lang w:eastAsia="en-US"/>
        </w:rPr>
        <w:t>Таблица 11</w:t>
      </w:r>
      <w:r w:rsidRPr="00BD4116">
        <w:rPr>
          <w:rFonts w:eastAsiaTheme="minorHAnsi"/>
          <w:lang w:eastAsia="en-US"/>
        </w:rPr>
        <w:fldChar w:fldCharType="end"/>
      </w:r>
      <w:r w:rsidRPr="00BD4116">
        <w:rPr>
          <w:rFonts w:eastAsiaTheme="minorHAnsi"/>
          <w:lang w:eastAsia="en-US"/>
        </w:rPr>
        <w:t>).</w:t>
      </w:r>
    </w:p>
    <w:p w14:paraId="2DCA85F2" w14:textId="3662F717" w:rsidR="00E95ED8" w:rsidRPr="00BD4116" w:rsidRDefault="00E95ED8" w:rsidP="00BD3A1B">
      <w:pPr>
        <w:pStyle w:val="af1"/>
      </w:pPr>
      <w:bookmarkStart w:id="74" w:name="_Ref90129636"/>
      <w:r w:rsidRPr="00BD4116">
        <w:lastRenderedPageBreak/>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11</w:t>
      </w:r>
      <w:r w:rsidR="00667C96" w:rsidRPr="00BD4116">
        <w:rPr>
          <w:noProof/>
        </w:rPr>
        <w:fldChar w:fldCharType="end"/>
      </w:r>
      <w:bookmarkEnd w:id="74"/>
      <w:r w:rsidRPr="00BD4116">
        <w:t xml:space="preserve"> </w:t>
      </w:r>
      <w:r w:rsidR="00BD3A1B" w:rsidRPr="00BD4116">
        <w:t xml:space="preserve">– </w:t>
      </w:r>
      <w:r w:rsidRPr="00BD4116">
        <w:t>Перечень действующих коллективных средств размещения в Невельском городском округе</w:t>
      </w:r>
    </w:p>
    <w:tbl>
      <w:tblPr>
        <w:tblStyle w:val="19"/>
        <w:tblW w:w="0" w:type="auto"/>
        <w:tblLook w:val="0620" w:firstRow="1" w:lastRow="0" w:firstColumn="0" w:lastColumn="0" w:noHBand="1" w:noVBand="1"/>
      </w:tblPr>
      <w:tblGrid>
        <w:gridCol w:w="737"/>
        <w:gridCol w:w="2791"/>
        <w:gridCol w:w="1960"/>
        <w:gridCol w:w="1890"/>
        <w:gridCol w:w="2193"/>
      </w:tblGrid>
      <w:tr w:rsidR="00BD4116" w:rsidRPr="00BD4116" w14:paraId="154E1BBE" w14:textId="77777777" w:rsidTr="00B108EB">
        <w:trPr>
          <w:trHeight w:val="20"/>
        </w:trPr>
        <w:tc>
          <w:tcPr>
            <w:tcW w:w="0" w:type="auto"/>
            <w:vAlign w:val="center"/>
            <w:hideMark/>
          </w:tcPr>
          <w:p w14:paraId="39CF5A13" w14:textId="77777777" w:rsidR="00E95ED8" w:rsidRPr="00BD4116" w:rsidRDefault="00E95ED8" w:rsidP="00E95ED8">
            <w:pPr>
              <w:jc w:val="center"/>
              <w:rPr>
                <w:rFonts w:ascii="Tahoma" w:hAnsi="Tahoma" w:cs="Tahoma"/>
                <w:b/>
                <w:sz w:val="18"/>
                <w:szCs w:val="18"/>
              </w:rPr>
            </w:pPr>
            <w:r w:rsidRPr="00BD4116">
              <w:rPr>
                <w:rFonts w:ascii="Tahoma" w:hAnsi="Tahoma" w:cs="Tahoma"/>
                <w:b/>
                <w:sz w:val="18"/>
                <w:szCs w:val="18"/>
              </w:rPr>
              <w:t>№ п/п</w:t>
            </w:r>
          </w:p>
        </w:tc>
        <w:tc>
          <w:tcPr>
            <w:tcW w:w="0" w:type="auto"/>
            <w:vAlign w:val="center"/>
            <w:hideMark/>
          </w:tcPr>
          <w:p w14:paraId="62BF5AC6" w14:textId="77777777" w:rsidR="00E95ED8" w:rsidRPr="00BD4116" w:rsidRDefault="00E95ED8" w:rsidP="00E95ED8">
            <w:pPr>
              <w:jc w:val="center"/>
              <w:rPr>
                <w:rFonts w:ascii="Tahoma" w:hAnsi="Tahoma" w:cs="Tahoma"/>
                <w:b/>
                <w:sz w:val="18"/>
                <w:szCs w:val="18"/>
              </w:rPr>
            </w:pPr>
            <w:r w:rsidRPr="00BD4116">
              <w:rPr>
                <w:rFonts w:ascii="Tahoma" w:hAnsi="Tahoma" w:cs="Tahoma"/>
                <w:b/>
                <w:sz w:val="18"/>
                <w:szCs w:val="18"/>
              </w:rPr>
              <w:t>Наименование</w:t>
            </w:r>
          </w:p>
        </w:tc>
        <w:tc>
          <w:tcPr>
            <w:tcW w:w="0" w:type="auto"/>
            <w:vAlign w:val="center"/>
            <w:hideMark/>
          </w:tcPr>
          <w:p w14:paraId="620A4FE5" w14:textId="77777777" w:rsidR="00E95ED8" w:rsidRPr="00BD4116" w:rsidRDefault="00E95ED8" w:rsidP="00E95ED8">
            <w:pPr>
              <w:jc w:val="center"/>
              <w:rPr>
                <w:rFonts w:ascii="Tahoma" w:hAnsi="Tahoma" w:cs="Tahoma"/>
                <w:b/>
                <w:sz w:val="18"/>
                <w:szCs w:val="18"/>
              </w:rPr>
            </w:pPr>
            <w:r w:rsidRPr="00BD4116">
              <w:rPr>
                <w:rFonts w:ascii="Tahoma" w:hAnsi="Tahoma" w:cs="Tahoma"/>
                <w:b/>
                <w:sz w:val="18"/>
                <w:szCs w:val="18"/>
              </w:rPr>
              <w:t>Адрес</w:t>
            </w:r>
          </w:p>
        </w:tc>
        <w:tc>
          <w:tcPr>
            <w:tcW w:w="0" w:type="auto"/>
            <w:vAlign w:val="center"/>
            <w:hideMark/>
          </w:tcPr>
          <w:p w14:paraId="40A7E898" w14:textId="77777777" w:rsidR="00E95ED8" w:rsidRPr="00BD4116" w:rsidRDefault="00E95ED8" w:rsidP="00E95ED8">
            <w:pPr>
              <w:jc w:val="center"/>
              <w:rPr>
                <w:rFonts w:ascii="Tahoma" w:hAnsi="Tahoma" w:cs="Tahoma"/>
                <w:b/>
                <w:sz w:val="18"/>
                <w:szCs w:val="18"/>
              </w:rPr>
            </w:pPr>
            <w:r w:rsidRPr="00BD4116">
              <w:rPr>
                <w:rFonts w:ascii="Tahoma" w:hAnsi="Tahoma" w:cs="Tahoma"/>
                <w:b/>
                <w:sz w:val="18"/>
                <w:szCs w:val="18"/>
              </w:rPr>
              <w:t>Количество номеров</w:t>
            </w:r>
          </w:p>
        </w:tc>
        <w:tc>
          <w:tcPr>
            <w:tcW w:w="0" w:type="auto"/>
            <w:vAlign w:val="center"/>
            <w:hideMark/>
          </w:tcPr>
          <w:p w14:paraId="0492F859" w14:textId="77777777" w:rsidR="00E95ED8" w:rsidRPr="00BD4116" w:rsidRDefault="00E95ED8" w:rsidP="00E95ED8">
            <w:pPr>
              <w:jc w:val="center"/>
              <w:rPr>
                <w:rFonts w:ascii="Tahoma" w:hAnsi="Tahoma" w:cs="Tahoma"/>
                <w:b/>
                <w:sz w:val="18"/>
                <w:szCs w:val="18"/>
              </w:rPr>
            </w:pPr>
            <w:r w:rsidRPr="00BD4116">
              <w:rPr>
                <w:rFonts w:ascii="Tahoma" w:hAnsi="Tahoma" w:cs="Tahoma"/>
                <w:b/>
                <w:sz w:val="18"/>
                <w:szCs w:val="18"/>
              </w:rPr>
              <w:t>Численность работников</w:t>
            </w:r>
          </w:p>
        </w:tc>
      </w:tr>
      <w:tr w:rsidR="00BD4116" w:rsidRPr="00BD4116" w14:paraId="04521D9E" w14:textId="77777777" w:rsidTr="00B108EB">
        <w:trPr>
          <w:trHeight w:val="20"/>
        </w:trPr>
        <w:tc>
          <w:tcPr>
            <w:tcW w:w="0" w:type="auto"/>
            <w:vAlign w:val="center"/>
          </w:tcPr>
          <w:p w14:paraId="708AFE58"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1F4C6A43" w14:textId="5E4F3D61" w:rsidR="00E95ED8" w:rsidRPr="00BD4116" w:rsidRDefault="00E95ED8" w:rsidP="00F271BB">
            <w:pPr>
              <w:jc w:val="center"/>
              <w:rPr>
                <w:rFonts w:ascii="Tahoma" w:hAnsi="Tahoma" w:cs="Tahoma"/>
                <w:sz w:val="18"/>
                <w:szCs w:val="18"/>
              </w:rPr>
            </w:pPr>
            <w:r w:rsidRPr="00BD4116">
              <w:rPr>
                <w:rFonts w:ascii="Tahoma" w:hAnsi="Tahoma" w:cs="Tahoma"/>
                <w:sz w:val="18"/>
                <w:szCs w:val="18"/>
              </w:rPr>
              <w:t xml:space="preserve">Гостиница </w:t>
            </w:r>
            <w:r w:rsidR="00F271BB" w:rsidRPr="00BD4116">
              <w:rPr>
                <w:rFonts w:ascii="Tahoma" w:hAnsi="Tahoma" w:cs="Tahoma"/>
                <w:sz w:val="18"/>
                <w:szCs w:val="18"/>
              </w:rPr>
              <w:t>«</w:t>
            </w:r>
            <w:r w:rsidRPr="00BD4116">
              <w:rPr>
                <w:rFonts w:ascii="Tahoma" w:hAnsi="Tahoma" w:cs="Tahoma"/>
                <w:sz w:val="18"/>
                <w:szCs w:val="18"/>
              </w:rPr>
              <w:t>Дон Кихот</w:t>
            </w:r>
            <w:r w:rsidR="00F271BB" w:rsidRPr="00BD4116">
              <w:rPr>
                <w:rFonts w:ascii="Tahoma" w:hAnsi="Tahoma" w:cs="Tahoma"/>
                <w:sz w:val="18"/>
                <w:szCs w:val="18"/>
              </w:rPr>
              <w:t>»</w:t>
            </w:r>
          </w:p>
        </w:tc>
        <w:tc>
          <w:tcPr>
            <w:tcW w:w="0" w:type="auto"/>
            <w:vAlign w:val="center"/>
          </w:tcPr>
          <w:p w14:paraId="51953C38" w14:textId="3258DBC1" w:rsidR="00E95ED8" w:rsidRPr="00BD4116" w:rsidRDefault="00E95ED8" w:rsidP="00E95ED8">
            <w:pPr>
              <w:jc w:val="center"/>
              <w:rPr>
                <w:rFonts w:ascii="Tahoma" w:hAnsi="Tahoma" w:cs="Tahoma"/>
                <w:sz w:val="18"/>
                <w:szCs w:val="18"/>
              </w:rPr>
            </w:pPr>
            <w:r w:rsidRPr="00BD4116">
              <w:rPr>
                <w:rFonts w:ascii="Tahoma" w:hAnsi="Tahoma" w:cs="Tahoma"/>
                <w:sz w:val="18"/>
                <w:szCs w:val="18"/>
              </w:rPr>
              <w:t>г. Невельск,</w:t>
            </w:r>
          </w:p>
          <w:p w14:paraId="65340CCE"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ул. Советская, 18</w:t>
            </w:r>
          </w:p>
        </w:tc>
        <w:tc>
          <w:tcPr>
            <w:tcW w:w="0" w:type="auto"/>
            <w:vAlign w:val="center"/>
          </w:tcPr>
          <w:p w14:paraId="18DC1A39"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60</w:t>
            </w:r>
          </w:p>
        </w:tc>
        <w:tc>
          <w:tcPr>
            <w:tcW w:w="0" w:type="auto"/>
            <w:vAlign w:val="center"/>
          </w:tcPr>
          <w:p w14:paraId="4EE6B8F3"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4</w:t>
            </w:r>
          </w:p>
        </w:tc>
      </w:tr>
      <w:tr w:rsidR="00BD4116" w:rsidRPr="00BD4116" w14:paraId="45934054" w14:textId="77777777" w:rsidTr="00B108EB">
        <w:trPr>
          <w:trHeight w:val="20"/>
        </w:trPr>
        <w:tc>
          <w:tcPr>
            <w:tcW w:w="0" w:type="auto"/>
            <w:vAlign w:val="center"/>
          </w:tcPr>
          <w:p w14:paraId="5D46F9FB"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06F10C3F" w14:textId="03C6F9F1" w:rsidR="00E95ED8" w:rsidRPr="00BD4116" w:rsidRDefault="00E95ED8" w:rsidP="00F271BB">
            <w:pPr>
              <w:jc w:val="center"/>
              <w:rPr>
                <w:rFonts w:ascii="Tahoma" w:hAnsi="Tahoma" w:cs="Tahoma"/>
                <w:sz w:val="18"/>
                <w:szCs w:val="18"/>
              </w:rPr>
            </w:pPr>
            <w:r w:rsidRPr="00BD4116">
              <w:rPr>
                <w:rFonts w:ascii="Tahoma" w:hAnsi="Tahoma" w:cs="Tahoma"/>
                <w:sz w:val="18"/>
                <w:szCs w:val="18"/>
              </w:rPr>
              <w:t xml:space="preserve">Мини-отель </w:t>
            </w:r>
            <w:r w:rsidR="00F271BB" w:rsidRPr="00BD4116">
              <w:rPr>
                <w:rFonts w:ascii="Tahoma" w:hAnsi="Tahoma" w:cs="Tahoma"/>
                <w:sz w:val="18"/>
                <w:szCs w:val="18"/>
              </w:rPr>
              <w:t>«</w:t>
            </w:r>
            <w:r w:rsidRPr="00BD4116">
              <w:rPr>
                <w:rFonts w:ascii="Tahoma" w:hAnsi="Tahoma" w:cs="Tahoma"/>
                <w:sz w:val="18"/>
                <w:szCs w:val="18"/>
              </w:rPr>
              <w:t>Океан</w:t>
            </w:r>
            <w:r w:rsidR="00F271BB" w:rsidRPr="00BD4116">
              <w:rPr>
                <w:rFonts w:ascii="Tahoma" w:hAnsi="Tahoma" w:cs="Tahoma"/>
                <w:sz w:val="18"/>
                <w:szCs w:val="18"/>
              </w:rPr>
              <w:t>»</w:t>
            </w:r>
          </w:p>
        </w:tc>
        <w:tc>
          <w:tcPr>
            <w:tcW w:w="0" w:type="auto"/>
            <w:vAlign w:val="center"/>
          </w:tcPr>
          <w:p w14:paraId="686F7C3D" w14:textId="15F35627" w:rsidR="00E95ED8" w:rsidRPr="00BD4116" w:rsidRDefault="00E95ED8" w:rsidP="00E95ED8">
            <w:pPr>
              <w:jc w:val="center"/>
              <w:rPr>
                <w:rFonts w:ascii="Tahoma" w:hAnsi="Tahoma" w:cs="Tahoma"/>
                <w:sz w:val="18"/>
                <w:szCs w:val="18"/>
              </w:rPr>
            </w:pPr>
            <w:r w:rsidRPr="00BD4116">
              <w:rPr>
                <w:rFonts w:ascii="Tahoma" w:hAnsi="Tahoma" w:cs="Tahoma"/>
                <w:sz w:val="18"/>
                <w:szCs w:val="18"/>
              </w:rPr>
              <w:t>г. Невельск,</w:t>
            </w:r>
          </w:p>
          <w:p w14:paraId="17FE2893"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ул. Казакевича, 19</w:t>
            </w:r>
          </w:p>
        </w:tc>
        <w:tc>
          <w:tcPr>
            <w:tcW w:w="0" w:type="auto"/>
            <w:vAlign w:val="center"/>
          </w:tcPr>
          <w:p w14:paraId="0C673EE9"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15</w:t>
            </w:r>
          </w:p>
        </w:tc>
        <w:tc>
          <w:tcPr>
            <w:tcW w:w="0" w:type="auto"/>
            <w:vAlign w:val="center"/>
          </w:tcPr>
          <w:p w14:paraId="6FE52A43"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3</w:t>
            </w:r>
          </w:p>
        </w:tc>
      </w:tr>
      <w:tr w:rsidR="00BD4116" w:rsidRPr="00BD4116" w14:paraId="41293F58" w14:textId="77777777" w:rsidTr="00B108EB">
        <w:trPr>
          <w:trHeight w:val="20"/>
        </w:trPr>
        <w:tc>
          <w:tcPr>
            <w:tcW w:w="0" w:type="auto"/>
            <w:vAlign w:val="center"/>
          </w:tcPr>
          <w:p w14:paraId="3D17B740"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51DDD8D5" w14:textId="3195B019" w:rsidR="00E95ED8" w:rsidRPr="00BD4116" w:rsidRDefault="00E95ED8" w:rsidP="00F271BB">
            <w:pPr>
              <w:jc w:val="center"/>
              <w:rPr>
                <w:rFonts w:ascii="Tahoma" w:hAnsi="Tahoma" w:cs="Tahoma"/>
                <w:sz w:val="18"/>
                <w:szCs w:val="18"/>
              </w:rPr>
            </w:pPr>
            <w:r w:rsidRPr="00BD4116">
              <w:rPr>
                <w:rFonts w:ascii="Tahoma" w:hAnsi="Tahoma" w:cs="Tahoma"/>
                <w:sz w:val="18"/>
                <w:szCs w:val="18"/>
              </w:rPr>
              <w:t xml:space="preserve">База отдыха </w:t>
            </w:r>
            <w:r w:rsidR="00F271BB" w:rsidRPr="00BD4116">
              <w:rPr>
                <w:rFonts w:ascii="Tahoma" w:hAnsi="Tahoma" w:cs="Tahoma"/>
                <w:sz w:val="18"/>
                <w:szCs w:val="18"/>
              </w:rPr>
              <w:t>«</w:t>
            </w:r>
            <w:r w:rsidRPr="00BD4116">
              <w:rPr>
                <w:rFonts w:ascii="Tahoma" w:hAnsi="Tahoma" w:cs="Tahoma"/>
                <w:sz w:val="18"/>
                <w:szCs w:val="18"/>
              </w:rPr>
              <w:t>Дайвинг клуб Сахалин</w:t>
            </w:r>
            <w:r w:rsidR="00F271BB" w:rsidRPr="00BD4116">
              <w:rPr>
                <w:rFonts w:ascii="Tahoma" w:hAnsi="Tahoma" w:cs="Tahoma"/>
                <w:sz w:val="18"/>
                <w:szCs w:val="18"/>
              </w:rPr>
              <w:t>»</w:t>
            </w:r>
          </w:p>
        </w:tc>
        <w:tc>
          <w:tcPr>
            <w:tcW w:w="0" w:type="auto"/>
            <w:vAlign w:val="center"/>
          </w:tcPr>
          <w:p w14:paraId="46D44144"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с. Ясноморское,</w:t>
            </w:r>
          </w:p>
          <w:p w14:paraId="57D89808"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ул. Заречная, 64</w:t>
            </w:r>
          </w:p>
        </w:tc>
        <w:tc>
          <w:tcPr>
            <w:tcW w:w="0" w:type="auto"/>
            <w:vAlign w:val="center"/>
          </w:tcPr>
          <w:p w14:paraId="2B4D4BF1"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30*</w:t>
            </w:r>
          </w:p>
        </w:tc>
        <w:tc>
          <w:tcPr>
            <w:tcW w:w="0" w:type="auto"/>
            <w:vAlign w:val="center"/>
          </w:tcPr>
          <w:p w14:paraId="4F6718A5"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20*</w:t>
            </w:r>
          </w:p>
        </w:tc>
      </w:tr>
      <w:tr w:rsidR="00BD4116" w:rsidRPr="00BD4116" w14:paraId="37249BFC" w14:textId="77777777" w:rsidTr="00B108EB">
        <w:trPr>
          <w:trHeight w:val="20"/>
        </w:trPr>
        <w:tc>
          <w:tcPr>
            <w:tcW w:w="0" w:type="auto"/>
            <w:vAlign w:val="center"/>
          </w:tcPr>
          <w:p w14:paraId="666FDECB"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6CC30B0D"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Гостевой дом</w:t>
            </w:r>
          </w:p>
        </w:tc>
        <w:tc>
          <w:tcPr>
            <w:tcW w:w="0" w:type="auto"/>
            <w:vAlign w:val="center"/>
          </w:tcPr>
          <w:p w14:paraId="118BF4DA"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г. Невельск,</w:t>
            </w:r>
          </w:p>
          <w:p w14:paraId="413CFDE0"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ул. Береговая, 76</w:t>
            </w:r>
          </w:p>
        </w:tc>
        <w:tc>
          <w:tcPr>
            <w:tcW w:w="0" w:type="auto"/>
            <w:vAlign w:val="center"/>
          </w:tcPr>
          <w:p w14:paraId="5BE45A6F"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4*</w:t>
            </w:r>
          </w:p>
        </w:tc>
        <w:tc>
          <w:tcPr>
            <w:tcW w:w="0" w:type="auto"/>
            <w:vAlign w:val="center"/>
          </w:tcPr>
          <w:p w14:paraId="626E28EB"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5*</w:t>
            </w:r>
          </w:p>
        </w:tc>
      </w:tr>
      <w:tr w:rsidR="00BD4116" w:rsidRPr="00BD4116" w14:paraId="24360E20" w14:textId="77777777" w:rsidTr="00B108EB">
        <w:trPr>
          <w:trHeight w:val="20"/>
        </w:trPr>
        <w:tc>
          <w:tcPr>
            <w:tcW w:w="0" w:type="auto"/>
            <w:vAlign w:val="center"/>
          </w:tcPr>
          <w:p w14:paraId="1280D982"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74250439"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Гостевой дом</w:t>
            </w:r>
          </w:p>
        </w:tc>
        <w:tc>
          <w:tcPr>
            <w:tcW w:w="0" w:type="auto"/>
            <w:vAlign w:val="center"/>
          </w:tcPr>
          <w:p w14:paraId="4B200128"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урочище Мыс Кузнецова</w:t>
            </w:r>
          </w:p>
        </w:tc>
        <w:tc>
          <w:tcPr>
            <w:tcW w:w="0" w:type="auto"/>
            <w:vAlign w:val="center"/>
          </w:tcPr>
          <w:p w14:paraId="25D93E83"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4*</w:t>
            </w:r>
          </w:p>
        </w:tc>
        <w:tc>
          <w:tcPr>
            <w:tcW w:w="0" w:type="auto"/>
            <w:vAlign w:val="center"/>
          </w:tcPr>
          <w:p w14:paraId="1A3FFF69"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5*</w:t>
            </w:r>
          </w:p>
        </w:tc>
      </w:tr>
      <w:tr w:rsidR="00BD4116" w:rsidRPr="00BD4116" w14:paraId="30F7FDCE" w14:textId="77777777" w:rsidTr="00B108EB">
        <w:trPr>
          <w:trHeight w:val="20"/>
        </w:trPr>
        <w:tc>
          <w:tcPr>
            <w:tcW w:w="0" w:type="auto"/>
            <w:vAlign w:val="center"/>
          </w:tcPr>
          <w:p w14:paraId="48C8B731" w14:textId="77777777" w:rsidR="00E95ED8" w:rsidRPr="00BD4116" w:rsidRDefault="00E95ED8" w:rsidP="006552CF">
            <w:pPr>
              <w:pStyle w:val="affd"/>
              <w:numPr>
                <w:ilvl w:val="0"/>
                <w:numId w:val="16"/>
              </w:numPr>
              <w:tabs>
                <w:tab w:val="clear" w:pos="1080"/>
              </w:tabs>
              <w:spacing w:line="240" w:lineRule="auto"/>
              <w:ind w:left="357" w:hanging="357"/>
              <w:jc w:val="center"/>
              <w:rPr>
                <w:rFonts w:ascii="Tahoma" w:hAnsi="Tahoma" w:cs="Tahoma"/>
                <w:b w:val="0"/>
                <w:sz w:val="18"/>
                <w:szCs w:val="18"/>
              </w:rPr>
            </w:pPr>
          </w:p>
        </w:tc>
        <w:tc>
          <w:tcPr>
            <w:tcW w:w="0" w:type="auto"/>
            <w:vAlign w:val="center"/>
          </w:tcPr>
          <w:p w14:paraId="5728BD46" w14:textId="65CEE3E1" w:rsidR="00E95ED8" w:rsidRPr="00BD4116" w:rsidRDefault="00E95ED8" w:rsidP="00F271BB">
            <w:pPr>
              <w:jc w:val="center"/>
              <w:rPr>
                <w:rFonts w:ascii="Tahoma" w:hAnsi="Tahoma" w:cs="Tahoma"/>
                <w:sz w:val="18"/>
                <w:szCs w:val="18"/>
              </w:rPr>
            </w:pPr>
            <w:r w:rsidRPr="00BD4116">
              <w:rPr>
                <w:rFonts w:ascii="Tahoma" w:hAnsi="Tahoma" w:cs="Tahoma"/>
                <w:sz w:val="18"/>
                <w:szCs w:val="18"/>
              </w:rPr>
              <w:t xml:space="preserve">Гостевой дом </w:t>
            </w:r>
            <w:r w:rsidR="00F271BB" w:rsidRPr="00BD4116">
              <w:rPr>
                <w:rFonts w:ascii="Tahoma" w:hAnsi="Tahoma" w:cs="Tahoma"/>
                <w:sz w:val="18"/>
                <w:szCs w:val="18"/>
              </w:rPr>
              <w:t>«</w:t>
            </w:r>
            <w:r w:rsidRPr="00BD4116">
              <w:rPr>
                <w:rFonts w:ascii="Tahoma" w:hAnsi="Tahoma" w:cs="Tahoma"/>
                <w:sz w:val="18"/>
                <w:szCs w:val="18"/>
              </w:rPr>
              <w:t>Дом у Моря</w:t>
            </w:r>
            <w:r w:rsidR="00F271BB" w:rsidRPr="00BD4116">
              <w:rPr>
                <w:rFonts w:ascii="Tahoma" w:hAnsi="Tahoma" w:cs="Tahoma"/>
                <w:sz w:val="18"/>
                <w:szCs w:val="18"/>
              </w:rPr>
              <w:t>»</w:t>
            </w:r>
          </w:p>
        </w:tc>
        <w:tc>
          <w:tcPr>
            <w:tcW w:w="0" w:type="auto"/>
            <w:vAlign w:val="center"/>
          </w:tcPr>
          <w:p w14:paraId="50F2048A" w14:textId="333CE43F" w:rsidR="00E95ED8" w:rsidRPr="00BD4116" w:rsidRDefault="00E95ED8" w:rsidP="00E95ED8">
            <w:pPr>
              <w:jc w:val="center"/>
              <w:rPr>
                <w:rFonts w:ascii="Tahoma" w:hAnsi="Tahoma" w:cs="Tahoma"/>
                <w:sz w:val="18"/>
                <w:szCs w:val="18"/>
              </w:rPr>
            </w:pPr>
            <w:r w:rsidRPr="00BD4116">
              <w:rPr>
                <w:rFonts w:ascii="Tahoma" w:hAnsi="Tahoma" w:cs="Tahoma"/>
                <w:sz w:val="18"/>
                <w:szCs w:val="18"/>
              </w:rPr>
              <w:t>г. Невельск,</w:t>
            </w:r>
          </w:p>
          <w:p w14:paraId="6FA5015D"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ул. Береговая,46</w:t>
            </w:r>
          </w:p>
        </w:tc>
        <w:tc>
          <w:tcPr>
            <w:tcW w:w="0" w:type="auto"/>
            <w:vAlign w:val="center"/>
          </w:tcPr>
          <w:p w14:paraId="283247D2"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4*</w:t>
            </w:r>
          </w:p>
        </w:tc>
        <w:tc>
          <w:tcPr>
            <w:tcW w:w="0" w:type="auto"/>
            <w:vAlign w:val="center"/>
          </w:tcPr>
          <w:p w14:paraId="2BFA00A8" w14:textId="77777777" w:rsidR="00E95ED8" w:rsidRPr="00BD4116" w:rsidRDefault="00E95ED8" w:rsidP="00E95ED8">
            <w:pPr>
              <w:jc w:val="center"/>
              <w:rPr>
                <w:rFonts w:ascii="Tahoma" w:hAnsi="Tahoma" w:cs="Tahoma"/>
                <w:sz w:val="18"/>
                <w:szCs w:val="18"/>
              </w:rPr>
            </w:pPr>
            <w:r w:rsidRPr="00BD4116">
              <w:rPr>
                <w:rFonts w:ascii="Tahoma" w:hAnsi="Tahoma" w:cs="Tahoma"/>
                <w:sz w:val="18"/>
                <w:szCs w:val="18"/>
              </w:rPr>
              <w:t>5*</w:t>
            </w:r>
          </w:p>
        </w:tc>
      </w:tr>
    </w:tbl>
    <w:p w14:paraId="34D09A55" w14:textId="50125F6D" w:rsidR="00E95ED8" w:rsidRPr="00BD4116" w:rsidRDefault="00F271BB" w:rsidP="00E95ED8">
      <w:pPr>
        <w:pStyle w:val="ConsNormal"/>
        <w:widowControl/>
        <w:spacing w:line="276" w:lineRule="auto"/>
        <w:ind w:right="0" w:firstLine="0"/>
        <w:jc w:val="both"/>
        <w:rPr>
          <w:rFonts w:ascii="Tahoma" w:hAnsi="Tahoma" w:cs="Tahoma"/>
          <w:sz w:val="16"/>
          <w:szCs w:val="16"/>
        </w:rPr>
      </w:pPr>
      <w:r w:rsidRPr="00BD4116">
        <w:rPr>
          <w:rFonts w:ascii="Tahoma" w:hAnsi="Tahoma" w:cs="Tahoma"/>
          <w:sz w:val="16"/>
          <w:szCs w:val="16"/>
        </w:rPr>
        <w:t>Примечание –</w:t>
      </w:r>
      <w:r w:rsidR="00E95ED8" w:rsidRPr="00BD4116">
        <w:rPr>
          <w:rFonts w:ascii="Tahoma" w:hAnsi="Tahoma" w:cs="Tahoma"/>
          <w:sz w:val="16"/>
          <w:szCs w:val="16"/>
        </w:rPr>
        <w:t xml:space="preserve"> *экспертная оценка</w:t>
      </w:r>
    </w:p>
    <w:p w14:paraId="1F1EAD6C" w14:textId="08E5928A" w:rsidR="00E95ED8" w:rsidRPr="00BD4116" w:rsidRDefault="00E95ED8" w:rsidP="00BD3A1B">
      <w:pPr>
        <w:pStyle w:val="a3"/>
      </w:pPr>
      <w:r w:rsidRPr="00BD4116">
        <w:t xml:space="preserve">Однако, сегодня местные жители посещают природные достопримечательности городского округа, в основном, в режиме выходного дня. Приезжие туристы по большей части пользуются инфраструктурой </w:t>
      </w:r>
      <w:r w:rsidR="00F271BB" w:rsidRPr="00BD4116">
        <w:br/>
      </w:r>
      <w:r w:rsidRPr="00BD4116">
        <w:t xml:space="preserve">г. Южно-Сахалинска и посещают достопримечательности муниципального образования либо в режиме однодневных экскурсий, либо в режиме многодневных палаточных походов, так как на территории </w:t>
      </w:r>
      <w:r w:rsidR="00F271BB" w:rsidRPr="00BD4116">
        <w:t xml:space="preserve">Невельского </w:t>
      </w:r>
      <w:r w:rsidRPr="00BD4116">
        <w:t>городского округа недостаточно современных объектов размещения и обслуживания туристов международного уровня, что существенно ограничивает туристский поток и сдерживает увеличение размера среднего чека туриста, а также ограничивает возможность привлечения дополнительных платежеспособных целевых аудиторий, заинтересованных в качественном сервисе.</w:t>
      </w:r>
    </w:p>
    <w:p w14:paraId="76EFD81B" w14:textId="77777777" w:rsidR="00E95ED8" w:rsidRPr="00BD4116" w:rsidRDefault="00E95ED8" w:rsidP="00BD3A1B">
      <w:pPr>
        <w:pStyle w:val="a3"/>
      </w:pPr>
      <w:r w:rsidRPr="00BD4116">
        <w:rPr>
          <w:spacing w:val="2"/>
        </w:rPr>
        <w:t xml:space="preserve">Важной особенностью туристического рынка городского округа является сезонность спроса: основной поток приходится на экологический туризм в наиболее благоприятный период для подобных путешествий - с июля по сентябрь. </w:t>
      </w:r>
      <w:r w:rsidRPr="00BD4116">
        <w:t>Экологический туризм является одним из наиболее популярных в городском округе в настоящее время и перспективен для развития. Экологический туризм состоит в основном из однодневных пеших походов к главным природным достопримечательностям муниципального образования:</w:t>
      </w:r>
    </w:p>
    <w:p w14:paraId="6A4275C6" w14:textId="420D02B4" w:rsidR="00E95ED8" w:rsidRPr="00BD4116" w:rsidRDefault="00E95ED8" w:rsidP="006552CF">
      <w:pPr>
        <w:pStyle w:val="13"/>
        <w:numPr>
          <w:ilvl w:val="0"/>
          <w:numId w:val="41"/>
        </w:numPr>
        <w:tabs>
          <w:tab w:val="left" w:pos="851"/>
        </w:tabs>
        <w:ind w:left="0" w:firstLine="567"/>
      </w:pPr>
      <w:r w:rsidRPr="00BD4116">
        <w:rPr>
          <w:i/>
        </w:rPr>
        <w:t>Природный парк «Остров Монерон»</w:t>
      </w:r>
      <w:r w:rsidRPr="00BD4116">
        <w:t xml:space="preserve"> - один из двух крупных островов, расположенных вблизи острова Сахалин. Остров славится уникальными водопадами, столбчатыми скалами, природой и животным миром. Визитной карточкой острова является разнообразная морская флора и фауна в сочетании с высокой прозрачностью воды. Лучшее место для дайвинга. Редкое сочетание разнообразных форм подводного рельефа и отепляющее воздействие ветви </w:t>
      </w:r>
      <w:proofErr w:type="spellStart"/>
      <w:r w:rsidRPr="00BD4116">
        <w:t>Цусимского</w:t>
      </w:r>
      <w:proofErr w:type="spellEnd"/>
      <w:r w:rsidRPr="00BD4116">
        <w:t xml:space="preserve"> течения обусловили возможность существования здесь субтропических видов: </w:t>
      </w:r>
      <w:proofErr w:type="spellStart"/>
      <w:r w:rsidRPr="00BD4116">
        <w:t>галиотиса</w:t>
      </w:r>
      <w:proofErr w:type="spellEnd"/>
      <w:r w:rsidRPr="00BD4116">
        <w:t xml:space="preserve">, трепанга, </w:t>
      </w:r>
      <w:proofErr w:type="spellStart"/>
      <w:r w:rsidRPr="00BD4116">
        <w:t>редкоиглых</w:t>
      </w:r>
      <w:proofErr w:type="spellEnd"/>
      <w:r w:rsidRPr="00BD4116">
        <w:t xml:space="preserve"> морских ежей, многолучевой морской звезды и других. Туристам предлагаются морские прогулки вокруг острова, подводный туризм, любительское рыболовство, купальная рекреация, а также экзотические и приключенческие экскурсии по острову. Пешеходный туризм предлагает два типа: вдольбереговые маршруты и туризм по научно-обоснованной сети (кольцевой).</w:t>
      </w:r>
    </w:p>
    <w:p w14:paraId="12AD1169" w14:textId="447DAFBA" w:rsidR="00E95ED8" w:rsidRPr="00BD4116" w:rsidRDefault="00E95ED8" w:rsidP="006552CF">
      <w:pPr>
        <w:pStyle w:val="13"/>
        <w:numPr>
          <w:ilvl w:val="0"/>
          <w:numId w:val="41"/>
        </w:numPr>
        <w:tabs>
          <w:tab w:val="left" w:pos="851"/>
        </w:tabs>
        <w:ind w:left="0" w:firstLine="567"/>
      </w:pPr>
      <w:r w:rsidRPr="00BD4116">
        <w:rPr>
          <w:i/>
        </w:rPr>
        <w:t>Гора Коврижк</w:t>
      </w:r>
      <w:r w:rsidRPr="00BD4116">
        <w:t xml:space="preserve">а расположена в 35 километрах южнее </w:t>
      </w:r>
      <w:r w:rsidR="00776289" w:rsidRPr="00BD4116">
        <w:t>села</w:t>
      </w:r>
      <w:r w:rsidRPr="00BD4116">
        <w:t xml:space="preserve"> Шебунино, примечательна своей формой, которая похожа на кекс. Высота самой горы составляет 78 метров и имеет практически идеальную круглую форму, диаметр которой составляет не более 100 метров. Абсолютно плоская вершина </w:t>
      </w:r>
      <w:r w:rsidR="00776289" w:rsidRPr="00BD4116">
        <w:lastRenderedPageBreak/>
        <w:t>горы </w:t>
      </w:r>
      <w:r w:rsidRPr="00BD4116">
        <w:t xml:space="preserve">Коврижки известна тем, что на ней были найдены археологические стоянки древнего человека. </w:t>
      </w:r>
    </w:p>
    <w:p w14:paraId="1481B2E0" w14:textId="77777777" w:rsidR="00E95ED8" w:rsidRPr="00BD4116" w:rsidRDefault="00E95ED8" w:rsidP="006552CF">
      <w:pPr>
        <w:pStyle w:val="13"/>
        <w:numPr>
          <w:ilvl w:val="0"/>
          <w:numId w:val="41"/>
        </w:numPr>
        <w:tabs>
          <w:tab w:val="left" w:pos="851"/>
        </w:tabs>
        <w:ind w:left="0" w:firstLine="567"/>
      </w:pPr>
      <w:r w:rsidRPr="00BD4116">
        <w:rPr>
          <w:i/>
        </w:rPr>
        <w:t>Мыс Крильон</w:t>
      </w:r>
      <w:r w:rsidRPr="00BD4116">
        <w:t xml:space="preserve"> - самая южная точка полуострова Крильон и всего острова Сахалин. На мысе Крильон функционирует маяк и метеостанция. Здесь можно увидеть редкие виды растений, животных, птиц. На территории полуострова Крильон обитают соболь, выдра, нерпа, сивуч, орлан-белохвост, рябчик, гнездятся утка-мандаринка, рыбный филин, скопа. В реках нерестятся </w:t>
      </w:r>
      <w:proofErr w:type="spellStart"/>
      <w:r w:rsidRPr="00BD4116">
        <w:t>сима</w:t>
      </w:r>
      <w:proofErr w:type="spellEnd"/>
      <w:r w:rsidRPr="00BD4116">
        <w:t>, горбуша, сахалинский таймень, кунджа. Также встречаются редкие, занесенные в красную книгу Сахалина растения.</w:t>
      </w:r>
    </w:p>
    <w:p w14:paraId="4EB80B06" w14:textId="292DA7A5" w:rsidR="00E95ED8" w:rsidRPr="00BD4116" w:rsidRDefault="00776289" w:rsidP="006552CF">
      <w:pPr>
        <w:pStyle w:val="13"/>
        <w:numPr>
          <w:ilvl w:val="0"/>
          <w:numId w:val="41"/>
        </w:numPr>
        <w:tabs>
          <w:tab w:val="left" w:pos="851"/>
        </w:tabs>
        <w:ind w:left="0" w:firstLine="567"/>
      </w:pPr>
      <w:r w:rsidRPr="00BD4116">
        <w:rPr>
          <w:i/>
        </w:rPr>
        <w:t>Памятник природы «</w:t>
      </w:r>
      <w:r w:rsidR="00E95ED8" w:rsidRPr="00BD4116">
        <w:rPr>
          <w:i/>
        </w:rPr>
        <w:t>Мыс Кузнецова</w:t>
      </w:r>
      <w:r w:rsidRPr="00BD4116">
        <w:rPr>
          <w:i/>
        </w:rPr>
        <w:t>»</w:t>
      </w:r>
      <w:r w:rsidR="00E95ED8" w:rsidRPr="00BD4116">
        <w:t xml:space="preserve"> – государственный памятник природы регионального значения </w:t>
      </w:r>
      <w:r w:rsidR="00172663" w:rsidRPr="00BD4116">
        <w:t>на юго-</w:t>
      </w:r>
      <w:r w:rsidR="00E95ED8" w:rsidRPr="00BD4116">
        <w:t xml:space="preserve">западном побережье полуострова Крильон. Труднодоступность этих мест делает их еще более привлекательными. Рельеф памятника </w:t>
      </w:r>
      <w:r w:rsidRPr="00BD4116">
        <w:t xml:space="preserve">природы </w:t>
      </w:r>
      <w:r w:rsidR="00E95ED8" w:rsidRPr="00BD4116">
        <w:t xml:space="preserve">представлен выровненной платообразной поверхностью и морскими обрывистыми берегами. Вся его водная флора и фауна схожа с островом Монерон. Отличное место для дайвинга. На мысу находится лежбище </w:t>
      </w:r>
      <w:r w:rsidRPr="00BD4116">
        <w:t>с</w:t>
      </w:r>
      <w:r w:rsidR="00E95ED8" w:rsidRPr="00BD4116">
        <w:t>ивучей, занесенных в красную Книгу Р</w:t>
      </w:r>
      <w:r w:rsidRPr="00BD4116">
        <w:t xml:space="preserve">оссийской </w:t>
      </w:r>
      <w:r w:rsidR="00E95ED8" w:rsidRPr="00BD4116">
        <w:t>Ф</w:t>
      </w:r>
      <w:r w:rsidRPr="00BD4116">
        <w:t>едерации</w:t>
      </w:r>
      <w:r w:rsidR="00E95ED8" w:rsidRPr="00BD4116">
        <w:t>, лежбище нерп, а также большая колония морских птиц - бакланов, чаек, чистиковых.</w:t>
      </w:r>
    </w:p>
    <w:p w14:paraId="058BC23F" w14:textId="0DE5ED2B" w:rsidR="00E95ED8" w:rsidRPr="00BD4116" w:rsidRDefault="00E95ED8" w:rsidP="006552CF">
      <w:pPr>
        <w:pStyle w:val="13"/>
        <w:numPr>
          <w:ilvl w:val="0"/>
          <w:numId w:val="41"/>
        </w:numPr>
        <w:tabs>
          <w:tab w:val="left" w:pos="851"/>
        </w:tabs>
        <w:ind w:left="0" w:firstLine="567"/>
      </w:pPr>
      <w:proofErr w:type="spellStart"/>
      <w:r w:rsidRPr="00BD4116">
        <w:rPr>
          <w:i/>
        </w:rPr>
        <w:t>Лежбиже</w:t>
      </w:r>
      <w:proofErr w:type="spellEnd"/>
      <w:r w:rsidRPr="00BD4116">
        <w:rPr>
          <w:i/>
        </w:rPr>
        <w:t xml:space="preserve"> сивучей.</w:t>
      </w:r>
      <w:r w:rsidRPr="00BD4116">
        <w:t xml:space="preserve"> Визитной карточкой Невельского </w:t>
      </w:r>
      <w:r w:rsidR="00776289" w:rsidRPr="00BD4116">
        <w:t>городского округа</w:t>
      </w:r>
      <w:r w:rsidRPr="00BD4116">
        <w:t xml:space="preserve"> являются сивучи, которые придают особый колорит и не</w:t>
      </w:r>
      <w:r w:rsidR="00776289" w:rsidRPr="00BD4116">
        <w:t xml:space="preserve">повторимость городскому округу. </w:t>
      </w:r>
      <w:r w:rsidRPr="00BD4116">
        <w:t xml:space="preserve">Образовалось лежбище на брекватере, который защищает порт от штормов. </w:t>
      </w:r>
      <w:r w:rsidR="005B3744" w:rsidRPr="00BD4116">
        <w:t>В весенний сезон здесь собирается</w:t>
      </w:r>
      <w:r w:rsidR="00776289" w:rsidRPr="00BD4116">
        <w:t xml:space="preserve"> колония численностью более 100 </w:t>
      </w:r>
      <w:r w:rsidR="005B3744" w:rsidRPr="00BD4116">
        <w:t xml:space="preserve">особей. </w:t>
      </w:r>
      <w:r w:rsidRPr="00BD4116">
        <w:t>В 2018 году благоустроено комфортное</w:t>
      </w:r>
      <w:r w:rsidR="00172663" w:rsidRPr="00BD4116">
        <w:t xml:space="preserve"> место</w:t>
      </w:r>
      <w:r w:rsidRPr="00BD4116">
        <w:t xml:space="preserve"> отдыха и площадки для наблюдения за сивучами</w:t>
      </w:r>
      <w:r w:rsidR="00926C3E" w:rsidRPr="00BD4116">
        <w:t xml:space="preserve"> - </w:t>
      </w:r>
      <w:r w:rsidRPr="00BD4116">
        <w:t xml:space="preserve"> рекреационный парк со смотровой площадкой по улице Береговой в г. Невельск.</w:t>
      </w:r>
    </w:p>
    <w:p w14:paraId="5DA78EED" w14:textId="2F4F840A" w:rsidR="00E95ED8" w:rsidRPr="00BD4116" w:rsidRDefault="00E95ED8" w:rsidP="006552CF">
      <w:pPr>
        <w:pStyle w:val="13"/>
        <w:numPr>
          <w:ilvl w:val="0"/>
          <w:numId w:val="41"/>
        </w:numPr>
        <w:tabs>
          <w:tab w:val="left" w:pos="851"/>
        </w:tabs>
        <w:ind w:left="0" w:firstLine="567"/>
      </w:pPr>
      <w:r w:rsidRPr="00BD4116">
        <w:rPr>
          <w:i/>
        </w:rPr>
        <w:t>Водопад «Салют»</w:t>
      </w:r>
      <w:r w:rsidRPr="00BD4116">
        <w:t xml:space="preserve"> находится около устья реки Салют, между поселками Заветы Ильича и Калинино. Вдоль правого берега реки есть тропа,</w:t>
      </w:r>
      <w:r w:rsidR="00172663" w:rsidRPr="00BD4116">
        <w:t xml:space="preserve"> которая выходит на </w:t>
      </w:r>
      <w:r w:rsidRPr="00BD4116">
        <w:t>смотровую площадку. Водопад представляет собой каскад из двух водопадов высотой 3 и 12 метров. В периоды большой воды он смотрится очень эффектно и похож на раскрывающийся салют, отсюда и произошло его название.</w:t>
      </w:r>
    </w:p>
    <w:p w14:paraId="0023021A" w14:textId="77777777" w:rsidR="00E95ED8" w:rsidRPr="00BD4116" w:rsidRDefault="00E95ED8" w:rsidP="00BD3A1B">
      <w:pPr>
        <w:pStyle w:val="a3"/>
      </w:pPr>
      <w:r w:rsidRPr="00BD4116">
        <w:t xml:space="preserve">Сегодня по территории городского округа проложено 2 туристических маршрута: маршрут на водопад «Салют» (60 км) и маршрут «Скандинавская тропа» (1,5 км, пеший). Идет активная работа по их благоустройству и повышению качества туристического продукта. </w:t>
      </w:r>
    </w:p>
    <w:p w14:paraId="5A14576A" w14:textId="210F6575" w:rsidR="00E95ED8" w:rsidRPr="00BD4116" w:rsidRDefault="00E95ED8" w:rsidP="00BD3A1B">
      <w:pPr>
        <w:pStyle w:val="a3"/>
      </w:pPr>
      <w:r w:rsidRPr="00BD4116">
        <w:t xml:space="preserve">На побережье </w:t>
      </w:r>
      <w:r w:rsidR="006A6B5F" w:rsidRPr="00BD4116">
        <w:t>Т</w:t>
      </w:r>
      <w:r w:rsidR="004D0648" w:rsidRPr="00BD4116">
        <w:t>атарского пролива (от г. </w:t>
      </w:r>
      <w:r w:rsidRPr="00BD4116">
        <w:t xml:space="preserve">Невельск до мыса </w:t>
      </w:r>
      <w:proofErr w:type="spellStart"/>
      <w:r w:rsidRPr="00BD4116">
        <w:t>Виндис</w:t>
      </w:r>
      <w:proofErr w:type="spellEnd"/>
      <w:r w:rsidRPr="00BD4116">
        <w:t>) расположено традиционное место массового отдыха - дикий пляж. Администрация Невельского городского округа планирует обустроить и открыть место отдыха на водном объекте с дежурством спасателей, со всеми необходимыми атрибутами для организации безопасного отдыха.</w:t>
      </w:r>
    </w:p>
    <w:p w14:paraId="5AFB53EB" w14:textId="1AA83CEC" w:rsidR="005B3744" w:rsidRPr="00BD4116" w:rsidRDefault="005B3744" w:rsidP="00BD3A1B">
      <w:pPr>
        <w:pStyle w:val="a3"/>
      </w:pPr>
      <w:r w:rsidRPr="00BD4116">
        <w:t>В зимний период Сахалинская область и Невельский городской округ, в частности, вполне могли бы составить конку</w:t>
      </w:r>
      <w:r w:rsidR="00926C3E" w:rsidRPr="00BD4116">
        <w:t>ренцию знаменитым горнолыжным ку</w:t>
      </w:r>
      <w:r w:rsidRPr="00BD4116">
        <w:t xml:space="preserve">рортам. Природа создала для этого все: мягкий климат, снежные и долгие зимы, обилие склонов и сопок. Возможности зимнего отдыха </w:t>
      </w:r>
      <w:r w:rsidR="00C82CB9" w:rsidRPr="00BD4116">
        <w:t xml:space="preserve">в </w:t>
      </w:r>
      <w:r w:rsidR="00557A4B" w:rsidRPr="00BD4116">
        <w:t>городско</w:t>
      </w:r>
      <w:r w:rsidR="00C82CB9" w:rsidRPr="00BD4116">
        <w:t>м</w:t>
      </w:r>
      <w:r w:rsidR="00557A4B" w:rsidRPr="00BD4116">
        <w:t xml:space="preserve"> округ</w:t>
      </w:r>
      <w:r w:rsidR="00C82CB9" w:rsidRPr="00BD4116">
        <w:t>е</w:t>
      </w:r>
      <w:r w:rsidRPr="00BD4116">
        <w:t xml:space="preserve"> широкие. Это горные и беговые лыжи, катание на коньках и сноуборде. На территории муниципального о</w:t>
      </w:r>
      <w:r w:rsidR="00926C3E" w:rsidRPr="00BD4116">
        <w:t>бразования имеются 2 горнолыжные</w:t>
      </w:r>
      <w:r w:rsidRPr="00BD4116">
        <w:t xml:space="preserve"> трассы в г.</w:t>
      </w:r>
      <w:r w:rsidR="00C82CB9" w:rsidRPr="00BD4116">
        <w:t> </w:t>
      </w:r>
      <w:r w:rsidR="006A6B5F" w:rsidRPr="00BD4116">
        <w:t>Невельске и в с.</w:t>
      </w:r>
      <w:r w:rsidR="006A6B5F" w:rsidRPr="00BD4116">
        <w:rPr>
          <w:lang w:val="en-US"/>
        </w:rPr>
        <w:t> </w:t>
      </w:r>
      <w:r w:rsidRPr="00BD4116">
        <w:t>Горнозаводске, отличительной особенностью которых являются высота склона и длина канатной дороги. Снег лежит на склонах с ноября по апрель.</w:t>
      </w:r>
    </w:p>
    <w:p w14:paraId="3F425D69" w14:textId="2CAB212C" w:rsidR="000D5897" w:rsidRPr="00BD4116" w:rsidRDefault="000D5897" w:rsidP="00BD3A1B">
      <w:pPr>
        <w:pStyle w:val="a3"/>
      </w:pPr>
      <w:r w:rsidRPr="00BD4116">
        <w:lastRenderedPageBreak/>
        <w:t xml:space="preserve">Несколько десятков лет назад в </w:t>
      </w:r>
      <w:r w:rsidR="00557A4B" w:rsidRPr="00BD4116">
        <w:t xml:space="preserve">городском округе </w:t>
      </w:r>
      <w:r w:rsidRPr="00BD4116">
        <w:rPr>
          <w:strike/>
        </w:rPr>
        <w:t>районе</w:t>
      </w:r>
      <w:r w:rsidRPr="00BD4116">
        <w:t xml:space="preserve"> был очень популярен и активно развивался среди молодежи парусный спорт. В 90-е годы яхт-клуб «Юный моряк» прекратил свою деятельность, но с началом летнего сезона 2017 года юные яхтсмены-воспитанники детско-юношеской спортивной школы города Невельска возродили парусный спорт </w:t>
      </w:r>
      <w:r w:rsidRPr="00BD4116">
        <w:rPr>
          <w:strike/>
        </w:rPr>
        <w:t>в районе</w:t>
      </w:r>
      <w:r w:rsidRPr="00BD4116">
        <w:t xml:space="preserve"> и вышли в открытое море на современных яхтах. Клуб возвели на месте, образовавшемся в результате землетрясения, когда участок морского дна поднялся на поверхность. В этом месте яхтсменам удобно выходить к морю. Находящийся неподалеку брекватер защищает гавань от больших волн. Для работы в яхт-клубе привлекли тренеров со специальным профессиональным образованием. Дальнее развитие парусного спорта способствует привлечению определённого сегмента туристов на территорию.</w:t>
      </w:r>
    </w:p>
    <w:p w14:paraId="1CE112E8" w14:textId="75E63436" w:rsidR="000D5897" w:rsidRPr="00BD4116" w:rsidRDefault="000D5897" w:rsidP="00BD3A1B">
      <w:pPr>
        <w:pStyle w:val="a3"/>
      </w:pPr>
      <w:r w:rsidRPr="00BD4116">
        <w:t xml:space="preserve">На территории </w:t>
      </w:r>
      <w:r w:rsidR="00557A4B" w:rsidRPr="00BD4116">
        <w:t xml:space="preserve">городского </w:t>
      </w:r>
      <w:r w:rsidRPr="00BD4116">
        <w:t>округа имеются рекреационно-оздоровительные и лечебные ресурсы:</w:t>
      </w:r>
    </w:p>
    <w:p w14:paraId="6396C3FF" w14:textId="77777777" w:rsidR="00E95ED8" w:rsidRPr="00BD4116" w:rsidRDefault="00E95ED8" w:rsidP="006552CF">
      <w:pPr>
        <w:pStyle w:val="13"/>
        <w:numPr>
          <w:ilvl w:val="0"/>
          <w:numId w:val="42"/>
        </w:numPr>
        <w:tabs>
          <w:tab w:val="left" w:pos="851"/>
        </w:tabs>
        <w:ind w:left="0" w:firstLine="567"/>
      </w:pPr>
      <w:r w:rsidRPr="00BD4116">
        <w:rPr>
          <w:i/>
        </w:rPr>
        <w:t xml:space="preserve">Амурские источники </w:t>
      </w:r>
      <w:r w:rsidRPr="00BD4116">
        <w:t xml:space="preserve">– расположены в пределах полуострова Крильон, в 10-12 км к югу от г. Невельска и 8 км от побережья Татарского пролива. По химическому составу вода Амурских источников хлоридно-гидрокарбонатная натриевая, щелочная, слабосероводородная, пресная, термальная. Вода амурских источников близка к </w:t>
      </w:r>
      <w:proofErr w:type="spellStart"/>
      <w:r w:rsidRPr="00BD4116">
        <w:t>Ессентукскому</w:t>
      </w:r>
      <w:proofErr w:type="spellEnd"/>
      <w:r w:rsidRPr="00BD4116">
        <w:t xml:space="preserve"> горному типу минеральных вод. Назначение воды – столовая. Кроме того, повышенная температура воды обуславливает ее потенциальную бальнеологическую полезность при наружном применении.</w:t>
      </w:r>
    </w:p>
    <w:p w14:paraId="29E9ED8C" w14:textId="79871501" w:rsidR="00E95ED8" w:rsidRPr="00BD4116" w:rsidRDefault="00E95ED8" w:rsidP="006552CF">
      <w:pPr>
        <w:pStyle w:val="13"/>
        <w:numPr>
          <w:ilvl w:val="0"/>
          <w:numId w:val="42"/>
        </w:numPr>
        <w:tabs>
          <w:tab w:val="left" w:pos="851"/>
        </w:tabs>
        <w:ind w:left="0" w:firstLine="567"/>
      </w:pPr>
      <w:r w:rsidRPr="00BD4116">
        <w:rPr>
          <w:i/>
        </w:rPr>
        <w:t>Невельские источники</w:t>
      </w:r>
      <w:r w:rsidR="00172663" w:rsidRPr="00BD4116">
        <w:t xml:space="preserve"> находятся </w:t>
      </w:r>
      <w:r w:rsidRPr="00BD4116">
        <w:t>на расс</w:t>
      </w:r>
      <w:r w:rsidR="00A021D3" w:rsidRPr="00BD4116">
        <w:t>тоянии около 2-км от устья реки </w:t>
      </w:r>
      <w:r w:rsidRPr="00BD4116">
        <w:t xml:space="preserve">Казачки. Всего насчитывается 14 источников. Все источники являются </w:t>
      </w:r>
      <w:proofErr w:type="spellStart"/>
      <w:r w:rsidRPr="00BD4116">
        <w:t>слабоводородными</w:t>
      </w:r>
      <w:proofErr w:type="spellEnd"/>
      <w:r w:rsidRPr="00BD4116">
        <w:t xml:space="preserve">, что дает представление о бальнеологических свойствах воды. По химическому составу хлоридно-гидрокарбонатные, натриевые, слабосероводородные, пресные, холодные. Ранее источники </w:t>
      </w:r>
      <w:r w:rsidR="00172663" w:rsidRPr="00BD4116">
        <w:t>использовались</w:t>
      </w:r>
      <w:r w:rsidRPr="00BD4116">
        <w:t xml:space="preserve"> японцами в лечебных целях. Об этом свидетельствует заброшенная бетонированная ванна.</w:t>
      </w:r>
    </w:p>
    <w:p w14:paraId="0E4ADA85" w14:textId="77777777" w:rsidR="00E95ED8" w:rsidRPr="00BD4116" w:rsidRDefault="00E95ED8" w:rsidP="00BD3A1B">
      <w:pPr>
        <w:pStyle w:val="a3"/>
      </w:pPr>
      <w:r w:rsidRPr="00BD4116">
        <w:t>Таким образом, территория Невельского городского округа обладает уникальными туристическими ресурсами, в большинстве своем относящимися к природным, поэтому перспективна для развития туризма. Эффективное использование имеющегося потенциала возможно только при условии системного и комплексного подхода к разрешению следующих ограничений, сдерживающих развитие туризма на территории городского округа:</w:t>
      </w:r>
    </w:p>
    <w:p w14:paraId="68ADDECE" w14:textId="77777777" w:rsidR="00E95ED8" w:rsidRPr="00BD4116" w:rsidRDefault="00E95ED8" w:rsidP="00751989">
      <w:pPr>
        <w:pStyle w:val="-"/>
      </w:pPr>
      <w:r w:rsidRPr="00BD4116">
        <w:t>слабый уровень транспортной доступности к удаленным природным достопримечательностям;</w:t>
      </w:r>
    </w:p>
    <w:p w14:paraId="71497168" w14:textId="0327F875" w:rsidR="00E95ED8" w:rsidRPr="00BD4116" w:rsidRDefault="00E95ED8" w:rsidP="00751989">
      <w:pPr>
        <w:pStyle w:val="-"/>
      </w:pPr>
      <w:r w:rsidRPr="00BD4116">
        <w:t>недостаточное количество коллективных средств размещения с современным уровнем комфорта в городском округе, что приводит к необходимости радиальных выездов туристов, которые подразумевают возвращение в г. Южно-Сахалинск, что непосредственно влияет на уменьшение объема оказанных туристских услуг и налоговых отчислений от данной сферы деятельности;</w:t>
      </w:r>
    </w:p>
    <w:p w14:paraId="29908431" w14:textId="5D636445" w:rsidR="00E95ED8" w:rsidRPr="00BD4116" w:rsidRDefault="00E95ED8" w:rsidP="00751989">
      <w:pPr>
        <w:pStyle w:val="-"/>
      </w:pPr>
      <w:r w:rsidRPr="00BD4116">
        <w:t xml:space="preserve">недостаток комфортабельного транспорта, недостаточное количество предприятий общественного питания, придорожного сервиса, </w:t>
      </w:r>
      <w:r w:rsidR="00A021D3" w:rsidRPr="00BD4116">
        <w:t xml:space="preserve">туалетов, </w:t>
      </w:r>
      <w:r w:rsidRPr="00BD4116">
        <w:t>средств развлечения, сувенирных магазинов, оборудованных мест отдыха на туристских маршрутах;</w:t>
      </w:r>
    </w:p>
    <w:p w14:paraId="282C0460" w14:textId="77777777" w:rsidR="00E95ED8" w:rsidRPr="00BD4116" w:rsidRDefault="00E95ED8" w:rsidP="00751989">
      <w:pPr>
        <w:pStyle w:val="-"/>
      </w:pPr>
      <w:r w:rsidRPr="00BD4116">
        <w:lastRenderedPageBreak/>
        <w:t>не соответствующая требованиям и ожиданиям туристов квалификация персонала сферы туризма и гостеприимства, слабый уровень развития сферы дополнительных услуг;</w:t>
      </w:r>
    </w:p>
    <w:p w14:paraId="3BB08FAC" w14:textId="77777777" w:rsidR="00E95ED8" w:rsidRPr="00BD4116" w:rsidRDefault="00E95ED8" w:rsidP="00751989">
      <w:pPr>
        <w:pStyle w:val="-"/>
      </w:pPr>
      <w:r w:rsidRPr="00BD4116">
        <w:t>слабая инвестиционная деятельность, отсутствие интерес бизнеса к развитию территорий с наибольшей посещаемостью, к их обустройству и созданию кластеров для комплексного предоставления услуг.</w:t>
      </w:r>
    </w:p>
    <w:p w14:paraId="7F84872E" w14:textId="77777777" w:rsidR="00E95ED8" w:rsidRPr="00BD4116" w:rsidRDefault="00E95ED8" w:rsidP="00BD3A1B">
      <w:pPr>
        <w:pStyle w:val="a3"/>
      </w:pPr>
      <w:r w:rsidRPr="00BD4116">
        <w:t xml:space="preserve">С учетом изложенного можно сделать вывод об актуальности и обоснованной необходимости активизации роли государства в решении сформулированных проблем. Наиболее эффективный подход к решению указанных проблем - использование программно-целевого метода, обеспечивающего взаимосвязь мероприятий, различных по срокам, ресурсам. </w:t>
      </w:r>
    </w:p>
    <w:p w14:paraId="6EE91158" w14:textId="52A0157C" w:rsidR="0055666B" w:rsidRPr="00BD4116" w:rsidRDefault="00CD39AD" w:rsidP="00921576">
      <w:pPr>
        <w:pStyle w:val="2"/>
      </w:pPr>
      <w:bookmarkStart w:id="75" w:name="_Toc91494533"/>
      <w:bookmarkStart w:id="76" w:name="_Toc112343476"/>
      <w:r w:rsidRPr="00BD4116">
        <w:t>Анализ современного состояния производственной сферы</w:t>
      </w:r>
      <w:bookmarkEnd w:id="75"/>
      <w:bookmarkEnd w:id="76"/>
    </w:p>
    <w:p w14:paraId="1A8A618B" w14:textId="02A79D20" w:rsidR="008D13D7" w:rsidRPr="00BD4116" w:rsidRDefault="008D13D7" w:rsidP="00BD3A1B">
      <w:pPr>
        <w:pStyle w:val="a3"/>
      </w:pPr>
      <w:r w:rsidRPr="00BD4116">
        <w:t>Собственная институциональная составляющая экономики городского округа –</w:t>
      </w:r>
      <w:r w:rsidR="00BD3A1B" w:rsidRPr="00BD4116">
        <w:t xml:space="preserve"> </w:t>
      </w:r>
      <w:r w:rsidRPr="00BD4116">
        <w:t>морской порт, предприятия рыбной и угольной отраслей, административные и социальные бюджетные организации, малые предприятия и индивидуальные предприниматели в сфере торгово-закупочной деятельности, бытовых, строительных и транспортных услуг, производстве хлебобулочных, кондитерских изделий, мясных полуфабрикатов, деревообработке, крестьянско-фермерские хозяйства.</w:t>
      </w:r>
    </w:p>
    <w:p w14:paraId="21029CBA" w14:textId="232DF43B" w:rsidR="00D627E0" w:rsidRPr="00BD4116" w:rsidRDefault="00D627E0" w:rsidP="00BD3A1B">
      <w:pPr>
        <w:pStyle w:val="a3"/>
      </w:pPr>
      <w:r w:rsidRPr="00BD4116">
        <w:t xml:space="preserve">Структура экономики </w:t>
      </w:r>
      <w:r w:rsidR="007F2D5F" w:rsidRPr="00BD4116">
        <w:t>Невельского</w:t>
      </w:r>
      <w:r w:rsidRPr="00BD4116">
        <w:t xml:space="preserve"> городско</w:t>
      </w:r>
      <w:r w:rsidR="007F2D5F" w:rsidRPr="00BD4116">
        <w:t>го</w:t>
      </w:r>
      <w:r w:rsidRPr="00BD4116">
        <w:t xml:space="preserve"> округ</w:t>
      </w:r>
      <w:r w:rsidR="007F2D5F" w:rsidRPr="00BD4116">
        <w:t>а</w:t>
      </w:r>
      <w:r w:rsidRPr="00BD4116">
        <w:t xml:space="preserve"> по итогам 2020 года представлена ниже (</w:t>
      </w:r>
      <w:r w:rsidRPr="00BD4116">
        <w:fldChar w:fldCharType="begin"/>
      </w:r>
      <w:r w:rsidRPr="00BD4116">
        <w:instrText xml:space="preserve"> REF _Ref89858289 \h  \* MERGEFORMAT </w:instrText>
      </w:r>
      <w:r w:rsidRPr="00BD4116">
        <w:fldChar w:fldCharType="separate"/>
      </w:r>
      <w:r w:rsidR="00A00ED0" w:rsidRPr="00BD4116">
        <w:t xml:space="preserve">Рисунок </w:t>
      </w:r>
      <w:r w:rsidR="00A00ED0">
        <w:rPr>
          <w:noProof/>
        </w:rPr>
        <w:t>2</w:t>
      </w:r>
      <w:r w:rsidRPr="00BD4116">
        <w:fldChar w:fldCharType="end"/>
      </w:r>
      <w:r w:rsidRPr="00BD4116">
        <w:t xml:space="preserve">). </w:t>
      </w:r>
    </w:p>
    <w:p w14:paraId="694C32D6" w14:textId="77777777" w:rsidR="00D627E0" w:rsidRPr="00BD4116" w:rsidRDefault="00D627E0" w:rsidP="00D627E0">
      <w:pPr>
        <w:keepNext/>
        <w:jc w:val="center"/>
        <w:rPr>
          <w:rFonts w:ascii="Tahoma" w:hAnsi="Tahoma" w:cs="Tahoma"/>
        </w:rPr>
      </w:pPr>
      <w:r w:rsidRPr="00BD4116">
        <w:rPr>
          <w:rFonts w:ascii="Tahoma" w:hAnsi="Tahoma" w:cs="Tahoma"/>
          <w:noProof/>
        </w:rPr>
        <w:drawing>
          <wp:inline distT="0" distB="0" distL="0" distR="0" wp14:anchorId="213039CB" wp14:editId="35F27EBF">
            <wp:extent cx="5940425" cy="341439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BE8A53" w14:textId="5D69A6EA" w:rsidR="00D627E0" w:rsidRPr="00BD4116" w:rsidRDefault="00D627E0" w:rsidP="009E585C">
      <w:pPr>
        <w:pStyle w:val="ae"/>
      </w:pPr>
      <w:bookmarkStart w:id="77" w:name="_Ref89858289"/>
      <w:r w:rsidRPr="00BD4116">
        <w:t xml:space="preserve">Рисунок </w:t>
      </w:r>
      <w:r w:rsidR="00D81EFE" w:rsidRPr="00BD4116">
        <w:rPr>
          <w:noProof/>
        </w:rPr>
        <w:fldChar w:fldCharType="begin"/>
      </w:r>
      <w:r w:rsidR="00D81EFE" w:rsidRPr="00BD4116">
        <w:rPr>
          <w:noProof/>
        </w:rPr>
        <w:instrText xml:space="preserve"> SEQ Рисунок \* ARABIC </w:instrText>
      </w:r>
      <w:r w:rsidR="00D81EFE" w:rsidRPr="00BD4116">
        <w:rPr>
          <w:noProof/>
        </w:rPr>
        <w:fldChar w:fldCharType="separate"/>
      </w:r>
      <w:r w:rsidR="00A00ED0">
        <w:rPr>
          <w:noProof/>
        </w:rPr>
        <w:t>2</w:t>
      </w:r>
      <w:r w:rsidR="00D81EFE" w:rsidRPr="00BD4116">
        <w:rPr>
          <w:noProof/>
        </w:rPr>
        <w:fldChar w:fldCharType="end"/>
      </w:r>
      <w:bookmarkEnd w:id="77"/>
      <w:r w:rsidRPr="00BD4116">
        <w:t xml:space="preserve"> – Структура экономики Невельск</w:t>
      </w:r>
      <w:r w:rsidR="007F2D5F" w:rsidRPr="00BD4116">
        <w:t>ого</w:t>
      </w:r>
      <w:r w:rsidRPr="00BD4116">
        <w:t xml:space="preserve"> городско</w:t>
      </w:r>
      <w:r w:rsidR="007F2D5F" w:rsidRPr="00BD4116">
        <w:t>го</w:t>
      </w:r>
      <w:r w:rsidRPr="00BD4116">
        <w:t xml:space="preserve"> округ</w:t>
      </w:r>
      <w:r w:rsidR="007F2D5F" w:rsidRPr="00BD4116">
        <w:t>а</w:t>
      </w:r>
      <w:r w:rsidRPr="00BD4116">
        <w:t xml:space="preserve"> по итогам 2020 года  </w:t>
      </w:r>
    </w:p>
    <w:p w14:paraId="2B6F4D34" w14:textId="6D1162E3" w:rsidR="0055666B" w:rsidRPr="00BD4116" w:rsidRDefault="0055666B" w:rsidP="009E585C">
      <w:pPr>
        <w:pStyle w:val="a3"/>
      </w:pPr>
      <w:r w:rsidRPr="00BD4116">
        <w:t xml:space="preserve">Доля малого и среднего предпринимательства в общем обороте организаций округа составляет 24,9%. </w:t>
      </w:r>
    </w:p>
    <w:p w14:paraId="49CCD7C7" w14:textId="77777777" w:rsidR="008D13D7" w:rsidRPr="00BD4116" w:rsidRDefault="008D13D7" w:rsidP="009E585C">
      <w:pPr>
        <w:pStyle w:val="a3"/>
      </w:pPr>
      <w:r w:rsidRPr="00BD4116">
        <w:t xml:space="preserve">Создание условий развития малого бизнеса – одно из приоритетных направлений социально-экономической политики местного самоуправления, так </w:t>
      </w:r>
      <w:r w:rsidRPr="00BD4116">
        <w:lastRenderedPageBreak/>
        <w:t xml:space="preserve">как малое предпринимательство является резервом, дающим возможность поднять жизненный уровень населения. </w:t>
      </w:r>
    </w:p>
    <w:p w14:paraId="05AA4BA9" w14:textId="6EC2E5AD" w:rsidR="001D3732" w:rsidRPr="00BD4116" w:rsidRDefault="0055666B" w:rsidP="009E585C">
      <w:pPr>
        <w:pStyle w:val="a3"/>
      </w:pPr>
      <w:r w:rsidRPr="00BD4116">
        <w:t xml:space="preserve">Анализ состояния бизнеса и условий для его развития позволяет сделать вывод о достаточно высоком уровне благоприятной среды для реализации предпринимательских инициатив граждан в </w:t>
      </w:r>
      <w:r w:rsidR="007F2D5F" w:rsidRPr="00BD4116">
        <w:t>МО</w:t>
      </w:r>
      <w:r w:rsidRPr="00BD4116">
        <w:t xml:space="preserve"> «Невельский городской округ» среди городских округов Южно-Сахалинской агломерации. По количеству индивидуальных предпринимателей на 1000 человек населения</w:t>
      </w:r>
      <w:r w:rsidR="001D3732" w:rsidRPr="00BD4116">
        <w:t xml:space="preserve"> </w:t>
      </w:r>
      <w:r w:rsidR="00121345" w:rsidRPr="00BD4116">
        <w:t xml:space="preserve">за период </w:t>
      </w:r>
      <w:r w:rsidR="007F2D5F" w:rsidRPr="00BD4116">
        <w:br/>
      </w:r>
      <w:r w:rsidR="00121345" w:rsidRPr="00BD4116">
        <w:t xml:space="preserve">2016 – 2020 годов </w:t>
      </w:r>
      <w:r w:rsidR="007F2D5F" w:rsidRPr="00BD4116">
        <w:t>МО</w:t>
      </w:r>
      <w:r w:rsidR="001D3732" w:rsidRPr="00BD4116">
        <w:t xml:space="preserve"> «Невельский городской округ» находится на уровне выше среднего по показателю Сахалинской области в целом (</w:t>
      </w:r>
      <w:r w:rsidR="00121345" w:rsidRPr="00BD4116">
        <w:fldChar w:fldCharType="begin"/>
      </w:r>
      <w:r w:rsidR="00121345" w:rsidRPr="00BD4116">
        <w:instrText xml:space="preserve"> REF _Ref89859185 \h  \* MERGEFORMAT </w:instrText>
      </w:r>
      <w:r w:rsidR="00121345" w:rsidRPr="00BD4116">
        <w:fldChar w:fldCharType="separate"/>
      </w:r>
      <w:r w:rsidR="00A00ED0" w:rsidRPr="00BD4116">
        <w:t xml:space="preserve">Рисунок </w:t>
      </w:r>
      <w:r w:rsidR="00A00ED0">
        <w:rPr>
          <w:noProof/>
        </w:rPr>
        <w:t>3</w:t>
      </w:r>
      <w:r w:rsidR="00121345" w:rsidRPr="00BD4116">
        <w:fldChar w:fldCharType="end"/>
      </w:r>
      <w:r w:rsidR="001D3732" w:rsidRPr="00BD4116">
        <w:t xml:space="preserve">). </w:t>
      </w:r>
    </w:p>
    <w:p w14:paraId="2E76E231" w14:textId="77777777" w:rsidR="0055666B" w:rsidRPr="00BD4116" w:rsidRDefault="0055666B" w:rsidP="0029225D">
      <w:pPr>
        <w:ind w:firstLine="709"/>
        <w:jc w:val="both"/>
        <w:rPr>
          <w:rFonts w:ascii="Tahoma" w:hAnsi="Tahoma" w:cs="Tahoma"/>
        </w:rPr>
      </w:pPr>
    </w:p>
    <w:p w14:paraId="44024EEE" w14:textId="77777777" w:rsidR="00121345" w:rsidRPr="00BD4116" w:rsidRDefault="00121345" w:rsidP="00121345">
      <w:pPr>
        <w:keepNext/>
        <w:ind w:firstLine="709"/>
        <w:jc w:val="both"/>
        <w:rPr>
          <w:rFonts w:ascii="Tahoma" w:hAnsi="Tahoma" w:cs="Tahoma"/>
        </w:rPr>
      </w:pPr>
      <w:r w:rsidRPr="00BD4116">
        <w:rPr>
          <w:rFonts w:ascii="Tahoma" w:hAnsi="Tahoma" w:cs="Tahoma"/>
          <w:noProof/>
        </w:rPr>
        <w:drawing>
          <wp:inline distT="0" distB="0" distL="0" distR="0" wp14:anchorId="4BFAB800" wp14:editId="6D232F5A">
            <wp:extent cx="4859020" cy="2451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020" cy="2451100"/>
                    </a:xfrm>
                    <a:prstGeom prst="rect">
                      <a:avLst/>
                    </a:prstGeom>
                    <a:noFill/>
                  </pic:spPr>
                </pic:pic>
              </a:graphicData>
            </a:graphic>
          </wp:inline>
        </w:drawing>
      </w:r>
    </w:p>
    <w:p w14:paraId="7FB08451" w14:textId="66AD87FB" w:rsidR="00121345" w:rsidRPr="00BD4116" w:rsidRDefault="00121345" w:rsidP="009E585C">
      <w:pPr>
        <w:pStyle w:val="ae"/>
      </w:pPr>
      <w:bookmarkStart w:id="78" w:name="_Ref89859185"/>
      <w:r w:rsidRPr="00BD4116">
        <w:t xml:space="preserve">Рисунок </w:t>
      </w:r>
      <w:r w:rsidR="00503EF1" w:rsidRPr="00BD4116">
        <w:rPr>
          <w:noProof/>
        </w:rPr>
        <w:fldChar w:fldCharType="begin"/>
      </w:r>
      <w:r w:rsidR="00503EF1" w:rsidRPr="00BD4116">
        <w:rPr>
          <w:noProof/>
        </w:rPr>
        <w:instrText xml:space="preserve"> SEQ Рисунок \* ARABIC </w:instrText>
      </w:r>
      <w:r w:rsidR="00503EF1" w:rsidRPr="00BD4116">
        <w:rPr>
          <w:noProof/>
        </w:rPr>
        <w:fldChar w:fldCharType="separate"/>
      </w:r>
      <w:r w:rsidR="00A00ED0">
        <w:rPr>
          <w:noProof/>
        </w:rPr>
        <w:t>3</w:t>
      </w:r>
      <w:r w:rsidR="00503EF1" w:rsidRPr="00BD4116">
        <w:rPr>
          <w:noProof/>
        </w:rPr>
        <w:fldChar w:fldCharType="end"/>
      </w:r>
      <w:bookmarkEnd w:id="78"/>
      <w:r w:rsidRPr="00BD4116">
        <w:t xml:space="preserve"> – Среднее значение количества индивидуальных предпринимателей на 1000 человек населения за период 2016 – 2020 годов</w:t>
      </w:r>
    </w:p>
    <w:p w14:paraId="0F08BCBA" w14:textId="02702DA9" w:rsidR="00906762" w:rsidRPr="00BD4116" w:rsidRDefault="00121345" w:rsidP="009E585C">
      <w:pPr>
        <w:pStyle w:val="a3"/>
      </w:pPr>
      <w:r w:rsidRPr="00BD4116">
        <w:t>Доходы бюджета муниципального образования от малого бизнеса тесно связаны с доходами от использования территориальных ресурсов.</w:t>
      </w:r>
      <w:r w:rsidR="0029350C" w:rsidRPr="00BD4116">
        <w:t xml:space="preserve"> Средние показатели доходов бюджета по указанным источникам в </w:t>
      </w:r>
      <w:r w:rsidR="007F2D5F" w:rsidRPr="00BD4116">
        <w:t>МО</w:t>
      </w:r>
      <w:r w:rsidR="0029350C" w:rsidRPr="00BD4116">
        <w:t xml:space="preserve"> «Невельский городской округ» находятся на уровне ниже среднего среди</w:t>
      </w:r>
      <w:r w:rsidR="00906762" w:rsidRPr="00BD4116">
        <w:t xml:space="preserve"> городских округов Южно-Сахалинской агломерации (</w:t>
      </w:r>
      <w:r w:rsidR="00906762" w:rsidRPr="00BD4116">
        <w:fldChar w:fldCharType="begin"/>
      </w:r>
      <w:r w:rsidR="00906762" w:rsidRPr="00BD4116">
        <w:instrText xml:space="preserve"> REF _Ref89860575 \h  \* MERGEFORMAT </w:instrText>
      </w:r>
      <w:r w:rsidR="00906762" w:rsidRPr="00BD4116">
        <w:fldChar w:fldCharType="separate"/>
      </w:r>
      <w:r w:rsidR="00A00ED0" w:rsidRPr="00BD4116">
        <w:t xml:space="preserve">Рисунок </w:t>
      </w:r>
      <w:r w:rsidR="00A00ED0">
        <w:t>4</w:t>
      </w:r>
      <w:r w:rsidR="00906762" w:rsidRPr="00BD4116">
        <w:fldChar w:fldCharType="end"/>
      </w:r>
      <w:r w:rsidR="00906762" w:rsidRPr="00BD4116">
        <w:t xml:space="preserve">). </w:t>
      </w:r>
    </w:p>
    <w:p w14:paraId="5795FC6D" w14:textId="77777777" w:rsidR="00906762" w:rsidRPr="00BD4116" w:rsidRDefault="00906762" w:rsidP="00906762">
      <w:pPr>
        <w:keepNext/>
        <w:jc w:val="center"/>
        <w:rPr>
          <w:rFonts w:ascii="Tahoma" w:hAnsi="Tahoma" w:cs="Tahoma"/>
        </w:rPr>
      </w:pPr>
      <w:r w:rsidRPr="00BD4116">
        <w:rPr>
          <w:rFonts w:ascii="Tahoma" w:hAnsi="Tahoma" w:cs="Tahoma"/>
          <w:noProof/>
        </w:rPr>
        <w:lastRenderedPageBreak/>
        <w:drawing>
          <wp:inline distT="0" distB="0" distL="0" distR="0" wp14:anchorId="156CE60A" wp14:editId="7BC06697">
            <wp:extent cx="6779260" cy="42168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3968" cy="4226019"/>
                    </a:xfrm>
                    <a:prstGeom prst="rect">
                      <a:avLst/>
                    </a:prstGeom>
                    <a:noFill/>
                  </pic:spPr>
                </pic:pic>
              </a:graphicData>
            </a:graphic>
          </wp:inline>
        </w:drawing>
      </w:r>
    </w:p>
    <w:p w14:paraId="4EF027C3" w14:textId="3847F7D6" w:rsidR="0029350C" w:rsidRPr="00BD4116" w:rsidRDefault="00906762" w:rsidP="009E585C">
      <w:pPr>
        <w:pStyle w:val="ae"/>
      </w:pPr>
      <w:bookmarkStart w:id="79" w:name="_Ref89860575"/>
      <w:r w:rsidRPr="00BD4116">
        <w:t xml:space="preserve">Рисунок </w:t>
      </w:r>
      <w:r w:rsidR="00503EF1" w:rsidRPr="00BD4116">
        <w:rPr>
          <w:noProof/>
        </w:rPr>
        <w:fldChar w:fldCharType="begin"/>
      </w:r>
      <w:r w:rsidR="00503EF1" w:rsidRPr="00BD4116">
        <w:rPr>
          <w:noProof/>
        </w:rPr>
        <w:instrText xml:space="preserve"> SEQ Рисунок \* ARABIC </w:instrText>
      </w:r>
      <w:r w:rsidR="00503EF1" w:rsidRPr="00BD4116">
        <w:rPr>
          <w:noProof/>
        </w:rPr>
        <w:fldChar w:fldCharType="separate"/>
      </w:r>
      <w:r w:rsidR="00A00ED0">
        <w:rPr>
          <w:noProof/>
        </w:rPr>
        <w:t>4</w:t>
      </w:r>
      <w:r w:rsidR="00503EF1" w:rsidRPr="00BD4116">
        <w:rPr>
          <w:noProof/>
        </w:rPr>
        <w:fldChar w:fldCharType="end"/>
      </w:r>
      <w:bookmarkEnd w:id="79"/>
      <w:r w:rsidRPr="00BD4116">
        <w:t xml:space="preserve"> – Средние значения доходов бюджетов городских округов Южно-Сахалинской агломерации за период 2016 – 2020 годов</w:t>
      </w:r>
    </w:p>
    <w:p w14:paraId="1B6E9CE6" w14:textId="3EDDAA09" w:rsidR="00121345" w:rsidRPr="00BD4116" w:rsidRDefault="00121345" w:rsidP="009E585C">
      <w:pPr>
        <w:pStyle w:val="a3"/>
      </w:pPr>
      <w:r w:rsidRPr="00BD4116">
        <w:t xml:space="preserve">Повышая инвестиционную активность и уровень вовлечения земельных ресурсов в хозяйственный оборот через формирование </w:t>
      </w:r>
      <w:proofErr w:type="spellStart"/>
      <w:r w:rsidR="0029350C" w:rsidRPr="00BD4116">
        <w:t>инфраструктурно</w:t>
      </w:r>
      <w:proofErr w:type="spellEnd"/>
      <w:r w:rsidR="0029350C" w:rsidRPr="00BD4116">
        <w:t xml:space="preserve"> обустроенных площадок, увеличивается и количество субъектов малого и среднего предпринимательства, соответственно, и поступления в муниципальный бюджет (налог на доходы физических лиц, налоги на совокупный доход, земельный налог).  </w:t>
      </w:r>
    </w:p>
    <w:p w14:paraId="527ED5AB" w14:textId="77777777" w:rsidR="008D13D7" w:rsidRPr="00BD4116" w:rsidRDefault="008D13D7" w:rsidP="009E585C">
      <w:pPr>
        <w:pStyle w:val="a3"/>
      </w:pPr>
      <w:r w:rsidRPr="00BD4116">
        <w:t xml:space="preserve">В перспективе необходим рост доли предприятий малого бизнеса, работающих в сфере предоставления услуг населению и бизнесу, переработки сельскохозяйственной продукции, производстве сувенирной продукции гостеприимства. Совершенствование организационных форм торговли и сферы услуг будет способствовать постепенному преобразованию отрасли в современную индустрию сервиса. </w:t>
      </w:r>
    </w:p>
    <w:p w14:paraId="200A94C1" w14:textId="3145DA07" w:rsidR="00EC4152" w:rsidRPr="00BD4116" w:rsidRDefault="00EC4152" w:rsidP="009E585C">
      <w:pPr>
        <w:pStyle w:val="a3"/>
      </w:pPr>
      <w:r w:rsidRPr="00BD4116">
        <w:t>Основным видом производимой пищевой продукции на территории Невельского городского округа являются хлеб и хлебобулочные изделия недлительного хранения, за 2015–2020 гг. наблюдается рост объемов производства данной продукции на 11%.</w:t>
      </w:r>
    </w:p>
    <w:p w14:paraId="66D7DBEF" w14:textId="3C11C918" w:rsidR="007B3F58" w:rsidRPr="00BD4116" w:rsidRDefault="008D13D7" w:rsidP="009E585C">
      <w:pPr>
        <w:pStyle w:val="a3"/>
      </w:pPr>
      <w:r w:rsidRPr="00BD4116">
        <w:t xml:space="preserve">В настоящее время </w:t>
      </w:r>
      <w:r w:rsidR="000315B6" w:rsidRPr="00BD4116">
        <w:t>в</w:t>
      </w:r>
      <w:r w:rsidRPr="00BD4116">
        <w:t xml:space="preserve"> г. Невельск у предприятий имеется береговая рыбоперерабатывающая база (специализирующаяся, в основном, на объектах прибрежного рыболовства) мощностью около 140 тыс. тонн в год. Основное назначение имеющегося оборудования – заморозка морепродуктов. В 2017 году был введен в эксплуатацию рыбоводный завод по произ</w:t>
      </w:r>
      <w:r w:rsidR="00291553" w:rsidRPr="00BD4116">
        <w:t>водству кеты и горбуши на реке Вольная</w:t>
      </w:r>
      <w:r w:rsidRPr="00BD4116">
        <w:t xml:space="preserve"> (ООО «</w:t>
      </w:r>
      <w:proofErr w:type="spellStart"/>
      <w:r w:rsidRPr="00BD4116">
        <w:t>Каниф</w:t>
      </w:r>
      <w:proofErr w:type="spellEnd"/>
      <w:r w:rsidRPr="00BD4116">
        <w:t>»).</w:t>
      </w:r>
    </w:p>
    <w:p w14:paraId="021D3F5D" w14:textId="409EFC9C" w:rsidR="007B3F58" w:rsidRPr="00BD4116" w:rsidRDefault="007B3F58" w:rsidP="009E585C">
      <w:pPr>
        <w:pStyle w:val="a3"/>
      </w:pPr>
      <w:r w:rsidRPr="00BD4116">
        <w:lastRenderedPageBreak/>
        <w:t>В 2018 году запущен холодильник на 600 тонн хранения, с тремя секциями разно-температурными режимами хранения (ООО «СТК»), создан</w:t>
      </w:r>
      <w:r w:rsidR="00A40409" w:rsidRPr="00BD4116">
        <w:t>о</w:t>
      </w:r>
      <w:r w:rsidRPr="00BD4116">
        <w:t xml:space="preserve"> обособленное подразделение «Комплекс по переработке морепродуктов» в г. Невельске (ООО «Приморская рыболовная компания»).</w:t>
      </w:r>
    </w:p>
    <w:p w14:paraId="3714769A" w14:textId="77777777" w:rsidR="008D13D7" w:rsidRPr="00BD4116" w:rsidRDefault="007B3F58" w:rsidP="009E585C">
      <w:pPr>
        <w:pStyle w:val="a3"/>
      </w:pPr>
      <w:r w:rsidRPr="00BD4116">
        <w:t>В 2019 году завершено строительство здания перерабатывающего комплекса с холодильником в г. Невельск (ООО «</w:t>
      </w:r>
      <w:proofErr w:type="spellStart"/>
      <w:r w:rsidRPr="00BD4116">
        <w:t>Каниф</w:t>
      </w:r>
      <w:proofErr w:type="spellEnd"/>
      <w:r w:rsidRPr="00BD4116">
        <w:t>»), реализован инвестиционный проект «Организация на территории г. Невельска склада-холодильника для хранения и продажи креветок (ООО «Оплот Мира»).</w:t>
      </w:r>
    </w:p>
    <w:p w14:paraId="1E0E9306" w14:textId="70B0DE82" w:rsidR="00EC4152" w:rsidRPr="00BD4116" w:rsidRDefault="00EC4152" w:rsidP="009E585C">
      <w:pPr>
        <w:pStyle w:val="a3"/>
      </w:pPr>
      <w:r w:rsidRPr="00BD4116">
        <w:t>Согласно данным Агентства по рыболовству Сахалинской области, в Невельском городском округе действует 5 рыбоводных предприятий по выпуску молоди кеты и горбуши (свыше 80 млн шт.) и 6 рыбоводных участков общей площадью свыше 700 га.</w:t>
      </w:r>
    </w:p>
    <w:p w14:paraId="2F921256" w14:textId="761FF8F0" w:rsidR="008D13D7" w:rsidRPr="00BD4116" w:rsidRDefault="008D13D7" w:rsidP="009E585C">
      <w:pPr>
        <w:pStyle w:val="a3"/>
      </w:pPr>
      <w:r w:rsidRPr="00BD4116">
        <w:t xml:space="preserve">Невельский городской округ является одним из лидеров по добыче угля в Сахалинской области. Объем угля, добытого на территории </w:t>
      </w:r>
      <w:r w:rsidR="00EC76A5" w:rsidRPr="00BD4116">
        <w:t>муниципального образования</w:t>
      </w:r>
      <w:r w:rsidRPr="00BD4116">
        <w:t xml:space="preserve">, составляет 18,8% от общеобластного показателя. На сегодняшний день все угледобывающие предприятия работают только открытым (карьерным) способом. Угольная промышленность представлена двумя угольными разрезами, расположенными в </w:t>
      </w:r>
      <w:r w:rsidR="000315B6" w:rsidRPr="00BD4116">
        <w:t>районах сел</w:t>
      </w:r>
      <w:r w:rsidRPr="00BD4116">
        <w:t xml:space="preserve"> Горнозаводск и Шебунино</w:t>
      </w:r>
    </w:p>
    <w:p w14:paraId="11D630D5" w14:textId="19FF151E" w:rsidR="008D13D7" w:rsidRPr="00BD4116" w:rsidRDefault="008D13D7" w:rsidP="009E585C">
      <w:pPr>
        <w:pStyle w:val="a3"/>
      </w:pPr>
      <w:r w:rsidRPr="00BD4116">
        <w:t xml:space="preserve">Добычей угля на территории МО «Невельский </w:t>
      </w:r>
      <w:r w:rsidR="00EC76A5" w:rsidRPr="00BD4116">
        <w:t>городской округ</w:t>
      </w:r>
      <w:r w:rsidRPr="00BD4116">
        <w:t xml:space="preserve">» занимаются два предприятия: ООО «Горняк-1» и ООО «Сахалинуголь-3», которые обеспечивают потребности населения и коммунальных предприятий </w:t>
      </w:r>
      <w:r w:rsidR="00EC76A5" w:rsidRPr="00BD4116">
        <w:t>муниципального образования</w:t>
      </w:r>
      <w:r w:rsidRPr="00BD4116">
        <w:t xml:space="preserve"> и других районов Сахалинской области, а также отгружается на экспорт в страны АТР: Японии, Южной Кореи и Китая.</w:t>
      </w:r>
    </w:p>
    <w:p w14:paraId="64254A30" w14:textId="0AD1A588" w:rsidR="00906762" w:rsidRPr="00BD4116" w:rsidRDefault="00906762" w:rsidP="009E585C">
      <w:pPr>
        <w:pStyle w:val="a3"/>
      </w:pPr>
      <w:r w:rsidRPr="00BD4116">
        <w:t xml:space="preserve">Инвестиции в основной капитал в расчете на душу населения в </w:t>
      </w:r>
      <w:r w:rsidR="00D72A69" w:rsidRPr="00BD4116">
        <w:t>МО </w:t>
      </w:r>
      <w:r w:rsidRPr="00BD4116">
        <w:t>«Невельский городской округ» находятся на уровне выше среднего по городским округам Южно-Сахалинской агломерации (</w:t>
      </w:r>
      <w:r w:rsidRPr="00BD4116">
        <w:fldChar w:fldCharType="begin"/>
      </w:r>
      <w:r w:rsidRPr="00BD4116">
        <w:instrText xml:space="preserve"> REF _Ref89860784 \h  \* MERGEFORMAT </w:instrText>
      </w:r>
      <w:r w:rsidRPr="00BD4116">
        <w:fldChar w:fldCharType="separate"/>
      </w:r>
      <w:r w:rsidR="00A00ED0" w:rsidRPr="00BD4116">
        <w:t xml:space="preserve">Рисунок </w:t>
      </w:r>
      <w:r w:rsidR="00A00ED0">
        <w:rPr>
          <w:noProof/>
        </w:rPr>
        <w:t>5</w:t>
      </w:r>
      <w:r w:rsidRPr="00BD4116">
        <w:fldChar w:fldCharType="end"/>
      </w:r>
      <w:r w:rsidRPr="00BD4116">
        <w:t xml:space="preserve">). </w:t>
      </w:r>
    </w:p>
    <w:p w14:paraId="35A09235" w14:textId="77777777" w:rsidR="00906762" w:rsidRPr="00BD4116" w:rsidRDefault="00906762" w:rsidP="00906762">
      <w:pPr>
        <w:keepNext/>
        <w:jc w:val="center"/>
        <w:rPr>
          <w:rFonts w:ascii="Tahoma" w:hAnsi="Tahoma" w:cs="Tahoma"/>
        </w:rPr>
      </w:pPr>
      <w:r w:rsidRPr="00BD4116">
        <w:rPr>
          <w:rFonts w:ascii="Tahoma" w:hAnsi="Tahoma" w:cs="Tahoma"/>
          <w:noProof/>
        </w:rPr>
        <w:drawing>
          <wp:inline distT="0" distB="0" distL="0" distR="0" wp14:anchorId="2E06DA0E" wp14:editId="6D272489">
            <wp:extent cx="5322570" cy="3005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570" cy="3005455"/>
                    </a:xfrm>
                    <a:prstGeom prst="rect">
                      <a:avLst/>
                    </a:prstGeom>
                    <a:noFill/>
                  </pic:spPr>
                </pic:pic>
              </a:graphicData>
            </a:graphic>
          </wp:inline>
        </w:drawing>
      </w:r>
    </w:p>
    <w:p w14:paraId="042CAAD4" w14:textId="1487F12F" w:rsidR="00906762" w:rsidRPr="00BD4116" w:rsidRDefault="00906762" w:rsidP="009E585C">
      <w:pPr>
        <w:pStyle w:val="ae"/>
      </w:pPr>
      <w:bookmarkStart w:id="80" w:name="_Ref89860784"/>
      <w:r w:rsidRPr="00BD4116">
        <w:t xml:space="preserve">Рисунок </w:t>
      </w:r>
      <w:r w:rsidR="00503EF1" w:rsidRPr="00BD4116">
        <w:rPr>
          <w:noProof/>
        </w:rPr>
        <w:fldChar w:fldCharType="begin"/>
      </w:r>
      <w:r w:rsidR="00503EF1" w:rsidRPr="00BD4116">
        <w:rPr>
          <w:noProof/>
        </w:rPr>
        <w:instrText xml:space="preserve"> SEQ Рисунок \* ARABIC </w:instrText>
      </w:r>
      <w:r w:rsidR="00503EF1" w:rsidRPr="00BD4116">
        <w:rPr>
          <w:noProof/>
        </w:rPr>
        <w:fldChar w:fldCharType="separate"/>
      </w:r>
      <w:r w:rsidR="00A00ED0">
        <w:rPr>
          <w:noProof/>
        </w:rPr>
        <w:t>5</w:t>
      </w:r>
      <w:r w:rsidR="00503EF1" w:rsidRPr="00BD4116">
        <w:rPr>
          <w:noProof/>
        </w:rPr>
        <w:fldChar w:fldCharType="end"/>
      </w:r>
      <w:bookmarkEnd w:id="80"/>
      <w:r w:rsidRPr="00BD4116">
        <w:t xml:space="preserve"> – Инвестиции в основной капитал в расчете на душу населения по итогам 2020 года, тыс. рублей на человека</w:t>
      </w:r>
    </w:p>
    <w:p w14:paraId="611C08B5" w14:textId="77777777" w:rsidR="008D13D7" w:rsidRPr="00BD4116" w:rsidRDefault="008D13D7" w:rsidP="009E585C">
      <w:pPr>
        <w:pStyle w:val="a3"/>
      </w:pPr>
      <w:r w:rsidRPr="00BD4116">
        <w:t xml:space="preserve">Земли сельскохозяйственного назначения в МО «Невельский городской округ» занимают очень незначительную долю площади (около 1,1%).  </w:t>
      </w:r>
      <w:r w:rsidRPr="00BD4116">
        <w:lastRenderedPageBreak/>
        <w:t xml:space="preserve">Территорий, пригодных для ведения сельского хозяйства, очень мало, в основном, в силу природных условий (гористый рельеф, крутые склоны). </w:t>
      </w:r>
    </w:p>
    <w:p w14:paraId="0B8703D7" w14:textId="77777777" w:rsidR="008D13D7" w:rsidRPr="00BD4116" w:rsidRDefault="008D13D7" w:rsidP="009E585C">
      <w:pPr>
        <w:pStyle w:val="a3"/>
      </w:pPr>
      <w:r w:rsidRPr="00BD4116">
        <w:t>К этой категории земель относятся также земли, используемые гражданами за пределами границ населенных пунктов для производства сельхозпродукции в личных целях (садоводство, огородничество, животноводство, сенокошение, пастьба скота).</w:t>
      </w:r>
    </w:p>
    <w:p w14:paraId="55AAFACA" w14:textId="77777777" w:rsidR="008D13D7" w:rsidRPr="00BD4116" w:rsidRDefault="008D13D7" w:rsidP="009E585C">
      <w:pPr>
        <w:pStyle w:val="a3"/>
      </w:pPr>
      <w:r w:rsidRPr="00BD4116">
        <w:t>В структуре земель сельскохозяйственного назначения 90% составляют сельскохозяйственные угодья, остальные земли покрыты древесно-кустарниковой растительностью или являются прочими (пески и др.).</w:t>
      </w:r>
    </w:p>
    <w:p w14:paraId="1B63ED41" w14:textId="77777777" w:rsidR="008D13D7" w:rsidRPr="00BD4116" w:rsidRDefault="008D13D7" w:rsidP="009E585C">
      <w:pPr>
        <w:pStyle w:val="a3"/>
      </w:pPr>
      <w:r w:rsidRPr="00BD4116">
        <w:t xml:space="preserve">Сельское хозяйство не имеет большого значения в экономике муниципального образования, не является товарным. </w:t>
      </w:r>
    </w:p>
    <w:p w14:paraId="6B4D544D" w14:textId="77777777" w:rsidR="00EC4152" w:rsidRPr="00BD4116" w:rsidRDefault="00EC4152" w:rsidP="009E585C">
      <w:pPr>
        <w:pStyle w:val="a3"/>
      </w:pPr>
      <w:r w:rsidRPr="00BD4116">
        <w:t xml:space="preserve">Продукция сельского хозяйства в хозяйствах всех категорий (в фактически действовавших ценах) за 2020 год составила 232,04 млн рублей (на 125% выше уровня 2019 года), более половины от общего объема занимает продукция растениеводства. Посевная площадь всех сельскохозяйственных культур в хозяйствах всех категорий в 2020 году составила 687,52 га, из них 91% занимали кормовые культуры, 7% – картофель, 2% – овощи. Валовые сборы картофеля за 2020 год составили 736,2 тонн, валовые сборы овощей – 1277,9 тонн. За период 2025–2020 гг. увеличилось поголовье крупного рогатого скота, в том числе коров. </w:t>
      </w:r>
    </w:p>
    <w:p w14:paraId="249101E0" w14:textId="159FDADD" w:rsidR="00EC4152" w:rsidRPr="00BD4116" w:rsidRDefault="00EC4152" w:rsidP="009E585C">
      <w:pPr>
        <w:pStyle w:val="a3"/>
      </w:pPr>
      <w:r w:rsidRPr="00BD4116">
        <w:t>Основной объем валовой продукции сельского хозяйства производится в сельскохозяйственных организациях (45%), в хозяйствах населения – 35%, на крестьянские (фермерские) хозяйства и индивидуальных предпринимателей приходится 20%.</w:t>
      </w:r>
    </w:p>
    <w:p w14:paraId="6391903B" w14:textId="5077D73E" w:rsidR="00431513" w:rsidRPr="00BD4116" w:rsidRDefault="00431513" w:rsidP="00921576">
      <w:pPr>
        <w:pStyle w:val="2"/>
      </w:pPr>
      <w:bookmarkStart w:id="81" w:name="_Toc91494534"/>
      <w:bookmarkStart w:id="82" w:name="_Toc112343477"/>
      <w:bookmarkEnd w:id="68"/>
      <w:r w:rsidRPr="00BD4116">
        <w:t>Анализ современного состояния транспортной инфраструктур</w:t>
      </w:r>
      <w:bookmarkStart w:id="83" w:name="_Toc373762928"/>
      <w:bookmarkEnd w:id="37"/>
      <w:bookmarkEnd w:id="38"/>
      <w:r w:rsidRPr="00BD4116">
        <w:t>ы</w:t>
      </w:r>
      <w:bookmarkEnd w:id="81"/>
      <w:bookmarkEnd w:id="82"/>
      <w:bookmarkEnd w:id="83"/>
    </w:p>
    <w:bookmarkEnd w:id="39"/>
    <w:p w14:paraId="62571B6C" w14:textId="77777777" w:rsidR="00624B76" w:rsidRPr="00BD4116" w:rsidRDefault="00624B76" w:rsidP="006D2E8C">
      <w:pPr>
        <w:pStyle w:val="3"/>
      </w:pPr>
      <w:r w:rsidRPr="00BD4116">
        <w:tab/>
      </w:r>
      <w:bookmarkStart w:id="84" w:name="_Toc362595538"/>
      <w:bookmarkStart w:id="85" w:name="_Toc375061486"/>
      <w:bookmarkStart w:id="86" w:name="_Toc395197143"/>
      <w:bookmarkStart w:id="87" w:name="_Toc91494535"/>
      <w:bookmarkStart w:id="88" w:name="_Toc112343478"/>
      <w:r w:rsidRPr="00BD4116">
        <w:t>Внешний транспорт</w:t>
      </w:r>
      <w:bookmarkEnd w:id="84"/>
      <w:bookmarkEnd w:id="85"/>
      <w:bookmarkEnd w:id="86"/>
      <w:bookmarkEnd w:id="87"/>
      <w:bookmarkEnd w:id="88"/>
    </w:p>
    <w:p w14:paraId="42C3DEF8" w14:textId="746BC742" w:rsidR="00F47F75" w:rsidRPr="00BD4116" w:rsidRDefault="00F47F75" w:rsidP="009E585C">
      <w:pPr>
        <w:pStyle w:val="a3"/>
      </w:pPr>
      <w:r w:rsidRPr="00BD4116">
        <w:t>Невельский городской округ расположен в юго-западной части острова Сахалин в незамерзающей части Татарского пролива. На территории городского округа развит железнодорожный, морской и автомобильный транспорт.</w:t>
      </w:r>
    </w:p>
    <w:p w14:paraId="6F4D96AC" w14:textId="3D9FB18F" w:rsidR="00F47F75" w:rsidRPr="00BD4116" w:rsidRDefault="00F47F75" w:rsidP="009E585C">
      <w:pPr>
        <w:pStyle w:val="a3"/>
      </w:pPr>
      <w:r w:rsidRPr="00BD4116">
        <w:t>Связь с областным центром (г.</w:t>
      </w:r>
      <w:r w:rsidR="00D56F89" w:rsidRPr="00BD4116">
        <w:t xml:space="preserve"> </w:t>
      </w:r>
      <w:r w:rsidRPr="00BD4116">
        <w:t>Южно-Сахалинск) осуществляется по автомобильной дороге общего пользования межмуниципального значения Невельск – Огоньки 64 ОП МЗ 64Н-6 и далее по автомобильной дороге общего пользования федерального значени</w:t>
      </w:r>
      <w:r w:rsidR="001420D7" w:rsidRPr="00BD4116">
        <w:t xml:space="preserve">я </w:t>
      </w:r>
      <w:r w:rsidR="00F93918" w:rsidRPr="00BD4116">
        <w:t xml:space="preserve">А-392 </w:t>
      </w:r>
      <w:r w:rsidR="001420D7" w:rsidRPr="00BD4116">
        <w:t xml:space="preserve">Южно-Сахалинск – Холмск </w:t>
      </w:r>
      <w:r w:rsidRPr="00BD4116">
        <w:t>и по железной дороге.</w:t>
      </w:r>
    </w:p>
    <w:p w14:paraId="0E9A48BC" w14:textId="77777777" w:rsidR="00F47F75" w:rsidRPr="00BD4116" w:rsidRDefault="00F47F75" w:rsidP="00922008">
      <w:pPr>
        <w:pStyle w:val="affffffff"/>
        <w:rPr>
          <w:rFonts w:eastAsiaTheme="minorHAnsi"/>
        </w:rPr>
      </w:pPr>
      <w:r w:rsidRPr="00BD4116">
        <w:rPr>
          <w:rFonts w:eastAsiaTheme="minorHAnsi"/>
        </w:rPr>
        <w:t>Железнодорожный транспорт</w:t>
      </w:r>
    </w:p>
    <w:p w14:paraId="104C531E" w14:textId="7A146F5E" w:rsidR="00F37477" w:rsidRPr="00BD4116" w:rsidRDefault="00F37477" w:rsidP="009E585C">
      <w:pPr>
        <w:pStyle w:val="a3"/>
      </w:pPr>
      <w:r w:rsidRPr="00BD4116">
        <w:t xml:space="preserve">По территории Невельского городского округа проходит однопутный, неэлектрифицированный участок железнодорожного пути общего пользования общероссийской ширины колеи направления </w:t>
      </w:r>
      <w:proofErr w:type="spellStart"/>
      <w:r w:rsidRPr="00BD4116">
        <w:t>Ильинск</w:t>
      </w:r>
      <w:proofErr w:type="spellEnd"/>
      <w:r w:rsidRPr="00BD4116">
        <w:t xml:space="preserve"> - Невельск Дальневосточной железной дороги - филиала ОАО «РЖД»</w:t>
      </w:r>
    </w:p>
    <w:p w14:paraId="39A922C2" w14:textId="11A55F79" w:rsidR="002938D1" w:rsidRPr="00BD4116" w:rsidRDefault="002938D1" w:rsidP="009E585C">
      <w:pPr>
        <w:pStyle w:val="a3"/>
      </w:pPr>
      <w:r w:rsidRPr="00BD4116">
        <w:t>По данным филиала ОАО «РЖД» Дальневосточная железная дорога на территории</w:t>
      </w:r>
      <w:r w:rsidR="00CA11A2" w:rsidRPr="00BD4116">
        <w:t xml:space="preserve"> Невельского городского округа расп</w:t>
      </w:r>
      <w:r w:rsidR="00DB2D14" w:rsidRPr="00BD4116">
        <w:t xml:space="preserve">оложена одна </w:t>
      </w:r>
      <w:r w:rsidR="006E0D8E" w:rsidRPr="00BD4116">
        <w:t>железнодорожная станция – Невельск.</w:t>
      </w:r>
    </w:p>
    <w:p w14:paraId="003039B8" w14:textId="69B3971C" w:rsidR="00F47F75" w:rsidRPr="00BD4116" w:rsidRDefault="00837398" w:rsidP="00922008">
      <w:pPr>
        <w:pStyle w:val="affffffff"/>
        <w:rPr>
          <w:rFonts w:eastAsiaTheme="minorHAnsi"/>
        </w:rPr>
      </w:pPr>
      <w:r w:rsidRPr="00BD4116">
        <w:rPr>
          <w:rFonts w:eastAsiaTheme="minorHAnsi"/>
        </w:rPr>
        <w:lastRenderedPageBreak/>
        <w:t>Водный транспорт</w:t>
      </w:r>
    </w:p>
    <w:p w14:paraId="55230702" w14:textId="199602D1" w:rsidR="00F47F75" w:rsidRPr="00BD4116" w:rsidRDefault="00F47F75" w:rsidP="009E585C">
      <w:pPr>
        <w:pStyle w:val="a3"/>
      </w:pPr>
      <w:r w:rsidRPr="00BD4116">
        <w:t>Акватория Татарского пролива и залива Невельского, к которому выходит береговая часть Невельского городского округа, является незамерзающей. Судоходство осуществляется круглогодично. Эк</w:t>
      </w:r>
      <w:r w:rsidR="004D0648" w:rsidRPr="00BD4116">
        <w:t>сплуатационный период навигации </w:t>
      </w:r>
      <w:r w:rsidRPr="00BD4116">
        <w:t>– 280 дней.</w:t>
      </w:r>
    </w:p>
    <w:p w14:paraId="3BD0B64A" w14:textId="7302B6F2" w:rsidR="00F47F75" w:rsidRPr="00BD4116" w:rsidRDefault="00F47F75" w:rsidP="009E585C">
      <w:pPr>
        <w:pStyle w:val="a3"/>
      </w:pPr>
      <w:r w:rsidRPr="00BD4116">
        <w:t>На территории города Невельска, в центральной его части, расположен морской порт Невельск.</w:t>
      </w:r>
      <w:r w:rsidR="00D86831" w:rsidRPr="00BD4116">
        <w:t xml:space="preserve"> К </w:t>
      </w:r>
      <w:r w:rsidR="0044215E" w:rsidRPr="00BD4116">
        <w:t xml:space="preserve">Невельскому морскому порту относятся терминалы, расположенные на Курильских островах: Кунашир, Шикотан, Итуруп, </w:t>
      </w:r>
      <w:proofErr w:type="spellStart"/>
      <w:r w:rsidR="0044215E" w:rsidRPr="00BD4116">
        <w:t>Парамушир</w:t>
      </w:r>
      <w:proofErr w:type="spellEnd"/>
      <w:r w:rsidR="0044215E" w:rsidRPr="00BD4116">
        <w:t>.</w:t>
      </w:r>
      <w:r w:rsidRPr="00BD4116">
        <w:t xml:space="preserve"> </w:t>
      </w:r>
    </w:p>
    <w:p w14:paraId="2B9CCD5B" w14:textId="265A3EDD" w:rsidR="00877A96" w:rsidRPr="00BD4116" w:rsidRDefault="003D745C" w:rsidP="009E585C">
      <w:pPr>
        <w:pStyle w:val="a3"/>
      </w:pPr>
      <w:r w:rsidRPr="00BD4116">
        <w:t xml:space="preserve">Основные характеристики </w:t>
      </w:r>
      <w:r w:rsidR="00877A96" w:rsidRPr="00BD4116">
        <w:t>морского порта Невельск</w:t>
      </w:r>
      <w:r w:rsidRPr="00BD4116">
        <w:t xml:space="preserve"> представлены </w:t>
      </w:r>
      <w:r w:rsidR="00624D56" w:rsidRPr="00BD4116">
        <w:t>ниже (</w:t>
      </w:r>
      <w:r w:rsidR="00877A96" w:rsidRPr="00BD4116">
        <w:fldChar w:fldCharType="begin"/>
      </w:r>
      <w:r w:rsidR="00877A96" w:rsidRPr="00BD4116">
        <w:instrText xml:space="preserve"> REF _Ref91065597 \h </w:instrText>
      </w:r>
      <w:r w:rsidRPr="00BD4116">
        <w:instrText xml:space="preserve"> \* MERGEFORMAT </w:instrText>
      </w:r>
      <w:r w:rsidR="00877A96" w:rsidRPr="00BD4116">
        <w:fldChar w:fldCharType="separate"/>
      </w:r>
      <w:r w:rsidR="00A00ED0" w:rsidRPr="00BD4116">
        <w:t xml:space="preserve">Таблица </w:t>
      </w:r>
      <w:r w:rsidR="00A00ED0">
        <w:t>12</w:t>
      </w:r>
      <w:r w:rsidR="00877A96" w:rsidRPr="00BD4116">
        <w:fldChar w:fldCharType="end"/>
      </w:r>
      <w:r w:rsidR="00624D56" w:rsidRPr="00BD4116">
        <w:t>)</w:t>
      </w:r>
      <w:r w:rsidR="009E585C" w:rsidRPr="00BD4116">
        <w:t xml:space="preserve">. </w:t>
      </w:r>
    </w:p>
    <w:p w14:paraId="4B50D232" w14:textId="3CBED4AD" w:rsidR="00F47F75" w:rsidRPr="00BD4116" w:rsidRDefault="00F47F75" w:rsidP="00BD3A1B">
      <w:pPr>
        <w:pStyle w:val="af1"/>
      </w:pPr>
      <w:bookmarkStart w:id="89" w:name="_Ref91065597"/>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12</w:t>
      </w:r>
      <w:r w:rsidR="00667C96" w:rsidRPr="00BD4116">
        <w:rPr>
          <w:noProof/>
        </w:rPr>
        <w:fldChar w:fldCharType="end"/>
      </w:r>
      <w:bookmarkEnd w:id="89"/>
      <w:r w:rsidR="00877A96" w:rsidRPr="00BD4116">
        <w:t xml:space="preserve"> –</w:t>
      </w:r>
      <w:r w:rsidRPr="00BD4116">
        <w:t xml:space="preserve"> Характеристика морского порта Невельск</w:t>
      </w:r>
    </w:p>
    <w:tbl>
      <w:tblPr>
        <w:tblStyle w:val="af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D4116" w:rsidRPr="00BD4116" w14:paraId="37240731" w14:textId="77777777" w:rsidTr="00624D56">
        <w:trPr>
          <w:tblHeader/>
        </w:trPr>
        <w:tc>
          <w:tcPr>
            <w:tcW w:w="4785" w:type="dxa"/>
          </w:tcPr>
          <w:p w14:paraId="769CA72C" w14:textId="77777777" w:rsidR="00F47F75" w:rsidRPr="00BD4116" w:rsidRDefault="00F47F75" w:rsidP="00BF6FA2">
            <w:pPr>
              <w:jc w:val="center"/>
              <w:rPr>
                <w:rFonts w:ascii="Tahoma" w:hAnsi="Tahoma" w:cs="Tahoma"/>
                <w:b/>
                <w:sz w:val="20"/>
              </w:rPr>
            </w:pPr>
            <w:r w:rsidRPr="00BD4116">
              <w:rPr>
                <w:rFonts w:ascii="Tahoma" w:hAnsi="Tahoma" w:cs="Tahoma"/>
                <w:b/>
                <w:sz w:val="20"/>
              </w:rPr>
              <w:t>Наименование показателя</w:t>
            </w:r>
          </w:p>
        </w:tc>
        <w:tc>
          <w:tcPr>
            <w:tcW w:w="4786" w:type="dxa"/>
          </w:tcPr>
          <w:p w14:paraId="72C6291C" w14:textId="77777777" w:rsidR="00F47F75" w:rsidRPr="00BD4116" w:rsidRDefault="00F47F75" w:rsidP="00BF6FA2">
            <w:pPr>
              <w:jc w:val="center"/>
              <w:rPr>
                <w:rFonts w:ascii="Tahoma" w:hAnsi="Tahoma" w:cs="Tahoma"/>
                <w:b/>
                <w:sz w:val="20"/>
              </w:rPr>
            </w:pPr>
            <w:r w:rsidRPr="00BD4116">
              <w:rPr>
                <w:rFonts w:ascii="Tahoma" w:hAnsi="Tahoma" w:cs="Tahoma"/>
                <w:b/>
                <w:sz w:val="20"/>
              </w:rPr>
              <w:t>Значение</w:t>
            </w:r>
          </w:p>
        </w:tc>
      </w:tr>
      <w:tr w:rsidR="00BD4116" w:rsidRPr="00BD4116" w14:paraId="06276EB9" w14:textId="77777777" w:rsidTr="00624D56">
        <w:tc>
          <w:tcPr>
            <w:tcW w:w="4785" w:type="dxa"/>
          </w:tcPr>
          <w:p w14:paraId="7C34AB8E" w14:textId="77777777" w:rsidR="00F47F75" w:rsidRPr="00BD4116" w:rsidRDefault="00F47F75" w:rsidP="00BF6FA2">
            <w:pPr>
              <w:jc w:val="both"/>
              <w:rPr>
                <w:rFonts w:ascii="Tahoma" w:hAnsi="Tahoma" w:cs="Tahoma"/>
                <w:sz w:val="20"/>
              </w:rPr>
            </w:pPr>
            <w:r w:rsidRPr="00BD4116">
              <w:rPr>
                <w:rFonts w:ascii="Tahoma" w:hAnsi="Tahoma" w:cs="Tahoma"/>
                <w:sz w:val="20"/>
              </w:rPr>
              <w:t>Наименование морского порта</w:t>
            </w:r>
          </w:p>
        </w:tc>
        <w:tc>
          <w:tcPr>
            <w:tcW w:w="4786" w:type="dxa"/>
          </w:tcPr>
          <w:p w14:paraId="0BA64EBD" w14:textId="77777777" w:rsidR="00F47F75" w:rsidRPr="00BD4116" w:rsidRDefault="00F47F75" w:rsidP="00BF6FA2">
            <w:pPr>
              <w:jc w:val="both"/>
              <w:rPr>
                <w:rFonts w:ascii="Tahoma" w:hAnsi="Tahoma" w:cs="Tahoma"/>
                <w:sz w:val="20"/>
              </w:rPr>
            </w:pPr>
            <w:r w:rsidRPr="00BD4116">
              <w:rPr>
                <w:rFonts w:ascii="Tahoma" w:hAnsi="Tahoma" w:cs="Tahoma"/>
                <w:sz w:val="20"/>
              </w:rPr>
              <w:t>Невельск</w:t>
            </w:r>
          </w:p>
        </w:tc>
      </w:tr>
      <w:tr w:rsidR="00BD4116" w:rsidRPr="00BD4116" w14:paraId="7BB41291" w14:textId="77777777" w:rsidTr="00624D56">
        <w:tc>
          <w:tcPr>
            <w:tcW w:w="4785" w:type="dxa"/>
          </w:tcPr>
          <w:p w14:paraId="31CF5C51" w14:textId="77777777" w:rsidR="00F47F75" w:rsidRPr="00BD4116" w:rsidRDefault="00F47F75" w:rsidP="00BF6FA2">
            <w:pPr>
              <w:jc w:val="both"/>
              <w:rPr>
                <w:rFonts w:ascii="Tahoma" w:hAnsi="Tahoma" w:cs="Tahoma"/>
                <w:sz w:val="20"/>
              </w:rPr>
            </w:pPr>
            <w:r w:rsidRPr="00BD4116">
              <w:rPr>
                <w:rFonts w:ascii="Tahoma" w:hAnsi="Tahoma" w:cs="Tahoma"/>
                <w:sz w:val="20"/>
              </w:rPr>
              <w:t>Порядковый регистрационный номер</w:t>
            </w:r>
          </w:p>
        </w:tc>
        <w:tc>
          <w:tcPr>
            <w:tcW w:w="4786" w:type="dxa"/>
          </w:tcPr>
          <w:p w14:paraId="7B15503C" w14:textId="77777777" w:rsidR="00F47F75" w:rsidRPr="00BD4116" w:rsidRDefault="00F47F75" w:rsidP="00BF6FA2">
            <w:pPr>
              <w:jc w:val="both"/>
              <w:rPr>
                <w:rFonts w:ascii="Tahoma" w:hAnsi="Tahoma" w:cs="Tahoma"/>
                <w:sz w:val="20"/>
              </w:rPr>
            </w:pPr>
            <w:r w:rsidRPr="00BD4116">
              <w:rPr>
                <w:rFonts w:ascii="Tahoma" w:hAnsi="Tahoma" w:cs="Tahoma"/>
                <w:sz w:val="20"/>
              </w:rPr>
              <w:t>Т-16</w:t>
            </w:r>
          </w:p>
        </w:tc>
      </w:tr>
      <w:tr w:rsidR="00BD4116" w:rsidRPr="00BD4116" w14:paraId="3ED37DD7" w14:textId="77777777" w:rsidTr="00624D56">
        <w:tc>
          <w:tcPr>
            <w:tcW w:w="4785" w:type="dxa"/>
          </w:tcPr>
          <w:p w14:paraId="46393FC8" w14:textId="77777777" w:rsidR="00F47F75" w:rsidRPr="00BD4116" w:rsidRDefault="00F47F75" w:rsidP="00BF6FA2">
            <w:pPr>
              <w:jc w:val="both"/>
              <w:rPr>
                <w:rFonts w:ascii="Tahoma" w:hAnsi="Tahoma" w:cs="Tahoma"/>
                <w:sz w:val="20"/>
              </w:rPr>
            </w:pPr>
            <w:r w:rsidRPr="00BD4116">
              <w:rPr>
                <w:rFonts w:ascii="Tahoma" w:hAnsi="Tahoma" w:cs="Tahoma"/>
                <w:sz w:val="20"/>
              </w:rPr>
              <w:t>Местонахождение морского порта</w:t>
            </w:r>
          </w:p>
        </w:tc>
        <w:tc>
          <w:tcPr>
            <w:tcW w:w="4786" w:type="dxa"/>
          </w:tcPr>
          <w:p w14:paraId="1D50C648" w14:textId="027F4870" w:rsidR="00F47F75" w:rsidRPr="00BD4116" w:rsidRDefault="00F47F75" w:rsidP="00BF6FA2">
            <w:pPr>
              <w:jc w:val="both"/>
              <w:rPr>
                <w:rFonts w:ascii="Tahoma" w:hAnsi="Tahoma" w:cs="Tahoma"/>
                <w:sz w:val="20"/>
              </w:rPr>
            </w:pPr>
            <w:r w:rsidRPr="00BD4116">
              <w:rPr>
                <w:rFonts w:ascii="Tahoma" w:hAnsi="Tahoma" w:cs="Tahoma"/>
                <w:sz w:val="20"/>
              </w:rPr>
              <w:t>Россия, Сахалинская область, юго-западное побережье о.</w:t>
            </w:r>
            <w:r w:rsidR="00624D56" w:rsidRPr="00BD4116">
              <w:rPr>
                <w:rFonts w:ascii="Tahoma" w:hAnsi="Tahoma" w:cs="Tahoma"/>
                <w:sz w:val="20"/>
                <w:szCs w:val="20"/>
              </w:rPr>
              <w:t xml:space="preserve"> </w:t>
            </w:r>
            <w:r w:rsidRPr="00BD4116">
              <w:rPr>
                <w:rFonts w:ascii="Tahoma" w:hAnsi="Tahoma" w:cs="Tahoma"/>
                <w:sz w:val="20"/>
              </w:rPr>
              <w:t>Сахалин, г.</w:t>
            </w:r>
            <w:r w:rsidR="00624D56" w:rsidRPr="00BD4116">
              <w:rPr>
                <w:rFonts w:ascii="Tahoma" w:hAnsi="Tahoma" w:cs="Tahoma"/>
                <w:sz w:val="20"/>
                <w:szCs w:val="20"/>
              </w:rPr>
              <w:t xml:space="preserve"> </w:t>
            </w:r>
            <w:r w:rsidRPr="00BD4116">
              <w:rPr>
                <w:rFonts w:ascii="Tahoma" w:hAnsi="Tahoma" w:cs="Tahoma"/>
                <w:sz w:val="20"/>
              </w:rPr>
              <w:t>Невельск</w:t>
            </w:r>
          </w:p>
        </w:tc>
      </w:tr>
      <w:tr w:rsidR="00BD4116" w:rsidRPr="00BD4116" w14:paraId="2C5B070A" w14:textId="77777777" w:rsidTr="00624D56">
        <w:tc>
          <w:tcPr>
            <w:tcW w:w="4785" w:type="dxa"/>
          </w:tcPr>
          <w:p w14:paraId="528F7819" w14:textId="77777777" w:rsidR="00F47F75" w:rsidRPr="00BD4116" w:rsidRDefault="00F47F75" w:rsidP="00BF6FA2">
            <w:pPr>
              <w:jc w:val="both"/>
              <w:rPr>
                <w:rFonts w:ascii="Tahoma" w:hAnsi="Tahoma" w:cs="Tahoma"/>
                <w:sz w:val="20"/>
              </w:rPr>
            </w:pPr>
            <w:r w:rsidRPr="00BD4116">
              <w:rPr>
                <w:rFonts w:ascii="Tahoma" w:hAnsi="Tahoma" w:cs="Tahoma"/>
                <w:sz w:val="20"/>
              </w:rPr>
              <w:t>Дата и номер решения об открытии морского порта для оказания услуг</w:t>
            </w:r>
          </w:p>
        </w:tc>
        <w:tc>
          <w:tcPr>
            <w:tcW w:w="4786" w:type="dxa"/>
          </w:tcPr>
          <w:p w14:paraId="64FF2C80" w14:textId="3DCF0A53" w:rsidR="00F47F75" w:rsidRPr="00BD4116" w:rsidRDefault="00F47F75" w:rsidP="00942922">
            <w:pPr>
              <w:jc w:val="both"/>
              <w:rPr>
                <w:rFonts w:ascii="Tahoma" w:hAnsi="Tahoma" w:cs="Tahoma"/>
                <w:sz w:val="20"/>
              </w:rPr>
            </w:pPr>
            <w:r w:rsidRPr="00BD4116">
              <w:rPr>
                <w:rFonts w:ascii="Tahoma" w:hAnsi="Tahoma" w:cs="Tahoma"/>
                <w:sz w:val="20"/>
              </w:rPr>
              <w:t xml:space="preserve">Федеральный закон </w:t>
            </w:r>
            <w:r w:rsidR="00942922" w:rsidRPr="00BD4116">
              <w:rPr>
                <w:rFonts w:ascii="Tahoma" w:hAnsi="Tahoma" w:cs="Tahoma"/>
                <w:sz w:val="20"/>
              </w:rPr>
              <w:t xml:space="preserve">от 08.11.2007 </w:t>
            </w:r>
            <w:r w:rsidRPr="00BD4116">
              <w:rPr>
                <w:rFonts w:ascii="Tahoma" w:hAnsi="Tahoma" w:cs="Tahoma"/>
                <w:sz w:val="20"/>
              </w:rPr>
              <w:t>№</w:t>
            </w:r>
            <w:r w:rsidR="00942922" w:rsidRPr="00BD4116">
              <w:rPr>
                <w:rFonts w:ascii="Tahoma" w:hAnsi="Tahoma" w:cs="Tahoma"/>
                <w:sz w:val="20"/>
                <w:lang w:val="en-US"/>
              </w:rPr>
              <w:t> </w:t>
            </w:r>
            <w:r w:rsidRPr="00BD4116">
              <w:rPr>
                <w:rFonts w:ascii="Tahoma" w:hAnsi="Tahoma" w:cs="Tahoma"/>
                <w:sz w:val="20"/>
              </w:rPr>
              <w:t>261-ФЗ «О морских портах в Российской Федерации и о внесении изменений в отдельные законодательные акты Российской Федерации»</w:t>
            </w:r>
          </w:p>
        </w:tc>
      </w:tr>
      <w:tr w:rsidR="00BD4116" w:rsidRPr="00BD4116" w14:paraId="6DC89099" w14:textId="77777777" w:rsidTr="00624D56">
        <w:tc>
          <w:tcPr>
            <w:tcW w:w="4785" w:type="dxa"/>
          </w:tcPr>
          <w:p w14:paraId="3B29CA9F" w14:textId="77777777" w:rsidR="00F47F75" w:rsidRPr="00BD4116" w:rsidRDefault="00F47F75" w:rsidP="00BF6FA2">
            <w:pPr>
              <w:jc w:val="both"/>
              <w:rPr>
                <w:rFonts w:ascii="Tahoma" w:hAnsi="Tahoma" w:cs="Tahoma"/>
                <w:sz w:val="20"/>
              </w:rPr>
            </w:pPr>
            <w:r w:rsidRPr="00BD4116">
              <w:rPr>
                <w:rFonts w:ascii="Tahoma" w:hAnsi="Tahoma" w:cs="Tahoma"/>
                <w:sz w:val="20"/>
              </w:rPr>
              <w:t>Площадь территории морского порта</w:t>
            </w:r>
          </w:p>
        </w:tc>
        <w:tc>
          <w:tcPr>
            <w:tcW w:w="4786" w:type="dxa"/>
          </w:tcPr>
          <w:p w14:paraId="4D4F143F" w14:textId="77777777" w:rsidR="00F47F75" w:rsidRPr="00BD4116" w:rsidRDefault="00F47F75" w:rsidP="00BF6FA2">
            <w:pPr>
              <w:jc w:val="both"/>
              <w:rPr>
                <w:rFonts w:ascii="Tahoma" w:hAnsi="Tahoma" w:cs="Tahoma"/>
                <w:sz w:val="20"/>
              </w:rPr>
            </w:pPr>
            <w:r w:rsidRPr="00BD4116">
              <w:rPr>
                <w:rFonts w:ascii="Tahoma" w:hAnsi="Tahoma" w:cs="Tahoma"/>
                <w:sz w:val="20"/>
              </w:rPr>
              <w:t>91,29 га</w:t>
            </w:r>
          </w:p>
        </w:tc>
      </w:tr>
      <w:tr w:rsidR="00BD4116" w:rsidRPr="00BD4116" w14:paraId="585E0A2C" w14:textId="77777777" w:rsidTr="00624D56">
        <w:tc>
          <w:tcPr>
            <w:tcW w:w="4785" w:type="dxa"/>
          </w:tcPr>
          <w:p w14:paraId="42602402" w14:textId="77777777" w:rsidR="00F47F75" w:rsidRPr="00BD4116" w:rsidRDefault="00F47F75" w:rsidP="00BF6FA2">
            <w:pPr>
              <w:jc w:val="both"/>
              <w:rPr>
                <w:rFonts w:ascii="Tahoma" w:hAnsi="Tahoma" w:cs="Tahoma"/>
                <w:sz w:val="20"/>
              </w:rPr>
            </w:pPr>
            <w:r w:rsidRPr="00BD4116">
              <w:rPr>
                <w:rFonts w:ascii="Tahoma" w:hAnsi="Tahoma" w:cs="Tahoma"/>
                <w:sz w:val="20"/>
              </w:rPr>
              <w:t>Площадь акватории морского порта</w:t>
            </w:r>
          </w:p>
        </w:tc>
        <w:tc>
          <w:tcPr>
            <w:tcW w:w="4786" w:type="dxa"/>
          </w:tcPr>
          <w:p w14:paraId="7D524640" w14:textId="41C3337B" w:rsidR="00F47F75" w:rsidRPr="00BD4116" w:rsidRDefault="00F47F75" w:rsidP="009F41EC">
            <w:pPr>
              <w:jc w:val="both"/>
              <w:rPr>
                <w:rFonts w:ascii="Tahoma" w:hAnsi="Tahoma" w:cs="Tahoma"/>
                <w:sz w:val="20"/>
              </w:rPr>
            </w:pPr>
            <w:r w:rsidRPr="00BD4116">
              <w:rPr>
                <w:rFonts w:ascii="Tahoma" w:hAnsi="Tahoma" w:cs="Tahoma"/>
                <w:sz w:val="20"/>
              </w:rPr>
              <w:t xml:space="preserve">2,25 </w:t>
            </w:r>
            <w:r w:rsidR="009F41EC" w:rsidRPr="00BD4116">
              <w:rPr>
                <w:rFonts w:ascii="Tahoma" w:hAnsi="Tahoma" w:cs="Tahoma"/>
                <w:sz w:val="20"/>
              </w:rPr>
              <w:t>кв.</w:t>
            </w:r>
            <w:r w:rsidR="00942922" w:rsidRPr="00BD4116">
              <w:rPr>
                <w:rFonts w:ascii="Tahoma" w:hAnsi="Tahoma" w:cs="Tahoma"/>
                <w:sz w:val="20"/>
              </w:rPr>
              <w:t> </w:t>
            </w:r>
            <w:r w:rsidR="009F41EC" w:rsidRPr="00BD4116">
              <w:rPr>
                <w:rFonts w:ascii="Tahoma" w:hAnsi="Tahoma" w:cs="Tahoma"/>
                <w:sz w:val="20"/>
              </w:rPr>
              <w:t>км</w:t>
            </w:r>
          </w:p>
        </w:tc>
      </w:tr>
      <w:tr w:rsidR="00BD4116" w:rsidRPr="00BD4116" w14:paraId="1F36876C" w14:textId="77777777" w:rsidTr="00624D56">
        <w:tc>
          <w:tcPr>
            <w:tcW w:w="4785" w:type="dxa"/>
          </w:tcPr>
          <w:p w14:paraId="2AB91CD1" w14:textId="77777777" w:rsidR="00F47F75" w:rsidRPr="00BD4116" w:rsidRDefault="00F47F75" w:rsidP="00BF6FA2">
            <w:pPr>
              <w:jc w:val="both"/>
              <w:rPr>
                <w:rFonts w:ascii="Tahoma" w:hAnsi="Tahoma" w:cs="Tahoma"/>
                <w:sz w:val="20"/>
              </w:rPr>
            </w:pPr>
            <w:r w:rsidRPr="00BD4116">
              <w:rPr>
                <w:rFonts w:ascii="Tahoma" w:hAnsi="Tahoma" w:cs="Tahoma"/>
                <w:sz w:val="20"/>
              </w:rPr>
              <w:t>Количество причалов</w:t>
            </w:r>
          </w:p>
        </w:tc>
        <w:tc>
          <w:tcPr>
            <w:tcW w:w="4786" w:type="dxa"/>
          </w:tcPr>
          <w:p w14:paraId="1A9347CF" w14:textId="77777777" w:rsidR="00F47F75" w:rsidRPr="00BD4116" w:rsidRDefault="00F47F75" w:rsidP="00BF6FA2">
            <w:pPr>
              <w:jc w:val="both"/>
              <w:rPr>
                <w:rFonts w:ascii="Tahoma" w:hAnsi="Tahoma" w:cs="Tahoma"/>
                <w:sz w:val="20"/>
              </w:rPr>
            </w:pPr>
            <w:r w:rsidRPr="00BD4116">
              <w:rPr>
                <w:rFonts w:ascii="Tahoma" w:hAnsi="Tahoma" w:cs="Tahoma"/>
                <w:sz w:val="20"/>
              </w:rPr>
              <w:t>27 ед.</w:t>
            </w:r>
          </w:p>
        </w:tc>
      </w:tr>
      <w:tr w:rsidR="00BD4116" w:rsidRPr="00BD4116" w14:paraId="519BA01E" w14:textId="77777777" w:rsidTr="00624D56">
        <w:tc>
          <w:tcPr>
            <w:tcW w:w="4785" w:type="dxa"/>
          </w:tcPr>
          <w:p w14:paraId="09F60F0F" w14:textId="77777777" w:rsidR="00F47F75" w:rsidRPr="00BD4116" w:rsidRDefault="00F47F75" w:rsidP="00BF6FA2">
            <w:pPr>
              <w:jc w:val="both"/>
              <w:rPr>
                <w:rFonts w:ascii="Tahoma" w:hAnsi="Tahoma" w:cs="Tahoma"/>
                <w:sz w:val="20"/>
              </w:rPr>
            </w:pPr>
            <w:r w:rsidRPr="00BD4116">
              <w:rPr>
                <w:rFonts w:ascii="Tahoma" w:hAnsi="Tahoma" w:cs="Tahoma"/>
                <w:sz w:val="20"/>
              </w:rPr>
              <w:t>Длина причального фронта морского порта</w:t>
            </w:r>
          </w:p>
        </w:tc>
        <w:tc>
          <w:tcPr>
            <w:tcW w:w="4786" w:type="dxa"/>
          </w:tcPr>
          <w:p w14:paraId="3FAC573D" w14:textId="77777777" w:rsidR="00F47F75" w:rsidRPr="00BD4116" w:rsidRDefault="00F47F75" w:rsidP="00BF6FA2">
            <w:pPr>
              <w:jc w:val="both"/>
              <w:rPr>
                <w:rFonts w:ascii="Tahoma" w:hAnsi="Tahoma" w:cs="Tahoma"/>
                <w:sz w:val="20"/>
              </w:rPr>
            </w:pPr>
            <w:r w:rsidRPr="00BD4116">
              <w:rPr>
                <w:rFonts w:ascii="Tahoma" w:hAnsi="Tahoma" w:cs="Tahoma"/>
                <w:sz w:val="20"/>
              </w:rPr>
              <w:t xml:space="preserve">2887,8 </w:t>
            </w:r>
            <w:proofErr w:type="spellStart"/>
            <w:r w:rsidRPr="00BD4116">
              <w:rPr>
                <w:rFonts w:ascii="Tahoma" w:hAnsi="Tahoma" w:cs="Tahoma"/>
                <w:sz w:val="20"/>
              </w:rPr>
              <w:t>пог</w:t>
            </w:r>
            <w:proofErr w:type="spellEnd"/>
            <w:r w:rsidRPr="00BD4116">
              <w:rPr>
                <w:rFonts w:ascii="Tahoma" w:hAnsi="Tahoma" w:cs="Tahoma"/>
                <w:sz w:val="20"/>
              </w:rPr>
              <w:t>. м</w:t>
            </w:r>
          </w:p>
        </w:tc>
      </w:tr>
      <w:tr w:rsidR="00BD4116" w:rsidRPr="00BD4116" w14:paraId="5210FBDD" w14:textId="77777777" w:rsidTr="00624D56">
        <w:tc>
          <w:tcPr>
            <w:tcW w:w="4785" w:type="dxa"/>
          </w:tcPr>
          <w:p w14:paraId="5A5A7A62" w14:textId="77777777" w:rsidR="00F47F75" w:rsidRPr="00BD4116" w:rsidRDefault="00F47F75" w:rsidP="00BF6FA2">
            <w:pPr>
              <w:jc w:val="both"/>
              <w:rPr>
                <w:rFonts w:ascii="Tahoma" w:hAnsi="Tahoma" w:cs="Tahoma"/>
                <w:sz w:val="20"/>
              </w:rPr>
            </w:pPr>
            <w:r w:rsidRPr="00BD4116">
              <w:rPr>
                <w:rFonts w:ascii="Tahoma" w:hAnsi="Tahoma" w:cs="Tahoma"/>
                <w:sz w:val="20"/>
              </w:rPr>
              <w:t>Пропускная способность грузовых терминалов (всего)</w:t>
            </w:r>
          </w:p>
        </w:tc>
        <w:tc>
          <w:tcPr>
            <w:tcW w:w="4786" w:type="dxa"/>
          </w:tcPr>
          <w:p w14:paraId="5C15F97C" w14:textId="77777777" w:rsidR="00F47F75" w:rsidRPr="00BD4116" w:rsidRDefault="00F47F75" w:rsidP="00BF6FA2">
            <w:pPr>
              <w:jc w:val="both"/>
              <w:rPr>
                <w:rFonts w:ascii="Tahoma" w:hAnsi="Tahoma" w:cs="Tahoma"/>
                <w:sz w:val="20"/>
              </w:rPr>
            </w:pPr>
            <w:r w:rsidRPr="00BD4116">
              <w:rPr>
                <w:rFonts w:ascii="Tahoma" w:hAnsi="Tahoma" w:cs="Tahoma"/>
                <w:sz w:val="20"/>
              </w:rPr>
              <w:t>1 197,059 тыс. тонн в год</w:t>
            </w:r>
          </w:p>
        </w:tc>
      </w:tr>
      <w:tr w:rsidR="00BD4116" w:rsidRPr="00BD4116" w14:paraId="3A0847FF" w14:textId="77777777" w:rsidTr="00624D56">
        <w:tc>
          <w:tcPr>
            <w:tcW w:w="4785" w:type="dxa"/>
          </w:tcPr>
          <w:p w14:paraId="709B23C0" w14:textId="77777777" w:rsidR="00F47F75" w:rsidRPr="00BD4116" w:rsidRDefault="00F47F75" w:rsidP="00BF6FA2">
            <w:pPr>
              <w:jc w:val="both"/>
              <w:rPr>
                <w:rFonts w:ascii="Tahoma" w:hAnsi="Tahoma" w:cs="Tahoma"/>
                <w:sz w:val="20"/>
              </w:rPr>
            </w:pPr>
            <w:r w:rsidRPr="00BD4116">
              <w:rPr>
                <w:rFonts w:ascii="Tahoma" w:hAnsi="Tahoma" w:cs="Tahoma"/>
                <w:sz w:val="20"/>
              </w:rPr>
              <w:t>из них,</w:t>
            </w:r>
          </w:p>
        </w:tc>
        <w:tc>
          <w:tcPr>
            <w:tcW w:w="4786" w:type="dxa"/>
          </w:tcPr>
          <w:p w14:paraId="0AB76E1F" w14:textId="77777777" w:rsidR="00F47F75" w:rsidRPr="00BD4116" w:rsidRDefault="00F47F75" w:rsidP="00BF6FA2">
            <w:pPr>
              <w:jc w:val="both"/>
              <w:rPr>
                <w:rFonts w:ascii="Tahoma" w:hAnsi="Tahoma" w:cs="Tahoma"/>
                <w:sz w:val="20"/>
              </w:rPr>
            </w:pPr>
          </w:p>
        </w:tc>
      </w:tr>
      <w:tr w:rsidR="00BD4116" w:rsidRPr="00BD4116" w14:paraId="0ECD3B0C" w14:textId="77777777" w:rsidTr="00624D56">
        <w:tc>
          <w:tcPr>
            <w:tcW w:w="4785" w:type="dxa"/>
          </w:tcPr>
          <w:p w14:paraId="6ABEC5F8" w14:textId="77777777" w:rsidR="00F47F75" w:rsidRPr="00BD4116" w:rsidRDefault="00F47F75" w:rsidP="006552CF">
            <w:pPr>
              <w:pStyle w:val="affd"/>
              <w:numPr>
                <w:ilvl w:val="0"/>
                <w:numId w:val="11"/>
              </w:numPr>
              <w:spacing w:line="240" w:lineRule="auto"/>
              <w:ind w:left="709" w:hanging="283"/>
              <w:rPr>
                <w:rFonts w:ascii="Tahoma" w:hAnsi="Tahoma" w:cs="Tahoma"/>
                <w:b w:val="0"/>
                <w:sz w:val="20"/>
              </w:rPr>
            </w:pPr>
            <w:r w:rsidRPr="00BD4116">
              <w:rPr>
                <w:rFonts w:ascii="Tahoma" w:hAnsi="Tahoma" w:cs="Tahoma"/>
                <w:b w:val="0"/>
                <w:sz w:val="20"/>
              </w:rPr>
              <w:t>наливные</w:t>
            </w:r>
          </w:p>
        </w:tc>
        <w:tc>
          <w:tcPr>
            <w:tcW w:w="4786" w:type="dxa"/>
          </w:tcPr>
          <w:p w14:paraId="33BDAE1C" w14:textId="77777777" w:rsidR="00F47F75" w:rsidRPr="00BD4116" w:rsidRDefault="00F47F75" w:rsidP="00BF6FA2">
            <w:pPr>
              <w:jc w:val="both"/>
              <w:rPr>
                <w:rFonts w:ascii="Tahoma" w:hAnsi="Tahoma" w:cs="Tahoma"/>
                <w:sz w:val="20"/>
              </w:rPr>
            </w:pPr>
            <w:r w:rsidRPr="00BD4116">
              <w:rPr>
                <w:rFonts w:ascii="Tahoma" w:hAnsi="Tahoma" w:cs="Tahoma"/>
                <w:sz w:val="20"/>
              </w:rPr>
              <w:t>181,8 тыс. тонн в год</w:t>
            </w:r>
          </w:p>
        </w:tc>
      </w:tr>
      <w:tr w:rsidR="00BD4116" w:rsidRPr="00BD4116" w14:paraId="5581BACD" w14:textId="77777777" w:rsidTr="00624D56">
        <w:tc>
          <w:tcPr>
            <w:tcW w:w="4785" w:type="dxa"/>
          </w:tcPr>
          <w:p w14:paraId="725EEAC9" w14:textId="77777777" w:rsidR="00F47F75" w:rsidRPr="00BD4116" w:rsidRDefault="00F47F75" w:rsidP="006552CF">
            <w:pPr>
              <w:pStyle w:val="affd"/>
              <w:numPr>
                <w:ilvl w:val="0"/>
                <w:numId w:val="11"/>
              </w:numPr>
              <w:spacing w:line="240" w:lineRule="auto"/>
              <w:ind w:left="709" w:hanging="283"/>
              <w:rPr>
                <w:rFonts w:ascii="Tahoma" w:hAnsi="Tahoma" w:cs="Tahoma"/>
                <w:b w:val="0"/>
                <w:sz w:val="20"/>
              </w:rPr>
            </w:pPr>
            <w:r w:rsidRPr="00BD4116">
              <w:rPr>
                <w:rFonts w:ascii="Tahoma" w:hAnsi="Tahoma" w:cs="Tahoma"/>
                <w:b w:val="0"/>
                <w:sz w:val="20"/>
              </w:rPr>
              <w:t>сухие</w:t>
            </w:r>
          </w:p>
        </w:tc>
        <w:tc>
          <w:tcPr>
            <w:tcW w:w="4786" w:type="dxa"/>
          </w:tcPr>
          <w:p w14:paraId="3E622066" w14:textId="77777777" w:rsidR="00F47F75" w:rsidRPr="00BD4116" w:rsidRDefault="00F47F75" w:rsidP="00BF6FA2">
            <w:pPr>
              <w:jc w:val="both"/>
              <w:rPr>
                <w:rFonts w:ascii="Tahoma" w:hAnsi="Tahoma" w:cs="Tahoma"/>
                <w:sz w:val="20"/>
              </w:rPr>
            </w:pPr>
            <w:r w:rsidRPr="00BD4116">
              <w:rPr>
                <w:rFonts w:ascii="Tahoma" w:hAnsi="Tahoma" w:cs="Tahoma"/>
                <w:sz w:val="20"/>
              </w:rPr>
              <w:t>1 012,89 тыс. тонн в год</w:t>
            </w:r>
          </w:p>
        </w:tc>
      </w:tr>
      <w:tr w:rsidR="00BD4116" w:rsidRPr="00BD4116" w14:paraId="5C861C3F" w14:textId="77777777" w:rsidTr="00624D56">
        <w:tc>
          <w:tcPr>
            <w:tcW w:w="4785" w:type="dxa"/>
          </w:tcPr>
          <w:p w14:paraId="6CE82AD4" w14:textId="77777777" w:rsidR="00F47F75" w:rsidRPr="00BD4116" w:rsidRDefault="00F47F75" w:rsidP="006552CF">
            <w:pPr>
              <w:pStyle w:val="affd"/>
              <w:numPr>
                <w:ilvl w:val="0"/>
                <w:numId w:val="11"/>
              </w:numPr>
              <w:tabs>
                <w:tab w:val="left" w:pos="1418"/>
              </w:tabs>
              <w:spacing w:line="240" w:lineRule="auto"/>
              <w:ind w:left="709" w:hanging="283"/>
              <w:rPr>
                <w:rFonts w:ascii="Tahoma" w:hAnsi="Tahoma" w:cs="Tahoma"/>
                <w:b w:val="0"/>
                <w:sz w:val="20"/>
              </w:rPr>
            </w:pPr>
            <w:r w:rsidRPr="00BD4116">
              <w:rPr>
                <w:rFonts w:ascii="Tahoma" w:hAnsi="Tahoma" w:cs="Tahoma"/>
                <w:b w:val="0"/>
                <w:sz w:val="20"/>
              </w:rPr>
              <w:t>контейнеры (в двадцатифутовом эквиваленте)</w:t>
            </w:r>
          </w:p>
        </w:tc>
        <w:tc>
          <w:tcPr>
            <w:tcW w:w="4786" w:type="dxa"/>
          </w:tcPr>
          <w:p w14:paraId="21BFF77C" w14:textId="77777777" w:rsidR="00F47F75" w:rsidRPr="00BD4116" w:rsidRDefault="00F47F75" w:rsidP="00BF6FA2">
            <w:pPr>
              <w:jc w:val="both"/>
              <w:rPr>
                <w:rFonts w:ascii="Tahoma" w:hAnsi="Tahoma" w:cs="Tahoma"/>
                <w:sz w:val="20"/>
              </w:rPr>
            </w:pPr>
            <w:r w:rsidRPr="00BD4116">
              <w:rPr>
                <w:rFonts w:ascii="Tahoma" w:hAnsi="Tahoma" w:cs="Tahoma"/>
                <w:sz w:val="20"/>
              </w:rPr>
              <w:t>2,369 тыс. ед. в год</w:t>
            </w:r>
          </w:p>
        </w:tc>
      </w:tr>
      <w:tr w:rsidR="00BD4116" w:rsidRPr="00BD4116" w14:paraId="475D6021" w14:textId="77777777" w:rsidTr="00624D56">
        <w:tc>
          <w:tcPr>
            <w:tcW w:w="4785" w:type="dxa"/>
          </w:tcPr>
          <w:p w14:paraId="1FF692AD" w14:textId="77777777" w:rsidR="00F47F75" w:rsidRPr="00BD4116" w:rsidRDefault="00F47F75" w:rsidP="00BF6FA2">
            <w:pPr>
              <w:jc w:val="both"/>
              <w:rPr>
                <w:rFonts w:ascii="Tahoma" w:hAnsi="Tahoma" w:cs="Tahoma"/>
                <w:sz w:val="20"/>
              </w:rPr>
            </w:pPr>
            <w:r w:rsidRPr="00BD4116">
              <w:rPr>
                <w:rFonts w:ascii="Tahoma" w:hAnsi="Tahoma" w:cs="Tahoma"/>
                <w:sz w:val="20"/>
              </w:rPr>
              <w:t>Пропускная способность пассажирских терминалов</w:t>
            </w:r>
          </w:p>
        </w:tc>
        <w:tc>
          <w:tcPr>
            <w:tcW w:w="4786" w:type="dxa"/>
          </w:tcPr>
          <w:p w14:paraId="5165BF01" w14:textId="77777777" w:rsidR="00F47F75" w:rsidRPr="00BD4116" w:rsidRDefault="00F47F75" w:rsidP="00BF6FA2">
            <w:pPr>
              <w:jc w:val="both"/>
              <w:rPr>
                <w:rFonts w:ascii="Tahoma" w:hAnsi="Tahoma" w:cs="Tahoma"/>
                <w:sz w:val="20"/>
              </w:rPr>
            </w:pPr>
            <w:r w:rsidRPr="00BD4116">
              <w:rPr>
                <w:rFonts w:ascii="Tahoma" w:hAnsi="Tahoma" w:cs="Tahoma"/>
                <w:sz w:val="20"/>
              </w:rPr>
              <w:t>13 284 пассажиров в год</w:t>
            </w:r>
          </w:p>
        </w:tc>
      </w:tr>
      <w:tr w:rsidR="00BD4116" w:rsidRPr="00BD4116" w14:paraId="7DAD3A6A" w14:textId="77777777" w:rsidTr="00624D56">
        <w:tc>
          <w:tcPr>
            <w:tcW w:w="4785" w:type="dxa"/>
          </w:tcPr>
          <w:p w14:paraId="643DB8DD" w14:textId="77777777" w:rsidR="00F47F75" w:rsidRPr="00BD4116" w:rsidRDefault="00F47F75" w:rsidP="00BF6FA2">
            <w:pPr>
              <w:jc w:val="both"/>
              <w:rPr>
                <w:rFonts w:ascii="Tahoma" w:hAnsi="Tahoma" w:cs="Tahoma"/>
                <w:sz w:val="20"/>
              </w:rPr>
            </w:pPr>
            <w:r w:rsidRPr="00BD4116">
              <w:rPr>
                <w:rFonts w:ascii="Tahoma" w:hAnsi="Tahoma" w:cs="Tahoma"/>
                <w:sz w:val="20"/>
              </w:rPr>
              <w:t>Максимальные габариты судов, заходящих в порт (осадка, длина, ширина), м</w:t>
            </w:r>
          </w:p>
        </w:tc>
        <w:tc>
          <w:tcPr>
            <w:tcW w:w="4786" w:type="dxa"/>
          </w:tcPr>
          <w:p w14:paraId="2EE9DF30" w14:textId="77777777" w:rsidR="00F47F75" w:rsidRPr="00BD4116" w:rsidRDefault="00F47F75" w:rsidP="00BF6FA2">
            <w:pPr>
              <w:jc w:val="both"/>
              <w:rPr>
                <w:rFonts w:ascii="Tahoma" w:hAnsi="Tahoma" w:cs="Tahoma"/>
                <w:sz w:val="20"/>
              </w:rPr>
            </w:pPr>
            <w:r w:rsidRPr="00BD4116">
              <w:rPr>
                <w:rFonts w:ascii="Tahoma" w:hAnsi="Tahoma" w:cs="Tahoma"/>
                <w:sz w:val="20"/>
              </w:rPr>
              <w:t>Невельск – 5,5 / 110 / 15</w:t>
            </w:r>
          </w:p>
          <w:p w14:paraId="5D23F34D" w14:textId="77777777" w:rsidR="00F47F75" w:rsidRPr="00BD4116" w:rsidRDefault="00F47F75" w:rsidP="00BF6FA2">
            <w:pPr>
              <w:jc w:val="both"/>
              <w:rPr>
                <w:rFonts w:ascii="Tahoma" w:hAnsi="Tahoma" w:cs="Tahoma"/>
                <w:sz w:val="20"/>
              </w:rPr>
            </w:pPr>
            <w:r w:rsidRPr="00BD4116">
              <w:rPr>
                <w:rFonts w:ascii="Tahoma" w:hAnsi="Tahoma" w:cs="Tahoma"/>
                <w:sz w:val="20"/>
              </w:rPr>
              <w:t>Северо-Курильск – 5,0 / 85 / -</w:t>
            </w:r>
          </w:p>
          <w:p w14:paraId="4739BA06" w14:textId="77777777" w:rsidR="00F47F75" w:rsidRPr="00BD4116" w:rsidRDefault="00F47F75" w:rsidP="00BF6FA2">
            <w:pPr>
              <w:jc w:val="both"/>
              <w:rPr>
                <w:rFonts w:ascii="Tahoma" w:hAnsi="Tahoma" w:cs="Tahoma"/>
                <w:sz w:val="20"/>
              </w:rPr>
            </w:pPr>
            <w:r w:rsidRPr="00BD4116">
              <w:rPr>
                <w:rFonts w:ascii="Tahoma" w:hAnsi="Tahoma" w:cs="Tahoma"/>
                <w:sz w:val="20"/>
              </w:rPr>
              <w:t>Курильск – 7,0 / - / -</w:t>
            </w:r>
          </w:p>
          <w:p w14:paraId="0CA244FC" w14:textId="77777777" w:rsidR="00F47F75" w:rsidRPr="00BD4116" w:rsidRDefault="00F47F75" w:rsidP="00BF6FA2">
            <w:pPr>
              <w:jc w:val="both"/>
              <w:rPr>
                <w:rFonts w:ascii="Tahoma" w:hAnsi="Tahoma" w:cs="Tahoma"/>
                <w:sz w:val="20"/>
              </w:rPr>
            </w:pPr>
            <w:r w:rsidRPr="00BD4116">
              <w:rPr>
                <w:rFonts w:ascii="Tahoma" w:hAnsi="Tahoma" w:cs="Tahoma"/>
                <w:sz w:val="20"/>
              </w:rPr>
              <w:t>Южно-Курильск – 6,0 / 133 / -</w:t>
            </w:r>
          </w:p>
          <w:p w14:paraId="483D31FE" w14:textId="77777777" w:rsidR="00F47F75" w:rsidRPr="00BD4116" w:rsidRDefault="00F47F75" w:rsidP="00BF6FA2">
            <w:pPr>
              <w:jc w:val="both"/>
              <w:rPr>
                <w:rFonts w:ascii="Tahoma" w:hAnsi="Tahoma" w:cs="Tahoma"/>
                <w:sz w:val="20"/>
              </w:rPr>
            </w:pPr>
            <w:proofErr w:type="spellStart"/>
            <w:r w:rsidRPr="00BD4116">
              <w:rPr>
                <w:rFonts w:ascii="Tahoma" w:hAnsi="Tahoma" w:cs="Tahoma"/>
                <w:sz w:val="20"/>
              </w:rPr>
              <w:t>Малокурильск</w:t>
            </w:r>
            <w:proofErr w:type="spellEnd"/>
            <w:r w:rsidRPr="00BD4116">
              <w:rPr>
                <w:rFonts w:ascii="Tahoma" w:hAnsi="Tahoma" w:cs="Tahoma"/>
                <w:sz w:val="20"/>
              </w:rPr>
              <w:t xml:space="preserve"> – 6,0 / 70 / -</w:t>
            </w:r>
          </w:p>
          <w:p w14:paraId="6EB3AAD2" w14:textId="77777777" w:rsidR="00F47F75" w:rsidRPr="00BD4116" w:rsidRDefault="00F47F75" w:rsidP="00BF6FA2">
            <w:pPr>
              <w:jc w:val="both"/>
              <w:rPr>
                <w:rFonts w:ascii="Tahoma" w:hAnsi="Tahoma" w:cs="Tahoma"/>
                <w:sz w:val="20"/>
              </w:rPr>
            </w:pPr>
            <w:proofErr w:type="spellStart"/>
            <w:r w:rsidRPr="00BD4116">
              <w:rPr>
                <w:rFonts w:ascii="Tahoma" w:hAnsi="Tahoma" w:cs="Tahoma"/>
                <w:sz w:val="20"/>
              </w:rPr>
              <w:t>Крабозаводск</w:t>
            </w:r>
            <w:proofErr w:type="spellEnd"/>
            <w:r w:rsidRPr="00BD4116">
              <w:rPr>
                <w:rFonts w:ascii="Tahoma" w:hAnsi="Tahoma" w:cs="Tahoma"/>
                <w:sz w:val="20"/>
              </w:rPr>
              <w:t xml:space="preserve"> – 5,0 / 80 / -</w:t>
            </w:r>
          </w:p>
        </w:tc>
      </w:tr>
      <w:tr w:rsidR="00BD4116" w:rsidRPr="00BD4116" w14:paraId="175F3397" w14:textId="77777777" w:rsidTr="00624D56">
        <w:tc>
          <w:tcPr>
            <w:tcW w:w="4785" w:type="dxa"/>
          </w:tcPr>
          <w:p w14:paraId="79A6E5B9" w14:textId="77777777" w:rsidR="00F47F75" w:rsidRPr="00BD4116" w:rsidRDefault="00F47F75" w:rsidP="00BF6FA2">
            <w:pPr>
              <w:jc w:val="both"/>
              <w:rPr>
                <w:rFonts w:ascii="Tahoma" w:hAnsi="Tahoma" w:cs="Tahoma"/>
                <w:sz w:val="20"/>
              </w:rPr>
            </w:pPr>
            <w:r w:rsidRPr="00BD4116">
              <w:rPr>
                <w:rFonts w:ascii="Tahoma" w:hAnsi="Tahoma" w:cs="Tahoma"/>
                <w:sz w:val="20"/>
              </w:rPr>
              <w:t>Площадь крытых складов</w:t>
            </w:r>
          </w:p>
        </w:tc>
        <w:tc>
          <w:tcPr>
            <w:tcW w:w="4786" w:type="dxa"/>
          </w:tcPr>
          <w:p w14:paraId="12C7D5BB" w14:textId="33D7D50D" w:rsidR="00F47F75" w:rsidRPr="00BD4116" w:rsidRDefault="00F47F75" w:rsidP="00BF6FA2">
            <w:pPr>
              <w:jc w:val="both"/>
              <w:rPr>
                <w:rFonts w:ascii="Tahoma" w:hAnsi="Tahoma" w:cs="Tahoma"/>
                <w:sz w:val="20"/>
              </w:rPr>
            </w:pPr>
            <w:r w:rsidRPr="00BD4116">
              <w:rPr>
                <w:rFonts w:ascii="Tahoma" w:hAnsi="Tahoma" w:cs="Tahoma"/>
                <w:sz w:val="20"/>
              </w:rPr>
              <w:t>16,548 тыс. кв.</w:t>
            </w:r>
            <w:r w:rsidR="00942922" w:rsidRPr="00BD4116">
              <w:rPr>
                <w:rFonts w:ascii="Tahoma" w:hAnsi="Tahoma" w:cs="Tahoma"/>
                <w:sz w:val="20"/>
              </w:rPr>
              <w:t> </w:t>
            </w:r>
            <w:r w:rsidRPr="00BD4116">
              <w:rPr>
                <w:rFonts w:ascii="Tahoma" w:hAnsi="Tahoma" w:cs="Tahoma"/>
                <w:sz w:val="20"/>
              </w:rPr>
              <w:t>м</w:t>
            </w:r>
          </w:p>
        </w:tc>
      </w:tr>
      <w:tr w:rsidR="00BD4116" w:rsidRPr="00BD4116" w14:paraId="1C5F0BC8" w14:textId="77777777" w:rsidTr="00624D56">
        <w:tc>
          <w:tcPr>
            <w:tcW w:w="4785" w:type="dxa"/>
          </w:tcPr>
          <w:p w14:paraId="3A4AD45D" w14:textId="77777777" w:rsidR="00F47F75" w:rsidRPr="00BD4116" w:rsidRDefault="00F47F75" w:rsidP="00BF6FA2">
            <w:pPr>
              <w:jc w:val="both"/>
              <w:rPr>
                <w:rFonts w:ascii="Tahoma" w:hAnsi="Tahoma" w:cs="Tahoma"/>
                <w:sz w:val="20"/>
              </w:rPr>
            </w:pPr>
            <w:r w:rsidRPr="00BD4116">
              <w:rPr>
                <w:rFonts w:ascii="Tahoma" w:hAnsi="Tahoma" w:cs="Tahoma"/>
                <w:sz w:val="20"/>
              </w:rPr>
              <w:t>Площадь открытых складов</w:t>
            </w:r>
          </w:p>
        </w:tc>
        <w:tc>
          <w:tcPr>
            <w:tcW w:w="4786" w:type="dxa"/>
          </w:tcPr>
          <w:p w14:paraId="63C1C994" w14:textId="13DB0F3F" w:rsidR="00F47F75" w:rsidRPr="00BD4116" w:rsidRDefault="00F47F75" w:rsidP="00BF6FA2">
            <w:pPr>
              <w:jc w:val="both"/>
              <w:rPr>
                <w:rFonts w:ascii="Tahoma" w:hAnsi="Tahoma" w:cs="Tahoma"/>
                <w:sz w:val="20"/>
              </w:rPr>
            </w:pPr>
            <w:r w:rsidRPr="00BD4116">
              <w:rPr>
                <w:rFonts w:ascii="Tahoma" w:hAnsi="Tahoma" w:cs="Tahoma"/>
                <w:sz w:val="20"/>
              </w:rPr>
              <w:t>31,3 тыс. кв.</w:t>
            </w:r>
            <w:r w:rsidR="00942922" w:rsidRPr="00BD4116">
              <w:rPr>
                <w:rFonts w:ascii="Tahoma" w:hAnsi="Tahoma" w:cs="Tahoma"/>
                <w:sz w:val="20"/>
              </w:rPr>
              <w:t> </w:t>
            </w:r>
            <w:r w:rsidRPr="00BD4116">
              <w:rPr>
                <w:rFonts w:ascii="Tahoma" w:hAnsi="Tahoma" w:cs="Tahoma"/>
                <w:sz w:val="20"/>
              </w:rPr>
              <w:t>м</w:t>
            </w:r>
          </w:p>
        </w:tc>
      </w:tr>
      <w:tr w:rsidR="00BD4116" w:rsidRPr="00BD4116" w14:paraId="295B2066" w14:textId="77777777" w:rsidTr="00624D56">
        <w:tc>
          <w:tcPr>
            <w:tcW w:w="4785" w:type="dxa"/>
          </w:tcPr>
          <w:p w14:paraId="0553C968" w14:textId="77777777" w:rsidR="00F47F75" w:rsidRPr="00BD4116" w:rsidRDefault="00F47F75" w:rsidP="00BF6FA2">
            <w:pPr>
              <w:jc w:val="both"/>
              <w:rPr>
                <w:rFonts w:ascii="Tahoma" w:hAnsi="Tahoma" w:cs="Tahoma"/>
                <w:sz w:val="20"/>
              </w:rPr>
            </w:pPr>
            <w:r w:rsidRPr="00BD4116">
              <w:rPr>
                <w:rFonts w:ascii="Tahoma" w:hAnsi="Tahoma" w:cs="Tahoma"/>
                <w:sz w:val="20"/>
              </w:rPr>
              <w:t>Период навигации в морском порту</w:t>
            </w:r>
          </w:p>
        </w:tc>
        <w:tc>
          <w:tcPr>
            <w:tcW w:w="4786" w:type="dxa"/>
          </w:tcPr>
          <w:p w14:paraId="7A6254C6" w14:textId="77777777" w:rsidR="00F47F75" w:rsidRPr="00BD4116" w:rsidRDefault="00F47F75" w:rsidP="00BF6FA2">
            <w:pPr>
              <w:jc w:val="both"/>
              <w:rPr>
                <w:rFonts w:ascii="Tahoma" w:hAnsi="Tahoma" w:cs="Tahoma"/>
                <w:sz w:val="20"/>
              </w:rPr>
            </w:pPr>
            <w:r w:rsidRPr="00BD4116">
              <w:rPr>
                <w:rFonts w:ascii="Tahoma" w:hAnsi="Tahoma" w:cs="Tahoma"/>
                <w:sz w:val="20"/>
              </w:rPr>
              <w:t>Круглогодичный</w:t>
            </w:r>
          </w:p>
        </w:tc>
      </w:tr>
      <w:tr w:rsidR="00BD4116" w:rsidRPr="00BD4116" w14:paraId="6CBFED2B" w14:textId="77777777" w:rsidTr="00624D56">
        <w:tc>
          <w:tcPr>
            <w:tcW w:w="4785" w:type="dxa"/>
          </w:tcPr>
          <w:p w14:paraId="27F6B542" w14:textId="77777777" w:rsidR="00F47F75" w:rsidRPr="00BD4116" w:rsidRDefault="00F47F75" w:rsidP="00BF6FA2">
            <w:pPr>
              <w:jc w:val="both"/>
              <w:rPr>
                <w:rFonts w:ascii="Tahoma" w:hAnsi="Tahoma" w:cs="Tahoma"/>
                <w:sz w:val="20"/>
              </w:rPr>
            </w:pPr>
            <w:r w:rsidRPr="00BD4116">
              <w:rPr>
                <w:rFonts w:ascii="Tahoma" w:hAnsi="Tahoma" w:cs="Tahoma"/>
                <w:sz w:val="20"/>
              </w:rPr>
              <w:t>Наименование и адрес администрации морского порта</w:t>
            </w:r>
          </w:p>
        </w:tc>
        <w:tc>
          <w:tcPr>
            <w:tcW w:w="4786" w:type="dxa"/>
          </w:tcPr>
          <w:p w14:paraId="3E947467" w14:textId="77777777" w:rsidR="00F47F75" w:rsidRPr="00BD4116" w:rsidRDefault="00F47F75" w:rsidP="00BF6FA2">
            <w:pPr>
              <w:jc w:val="both"/>
              <w:rPr>
                <w:rFonts w:ascii="Tahoma" w:hAnsi="Tahoma" w:cs="Tahoma"/>
                <w:sz w:val="20"/>
              </w:rPr>
            </w:pPr>
            <w:r w:rsidRPr="00BD4116">
              <w:rPr>
                <w:rFonts w:ascii="Tahoma" w:hAnsi="Tahoma" w:cs="Tahoma"/>
                <w:sz w:val="20"/>
              </w:rPr>
              <w:t>- филиал Федерального государственного бюджетного учреждения «Администрация морских портов Сахалина, Курил и Камчатки»;</w:t>
            </w:r>
          </w:p>
          <w:p w14:paraId="60425B93" w14:textId="7AF274CF" w:rsidR="00F47F75" w:rsidRPr="00BD4116" w:rsidRDefault="00F47F75" w:rsidP="00BF6FA2">
            <w:pPr>
              <w:jc w:val="both"/>
              <w:rPr>
                <w:rFonts w:ascii="Tahoma" w:hAnsi="Tahoma" w:cs="Tahoma"/>
                <w:sz w:val="20"/>
              </w:rPr>
            </w:pPr>
            <w:r w:rsidRPr="00BD4116">
              <w:rPr>
                <w:rFonts w:ascii="Tahoma" w:hAnsi="Tahoma" w:cs="Tahoma"/>
                <w:sz w:val="20"/>
              </w:rPr>
              <w:t>- 694740, Россия, Сахалинская область, г.</w:t>
            </w:r>
            <w:r w:rsidR="00624D56" w:rsidRPr="00BD4116">
              <w:rPr>
                <w:rFonts w:ascii="Tahoma" w:hAnsi="Tahoma" w:cs="Tahoma"/>
                <w:sz w:val="20"/>
                <w:szCs w:val="20"/>
              </w:rPr>
              <w:t xml:space="preserve"> </w:t>
            </w:r>
            <w:r w:rsidRPr="00BD4116">
              <w:rPr>
                <w:rFonts w:ascii="Tahoma" w:hAnsi="Tahoma" w:cs="Tahoma"/>
                <w:sz w:val="20"/>
              </w:rPr>
              <w:t>Невельск, ул.</w:t>
            </w:r>
            <w:r w:rsidR="00624D56" w:rsidRPr="00BD4116">
              <w:rPr>
                <w:rFonts w:ascii="Tahoma" w:hAnsi="Tahoma" w:cs="Tahoma"/>
                <w:sz w:val="20"/>
                <w:szCs w:val="20"/>
              </w:rPr>
              <w:t xml:space="preserve"> </w:t>
            </w:r>
            <w:r w:rsidRPr="00BD4116">
              <w:rPr>
                <w:rFonts w:ascii="Tahoma" w:hAnsi="Tahoma" w:cs="Tahoma"/>
                <w:sz w:val="20"/>
              </w:rPr>
              <w:t>Советская, д.80</w:t>
            </w:r>
          </w:p>
        </w:tc>
      </w:tr>
      <w:tr w:rsidR="00BD4116" w:rsidRPr="00BD4116" w14:paraId="4CC67E2F" w14:textId="77777777" w:rsidTr="00624D56">
        <w:tc>
          <w:tcPr>
            <w:tcW w:w="4785" w:type="dxa"/>
          </w:tcPr>
          <w:p w14:paraId="19FA7180" w14:textId="77777777" w:rsidR="00F47F75" w:rsidRPr="00BD4116" w:rsidRDefault="00F47F75" w:rsidP="00BF6FA2">
            <w:pPr>
              <w:jc w:val="both"/>
              <w:rPr>
                <w:rFonts w:ascii="Tahoma" w:hAnsi="Tahoma" w:cs="Tahoma"/>
                <w:sz w:val="20"/>
              </w:rPr>
            </w:pPr>
            <w:r w:rsidRPr="00BD4116">
              <w:rPr>
                <w:rFonts w:ascii="Tahoma" w:hAnsi="Tahoma" w:cs="Tahoma"/>
                <w:sz w:val="20"/>
              </w:rPr>
              <w:t>Перечень операторов морских терминалов, а также услуг, оказание которых осуществляется операторами морских терминалов</w:t>
            </w:r>
          </w:p>
        </w:tc>
        <w:tc>
          <w:tcPr>
            <w:tcW w:w="4786" w:type="dxa"/>
          </w:tcPr>
          <w:p w14:paraId="63C3F692" w14:textId="580C4958" w:rsidR="008062F0" w:rsidRPr="00BD4116" w:rsidRDefault="008062F0"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«Горняк-2»</w:t>
            </w:r>
          </w:p>
          <w:p w14:paraId="37E0FE1D"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«Барьер»</w:t>
            </w:r>
          </w:p>
          <w:p w14:paraId="4D81645E"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«Компания СТК»</w:t>
            </w:r>
          </w:p>
          <w:p w14:paraId="77F44F13"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ФГУ «</w:t>
            </w:r>
            <w:proofErr w:type="spellStart"/>
            <w:r w:rsidRPr="00BD4116">
              <w:rPr>
                <w:rFonts w:ascii="Tahoma" w:hAnsi="Tahoma" w:cs="Tahoma"/>
                <w:b w:val="0"/>
                <w:sz w:val="20"/>
              </w:rPr>
              <w:t>Сахалинрыбвод</w:t>
            </w:r>
            <w:proofErr w:type="spellEnd"/>
            <w:r w:rsidRPr="00BD4116">
              <w:rPr>
                <w:rFonts w:ascii="Tahoma" w:hAnsi="Tahoma" w:cs="Tahoma"/>
                <w:b w:val="0"/>
                <w:sz w:val="20"/>
              </w:rPr>
              <w:t>»</w:t>
            </w:r>
          </w:p>
          <w:p w14:paraId="728A7F70"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«Невельский судоремонт»</w:t>
            </w:r>
          </w:p>
          <w:p w14:paraId="4647EF7C"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«Арго»</w:t>
            </w:r>
          </w:p>
          <w:p w14:paraId="50BB555E"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«Натали»</w:t>
            </w:r>
          </w:p>
          <w:p w14:paraId="3DC6D183"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ОАО «Афалина»</w:t>
            </w:r>
          </w:p>
          <w:p w14:paraId="0F606AAE"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lastRenderedPageBreak/>
              <w:t>ООО «Производственно-коммерческая фирма «Южно-Курильский рыбокомбинат»</w:t>
            </w:r>
          </w:p>
          <w:p w14:paraId="00E951C2"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«Рыбокомбинат Островной»</w:t>
            </w:r>
          </w:p>
          <w:p w14:paraId="11F229F7"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АО «</w:t>
            </w:r>
            <w:proofErr w:type="spellStart"/>
            <w:r w:rsidRPr="00BD4116">
              <w:rPr>
                <w:rFonts w:ascii="Tahoma" w:hAnsi="Tahoma" w:cs="Tahoma"/>
                <w:b w:val="0"/>
                <w:sz w:val="20"/>
              </w:rPr>
              <w:t>Гидрострой</w:t>
            </w:r>
            <w:proofErr w:type="spellEnd"/>
            <w:r w:rsidRPr="00BD4116">
              <w:rPr>
                <w:rFonts w:ascii="Tahoma" w:hAnsi="Tahoma" w:cs="Tahoma"/>
                <w:b w:val="0"/>
                <w:sz w:val="20"/>
              </w:rPr>
              <w:t>»</w:t>
            </w:r>
          </w:p>
          <w:p w14:paraId="12409BD6"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ЗАО «Курильский Рыбак»</w:t>
            </w:r>
          </w:p>
          <w:p w14:paraId="53A71B13" w14:textId="77777777" w:rsidR="00F47F75" w:rsidRPr="00BD4116" w:rsidRDefault="00F47F75" w:rsidP="006552CF">
            <w:pPr>
              <w:pStyle w:val="affd"/>
              <w:numPr>
                <w:ilvl w:val="0"/>
                <w:numId w:val="12"/>
              </w:numPr>
              <w:spacing w:line="240" w:lineRule="auto"/>
              <w:rPr>
                <w:rFonts w:ascii="Tahoma" w:hAnsi="Tahoma" w:cs="Tahoma"/>
                <w:b w:val="0"/>
                <w:sz w:val="20"/>
              </w:rPr>
            </w:pPr>
            <w:r w:rsidRPr="00BD4116">
              <w:rPr>
                <w:rFonts w:ascii="Tahoma" w:hAnsi="Tahoma" w:cs="Tahoma"/>
                <w:b w:val="0"/>
                <w:sz w:val="20"/>
              </w:rPr>
              <w:t>ООО «Курильский пролив»</w:t>
            </w:r>
          </w:p>
        </w:tc>
      </w:tr>
    </w:tbl>
    <w:p w14:paraId="40488168" w14:textId="4FA57A22" w:rsidR="008062F0" w:rsidRPr="00BD4116" w:rsidRDefault="008062F0" w:rsidP="00B108EB">
      <w:pPr>
        <w:pStyle w:val="a3"/>
      </w:pPr>
      <w:r w:rsidRPr="00BD4116">
        <w:t xml:space="preserve">С соответствия с Перечнем пунктов пропуска через государственную границу Российской Федерации, утвержденным распоряжением Правительства Российской Федерации от 29.11.2017 № 2665-р, на территории </w:t>
      </w:r>
      <w:r w:rsidR="00F6697B" w:rsidRPr="00BD4116">
        <w:t>Невельск</w:t>
      </w:r>
      <w:r w:rsidR="00F502FE" w:rsidRPr="00BD4116">
        <w:t>ого городского округа действует</w:t>
      </w:r>
      <w:r w:rsidR="00624D56" w:rsidRPr="00BD4116">
        <w:t xml:space="preserve"> </w:t>
      </w:r>
      <w:r w:rsidR="00F6697B" w:rsidRPr="00BD4116">
        <w:t>морской</w:t>
      </w:r>
      <w:r w:rsidRPr="00BD4116">
        <w:t xml:space="preserve"> </w:t>
      </w:r>
      <w:proofErr w:type="spellStart"/>
      <w:r w:rsidRPr="00BD4116">
        <w:t>грузо</w:t>
      </w:r>
      <w:proofErr w:type="spellEnd"/>
      <w:r w:rsidRPr="00BD4116">
        <w:t>-</w:t>
      </w:r>
      <w:r w:rsidR="00F6697B" w:rsidRPr="00BD4116">
        <w:t>пассажирский</w:t>
      </w:r>
      <w:r w:rsidRPr="00BD4116">
        <w:t>, постоянны</w:t>
      </w:r>
      <w:r w:rsidR="00F6697B" w:rsidRPr="00BD4116">
        <w:t>й</w:t>
      </w:r>
      <w:r w:rsidRPr="00BD4116">
        <w:t>, многос</w:t>
      </w:r>
      <w:r w:rsidR="00F6697B" w:rsidRPr="00BD4116">
        <w:t>торонний пункт</w:t>
      </w:r>
      <w:r w:rsidRPr="00BD4116">
        <w:t xml:space="preserve"> пропуска через Государственную границу Российской Федерации Невельск (участок Невельск).</w:t>
      </w:r>
    </w:p>
    <w:p w14:paraId="4C15E521" w14:textId="6CE7F99B" w:rsidR="00AD1010" w:rsidRPr="00BD4116" w:rsidRDefault="00AD1010" w:rsidP="00B108EB">
      <w:pPr>
        <w:pStyle w:val="a3"/>
      </w:pPr>
      <w:r w:rsidRPr="00BD4116">
        <w:t xml:space="preserve">На территории Невельского городского округа расположено </w:t>
      </w:r>
      <w:r w:rsidR="00AE46F2" w:rsidRPr="00BD4116">
        <w:t xml:space="preserve">7 причалов в границах морского порта, а также </w:t>
      </w:r>
      <w:r w:rsidRPr="00BD4116">
        <w:t>4 причала иного значения.</w:t>
      </w:r>
    </w:p>
    <w:p w14:paraId="2F381DD0" w14:textId="77777777" w:rsidR="00F47F75" w:rsidRPr="00BD4116" w:rsidRDefault="00F47F75" w:rsidP="00922008">
      <w:pPr>
        <w:pStyle w:val="affffffff"/>
        <w:rPr>
          <w:rFonts w:eastAsiaTheme="minorHAnsi"/>
        </w:rPr>
      </w:pPr>
      <w:r w:rsidRPr="00BD4116">
        <w:rPr>
          <w:rFonts w:eastAsiaTheme="minorHAnsi"/>
        </w:rPr>
        <w:t>Автомобильные дороги</w:t>
      </w:r>
    </w:p>
    <w:p w14:paraId="74EE1F73" w14:textId="3B585D7F" w:rsidR="00B04871" w:rsidRPr="00BD4116" w:rsidRDefault="00B04871" w:rsidP="009E585C">
      <w:pPr>
        <w:pStyle w:val="a3"/>
      </w:pPr>
      <w:r w:rsidRPr="00BD4116">
        <w:t>В границах Невельского городского округа проходят участки автомобильных дорог общего пользования регионального или межмуниципального и местного значений.</w:t>
      </w:r>
    </w:p>
    <w:p w14:paraId="31BE92F5" w14:textId="0507030B" w:rsidR="00047A36" w:rsidRPr="00BD4116" w:rsidRDefault="00047A36" w:rsidP="009E585C">
      <w:pPr>
        <w:pStyle w:val="a3"/>
      </w:pPr>
      <w:r w:rsidRPr="00BD4116">
        <w:t xml:space="preserve">В соответствии с </w:t>
      </w:r>
      <w:r w:rsidR="00CF2BA6" w:rsidRPr="00BD4116">
        <w:t>П</w:t>
      </w:r>
      <w:r w:rsidRPr="00BD4116">
        <w:t>еречнем автомобильных дорог общего пользования регионального или межмуниципального значения, утвержденного постановлением Правительства Сахалинской области от 18.07.2013 №</w:t>
      </w:r>
      <w:r w:rsidR="00CF2BA6" w:rsidRPr="00BD4116">
        <w:t> </w:t>
      </w:r>
      <w:r w:rsidRPr="00BD4116">
        <w:t xml:space="preserve">355, в границах </w:t>
      </w:r>
      <w:r w:rsidR="00FB0FC9" w:rsidRPr="00BD4116">
        <w:t>Невельского</w:t>
      </w:r>
      <w:r w:rsidRPr="00BD4116">
        <w:t xml:space="preserve"> городского округа проходят следующие автомобильные дороги:</w:t>
      </w:r>
    </w:p>
    <w:p w14:paraId="282D30B4" w14:textId="0B7D6764" w:rsidR="00047A36" w:rsidRPr="00BD4116" w:rsidRDefault="00355E8F" w:rsidP="00751989">
      <w:pPr>
        <w:pStyle w:val="-"/>
      </w:pPr>
      <w:r w:rsidRPr="00BD4116">
        <w:t xml:space="preserve">участок </w:t>
      </w:r>
      <w:r w:rsidR="00047A36" w:rsidRPr="00BD4116">
        <w:t>автомобильн</w:t>
      </w:r>
      <w:r w:rsidRPr="00BD4116">
        <w:t>ой</w:t>
      </w:r>
      <w:r w:rsidR="00047A36" w:rsidRPr="00BD4116">
        <w:t xml:space="preserve"> дорог</w:t>
      </w:r>
      <w:r w:rsidRPr="00BD4116">
        <w:t>и</w:t>
      </w:r>
      <w:r w:rsidR="00047A36" w:rsidRPr="00BD4116">
        <w:t xml:space="preserve"> общего пользования межмуниципального значения Невельск – Томари – аэропорт Шахтерск, соответствующая классу «обычная автомобильная дорога», </w:t>
      </w:r>
      <w:r w:rsidR="00742196" w:rsidRPr="00BD4116">
        <w:t>III категории</w:t>
      </w:r>
      <w:r w:rsidR="00047A36" w:rsidRPr="00BD4116">
        <w:t>, протяженностью 16,88 км в границах городского округа;</w:t>
      </w:r>
    </w:p>
    <w:p w14:paraId="760FB6F9" w14:textId="4B31F6CD" w:rsidR="00742196" w:rsidRPr="00BD4116" w:rsidRDefault="00742196" w:rsidP="00751989">
      <w:pPr>
        <w:pStyle w:val="-"/>
      </w:pPr>
      <w:r w:rsidRPr="00BD4116">
        <w:t xml:space="preserve">автомобильная дорога общего пользования регионального значения Невельск – Шебунино, соответствующая классу «обычная автомобильная дорога», IV категории, протяженностью </w:t>
      </w:r>
      <w:r w:rsidR="00355E8F" w:rsidRPr="00BD4116">
        <w:t>25,683</w:t>
      </w:r>
      <w:r w:rsidRPr="00BD4116">
        <w:t xml:space="preserve"> км</w:t>
      </w:r>
      <w:r w:rsidR="00A4702D" w:rsidRPr="00BD4116">
        <w:t xml:space="preserve"> в границах городского округа</w:t>
      </w:r>
      <w:r w:rsidRPr="00BD4116">
        <w:t>;</w:t>
      </w:r>
    </w:p>
    <w:p w14:paraId="0CFCE268" w14:textId="33ECBDCF" w:rsidR="006E3C2B" w:rsidRPr="00BD4116" w:rsidRDefault="00355E8F" w:rsidP="00751989">
      <w:pPr>
        <w:pStyle w:val="-"/>
      </w:pPr>
      <w:r w:rsidRPr="00BD4116">
        <w:t xml:space="preserve">участок </w:t>
      </w:r>
      <w:r w:rsidR="00834EAB" w:rsidRPr="00BD4116">
        <w:t>автомобильн</w:t>
      </w:r>
      <w:r w:rsidRPr="00BD4116">
        <w:t>ой</w:t>
      </w:r>
      <w:r w:rsidR="00834EAB" w:rsidRPr="00BD4116">
        <w:t xml:space="preserve"> дорог</w:t>
      </w:r>
      <w:r w:rsidRPr="00BD4116">
        <w:t>и</w:t>
      </w:r>
      <w:r w:rsidR="00834EAB" w:rsidRPr="00BD4116">
        <w:t xml:space="preserve"> общего пользования межмуниципального значения </w:t>
      </w:r>
      <w:r w:rsidR="00842E28" w:rsidRPr="00BD4116">
        <w:t xml:space="preserve">Огоньки </w:t>
      </w:r>
      <w:r w:rsidR="005251FF" w:rsidRPr="00BD4116">
        <w:t>–</w:t>
      </w:r>
      <w:r w:rsidR="00842E28" w:rsidRPr="00BD4116">
        <w:t xml:space="preserve"> Невельск</w:t>
      </w:r>
      <w:r w:rsidR="00834EAB" w:rsidRPr="00BD4116">
        <w:t xml:space="preserve">, соответствующая классу «обычная автомобильная дорога», IV категории, протяженностью </w:t>
      </w:r>
      <w:r w:rsidR="00842E28" w:rsidRPr="00BD4116">
        <w:t>19,11</w:t>
      </w:r>
      <w:r w:rsidR="00834EAB" w:rsidRPr="00BD4116">
        <w:t xml:space="preserve"> км</w:t>
      </w:r>
      <w:r w:rsidR="00842E28" w:rsidRPr="00BD4116">
        <w:t xml:space="preserve"> в границах городского округа</w:t>
      </w:r>
      <w:r w:rsidR="00834EAB" w:rsidRPr="00BD4116">
        <w:t>.</w:t>
      </w:r>
    </w:p>
    <w:p w14:paraId="789757BD" w14:textId="37AA247E" w:rsidR="001D77C3" w:rsidRPr="00BD4116" w:rsidRDefault="006E3C2B" w:rsidP="009E585C">
      <w:pPr>
        <w:pStyle w:val="a3"/>
      </w:pPr>
      <w:r w:rsidRPr="00BD4116">
        <w:t xml:space="preserve">В соответствии с </w:t>
      </w:r>
      <w:r w:rsidR="00573D9F" w:rsidRPr="00BD4116">
        <w:t>П</w:t>
      </w:r>
      <w:r w:rsidRPr="00BD4116">
        <w:t xml:space="preserve">еречнем автомобильных дорог общего пользования местного значения </w:t>
      </w:r>
      <w:r w:rsidR="007148EB" w:rsidRPr="00BD4116">
        <w:t>муниципального образования</w:t>
      </w:r>
      <w:r w:rsidR="00573D9F" w:rsidRPr="00BD4116">
        <w:t xml:space="preserve"> «Невельск</w:t>
      </w:r>
      <w:r w:rsidR="007148EB" w:rsidRPr="00BD4116">
        <w:t>ий</w:t>
      </w:r>
      <w:r w:rsidR="00573D9F" w:rsidRPr="00BD4116">
        <w:t xml:space="preserve"> городско</w:t>
      </w:r>
      <w:r w:rsidR="007148EB" w:rsidRPr="00BD4116">
        <w:t>й округ</w:t>
      </w:r>
      <w:r w:rsidR="00573D9F" w:rsidRPr="00BD4116">
        <w:t xml:space="preserve">», расположенных </w:t>
      </w:r>
      <w:r w:rsidRPr="00BD4116">
        <w:t xml:space="preserve">вне </w:t>
      </w:r>
      <w:r w:rsidR="00573D9F" w:rsidRPr="00BD4116">
        <w:t xml:space="preserve">границ </w:t>
      </w:r>
      <w:r w:rsidRPr="00BD4116">
        <w:t>населенн</w:t>
      </w:r>
      <w:r w:rsidR="007148EB" w:rsidRPr="00BD4116">
        <w:t>ых</w:t>
      </w:r>
      <w:r w:rsidRPr="00BD4116">
        <w:t xml:space="preserve"> пункт</w:t>
      </w:r>
      <w:r w:rsidR="007148EB" w:rsidRPr="00BD4116">
        <w:t>ов</w:t>
      </w:r>
      <w:r w:rsidR="00573D9F" w:rsidRPr="00BD4116">
        <w:rPr>
          <w:sz w:val="28"/>
          <w:szCs w:val="28"/>
        </w:rPr>
        <w:t xml:space="preserve">, </w:t>
      </w:r>
      <w:r w:rsidR="00573D9F" w:rsidRPr="00BD4116">
        <w:t>утвержденного постановлением администрации Невельского г</w:t>
      </w:r>
      <w:r w:rsidR="007148EB" w:rsidRPr="00BD4116">
        <w:t>ородского округа от 14.09.2012</w:t>
      </w:r>
      <w:r w:rsidR="00573D9F" w:rsidRPr="00BD4116">
        <w:t xml:space="preserve"> №</w:t>
      </w:r>
      <w:r w:rsidR="007148EB" w:rsidRPr="00BD4116">
        <w:t> </w:t>
      </w:r>
      <w:r w:rsidR="00573D9F" w:rsidRPr="00BD4116">
        <w:t xml:space="preserve">1187 </w:t>
      </w:r>
      <w:r w:rsidR="007148EB" w:rsidRPr="00BD4116">
        <w:t>на </w:t>
      </w:r>
      <w:r w:rsidRPr="00BD4116">
        <w:t xml:space="preserve">01.01.2020 в границах Невельского городского округа </w:t>
      </w:r>
      <w:r w:rsidR="007148EB" w:rsidRPr="00BD4116">
        <w:t>проходят</w:t>
      </w:r>
      <w:r w:rsidRPr="00BD4116">
        <w:t xml:space="preserve"> следующие автомобильные дороги</w:t>
      </w:r>
      <w:r w:rsidR="00877A96" w:rsidRPr="00BD4116">
        <w:t xml:space="preserve"> (</w:t>
      </w:r>
      <w:r w:rsidR="00877A96" w:rsidRPr="00BD4116">
        <w:fldChar w:fldCharType="begin"/>
      </w:r>
      <w:r w:rsidR="00877A96" w:rsidRPr="00BD4116">
        <w:instrText xml:space="preserve"> REF _Ref91065752 \h  \* MERGEFORMAT </w:instrText>
      </w:r>
      <w:r w:rsidR="00877A96" w:rsidRPr="00BD4116">
        <w:fldChar w:fldCharType="separate"/>
      </w:r>
      <w:r w:rsidR="00A00ED0" w:rsidRPr="00BD4116">
        <w:t xml:space="preserve">Таблица </w:t>
      </w:r>
      <w:r w:rsidR="00A00ED0">
        <w:t>13</w:t>
      </w:r>
      <w:r w:rsidR="00877A96" w:rsidRPr="00BD4116">
        <w:fldChar w:fldCharType="end"/>
      </w:r>
      <w:r w:rsidR="00877A96" w:rsidRPr="00BD4116">
        <w:t>)</w:t>
      </w:r>
      <w:r w:rsidR="009E585C" w:rsidRPr="00BD4116">
        <w:t>.</w:t>
      </w:r>
      <w:r w:rsidR="00573D9F" w:rsidRPr="00BD4116">
        <w:t xml:space="preserve"> </w:t>
      </w:r>
    </w:p>
    <w:p w14:paraId="60E43C9A" w14:textId="4ABDAE5E" w:rsidR="00877A96" w:rsidRPr="00BD4116" w:rsidRDefault="00877A96" w:rsidP="00BD3A1B">
      <w:pPr>
        <w:pStyle w:val="af1"/>
      </w:pPr>
      <w:bookmarkStart w:id="90" w:name="_Ref9106575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13</w:t>
      </w:r>
      <w:r w:rsidR="00667C96" w:rsidRPr="00BD4116">
        <w:rPr>
          <w:noProof/>
        </w:rPr>
        <w:fldChar w:fldCharType="end"/>
      </w:r>
      <w:bookmarkEnd w:id="90"/>
      <w:r w:rsidRPr="00BD4116">
        <w:t xml:space="preserve"> – Перечень автомобильных дорог общего пользования местного значения</w:t>
      </w:r>
      <w:r w:rsidR="007148EB" w:rsidRPr="00BD4116">
        <w:t xml:space="preserve"> муниципального образования «Невельский городской округ», расположенных вне границ населенных пунктов</w:t>
      </w:r>
    </w:p>
    <w:tbl>
      <w:tblPr>
        <w:tblStyle w:val="afe"/>
        <w:tblW w:w="0" w:type="auto"/>
        <w:tblLook w:val="04A0" w:firstRow="1" w:lastRow="0" w:firstColumn="1" w:lastColumn="0" w:noHBand="0" w:noVBand="1"/>
      </w:tblPr>
      <w:tblGrid>
        <w:gridCol w:w="4219"/>
        <w:gridCol w:w="3119"/>
        <w:gridCol w:w="2233"/>
      </w:tblGrid>
      <w:tr w:rsidR="00BD4116" w:rsidRPr="00BD4116" w14:paraId="784E8D80" w14:textId="77777777" w:rsidTr="005251FF">
        <w:tc>
          <w:tcPr>
            <w:tcW w:w="4219" w:type="dxa"/>
          </w:tcPr>
          <w:p w14:paraId="750AAB4E" w14:textId="7068090D" w:rsidR="00F6134C" w:rsidRPr="00BD4116" w:rsidRDefault="00F6134C" w:rsidP="00F6134C">
            <w:pPr>
              <w:jc w:val="center"/>
              <w:rPr>
                <w:rFonts w:ascii="Tahoma" w:hAnsi="Tahoma" w:cs="Tahoma"/>
                <w:b/>
                <w:sz w:val="20"/>
              </w:rPr>
            </w:pPr>
            <w:r w:rsidRPr="00BD4116">
              <w:rPr>
                <w:rFonts w:ascii="Tahoma" w:hAnsi="Tahoma" w:cs="Tahoma"/>
                <w:b/>
                <w:sz w:val="20"/>
              </w:rPr>
              <w:t>Наименование автомобильной дороги</w:t>
            </w:r>
          </w:p>
        </w:tc>
        <w:tc>
          <w:tcPr>
            <w:tcW w:w="3119" w:type="dxa"/>
          </w:tcPr>
          <w:p w14:paraId="4944C9B4" w14:textId="76ED7B1E" w:rsidR="00F6134C" w:rsidRPr="00BD4116" w:rsidRDefault="00F6134C" w:rsidP="00F6134C">
            <w:pPr>
              <w:jc w:val="center"/>
              <w:rPr>
                <w:rFonts w:ascii="Tahoma" w:hAnsi="Tahoma" w:cs="Tahoma"/>
                <w:b/>
                <w:sz w:val="20"/>
              </w:rPr>
            </w:pPr>
            <w:r w:rsidRPr="00BD4116">
              <w:rPr>
                <w:rFonts w:ascii="Tahoma" w:hAnsi="Tahoma" w:cs="Tahoma"/>
                <w:b/>
                <w:sz w:val="20"/>
              </w:rPr>
              <w:t>Протяженность, км</w:t>
            </w:r>
          </w:p>
        </w:tc>
        <w:tc>
          <w:tcPr>
            <w:tcW w:w="2233" w:type="dxa"/>
          </w:tcPr>
          <w:p w14:paraId="355AD29C" w14:textId="685B1381" w:rsidR="00F6134C" w:rsidRPr="00BD4116" w:rsidRDefault="00F6134C" w:rsidP="00F6134C">
            <w:pPr>
              <w:jc w:val="center"/>
              <w:rPr>
                <w:rFonts w:ascii="Tahoma" w:hAnsi="Tahoma" w:cs="Tahoma"/>
                <w:b/>
                <w:sz w:val="20"/>
              </w:rPr>
            </w:pPr>
            <w:r w:rsidRPr="00BD4116">
              <w:rPr>
                <w:rFonts w:ascii="Tahoma" w:hAnsi="Tahoma" w:cs="Tahoma"/>
                <w:b/>
                <w:sz w:val="20"/>
              </w:rPr>
              <w:t>Вид покрытия</w:t>
            </w:r>
          </w:p>
        </w:tc>
      </w:tr>
      <w:tr w:rsidR="00BD4116" w:rsidRPr="00BD4116" w14:paraId="027C55A0" w14:textId="77777777" w:rsidTr="004540CC">
        <w:tc>
          <w:tcPr>
            <w:tcW w:w="4219" w:type="dxa"/>
          </w:tcPr>
          <w:p w14:paraId="078F6A55" w14:textId="34DDD798" w:rsidR="00F6134C" w:rsidRPr="00BD4116" w:rsidRDefault="00756FFF" w:rsidP="001D77C3">
            <w:pPr>
              <w:jc w:val="both"/>
              <w:rPr>
                <w:rFonts w:ascii="Tahoma" w:hAnsi="Tahoma" w:cs="Tahoma"/>
                <w:sz w:val="20"/>
              </w:rPr>
            </w:pPr>
            <w:r w:rsidRPr="00BD4116">
              <w:rPr>
                <w:rFonts w:ascii="Tahoma" w:hAnsi="Tahoma" w:cs="Tahoma"/>
                <w:sz w:val="20"/>
              </w:rPr>
              <w:t xml:space="preserve">Невельск </w:t>
            </w:r>
            <w:r w:rsidR="00693D08" w:rsidRPr="00BD4116">
              <w:rPr>
                <w:rFonts w:ascii="Tahoma" w:hAnsi="Tahoma" w:cs="Tahoma"/>
                <w:sz w:val="20"/>
              </w:rPr>
              <w:t>–</w:t>
            </w:r>
            <w:r w:rsidRPr="00BD4116">
              <w:rPr>
                <w:rFonts w:ascii="Tahoma" w:hAnsi="Tahoma" w:cs="Tahoma"/>
                <w:sz w:val="20"/>
              </w:rPr>
              <w:t xml:space="preserve"> Колхозное</w:t>
            </w:r>
          </w:p>
        </w:tc>
        <w:tc>
          <w:tcPr>
            <w:tcW w:w="3119" w:type="dxa"/>
            <w:vAlign w:val="center"/>
          </w:tcPr>
          <w:p w14:paraId="23EEF0C8" w14:textId="52314D96" w:rsidR="00F6134C" w:rsidRPr="00BD4116" w:rsidRDefault="00756FFF" w:rsidP="004540CC">
            <w:pPr>
              <w:jc w:val="center"/>
              <w:rPr>
                <w:rFonts w:ascii="Tahoma" w:hAnsi="Tahoma" w:cs="Tahoma"/>
                <w:sz w:val="20"/>
              </w:rPr>
            </w:pPr>
            <w:r w:rsidRPr="00BD4116">
              <w:rPr>
                <w:rFonts w:ascii="Tahoma" w:hAnsi="Tahoma" w:cs="Tahoma"/>
                <w:sz w:val="20"/>
              </w:rPr>
              <w:t>1,736</w:t>
            </w:r>
          </w:p>
        </w:tc>
        <w:tc>
          <w:tcPr>
            <w:tcW w:w="2233" w:type="dxa"/>
            <w:vAlign w:val="center"/>
          </w:tcPr>
          <w:p w14:paraId="20980173" w14:textId="39E7A0D3" w:rsidR="00F6134C" w:rsidRPr="00BD4116" w:rsidRDefault="00756FFF" w:rsidP="004540CC">
            <w:pPr>
              <w:jc w:val="center"/>
              <w:rPr>
                <w:rFonts w:ascii="Tahoma" w:hAnsi="Tahoma" w:cs="Tahoma"/>
                <w:sz w:val="20"/>
              </w:rPr>
            </w:pPr>
            <w:r w:rsidRPr="00BD4116">
              <w:rPr>
                <w:rFonts w:ascii="Tahoma" w:hAnsi="Tahoma" w:cs="Tahoma"/>
                <w:sz w:val="20"/>
              </w:rPr>
              <w:t>грунт</w:t>
            </w:r>
          </w:p>
        </w:tc>
      </w:tr>
      <w:tr w:rsidR="00BD4116" w:rsidRPr="00BD4116" w14:paraId="16905137" w14:textId="77777777" w:rsidTr="004540CC">
        <w:tc>
          <w:tcPr>
            <w:tcW w:w="4219" w:type="dxa"/>
          </w:tcPr>
          <w:p w14:paraId="0CA40AD9" w14:textId="0D2DD1CE" w:rsidR="00756FFF" w:rsidRPr="00BD4116" w:rsidRDefault="000438AA" w:rsidP="001D77C3">
            <w:pPr>
              <w:jc w:val="both"/>
              <w:rPr>
                <w:rFonts w:ascii="Tahoma" w:hAnsi="Tahoma" w:cs="Tahoma"/>
                <w:sz w:val="20"/>
              </w:rPr>
            </w:pPr>
            <w:r w:rsidRPr="00BD4116">
              <w:rPr>
                <w:rFonts w:ascii="Tahoma" w:hAnsi="Tahoma" w:cs="Tahoma"/>
                <w:sz w:val="20"/>
              </w:rPr>
              <w:t xml:space="preserve">Горнозаводск </w:t>
            </w:r>
            <w:r w:rsidR="00903836" w:rsidRPr="00BD4116">
              <w:rPr>
                <w:rFonts w:ascii="Tahoma" w:hAnsi="Tahoma" w:cs="Tahoma"/>
                <w:sz w:val="20"/>
              </w:rPr>
              <w:t>–</w:t>
            </w:r>
            <w:r w:rsidRPr="00BD4116">
              <w:rPr>
                <w:rFonts w:ascii="Tahoma" w:hAnsi="Tahoma" w:cs="Tahoma"/>
                <w:sz w:val="20"/>
              </w:rPr>
              <w:t xml:space="preserve"> Ватутино</w:t>
            </w:r>
          </w:p>
        </w:tc>
        <w:tc>
          <w:tcPr>
            <w:tcW w:w="3119" w:type="dxa"/>
            <w:vAlign w:val="center"/>
          </w:tcPr>
          <w:p w14:paraId="0C40D96A" w14:textId="640A2CBA" w:rsidR="00756FFF" w:rsidRPr="00BD4116" w:rsidRDefault="000438AA" w:rsidP="004540CC">
            <w:pPr>
              <w:jc w:val="center"/>
              <w:rPr>
                <w:rFonts w:ascii="Tahoma" w:hAnsi="Tahoma" w:cs="Tahoma"/>
                <w:sz w:val="20"/>
              </w:rPr>
            </w:pPr>
            <w:r w:rsidRPr="00BD4116">
              <w:rPr>
                <w:rFonts w:ascii="Tahoma" w:hAnsi="Tahoma" w:cs="Tahoma"/>
                <w:sz w:val="20"/>
              </w:rPr>
              <w:t>5,272</w:t>
            </w:r>
          </w:p>
        </w:tc>
        <w:tc>
          <w:tcPr>
            <w:tcW w:w="2233" w:type="dxa"/>
            <w:vAlign w:val="center"/>
          </w:tcPr>
          <w:p w14:paraId="2EE15BED" w14:textId="78C93A30" w:rsidR="00756FFF" w:rsidRPr="00BD4116" w:rsidRDefault="000438AA" w:rsidP="004540CC">
            <w:pPr>
              <w:jc w:val="center"/>
              <w:rPr>
                <w:rFonts w:ascii="Tahoma" w:hAnsi="Tahoma" w:cs="Tahoma"/>
                <w:sz w:val="20"/>
              </w:rPr>
            </w:pPr>
            <w:r w:rsidRPr="00BD4116">
              <w:rPr>
                <w:rFonts w:ascii="Tahoma" w:hAnsi="Tahoma" w:cs="Tahoma"/>
                <w:sz w:val="20"/>
              </w:rPr>
              <w:t>щебень</w:t>
            </w:r>
          </w:p>
        </w:tc>
      </w:tr>
      <w:tr w:rsidR="00BD4116" w:rsidRPr="00BD4116" w14:paraId="22115704" w14:textId="77777777" w:rsidTr="004540CC">
        <w:tc>
          <w:tcPr>
            <w:tcW w:w="4219" w:type="dxa"/>
          </w:tcPr>
          <w:p w14:paraId="1906FB66" w14:textId="0FC63E2B" w:rsidR="00756FFF" w:rsidRPr="00BD4116" w:rsidRDefault="000438AA" w:rsidP="001D77C3">
            <w:pPr>
              <w:jc w:val="both"/>
              <w:rPr>
                <w:rFonts w:ascii="Tahoma" w:hAnsi="Tahoma" w:cs="Tahoma"/>
                <w:sz w:val="20"/>
              </w:rPr>
            </w:pPr>
            <w:r w:rsidRPr="00BD4116">
              <w:rPr>
                <w:rFonts w:ascii="Tahoma" w:hAnsi="Tahoma" w:cs="Tahoma"/>
                <w:sz w:val="20"/>
              </w:rPr>
              <w:t>Шебунино – участок недр «Приустьевой»</w:t>
            </w:r>
          </w:p>
        </w:tc>
        <w:tc>
          <w:tcPr>
            <w:tcW w:w="3119" w:type="dxa"/>
            <w:vAlign w:val="center"/>
          </w:tcPr>
          <w:p w14:paraId="3BE72CA8" w14:textId="1DC18B40" w:rsidR="00756FFF" w:rsidRPr="00BD4116" w:rsidRDefault="000438AA" w:rsidP="004540CC">
            <w:pPr>
              <w:jc w:val="center"/>
              <w:rPr>
                <w:rFonts w:ascii="Tahoma" w:hAnsi="Tahoma" w:cs="Tahoma"/>
                <w:sz w:val="20"/>
              </w:rPr>
            </w:pPr>
            <w:r w:rsidRPr="00BD4116">
              <w:rPr>
                <w:rFonts w:ascii="Tahoma" w:hAnsi="Tahoma" w:cs="Tahoma"/>
                <w:sz w:val="20"/>
              </w:rPr>
              <w:t>6</w:t>
            </w:r>
            <w:r w:rsidR="00F93918" w:rsidRPr="00BD4116">
              <w:rPr>
                <w:rFonts w:ascii="Tahoma" w:hAnsi="Tahoma" w:cs="Tahoma"/>
                <w:sz w:val="20"/>
              </w:rPr>
              <w:t>,0</w:t>
            </w:r>
            <w:r w:rsidR="004540CC" w:rsidRPr="00BD4116">
              <w:rPr>
                <w:rFonts w:ascii="Tahoma" w:hAnsi="Tahoma" w:cs="Tahoma"/>
                <w:sz w:val="20"/>
              </w:rPr>
              <w:t>0</w:t>
            </w:r>
          </w:p>
        </w:tc>
        <w:tc>
          <w:tcPr>
            <w:tcW w:w="2233" w:type="dxa"/>
            <w:vAlign w:val="center"/>
          </w:tcPr>
          <w:p w14:paraId="2EA8F024" w14:textId="2A680913" w:rsidR="00756FFF" w:rsidRPr="00BD4116" w:rsidRDefault="000438AA" w:rsidP="004540CC">
            <w:pPr>
              <w:jc w:val="center"/>
              <w:rPr>
                <w:rFonts w:ascii="Tahoma" w:hAnsi="Tahoma" w:cs="Tahoma"/>
                <w:sz w:val="20"/>
              </w:rPr>
            </w:pPr>
            <w:r w:rsidRPr="00BD4116">
              <w:rPr>
                <w:rFonts w:ascii="Tahoma" w:hAnsi="Tahoma" w:cs="Tahoma"/>
                <w:sz w:val="20"/>
              </w:rPr>
              <w:t>грунт</w:t>
            </w:r>
          </w:p>
        </w:tc>
      </w:tr>
      <w:tr w:rsidR="00BD4116" w:rsidRPr="00BD4116" w14:paraId="21648AE7" w14:textId="77777777" w:rsidTr="004540CC">
        <w:tc>
          <w:tcPr>
            <w:tcW w:w="4219" w:type="dxa"/>
          </w:tcPr>
          <w:p w14:paraId="525384E7" w14:textId="022DAF47" w:rsidR="00756FFF" w:rsidRPr="00BD4116" w:rsidRDefault="006D6281" w:rsidP="001D77C3">
            <w:pPr>
              <w:jc w:val="both"/>
              <w:rPr>
                <w:rFonts w:ascii="Tahoma" w:hAnsi="Tahoma" w:cs="Tahoma"/>
                <w:sz w:val="20"/>
              </w:rPr>
            </w:pPr>
            <w:r w:rsidRPr="00BD4116">
              <w:rPr>
                <w:rFonts w:ascii="Tahoma" w:hAnsi="Tahoma" w:cs="Tahoma"/>
                <w:sz w:val="20"/>
              </w:rPr>
              <w:lastRenderedPageBreak/>
              <w:t>Подъе</w:t>
            </w:r>
            <w:r w:rsidR="00573D9F" w:rsidRPr="00BD4116">
              <w:rPr>
                <w:rFonts w:ascii="Tahoma" w:hAnsi="Tahoma" w:cs="Tahoma"/>
                <w:sz w:val="20"/>
              </w:rPr>
              <w:t>здная дорога к водозабору с. </w:t>
            </w:r>
            <w:r w:rsidRPr="00BD4116">
              <w:rPr>
                <w:rFonts w:ascii="Tahoma" w:hAnsi="Tahoma" w:cs="Tahoma"/>
                <w:sz w:val="20"/>
              </w:rPr>
              <w:t>Шебунино</w:t>
            </w:r>
          </w:p>
        </w:tc>
        <w:tc>
          <w:tcPr>
            <w:tcW w:w="3119" w:type="dxa"/>
            <w:vAlign w:val="center"/>
          </w:tcPr>
          <w:p w14:paraId="691E7220" w14:textId="42C67646" w:rsidR="00756FFF" w:rsidRPr="00BD4116" w:rsidRDefault="006D6281" w:rsidP="004540CC">
            <w:pPr>
              <w:jc w:val="center"/>
              <w:rPr>
                <w:rFonts w:ascii="Tahoma" w:hAnsi="Tahoma" w:cs="Tahoma"/>
                <w:sz w:val="20"/>
              </w:rPr>
            </w:pPr>
            <w:r w:rsidRPr="00BD4116">
              <w:rPr>
                <w:rFonts w:ascii="Tahoma" w:hAnsi="Tahoma" w:cs="Tahoma"/>
                <w:sz w:val="20"/>
              </w:rPr>
              <w:t>7</w:t>
            </w:r>
            <w:r w:rsidR="004540CC" w:rsidRPr="00BD4116">
              <w:rPr>
                <w:rFonts w:ascii="Tahoma" w:hAnsi="Tahoma" w:cs="Tahoma"/>
                <w:sz w:val="20"/>
              </w:rPr>
              <w:t>,00</w:t>
            </w:r>
          </w:p>
        </w:tc>
        <w:tc>
          <w:tcPr>
            <w:tcW w:w="2233" w:type="dxa"/>
            <w:vAlign w:val="center"/>
          </w:tcPr>
          <w:p w14:paraId="500D1828" w14:textId="703EAC2E" w:rsidR="00756FFF"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74FAA2D5" w14:textId="77777777" w:rsidTr="004540CC">
        <w:tc>
          <w:tcPr>
            <w:tcW w:w="4219" w:type="dxa"/>
          </w:tcPr>
          <w:p w14:paraId="2332A220" w14:textId="32A03879" w:rsidR="00756FFF" w:rsidRPr="00BD4116" w:rsidRDefault="006D6281" w:rsidP="001D77C3">
            <w:pPr>
              <w:jc w:val="both"/>
              <w:rPr>
                <w:rFonts w:ascii="Tahoma" w:hAnsi="Tahoma" w:cs="Tahoma"/>
                <w:sz w:val="20"/>
              </w:rPr>
            </w:pPr>
            <w:r w:rsidRPr="00BD4116">
              <w:rPr>
                <w:rFonts w:ascii="Tahoma" w:hAnsi="Tahoma" w:cs="Tahoma"/>
                <w:sz w:val="20"/>
              </w:rPr>
              <w:t xml:space="preserve">Путепровод с. </w:t>
            </w:r>
            <w:proofErr w:type="spellStart"/>
            <w:r w:rsidRPr="00BD4116">
              <w:rPr>
                <w:rFonts w:ascii="Tahoma" w:hAnsi="Tahoma" w:cs="Tahoma"/>
                <w:sz w:val="20"/>
              </w:rPr>
              <w:t>Лопатино</w:t>
            </w:r>
            <w:proofErr w:type="spellEnd"/>
          </w:p>
        </w:tc>
        <w:tc>
          <w:tcPr>
            <w:tcW w:w="3119" w:type="dxa"/>
            <w:vAlign w:val="center"/>
          </w:tcPr>
          <w:p w14:paraId="688258B9" w14:textId="52B42F46" w:rsidR="00756FFF" w:rsidRPr="00BD4116" w:rsidRDefault="006D6281" w:rsidP="004540CC">
            <w:pPr>
              <w:jc w:val="center"/>
              <w:rPr>
                <w:rFonts w:ascii="Tahoma" w:hAnsi="Tahoma" w:cs="Tahoma"/>
                <w:sz w:val="20"/>
              </w:rPr>
            </w:pPr>
            <w:r w:rsidRPr="00BD4116">
              <w:rPr>
                <w:rFonts w:ascii="Tahoma" w:hAnsi="Tahoma" w:cs="Tahoma"/>
                <w:sz w:val="20"/>
              </w:rPr>
              <w:t>0,06</w:t>
            </w:r>
            <w:r w:rsidR="004540CC" w:rsidRPr="00BD4116">
              <w:rPr>
                <w:rFonts w:ascii="Tahoma" w:hAnsi="Tahoma" w:cs="Tahoma"/>
                <w:sz w:val="20"/>
              </w:rPr>
              <w:t>0</w:t>
            </w:r>
          </w:p>
        </w:tc>
        <w:tc>
          <w:tcPr>
            <w:tcW w:w="2233" w:type="dxa"/>
            <w:vAlign w:val="center"/>
          </w:tcPr>
          <w:p w14:paraId="6B92ACC3" w14:textId="617D7669" w:rsidR="00756FFF"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72685D47" w14:textId="77777777" w:rsidTr="004540CC">
        <w:tc>
          <w:tcPr>
            <w:tcW w:w="4219" w:type="dxa"/>
          </w:tcPr>
          <w:p w14:paraId="4BEFA684" w14:textId="5B587636" w:rsidR="00756FFF" w:rsidRPr="00BD4116" w:rsidRDefault="006D6281" w:rsidP="001D77C3">
            <w:pPr>
              <w:jc w:val="both"/>
              <w:rPr>
                <w:rFonts w:ascii="Tahoma" w:hAnsi="Tahoma" w:cs="Tahoma"/>
                <w:sz w:val="20"/>
              </w:rPr>
            </w:pPr>
            <w:proofErr w:type="spellStart"/>
            <w:r w:rsidRPr="00BD4116">
              <w:rPr>
                <w:rFonts w:ascii="Tahoma" w:hAnsi="Tahoma" w:cs="Tahoma"/>
                <w:sz w:val="20"/>
              </w:rPr>
              <w:t>Ловецк</w:t>
            </w:r>
            <w:proofErr w:type="spellEnd"/>
            <w:r w:rsidRPr="00BD4116">
              <w:rPr>
                <w:rFonts w:ascii="Tahoma" w:hAnsi="Tahoma" w:cs="Tahoma"/>
                <w:sz w:val="20"/>
              </w:rPr>
              <w:t xml:space="preserve"> </w:t>
            </w:r>
            <w:r w:rsidR="00903836" w:rsidRPr="00BD4116">
              <w:rPr>
                <w:rFonts w:ascii="Tahoma" w:hAnsi="Tahoma" w:cs="Tahoma"/>
                <w:sz w:val="20"/>
              </w:rPr>
              <w:t>–</w:t>
            </w:r>
            <w:r w:rsidRPr="00BD4116">
              <w:rPr>
                <w:rFonts w:ascii="Tahoma" w:hAnsi="Tahoma" w:cs="Tahoma"/>
                <w:sz w:val="20"/>
              </w:rPr>
              <w:t xml:space="preserve"> Придорожное</w:t>
            </w:r>
          </w:p>
        </w:tc>
        <w:tc>
          <w:tcPr>
            <w:tcW w:w="3119" w:type="dxa"/>
            <w:vAlign w:val="center"/>
          </w:tcPr>
          <w:p w14:paraId="43D3FA0F" w14:textId="57BF4182" w:rsidR="00756FFF" w:rsidRPr="00BD4116" w:rsidRDefault="006D6281" w:rsidP="004540CC">
            <w:pPr>
              <w:jc w:val="center"/>
              <w:rPr>
                <w:rFonts w:ascii="Tahoma" w:hAnsi="Tahoma" w:cs="Tahoma"/>
                <w:sz w:val="20"/>
              </w:rPr>
            </w:pPr>
            <w:r w:rsidRPr="00BD4116">
              <w:rPr>
                <w:rFonts w:ascii="Tahoma" w:hAnsi="Tahoma" w:cs="Tahoma"/>
                <w:sz w:val="20"/>
              </w:rPr>
              <w:t>1</w:t>
            </w:r>
            <w:r w:rsidR="004540CC" w:rsidRPr="00BD4116">
              <w:rPr>
                <w:rFonts w:ascii="Tahoma" w:hAnsi="Tahoma" w:cs="Tahoma"/>
                <w:sz w:val="20"/>
              </w:rPr>
              <w:t>,000</w:t>
            </w:r>
          </w:p>
        </w:tc>
        <w:tc>
          <w:tcPr>
            <w:tcW w:w="2233" w:type="dxa"/>
            <w:vAlign w:val="center"/>
          </w:tcPr>
          <w:p w14:paraId="362CDEB4" w14:textId="5A1CE61F" w:rsidR="00756FFF"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519B0610" w14:textId="77777777" w:rsidTr="004540CC">
        <w:tc>
          <w:tcPr>
            <w:tcW w:w="4219" w:type="dxa"/>
          </w:tcPr>
          <w:p w14:paraId="31315007" w14:textId="403B7DDC" w:rsidR="00756FFF" w:rsidRPr="00BD4116" w:rsidRDefault="006D6281" w:rsidP="001D77C3">
            <w:pPr>
              <w:jc w:val="both"/>
              <w:rPr>
                <w:rFonts w:ascii="Tahoma" w:hAnsi="Tahoma" w:cs="Tahoma"/>
                <w:sz w:val="20"/>
              </w:rPr>
            </w:pPr>
            <w:proofErr w:type="spellStart"/>
            <w:r w:rsidRPr="00BD4116">
              <w:rPr>
                <w:rFonts w:ascii="Tahoma" w:hAnsi="Tahoma" w:cs="Tahoma"/>
                <w:sz w:val="20"/>
              </w:rPr>
              <w:t>Ясноморск</w:t>
            </w:r>
            <w:proofErr w:type="spellEnd"/>
            <w:r w:rsidRPr="00BD4116">
              <w:rPr>
                <w:rFonts w:ascii="Tahoma" w:hAnsi="Tahoma" w:cs="Tahoma"/>
                <w:sz w:val="20"/>
              </w:rPr>
              <w:t xml:space="preserve"> </w:t>
            </w:r>
            <w:r w:rsidR="00903836" w:rsidRPr="00BD4116">
              <w:rPr>
                <w:rFonts w:ascii="Tahoma" w:hAnsi="Tahoma" w:cs="Tahoma"/>
                <w:sz w:val="20"/>
              </w:rPr>
              <w:t>–</w:t>
            </w:r>
            <w:r w:rsidRPr="00BD4116">
              <w:rPr>
                <w:rFonts w:ascii="Tahoma" w:hAnsi="Tahoma" w:cs="Tahoma"/>
                <w:sz w:val="20"/>
              </w:rPr>
              <w:t xml:space="preserve"> Раздольное</w:t>
            </w:r>
          </w:p>
        </w:tc>
        <w:tc>
          <w:tcPr>
            <w:tcW w:w="3119" w:type="dxa"/>
            <w:vAlign w:val="center"/>
          </w:tcPr>
          <w:p w14:paraId="4BD7EDFD" w14:textId="6388F53D" w:rsidR="00756FFF" w:rsidRPr="00BD4116" w:rsidRDefault="006D6281" w:rsidP="004540CC">
            <w:pPr>
              <w:jc w:val="center"/>
              <w:rPr>
                <w:rFonts w:ascii="Tahoma" w:hAnsi="Tahoma" w:cs="Tahoma"/>
                <w:sz w:val="20"/>
              </w:rPr>
            </w:pPr>
            <w:r w:rsidRPr="00BD4116">
              <w:rPr>
                <w:rFonts w:ascii="Tahoma" w:hAnsi="Tahoma" w:cs="Tahoma"/>
                <w:sz w:val="20"/>
              </w:rPr>
              <w:t>6,261</w:t>
            </w:r>
          </w:p>
        </w:tc>
        <w:tc>
          <w:tcPr>
            <w:tcW w:w="2233" w:type="dxa"/>
            <w:vAlign w:val="center"/>
          </w:tcPr>
          <w:p w14:paraId="35D1EDC2" w14:textId="68D125F0" w:rsidR="00756FFF"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5D2EBE78" w14:textId="77777777" w:rsidTr="004540CC">
        <w:tc>
          <w:tcPr>
            <w:tcW w:w="4219" w:type="dxa"/>
          </w:tcPr>
          <w:p w14:paraId="2B355CEF" w14:textId="4D365AEB" w:rsidR="006D6281" w:rsidRPr="00BD4116" w:rsidRDefault="006D6281" w:rsidP="001D77C3">
            <w:pPr>
              <w:jc w:val="both"/>
              <w:rPr>
                <w:rFonts w:ascii="Tahoma" w:hAnsi="Tahoma" w:cs="Tahoma"/>
                <w:sz w:val="20"/>
              </w:rPr>
            </w:pPr>
            <w:r w:rsidRPr="00BD4116">
              <w:rPr>
                <w:rFonts w:ascii="Tahoma" w:hAnsi="Tahoma" w:cs="Tahoma"/>
                <w:sz w:val="20"/>
              </w:rPr>
              <w:t>Заветы Ильича</w:t>
            </w:r>
          </w:p>
        </w:tc>
        <w:tc>
          <w:tcPr>
            <w:tcW w:w="3119" w:type="dxa"/>
            <w:vAlign w:val="center"/>
          </w:tcPr>
          <w:p w14:paraId="393B08E1" w14:textId="4147ACFE" w:rsidR="006D6281" w:rsidRPr="00BD4116" w:rsidRDefault="006D6281" w:rsidP="004540CC">
            <w:pPr>
              <w:jc w:val="center"/>
              <w:rPr>
                <w:rFonts w:ascii="Tahoma" w:hAnsi="Tahoma" w:cs="Tahoma"/>
                <w:sz w:val="20"/>
              </w:rPr>
            </w:pPr>
            <w:r w:rsidRPr="00BD4116">
              <w:rPr>
                <w:rFonts w:ascii="Tahoma" w:hAnsi="Tahoma" w:cs="Tahoma"/>
                <w:sz w:val="20"/>
              </w:rPr>
              <w:t>5</w:t>
            </w:r>
            <w:r w:rsidR="004540CC" w:rsidRPr="00BD4116">
              <w:rPr>
                <w:rFonts w:ascii="Tahoma" w:hAnsi="Tahoma" w:cs="Tahoma"/>
                <w:sz w:val="20"/>
              </w:rPr>
              <w:t>,000</w:t>
            </w:r>
          </w:p>
        </w:tc>
        <w:tc>
          <w:tcPr>
            <w:tcW w:w="2233" w:type="dxa"/>
            <w:vAlign w:val="center"/>
          </w:tcPr>
          <w:p w14:paraId="28D0613A" w14:textId="5AC61D4B" w:rsidR="006D6281"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1DC93725" w14:textId="77777777" w:rsidTr="004540CC">
        <w:tc>
          <w:tcPr>
            <w:tcW w:w="4219" w:type="dxa"/>
          </w:tcPr>
          <w:p w14:paraId="1FB9691C" w14:textId="3C2A5D07" w:rsidR="006D6281" w:rsidRPr="00BD4116" w:rsidRDefault="006D6281" w:rsidP="001D77C3">
            <w:pPr>
              <w:jc w:val="both"/>
              <w:rPr>
                <w:rFonts w:ascii="Tahoma" w:hAnsi="Tahoma" w:cs="Tahoma"/>
                <w:sz w:val="20"/>
              </w:rPr>
            </w:pPr>
            <w:r w:rsidRPr="00BD4116">
              <w:rPr>
                <w:rFonts w:ascii="Tahoma" w:hAnsi="Tahoma" w:cs="Tahoma"/>
                <w:sz w:val="20"/>
              </w:rPr>
              <w:t>Подъездные пути к с. Селезнево</w:t>
            </w:r>
          </w:p>
        </w:tc>
        <w:tc>
          <w:tcPr>
            <w:tcW w:w="3119" w:type="dxa"/>
            <w:vAlign w:val="center"/>
          </w:tcPr>
          <w:p w14:paraId="27021F41" w14:textId="0B0CB285" w:rsidR="006D6281" w:rsidRPr="00BD4116" w:rsidRDefault="006D6281" w:rsidP="004540CC">
            <w:pPr>
              <w:jc w:val="center"/>
              <w:rPr>
                <w:rFonts w:ascii="Tahoma" w:hAnsi="Tahoma" w:cs="Tahoma"/>
                <w:sz w:val="20"/>
              </w:rPr>
            </w:pPr>
            <w:r w:rsidRPr="00BD4116">
              <w:rPr>
                <w:rFonts w:ascii="Tahoma" w:hAnsi="Tahoma" w:cs="Tahoma"/>
                <w:sz w:val="20"/>
              </w:rPr>
              <w:t>0,6</w:t>
            </w:r>
            <w:r w:rsidR="004540CC" w:rsidRPr="00BD4116">
              <w:rPr>
                <w:rFonts w:ascii="Tahoma" w:hAnsi="Tahoma" w:cs="Tahoma"/>
                <w:sz w:val="20"/>
              </w:rPr>
              <w:t>00</w:t>
            </w:r>
          </w:p>
        </w:tc>
        <w:tc>
          <w:tcPr>
            <w:tcW w:w="2233" w:type="dxa"/>
            <w:vAlign w:val="center"/>
          </w:tcPr>
          <w:p w14:paraId="1775D06A" w14:textId="0E4E33FB" w:rsidR="006D6281"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0DD5F0DB" w14:textId="77777777" w:rsidTr="004540CC">
        <w:tc>
          <w:tcPr>
            <w:tcW w:w="4219" w:type="dxa"/>
          </w:tcPr>
          <w:p w14:paraId="54FCB9CE" w14:textId="246ED9A6" w:rsidR="006D6281" w:rsidRPr="00BD4116" w:rsidRDefault="006D6281" w:rsidP="001D77C3">
            <w:pPr>
              <w:jc w:val="both"/>
              <w:rPr>
                <w:rFonts w:ascii="Tahoma" w:hAnsi="Tahoma" w:cs="Tahoma"/>
                <w:sz w:val="20"/>
              </w:rPr>
            </w:pPr>
            <w:r w:rsidRPr="00BD4116">
              <w:rPr>
                <w:rFonts w:ascii="Tahoma" w:hAnsi="Tahoma" w:cs="Tahoma"/>
                <w:sz w:val="20"/>
              </w:rPr>
              <w:t>Подъездные пути к с. Амурское</w:t>
            </w:r>
          </w:p>
        </w:tc>
        <w:tc>
          <w:tcPr>
            <w:tcW w:w="3119" w:type="dxa"/>
            <w:vAlign w:val="center"/>
          </w:tcPr>
          <w:p w14:paraId="7E70E415" w14:textId="012955FD" w:rsidR="006D6281" w:rsidRPr="00BD4116" w:rsidRDefault="006D6281" w:rsidP="004540CC">
            <w:pPr>
              <w:jc w:val="center"/>
              <w:rPr>
                <w:rFonts w:ascii="Tahoma" w:hAnsi="Tahoma" w:cs="Tahoma"/>
                <w:sz w:val="20"/>
              </w:rPr>
            </w:pPr>
            <w:r w:rsidRPr="00BD4116">
              <w:rPr>
                <w:rFonts w:ascii="Tahoma" w:hAnsi="Tahoma" w:cs="Tahoma"/>
                <w:sz w:val="20"/>
              </w:rPr>
              <w:t>0,55</w:t>
            </w:r>
            <w:r w:rsidR="004540CC" w:rsidRPr="00BD4116">
              <w:rPr>
                <w:rFonts w:ascii="Tahoma" w:hAnsi="Tahoma" w:cs="Tahoma"/>
                <w:sz w:val="20"/>
              </w:rPr>
              <w:t>0</w:t>
            </w:r>
          </w:p>
        </w:tc>
        <w:tc>
          <w:tcPr>
            <w:tcW w:w="2233" w:type="dxa"/>
            <w:vAlign w:val="center"/>
          </w:tcPr>
          <w:p w14:paraId="4BEAE813" w14:textId="63D512D8" w:rsidR="006D6281" w:rsidRPr="00BD4116" w:rsidRDefault="006D6281" w:rsidP="004540CC">
            <w:pPr>
              <w:jc w:val="center"/>
              <w:rPr>
                <w:rFonts w:ascii="Tahoma" w:hAnsi="Tahoma" w:cs="Tahoma"/>
                <w:sz w:val="20"/>
              </w:rPr>
            </w:pPr>
            <w:r w:rsidRPr="00BD4116">
              <w:rPr>
                <w:rFonts w:ascii="Tahoma" w:hAnsi="Tahoma" w:cs="Tahoma"/>
                <w:sz w:val="20"/>
              </w:rPr>
              <w:t>грунт</w:t>
            </w:r>
          </w:p>
        </w:tc>
      </w:tr>
      <w:tr w:rsidR="00BD4116" w:rsidRPr="00BD4116" w14:paraId="630DE9B4" w14:textId="77777777" w:rsidTr="004540CC">
        <w:tc>
          <w:tcPr>
            <w:tcW w:w="4219" w:type="dxa"/>
          </w:tcPr>
          <w:p w14:paraId="4A2A4925" w14:textId="0C26D8ED" w:rsidR="006D6281" w:rsidRPr="00BD4116" w:rsidRDefault="006D6281" w:rsidP="001D77C3">
            <w:pPr>
              <w:jc w:val="both"/>
              <w:rPr>
                <w:rFonts w:ascii="Tahoma" w:hAnsi="Tahoma" w:cs="Tahoma"/>
                <w:sz w:val="20"/>
              </w:rPr>
            </w:pPr>
            <w:r w:rsidRPr="00BD4116">
              <w:rPr>
                <w:rFonts w:ascii="Tahoma" w:hAnsi="Tahoma" w:cs="Tahoma"/>
                <w:sz w:val="20"/>
              </w:rPr>
              <w:t xml:space="preserve">Подъездные пути к с. </w:t>
            </w:r>
            <w:proofErr w:type="spellStart"/>
            <w:r w:rsidRPr="00BD4116">
              <w:rPr>
                <w:rFonts w:ascii="Tahoma" w:hAnsi="Tahoma" w:cs="Tahoma"/>
                <w:sz w:val="20"/>
              </w:rPr>
              <w:t>Лопатино</w:t>
            </w:r>
            <w:proofErr w:type="spellEnd"/>
          </w:p>
        </w:tc>
        <w:tc>
          <w:tcPr>
            <w:tcW w:w="3119" w:type="dxa"/>
            <w:vAlign w:val="center"/>
          </w:tcPr>
          <w:p w14:paraId="5344F24C" w14:textId="29D46AD5" w:rsidR="006D6281" w:rsidRPr="00BD4116" w:rsidRDefault="006D6281" w:rsidP="004540CC">
            <w:pPr>
              <w:jc w:val="center"/>
              <w:rPr>
                <w:rFonts w:ascii="Tahoma" w:hAnsi="Tahoma" w:cs="Tahoma"/>
                <w:sz w:val="20"/>
              </w:rPr>
            </w:pPr>
            <w:r w:rsidRPr="00BD4116">
              <w:rPr>
                <w:rFonts w:ascii="Tahoma" w:hAnsi="Tahoma" w:cs="Tahoma"/>
                <w:sz w:val="20"/>
              </w:rPr>
              <w:t>0,55</w:t>
            </w:r>
            <w:r w:rsidR="004540CC" w:rsidRPr="00BD4116">
              <w:rPr>
                <w:rFonts w:ascii="Tahoma" w:hAnsi="Tahoma" w:cs="Tahoma"/>
                <w:sz w:val="20"/>
              </w:rPr>
              <w:t>0</w:t>
            </w:r>
          </w:p>
        </w:tc>
        <w:tc>
          <w:tcPr>
            <w:tcW w:w="2233" w:type="dxa"/>
            <w:vAlign w:val="center"/>
          </w:tcPr>
          <w:p w14:paraId="17102FFE" w14:textId="02FF3522" w:rsidR="006D6281" w:rsidRPr="00BD4116" w:rsidRDefault="006D6281" w:rsidP="004540CC">
            <w:pPr>
              <w:jc w:val="center"/>
              <w:rPr>
                <w:rFonts w:ascii="Tahoma" w:hAnsi="Tahoma" w:cs="Tahoma"/>
                <w:sz w:val="20"/>
              </w:rPr>
            </w:pPr>
            <w:r w:rsidRPr="00BD4116">
              <w:rPr>
                <w:rFonts w:ascii="Tahoma" w:hAnsi="Tahoma" w:cs="Tahoma"/>
                <w:sz w:val="20"/>
              </w:rPr>
              <w:t>грунт</w:t>
            </w:r>
          </w:p>
        </w:tc>
      </w:tr>
    </w:tbl>
    <w:p w14:paraId="44BF2260" w14:textId="5FF81EE1" w:rsidR="00F6134C" w:rsidRPr="00BD4116" w:rsidRDefault="00E70E15" w:rsidP="009E585C">
      <w:pPr>
        <w:pStyle w:val="a3"/>
      </w:pPr>
      <w:r w:rsidRPr="00BD4116">
        <w:t xml:space="preserve">Кроме того, по данным топографии и </w:t>
      </w:r>
      <w:proofErr w:type="spellStart"/>
      <w:r w:rsidRPr="00BD4116">
        <w:t>космоснимков</w:t>
      </w:r>
      <w:proofErr w:type="spellEnd"/>
      <w:r w:rsidRPr="00BD4116">
        <w:t xml:space="preserve"> в границах Невельского городского округа проходят автомобильные дороги общего пользования местного значения</w:t>
      </w:r>
      <w:r w:rsidR="00FB0FC9" w:rsidRPr="00BD4116">
        <w:t xml:space="preserve"> общей протяженностью</w:t>
      </w:r>
      <w:r w:rsidRPr="00BD4116">
        <w:t xml:space="preserve"> 47,44 км.</w:t>
      </w:r>
    </w:p>
    <w:p w14:paraId="4871BFEF" w14:textId="77777777" w:rsidR="00F47F75" w:rsidRPr="00BD4116" w:rsidRDefault="00F47F75" w:rsidP="006D2E8C">
      <w:pPr>
        <w:pStyle w:val="3"/>
      </w:pPr>
      <w:bookmarkStart w:id="91" w:name="_Toc462843683"/>
      <w:bookmarkStart w:id="92" w:name="_Toc6935523"/>
      <w:bookmarkStart w:id="93" w:name="_Toc91494536"/>
      <w:bookmarkStart w:id="94" w:name="_Toc112343479"/>
      <w:bookmarkStart w:id="95" w:name="_Toc401663553"/>
      <w:r w:rsidRPr="00BD4116">
        <w:t>Улично-дорожная сеть</w:t>
      </w:r>
      <w:bookmarkEnd w:id="91"/>
      <w:bookmarkEnd w:id="92"/>
      <w:bookmarkEnd w:id="93"/>
      <w:bookmarkEnd w:id="94"/>
      <w:r w:rsidRPr="00BD4116">
        <w:t xml:space="preserve"> </w:t>
      </w:r>
      <w:bookmarkEnd w:id="95"/>
    </w:p>
    <w:p w14:paraId="364BF87E" w14:textId="11549A4B" w:rsidR="00185E9E" w:rsidRPr="00BD4116" w:rsidRDefault="00185E9E" w:rsidP="009E77D6">
      <w:pPr>
        <w:pStyle w:val="a3"/>
      </w:pPr>
      <w:bookmarkStart w:id="96" w:name="_Toc260906041"/>
      <w:bookmarkStart w:id="97" w:name="_Toc320627395"/>
      <w:bookmarkStart w:id="98" w:name="_Toc332873257"/>
      <w:bookmarkStart w:id="99" w:name="_Toc373762929"/>
      <w:r w:rsidRPr="00BD4116">
        <w:t xml:space="preserve">В соответствии с Перечнем автомобильных дорог общего пользования местного значения улично-дорожная сеть </w:t>
      </w:r>
      <w:r w:rsidR="00FD461C" w:rsidRPr="00BD4116">
        <w:t>Невельского</w:t>
      </w:r>
      <w:r w:rsidRPr="00BD4116">
        <w:t xml:space="preserve"> городского округа на 01.01</w:t>
      </w:r>
      <w:r w:rsidR="00A043DE" w:rsidRPr="00BD4116">
        <w:t>.</w:t>
      </w:r>
      <w:r w:rsidRPr="00BD4116">
        <w:t>2020 года составляет</w:t>
      </w:r>
      <w:r w:rsidR="004878D7" w:rsidRPr="00BD4116">
        <w:t xml:space="preserve"> 81,77</w:t>
      </w:r>
      <w:r w:rsidRPr="00BD4116">
        <w:t xml:space="preserve"> км</w:t>
      </w:r>
      <w:r w:rsidR="00221916" w:rsidRPr="00BD4116">
        <w:t xml:space="preserve"> (</w:t>
      </w:r>
      <w:r w:rsidR="00221916" w:rsidRPr="00BD4116">
        <w:fldChar w:fldCharType="begin"/>
      </w:r>
      <w:r w:rsidR="00221916" w:rsidRPr="00BD4116">
        <w:instrText xml:space="preserve"> REF _Ref91066668 \h  \* MERGEFORMAT </w:instrText>
      </w:r>
      <w:r w:rsidR="00221916" w:rsidRPr="00BD4116">
        <w:fldChar w:fldCharType="separate"/>
      </w:r>
      <w:r w:rsidR="00A00ED0" w:rsidRPr="00A00ED0">
        <w:rPr>
          <w:bCs/>
        </w:rPr>
        <w:t>Таблица 14</w:t>
      </w:r>
      <w:r w:rsidR="00221916" w:rsidRPr="00BD4116">
        <w:fldChar w:fldCharType="end"/>
      </w:r>
      <w:r w:rsidR="00221916" w:rsidRPr="00BD4116">
        <w:t>)</w:t>
      </w:r>
      <w:r w:rsidRPr="00BD4116">
        <w:t>.</w:t>
      </w:r>
    </w:p>
    <w:p w14:paraId="575EAB07" w14:textId="6583A375" w:rsidR="00221916" w:rsidRPr="00BD4116" w:rsidRDefault="00221916" w:rsidP="009E77D6">
      <w:pPr>
        <w:pStyle w:val="af1"/>
      </w:pPr>
      <w:bookmarkStart w:id="100" w:name="_Ref91066668"/>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14</w:t>
      </w:r>
      <w:r w:rsidR="00667C96" w:rsidRPr="00BD4116">
        <w:rPr>
          <w:noProof/>
        </w:rPr>
        <w:fldChar w:fldCharType="end"/>
      </w:r>
      <w:bookmarkEnd w:id="100"/>
      <w:r w:rsidRPr="00BD4116">
        <w:t xml:space="preserve"> – Существующая улично-дорожная сеть Невельского городского округа</w:t>
      </w:r>
    </w:p>
    <w:tbl>
      <w:tblPr>
        <w:tblStyle w:val="afe"/>
        <w:tblW w:w="5000" w:type="pct"/>
        <w:jc w:val="center"/>
        <w:tblLook w:val="04A0" w:firstRow="1" w:lastRow="0" w:firstColumn="1" w:lastColumn="0" w:noHBand="0" w:noVBand="1"/>
      </w:tblPr>
      <w:tblGrid>
        <w:gridCol w:w="817"/>
        <w:gridCol w:w="6101"/>
        <w:gridCol w:w="2653"/>
      </w:tblGrid>
      <w:tr w:rsidR="00BD4116" w:rsidRPr="00BD4116" w14:paraId="033BEBE4" w14:textId="77777777" w:rsidTr="00404A89">
        <w:trPr>
          <w:jc w:val="center"/>
        </w:trPr>
        <w:tc>
          <w:tcPr>
            <w:tcW w:w="427" w:type="pct"/>
            <w:vAlign w:val="center"/>
          </w:tcPr>
          <w:p w14:paraId="78EF0275" w14:textId="0F5E475F" w:rsidR="00404A89" w:rsidRPr="00BD4116" w:rsidRDefault="004878D7" w:rsidP="00404A89">
            <w:pPr>
              <w:pStyle w:val="a3"/>
              <w:spacing w:before="0" w:after="0"/>
              <w:ind w:firstLine="0"/>
              <w:jc w:val="center"/>
              <w:rPr>
                <w:b/>
                <w:sz w:val="20"/>
                <w:szCs w:val="20"/>
              </w:rPr>
            </w:pPr>
            <w:r w:rsidRPr="00BD4116">
              <w:rPr>
                <w:b/>
                <w:sz w:val="20"/>
                <w:szCs w:val="20"/>
              </w:rPr>
              <w:t>№</w:t>
            </w:r>
          </w:p>
          <w:p w14:paraId="1B88D1D1" w14:textId="043E4987" w:rsidR="004878D7" w:rsidRPr="00BD4116" w:rsidRDefault="004878D7" w:rsidP="00404A89">
            <w:pPr>
              <w:pStyle w:val="a3"/>
              <w:spacing w:before="0" w:after="0"/>
              <w:ind w:firstLine="0"/>
              <w:jc w:val="center"/>
              <w:rPr>
                <w:b/>
                <w:sz w:val="20"/>
                <w:szCs w:val="20"/>
              </w:rPr>
            </w:pPr>
            <w:r w:rsidRPr="00BD4116">
              <w:rPr>
                <w:b/>
                <w:sz w:val="20"/>
                <w:szCs w:val="20"/>
              </w:rPr>
              <w:t>п/п</w:t>
            </w:r>
          </w:p>
        </w:tc>
        <w:tc>
          <w:tcPr>
            <w:tcW w:w="3187" w:type="pct"/>
            <w:vAlign w:val="center"/>
          </w:tcPr>
          <w:p w14:paraId="6AE602CF" w14:textId="77777777" w:rsidR="004878D7" w:rsidRPr="00BD4116" w:rsidRDefault="004878D7" w:rsidP="00404A89">
            <w:pPr>
              <w:pStyle w:val="a3"/>
              <w:spacing w:before="0" w:after="0"/>
              <w:ind w:firstLine="0"/>
              <w:jc w:val="center"/>
              <w:rPr>
                <w:b/>
                <w:sz w:val="20"/>
                <w:szCs w:val="20"/>
              </w:rPr>
            </w:pPr>
            <w:r w:rsidRPr="00BD4116">
              <w:rPr>
                <w:b/>
                <w:sz w:val="20"/>
                <w:szCs w:val="20"/>
              </w:rPr>
              <w:t>Наименование населенного пункта</w:t>
            </w:r>
          </w:p>
        </w:tc>
        <w:tc>
          <w:tcPr>
            <w:tcW w:w="1386" w:type="pct"/>
            <w:vAlign w:val="center"/>
          </w:tcPr>
          <w:p w14:paraId="1506AEC5" w14:textId="522CFF8B" w:rsidR="004878D7" w:rsidRPr="00BD4116" w:rsidRDefault="004878D7" w:rsidP="00404A89">
            <w:pPr>
              <w:pStyle w:val="a3"/>
              <w:spacing w:before="0" w:after="0"/>
              <w:ind w:firstLine="0"/>
              <w:jc w:val="center"/>
              <w:rPr>
                <w:b/>
                <w:sz w:val="20"/>
                <w:szCs w:val="20"/>
              </w:rPr>
            </w:pPr>
            <w:r w:rsidRPr="00BD4116">
              <w:rPr>
                <w:b/>
                <w:sz w:val="20"/>
                <w:szCs w:val="20"/>
              </w:rPr>
              <w:t>Протяженность</w:t>
            </w:r>
            <w:r w:rsidR="009568C3" w:rsidRPr="00BD4116">
              <w:rPr>
                <w:b/>
                <w:sz w:val="20"/>
                <w:szCs w:val="20"/>
              </w:rPr>
              <w:t>, км</w:t>
            </w:r>
          </w:p>
        </w:tc>
      </w:tr>
      <w:tr w:rsidR="00BD4116" w:rsidRPr="00BD4116" w14:paraId="7CFC7183" w14:textId="77777777" w:rsidTr="009568C3">
        <w:trPr>
          <w:trHeight w:val="265"/>
          <w:jc w:val="center"/>
        </w:trPr>
        <w:tc>
          <w:tcPr>
            <w:tcW w:w="427" w:type="pct"/>
          </w:tcPr>
          <w:p w14:paraId="2CD54D7D" w14:textId="77777777" w:rsidR="004878D7" w:rsidRPr="00BD4116" w:rsidRDefault="004878D7" w:rsidP="009E77D6">
            <w:pPr>
              <w:pStyle w:val="a3"/>
              <w:spacing w:before="0" w:after="0"/>
              <w:ind w:firstLine="0"/>
              <w:rPr>
                <w:sz w:val="20"/>
                <w:szCs w:val="20"/>
              </w:rPr>
            </w:pPr>
            <w:r w:rsidRPr="00BD4116">
              <w:rPr>
                <w:sz w:val="20"/>
                <w:szCs w:val="20"/>
              </w:rPr>
              <w:t>1</w:t>
            </w:r>
          </w:p>
        </w:tc>
        <w:tc>
          <w:tcPr>
            <w:tcW w:w="3187" w:type="pct"/>
          </w:tcPr>
          <w:p w14:paraId="0E0A8F14" w14:textId="2A4F9B60" w:rsidR="004878D7" w:rsidRPr="00BD4116" w:rsidRDefault="004878D7" w:rsidP="009E77D6">
            <w:pPr>
              <w:pStyle w:val="a3"/>
              <w:spacing w:before="0" w:after="0"/>
              <w:ind w:firstLine="0"/>
              <w:rPr>
                <w:sz w:val="20"/>
                <w:szCs w:val="20"/>
              </w:rPr>
            </w:pPr>
            <w:r w:rsidRPr="00BD4116">
              <w:rPr>
                <w:sz w:val="20"/>
                <w:szCs w:val="20"/>
              </w:rPr>
              <w:t>г. Невельск</w:t>
            </w:r>
          </w:p>
        </w:tc>
        <w:tc>
          <w:tcPr>
            <w:tcW w:w="1386" w:type="pct"/>
            <w:vAlign w:val="center"/>
          </w:tcPr>
          <w:p w14:paraId="461FB481" w14:textId="2A417424" w:rsidR="004878D7" w:rsidRPr="00BD4116" w:rsidRDefault="004878D7" w:rsidP="009568C3">
            <w:pPr>
              <w:pStyle w:val="a3"/>
              <w:spacing w:before="0" w:after="0"/>
              <w:ind w:firstLine="0"/>
              <w:jc w:val="center"/>
              <w:rPr>
                <w:sz w:val="20"/>
                <w:szCs w:val="20"/>
              </w:rPr>
            </w:pPr>
            <w:r w:rsidRPr="00BD4116">
              <w:rPr>
                <w:sz w:val="20"/>
                <w:szCs w:val="20"/>
              </w:rPr>
              <w:t>28,82</w:t>
            </w:r>
          </w:p>
        </w:tc>
      </w:tr>
      <w:tr w:rsidR="00BD4116" w:rsidRPr="00BD4116" w14:paraId="605133EF" w14:textId="77777777" w:rsidTr="009568C3">
        <w:trPr>
          <w:jc w:val="center"/>
        </w:trPr>
        <w:tc>
          <w:tcPr>
            <w:tcW w:w="427" w:type="pct"/>
          </w:tcPr>
          <w:p w14:paraId="7B9BA041" w14:textId="77777777" w:rsidR="004878D7" w:rsidRPr="00BD4116" w:rsidRDefault="004878D7" w:rsidP="009E77D6">
            <w:pPr>
              <w:pStyle w:val="a3"/>
              <w:spacing w:before="0" w:after="0"/>
              <w:ind w:firstLine="0"/>
              <w:rPr>
                <w:sz w:val="20"/>
                <w:szCs w:val="20"/>
              </w:rPr>
            </w:pPr>
            <w:r w:rsidRPr="00BD4116">
              <w:rPr>
                <w:sz w:val="20"/>
                <w:szCs w:val="20"/>
              </w:rPr>
              <w:t>2</w:t>
            </w:r>
          </w:p>
        </w:tc>
        <w:tc>
          <w:tcPr>
            <w:tcW w:w="3187" w:type="pct"/>
          </w:tcPr>
          <w:p w14:paraId="1C5FCC96" w14:textId="36697FF2" w:rsidR="004878D7" w:rsidRPr="00BD4116" w:rsidRDefault="004878D7" w:rsidP="009E77D6">
            <w:pPr>
              <w:pStyle w:val="a3"/>
              <w:spacing w:before="0" w:after="0"/>
              <w:ind w:firstLine="0"/>
              <w:rPr>
                <w:sz w:val="20"/>
                <w:szCs w:val="20"/>
              </w:rPr>
            </w:pPr>
            <w:r w:rsidRPr="00BD4116">
              <w:rPr>
                <w:sz w:val="20"/>
                <w:szCs w:val="20"/>
              </w:rPr>
              <w:t>с. Амурское</w:t>
            </w:r>
          </w:p>
        </w:tc>
        <w:tc>
          <w:tcPr>
            <w:tcW w:w="1386" w:type="pct"/>
            <w:vAlign w:val="center"/>
          </w:tcPr>
          <w:p w14:paraId="22384A6B" w14:textId="6D2B120A" w:rsidR="004878D7" w:rsidRPr="00BD4116" w:rsidRDefault="004878D7" w:rsidP="009568C3">
            <w:pPr>
              <w:pStyle w:val="a3"/>
              <w:spacing w:before="0" w:after="0"/>
              <w:ind w:firstLine="0"/>
              <w:jc w:val="center"/>
              <w:rPr>
                <w:sz w:val="20"/>
                <w:szCs w:val="20"/>
              </w:rPr>
            </w:pPr>
            <w:r w:rsidRPr="00BD4116">
              <w:rPr>
                <w:sz w:val="20"/>
                <w:szCs w:val="20"/>
              </w:rPr>
              <w:t>1,7</w:t>
            </w:r>
            <w:r w:rsidR="009568C3" w:rsidRPr="00BD4116">
              <w:rPr>
                <w:sz w:val="20"/>
                <w:szCs w:val="20"/>
              </w:rPr>
              <w:t>0</w:t>
            </w:r>
          </w:p>
        </w:tc>
      </w:tr>
      <w:tr w:rsidR="00BD4116" w:rsidRPr="00BD4116" w14:paraId="7DBFD449" w14:textId="77777777" w:rsidTr="009568C3">
        <w:trPr>
          <w:jc w:val="center"/>
        </w:trPr>
        <w:tc>
          <w:tcPr>
            <w:tcW w:w="427" w:type="pct"/>
          </w:tcPr>
          <w:p w14:paraId="26424EAA" w14:textId="77777777" w:rsidR="004878D7" w:rsidRPr="00BD4116" w:rsidRDefault="004878D7" w:rsidP="009E77D6">
            <w:pPr>
              <w:pStyle w:val="a3"/>
              <w:spacing w:before="0" w:after="0"/>
              <w:ind w:firstLine="0"/>
              <w:rPr>
                <w:sz w:val="20"/>
                <w:szCs w:val="20"/>
              </w:rPr>
            </w:pPr>
            <w:r w:rsidRPr="00BD4116">
              <w:rPr>
                <w:sz w:val="20"/>
                <w:szCs w:val="20"/>
              </w:rPr>
              <w:t>3</w:t>
            </w:r>
          </w:p>
        </w:tc>
        <w:tc>
          <w:tcPr>
            <w:tcW w:w="3187" w:type="pct"/>
          </w:tcPr>
          <w:p w14:paraId="58D08661" w14:textId="19E90D1C" w:rsidR="004878D7" w:rsidRPr="00BD4116" w:rsidRDefault="004878D7" w:rsidP="009E77D6">
            <w:pPr>
              <w:pStyle w:val="a3"/>
              <w:spacing w:before="0" w:after="0"/>
              <w:ind w:firstLine="0"/>
              <w:rPr>
                <w:sz w:val="20"/>
                <w:szCs w:val="20"/>
              </w:rPr>
            </w:pPr>
            <w:r w:rsidRPr="00BD4116">
              <w:rPr>
                <w:sz w:val="20"/>
                <w:szCs w:val="20"/>
              </w:rPr>
              <w:t>с. Ватутино</w:t>
            </w:r>
          </w:p>
        </w:tc>
        <w:tc>
          <w:tcPr>
            <w:tcW w:w="1386" w:type="pct"/>
            <w:vAlign w:val="center"/>
          </w:tcPr>
          <w:p w14:paraId="52C02109" w14:textId="72F871C9" w:rsidR="004878D7" w:rsidRPr="00BD4116" w:rsidRDefault="004878D7" w:rsidP="009568C3">
            <w:pPr>
              <w:pStyle w:val="a3"/>
              <w:spacing w:before="0" w:after="0"/>
              <w:ind w:firstLine="0"/>
              <w:jc w:val="center"/>
              <w:rPr>
                <w:sz w:val="20"/>
                <w:szCs w:val="20"/>
              </w:rPr>
            </w:pPr>
            <w:r w:rsidRPr="00BD4116">
              <w:rPr>
                <w:sz w:val="20"/>
                <w:szCs w:val="20"/>
              </w:rPr>
              <w:t>1</w:t>
            </w:r>
            <w:r w:rsidR="009568C3" w:rsidRPr="00BD4116">
              <w:rPr>
                <w:sz w:val="20"/>
                <w:szCs w:val="20"/>
              </w:rPr>
              <w:t>,00</w:t>
            </w:r>
          </w:p>
        </w:tc>
      </w:tr>
      <w:tr w:rsidR="00BD4116" w:rsidRPr="00BD4116" w14:paraId="2F214C42" w14:textId="77777777" w:rsidTr="009568C3">
        <w:trPr>
          <w:jc w:val="center"/>
        </w:trPr>
        <w:tc>
          <w:tcPr>
            <w:tcW w:w="427" w:type="pct"/>
          </w:tcPr>
          <w:p w14:paraId="433FEC2E" w14:textId="77777777" w:rsidR="004878D7" w:rsidRPr="00BD4116" w:rsidRDefault="004878D7" w:rsidP="009E77D6">
            <w:pPr>
              <w:pStyle w:val="a3"/>
              <w:spacing w:before="0" w:after="0"/>
              <w:ind w:firstLine="0"/>
              <w:rPr>
                <w:sz w:val="20"/>
                <w:szCs w:val="20"/>
              </w:rPr>
            </w:pPr>
            <w:r w:rsidRPr="00BD4116">
              <w:rPr>
                <w:sz w:val="20"/>
                <w:szCs w:val="20"/>
              </w:rPr>
              <w:t>4</w:t>
            </w:r>
          </w:p>
        </w:tc>
        <w:tc>
          <w:tcPr>
            <w:tcW w:w="3187" w:type="pct"/>
          </w:tcPr>
          <w:p w14:paraId="06547DB3" w14:textId="1E82B08E" w:rsidR="004878D7" w:rsidRPr="00BD4116" w:rsidRDefault="004878D7" w:rsidP="009E77D6">
            <w:pPr>
              <w:pStyle w:val="a3"/>
              <w:spacing w:before="0" w:after="0"/>
              <w:ind w:firstLine="0"/>
              <w:rPr>
                <w:sz w:val="20"/>
                <w:szCs w:val="20"/>
              </w:rPr>
            </w:pPr>
            <w:r w:rsidRPr="00BD4116">
              <w:rPr>
                <w:sz w:val="20"/>
                <w:szCs w:val="20"/>
              </w:rPr>
              <w:t>с. Горнозаводск</w:t>
            </w:r>
          </w:p>
        </w:tc>
        <w:tc>
          <w:tcPr>
            <w:tcW w:w="1386" w:type="pct"/>
            <w:vAlign w:val="center"/>
          </w:tcPr>
          <w:p w14:paraId="7266FF76" w14:textId="2C11567B" w:rsidR="004878D7" w:rsidRPr="00BD4116" w:rsidRDefault="004878D7" w:rsidP="009568C3">
            <w:pPr>
              <w:pStyle w:val="a3"/>
              <w:spacing w:before="0" w:after="0"/>
              <w:ind w:firstLine="0"/>
              <w:jc w:val="center"/>
              <w:rPr>
                <w:sz w:val="20"/>
                <w:szCs w:val="20"/>
              </w:rPr>
            </w:pPr>
            <w:r w:rsidRPr="00BD4116">
              <w:rPr>
                <w:sz w:val="20"/>
                <w:szCs w:val="20"/>
              </w:rPr>
              <w:t>32,49</w:t>
            </w:r>
          </w:p>
        </w:tc>
      </w:tr>
      <w:tr w:rsidR="00BD4116" w:rsidRPr="00BD4116" w14:paraId="267B728E" w14:textId="77777777" w:rsidTr="009568C3">
        <w:trPr>
          <w:jc w:val="center"/>
        </w:trPr>
        <w:tc>
          <w:tcPr>
            <w:tcW w:w="427" w:type="pct"/>
          </w:tcPr>
          <w:p w14:paraId="2B773960" w14:textId="77777777" w:rsidR="004878D7" w:rsidRPr="00BD4116" w:rsidRDefault="004878D7" w:rsidP="009E77D6">
            <w:pPr>
              <w:pStyle w:val="a3"/>
              <w:spacing w:before="0" w:after="0"/>
              <w:ind w:firstLine="0"/>
              <w:rPr>
                <w:sz w:val="20"/>
                <w:szCs w:val="20"/>
              </w:rPr>
            </w:pPr>
            <w:r w:rsidRPr="00BD4116">
              <w:rPr>
                <w:sz w:val="20"/>
                <w:szCs w:val="20"/>
              </w:rPr>
              <w:t>5</w:t>
            </w:r>
          </w:p>
        </w:tc>
        <w:tc>
          <w:tcPr>
            <w:tcW w:w="3187" w:type="pct"/>
          </w:tcPr>
          <w:p w14:paraId="17E0D099" w14:textId="262BE820" w:rsidR="004878D7" w:rsidRPr="00BD4116" w:rsidRDefault="004878D7" w:rsidP="009E77D6">
            <w:pPr>
              <w:pStyle w:val="a3"/>
              <w:spacing w:before="0" w:after="0"/>
              <w:ind w:firstLine="0"/>
              <w:rPr>
                <w:sz w:val="20"/>
                <w:szCs w:val="20"/>
              </w:rPr>
            </w:pPr>
            <w:r w:rsidRPr="00BD4116">
              <w:rPr>
                <w:sz w:val="20"/>
                <w:szCs w:val="20"/>
              </w:rPr>
              <w:t>с. Колхозное</w:t>
            </w:r>
          </w:p>
        </w:tc>
        <w:tc>
          <w:tcPr>
            <w:tcW w:w="1386" w:type="pct"/>
            <w:vAlign w:val="center"/>
          </w:tcPr>
          <w:p w14:paraId="26AF4451" w14:textId="2632969C" w:rsidR="004878D7" w:rsidRPr="00BD4116" w:rsidRDefault="004878D7" w:rsidP="009568C3">
            <w:pPr>
              <w:pStyle w:val="a3"/>
              <w:spacing w:before="0" w:after="0"/>
              <w:ind w:firstLine="0"/>
              <w:jc w:val="center"/>
              <w:rPr>
                <w:sz w:val="20"/>
                <w:szCs w:val="20"/>
              </w:rPr>
            </w:pPr>
            <w:r w:rsidRPr="00BD4116">
              <w:rPr>
                <w:sz w:val="20"/>
                <w:szCs w:val="20"/>
              </w:rPr>
              <w:t>3</w:t>
            </w:r>
            <w:r w:rsidR="009568C3" w:rsidRPr="00BD4116">
              <w:rPr>
                <w:sz w:val="20"/>
                <w:szCs w:val="20"/>
              </w:rPr>
              <w:t>,00</w:t>
            </w:r>
          </w:p>
        </w:tc>
      </w:tr>
      <w:tr w:rsidR="00BD4116" w:rsidRPr="00BD4116" w14:paraId="5FB24DBE" w14:textId="77777777" w:rsidTr="009568C3">
        <w:trPr>
          <w:jc w:val="center"/>
        </w:trPr>
        <w:tc>
          <w:tcPr>
            <w:tcW w:w="427" w:type="pct"/>
          </w:tcPr>
          <w:p w14:paraId="68E66D00" w14:textId="77777777" w:rsidR="004878D7" w:rsidRPr="00BD4116" w:rsidRDefault="004878D7" w:rsidP="009E77D6">
            <w:pPr>
              <w:pStyle w:val="a3"/>
              <w:spacing w:before="0" w:after="0"/>
              <w:ind w:firstLine="0"/>
              <w:rPr>
                <w:sz w:val="20"/>
                <w:szCs w:val="20"/>
              </w:rPr>
            </w:pPr>
            <w:r w:rsidRPr="00BD4116">
              <w:rPr>
                <w:sz w:val="20"/>
                <w:szCs w:val="20"/>
              </w:rPr>
              <w:t>6</w:t>
            </w:r>
          </w:p>
        </w:tc>
        <w:tc>
          <w:tcPr>
            <w:tcW w:w="3187" w:type="pct"/>
          </w:tcPr>
          <w:p w14:paraId="6AF09AC6" w14:textId="650048DC" w:rsidR="004878D7" w:rsidRPr="00BD4116" w:rsidRDefault="004878D7" w:rsidP="009E77D6">
            <w:pPr>
              <w:pStyle w:val="a3"/>
              <w:spacing w:before="0" w:after="0"/>
              <w:ind w:firstLine="0"/>
              <w:rPr>
                <w:sz w:val="20"/>
                <w:szCs w:val="20"/>
              </w:rPr>
            </w:pPr>
            <w:r w:rsidRPr="00BD4116">
              <w:rPr>
                <w:sz w:val="20"/>
                <w:szCs w:val="20"/>
              </w:rPr>
              <w:t xml:space="preserve">с. </w:t>
            </w:r>
            <w:proofErr w:type="spellStart"/>
            <w:r w:rsidRPr="00BD4116">
              <w:rPr>
                <w:sz w:val="20"/>
                <w:szCs w:val="20"/>
              </w:rPr>
              <w:t>Лопатино</w:t>
            </w:r>
            <w:proofErr w:type="spellEnd"/>
          </w:p>
        </w:tc>
        <w:tc>
          <w:tcPr>
            <w:tcW w:w="1386" w:type="pct"/>
            <w:vAlign w:val="center"/>
          </w:tcPr>
          <w:p w14:paraId="2B6E8ED9" w14:textId="0661283B" w:rsidR="004878D7" w:rsidRPr="00BD4116" w:rsidRDefault="004878D7" w:rsidP="009568C3">
            <w:pPr>
              <w:pStyle w:val="a3"/>
              <w:spacing w:before="0" w:after="0"/>
              <w:ind w:firstLine="0"/>
              <w:jc w:val="center"/>
              <w:rPr>
                <w:sz w:val="20"/>
                <w:szCs w:val="20"/>
              </w:rPr>
            </w:pPr>
            <w:r w:rsidRPr="00BD4116">
              <w:rPr>
                <w:sz w:val="20"/>
                <w:szCs w:val="20"/>
              </w:rPr>
              <w:t>0,8</w:t>
            </w:r>
            <w:r w:rsidR="009568C3" w:rsidRPr="00BD4116">
              <w:rPr>
                <w:sz w:val="20"/>
                <w:szCs w:val="20"/>
              </w:rPr>
              <w:t>0</w:t>
            </w:r>
          </w:p>
        </w:tc>
      </w:tr>
      <w:tr w:rsidR="00BD4116" w:rsidRPr="00BD4116" w14:paraId="0CE375FA" w14:textId="77777777" w:rsidTr="009568C3">
        <w:trPr>
          <w:jc w:val="center"/>
        </w:trPr>
        <w:tc>
          <w:tcPr>
            <w:tcW w:w="427" w:type="pct"/>
          </w:tcPr>
          <w:p w14:paraId="565D62CA" w14:textId="77777777" w:rsidR="004878D7" w:rsidRPr="00BD4116" w:rsidRDefault="004878D7" w:rsidP="009E77D6">
            <w:pPr>
              <w:pStyle w:val="a3"/>
              <w:spacing w:before="0" w:after="0"/>
              <w:ind w:firstLine="0"/>
              <w:rPr>
                <w:sz w:val="20"/>
                <w:szCs w:val="20"/>
              </w:rPr>
            </w:pPr>
            <w:r w:rsidRPr="00BD4116">
              <w:rPr>
                <w:sz w:val="20"/>
                <w:szCs w:val="20"/>
              </w:rPr>
              <w:t>7</w:t>
            </w:r>
          </w:p>
        </w:tc>
        <w:tc>
          <w:tcPr>
            <w:tcW w:w="3187" w:type="pct"/>
          </w:tcPr>
          <w:p w14:paraId="57A3C762" w14:textId="78574EB4" w:rsidR="004878D7" w:rsidRPr="00BD4116" w:rsidRDefault="004878D7" w:rsidP="009E77D6">
            <w:pPr>
              <w:pStyle w:val="a3"/>
              <w:spacing w:before="0" w:after="0"/>
              <w:ind w:firstLine="0"/>
              <w:rPr>
                <w:sz w:val="20"/>
                <w:szCs w:val="20"/>
              </w:rPr>
            </w:pPr>
            <w:r w:rsidRPr="00BD4116">
              <w:rPr>
                <w:sz w:val="20"/>
                <w:szCs w:val="20"/>
              </w:rPr>
              <w:t>с. Придорожное</w:t>
            </w:r>
          </w:p>
        </w:tc>
        <w:tc>
          <w:tcPr>
            <w:tcW w:w="1386" w:type="pct"/>
            <w:vAlign w:val="center"/>
          </w:tcPr>
          <w:p w14:paraId="4124D8F0" w14:textId="41A6816B" w:rsidR="004878D7" w:rsidRPr="00BD4116" w:rsidRDefault="004878D7" w:rsidP="009568C3">
            <w:pPr>
              <w:pStyle w:val="a3"/>
              <w:spacing w:before="0" w:after="0"/>
              <w:ind w:firstLine="0"/>
              <w:jc w:val="center"/>
              <w:rPr>
                <w:sz w:val="20"/>
                <w:szCs w:val="20"/>
              </w:rPr>
            </w:pPr>
            <w:r w:rsidRPr="00BD4116">
              <w:rPr>
                <w:sz w:val="20"/>
                <w:szCs w:val="20"/>
              </w:rPr>
              <w:t>1,2</w:t>
            </w:r>
            <w:r w:rsidR="009568C3" w:rsidRPr="00BD4116">
              <w:rPr>
                <w:sz w:val="20"/>
                <w:szCs w:val="20"/>
              </w:rPr>
              <w:t>0</w:t>
            </w:r>
          </w:p>
        </w:tc>
      </w:tr>
      <w:tr w:rsidR="00BD4116" w:rsidRPr="00BD4116" w14:paraId="3982935C" w14:textId="77777777" w:rsidTr="009568C3">
        <w:trPr>
          <w:jc w:val="center"/>
        </w:trPr>
        <w:tc>
          <w:tcPr>
            <w:tcW w:w="427" w:type="pct"/>
          </w:tcPr>
          <w:p w14:paraId="0D31B018" w14:textId="77777777" w:rsidR="004878D7" w:rsidRPr="00BD4116" w:rsidRDefault="004878D7" w:rsidP="009E77D6">
            <w:pPr>
              <w:pStyle w:val="a3"/>
              <w:spacing w:before="0" w:after="0"/>
              <w:ind w:firstLine="0"/>
              <w:rPr>
                <w:sz w:val="20"/>
                <w:szCs w:val="20"/>
              </w:rPr>
            </w:pPr>
            <w:r w:rsidRPr="00BD4116">
              <w:rPr>
                <w:sz w:val="20"/>
                <w:szCs w:val="20"/>
              </w:rPr>
              <w:t>8</w:t>
            </w:r>
          </w:p>
        </w:tc>
        <w:tc>
          <w:tcPr>
            <w:tcW w:w="3187" w:type="pct"/>
          </w:tcPr>
          <w:p w14:paraId="463D4C01" w14:textId="2B07944E" w:rsidR="004878D7" w:rsidRPr="00BD4116" w:rsidRDefault="004878D7" w:rsidP="009E77D6">
            <w:pPr>
              <w:pStyle w:val="a3"/>
              <w:spacing w:before="0" w:after="0"/>
              <w:ind w:firstLine="0"/>
              <w:rPr>
                <w:sz w:val="20"/>
                <w:szCs w:val="20"/>
              </w:rPr>
            </w:pPr>
            <w:r w:rsidRPr="00BD4116">
              <w:rPr>
                <w:sz w:val="20"/>
                <w:szCs w:val="20"/>
              </w:rPr>
              <w:t>с. Раздольное</w:t>
            </w:r>
          </w:p>
        </w:tc>
        <w:tc>
          <w:tcPr>
            <w:tcW w:w="1386" w:type="pct"/>
            <w:vAlign w:val="center"/>
          </w:tcPr>
          <w:p w14:paraId="3899A08D" w14:textId="0135F763" w:rsidR="004878D7" w:rsidRPr="00BD4116" w:rsidRDefault="004878D7" w:rsidP="009568C3">
            <w:pPr>
              <w:pStyle w:val="a3"/>
              <w:spacing w:before="0" w:after="0"/>
              <w:ind w:firstLine="0"/>
              <w:jc w:val="center"/>
              <w:rPr>
                <w:sz w:val="20"/>
                <w:szCs w:val="20"/>
              </w:rPr>
            </w:pPr>
            <w:r w:rsidRPr="00BD4116">
              <w:rPr>
                <w:sz w:val="20"/>
                <w:szCs w:val="20"/>
              </w:rPr>
              <w:t>1,7</w:t>
            </w:r>
            <w:r w:rsidR="009568C3" w:rsidRPr="00BD4116">
              <w:rPr>
                <w:sz w:val="20"/>
                <w:szCs w:val="20"/>
              </w:rPr>
              <w:t>0</w:t>
            </w:r>
          </w:p>
        </w:tc>
      </w:tr>
      <w:tr w:rsidR="00BD4116" w:rsidRPr="00BD4116" w14:paraId="3BEB4F92" w14:textId="77777777" w:rsidTr="009568C3">
        <w:trPr>
          <w:jc w:val="center"/>
        </w:trPr>
        <w:tc>
          <w:tcPr>
            <w:tcW w:w="427" w:type="pct"/>
          </w:tcPr>
          <w:p w14:paraId="230045E0" w14:textId="7E1ABBA7" w:rsidR="004878D7" w:rsidRPr="00BD4116" w:rsidRDefault="004878D7" w:rsidP="009E77D6">
            <w:pPr>
              <w:pStyle w:val="a3"/>
              <w:spacing w:before="0" w:after="0"/>
              <w:ind w:firstLine="0"/>
              <w:rPr>
                <w:sz w:val="20"/>
                <w:szCs w:val="20"/>
              </w:rPr>
            </w:pPr>
            <w:r w:rsidRPr="00BD4116">
              <w:rPr>
                <w:sz w:val="20"/>
                <w:szCs w:val="20"/>
              </w:rPr>
              <w:t>9</w:t>
            </w:r>
          </w:p>
        </w:tc>
        <w:tc>
          <w:tcPr>
            <w:tcW w:w="3187" w:type="pct"/>
          </w:tcPr>
          <w:p w14:paraId="5C855E3E" w14:textId="1D455D65" w:rsidR="004878D7" w:rsidRPr="00BD4116" w:rsidRDefault="004878D7" w:rsidP="009E77D6">
            <w:pPr>
              <w:pStyle w:val="a3"/>
              <w:spacing w:before="0" w:after="0"/>
              <w:ind w:firstLine="0"/>
              <w:rPr>
                <w:sz w:val="20"/>
                <w:szCs w:val="20"/>
              </w:rPr>
            </w:pPr>
            <w:r w:rsidRPr="00BD4116">
              <w:rPr>
                <w:sz w:val="20"/>
                <w:szCs w:val="20"/>
              </w:rPr>
              <w:t>с. Шебунино</w:t>
            </w:r>
          </w:p>
        </w:tc>
        <w:tc>
          <w:tcPr>
            <w:tcW w:w="1386" w:type="pct"/>
            <w:vAlign w:val="center"/>
          </w:tcPr>
          <w:p w14:paraId="037D4F63" w14:textId="302F7883" w:rsidR="004878D7" w:rsidRPr="00BD4116" w:rsidRDefault="004878D7" w:rsidP="009568C3">
            <w:pPr>
              <w:pStyle w:val="a3"/>
              <w:spacing w:before="0" w:after="0"/>
              <w:ind w:firstLine="0"/>
              <w:jc w:val="center"/>
              <w:rPr>
                <w:sz w:val="20"/>
                <w:szCs w:val="20"/>
              </w:rPr>
            </w:pPr>
            <w:r w:rsidRPr="00BD4116">
              <w:rPr>
                <w:sz w:val="20"/>
                <w:szCs w:val="20"/>
              </w:rPr>
              <w:t>6,86</w:t>
            </w:r>
          </w:p>
        </w:tc>
      </w:tr>
      <w:tr w:rsidR="00BD4116" w:rsidRPr="00BD4116" w14:paraId="55BC5B85" w14:textId="77777777" w:rsidTr="009568C3">
        <w:trPr>
          <w:jc w:val="center"/>
        </w:trPr>
        <w:tc>
          <w:tcPr>
            <w:tcW w:w="427" w:type="pct"/>
          </w:tcPr>
          <w:p w14:paraId="1DF08ECB" w14:textId="475C31A4" w:rsidR="004878D7" w:rsidRPr="00BD4116" w:rsidRDefault="004878D7" w:rsidP="009E77D6">
            <w:pPr>
              <w:pStyle w:val="a3"/>
              <w:spacing w:before="0" w:after="0"/>
              <w:ind w:firstLine="0"/>
              <w:rPr>
                <w:sz w:val="20"/>
                <w:szCs w:val="20"/>
              </w:rPr>
            </w:pPr>
            <w:r w:rsidRPr="00BD4116">
              <w:rPr>
                <w:sz w:val="20"/>
                <w:szCs w:val="20"/>
              </w:rPr>
              <w:t>10</w:t>
            </w:r>
          </w:p>
        </w:tc>
        <w:tc>
          <w:tcPr>
            <w:tcW w:w="3187" w:type="pct"/>
          </w:tcPr>
          <w:p w14:paraId="30A2C03D" w14:textId="7247D91C" w:rsidR="004878D7" w:rsidRPr="00BD4116" w:rsidRDefault="004878D7" w:rsidP="009E77D6">
            <w:pPr>
              <w:pStyle w:val="a3"/>
              <w:spacing w:before="0" w:after="0"/>
              <w:ind w:firstLine="0"/>
              <w:rPr>
                <w:sz w:val="20"/>
                <w:szCs w:val="20"/>
              </w:rPr>
            </w:pPr>
            <w:r w:rsidRPr="00BD4116">
              <w:rPr>
                <w:sz w:val="20"/>
                <w:szCs w:val="20"/>
              </w:rPr>
              <w:t>с. Ясноморское</w:t>
            </w:r>
          </w:p>
        </w:tc>
        <w:tc>
          <w:tcPr>
            <w:tcW w:w="1386" w:type="pct"/>
            <w:vAlign w:val="center"/>
          </w:tcPr>
          <w:p w14:paraId="6EB5AA5E" w14:textId="36E27F7B" w:rsidR="004878D7" w:rsidRPr="00BD4116" w:rsidRDefault="004878D7" w:rsidP="009568C3">
            <w:pPr>
              <w:pStyle w:val="a3"/>
              <w:spacing w:before="0" w:after="0"/>
              <w:ind w:firstLine="0"/>
              <w:jc w:val="center"/>
              <w:rPr>
                <w:sz w:val="20"/>
                <w:szCs w:val="20"/>
              </w:rPr>
            </w:pPr>
            <w:r w:rsidRPr="00BD4116">
              <w:rPr>
                <w:sz w:val="20"/>
                <w:szCs w:val="20"/>
              </w:rPr>
              <w:t>4,2</w:t>
            </w:r>
            <w:r w:rsidR="009568C3" w:rsidRPr="00BD4116">
              <w:rPr>
                <w:sz w:val="20"/>
                <w:szCs w:val="20"/>
              </w:rPr>
              <w:t>0</w:t>
            </w:r>
          </w:p>
        </w:tc>
      </w:tr>
    </w:tbl>
    <w:p w14:paraId="4B49EB48" w14:textId="227A48FD" w:rsidR="00185E9E" w:rsidRPr="00BD4116" w:rsidRDefault="00185E9E" w:rsidP="009E77D6">
      <w:pPr>
        <w:pStyle w:val="a3"/>
      </w:pPr>
      <w:r w:rsidRPr="00BD4116">
        <w:t xml:space="preserve">По данным топографии и </w:t>
      </w:r>
      <w:proofErr w:type="spellStart"/>
      <w:r w:rsidRPr="00BD4116">
        <w:t>космоснимков</w:t>
      </w:r>
      <w:proofErr w:type="spellEnd"/>
      <w:r w:rsidRPr="00BD4116">
        <w:t xml:space="preserve"> на территории </w:t>
      </w:r>
      <w:r w:rsidR="004878D7" w:rsidRPr="00BD4116">
        <w:t xml:space="preserve">Невельского </w:t>
      </w:r>
      <w:r w:rsidRPr="00BD4116">
        <w:t xml:space="preserve">городского округа улично-дорожная сеть </w:t>
      </w:r>
      <w:r w:rsidR="005251FF" w:rsidRPr="00BD4116">
        <w:t xml:space="preserve">также </w:t>
      </w:r>
      <w:r w:rsidRPr="00BD4116">
        <w:t xml:space="preserve">имеется в </w:t>
      </w:r>
      <w:r w:rsidR="004878D7" w:rsidRPr="00BD4116">
        <w:t xml:space="preserve">с. Селезнево </w:t>
      </w:r>
      <w:r w:rsidR="00143252" w:rsidRPr="00BD4116">
        <w:t>суммарной протяженностью</w:t>
      </w:r>
      <w:r w:rsidR="004878D7" w:rsidRPr="00BD4116">
        <w:t xml:space="preserve"> 6,24</w:t>
      </w:r>
      <w:r w:rsidRPr="00BD4116">
        <w:t xml:space="preserve"> км</w:t>
      </w:r>
      <w:r w:rsidR="004878D7" w:rsidRPr="00BD4116">
        <w:t>.</w:t>
      </w:r>
    </w:p>
    <w:p w14:paraId="186E31D5" w14:textId="744A4A9D" w:rsidR="00F47F75" w:rsidRPr="00BD4116" w:rsidRDefault="00F47F75" w:rsidP="009E77D6">
      <w:pPr>
        <w:pStyle w:val="a3"/>
        <w:rPr>
          <w:rFonts w:eastAsiaTheme="minorHAnsi"/>
        </w:rPr>
      </w:pPr>
      <w:r w:rsidRPr="00BD4116">
        <w:rPr>
          <w:rFonts w:eastAsiaTheme="minorHAnsi"/>
        </w:rPr>
        <w:t>Необходимо учитывать, что рельеф на территории город</w:t>
      </w:r>
      <w:r w:rsidR="00BD4F61" w:rsidRPr="00BD4116">
        <w:rPr>
          <w:rFonts w:eastAsiaTheme="minorHAnsi"/>
        </w:rPr>
        <w:t>ского округа</w:t>
      </w:r>
      <w:r w:rsidRPr="00BD4116">
        <w:rPr>
          <w:rFonts w:eastAsiaTheme="minorHAnsi"/>
        </w:rPr>
        <w:t xml:space="preserve"> сложный, а также имеется значительное количество искусственных и естественных преград – основной преградой является железная дорога, а также сложность представляют участки схода снежных масс и селевых потоков. Вс</w:t>
      </w:r>
      <w:r w:rsidR="00B83601" w:rsidRPr="00BD4116">
        <w:rPr>
          <w:rFonts w:eastAsiaTheme="minorHAnsi"/>
        </w:rPr>
        <w:t>ё</w:t>
      </w:r>
      <w:r w:rsidRPr="00BD4116">
        <w:rPr>
          <w:rFonts w:eastAsiaTheme="minorHAnsi"/>
        </w:rPr>
        <w:t xml:space="preserve"> это значительно ухудшает функционирование существующей дорожно-транспортной системы и осложняет её дальнейшее развитие.</w:t>
      </w:r>
    </w:p>
    <w:p w14:paraId="048FF29D" w14:textId="47CEB961" w:rsidR="00F72B9A" w:rsidRPr="00BD4116" w:rsidRDefault="00F72B9A" w:rsidP="009E77D6">
      <w:pPr>
        <w:pStyle w:val="a3"/>
      </w:pPr>
      <w:r w:rsidRPr="00BD4116">
        <w:t>Благоустройство улично-дорожной сети в населенных пунктах не развито. Основная доля автомобильных дорог общего пользования местного значения имеет по одной полосе движения в каждом направлении.</w:t>
      </w:r>
    </w:p>
    <w:p w14:paraId="28CFD297" w14:textId="56F351E5" w:rsidR="00F72B9A" w:rsidRPr="00BD4116" w:rsidRDefault="00F72B9A" w:rsidP="009E77D6">
      <w:pPr>
        <w:pStyle w:val="a3"/>
        <w:rPr>
          <w:rFonts w:eastAsiaTheme="minorHAnsi"/>
        </w:rPr>
      </w:pPr>
      <w:r w:rsidRPr="00BD4116">
        <w:t xml:space="preserve">На момент </w:t>
      </w:r>
      <w:r w:rsidR="00835842" w:rsidRPr="00BD4116">
        <w:t xml:space="preserve">разработки генерального плана </w:t>
      </w:r>
      <w:r w:rsidRPr="00BD4116">
        <w:t>значительная часть дорог не имеет твердого покрытия, техническое состояние отдельных дорог по своим параметрам не соответствует техническим нормам и возрастающей интенсивности движения.</w:t>
      </w:r>
    </w:p>
    <w:p w14:paraId="46163808" w14:textId="77777777" w:rsidR="00F47F75" w:rsidRPr="00BD4116" w:rsidRDefault="00F47F75" w:rsidP="006D2E8C">
      <w:pPr>
        <w:pStyle w:val="3"/>
      </w:pPr>
      <w:bookmarkStart w:id="101" w:name="_Toc401663554"/>
      <w:bookmarkStart w:id="102" w:name="_Toc432087824"/>
      <w:bookmarkStart w:id="103" w:name="_Toc462843685"/>
      <w:bookmarkStart w:id="104" w:name="_Toc6935524"/>
      <w:bookmarkStart w:id="105" w:name="_Toc91494537"/>
      <w:bookmarkStart w:id="106" w:name="_Toc112343480"/>
      <w:r w:rsidRPr="00BD4116">
        <w:lastRenderedPageBreak/>
        <w:t>Объекты транспортного обслуживания</w:t>
      </w:r>
      <w:bookmarkEnd w:id="96"/>
      <w:bookmarkEnd w:id="97"/>
      <w:bookmarkEnd w:id="98"/>
      <w:bookmarkEnd w:id="99"/>
      <w:bookmarkEnd w:id="101"/>
      <w:bookmarkEnd w:id="102"/>
      <w:bookmarkEnd w:id="103"/>
      <w:bookmarkEnd w:id="104"/>
      <w:bookmarkEnd w:id="105"/>
      <w:bookmarkEnd w:id="106"/>
    </w:p>
    <w:p w14:paraId="5D706BF0" w14:textId="21643615" w:rsidR="00F47F75" w:rsidRPr="00BD4116" w:rsidRDefault="00F47F75" w:rsidP="009E77D6">
      <w:pPr>
        <w:pStyle w:val="a3"/>
        <w:rPr>
          <w:rFonts w:eastAsiaTheme="minorHAnsi"/>
        </w:rPr>
      </w:pPr>
      <w:r w:rsidRPr="00BD4116">
        <w:rPr>
          <w:rFonts w:eastAsiaTheme="minorHAnsi"/>
        </w:rPr>
        <w:t xml:space="preserve">Уровень автомобилизации населения городского округа достаточно высок и на сегодняшний день составляет порядка 380 автомобилей на 1000 жителей. Одной из причин столь высокого показателя служит тот факт, что на остров идет ввоз подержанных иномарок из Японии. Общее количество личного транспорта в границах городского округа составляет порядка </w:t>
      </w:r>
      <w:r w:rsidR="005251FF" w:rsidRPr="00BD4116">
        <w:rPr>
          <w:rFonts w:eastAsiaTheme="minorHAnsi"/>
        </w:rPr>
        <w:t>5,2 тыс.</w:t>
      </w:r>
      <w:r w:rsidRPr="00BD4116">
        <w:rPr>
          <w:rFonts w:eastAsiaTheme="minorHAnsi"/>
        </w:rPr>
        <w:t xml:space="preserve"> автомобилей.</w:t>
      </w:r>
    </w:p>
    <w:p w14:paraId="7D502B0D" w14:textId="4C4A623E" w:rsidR="00F47F75" w:rsidRPr="00BD4116" w:rsidRDefault="00F47F75" w:rsidP="009E77D6">
      <w:pPr>
        <w:pStyle w:val="a3"/>
        <w:rPr>
          <w:rFonts w:eastAsiaTheme="minorHAnsi"/>
        </w:rPr>
      </w:pPr>
      <w:r w:rsidRPr="00BD4116">
        <w:rPr>
          <w:rFonts w:eastAsiaTheme="minorHAnsi"/>
        </w:rPr>
        <w:t>На сегодняшний день автозаправочные станции расположены в г.</w:t>
      </w:r>
      <w:r w:rsidR="005251FF" w:rsidRPr="00BD4116">
        <w:rPr>
          <w:rFonts w:eastAsiaTheme="minorHAnsi"/>
        </w:rPr>
        <w:t xml:space="preserve"> </w:t>
      </w:r>
      <w:r w:rsidRPr="00BD4116">
        <w:rPr>
          <w:rFonts w:eastAsiaTheme="minorHAnsi"/>
        </w:rPr>
        <w:t>Невельск в количестве 2 единицы: по ул.</w:t>
      </w:r>
      <w:r w:rsidR="005251FF" w:rsidRPr="00BD4116">
        <w:rPr>
          <w:rFonts w:eastAsiaTheme="minorHAnsi"/>
        </w:rPr>
        <w:t xml:space="preserve"> </w:t>
      </w:r>
      <w:r w:rsidRPr="00BD4116">
        <w:rPr>
          <w:rFonts w:eastAsiaTheme="minorHAnsi"/>
        </w:rPr>
        <w:t>Колхозная (4 топливораздаточных колонок), по ул.</w:t>
      </w:r>
      <w:r w:rsidR="005251FF" w:rsidRPr="00BD4116">
        <w:rPr>
          <w:rFonts w:eastAsiaTheme="minorHAnsi"/>
        </w:rPr>
        <w:t> </w:t>
      </w:r>
      <w:r w:rsidRPr="00BD4116">
        <w:rPr>
          <w:rFonts w:eastAsiaTheme="minorHAnsi"/>
        </w:rPr>
        <w:t xml:space="preserve">Приморская </w:t>
      </w:r>
      <w:r w:rsidR="00EF4724" w:rsidRPr="00BD4116">
        <w:rPr>
          <w:rFonts w:eastAsiaTheme="minorHAnsi"/>
        </w:rPr>
        <w:t>(1 топливораздаточная колонка).</w:t>
      </w:r>
    </w:p>
    <w:p w14:paraId="05379EA5" w14:textId="27D6349B" w:rsidR="00BC367A" w:rsidRPr="00BD4116" w:rsidRDefault="009E77D6" w:rsidP="009E77D6">
      <w:pPr>
        <w:pStyle w:val="a3"/>
        <w:rPr>
          <w:rFonts w:eastAsiaTheme="minorHAnsi"/>
        </w:rPr>
      </w:pPr>
      <w:r w:rsidRPr="00BD4116">
        <w:rPr>
          <w:rFonts w:eastAsiaTheme="minorHAnsi"/>
        </w:rPr>
        <w:t>В границах Невельского городского округа</w:t>
      </w:r>
      <w:r w:rsidR="00F47F75" w:rsidRPr="00BD4116">
        <w:rPr>
          <w:rFonts w:eastAsiaTheme="minorHAnsi"/>
        </w:rPr>
        <w:t xml:space="preserve"> станции технического обслуживания р</w:t>
      </w:r>
      <w:r w:rsidR="00EF4724" w:rsidRPr="00BD4116">
        <w:rPr>
          <w:rFonts w:eastAsiaTheme="minorHAnsi"/>
        </w:rPr>
        <w:t>асположены в самом г.</w:t>
      </w:r>
      <w:r w:rsidR="00DD0E8A" w:rsidRPr="00BD4116">
        <w:rPr>
          <w:rFonts w:eastAsiaTheme="minorHAnsi"/>
        </w:rPr>
        <w:t xml:space="preserve"> </w:t>
      </w:r>
      <w:r w:rsidR="00EF4724" w:rsidRPr="00BD4116">
        <w:rPr>
          <w:rFonts w:eastAsiaTheme="minorHAnsi"/>
        </w:rPr>
        <w:t>Невельск (8 единиц</w:t>
      </w:r>
      <w:r w:rsidR="00F47F75" w:rsidRPr="00BD4116">
        <w:rPr>
          <w:rFonts w:eastAsiaTheme="minorHAnsi"/>
        </w:rPr>
        <w:t>)</w:t>
      </w:r>
      <w:r w:rsidR="00EF4724" w:rsidRPr="00BD4116">
        <w:rPr>
          <w:rFonts w:eastAsiaTheme="minorHAnsi"/>
        </w:rPr>
        <w:t xml:space="preserve"> и в с.</w:t>
      </w:r>
      <w:r w:rsidR="00DD0E8A" w:rsidRPr="00BD4116">
        <w:rPr>
          <w:rFonts w:eastAsiaTheme="minorHAnsi"/>
        </w:rPr>
        <w:t xml:space="preserve"> </w:t>
      </w:r>
      <w:r w:rsidR="000763F8" w:rsidRPr="00BD4116">
        <w:rPr>
          <w:rFonts w:eastAsiaTheme="minorHAnsi"/>
        </w:rPr>
        <w:t>Горнозаводск (2 </w:t>
      </w:r>
      <w:r w:rsidR="00EF4724" w:rsidRPr="00BD4116">
        <w:rPr>
          <w:rFonts w:eastAsiaTheme="minorHAnsi"/>
        </w:rPr>
        <w:t>единицы</w:t>
      </w:r>
      <w:r w:rsidR="00F47F75" w:rsidRPr="00BD4116">
        <w:rPr>
          <w:rFonts w:eastAsiaTheme="minorHAnsi"/>
        </w:rPr>
        <w:t>). Ориентировочная общая мощность всех с</w:t>
      </w:r>
      <w:r w:rsidR="00EF4724" w:rsidRPr="00BD4116">
        <w:rPr>
          <w:rFonts w:eastAsiaTheme="minorHAnsi"/>
        </w:rPr>
        <w:t>танций составляет 10</w:t>
      </w:r>
      <w:r w:rsidR="00835842" w:rsidRPr="00BD4116">
        <w:rPr>
          <w:rFonts w:eastAsiaTheme="minorHAnsi"/>
        </w:rPr>
        <w:t> </w:t>
      </w:r>
      <w:r w:rsidR="00F47F75" w:rsidRPr="00BD4116">
        <w:rPr>
          <w:rFonts w:eastAsiaTheme="minorHAnsi"/>
        </w:rPr>
        <w:t>постов. Данного количества недостаточно для обслуживания общего количества зарегистрированного транспорта, однако, часть автомобилей обслуживается собственными силами населения и в гаражах индивидуального транспорта.</w:t>
      </w:r>
      <w:r w:rsidR="00EF4724" w:rsidRPr="00BD4116">
        <w:rPr>
          <w:rFonts w:eastAsiaTheme="minorHAnsi"/>
        </w:rPr>
        <w:t xml:space="preserve"> В г.</w:t>
      </w:r>
      <w:r w:rsidR="009568C3" w:rsidRPr="00BD4116">
        <w:rPr>
          <w:rFonts w:eastAsiaTheme="minorHAnsi"/>
        </w:rPr>
        <w:t> </w:t>
      </w:r>
      <w:r w:rsidR="00EF4724" w:rsidRPr="00BD4116">
        <w:rPr>
          <w:rFonts w:eastAsiaTheme="minorHAnsi"/>
        </w:rPr>
        <w:t xml:space="preserve">Невельск так же расположено 4 автомойки, </w:t>
      </w:r>
      <w:r w:rsidR="00F0367F" w:rsidRPr="00BD4116">
        <w:rPr>
          <w:rFonts w:eastAsiaTheme="minorHAnsi"/>
        </w:rPr>
        <w:t xml:space="preserve">суммарная </w:t>
      </w:r>
      <w:r w:rsidR="00EF4724" w:rsidRPr="00BD4116">
        <w:rPr>
          <w:rFonts w:eastAsiaTheme="minorHAnsi"/>
        </w:rPr>
        <w:t xml:space="preserve">мощность всех моек составляет </w:t>
      </w:r>
      <w:r w:rsidR="00F0367F" w:rsidRPr="00BD4116">
        <w:rPr>
          <w:rFonts w:eastAsiaTheme="minorHAnsi"/>
        </w:rPr>
        <w:t>10 постов</w:t>
      </w:r>
      <w:r w:rsidR="00EF4724" w:rsidRPr="00BD4116">
        <w:rPr>
          <w:rFonts w:eastAsiaTheme="minorHAnsi"/>
        </w:rPr>
        <w:t>.</w:t>
      </w:r>
    </w:p>
    <w:p w14:paraId="50AB1DE0" w14:textId="6283BA18" w:rsidR="00F47F75" w:rsidRPr="00BD4116" w:rsidRDefault="00BC367A" w:rsidP="009E77D6">
      <w:pPr>
        <w:pStyle w:val="a3"/>
        <w:rPr>
          <w:rFonts w:eastAsiaTheme="minorHAnsi"/>
        </w:rPr>
      </w:pPr>
      <w:r w:rsidRPr="00BD4116">
        <w:rPr>
          <w:rFonts w:eastAsiaTheme="minorHAnsi"/>
        </w:rPr>
        <w:t>Хранение</w:t>
      </w:r>
      <w:r w:rsidR="00F47F75" w:rsidRPr="00BD4116">
        <w:rPr>
          <w:rFonts w:eastAsiaTheme="minorHAnsi"/>
        </w:rPr>
        <w:t xml:space="preserve"> личного транспорта жителями многоквартирной жило</w:t>
      </w:r>
      <w:r w:rsidRPr="00BD4116">
        <w:rPr>
          <w:rFonts w:eastAsiaTheme="minorHAnsi"/>
        </w:rPr>
        <w:t>й застройки на сегодняшний день происходит в гаражах</w:t>
      </w:r>
      <w:r w:rsidR="00F47F75" w:rsidRPr="00BD4116">
        <w:rPr>
          <w:rFonts w:eastAsiaTheme="minorHAnsi"/>
        </w:rPr>
        <w:t xml:space="preserve"> индивидуальног</w:t>
      </w:r>
      <w:r w:rsidRPr="00BD4116">
        <w:rPr>
          <w:rFonts w:eastAsiaTheme="minorHAnsi"/>
        </w:rPr>
        <w:t>о транспорта и наземных парковках</w:t>
      </w:r>
      <w:r w:rsidR="00F47F75" w:rsidRPr="00BD4116">
        <w:rPr>
          <w:rFonts w:eastAsiaTheme="minorHAnsi"/>
        </w:rPr>
        <w:t>. Места хранения транспорта с</w:t>
      </w:r>
      <w:r w:rsidRPr="00BD4116">
        <w:rPr>
          <w:rFonts w:eastAsiaTheme="minorHAnsi"/>
        </w:rPr>
        <w:t>осредоточены в г.</w:t>
      </w:r>
      <w:r w:rsidR="00DD0E8A" w:rsidRPr="00BD4116">
        <w:rPr>
          <w:rFonts w:eastAsiaTheme="minorHAnsi"/>
        </w:rPr>
        <w:t xml:space="preserve"> </w:t>
      </w:r>
      <w:r w:rsidRPr="00BD4116">
        <w:rPr>
          <w:rFonts w:eastAsiaTheme="minorHAnsi"/>
        </w:rPr>
        <w:t>Невельск – 657</w:t>
      </w:r>
      <w:r w:rsidR="00F47F75" w:rsidRPr="00BD4116">
        <w:rPr>
          <w:rFonts w:eastAsiaTheme="minorHAnsi"/>
        </w:rPr>
        <w:t xml:space="preserve"> машиномест</w:t>
      </w:r>
      <w:r w:rsidRPr="00BD4116">
        <w:rPr>
          <w:rFonts w:eastAsiaTheme="minorHAnsi"/>
        </w:rPr>
        <w:t xml:space="preserve"> в гаражах и 87</w:t>
      </w:r>
      <w:r w:rsidR="00F47F75" w:rsidRPr="00BD4116">
        <w:rPr>
          <w:rFonts w:eastAsiaTheme="minorHAnsi"/>
        </w:rPr>
        <w:t xml:space="preserve"> машиномест на открытых </w:t>
      </w:r>
      <w:r w:rsidRPr="00BD4116">
        <w:rPr>
          <w:rFonts w:eastAsiaTheme="minorHAnsi"/>
        </w:rPr>
        <w:t>парковках и с.</w:t>
      </w:r>
      <w:r w:rsidR="009568C3" w:rsidRPr="00BD4116">
        <w:rPr>
          <w:rFonts w:eastAsiaTheme="minorHAnsi"/>
        </w:rPr>
        <w:t> </w:t>
      </w:r>
      <w:r w:rsidRPr="00BD4116">
        <w:rPr>
          <w:rFonts w:eastAsiaTheme="minorHAnsi"/>
        </w:rPr>
        <w:t>Горнозаводск – 84</w:t>
      </w:r>
      <w:r w:rsidR="00F47F75" w:rsidRPr="00BD4116">
        <w:rPr>
          <w:rFonts w:eastAsiaTheme="minorHAnsi"/>
        </w:rPr>
        <w:t xml:space="preserve"> машино</w:t>
      </w:r>
      <w:r w:rsidRPr="00BD4116">
        <w:rPr>
          <w:rFonts w:eastAsiaTheme="minorHAnsi"/>
        </w:rPr>
        <w:t>мест на открытых парковках и 12 машиномест</w:t>
      </w:r>
      <w:r w:rsidR="00F47F75" w:rsidRPr="00BD4116">
        <w:rPr>
          <w:rFonts w:eastAsiaTheme="minorHAnsi"/>
        </w:rPr>
        <w:t xml:space="preserve"> в гаражах индивидуального транспорта.</w:t>
      </w:r>
    </w:p>
    <w:p w14:paraId="4FA5FA6F" w14:textId="77777777" w:rsidR="00F47F75" w:rsidRPr="00BD4116" w:rsidRDefault="00F47F75" w:rsidP="009E77D6">
      <w:pPr>
        <w:pStyle w:val="a3"/>
        <w:rPr>
          <w:rFonts w:eastAsiaTheme="minorHAnsi"/>
        </w:rPr>
      </w:pPr>
      <w:r w:rsidRPr="00BD4116">
        <w:rPr>
          <w:rFonts w:eastAsiaTheme="minorHAnsi"/>
        </w:rPr>
        <w:t>Жители индивидуальных и малоэтажных жилых домов хранят личный транспорт в границах своих земельных участков.</w:t>
      </w:r>
    </w:p>
    <w:p w14:paraId="2D8548EB" w14:textId="77777777" w:rsidR="00647543" w:rsidRPr="00BD4116" w:rsidRDefault="00F47F75" w:rsidP="009E77D6">
      <w:pPr>
        <w:pStyle w:val="a3"/>
        <w:rPr>
          <w:rFonts w:eastAsiaTheme="minorHAnsi"/>
        </w:rPr>
      </w:pPr>
      <w:r w:rsidRPr="00BD4116">
        <w:rPr>
          <w:rFonts w:eastAsiaTheme="minorHAnsi"/>
        </w:rPr>
        <w:t>Проблема с хранением транспортных средств, в последнее время, набирает все большее значение. Кроме этого, если раньше преимущественно граждане хранили личный транспорт в гаражах, то сейчас все больше людей используют для этого парковки и свободные открытые площадки. Связано это, в первую очередь, с ежедневной потребностью в передвижениях. Принимая это во внимание, необходимо, при вновь строящихся многоквартирных жилых домах, предусматривать соответствующие площади для размещения парковок.</w:t>
      </w:r>
    </w:p>
    <w:p w14:paraId="43635067" w14:textId="68E32696" w:rsidR="00DE36FA" w:rsidRPr="00BD4116" w:rsidRDefault="00AA3B73" w:rsidP="00DE36FA">
      <w:pPr>
        <w:pStyle w:val="3"/>
      </w:pPr>
      <w:bookmarkStart w:id="107" w:name="_Toc91494538"/>
      <w:bookmarkStart w:id="108" w:name="_Toc112343481"/>
      <w:r w:rsidRPr="00BD4116">
        <w:t>Общественный пассажирский транспорт</w:t>
      </w:r>
      <w:bookmarkEnd w:id="107"/>
      <w:bookmarkEnd w:id="108"/>
    </w:p>
    <w:p w14:paraId="7DB12B92" w14:textId="55BCD7E4" w:rsidR="00F42D53" w:rsidRPr="00BD4116" w:rsidRDefault="00F42D53" w:rsidP="009E77D6">
      <w:pPr>
        <w:pStyle w:val="a3"/>
        <w:rPr>
          <w:rFonts w:eastAsiaTheme="minorHAnsi"/>
        </w:rPr>
      </w:pPr>
      <w:r w:rsidRPr="00BD4116">
        <w:rPr>
          <w:rFonts w:eastAsiaTheme="minorHAnsi"/>
        </w:rPr>
        <w:t xml:space="preserve">На территории </w:t>
      </w:r>
      <w:r w:rsidR="006F3C16" w:rsidRPr="00BD4116">
        <w:rPr>
          <w:rFonts w:eastAsiaTheme="minorHAnsi"/>
        </w:rPr>
        <w:t xml:space="preserve">Невельского городского округа </w:t>
      </w:r>
      <w:r w:rsidRPr="00BD4116">
        <w:rPr>
          <w:rFonts w:eastAsiaTheme="minorHAnsi"/>
        </w:rPr>
        <w:t xml:space="preserve">пассажирские перевозки осуществляет </w:t>
      </w:r>
      <w:r w:rsidR="006F3C16" w:rsidRPr="00BD4116">
        <w:rPr>
          <w:rFonts w:eastAsiaTheme="minorHAnsi"/>
        </w:rPr>
        <w:t>«Невельское АТП»</w:t>
      </w:r>
      <w:r w:rsidRPr="00BD4116">
        <w:rPr>
          <w:rFonts w:eastAsiaTheme="minorHAnsi"/>
        </w:rPr>
        <w:t>,</w:t>
      </w:r>
      <w:r w:rsidR="006F3C16" w:rsidRPr="00BD4116">
        <w:rPr>
          <w:rFonts w:eastAsiaTheme="minorHAnsi"/>
        </w:rPr>
        <w:t xml:space="preserve"> расположенное по адресу </w:t>
      </w:r>
      <w:r w:rsidRPr="00BD4116">
        <w:rPr>
          <w:rFonts w:eastAsiaTheme="minorHAnsi"/>
        </w:rPr>
        <w:t>ул.</w:t>
      </w:r>
      <w:r w:rsidR="00DD0E8A" w:rsidRPr="00BD4116">
        <w:rPr>
          <w:rFonts w:eastAsiaTheme="minorHAnsi"/>
        </w:rPr>
        <w:t xml:space="preserve"> </w:t>
      </w:r>
      <w:r w:rsidRPr="00BD4116">
        <w:rPr>
          <w:rFonts w:eastAsiaTheme="minorHAnsi"/>
        </w:rPr>
        <w:t>Приморская, 53.</w:t>
      </w:r>
    </w:p>
    <w:p w14:paraId="10A32459" w14:textId="4FE839E0" w:rsidR="006F3C16" w:rsidRPr="00BD4116" w:rsidRDefault="006F3C16" w:rsidP="009E77D6">
      <w:pPr>
        <w:pStyle w:val="a3"/>
        <w:rPr>
          <w:rFonts w:eastAsiaTheme="minorHAnsi"/>
        </w:rPr>
      </w:pPr>
      <w:r w:rsidRPr="00BD4116">
        <w:rPr>
          <w:rFonts w:eastAsiaTheme="minorHAnsi"/>
        </w:rPr>
        <w:t>В г. Невельск расположена автостанция, из которой осуществляются перевозки по пригородным и межмуниципальным маршрутам.</w:t>
      </w:r>
    </w:p>
    <w:p w14:paraId="1888B12D" w14:textId="537B8CDA" w:rsidR="00FE1966" w:rsidRPr="00BD4116" w:rsidRDefault="00DE36FA" w:rsidP="009E77D6">
      <w:pPr>
        <w:pStyle w:val="a3"/>
        <w:rPr>
          <w:rFonts w:eastAsiaTheme="minorHAnsi"/>
        </w:rPr>
      </w:pPr>
      <w:r w:rsidRPr="00BD4116">
        <w:rPr>
          <w:rFonts w:eastAsiaTheme="minorHAnsi"/>
        </w:rPr>
        <w:t xml:space="preserve">На территории Невельского городского округа проходит </w:t>
      </w:r>
      <w:r w:rsidR="0014157D" w:rsidRPr="00BD4116">
        <w:rPr>
          <w:rFonts w:eastAsiaTheme="minorHAnsi"/>
        </w:rPr>
        <w:t>4</w:t>
      </w:r>
      <w:r w:rsidRPr="00BD4116">
        <w:rPr>
          <w:rFonts w:eastAsiaTheme="minorHAnsi"/>
        </w:rPr>
        <w:t xml:space="preserve"> пригородных маршрута</w:t>
      </w:r>
      <w:r w:rsidR="00FE1966" w:rsidRPr="00BD4116">
        <w:rPr>
          <w:rFonts w:eastAsiaTheme="minorHAnsi"/>
        </w:rPr>
        <w:t>, посредством которых осуществляются перевозки пассажиров между населенными пунктами внутри муниципального образования. Из</w:t>
      </w:r>
      <w:r w:rsidR="0014157D" w:rsidRPr="00BD4116">
        <w:rPr>
          <w:rFonts w:eastAsiaTheme="minorHAnsi"/>
        </w:rPr>
        <w:t xml:space="preserve"> г. Невельск</w:t>
      </w:r>
      <w:r w:rsidR="00FE1966" w:rsidRPr="00BD4116">
        <w:rPr>
          <w:rFonts w:eastAsiaTheme="minorHAnsi"/>
        </w:rPr>
        <w:t xml:space="preserve"> идёт </w:t>
      </w:r>
      <w:r w:rsidR="00835842" w:rsidRPr="00BD4116">
        <w:rPr>
          <w:rFonts w:eastAsiaTheme="minorHAnsi"/>
        </w:rPr>
        <w:t>два</w:t>
      </w:r>
      <w:r w:rsidR="00FE1966" w:rsidRPr="00BD4116">
        <w:rPr>
          <w:rFonts w:eastAsiaTheme="minorHAnsi"/>
        </w:rPr>
        <w:t xml:space="preserve"> межмуниципаль</w:t>
      </w:r>
      <w:r w:rsidR="0014157D" w:rsidRPr="00BD4116">
        <w:rPr>
          <w:rFonts w:eastAsiaTheme="minorHAnsi"/>
        </w:rPr>
        <w:t>ных маршрута: 125 до г. Хол</w:t>
      </w:r>
      <w:r w:rsidRPr="00BD4116">
        <w:rPr>
          <w:rFonts w:eastAsiaTheme="minorHAnsi"/>
        </w:rPr>
        <w:t>мск и 518</w:t>
      </w:r>
      <w:r w:rsidR="0014157D" w:rsidRPr="00BD4116">
        <w:rPr>
          <w:rFonts w:eastAsiaTheme="minorHAnsi"/>
        </w:rPr>
        <w:t xml:space="preserve"> – соединяющий г.</w:t>
      </w:r>
      <w:r w:rsidR="00724A78" w:rsidRPr="00BD4116">
        <w:rPr>
          <w:rFonts w:eastAsiaTheme="minorHAnsi"/>
        </w:rPr>
        <w:t> </w:t>
      </w:r>
      <w:r w:rsidR="0014157D" w:rsidRPr="00BD4116">
        <w:rPr>
          <w:rFonts w:eastAsiaTheme="minorHAnsi"/>
        </w:rPr>
        <w:t>Невельск</w:t>
      </w:r>
      <w:r w:rsidR="00FE1966" w:rsidRPr="00BD4116">
        <w:rPr>
          <w:rFonts w:eastAsiaTheme="minorHAnsi"/>
        </w:rPr>
        <w:t xml:space="preserve"> с г. Южно-Сахалинск.</w:t>
      </w:r>
    </w:p>
    <w:p w14:paraId="69B3EC49" w14:textId="0E4FE3EE" w:rsidR="00317FCF" w:rsidRPr="00BD4116" w:rsidRDefault="00317FCF" w:rsidP="009E77D6">
      <w:pPr>
        <w:pStyle w:val="a3"/>
        <w:rPr>
          <w:rFonts w:eastAsiaTheme="minorHAnsi"/>
        </w:rPr>
      </w:pPr>
      <w:r w:rsidRPr="00BD4116">
        <w:rPr>
          <w:rFonts w:eastAsiaTheme="minorHAnsi"/>
        </w:rPr>
        <w:t xml:space="preserve">Основные пригородные маршруты Невельского </w:t>
      </w:r>
      <w:r w:rsidR="008A1C91" w:rsidRPr="00BD4116">
        <w:rPr>
          <w:rFonts w:eastAsiaTheme="minorHAnsi"/>
        </w:rPr>
        <w:t>городского округа представлены в таблице ниже (</w:t>
      </w:r>
      <w:r w:rsidR="008A1C91" w:rsidRPr="00BD4116">
        <w:rPr>
          <w:rFonts w:eastAsiaTheme="minorHAnsi"/>
        </w:rPr>
        <w:fldChar w:fldCharType="begin"/>
      </w:r>
      <w:r w:rsidR="008A1C91" w:rsidRPr="00BD4116">
        <w:rPr>
          <w:rFonts w:eastAsiaTheme="minorHAnsi"/>
        </w:rPr>
        <w:instrText xml:space="preserve"> REF _Ref102576952 \h </w:instrText>
      </w:r>
      <w:r w:rsidR="00192101" w:rsidRPr="00BD4116">
        <w:rPr>
          <w:rFonts w:eastAsiaTheme="minorHAnsi"/>
        </w:rPr>
        <w:instrText xml:space="preserve"> \* MERGEFORMAT </w:instrText>
      </w:r>
      <w:r w:rsidR="008A1C91" w:rsidRPr="00BD4116">
        <w:rPr>
          <w:rFonts w:eastAsiaTheme="minorHAnsi"/>
        </w:rPr>
      </w:r>
      <w:r w:rsidR="008A1C91" w:rsidRPr="00BD4116">
        <w:rPr>
          <w:rFonts w:eastAsiaTheme="minorHAnsi"/>
        </w:rPr>
        <w:fldChar w:fldCharType="separate"/>
      </w:r>
      <w:r w:rsidR="00A00ED0" w:rsidRPr="00BD4116">
        <w:t xml:space="preserve">Таблица </w:t>
      </w:r>
      <w:r w:rsidR="00A00ED0">
        <w:rPr>
          <w:noProof/>
        </w:rPr>
        <w:t>15</w:t>
      </w:r>
      <w:r w:rsidR="008A1C91" w:rsidRPr="00BD4116">
        <w:rPr>
          <w:rFonts w:eastAsiaTheme="minorHAnsi"/>
        </w:rPr>
        <w:fldChar w:fldCharType="end"/>
      </w:r>
      <w:r w:rsidR="008A1C91" w:rsidRPr="00BD4116">
        <w:rPr>
          <w:rFonts w:eastAsiaTheme="minorHAnsi"/>
        </w:rPr>
        <w:t>).</w:t>
      </w:r>
    </w:p>
    <w:p w14:paraId="4F01BDA0" w14:textId="6B882639" w:rsidR="00FE1966" w:rsidRPr="00BD4116" w:rsidRDefault="00FA797D" w:rsidP="008A1C91">
      <w:pPr>
        <w:pStyle w:val="af1"/>
      </w:pPr>
      <w:bookmarkStart w:id="109" w:name="_Ref91066849"/>
      <w:bookmarkStart w:id="110" w:name="_Ref102576952"/>
      <w:bookmarkEnd w:id="109"/>
      <w:r w:rsidRPr="00BD4116">
        <w:lastRenderedPageBreak/>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15</w:t>
      </w:r>
      <w:r w:rsidR="00667C96" w:rsidRPr="00BD4116">
        <w:rPr>
          <w:noProof/>
        </w:rPr>
        <w:fldChar w:fldCharType="end"/>
      </w:r>
      <w:bookmarkEnd w:id="110"/>
      <w:r w:rsidRPr="00BD4116">
        <w:t xml:space="preserve"> </w:t>
      </w:r>
      <w:r w:rsidR="00317FCF" w:rsidRPr="00BD4116">
        <w:t>–</w:t>
      </w:r>
      <w:r w:rsidR="00FE1966" w:rsidRPr="00BD4116">
        <w:t xml:space="preserve"> Перечень пригородных автобусных маршрутов, обслуживающих население </w:t>
      </w:r>
      <w:r w:rsidR="00F93EAC" w:rsidRPr="00BD4116">
        <w:rPr>
          <w:bCs/>
        </w:rPr>
        <w:t>Невельского</w:t>
      </w:r>
      <w:r w:rsidR="00FE1966" w:rsidRPr="00BD4116">
        <w:t xml:space="preserve"> городского округа</w:t>
      </w:r>
    </w:p>
    <w:tbl>
      <w:tblPr>
        <w:tblStyle w:val="aff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BD4116" w:rsidRPr="00BD4116" w14:paraId="765A880D" w14:textId="77777777" w:rsidTr="009E77D6">
        <w:trPr>
          <w:tblHeader/>
        </w:trPr>
        <w:tc>
          <w:tcPr>
            <w:tcW w:w="817" w:type="dxa"/>
            <w:vAlign w:val="center"/>
          </w:tcPr>
          <w:p w14:paraId="10D47866" w14:textId="77777777" w:rsidR="00FE1966" w:rsidRPr="00BD4116" w:rsidRDefault="00FE1966" w:rsidP="003D144E">
            <w:pPr>
              <w:keepNext/>
              <w:keepLines/>
              <w:jc w:val="center"/>
              <w:rPr>
                <w:rFonts w:ascii="Tahoma" w:eastAsiaTheme="minorHAnsi" w:hAnsi="Tahoma" w:cs="Tahoma"/>
                <w:b/>
                <w:sz w:val="20"/>
              </w:rPr>
            </w:pPr>
            <w:r w:rsidRPr="00BD4116">
              <w:rPr>
                <w:rFonts w:ascii="Tahoma" w:eastAsiaTheme="minorHAnsi" w:hAnsi="Tahoma" w:cs="Tahoma"/>
                <w:b/>
                <w:sz w:val="20"/>
              </w:rPr>
              <w:t>№ п/п</w:t>
            </w:r>
          </w:p>
        </w:tc>
        <w:tc>
          <w:tcPr>
            <w:tcW w:w="6946" w:type="dxa"/>
            <w:vAlign w:val="center"/>
          </w:tcPr>
          <w:p w14:paraId="421B894B" w14:textId="4016A064" w:rsidR="00FE1966" w:rsidRPr="00BD4116" w:rsidRDefault="00357BD4" w:rsidP="00357BD4">
            <w:pPr>
              <w:keepNext/>
              <w:keepLines/>
              <w:jc w:val="center"/>
              <w:rPr>
                <w:rFonts w:ascii="Tahoma" w:eastAsiaTheme="minorHAnsi" w:hAnsi="Tahoma" w:cs="Tahoma"/>
                <w:b/>
                <w:sz w:val="20"/>
              </w:rPr>
            </w:pPr>
            <w:r w:rsidRPr="00BD4116">
              <w:rPr>
                <w:rFonts w:ascii="Tahoma" w:eastAsiaTheme="minorHAnsi" w:hAnsi="Tahoma" w:cs="Tahoma"/>
                <w:b/>
                <w:sz w:val="20"/>
              </w:rPr>
              <w:t>Наименование пригородного м</w:t>
            </w:r>
            <w:r w:rsidR="00FE1966" w:rsidRPr="00BD4116">
              <w:rPr>
                <w:rFonts w:ascii="Tahoma" w:eastAsiaTheme="minorHAnsi" w:hAnsi="Tahoma" w:cs="Tahoma"/>
                <w:b/>
                <w:sz w:val="20"/>
              </w:rPr>
              <w:t>аршрут</w:t>
            </w:r>
            <w:r w:rsidRPr="00BD4116">
              <w:rPr>
                <w:rFonts w:ascii="Tahoma" w:eastAsiaTheme="minorHAnsi" w:hAnsi="Tahoma" w:cs="Tahoma"/>
                <w:b/>
                <w:sz w:val="20"/>
              </w:rPr>
              <w:t>а</w:t>
            </w:r>
          </w:p>
        </w:tc>
        <w:tc>
          <w:tcPr>
            <w:tcW w:w="1701" w:type="dxa"/>
            <w:vAlign w:val="center"/>
          </w:tcPr>
          <w:p w14:paraId="356ECA7A" w14:textId="77777777" w:rsidR="00FE1966" w:rsidRPr="00BD4116" w:rsidRDefault="00FE1966" w:rsidP="003D144E">
            <w:pPr>
              <w:keepNext/>
              <w:keepLines/>
              <w:jc w:val="center"/>
              <w:rPr>
                <w:rFonts w:ascii="Tahoma" w:eastAsiaTheme="minorHAnsi" w:hAnsi="Tahoma" w:cs="Tahoma"/>
                <w:b/>
                <w:sz w:val="20"/>
              </w:rPr>
            </w:pPr>
            <w:r w:rsidRPr="00BD4116">
              <w:rPr>
                <w:rFonts w:ascii="Tahoma" w:eastAsiaTheme="minorHAnsi" w:hAnsi="Tahoma" w:cs="Tahoma"/>
                <w:b/>
                <w:sz w:val="20"/>
              </w:rPr>
              <w:t>№ маршрута</w:t>
            </w:r>
          </w:p>
        </w:tc>
      </w:tr>
      <w:tr w:rsidR="00BD4116" w:rsidRPr="00BD4116" w14:paraId="41B92A70" w14:textId="77777777" w:rsidTr="009E77D6">
        <w:tc>
          <w:tcPr>
            <w:tcW w:w="817" w:type="dxa"/>
          </w:tcPr>
          <w:p w14:paraId="73A15195" w14:textId="77777777" w:rsidR="00FE1966" w:rsidRPr="00BD4116" w:rsidRDefault="00FE1966" w:rsidP="006552CF">
            <w:pPr>
              <w:pStyle w:val="affd"/>
              <w:numPr>
                <w:ilvl w:val="0"/>
                <w:numId w:val="18"/>
              </w:numPr>
              <w:spacing w:line="240" w:lineRule="auto"/>
              <w:ind w:hanging="720"/>
              <w:rPr>
                <w:rFonts w:ascii="Tahoma" w:eastAsiaTheme="minorHAnsi" w:hAnsi="Tahoma" w:cs="Tahoma"/>
                <w:sz w:val="20"/>
              </w:rPr>
            </w:pPr>
          </w:p>
        </w:tc>
        <w:tc>
          <w:tcPr>
            <w:tcW w:w="6946" w:type="dxa"/>
          </w:tcPr>
          <w:p w14:paraId="0EC3A802" w14:textId="2DBA68FD" w:rsidR="00FE1966" w:rsidRPr="00BD4116" w:rsidRDefault="0014157D" w:rsidP="00F27907">
            <w:pPr>
              <w:rPr>
                <w:rFonts w:ascii="Tahoma" w:hAnsi="Tahoma" w:cs="Tahoma"/>
                <w:sz w:val="20"/>
              </w:rPr>
            </w:pPr>
            <w:r w:rsidRPr="00BD4116">
              <w:rPr>
                <w:rFonts w:ascii="Tahoma" w:hAnsi="Tahoma" w:cs="Tahoma"/>
                <w:sz w:val="20"/>
              </w:rPr>
              <w:t xml:space="preserve">Приморская </w:t>
            </w:r>
            <w:r w:rsidR="00F27907" w:rsidRPr="00BD4116">
              <w:rPr>
                <w:rFonts w:ascii="Tahoma" w:hAnsi="Tahoma" w:cs="Tahoma"/>
                <w:sz w:val="20"/>
              </w:rPr>
              <w:t>-</w:t>
            </w:r>
            <w:r w:rsidRPr="00BD4116">
              <w:rPr>
                <w:rFonts w:ascii="Tahoma" w:hAnsi="Tahoma" w:cs="Tahoma"/>
                <w:sz w:val="20"/>
              </w:rPr>
              <w:t xml:space="preserve"> Колхозное</w:t>
            </w:r>
          </w:p>
        </w:tc>
        <w:tc>
          <w:tcPr>
            <w:tcW w:w="1701" w:type="dxa"/>
            <w:vAlign w:val="center"/>
          </w:tcPr>
          <w:p w14:paraId="03111758" w14:textId="23F8E19D" w:rsidR="00FE1966" w:rsidRPr="00BD4116" w:rsidRDefault="0014157D" w:rsidP="003D144E">
            <w:pPr>
              <w:jc w:val="center"/>
              <w:rPr>
                <w:rFonts w:ascii="Tahoma" w:eastAsiaTheme="minorHAnsi" w:hAnsi="Tahoma" w:cs="Tahoma"/>
                <w:sz w:val="20"/>
              </w:rPr>
            </w:pPr>
            <w:r w:rsidRPr="00BD4116">
              <w:rPr>
                <w:rFonts w:ascii="Tahoma" w:eastAsiaTheme="minorHAnsi" w:hAnsi="Tahoma" w:cs="Tahoma"/>
                <w:sz w:val="20"/>
              </w:rPr>
              <w:t>1А</w:t>
            </w:r>
          </w:p>
        </w:tc>
      </w:tr>
      <w:tr w:rsidR="00BD4116" w:rsidRPr="00BD4116" w14:paraId="5E7C70FD" w14:textId="77777777" w:rsidTr="009E77D6">
        <w:tc>
          <w:tcPr>
            <w:tcW w:w="817" w:type="dxa"/>
          </w:tcPr>
          <w:p w14:paraId="16F38731" w14:textId="77777777" w:rsidR="0014157D" w:rsidRPr="00BD4116" w:rsidRDefault="0014157D" w:rsidP="006552CF">
            <w:pPr>
              <w:pStyle w:val="affd"/>
              <w:numPr>
                <w:ilvl w:val="0"/>
                <w:numId w:val="18"/>
              </w:numPr>
              <w:spacing w:line="240" w:lineRule="auto"/>
              <w:ind w:hanging="720"/>
              <w:rPr>
                <w:rFonts w:ascii="Tahoma" w:eastAsiaTheme="minorHAnsi" w:hAnsi="Tahoma" w:cs="Tahoma"/>
                <w:sz w:val="20"/>
              </w:rPr>
            </w:pPr>
          </w:p>
        </w:tc>
        <w:tc>
          <w:tcPr>
            <w:tcW w:w="6946" w:type="dxa"/>
          </w:tcPr>
          <w:p w14:paraId="17960E7D" w14:textId="5FBE3E56" w:rsidR="0014157D" w:rsidRPr="00BD4116" w:rsidRDefault="0014157D" w:rsidP="003D144E">
            <w:pPr>
              <w:rPr>
                <w:rFonts w:ascii="Tahoma" w:hAnsi="Tahoma" w:cs="Tahoma"/>
                <w:sz w:val="20"/>
              </w:rPr>
            </w:pPr>
            <w:r w:rsidRPr="00BD4116">
              <w:rPr>
                <w:rFonts w:ascii="Tahoma" w:hAnsi="Tahoma" w:cs="Tahoma"/>
                <w:sz w:val="20"/>
              </w:rPr>
              <w:t>Приморская – Флотская - Придорожное</w:t>
            </w:r>
          </w:p>
        </w:tc>
        <w:tc>
          <w:tcPr>
            <w:tcW w:w="1701" w:type="dxa"/>
            <w:vAlign w:val="center"/>
          </w:tcPr>
          <w:p w14:paraId="72B680E9" w14:textId="7713FD0E" w:rsidR="0014157D" w:rsidRPr="00BD4116" w:rsidRDefault="0014157D" w:rsidP="003D144E">
            <w:pPr>
              <w:jc w:val="center"/>
              <w:rPr>
                <w:rFonts w:ascii="Tahoma" w:eastAsiaTheme="minorHAnsi" w:hAnsi="Tahoma" w:cs="Tahoma"/>
                <w:sz w:val="20"/>
              </w:rPr>
            </w:pPr>
            <w:r w:rsidRPr="00BD4116">
              <w:rPr>
                <w:rFonts w:ascii="Tahoma" w:eastAsiaTheme="minorHAnsi" w:hAnsi="Tahoma" w:cs="Tahoma"/>
                <w:sz w:val="20"/>
              </w:rPr>
              <w:t>3</w:t>
            </w:r>
          </w:p>
        </w:tc>
      </w:tr>
      <w:tr w:rsidR="00BD4116" w:rsidRPr="00BD4116" w14:paraId="07858759" w14:textId="77777777" w:rsidTr="009E77D6">
        <w:tc>
          <w:tcPr>
            <w:tcW w:w="817" w:type="dxa"/>
          </w:tcPr>
          <w:p w14:paraId="74478BCD" w14:textId="77777777" w:rsidR="0014157D" w:rsidRPr="00BD4116" w:rsidRDefault="0014157D" w:rsidP="006552CF">
            <w:pPr>
              <w:pStyle w:val="affd"/>
              <w:numPr>
                <w:ilvl w:val="0"/>
                <w:numId w:val="18"/>
              </w:numPr>
              <w:spacing w:line="240" w:lineRule="auto"/>
              <w:ind w:hanging="720"/>
              <w:rPr>
                <w:rFonts w:ascii="Tahoma" w:eastAsiaTheme="minorHAnsi" w:hAnsi="Tahoma" w:cs="Tahoma"/>
                <w:sz w:val="20"/>
              </w:rPr>
            </w:pPr>
          </w:p>
        </w:tc>
        <w:tc>
          <w:tcPr>
            <w:tcW w:w="6946" w:type="dxa"/>
          </w:tcPr>
          <w:p w14:paraId="77CB1BE0" w14:textId="07F1A9EF" w:rsidR="0014157D" w:rsidRPr="00BD4116" w:rsidRDefault="0014157D" w:rsidP="003D144E">
            <w:pPr>
              <w:rPr>
                <w:rFonts w:ascii="Tahoma" w:hAnsi="Tahoma" w:cs="Tahoma"/>
                <w:sz w:val="20"/>
              </w:rPr>
            </w:pPr>
            <w:r w:rsidRPr="00BD4116">
              <w:rPr>
                <w:rFonts w:ascii="Tahoma" w:hAnsi="Tahoma" w:cs="Tahoma"/>
                <w:sz w:val="20"/>
              </w:rPr>
              <w:t>Невельск - Горнозаводск</w:t>
            </w:r>
          </w:p>
        </w:tc>
        <w:tc>
          <w:tcPr>
            <w:tcW w:w="1701" w:type="dxa"/>
            <w:vAlign w:val="center"/>
          </w:tcPr>
          <w:p w14:paraId="45F94980" w14:textId="5D10E614" w:rsidR="0014157D" w:rsidRPr="00BD4116" w:rsidRDefault="0014157D" w:rsidP="003D144E">
            <w:pPr>
              <w:jc w:val="center"/>
              <w:rPr>
                <w:rFonts w:ascii="Tahoma" w:eastAsiaTheme="minorHAnsi" w:hAnsi="Tahoma" w:cs="Tahoma"/>
                <w:sz w:val="20"/>
              </w:rPr>
            </w:pPr>
            <w:r w:rsidRPr="00BD4116">
              <w:rPr>
                <w:rFonts w:ascii="Tahoma" w:eastAsiaTheme="minorHAnsi" w:hAnsi="Tahoma" w:cs="Tahoma"/>
                <w:sz w:val="20"/>
              </w:rPr>
              <w:t>124</w:t>
            </w:r>
          </w:p>
        </w:tc>
      </w:tr>
      <w:tr w:rsidR="00BD4116" w:rsidRPr="00BD4116" w14:paraId="5CA3648D" w14:textId="77777777" w:rsidTr="009E77D6">
        <w:tc>
          <w:tcPr>
            <w:tcW w:w="817" w:type="dxa"/>
          </w:tcPr>
          <w:p w14:paraId="779DEF9D" w14:textId="77777777" w:rsidR="00FE1966" w:rsidRPr="00BD4116" w:rsidRDefault="00FE1966" w:rsidP="006552CF">
            <w:pPr>
              <w:pStyle w:val="affd"/>
              <w:numPr>
                <w:ilvl w:val="0"/>
                <w:numId w:val="18"/>
              </w:numPr>
              <w:spacing w:line="240" w:lineRule="auto"/>
              <w:ind w:hanging="720"/>
              <w:rPr>
                <w:rFonts w:ascii="Tahoma" w:eastAsiaTheme="minorHAnsi" w:hAnsi="Tahoma" w:cs="Tahoma"/>
                <w:sz w:val="20"/>
              </w:rPr>
            </w:pPr>
          </w:p>
        </w:tc>
        <w:tc>
          <w:tcPr>
            <w:tcW w:w="6946" w:type="dxa"/>
          </w:tcPr>
          <w:p w14:paraId="00FE6495" w14:textId="4F04F775" w:rsidR="00FE1966" w:rsidRPr="00BD4116" w:rsidRDefault="0014157D" w:rsidP="003D144E">
            <w:pPr>
              <w:rPr>
                <w:rFonts w:ascii="Tahoma" w:hAnsi="Tahoma" w:cs="Tahoma"/>
                <w:sz w:val="20"/>
              </w:rPr>
            </w:pPr>
            <w:r w:rsidRPr="00BD4116">
              <w:rPr>
                <w:rFonts w:ascii="Tahoma" w:hAnsi="Tahoma" w:cs="Tahoma"/>
                <w:sz w:val="20"/>
              </w:rPr>
              <w:t>Невельск - Шебунино</w:t>
            </w:r>
          </w:p>
        </w:tc>
        <w:tc>
          <w:tcPr>
            <w:tcW w:w="1701" w:type="dxa"/>
            <w:vAlign w:val="center"/>
          </w:tcPr>
          <w:p w14:paraId="3A655610" w14:textId="15ECA0AB" w:rsidR="00FE1966" w:rsidRPr="00BD4116" w:rsidRDefault="0014157D" w:rsidP="003D144E">
            <w:pPr>
              <w:jc w:val="center"/>
              <w:rPr>
                <w:rFonts w:ascii="Tahoma" w:eastAsiaTheme="minorHAnsi" w:hAnsi="Tahoma" w:cs="Tahoma"/>
                <w:sz w:val="20"/>
              </w:rPr>
            </w:pPr>
            <w:r w:rsidRPr="00BD4116">
              <w:rPr>
                <w:rFonts w:ascii="Tahoma" w:eastAsiaTheme="minorHAnsi" w:hAnsi="Tahoma" w:cs="Tahoma"/>
                <w:sz w:val="20"/>
              </w:rPr>
              <w:t>195</w:t>
            </w:r>
          </w:p>
        </w:tc>
      </w:tr>
    </w:tbl>
    <w:p w14:paraId="17510607" w14:textId="05FC75CE" w:rsidR="00FE1966" w:rsidRPr="00BD4116" w:rsidRDefault="00FE1966" w:rsidP="009E77D6">
      <w:pPr>
        <w:pStyle w:val="a3"/>
        <w:rPr>
          <w:rFonts w:eastAsiaTheme="minorHAnsi"/>
        </w:rPr>
      </w:pPr>
      <w:r w:rsidRPr="00BD4116">
        <w:rPr>
          <w:rFonts w:eastAsiaTheme="minorHAnsi"/>
        </w:rPr>
        <w:t>В настоящ</w:t>
      </w:r>
      <w:r w:rsidR="00DE36FA" w:rsidRPr="00BD4116">
        <w:rPr>
          <w:rFonts w:eastAsiaTheme="minorHAnsi"/>
        </w:rPr>
        <w:t xml:space="preserve">ее время на территории Невельского </w:t>
      </w:r>
      <w:r w:rsidRPr="00BD4116">
        <w:rPr>
          <w:rFonts w:eastAsiaTheme="minorHAnsi"/>
        </w:rPr>
        <w:t>г</w:t>
      </w:r>
      <w:r w:rsidR="00DE36FA" w:rsidRPr="00BD4116">
        <w:rPr>
          <w:rFonts w:eastAsiaTheme="minorHAnsi"/>
        </w:rPr>
        <w:t>ородского округа расположено 78</w:t>
      </w:r>
      <w:r w:rsidRPr="00BD4116">
        <w:rPr>
          <w:rFonts w:eastAsiaTheme="minorHAnsi"/>
        </w:rPr>
        <w:t xml:space="preserve"> остановочных пунктов.</w:t>
      </w:r>
    </w:p>
    <w:p w14:paraId="6D4B3BFB" w14:textId="77777777" w:rsidR="00D82F02" w:rsidRPr="00BD4116" w:rsidRDefault="00D82F02" w:rsidP="00921576">
      <w:pPr>
        <w:pStyle w:val="2"/>
      </w:pPr>
      <w:bookmarkStart w:id="111" w:name="_Toc91494539"/>
      <w:bookmarkStart w:id="112" w:name="_Toc112343482"/>
      <w:r w:rsidRPr="00BD4116">
        <w:t xml:space="preserve">Анализ </w:t>
      </w:r>
      <w:r w:rsidR="00772B3D" w:rsidRPr="00BD4116">
        <w:t>современного состояния</w:t>
      </w:r>
      <w:r w:rsidRPr="00BD4116">
        <w:t xml:space="preserve"> инженерной инфраструктуры</w:t>
      </w:r>
      <w:bookmarkEnd w:id="111"/>
      <w:bookmarkEnd w:id="112"/>
    </w:p>
    <w:p w14:paraId="7A48F980" w14:textId="77777777" w:rsidR="00D82F02" w:rsidRPr="00BD4116" w:rsidRDefault="00D82F02" w:rsidP="006D2E8C">
      <w:pPr>
        <w:pStyle w:val="3"/>
      </w:pPr>
      <w:bookmarkStart w:id="113" w:name="_Toc91494540"/>
      <w:bookmarkStart w:id="114" w:name="_Toc112343483"/>
      <w:r w:rsidRPr="00BD4116">
        <w:t>Водоснабжение</w:t>
      </w:r>
      <w:bookmarkEnd w:id="113"/>
      <w:bookmarkEnd w:id="114"/>
    </w:p>
    <w:p w14:paraId="4070AA62" w14:textId="18656276" w:rsidR="000E73C3" w:rsidRPr="00BD4116" w:rsidRDefault="000E73C3" w:rsidP="002B364A">
      <w:pPr>
        <w:pStyle w:val="a3"/>
        <w:rPr>
          <w:rFonts w:eastAsia="Calibri"/>
        </w:rPr>
      </w:pPr>
      <w:bookmarkStart w:id="115" w:name="_Toc328674474"/>
      <w:r w:rsidRPr="00BD4116">
        <w:rPr>
          <w:rFonts w:eastAsia="Calibri"/>
        </w:rPr>
        <w:t xml:space="preserve">Источниками водоснабжения населенных пунктов Невельского городского округа являются подземные и поверхностные воды. Централизованная система хозяйственно-питьевого водоснабжения действует в г. Невельск, с. Горнозаводск, с. Шебунино, с. </w:t>
      </w:r>
      <w:r w:rsidR="00C32693" w:rsidRPr="00BD4116">
        <w:rPr>
          <w:rFonts w:eastAsia="Calibri"/>
        </w:rPr>
        <w:t>Колхозное.</w:t>
      </w:r>
    </w:p>
    <w:p w14:paraId="540B2832" w14:textId="77777777" w:rsidR="00DE72E0" w:rsidRPr="00BD4116" w:rsidRDefault="00DE72E0" w:rsidP="005C2DA3">
      <w:pPr>
        <w:pStyle w:val="affffffff0"/>
        <w:rPr>
          <w:rFonts w:eastAsia="Calibri"/>
        </w:rPr>
      </w:pPr>
      <w:r w:rsidRPr="00BD4116">
        <w:rPr>
          <w:rFonts w:eastAsia="Calibri"/>
        </w:rPr>
        <w:t>г. Невельск</w:t>
      </w:r>
    </w:p>
    <w:p w14:paraId="4B11F9A1" w14:textId="221B89C0" w:rsidR="00DE72E0" w:rsidRPr="00BD4116" w:rsidRDefault="00DE72E0" w:rsidP="00E83B60">
      <w:pPr>
        <w:pStyle w:val="a3"/>
        <w:rPr>
          <w:rFonts w:eastAsia="Calibri"/>
        </w:rPr>
      </w:pPr>
      <w:r w:rsidRPr="00BD4116">
        <w:rPr>
          <w:rFonts w:eastAsia="Calibri"/>
        </w:rPr>
        <w:t xml:space="preserve">На территории города </w:t>
      </w:r>
      <w:r w:rsidR="00C32693" w:rsidRPr="00BD4116">
        <w:rPr>
          <w:rFonts w:eastAsia="Calibri"/>
        </w:rPr>
        <w:t>организована</w:t>
      </w:r>
      <w:r w:rsidRPr="00BD4116">
        <w:rPr>
          <w:rFonts w:eastAsia="Calibri"/>
        </w:rPr>
        <w:t xml:space="preserve"> централизованная и децентрализованная система водоснабжения. Большая часть застройки обеспечена централизованной системой водоснабжения</w:t>
      </w:r>
      <w:r w:rsidR="00AE097D" w:rsidRPr="00BD4116">
        <w:rPr>
          <w:rFonts w:eastAsia="Calibri"/>
        </w:rPr>
        <w:t>,</w:t>
      </w:r>
      <w:r w:rsidRPr="00BD4116">
        <w:rPr>
          <w:rFonts w:eastAsia="Calibri"/>
        </w:rPr>
        <w:t xml:space="preserve"> </w:t>
      </w:r>
      <w:r w:rsidR="00AE097D" w:rsidRPr="00BD4116">
        <w:rPr>
          <w:rFonts w:eastAsia="Calibri"/>
        </w:rPr>
        <w:t>на остальной территории в</w:t>
      </w:r>
      <w:r w:rsidRPr="00BD4116">
        <w:rPr>
          <w:rFonts w:eastAsia="Calibri"/>
        </w:rPr>
        <w:t>одоснабжение осуществляется за счет индивидуальных источников.</w:t>
      </w:r>
    </w:p>
    <w:p w14:paraId="07FF905E" w14:textId="0B655B53" w:rsidR="000E73C3" w:rsidRPr="00BD4116" w:rsidRDefault="00DE72E0" w:rsidP="00E83B60">
      <w:pPr>
        <w:pStyle w:val="a3"/>
        <w:rPr>
          <w:rFonts w:eastAsia="Calibri"/>
        </w:rPr>
      </w:pPr>
      <w:r w:rsidRPr="00BD4116">
        <w:rPr>
          <w:rFonts w:eastAsia="Calibri"/>
        </w:rPr>
        <w:t xml:space="preserve">Источником централизованного водоснабжения </w:t>
      </w:r>
      <w:r w:rsidR="00AE097D" w:rsidRPr="00BD4116">
        <w:rPr>
          <w:rFonts w:eastAsia="Calibri"/>
        </w:rPr>
        <w:t xml:space="preserve">населенного пункта </w:t>
      </w:r>
      <w:r w:rsidRPr="00BD4116">
        <w:rPr>
          <w:rFonts w:eastAsia="Calibri"/>
        </w:rPr>
        <w:t>является подземный водозабор «Придорожн</w:t>
      </w:r>
      <w:r w:rsidR="00AE097D" w:rsidRPr="00BD4116">
        <w:rPr>
          <w:rFonts w:eastAsia="Calibri"/>
        </w:rPr>
        <w:t>ый</w:t>
      </w:r>
      <w:r w:rsidR="00C61B07" w:rsidRPr="00BD4116">
        <w:rPr>
          <w:rFonts w:eastAsia="Calibri"/>
        </w:rPr>
        <w:t xml:space="preserve">», </w:t>
      </w:r>
      <w:r w:rsidR="00F05089" w:rsidRPr="00BD4116">
        <w:rPr>
          <w:rFonts w:eastAsia="Calibri"/>
        </w:rPr>
        <w:t>находящийся</w:t>
      </w:r>
      <w:r w:rsidR="00C61B07" w:rsidRPr="00BD4116">
        <w:rPr>
          <w:rFonts w:eastAsia="Calibri"/>
        </w:rPr>
        <w:t xml:space="preserve"> в южной части </w:t>
      </w:r>
      <w:r w:rsidR="00AE7D27" w:rsidRPr="00BD4116">
        <w:rPr>
          <w:rFonts w:eastAsia="Calibri"/>
        </w:rPr>
        <w:br/>
      </w:r>
      <w:r w:rsidR="00C61B07" w:rsidRPr="00BD4116">
        <w:rPr>
          <w:rFonts w:eastAsia="Calibri"/>
        </w:rPr>
        <w:t>с. Придорожное.</w:t>
      </w:r>
      <w:r w:rsidR="00C32693" w:rsidRPr="00BD4116">
        <w:rPr>
          <w:rFonts w:eastAsia="Calibri"/>
        </w:rPr>
        <w:t xml:space="preserve"> На площадке</w:t>
      </w:r>
      <w:r w:rsidR="00C61B07" w:rsidRPr="00BD4116">
        <w:rPr>
          <w:rFonts w:eastAsia="Calibri"/>
        </w:rPr>
        <w:t xml:space="preserve"> </w:t>
      </w:r>
      <w:r w:rsidR="00C32693" w:rsidRPr="00BD4116">
        <w:rPr>
          <w:rFonts w:eastAsia="Calibri"/>
        </w:rPr>
        <w:t>водозаборных сооружений расположены: в</w:t>
      </w:r>
      <w:r w:rsidR="00C61B07" w:rsidRPr="00BD4116">
        <w:rPr>
          <w:rFonts w:eastAsia="Calibri"/>
        </w:rPr>
        <w:t>одозабор</w:t>
      </w:r>
      <w:r w:rsidR="00C32693" w:rsidRPr="00BD4116">
        <w:rPr>
          <w:rFonts w:eastAsia="Calibri"/>
        </w:rPr>
        <w:t>,</w:t>
      </w:r>
      <w:r w:rsidRPr="00BD4116">
        <w:rPr>
          <w:rFonts w:eastAsia="Calibri"/>
        </w:rPr>
        <w:t xml:space="preserve"> сос</w:t>
      </w:r>
      <w:r w:rsidR="00C32693" w:rsidRPr="00BD4116">
        <w:rPr>
          <w:rFonts w:eastAsia="Calibri"/>
        </w:rPr>
        <w:t xml:space="preserve">тоящий </w:t>
      </w:r>
      <w:r w:rsidRPr="00BD4116">
        <w:rPr>
          <w:rFonts w:eastAsia="Calibri"/>
        </w:rPr>
        <w:t xml:space="preserve">из </w:t>
      </w:r>
      <w:r w:rsidR="00C61B07" w:rsidRPr="00BD4116">
        <w:rPr>
          <w:rFonts w:eastAsia="Calibri"/>
        </w:rPr>
        <w:t>семи</w:t>
      </w:r>
      <w:r w:rsidRPr="00BD4116">
        <w:rPr>
          <w:rFonts w:eastAsia="Calibri"/>
        </w:rPr>
        <w:t xml:space="preserve"> сква</w:t>
      </w:r>
      <w:r w:rsidR="00C61B07" w:rsidRPr="00BD4116">
        <w:rPr>
          <w:rFonts w:eastAsia="Calibri"/>
        </w:rPr>
        <w:t>жин (пят</w:t>
      </w:r>
      <w:r w:rsidR="00C32693" w:rsidRPr="00BD4116">
        <w:rPr>
          <w:rFonts w:eastAsia="Calibri"/>
        </w:rPr>
        <w:t>и</w:t>
      </w:r>
      <w:r w:rsidR="00C61B07" w:rsidRPr="00BD4116">
        <w:rPr>
          <w:rFonts w:eastAsia="Calibri"/>
        </w:rPr>
        <w:t xml:space="preserve"> рабочих и дв</w:t>
      </w:r>
      <w:r w:rsidR="00C32693" w:rsidRPr="00BD4116">
        <w:rPr>
          <w:rFonts w:eastAsia="Calibri"/>
        </w:rPr>
        <w:t>ух</w:t>
      </w:r>
      <w:r w:rsidR="00C61B07" w:rsidRPr="00BD4116">
        <w:rPr>
          <w:rFonts w:eastAsia="Calibri"/>
        </w:rPr>
        <w:t xml:space="preserve"> резервных) производительностью 12000 куб.</w:t>
      </w:r>
      <w:r w:rsidR="00642047" w:rsidRPr="00BD4116">
        <w:rPr>
          <w:rFonts w:eastAsia="Calibri"/>
        </w:rPr>
        <w:t> </w:t>
      </w:r>
      <w:r w:rsidR="00C61B07" w:rsidRPr="00BD4116">
        <w:rPr>
          <w:rFonts w:eastAsia="Calibri"/>
        </w:rPr>
        <w:t>м</w:t>
      </w:r>
      <w:r w:rsidR="00C32693" w:rsidRPr="00BD4116">
        <w:rPr>
          <w:rFonts w:eastAsia="Calibri"/>
        </w:rPr>
        <w:t>/</w:t>
      </w:r>
      <w:proofErr w:type="spellStart"/>
      <w:r w:rsidR="00C32693" w:rsidRPr="00BD4116">
        <w:rPr>
          <w:rFonts w:eastAsia="Calibri"/>
        </w:rPr>
        <w:t>сут</w:t>
      </w:r>
      <w:proofErr w:type="spellEnd"/>
      <w:r w:rsidR="00C32693" w:rsidRPr="00BD4116">
        <w:rPr>
          <w:rFonts w:eastAsia="Calibri"/>
        </w:rPr>
        <w:t xml:space="preserve">, водопроводные очистные сооружения (ВОС), </w:t>
      </w:r>
      <w:r w:rsidRPr="00BD4116">
        <w:rPr>
          <w:rFonts w:eastAsia="Calibri"/>
        </w:rPr>
        <w:t xml:space="preserve">насосная станция </w:t>
      </w:r>
      <w:r w:rsidR="000E73C3" w:rsidRPr="00BD4116">
        <w:rPr>
          <w:rFonts w:eastAsia="Calibri"/>
        </w:rPr>
        <w:t>второго</w:t>
      </w:r>
      <w:r w:rsidR="00C32693" w:rsidRPr="00BD4116">
        <w:rPr>
          <w:rFonts w:eastAsia="Calibri"/>
        </w:rPr>
        <w:t xml:space="preserve"> подъема и</w:t>
      </w:r>
      <w:r w:rsidRPr="00BD4116">
        <w:rPr>
          <w:rFonts w:eastAsia="Calibri"/>
        </w:rPr>
        <w:t xml:space="preserve"> рез</w:t>
      </w:r>
      <w:r w:rsidR="00C32693" w:rsidRPr="00BD4116">
        <w:rPr>
          <w:rFonts w:eastAsia="Calibri"/>
        </w:rPr>
        <w:t>ервуар для хранения чистой воды.</w:t>
      </w:r>
      <w:r w:rsidRPr="00BD4116">
        <w:rPr>
          <w:rFonts w:eastAsia="Calibri"/>
        </w:rPr>
        <w:t xml:space="preserve"> </w:t>
      </w:r>
    </w:p>
    <w:p w14:paraId="594D88F7" w14:textId="55659166" w:rsidR="00DE72E0" w:rsidRPr="00BD4116" w:rsidRDefault="00F05089" w:rsidP="00E83B60">
      <w:pPr>
        <w:pStyle w:val="a3"/>
        <w:rPr>
          <w:rFonts w:eastAsia="Calibri"/>
        </w:rPr>
      </w:pPr>
      <w:r w:rsidRPr="00BD4116">
        <w:rPr>
          <w:rFonts w:eastAsia="Calibri"/>
        </w:rPr>
        <w:t xml:space="preserve">В северной части </w:t>
      </w:r>
      <w:r w:rsidR="00216C27" w:rsidRPr="00BD4116">
        <w:rPr>
          <w:rFonts w:eastAsia="Calibri"/>
        </w:rPr>
        <w:t>г. Невельска</w:t>
      </w:r>
      <w:r w:rsidR="00DE72E0" w:rsidRPr="00BD4116">
        <w:rPr>
          <w:rFonts w:eastAsia="Calibri"/>
        </w:rPr>
        <w:t xml:space="preserve"> на пересечении </w:t>
      </w:r>
      <w:r w:rsidRPr="00BD4116">
        <w:rPr>
          <w:rFonts w:eastAsia="Calibri"/>
        </w:rPr>
        <w:t>ул.</w:t>
      </w:r>
      <w:r w:rsidR="00DE72E0" w:rsidRPr="00BD4116">
        <w:rPr>
          <w:rFonts w:eastAsia="Calibri"/>
        </w:rPr>
        <w:t xml:space="preserve"> Приморская и </w:t>
      </w:r>
      <w:r w:rsidR="00B2714A" w:rsidRPr="00BD4116">
        <w:rPr>
          <w:rFonts w:eastAsia="Calibri"/>
        </w:rPr>
        <w:t>ул. </w:t>
      </w:r>
      <w:r w:rsidR="00DE72E0" w:rsidRPr="00BD4116">
        <w:rPr>
          <w:rFonts w:eastAsia="Calibri"/>
        </w:rPr>
        <w:t xml:space="preserve">Колхозная расположена насосная станция </w:t>
      </w:r>
      <w:r w:rsidRPr="00BD4116">
        <w:rPr>
          <w:rFonts w:eastAsia="Calibri"/>
        </w:rPr>
        <w:t>третьего</w:t>
      </w:r>
      <w:r w:rsidR="00DE72E0" w:rsidRPr="00BD4116">
        <w:rPr>
          <w:rFonts w:eastAsia="Calibri"/>
        </w:rPr>
        <w:t xml:space="preserve"> подъема и резервуар для хранения чистой воды. </w:t>
      </w:r>
      <w:r w:rsidR="00ED0C09" w:rsidRPr="00BD4116">
        <w:rPr>
          <w:rFonts w:eastAsia="Calibri"/>
        </w:rPr>
        <w:t xml:space="preserve">Для обеспечения централизованным водоснабжением потребителей южной части города по ул. Береговая расположена насосная станция четвертого подъема. </w:t>
      </w:r>
    </w:p>
    <w:p w14:paraId="7D918097" w14:textId="7216D91C" w:rsidR="00DE72E0" w:rsidRPr="00BD4116" w:rsidRDefault="005A1F9C" w:rsidP="00E83B60">
      <w:pPr>
        <w:pStyle w:val="a3"/>
        <w:rPr>
          <w:rFonts w:eastAsia="Calibri"/>
        </w:rPr>
      </w:pPr>
      <w:r w:rsidRPr="00BD4116">
        <w:rPr>
          <w:rFonts w:eastAsia="Calibri"/>
        </w:rPr>
        <w:t xml:space="preserve">Магистральные водопроводные сети выполнены преимущественно из полимерных труб диаметрами 110-355 мм. </w:t>
      </w:r>
      <w:r w:rsidR="00DE72E0" w:rsidRPr="00BD4116">
        <w:rPr>
          <w:rFonts w:eastAsia="Calibri"/>
        </w:rPr>
        <w:t xml:space="preserve">Общая протяженность сетей водоснабжения представленных в графических материалах </w:t>
      </w:r>
      <w:r w:rsidR="00AE414F" w:rsidRPr="00BD4116">
        <w:rPr>
          <w:rFonts w:eastAsia="Calibri"/>
        </w:rPr>
        <w:t>генерального плана</w:t>
      </w:r>
      <w:r w:rsidR="00DE72E0" w:rsidRPr="00BD4116">
        <w:rPr>
          <w:rFonts w:eastAsia="Calibri"/>
        </w:rPr>
        <w:t xml:space="preserve">, составляет </w:t>
      </w:r>
      <w:r w:rsidRPr="00BD4116">
        <w:rPr>
          <w:rFonts w:eastAsia="Calibri"/>
        </w:rPr>
        <w:t>34,7</w:t>
      </w:r>
      <w:r w:rsidR="00DE72E0" w:rsidRPr="00BD4116">
        <w:rPr>
          <w:rFonts w:eastAsia="Calibri"/>
        </w:rPr>
        <w:t xml:space="preserve"> км.</w:t>
      </w:r>
    </w:p>
    <w:p w14:paraId="51FF2AA6" w14:textId="77777777" w:rsidR="00DE72E0" w:rsidRPr="00BD4116" w:rsidRDefault="00DE72E0" w:rsidP="00E76140">
      <w:pPr>
        <w:pStyle w:val="affffffff0"/>
        <w:rPr>
          <w:rFonts w:eastAsia="Calibri"/>
        </w:rPr>
      </w:pPr>
      <w:r w:rsidRPr="00BD4116">
        <w:rPr>
          <w:rFonts w:eastAsia="Calibri"/>
        </w:rPr>
        <w:t>с. Горнозаводск</w:t>
      </w:r>
    </w:p>
    <w:p w14:paraId="4513FDA4" w14:textId="7B16D91E" w:rsidR="00DE72E0" w:rsidRPr="00BD4116" w:rsidRDefault="00DE72E0" w:rsidP="00E83B60">
      <w:pPr>
        <w:pStyle w:val="a3"/>
        <w:rPr>
          <w:rFonts w:eastAsia="Calibri"/>
        </w:rPr>
      </w:pPr>
      <w:r w:rsidRPr="00BD4116">
        <w:rPr>
          <w:rFonts w:eastAsia="Calibri"/>
        </w:rPr>
        <w:t xml:space="preserve">На территории села </w:t>
      </w:r>
      <w:r w:rsidR="004A70B3" w:rsidRPr="00BD4116">
        <w:rPr>
          <w:rFonts w:eastAsia="Calibri"/>
        </w:rPr>
        <w:t>организована</w:t>
      </w:r>
      <w:r w:rsidRPr="00BD4116">
        <w:rPr>
          <w:rFonts w:eastAsia="Calibri"/>
        </w:rPr>
        <w:t xml:space="preserve"> централизованная и децентрализованная система водоснабжения. Большая часть застройки обеспечена централизованной системой водоснабжения</w:t>
      </w:r>
      <w:r w:rsidR="004A70B3" w:rsidRPr="00BD4116">
        <w:rPr>
          <w:rFonts w:eastAsia="Calibri"/>
        </w:rPr>
        <w:t>, на остальной территории водоснабжение</w:t>
      </w:r>
      <w:r w:rsidRPr="00BD4116">
        <w:rPr>
          <w:rFonts w:eastAsia="Calibri"/>
        </w:rPr>
        <w:t xml:space="preserve"> осуществляется за счет индивидуальных источников.</w:t>
      </w:r>
    </w:p>
    <w:p w14:paraId="2AF66687" w14:textId="754138F9" w:rsidR="00DE72E0" w:rsidRPr="00BD4116" w:rsidRDefault="00DE72E0" w:rsidP="00E83B60">
      <w:pPr>
        <w:pStyle w:val="a3"/>
        <w:rPr>
          <w:rFonts w:eastAsia="Calibri"/>
        </w:rPr>
      </w:pPr>
      <w:r w:rsidRPr="00BD4116">
        <w:rPr>
          <w:rFonts w:eastAsia="Calibri"/>
        </w:rPr>
        <w:t xml:space="preserve">Источником централизованного водоснабжения является поверхностный водозабор на </w:t>
      </w:r>
      <w:r w:rsidR="007D03CE" w:rsidRPr="00BD4116">
        <w:rPr>
          <w:rFonts w:eastAsia="Calibri"/>
        </w:rPr>
        <w:t>р.</w:t>
      </w:r>
      <w:r w:rsidRPr="00BD4116">
        <w:rPr>
          <w:rFonts w:eastAsia="Calibri"/>
        </w:rPr>
        <w:t xml:space="preserve"> </w:t>
      </w:r>
      <w:proofErr w:type="spellStart"/>
      <w:r w:rsidRPr="00BD4116">
        <w:rPr>
          <w:rFonts w:eastAsia="Calibri"/>
        </w:rPr>
        <w:t>Лопатинка</w:t>
      </w:r>
      <w:proofErr w:type="spellEnd"/>
      <w:r w:rsidR="004A70B3" w:rsidRPr="00BD4116">
        <w:rPr>
          <w:rFonts w:eastAsia="Calibri"/>
        </w:rPr>
        <w:t>, находящийся</w:t>
      </w:r>
      <w:r w:rsidRPr="00BD4116">
        <w:rPr>
          <w:rFonts w:eastAsia="Calibri"/>
        </w:rPr>
        <w:t xml:space="preserve"> у юго-восточной границы </w:t>
      </w:r>
      <w:r w:rsidR="004A70B3" w:rsidRPr="00BD4116">
        <w:rPr>
          <w:rFonts w:eastAsia="Calibri"/>
        </w:rPr>
        <w:t>населенного пункта</w:t>
      </w:r>
      <w:r w:rsidRPr="00BD4116">
        <w:rPr>
          <w:rFonts w:eastAsia="Calibri"/>
        </w:rPr>
        <w:t xml:space="preserve">. На площадке водозаборных сооружений </w:t>
      </w:r>
      <w:r w:rsidR="004A70B3" w:rsidRPr="00BD4116">
        <w:rPr>
          <w:rFonts w:eastAsia="Calibri"/>
        </w:rPr>
        <w:t>расположены:</w:t>
      </w:r>
      <w:r w:rsidRPr="00BD4116">
        <w:rPr>
          <w:rFonts w:eastAsia="Calibri"/>
        </w:rPr>
        <w:t xml:space="preserve"> </w:t>
      </w:r>
      <w:r w:rsidR="004A70B3" w:rsidRPr="00BD4116">
        <w:rPr>
          <w:rFonts w:eastAsia="Calibri"/>
        </w:rPr>
        <w:t>насосн</w:t>
      </w:r>
      <w:r w:rsidR="0053731F" w:rsidRPr="00BD4116">
        <w:rPr>
          <w:rFonts w:eastAsia="Calibri"/>
        </w:rPr>
        <w:t>ая</w:t>
      </w:r>
      <w:r w:rsidR="004A70B3" w:rsidRPr="00BD4116">
        <w:rPr>
          <w:rFonts w:eastAsia="Calibri"/>
        </w:rPr>
        <w:t xml:space="preserve"> станци</w:t>
      </w:r>
      <w:r w:rsidR="0053731F" w:rsidRPr="00BD4116">
        <w:rPr>
          <w:rFonts w:eastAsia="Calibri"/>
        </w:rPr>
        <w:t>я</w:t>
      </w:r>
      <w:r w:rsidR="004A70B3" w:rsidRPr="00BD4116">
        <w:rPr>
          <w:rFonts w:eastAsia="Calibri"/>
        </w:rPr>
        <w:t xml:space="preserve"> </w:t>
      </w:r>
      <w:r w:rsidR="004A70B3" w:rsidRPr="00BD4116">
        <w:rPr>
          <w:rFonts w:eastAsia="Calibri"/>
        </w:rPr>
        <w:lastRenderedPageBreak/>
        <w:t>первого</w:t>
      </w:r>
      <w:r w:rsidRPr="00BD4116">
        <w:rPr>
          <w:rFonts w:eastAsia="Calibri"/>
        </w:rPr>
        <w:t xml:space="preserve"> подъема, резервуар для хранения чистой воды, ВОС. Вода подается потребителям самотеком, за счет разности отметок. Централизованная система горячего водоснабжения отсутствует. </w:t>
      </w:r>
    </w:p>
    <w:p w14:paraId="7E29ED0D" w14:textId="12745944" w:rsidR="00320C78" w:rsidRPr="00BD4116" w:rsidRDefault="00320C78" w:rsidP="00E83B60">
      <w:pPr>
        <w:pStyle w:val="a3"/>
        <w:rPr>
          <w:rFonts w:eastAsia="Calibri"/>
        </w:rPr>
      </w:pPr>
      <w:r w:rsidRPr="00BD4116">
        <w:rPr>
          <w:rFonts w:eastAsia="Calibri"/>
        </w:rPr>
        <w:t xml:space="preserve">Магистральные водопроводные сети выполнены из полимерных и стальных труб диаметрами 50-200 мм. Общая протяженность сетей водоснабжения представленных в графических материалах </w:t>
      </w:r>
      <w:r w:rsidR="00AE414F" w:rsidRPr="00BD4116">
        <w:rPr>
          <w:rFonts w:eastAsia="Calibri"/>
        </w:rPr>
        <w:t>генерального плана</w:t>
      </w:r>
      <w:r w:rsidRPr="00BD4116">
        <w:rPr>
          <w:rFonts w:eastAsia="Calibri"/>
        </w:rPr>
        <w:t>, составляет</w:t>
      </w:r>
      <w:r w:rsidR="00225CD5" w:rsidRPr="00BD4116">
        <w:rPr>
          <w:rFonts w:eastAsia="Calibri"/>
        </w:rPr>
        <w:t> </w:t>
      </w:r>
      <w:r w:rsidRPr="00BD4116">
        <w:rPr>
          <w:rFonts w:eastAsia="Calibri"/>
        </w:rPr>
        <w:t>10,2</w:t>
      </w:r>
      <w:r w:rsidR="00225CD5" w:rsidRPr="00BD4116">
        <w:rPr>
          <w:rFonts w:eastAsia="Calibri"/>
        </w:rPr>
        <w:t> </w:t>
      </w:r>
      <w:r w:rsidRPr="00BD4116">
        <w:rPr>
          <w:rFonts w:eastAsia="Calibri"/>
        </w:rPr>
        <w:t>км.</w:t>
      </w:r>
    </w:p>
    <w:p w14:paraId="1D035461" w14:textId="43F1DCB6" w:rsidR="00DE72E0" w:rsidRPr="00BD4116" w:rsidRDefault="00DE72E0" w:rsidP="00E76140">
      <w:pPr>
        <w:pStyle w:val="affffffff0"/>
        <w:rPr>
          <w:rFonts w:eastAsia="Calibri"/>
        </w:rPr>
      </w:pPr>
      <w:r w:rsidRPr="00BD4116">
        <w:rPr>
          <w:rFonts w:eastAsia="Calibri"/>
        </w:rPr>
        <w:t>с. Шебунино</w:t>
      </w:r>
    </w:p>
    <w:p w14:paraId="1614A762" w14:textId="77777777" w:rsidR="009F2706" w:rsidRPr="00BD4116" w:rsidRDefault="009F2706" w:rsidP="00E83B60">
      <w:pPr>
        <w:pStyle w:val="a3"/>
        <w:rPr>
          <w:rFonts w:eastAsia="Calibri"/>
        </w:rPr>
      </w:pPr>
      <w:r w:rsidRPr="00BD4116">
        <w:rPr>
          <w:rFonts w:eastAsia="Calibri"/>
        </w:rPr>
        <w:t>На территории села организована централизованная и децентрализованная система водоснабжения. Большая часть застройки обеспечена централизованной системой водоснабжения, на остальной территории водоснабжение осуществляется за счет индивидуальных источников.</w:t>
      </w:r>
    </w:p>
    <w:p w14:paraId="21F1D0A6" w14:textId="7BDBCA61" w:rsidR="00664EC0" w:rsidRPr="00BD4116" w:rsidRDefault="00DE72E0" w:rsidP="00E83B60">
      <w:pPr>
        <w:pStyle w:val="a3"/>
        <w:rPr>
          <w:rFonts w:eastAsia="Calibri"/>
        </w:rPr>
      </w:pPr>
      <w:r w:rsidRPr="00BD4116">
        <w:rPr>
          <w:rFonts w:eastAsia="Calibri"/>
        </w:rPr>
        <w:t xml:space="preserve">Источником централизованного водоснабжения является поверхностный водозабор на </w:t>
      </w:r>
      <w:r w:rsidR="00B46839" w:rsidRPr="00BD4116">
        <w:rPr>
          <w:rFonts w:eastAsia="Calibri"/>
        </w:rPr>
        <w:t>р.</w:t>
      </w:r>
      <w:r w:rsidRPr="00BD4116">
        <w:rPr>
          <w:rFonts w:eastAsia="Calibri"/>
        </w:rPr>
        <w:t xml:space="preserve"> Командная. Водозабор расположен ориентировочно в 3 км за северо-восточной границей населенного пункта.</w:t>
      </w:r>
      <w:r w:rsidR="009F2706" w:rsidRPr="00BD4116">
        <w:rPr>
          <w:rFonts w:eastAsia="Calibri"/>
        </w:rPr>
        <w:t xml:space="preserve"> От насосной станции первого подъема</w:t>
      </w:r>
      <w:r w:rsidRPr="00BD4116">
        <w:rPr>
          <w:rFonts w:eastAsia="Calibri"/>
        </w:rPr>
        <w:t xml:space="preserve"> по магистральному во</w:t>
      </w:r>
      <w:r w:rsidR="009F2706" w:rsidRPr="00BD4116">
        <w:rPr>
          <w:rFonts w:eastAsia="Calibri"/>
        </w:rPr>
        <w:t xml:space="preserve">доводу диаметром 200 мм вода </w:t>
      </w:r>
      <w:r w:rsidRPr="00BD4116">
        <w:rPr>
          <w:rFonts w:eastAsia="Calibri"/>
        </w:rPr>
        <w:t xml:space="preserve">поступает в резервуар объемом до 150 </w:t>
      </w:r>
      <w:r w:rsidR="009F2706" w:rsidRPr="00BD4116">
        <w:rPr>
          <w:rFonts w:eastAsia="Calibri"/>
        </w:rPr>
        <w:t>куб.</w:t>
      </w:r>
      <w:r w:rsidR="00233612" w:rsidRPr="00BD4116">
        <w:rPr>
          <w:rFonts w:eastAsia="Calibri"/>
        </w:rPr>
        <w:t> </w:t>
      </w:r>
      <w:r w:rsidR="009F2706" w:rsidRPr="00BD4116">
        <w:rPr>
          <w:rFonts w:eastAsia="Calibri"/>
        </w:rPr>
        <w:t>м и далее транспортируется потребителям.</w:t>
      </w:r>
      <w:r w:rsidRPr="00BD4116">
        <w:rPr>
          <w:rFonts w:eastAsia="Calibri"/>
        </w:rPr>
        <w:t xml:space="preserve"> </w:t>
      </w:r>
      <w:r w:rsidR="009F2706" w:rsidRPr="00BD4116">
        <w:rPr>
          <w:rFonts w:eastAsia="Calibri"/>
        </w:rPr>
        <w:t>Водопроводные очистные сооружения</w:t>
      </w:r>
      <w:r w:rsidRPr="00BD4116">
        <w:rPr>
          <w:rFonts w:eastAsia="Calibri"/>
        </w:rPr>
        <w:t xml:space="preserve"> отсутствуют. </w:t>
      </w:r>
      <w:r w:rsidR="00B63D61" w:rsidRPr="00BD4116">
        <w:rPr>
          <w:rFonts w:eastAsia="Calibri"/>
        </w:rPr>
        <w:t>Для обеспечения нормативного напора и хранения запаса воды, на территории с. Шебунино расположены насосная станция и резервуар для хранения воды.</w:t>
      </w:r>
    </w:p>
    <w:p w14:paraId="407CBAF3" w14:textId="7C7D7D97" w:rsidR="00DE72E0" w:rsidRPr="00BD4116" w:rsidRDefault="00320C78" w:rsidP="00E83B60">
      <w:pPr>
        <w:pStyle w:val="a3"/>
        <w:rPr>
          <w:rFonts w:eastAsia="Calibri"/>
        </w:rPr>
      </w:pPr>
      <w:r w:rsidRPr="00BD4116">
        <w:rPr>
          <w:rFonts w:eastAsia="Calibri"/>
        </w:rPr>
        <w:t xml:space="preserve">Магистральные водопроводные сети выполнены из полимерных и стальных труб диаметрами 50-200 мм. </w:t>
      </w:r>
      <w:r w:rsidR="003E64FD" w:rsidRPr="00BD4116">
        <w:rPr>
          <w:rFonts w:eastAsia="Calibri"/>
        </w:rPr>
        <w:t xml:space="preserve">Общая протяженность сетей водоснабжения представленных в графических материалах </w:t>
      </w:r>
      <w:r w:rsidR="00AE414F" w:rsidRPr="00BD4116">
        <w:rPr>
          <w:rFonts w:eastAsia="Calibri"/>
        </w:rPr>
        <w:t>генерального плана</w:t>
      </w:r>
      <w:r w:rsidR="003E64FD" w:rsidRPr="00BD4116">
        <w:rPr>
          <w:rFonts w:eastAsia="Calibri"/>
        </w:rPr>
        <w:t>, составляет</w:t>
      </w:r>
      <w:r w:rsidR="00225CD5" w:rsidRPr="00BD4116">
        <w:rPr>
          <w:rFonts w:eastAsia="Calibri"/>
        </w:rPr>
        <w:t> </w:t>
      </w:r>
      <w:r w:rsidR="00664EC0" w:rsidRPr="00BD4116">
        <w:rPr>
          <w:rFonts w:eastAsia="Calibri"/>
        </w:rPr>
        <w:t>14,6</w:t>
      </w:r>
      <w:r w:rsidR="00AE414F" w:rsidRPr="00BD4116">
        <w:rPr>
          <w:rFonts w:eastAsia="Calibri"/>
        </w:rPr>
        <w:t> </w:t>
      </w:r>
      <w:r w:rsidR="003E64FD" w:rsidRPr="00BD4116">
        <w:rPr>
          <w:rFonts w:eastAsia="Calibri"/>
        </w:rPr>
        <w:t>км.</w:t>
      </w:r>
    </w:p>
    <w:p w14:paraId="0C1CC9FB" w14:textId="77777777" w:rsidR="00DE72E0" w:rsidRPr="00BD4116" w:rsidRDefault="00DE72E0" w:rsidP="00E76140">
      <w:pPr>
        <w:pStyle w:val="affffffff0"/>
        <w:rPr>
          <w:rFonts w:eastAsia="Calibri"/>
        </w:rPr>
      </w:pPr>
      <w:r w:rsidRPr="00BD4116">
        <w:rPr>
          <w:rFonts w:eastAsia="Calibri"/>
        </w:rPr>
        <w:t>с. Колхозное</w:t>
      </w:r>
    </w:p>
    <w:p w14:paraId="3C372DAC" w14:textId="77777777" w:rsidR="00664EC0" w:rsidRPr="00BD4116" w:rsidRDefault="00664EC0" w:rsidP="00E83B60">
      <w:pPr>
        <w:pStyle w:val="a3"/>
        <w:rPr>
          <w:rFonts w:eastAsia="Calibri"/>
        </w:rPr>
      </w:pPr>
      <w:r w:rsidRPr="00BD4116">
        <w:rPr>
          <w:rFonts w:eastAsia="Calibri"/>
        </w:rPr>
        <w:t>На территории села организована централизованная и децентрализованная система водоснабжения. Большая часть застройки обеспечена централизованной системой водоснабжения, на остальной территории водоснабжение осуществляется за счет индивидуальных источников.</w:t>
      </w:r>
    </w:p>
    <w:p w14:paraId="305FCE24" w14:textId="08A9E554" w:rsidR="00DE72E0" w:rsidRPr="00BD4116" w:rsidRDefault="00DE72E0" w:rsidP="00E83B60">
      <w:pPr>
        <w:pStyle w:val="a3"/>
        <w:rPr>
          <w:rFonts w:eastAsia="Calibri"/>
        </w:rPr>
      </w:pPr>
      <w:r w:rsidRPr="00BD4116">
        <w:rPr>
          <w:rFonts w:eastAsia="Calibri"/>
        </w:rPr>
        <w:t xml:space="preserve">Источником централизованного водоснабжения является подземный водозабор, расположенный за восточной границей населенного пункта. На площадке водозаборных сооружений </w:t>
      </w:r>
      <w:r w:rsidR="00664EC0" w:rsidRPr="00BD4116">
        <w:rPr>
          <w:rFonts w:eastAsia="Calibri"/>
        </w:rPr>
        <w:t>находится</w:t>
      </w:r>
      <w:r w:rsidRPr="00BD4116">
        <w:rPr>
          <w:rFonts w:eastAsia="Calibri"/>
        </w:rPr>
        <w:t xml:space="preserve"> </w:t>
      </w:r>
      <w:r w:rsidR="00664EC0" w:rsidRPr="00BD4116">
        <w:rPr>
          <w:rFonts w:eastAsia="Calibri"/>
        </w:rPr>
        <w:t>насосная станция второго</w:t>
      </w:r>
      <w:r w:rsidRPr="00BD4116">
        <w:rPr>
          <w:rFonts w:eastAsia="Calibri"/>
        </w:rPr>
        <w:t xml:space="preserve"> подъема</w:t>
      </w:r>
      <w:r w:rsidR="00320C78" w:rsidRPr="00BD4116">
        <w:rPr>
          <w:rFonts w:eastAsia="Calibri"/>
        </w:rPr>
        <w:t xml:space="preserve"> и</w:t>
      </w:r>
      <w:r w:rsidRPr="00BD4116">
        <w:rPr>
          <w:rFonts w:eastAsia="Calibri"/>
        </w:rPr>
        <w:t xml:space="preserve"> резервуар для хранения чистой воды. </w:t>
      </w:r>
      <w:r w:rsidR="00320C78" w:rsidRPr="00BD4116">
        <w:rPr>
          <w:rFonts w:eastAsia="Calibri"/>
        </w:rPr>
        <w:t xml:space="preserve">Водопроводные очистные сооружения отсутствуют. </w:t>
      </w:r>
    </w:p>
    <w:p w14:paraId="00D88D48" w14:textId="4F0546B9" w:rsidR="00320C78" w:rsidRPr="00BD4116" w:rsidRDefault="00320C78" w:rsidP="00E83B60">
      <w:pPr>
        <w:pStyle w:val="a3"/>
        <w:rPr>
          <w:rFonts w:eastAsia="Calibri"/>
        </w:rPr>
      </w:pPr>
      <w:r w:rsidRPr="00BD4116">
        <w:rPr>
          <w:rFonts w:eastAsia="Calibri"/>
        </w:rPr>
        <w:t xml:space="preserve">Магистральные водопроводные сети выполнены преимущественно из полимерных труб диаметрами 90 мм. Общая протяженность сетей водоснабжения представленных в графических материалах </w:t>
      </w:r>
      <w:r w:rsidR="00AE414F" w:rsidRPr="00BD4116">
        <w:rPr>
          <w:rFonts w:eastAsia="Calibri"/>
        </w:rPr>
        <w:t>генерального плана, составляет</w:t>
      </w:r>
      <w:r w:rsidR="00225CD5" w:rsidRPr="00BD4116">
        <w:rPr>
          <w:rFonts w:eastAsia="Calibri"/>
        </w:rPr>
        <w:t> </w:t>
      </w:r>
      <w:r w:rsidR="00AE414F" w:rsidRPr="00BD4116">
        <w:rPr>
          <w:rFonts w:eastAsia="Calibri"/>
        </w:rPr>
        <w:t>4,6 </w:t>
      </w:r>
      <w:r w:rsidRPr="00BD4116">
        <w:rPr>
          <w:rFonts w:eastAsia="Calibri"/>
        </w:rPr>
        <w:t>км.</w:t>
      </w:r>
    </w:p>
    <w:p w14:paraId="0EFCE56B" w14:textId="00CA19E3" w:rsidR="00DE72E0" w:rsidRPr="00BD4116" w:rsidRDefault="00320C78" w:rsidP="00E76140">
      <w:pPr>
        <w:pStyle w:val="affffffff0"/>
        <w:rPr>
          <w:rFonts w:eastAsia="Calibri"/>
        </w:rPr>
      </w:pPr>
      <w:r w:rsidRPr="00BD4116">
        <w:rPr>
          <w:rFonts w:eastAsia="Calibri"/>
        </w:rPr>
        <w:t xml:space="preserve"> </w:t>
      </w:r>
      <w:r w:rsidR="00DE72E0" w:rsidRPr="00BD4116">
        <w:rPr>
          <w:rFonts w:eastAsia="Calibri"/>
        </w:rPr>
        <w:t xml:space="preserve">с. Ватутино, с. Амурское, с. </w:t>
      </w:r>
      <w:proofErr w:type="spellStart"/>
      <w:r w:rsidR="00DE72E0" w:rsidRPr="00BD4116">
        <w:rPr>
          <w:rFonts w:eastAsia="Calibri"/>
        </w:rPr>
        <w:t>Лопатино</w:t>
      </w:r>
      <w:proofErr w:type="spellEnd"/>
      <w:r w:rsidR="00DE72E0" w:rsidRPr="00BD4116">
        <w:rPr>
          <w:rFonts w:eastAsia="Calibri"/>
        </w:rPr>
        <w:t>, с. Раздольное, с. Ясноморское, с.</w:t>
      </w:r>
      <w:r w:rsidR="00FC402A" w:rsidRPr="00BD4116">
        <w:rPr>
          <w:rFonts w:eastAsia="Calibri"/>
        </w:rPr>
        <w:t> </w:t>
      </w:r>
      <w:r w:rsidR="00DE72E0" w:rsidRPr="00BD4116">
        <w:rPr>
          <w:rFonts w:eastAsia="Calibri"/>
        </w:rPr>
        <w:t>Селезнево, с. Придорожное</w:t>
      </w:r>
    </w:p>
    <w:p w14:paraId="16F9DFF0" w14:textId="77777777" w:rsidR="00DE72E0" w:rsidRPr="00BD4116" w:rsidRDefault="00DE72E0" w:rsidP="00E83B60">
      <w:pPr>
        <w:pStyle w:val="a3"/>
        <w:rPr>
          <w:rFonts w:eastAsia="Calibri"/>
        </w:rPr>
      </w:pPr>
      <w:r w:rsidRPr="00BD4116">
        <w:rPr>
          <w:rFonts w:eastAsia="Calibri"/>
        </w:rPr>
        <w:t>На территории населенных пунктов действует децентрализованная система водоснабжения. Водоснабжение осуществляется за счет индивидуальных источников.</w:t>
      </w:r>
    </w:p>
    <w:p w14:paraId="0B10B828" w14:textId="455279E6" w:rsidR="00DE72E0" w:rsidRPr="00BD4116" w:rsidRDefault="000E73C3" w:rsidP="00E83B60">
      <w:pPr>
        <w:pStyle w:val="a3"/>
        <w:rPr>
          <w:rFonts w:eastAsia="Calibri"/>
        </w:rPr>
      </w:pPr>
      <w:r w:rsidRPr="00BD4116">
        <w:rPr>
          <w:rFonts w:eastAsia="Calibri"/>
        </w:rPr>
        <w:t xml:space="preserve">Качество воды, подаваемой потребителям, </w:t>
      </w:r>
      <w:r w:rsidR="007955FD" w:rsidRPr="00BD4116">
        <w:rPr>
          <w:rFonts w:eastAsia="Calibri"/>
        </w:rPr>
        <w:t>в отдельные периоды не соответствует</w:t>
      </w:r>
      <w:r w:rsidRPr="00BD4116">
        <w:rPr>
          <w:rFonts w:eastAsia="Calibri"/>
        </w:rPr>
        <w:t xml:space="preserve"> требованиям СанПиН 1.2.3685-21 «Гигиенические нормативы и </w:t>
      </w:r>
      <w:r w:rsidRPr="00BD4116">
        <w:rPr>
          <w:rFonts w:eastAsia="Calibri"/>
        </w:rPr>
        <w:lastRenderedPageBreak/>
        <w:t xml:space="preserve">требования к обеспечению безопасности и (или) безвредности для человека факторов среды обитания»,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B759254" w14:textId="77777777" w:rsidR="00942735" w:rsidRPr="00BD4116" w:rsidRDefault="00DE72E0" w:rsidP="00E83B60">
      <w:pPr>
        <w:pStyle w:val="a3"/>
      </w:pPr>
      <w:r w:rsidRPr="00BD4116">
        <w:t>На перспективу необходимо предусмотреть развитие водозаборов с соблюдением зон санитарной охраны, строительство водопроводных очистных сооружений и водопроводных сетей для обеспечения качественным централизованным водоснабжением существующей и планируемой застройки, а также поэтапную реконструкцию сетей и объектов водоснабжения, имеющих высокий износ, и по мере износа трубопроводов и оборудования.</w:t>
      </w:r>
    </w:p>
    <w:p w14:paraId="087B520C" w14:textId="77777777" w:rsidR="00D82F02" w:rsidRPr="00BD4116" w:rsidRDefault="00D82F02" w:rsidP="006D2E8C">
      <w:pPr>
        <w:pStyle w:val="3"/>
      </w:pPr>
      <w:bookmarkStart w:id="116" w:name="_Toc91494541"/>
      <w:bookmarkStart w:id="117" w:name="_Toc112343484"/>
      <w:r w:rsidRPr="00BD4116">
        <w:t>Водо</w:t>
      </w:r>
      <w:bookmarkEnd w:id="115"/>
      <w:r w:rsidRPr="00BD4116">
        <w:t>отведение</w:t>
      </w:r>
      <w:bookmarkEnd w:id="116"/>
      <w:bookmarkEnd w:id="117"/>
      <w:r w:rsidRPr="00BD4116">
        <w:t xml:space="preserve"> </w:t>
      </w:r>
    </w:p>
    <w:p w14:paraId="7E074C4E" w14:textId="04FEFACB" w:rsidR="00EC5A99" w:rsidRPr="00BD4116" w:rsidRDefault="00EC5A99" w:rsidP="00E83B60">
      <w:pPr>
        <w:pStyle w:val="a3"/>
        <w:rPr>
          <w:rFonts w:eastAsia="Calibri"/>
        </w:rPr>
      </w:pPr>
      <w:bookmarkStart w:id="118" w:name="_Toc328674476"/>
      <w:r w:rsidRPr="00BD4116">
        <w:rPr>
          <w:rFonts w:eastAsia="Calibri"/>
        </w:rPr>
        <w:t xml:space="preserve">В населенных пунктах Невельского городского округа </w:t>
      </w:r>
      <w:r w:rsidR="000203EE" w:rsidRPr="00BD4116">
        <w:rPr>
          <w:rFonts w:eastAsia="Calibri"/>
        </w:rPr>
        <w:t>организована</w:t>
      </w:r>
      <w:r w:rsidRPr="00BD4116">
        <w:rPr>
          <w:rFonts w:eastAsia="Calibri"/>
        </w:rPr>
        <w:t xml:space="preserve"> централизованная и децентрализованная система водоотведения. </w:t>
      </w:r>
    </w:p>
    <w:p w14:paraId="79074425" w14:textId="77777777" w:rsidR="00EC5A99" w:rsidRPr="00BD4116" w:rsidRDefault="00EC5A99" w:rsidP="00E76140">
      <w:pPr>
        <w:pStyle w:val="affffffff0"/>
        <w:rPr>
          <w:rFonts w:eastAsia="Calibri"/>
        </w:rPr>
      </w:pPr>
      <w:r w:rsidRPr="00BD4116">
        <w:rPr>
          <w:rFonts w:eastAsia="Calibri"/>
        </w:rPr>
        <w:t>г. Невельск</w:t>
      </w:r>
    </w:p>
    <w:p w14:paraId="26CE2A5E" w14:textId="77777777" w:rsidR="00EB4027" w:rsidRPr="00BD4116" w:rsidRDefault="00EB4027" w:rsidP="00E83B60">
      <w:pPr>
        <w:pStyle w:val="a3"/>
        <w:rPr>
          <w:rFonts w:eastAsia="Calibri"/>
        </w:rPr>
      </w:pPr>
      <w:r w:rsidRPr="00BD4116">
        <w:rPr>
          <w:rFonts w:eastAsia="Calibri"/>
        </w:rPr>
        <w:t xml:space="preserve">На территории города действует централизованная и децентрализованная система водоотведения. </w:t>
      </w:r>
    </w:p>
    <w:p w14:paraId="43831F5C" w14:textId="2D4DADF0" w:rsidR="000203EE" w:rsidRPr="00BD4116" w:rsidRDefault="000203EE" w:rsidP="00E83B60">
      <w:pPr>
        <w:pStyle w:val="a3"/>
        <w:rPr>
          <w:rFonts w:eastAsia="Calibri"/>
        </w:rPr>
      </w:pPr>
      <w:r w:rsidRPr="00BD4116">
        <w:rPr>
          <w:rFonts w:eastAsia="Calibri"/>
        </w:rPr>
        <w:t xml:space="preserve">Централизованный отвод хозяйственно-бытовых сточных вод обеспечивается самотечными уличными коллекторами на канализационные насосные станции (КНС). От КНС сточные воды по системе напорно-самотечных коллекторов поступают на канализационные очистные сооружения (КОС). </w:t>
      </w:r>
      <w:r w:rsidR="000F43EE" w:rsidRPr="00BD4116">
        <w:rPr>
          <w:rFonts w:eastAsia="Calibri"/>
        </w:rPr>
        <w:t xml:space="preserve">КОС расположены в северной части города по ул. Северная и южной части города по ул. Вакканай, </w:t>
      </w:r>
      <w:r w:rsidR="00AE7D27" w:rsidRPr="00BD4116">
        <w:rPr>
          <w:rFonts w:eastAsia="Calibri"/>
        </w:rPr>
        <w:br/>
      </w:r>
      <w:r w:rsidR="000F43EE" w:rsidRPr="00BD4116">
        <w:rPr>
          <w:rFonts w:eastAsia="Calibri"/>
        </w:rPr>
        <w:t>ул. Лесная и ул. Морская. Очищенные сточные воды сбрасываются в Татарский пролив, р</w:t>
      </w:r>
      <w:r w:rsidR="00A644D4" w:rsidRPr="00BD4116">
        <w:rPr>
          <w:rFonts w:eastAsia="Calibri"/>
        </w:rPr>
        <w:t>.</w:t>
      </w:r>
      <w:r w:rsidR="00E76140" w:rsidRPr="00BD4116">
        <w:rPr>
          <w:rFonts w:eastAsia="Calibri"/>
        </w:rPr>
        <w:t xml:space="preserve"> </w:t>
      </w:r>
      <w:r w:rsidR="000F43EE" w:rsidRPr="00BD4116">
        <w:rPr>
          <w:rFonts w:eastAsia="Calibri"/>
        </w:rPr>
        <w:t xml:space="preserve">Казачка. </w:t>
      </w:r>
    </w:p>
    <w:p w14:paraId="71C1BD58" w14:textId="77777777" w:rsidR="00EB4027" w:rsidRPr="00BD4116" w:rsidRDefault="00EB4027" w:rsidP="00E83B60">
      <w:pPr>
        <w:pStyle w:val="a3"/>
        <w:rPr>
          <w:rFonts w:eastAsia="Calibri"/>
        </w:rPr>
      </w:pPr>
      <w:r w:rsidRPr="00BD4116">
        <w:rPr>
          <w:rFonts w:eastAsia="Calibri"/>
        </w:rPr>
        <w:t>На территории города действуют несколько не связанных между собой систем централизованного водоотведения с очисткой сточных вод на КОС:</w:t>
      </w:r>
    </w:p>
    <w:p w14:paraId="3089D221" w14:textId="159FC2EE" w:rsidR="00EB4027" w:rsidRPr="00BD4116" w:rsidRDefault="00EB4027" w:rsidP="00751989">
      <w:pPr>
        <w:pStyle w:val="-"/>
      </w:pPr>
      <w:r w:rsidRPr="00BD4116">
        <w:t xml:space="preserve">система водоотведения северного планировочного района, в которую входят </w:t>
      </w:r>
      <w:r w:rsidR="00B63D61" w:rsidRPr="00BD4116">
        <w:t>семь</w:t>
      </w:r>
      <w:r w:rsidRPr="00BD4116">
        <w:t xml:space="preserve"> КНС, КОС БР-1300 производительностью 1300 </w:t>
      </w:r>
      <w:r w:rsidR="000F43EE" w:rsidRPr="00BD4116">
        <w:t>куб.</w:t>
      </w:r>
      <w:r w:rsidR="002C19CC" w:rsidRPr="00BD4116">
        <w:t> </w:t>
      </w:r>
      <w:r w:rsidR="000F43EE" w:rsidRPr="00BD4116">
        <w:t>м</w:t>
      </w:r>
      <w:r w:rsidRPr="00BD4116">
        <w:t>/</w:t>
      </w:r>
      <w:proofErr w:type="spellStart"/>
      <w:r w:rsidRPr="00BD4116">
        <w:t>сут</w:t>
      </w:r>
      <w:proofErr w:type="spellEnd"/>
      <w:r w:rsidRPr="00BD4116">
        <w:t xml:space="preserve"> и сети</w:t>
      </w:r>
      <w:r w:rsidR="000F43EE" w:rsidRPr="00BD4116">
        <w:t xml:space="preserve"> водоотведения</w:t>
      </w:r>
      <w:r w:rsidRPr="00BD4116">
        <w:t xml:space="preserve">; </w:t>
      </w:r>
    </w:p>
    <w:p w14:paraId="324F0AE4" w14:textId="77A4854E" w:rsidR="00EB4027" w:rsidRPr="00BD4116" w:rsidRDefault="00EB4027" w:rsidP="00751989">
      <w:pPr>
        <w:pStyle w:val="-"/>
      </w:pPr>
      <w:r w:rsidRPr="00BD4116">
        <w:t xml:space="preserve">система водоотведения микрорайона </w:t>
      </w:r>
      <w:r w:rsidR="002C19CC" w:rsidRPr="00BD4116">
        <w:t>«</w:t>
      </w:r>
      <w:r w:rsidRPr="00BD4116">
        <w:t>Северный</w:t>
      </w:r>
      <w:r w:rsidR="002C19CC" w:rsidRPr="00BD4116">
        <w:t>»</w:t>
      </w:r>
      <w:r w:rsidRPr="00BD4116">
        <w:t xml:space="preserve"> северного планировочного района, в котор</w:t>
      </w:r>
      <w:r w:rsidR="000F43EE" w:rsidRPr="00BD4116">
        <w:t>ую</w:t>
      </w:r>
      <w:r w:rsidRPr="00BD4116">
        <w:t xml:space="preserve"> входят </w:t>
      </w:r>
      <w:r w:rsidR="000F43EE" w:rsidRPr="00BD4116">
        <w:t>три</w:t>
      </w:r>
      <w:r w:rsidRPr="00BD4116">
        <w:t xml:space="preserve"> КНС, КОС БР-200 производительностью 200 </w:t>
      </w:r>
      <w:r w:rsidR="000F43EE" w:rsidRPr="00BD4116">
        <w:t>куб.</w:t>
      </w:r>
      <w:r w:rsidR="002C19CC" w:rsidRPr="00BD4116">
        <w:t> </w:t>
      </w:r>
      <w:r w:rsidR="000F43EE" w:rsidRPr="00BD4116">
        <w:t>м</w:t>
      </w:r>
      <w:r w:rsidRPr="00BD4116">
        <w:t>/</w:t>
      </w:r>
      <w:proofErr w:type="spellStart"/>
      <w:r w:rsidRPr="00BD4116">
        <w:t>сут</w:t>
      </w:r>
      <w:proofErr w:type="spellEnd"/>
      <w:r w:rsidRPr="00BD4116">
        <w:t xml:space="preserve"> и сети</w:t>
      </w:r>
      <w:r w:rsidR="000F43EE" w:rsidRPr="00BD4116">
        <w:t xml:space="preserve"> водоотведения.</w:t>
      </w:r>
      <w:r w:rsidRPr="00BD4116">
        <w:t xml:space="preserve"> БР-200 фактически не функционируют. Данная система водоотведения подключена к системе водоотведения северного планировочного района;</w:t>
      </w:r>
    </w:p>
    <w:p w14:paraId="7292B8F0" w14:textId="7CD1FEE5" w:rsidR="000F43EE" w:rsidRPr="00BD4116" w:rsidRDefault="00EB4027" w:rsidP="00751989">
      <w:pPr>
        <w:pStyle w:val="-"/>
      </w:pPr>
      <w:r w:rsidRPr="00BD4116">
        <w:t xml:space="preserve">система водоотведения центральной части города, в которую входят </w:t>
      </w:r>
      <w:r w:rsidR="00B63D61" w:rsidRPr="00BD4116">
        <w:t>пять</w:t>
      </w:r>
      <w:r w:rsidRPr="00BD4116">
        <w:t xml:space="preserve"> КНС, КОС БР-400 производительностью 400 </w:t>
      </w:r>
      <w:r w:rsidR="000F43EE" w:rsidRPr="00BD4116">
        <w:t>куб.</w:t>
      </w:r>
      <w:r w:rsidR="00B649F9" w:rsidRPr="00BD4116">
        <w:t> </w:t>
      </w:r>
      <w:r w:rsidR="000F43EE" w:rsidRPr="00BD4116">
        <w:t>м</w:t>
      </w:r>
      <w:r w:rsidR="00B649F9" w:rsidRPr="00BD4116">
        <w:t>/</w:t>
      </w:r>
      <w:proofErr w:type="spellStart"/>
      <w:r w:rsidR="00B649F9" w:rsidRPr="00BD4116">
        <w:t>сут</w:t>
      </w:r>
      <w:proofErr w:type="spellEnd"/>
      <w:r w:rsidRPr="00BD4116">
        <w:t xml:space="preserve"> </w:t>
      </w:r>
      <w:r w:rsidR="000F43EE" w:rsidRPr="00BD4116">
        <w:t xml:space="preserve">и сети водоотведения; </w:t>
      </w:r>
    </w:p>
    <w:p w14:paraId="420DD04A" w14:textId="2C14C508" w:rsidR="00EB4027" w:rsidRPr="00BD4116" w:rsidRDefault="000F43EE" w:rsidP="00751989">
      <w:pPr>
        <w:pStyle w:val="-"/>
      </w:pPr>
      <w:r w:rsidRPr="00BD4116">
        <w:t xml:space="preserve"> </w:t>
      </w:r>
      <w:r w:rsidR="00EB4027" w:rsidRPr="00BD4116">
        <w:t>система водоотведения микрорайона «</w:t>
      </w:r>
      <w:proofErr w:type="spellStart"/>
      <w:r w:rsidR="00EB4027" w:rsidRPr="00BD4116">
        <w:t>Моргородок</w:t>
      </w:r>
      <w:proofErr w:type="spellEnd"/>
      <w:r w:rsidR="00EB4027" w:rsidRPr="00BD4116">
        <w:t xml:space="preserve">» по ул. Морской. Сточные воды </w:t>
      </w:r>
      <w:r w:rsidR="00132972" w:rsidRPr="00BD4116">
        <w:t xml:space="preserve">по самотечным коллекторам </w:t>
      </w:r>
      <w:r w:rsidR="00EB4027" w:rsidRPr="00BD4116">
        <w:t xml:space="preserve">подаются на один модуль станции </w:t>
      </w:r>
      <w:r w:rsidR="00B649F9" w:rsidRPr="00BD4116">
        <w:br/>
      </w:r>
      <w:r w:rsidR="00EB4027" w:rsidRPr="00BD4116">
        <w:t xml:space="preserve">БР-65 М1ФТД, типа «Биоресурс» производительностью 65 </w:t>
      </w:r>
      <w:r w:rsidR="00132972" w:rsidRPr="00BD4116">
        <w:t>куб.</w:t>
      </w:r>
      <w:r w:rsidR="00B649F9" w:rsidRPr="00BD4116">
        <w:t> </w:t>
      </w:r>
      <w:r w:rsidR="00132972" w:rsidRPr="00BD4116">
        <w:t>м</w:t>
      </w:r>
      <w:r w:rsidR="00EB4027" w:rsidRPr="00BD4116">
        <w:t>/</w:t>
      </w:r>
      <w:proofErr w:type="spellStart"/>
      <w:r w:rsidR="00EB4027" w:rsidRPr="00BD4116">
        <w:t>сут</w:t>
      </w:r>
      <w:proofErr w:type="spellEnd"/>
      <w:r w:rsidR="00EB4027" w:rsidRPr="00BD4116">
        <w:t>;</w:t>
      </w:r>
    </w:p>
    <w:p w14:paraId="26FC8B24" w14:textId="0898A1C7" w:rsidR="00EB4027" w:rsidRPr="00BD4116" w:rsidRDefault="00EB4027" w:rsidP="00751989">
      <w:pPr>
        <w:pStyle w:val="-"/>
      </w:pPr>
      <w:r w:rsidRPr="00BD4116">
        <w:t xml:space="preserve">система водоотведения </w:t>
      </w:r>
      <w:r w:rsidR="00132972" w:rsidRPr="00BD4116">
        <w:t>пятого</w:t>
      </w:r>
      <w:r w:rsidRPr="00BD4116">
        <w:t xml:space="preserve"> микрорайона в южной части города (между ул. Комсомольская и ул. Лес</w:t>
      </w:r>
      <w:r w:rsidR="00835842" w:rsidRPr="00BD4116">
        <w:t>ная), в которую входит КНС, КОС </w:t>
      </w:r>
      <w:r w:rsidRPr="00BD4116">
        <w:t xml:space="preserve">производительностью 1100 </w:t>
      </w:r>
      <w:r w:rsidR="00132972" w:rsidRPr="00BD4116">
        <w:t>куб.</w:t>
      </w:r>
      <w:r w:rsidR="00B649F9" w:rsidRPr="00BD4116">
        <w:t> </w:t>
      </w:r>
      <w:r w:rsidR="00132972" w:rsidRPr="00BD4116">
        <w:t>м/</w:t>
      </w:r>
      <w:proofErr w:type="spellStart"/>
      <w:r w:rsidRPr="00BD4116">
        <w:t>сут</w:t>
      </w:r>
      <w:proofErr w:type="spellEnd"/>
      <w:r w:rsidRPr="00BD4116">
        <w:t xml:space="preserve">, </w:t>
      </w:r>
      <w:r w:rsidR="00132972" w:rsidRPr="00BD4116">
        <w:t>и сети водоотведения.</w:t>
      </w:r>
    </w:p>
    <w:p w14:paraId="295E28B0" w14:textId="6D7A00F1" w:rsidR="00132972" w:rsidRPr="00BD4116" w:rsidRDefault="00132972" w:rsidP="00E83B60">
      <w:pPr>
        <w:pStyle w:val="a3"/>
        <w:rPr>
          <w:rFonts w:eastAsia="Calibri"/>
        </w:rPr>
      </w:pPr>
      <w:r w:rsidRPr="00BD4116">
        <w:rPr>
          <w:rFonts w:eastAsia="Calibri"/>
        </w:rPr>
        <w:t xml:space="preserve">Канализационные сети выполнены из </w:t>
      </w:r>
      <w:r w:rsidR="001634FA" w:rsidRPr="00BD4116">
        <w:rPr>
          <w:rFonts w:eastAsia="Calibri"/>
        </w:rPr>
        <w:t>чугунных</w:t>
      </w:r>
      <w:r w:rsidRPr="00BD4116">
        <w:rPr>
          <w:rFonts w:eastAsia="Calibri"/>
        </w:rPr>
        <w:t xml:space="preserve"> и полиэтиленовых труб диаметрами </w:t>
      </w:r>
      <w:r w:rsidR="001634FA" w:rsidRPr="00BD4116">
        <w:rPr>
          <w:rFonts w:eastAsia="Calibri"/>
        </w:rPr>
        <w:t>90-300</w:t>
      </w:r>
      <w:r w:rsidR="00A644D4" w:rsidRPr="00BD4116">
        <w:rPr>
          <w:rFonts w:eastAsia="Calibri"/>
        </w:rPr>
        <w:t xml:space="preserve"> мм.</w:t>
      </w:r>
      <w:r w:rsidRPr="00BD4116">
        <w:rPr>
          <w:rFonts w:eastAsia="Calibri"/>
        </w:rPr>
        <w:t xml:space="preserve"> </w:t>
      </w:r>
      <w:r w:rsidR="00A644D4" w:rsidRPr="00BD4116">
        <w:rPr>
          <w:rFonts w:eastAsia="Calibri"/>
        </w:rPr>
        <w:t xml:space="preserve">Общая протяженность сетей водоотведения </w:t>
      </w:r>
      <w:r w:rsidR="00A644D4" w:rsidRPr="00BD4116">
        <w:rPr>
          <w:rFonts w:eastAsia="Calibri"/>
        </w:rPr>
        <w:lastRenderedPageBreak/>
        <w:t xml:space="preserve">представленных в графических материалах </w:t>
      </w:r>
      <w:r w:rsidR="00AE414F" w:rsidRPr="00BD4116">
        <w:rPr>
          <w:rFonts w:eastAsia="Calibri"/>
        </w:rPr>
        <w:t>генерального плана</w:t>
      </w:r>
      <w:r w:rsidR="00A644D4" w:rsidRPr="00BD4116">
        <w:rPr>
          <w:rFonts w:eastAsia="Calibri"/>
        </w:rPr>
        <w:t xml:space="preserve">, </w:t>
      </w:r>
      <w:r w:rsidR="00AE414F" w:rsidRPr="00BD4116">
        <w:rPr>
          <w:rFonts w:eastAsia="Calibri"/>
        </w:rPr>
        <w:br/>
      </w:r>
      <w:r w:rsidR="00A644D4" w:rsidRPr="00BD4116">
        <w:rPr>
          <w:rFonts w:eastAsia="Calibri"/>
        </w:rPr>
        <w:t xml:space="preserve">составляет </w:t>
      </w:r>
      <w:r w:rsidR="001634FA" w:rsidRPr="00BD4116">
        <w:rPr>
          <w:rFonts w:eastAsia="Calibri"/>
        </w:rPr>
        <w:t>8,9</w:t>
      </w:r>
      <w:r w:rsidR="00AE414F" w:rsidRPr="00BD4116">
        <w:rPr>
          <w:rFonts w:eastAsia="Calibri"/>
        </w:rPr>
        <w:t> </w:t>
      </w:r>
      <w:r w:rsidRPr="00BD4116">
        <w:rPr>
          <w:rFonts w:eastAsia="Calibri"/>
        </w:rPr>
        <w:t>км.</w:t>
      </w:r>
    </w:p>
    <w:p w14:paraId="6460B1EE" w14:textId="17582A8A" w:rsidR="00EC5A99" w:rsidRPr="00BD4116" w:rsidRDefault="001634FA" w:rsidP="00E83B60">
      <w:pPr>
        <w:pStyle w:val="a3"/>
        <w:rPr>
          <w:rFonts w:eastAsia="Calibri"/>
        </w:rPr>
      </w:pPr>
      <w:r w:rsidRPr="00BD4116">
        <w:rPr>
          <w:rFonts w:eastAsia="Calibri"/>
        </w:rPr>
        <w:t xml:space="preserve">Отвод стоков от территории с децентрализованным водоотведением осуществляется в выгребные ямы и на рельеф. </w:t>
      </w:r>
      <w:r w:rsidR="00EB4027" w:rsidRPr="00BD4116">
        <w:rPr>
          <w:rFonts w:eastAsia="Calibri"/>
        </w:rPr>
        <w:t xml:space="preserve">Помимо организованного стока, очищаемого на КОС, </w:t>
      </w:r>
      <w:r w:rsidRPr="00BD4116">
        <w:rPr>
          <w:rFonts w:eastAsia="Calibri"/>
        </w:rPr>
        <w:t>существует</w:t>
      </w:r>
      <w:r w:rsidR="00EB4027" w:rsidRPr="00BD4116">
        <w:rPr>
          <w:rFonts w:eastAsia="Calibri"/>
        </w:rPr>
        <w:t xml:space="preserve"> ряд выпусков сточных вод, которые не подвергаются очистке. </w:t>
      </w:r>
    </w:p>
    <w:p w14:paraId="6C96D365" w14:textId="77777777" w:rsidR="00EC5A99" w:rsidRPr="00BD4116" w:rsidRDefault="00EC5A99" w:rsidP="00E76140">
      <w:pPr>
        <w:pStyle w:val="affffffff0"/>
        <w:rPr>
          <w:rFonts w:eastAsia="Calibri"/>
        </w:rPr>
      </w:pPr>
      <w:r w:rsidRPr="00BD4116">
        <w:rPr>
          <w:rFonts w:eastAsia="Calibri"/>
        </w:rPr>
        <w:t>с. Горнозаводск</w:t>
      </w:r>
    </w:p>
    <w:p w14:paraId="7138C505" w14:textId="77777777" w:rsidR="00EB4027" w:rsidRPr="00BD4116" w:rsidRDefault="00EB4027" w:rsidP="00AE7D27">
      <w:pPr>
        <w:pStyle w:val="a3"/>
        <w:rPr>
          <w:rFonts w:eastAsia="Calibri"/>
        </w:rPr>
      </w:pPr>
      <w:r w:rsidRPr="00BD4116">
        <w:rPr>
          <w:rFonts w:eastAsia="Calibri"/>
        </w:rPr>
        <w:t>На территории села действует централизованная и децентрализованная система водоотведения.</w:t>
      </w:r>
    </w:p>
    <w:p w14:paraId="50908831" w14:textId="5061A403" w:rsidR="001634FA" w:rsidRPr="00BD4116" w:rsidRDefault="001634FA" w:rsidP="00AE7D27">
      <w:pPr>
        <w:pStyle w:val="a3"/>
        <w:rPr>
          <w:rFonts w:eastAsia="Calibri"/>
        </w:rPr>
      </w:pPr>
      <w:r w:rsidRPr="00BD4116">
        <w:rPr>
          <w:rFonts w:eastAsia="Calibri"/>
        </w:rPr>
        <w:t xml:space="preserve">Централизованный отвод хозяйственно-бытовых сточных вод обеспечивается самотечными уличными коллекторами на </w:t>
      </w:r>
      <w:r w:rsidR="005D6826" w:rsidRPr="00BD4116">
        <w:rPr>
          <w:rFonts w:eastAsia="Calibri"/>
        </w:rPr>
        <w:t xml:space="preserve">две </w:t>
      </w:r>
      <w:r w:rsidRPr="00BD4116">
        <w:rPr>
          <w:rFonts w:eastAsia="Calibri"/>
        </w:rPr>
        <w:t>КНС</w:t>
      </w:r>
      <w:r w:rsidR="005D6826" w:rsidRPr="00BD4116">
        <w:rPr>
          <w:rFonts w:eastAsia="Calibri"/>
        </w:rPr>
        <w:t>, расположенных в районе администрации по ул. Шахтовая и ул. Чапаева.</w:t>
      </w:r>
      <w:r w:rsidRPr="00BD4116">
        <w:rPr>
          <w:rFonts w:eastAsia="Calibri"/>
        </w:rPr>
        <w:t xml:space="preserve"> </w:t>
      </w:r>
      <w:r w:rsidR="005D6826" w:rsidRPr="00BD4116">
        <w:rPr>
          <w:rFonts w:eastAsia="Calibri"/>
        </w:rPr>
        <w:t xml:space="preserve">В связи с неисправностью напорных коллекторов от КНС в настоящее время сточные воды без очистки сбрасываются в р. </w:t>
      </w:r>
      <w:proofErr w:type="spellStart"/>
      <w:r w:rsidR="005D6826" w:rsidRPr="00BD4116">
        <w:rPr>
          <w:rFonts w:eastAsia="Calibri"/>
        </w:rPr>
        <w:t>Лопатинка</w:t>
      </w:r>
      <w:proofErr w:type="spellEnd"/>
      <w:r w:rsidR="005D6826" w:rsidRPr="00BD4116">
        <w:rPr>
          <w:rFonts w:eastAsia="Calibri"/>
        </w:rPr>
        <w:t xml:space="preserve"> или на рельеф. Существующие КОС </w:t>
      </w:r>
      <w:r w:rsidR="00B0009D" w:rsidRPr="00BD4116">
        <w:rPr>
          <w:rFonts w:eastAsia="Calibri"/>
        </w:rPr>
        <w:t>у</w:t>
      </w:r>
      <w:r w:rsidR="005D6826" w:rsidRPr="00BD4116">
        <w:rPr>
          <w:rFonts w:eastAsia="Calibri"/>
        </w:rPr>
        <w:t xml:space="preserve"> юго-западной </w:t>
      </w:r>
      <w:r w:rsidR="00B0009D" w:rsidRPr="00BD4116">
        <w:rPr>
          <w:rFonts w:eastAsia="Calibri"/>
        </w:rPr>
        <w:t>границы</w:t>
      </w:r>
      <w:r w:rsidR="005D6826" w:rsidRPr="00BD4116">
        <w:rPr>
          <w:rFonts w:eastAsia="Calibri"/>
        </w:rPr>
        <w:t xml:space="preserve"> населенного пункта разрушены и не эксплуатируются.</w:t>
      </w:r>
    </w:p>
    <w:p w14:paraId="26B05C87" w14:textId="6FF3DFEA" w:rsidR="005D6826" w:rsidRPr="00BD4116" w:rsidRDefault="005D6826" w:rsidP="00AE7D27">
      <w:pPr>
        <w:pStyle w:val="a3"/>
        <w:rPr>
          <w:rFonts w:eastAsia="Calibri"/>
        </w:rPr>
      </w:pPr>
      <w:r w:rsidRPr="00BD4116">
        <w:rPr>
          <w:rFonts w:eastAsia="Calibri"/>
        </w:rPr>
        <w:t xml:space="preserve">Сточные воды </w:t>
      </w:r>
      <w:r w:rsidR="00A644D4" w:rsidRPr="00BD4116">
        <w:rPr>
          <w:rFonts w:eastAsia="Calibri"/>
        </w:rPr>
        <w:t>с</w:t>
      </w:r>
      <w:r w:rsidRPr="00BD4116">
        <w:rPr>
          <w:rFonts w:eastAsia="Calibri"/>
        </w:rPr>
        <w:t xml:space="preserve"> территории </w:t>
      </w:r>
      <w:r w:rsidR="00A644D4" w:rsidRPr="00BD4116">
        <w:rPr>
          <w:rFonts w:eastAsia="Calibri"/>
        </w:rPr>
        <w:t>интерната</w:t>
      </w:r>
      <w:r w:rsidR="00B63D61" w:rsidRPr="00BD4116">
        <w:rPr>
          <w:rFonts w:eastAsia="Calibri"/>
        </w:rPr>
        <w:t>, расположенного в юго-восточной части населенного пункта</w:t>
      </w:r>
      <w:r w:rsidR="00D01533" w:rsidRPr="00BD4116">
        <w:rPr>
          <w:rFonts w:eastAsia="Calibri"/>
        </w:rPr>
        <w:t>,</w:t>
      </w:r>
      <w:r w:rsidR="00A644D4" w:rsidRPr="00BD4116">
        <w:rPr>
          <w:rFonts w:eastAsia="Calibri"/>
        </w:rPr>
        <w:t xml:space="preserve"> по самотечным коллекторам отводятся на КНС и далее транспортируются на локальные очистные со</w:t>
      </w:r>
      <w:r w:rsidR="0083569B" w:rsidRPr="00BD4116">
        <w:rPr>
          <w:rFonts w:eastAsia="Calibri"/>
        </w:rPr>
        <w:t>оружения производительностью 60 </w:t>
      </w:r>
      <w:r w:rsidR="00A644D4" w:rsidRPr="00BD4116">
        <w:rPr>
          <w:rFonts w:eastAsia="Calibri"/>
        </w:rPr>
        <w:t>куб.</w:t>
      </w:r>
      <w:r w:rsidR="0083569B" w:rsidRPr="00BD4116">
        <w:rPr>
          <w:rFonts w:eastAsia="Calibri"/>
        </w:rPr>
        <w:t> </w:t>
      </w:r>
      <w:r w:rsidR="00A644D4" w:rsidRPr="00BD4116">
        <w:rPr>
          <w:rFonts w:eastAsia="Calibri"/>
        </w:rPr>
        <w:t>м/</w:t>
      </w:r>
      <w:proofErr w:type="spellStart"/>
      <w:r w:rsidR="00A644D4" w:rsidRPr="00BD4116">
        <w:rPr>
          <w:rFonts w:eastAsia="Calibri"/>
        </w:rPr>
        <w:t>сут</w:t>
      </w:r>
      <w:proofErr w:type="spellEnd"/>
      <w:r w:rsidR="00A644D4" w:rsidRPr="00BD4116">
        <w:rPr>
          <w:rFonts w:eastAsia="Calibri"/>
        </w:rPr>
        <w:t>.</w:t>
      </w:r>
    </w:p>
    <w:p w14:paraId="49DB5090" w14:textId="5688CD78" w:rsidR="00A644D4" w:rsidRPr="00BD4116" w:rsidRDefault="00A644D4" w:rsidP="00AE7D27">
      <w:pPr>
        <w:pStyle w:val="a3"/>
        <w:rPr>
          <w:rFonts w:eastAsia="Calibri"/>
        </w:rPr>
      </w:pPr>
      <w:r w:rsidRPr="00BD4116">
        <w:rPr>
          <w:rFonts w:eastAsia="Calibri"/>
        </w:rPr>
        <w:t xml:space="preserve">Канализационные сети выполнены из асбестовых, чугунных и керамических труб диаметрами 150-400 мм. Общая протяженность сетей водоотведения представленных в графических материалах </w:t>
      </w:r>
      <w:r w:rsidR="00AE414F" w:rsidRPr="00BD4116">
        <w:rPr>
          <w:rFonts w:eastAsia="Calibri"/>
        </w:rPr>
        <w:t>генерального плана</w:t>
      </w:r>
      <w:r w:rsidRPr="00BD4116">
        <w:rPr>
          <w:rFonts w:eastAsia="Calibri"/>
        </w:rPr>
        <w:t xml:space="preserve">, </w:t>
      </w:r>
      <w:r w:rsidR="00AE414F" w:rsidRPr="00BD4116">
        <w:rPr>
          <w:rFonts w:eastAsia="Calibri"/>
        </w:rPr>
        <w:br/>
      </w:r>
      <w:r w:rsidRPr="00BD4116">
        <w:rPr>
          <w:rFonts w:eastAsia="Calibri"/>
        </w:rPr>
        <w:t>составляет 6,3 км.</w:t>
      </w:r>
    </w:p>
    <w:p w14:paraId="6F8205C2" w14:textId="4F4DC5B2" w:rsidR="00A644D4" w:rsidRPr="00BD4116" w:rsidRDefault="00A644D4" w:rsidP="00AE7D27">
      <w:pPr>
        <w:pStyle w:val="a3"/>
        <w:rPr>
          <w:rFonts w:eastAsia="Calibri"/>
        </w:rPr>
      </w:pPr>
      <w:r w:rsidRPr="00BD4116">
        <w:rPr>
          <w:rFonts w:eastAsia="Calibri"/>
        </w:rPr>
        <w:t>Отвод стоков от территории с децентрализованным водоотведением осуществляется в выгребные ямы и на рельеф</w:t>
      </w:r>
      <w:r w:rsidR="00B0009D" w:rsidRPr="00BD4116">
        <w:rPr>
          <w:rFonts w:eastAsia="Calibri"/>
        </w:rPr>
        <w:t>.</w:t>
      </w:r>
    </w:p>
    <w:p w14:paraId="5614A0F7" w14:textId="77777777" w:rsidR="00EC5A99" w:rsidRPr="00BD4116" w:rsidRDefault="00EC5A99" w:rsidP="00E76140">
      <w:pPr>
        <w:pStyle w:val="affffffff0"/>
        <w:rPr>
          <w:rFonts w:eastAsia="Calibri"/>
        </w:rPr>
      </w:pPr>
      <w:r w:rsidRPr="00BD4116">
        <w:rPr>
          <w:rFonts w:eastAsia="Calibri"/>
        </w:rPr>
        <w:t>с. Шебунино</w:t>
      </w:r>
    </w:p>
    <w:p w14:paraId="70700C07" w14:textId="77777777" w:rsidR="00D36FE9" w:rsidRPr="00BD4116" w:rsidRDefault="00D36FE9" w:rsidP="00E83B60">
      <w:pPr>
        <w:pStyle w:val="a3"/>
        <w:rPr>
          <w:rFonts w:eastAsia="Calibri"/>
        </w:rPr>
      </w:pPr>
      <w:r w:rsidRPr="00BD4116">
        <w:rPr>
          <w:rFonts w:eastAsia="Calibri"/>
        </w:rPr>
        <w:t>На территории села действует централизованная и децентрализованная система водоотведения.</w:t>
      </w:r>
    </w:p>
    <w:p w14:paraId="23AB949A" w14:textId="7F8E7A70" w:rsidR="00B0009D" w:rsidRPr="00BD4116" w:rsidRDefault="00B0009D" w:rsidP="00E83B60">
      <w:pPr>
        <w:pStyle w:val="a3"/>
        <w:rPr>
          <w:rFonts w:eastAsia="Calibri"/>
        </w:rPr>
      </w:pPr>
      <w:r w:rsidRPr="00BD4116">
        <w:rPr>
          <w:rFonts w:eastAsia="Calibri"/>
        </w:rPr>
        <w:t>Централизованный отвод хозяйственно-бытовых сточных вод обеспечивается самотечными уличными коллекторами на КНС, расположенную по ул. Подгорная и далее по напорным коллекторам без очистки транспортируется на разрушенные КОС у юго-восточной границы населенного пункта.</w:t>
      </w:r>
    </w:p>
    <w:p w14:paraId="708D45C7" w14:textId="593F53AD" w:rsidR="00B0009D" w:rsidRPr="00BD4116" w:rsidRDefault="00B0009D" w:rsidP="00E83B60">
      <w:pPr>
        <w:pStyle w:val="a3"/>
        <w:rPr>
          <w:rFonts w:eastAsia="Calibri"/>
        </w:rPr>
      </w:pPr>
      <w:r w:rsidRPr="00BD4116">
        <w:rPr>
          <w:rFonts w:eastAsia="Calibri"/>
        </w:rPr>
        <w:t xml:space="preserve">Канализационные сети выполнены из керамических </w:t>
      </w:r>
      <w:r w:rsidR="00824D09" w:rsidRPr="00BD4116">
        <w:rPr>
          <w:rFonts w:eastAsia="Calibri"/>
        </w:rPr>
        <w:t xml:space="preserve">и стальных </w:t>
      </w:r>
      <w:r w:rsidRPr="00BD4116">
        <w:rPr>
          <w:rFonts w:eastAsia="Calibri"/>
        </w:rPr>
        <w:t xml:space="preserve">труб диаметрами 89-300 мм. Общая протяженность сетей водоотведения представленных в графических материалах </w:t>
      </w:r>
      <w:r w:rsidR="00AE414F" w:rsidRPr="00BD4116">
        <w:rPr>
          <w:rFonts w:eastAsia="Calibri"/>
        </w:rPr>
        <w:t>генерального плана</w:t>
      </w:r>
      <w:r w:rsidRPr="00BD4116">
        <w:rPr>
          <w:rFonts w:eastAsia="Calibri"/>
        </w:rPr>
        <w:t xml:space="preserve">, </w:t>
      </w:r>
      <w:r w:rsidR="00AE414F" w:rsidRPr="00BD4116">
        <w:rPr>
          <w:rFonts w:eastAsia="Calibri"/>
        </w:rPr>
        <w:br/>
      </w:r>
      <w:r w:rsidRPr="00BD4116">
        <w:rPr>
          <w:rFonts w:eastAsia="Calibri"/>
        </w:rPr>
        <w:t>составляет 1,9 км.</w:t>
      </w:r>
    </w:p>
    <w:p w14:paraId="76BADACD" w14:textId="77777777" w:rsidR="00B0009D" w:rsidRPr="00BD4116" w:rsidRDefault="00B0009D" w:rsidP="00E83B60">
      <w:pPr>
        <w:pStyle w:val="a3"/>
        <w:rPr>
          <w:rFonts w:eastAsia="Calibri"/>
        </w:rPr>
      </w:pPr>
      <w:r w:rsidRPr="00BD4116">
        <w:rPr>
          <w:rFonts w:eastAsia="Calibri"/>
        </w:rPr>
        <w:t>Отвод стоков от территории с децентрализованным водоотведением осуществляется в выгребные ямы и на рельеф.</w:t>
      </w:r>
    </w:p>
    <w:p w14:paraId="1390D927" w14:textId="203AA83A" w:rsidR="00EC5A99" w:rsidRPr="00BD4116" w:rsidRDefault="00377772" w:rsidP="00E76140">
      <w:pPr>
        <w:pStyle w:val="affffffff0"/>
        <w:rPr>
          <w:rFonts w:eastAsia="Calibri"/>
        </w:rPr>
      </w:pPr>
      <w:r w:rsidRPr="00BD4116">
        <w:rPr>
          <w:rFonts w:eastAsia="Calibri"/>
        </w:rPr>
        <w:t xml:space="preserve">с. Колхозное, </w:t>
      </w:r>
      <w:r w:rsidR="00EC5A99" w:rsidRPr="00BD4116">
        <w:rPr>
          <w:rFonts w:eastAsia="Calibri"/>
        </w:rPr>
        <w:t xml:space="preserve">с. Ватутино, с. Амурское, с. </w:t>
      </w:r>
      <w:proofErr w:type="spellStart"/>
      <w:r w:rsidR="00EC5A99" w:rsidRPr="00BD4116">
        <w:rPr>
          <w:rFonts w:eastAsia="Calibri"/>
        </w:rPr>
        <w:t>Лопатино</w:t>
      </w:r>
      <w:proofErr w:type="spellEnd"/>
      <w:r w:rsidR="00EC5A99" w:rsidRPr="00BD4116">
        <w:rPr>
          <w:rFonts w:eastAsia="Calibri"/>
        </w:rPr>
        <w:t xml:space="preserve">, с. Раздольное, </w:t>
      </w:r>
      <w:r w:rsidR="00AE7D27" w:rsidRPr="00BD4116">
        <w:rPr>
          <w:rFonts w:eastAsia="Calibri"/>
        </w:rPr>
        <w:br/>
      </w:r>
      <w:r w:rsidR="00EC5A99" w:rsidRPr="00BD4116">
        <w:rPr>
          <w:rFonts w:eastAsia="Calibri"/>
        </w:rPr>
        <w:t>с. Ясноморское, с. Селезнево, с. Придорожное</w:t>
      </w:r>
    </w:p>
    <w:p w14:paraId="36E76E0F" w14:textId="7F67CC4A" w:rsidR="00EC5A99" w:rsidRPr="00BD4116" w:rsidRDefault="00EC5A99" w:rsidP="00AE7D27">
      <w:pPr>
        <w:pStyle w:val="a3"/>
        <w:rPr>
          <w:rFonts w:eastAsia="Calibri"/>
        </w:rPr>
      </w:pPr>
      <w:r w:rsidRPr="00BD4116">
        <w:rPr>
          <w:rFonts w:eastAsia="Calibri"/>
        </w:rPr>
        <w:t>На территории населенных пунктов действует децентрализованная система водоотведения. Сброс стоков осуществляется в выгребные ямы и на рельеф</w:t>
      </w:r>
      <w:r w:rsidR="00970192" w:rsidRPr="00BD4116">
        <w:rPr>
          <w:rFonts w:eastAsia="Calibri"/>
        </w:rPr>
        <w:t>.</w:t>
      </w:r>
    </w:p>
    <w:p w14:paraId="6775F476" w14:textId="77777777" w:rsidR="00043BFC" w:rsidRPr="00BD4116" w:rsidRDefault="00EC5A99" w:rsidP="00AE7D27">
      <w:pPr>
        <w:pStyle w:val="a3"/>
        <w:rPr>
          <w:rFonts w:eastAsia="Calibri"/>
        </w:rPr>
      </w:pPr>
      <w:r w:rsidRPr="00BD4116">
        <w:rPr>
          <w:rFonts w:eastAsia="Calibri"/>
        </w:rPr>
        <w:t xml:space="preserve">С целью повышения качественного уровня проживания населения и улучшения экологической обстановки необходимо предусмотреть строительство </w:t>
      </w:r>
      <w:r w:rsidRPr="00BD4116">
        <w:rPr>
          <w:rFonts w:eastAsia="Calibri"/>
        </w:rPr>
        <w:lastRenderedPageBreak/>
        <w:t>сетей и объектов водоотведения, организацию сбора и транспортировки сточных вод для их очистки и утилизации, а также поэтапную реконструкцию сетей и объектов водоотведения, имеющих высокий износ, и по мере износа трубопроводов и оборудования</w:t>
      </w:r>
      <w:r w:rsidR="00966F3B" w:rsidRPr="00BD4116">
        <w:rPr>
          <w:rFonts w:eastAsia="Calibri"/>
        </w:rPr>
        <w:t>.</w:t>
      </w:r>
      <w:r w:rsidR="008C4357" w:rsidRPr="00BD4116">
        <w:rPr>
          <w:rFonts w:eastAsia="Calibri"/>
        </w:rPr>
        <w:t xml:space="preserve"> </w:t>
      </w:r>
    </w:p>
    <w:p w14:paraId="333049DB" w14:textId="400C7048" w:rsidR="00D82F02" w:rsidRPr="00BD4116" w:rsidRDefault="00D82F02" w:rsidP="006D2E8C">
      <w:pPr>
        <w:pStyle w:val="3"/>
      </w:pPr>
      <w:bookmarkStart w:id="119" w:name="_Toc91494542"/>
      <w:bookmarkStart w:id="120" w:name="_Toc112343485"/>
      <w:r w:rsidRPr="00BD4116">
        <w:t>Теплоснабжение</w:t>
      </w:r>
      <w:bookmarkEnd w:id="118"/>
      <w:bookmarkEnd w:id="119"/>
      <w:bookmarkEnd w:id="120"/>
    </w:p>
    <w:p w14:paraId="2834A573" w14:textId="4FD460CC" w:rsidR="0007744A" w:rsidRPr="00BD4116" w:rsidRDefault="0007744A" w:rsidP="00E83B60">
      <w:pPr>
        <w:pStyle w:val="a3"/>
        <w:rPr>
          <w:rFonts w:eastAsia="Calibri"/>
        </w:rPr>
      </w:pPr>
      <w:bookmarkStart w:id="121" w:name="_Toc328674477"/>
      <w:r w:rsidRPr="00BD4116">
        <w:rPr>
          <w:rFonts w:eastAsia="Calibri"/>
        </w:rPr>
        <w:t>Централизованное теплоснабжение на территории Невельского город</w:t>
      </w:r>
      <w:r w:rsidR="0014292C" w:rsidRPr="00BD4116">
        <w:rPr>
          <w:rFonts w:eastAsia="Calibri"/>
        </w:rPr>
        <w:t xml:space="preserve">ского округа осуществляется от </w:t>
      </w:r>
      <w:r w:rsidR="00CE4BF8" w:rsidRPr="00BD4116">
        <w:rPr>
          <w:rFonts w:eastAsia="Calibri"/>
        </w:rPr>
        <w:t>7</w:t>
      </w:r>
      <w:r w:rsidRPr="00BD4116">
        <w:rPr>
          <w:rFonts w:eastAsia="Calibri"/>
        </w:rPr>
        <w:t xml:space="preserve">-и источников тепловой энергии, расположенных </w:t>
      </w:r>
      <w:r w:rsidR="00893EA2" w:rsidRPr="00BD4116">
        <w:rPr>
          <w:rFonts w:eastAsia="Calibri"/>
        </w:rPr>
        <w:t xml:space="preserve">непосредственно в самом г. Невельск, а также в с. Горнозаводск и с. Шебунино. Все действующие котельные преимущественно используют твердое топливо. На </w:t>
      </w:r>
      <w:r w:rsidR="00BC2984" w:rsidRPr="00BD4116">
        <w:rPr>
          <w:rFonts w:eastAsia="Calibri"/>
        </w:rPr>
        <w:t>«Центральной районной котельной»</w:t>
      </w:r>
      <w:r w:rsidR="00893EA2" w:rsidRPr="00BD4116">
        <w:rPr>
          <w:rFonts w:eastAsia="Calibri"/>
        </w:rPr>
        <w:t xml:space="preserve"> заверш</w:t>
      </w:r>
      <w:r w:rsidR="00ED7A08" w:rsidRPr="00BD4116">
        <w:rPr>
          <w:rFonts w:eastAsia="Calibri"/>
        </w:rPr>
        <w:t>ился</w:t>
      </w:r>
      <w:r w:rsidR="00893EA2" w:rsidRPr="00BD4116">
        <w:rPr>
          <w:rFonts w:eastAsia="Calibri"/>
        </w:rPr>
        <w:t xml:space="preserve"> этап реконструкции по переводу котлов на </w:t>
      </w:r>
      <w:r w:rsidR="007E2252" w:rsidRPr="00BD4116">
        <w:rPr>
          <w:rFonts w:eastAsia="Calibri"/>
        </w:rPr>
        <w:t>газообразное топливо</w:t>
      </w:r>
      <w:r w:rsidR="00893EA2" w:rsidRPr="00BD4116">
        <w:rPr>
          <w:rFonts w:eastAsia="Calibri"/>
        </w:rPr>
        <w:t xml:space="preserve">. </w:t>
      </w:r>
    </w:p>
    <w:p w14:paraId="5D758074" w14:textId="3D5A2593" w:rsidR="0014292C" w:rsidRPr="00BD4116" w:rsidRDefault="0014292C" w:rsidP="00E83B60">
      <w:pPr>
        <w:pStyle w:val="a3"/>
        <w:rPr>
          <w:rFonts w:eastAsia="Calibri"/>
        </w:rPr>
      </w:pPr>
      <w:r w:rsidRPr="00BD4116">
        <w:rPr>
          <w:rFonts w:eastAsia="Calibri"/>
        </w:rPr>
        <w:t>Действующие котельные отапливают потребителей многоквартирных домов, общественно-деловую застройку и некоторую часть потребителей индивидуального жилого сектора.</w:t>
      </w:r>
      <w:r w:rsidR="00BC2984" w:rsidRPr="00BD4116">
        <w:rPr>
          <w:rFonts w:eastAsia="Calibri"/>
        </w:rPr>
        <w:t xml:space="preserve"> Централизованное горячее водоснабжение осуществляется только от котельной №</w:t>
      </w:r>
      <w:r w:rsidR="007B3E1E" w:rsidRPr="00BD4116">
        <w:rPr>
          <w:rFonts w:eastAsia="Calibri"/>
        </w:rPr>
        <w:t> </w:t>
      </w:r>
      <w:r w:rsidR="00BC2984" w:rsidRPr="00BD4116">
        <w:rPr>
          <w:rFonts w:eastAsia="Calibri"/>
        </w:rPr>
        <w:t>10 и «Центральной районной котельной». Суммарная тепловая мощность котельных составляет 77,</w:t>
      </w:r>
      <w:r w:rsidR="00784C8D" w:rsidRPr="00BD4116">
        <w:rPr>
          <w:rFonts w:eastAsia="Calibri"/>
        </w:rPr>
        <w:t>34</w:t>
      </w:r>
      <w:r w:rsidR="00BC2984" w:rsidRPr="00BD4116">
        <w:rPr>
          <w:rFonts w:eastAsia="Calibri"/>
        </w:rPr>
        <w:t xml:space="preserve"> Гкал/ч. </w:t>
      </w:r>
    </w:p>
    <w:p w14:paraId="4C6B7201" w14:textId="278D3107" w:rsidR="00D36FE9" w:rsidRPr="00BD4116" w:rsidRDefault="00D36FE9" w:rsidP="00E83B60">
      <w:pPr>
        <w:pStyle w:val="a3"/>
        <w:rPr>
          <w:rFonts w:eastAsia="Calibri"/>
        </w:rPr>
      </w:pPr>
      <w:r w:rsidRPr="00BD4116">
        <w:rPr>
          <w:rFonts w:eastAsia="Calibri"/>
        </w:rPr>
        <w:t xml:space="preserve">Краткая характеристика </w:t>
      </w:r>
      <w:r w:rsidR="00BC2984" w:rsidRPr="00BD4116">
        <w:rPr>
          <w:rFonts w:eastAsia="Calibri"/>
        </w:rPr>
        <w:t xml:space="preserve">источников </w:t>
      </w:r>
      <w:r w:rsidR="00271AF9" w:rsidRPr="00BD4116">
        <w:rPr>
          <w:rFonts w:eastAsia="Calibri"/>
        </w:rPr>
        <w:t>тепловой энергии</w:t>
      </w:r>
      <w:r w:rsidR="00BC2984" w:rsidRPr="00BD4116">
        <w:rPr>
          <w:rFonts w:eastAsia="Calibri"/>
        </w:rPr>
        <w:t xml:space="preserve"> Невельского городского округа</w:t>
      </w:r>
      <w:r w:rsidRPr="00BD4116">
        <w:rPr>
          <w:rFonts w:eastAsia="Calibri"/>
        </w:rPr>
        <w:t xml:space="preserve"> приведена ниже (</w:t>
      </w:r>
      <w:r w:rsidRPr="00BD4116">
        <w:rPr>
          <w:rFonts w:eastAsia="Calibri"/>
        </w:rPr>
        <w:fldChar w:fldCharType="begin"/>
      </w:r>
      <w:r w:rsidRPr="00BD4116">
        <w:rPr>
          <w:rFonts w:eastAsia="Calibri"/>
        </w:rPr>
        <w:instrText xml:space="preserve"> REF _Ref38267098 \h  \* MERGEFORMAT </w:instrText>
      </w:r>
      <w:r w:rsidRPr="00BD4116">
        <w:rPr>
          <w:rFonts w:eastAsia="Calibri"/>
        </w:rPr>
      </w:r>
      <w:r w:rsidRPr="00BD4116">
        <w:rPr>
          <w:rFonts w:eastAsia="Calibri"/>
        </w:rPr>
        <w:fldChar w:fldCharType="separate"/>
      </w:r>
      <w:r w:rsidR="00A00ED0" w:rsidRPr="00A00ED0">
        <w:rPr>
          <w:rFonts w:eastAsia="Calibri"/>
        </w:rPr>
        <w:t>Таблица 16</w:t>
      </w:r>
      <w:r w:rsidRPr="00BD4116">
        <w:rPr>
          <w:rFonts w:eastAsia="Calibri"/>
        </w:rPr>
        <w:fldChar w:fldCharType="end"/>
      </w:r>
      <w:r w:rsidR="00736E7E" w:rsidRPr="00BD4116">
        <w:rPr>
          <w:rFonts w:eastAsia="Calibri"/>
        </w:rPr>
        <w:t>)</w:t>
      </w:r>
      <w:r w:rsidR="00ED7A08" w:rsidRPr="00BD4116">
        <w:rPr>
          <w:rFonts w:eastAsia="Calibri"/>
        </w:rPr>
        <w:t>.</w:t>
      </w:r>
    </w:p>
    <w:p w14:paraId="5101767D" w14:textId="00BC9BA8" w:rsidR="00D36FE9" w:rsidRPr="00BD4116" w:rsidRDefault="00D36FE9" w:rsidP="00AE7D27">
      <w:pPr>
        <w:pStyle w:val="af1"/>
      </w:pPr>
      <w:bookmarkStart w:id="122" w:name="_Ref38267098"/>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16</w:t>
      </w:r>
      <w:r w:rsidR="00667C96" w:rsidRPr="00BD4116">
        <w:rPr>
          <w:noProof/>
        </w:rPr>
        <w:fldChar w:fldCharType="end"/>
      </w:r>
      <w:bookmarkEnd w:id="122"/>
      <w:r w:rsidRPr="00BD4116">
        <w:t xml:space="preserve"> </w:t>
      </w:r>
      <w:r w:rsidR="00AE7D27" w:rsidRPr="00BD4116">
        <w:t xml:space="preserve">– </w:t>
      </w:r>
      <w:r w:rsidRPr="00BD4116">
        <w:t xml:space="preserve">Краткая характеристика </w:t>
      </w:r>
      <w:r w:rsidR="00271AF9" w:rsidRPr="00BD4116">
        <w:t>источников тепловой энергии Невельского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205"/>
        <w:gridCol w:w="2150"/>
        <w:gridCol w:w="2711"/>
        <w:gridCol w:w="1866"/>
      </w:tblGrid>
      <w:tr w:rsidR="00BD4116" w:rsidRPr="00BD4116" w14:paraId="72DEB70F" w14:textId="77777777" w:rsidTr="00D36FE9">
        <w:trPr>
          <w:trHeight w:val="509"/>
          <w:tblHeader/>
          <w:jc w:val="center"/>
        </w:trPr>
        <w:tc>
          <w:tcPr>
            <w:tcW w:w="334" w:type="pct"/>
            <w:vMerge w:val="restart"/>
            <w:tcBorders>
              <w:top w:val="single" w:sz="4" w:space="0" w:color="auto"/>
              <w:left w:val="single" w:sz="4" w:space="0" w:color="auto"/>
              <w:bottom w:val="single" w:sz="4" w:space="0" w:color="auto"/>
              <w:right w:val="single" w:sz="4" w:space="0" w:color="auto"/>
            </w:tcBorders>
            <w:vAlign w:val="center"/>
            <w:hideMark/>
          </w:tcPr>
          <w:p w14:paraId="402B895A" w14:textId="77777777" w:rsidR="00D36FE9" w:rsidRPr="00BD4116" w:rsidRDefault="00D36FE9" w:rsidP="004D6D10">
            <w:pPr>
              <w:jc w:val="center"/>
              <w:rPr>
                <w:rFonts w:ascii="Tahoma" w:hAnsi="Tahoma" w:cs="Tahoma"/>
                <w:b/>
                <w:sz w:val="20"/>
                <w:szCs w:val="20"/>
              </w:rPr>
            </w:pPr>
            <w:r w:rsidRPr="00BD4116">
              <w:rPr>
                <w:rFonts w:ascii="Tahoma" w:hAnsi="Tahoma" w:cs="Tahoma"/>
                <w:b/>
                <w:sz w:val="20"/>
                <w:szCs w:val="20"/>
              </w:rPr>
              <w:t>№</w:t>
            </w:r>
          </w:p>
          <w:p w14:paraId="614129C5" w14:textId="57D30AE3" w:rsidR="00D36FE9" w:rsidRPr="00BD4116" w:rsidRDefault="00D36FE9" w:rsidP="004D6D10">
            <w:pPr>
              <w:jc w:val="center"/>
              <w:rPr>
                <w:rFonts w:ascii="Tahoma" w:hAnsi="Tahoma" w:cs="Tahoma"/>
                <w:b/>
                <w:sz w:val="20"/>
                <w:szCs w:val="20"/>
              </w:rPr>
            </w:pPr>
            <w:r w:rsidRPr="00BD4116">
              <w:rPr>
                <w:rFonts w:ascii="Tahoma" w:hAnsi="Tahoma" w:cs="Tahoma"/>
                <w:b/>
                <w:sz w:val="20"/>
                <w:szCs w:val="20"/>
              </w:rPr>
              <w:t>п</w:t>
            </w:r>
            <w:r w:rsidR="00784C8D" w:rsidRPr="00BD4116">
              <w:rPr>
                <w:rFonts w:ascii="Tahoma" w:hAnsi="Tahoma" w:cs="Tahoma"/>
                <w:b/>
                <w:sz w:val="20"/>
                <w:szCs w:val="20"/>
              </w:rPr>
              <w:t>/</w:t>
            </w:r>
            <w:r w:rsidRPr="00BD4116">
              <w:rPr>
                <w:rFonts w:ascii="Tahoma" w:hAnsi="Tahoma" w:cs="Tahoma"/>
                <w:b/>
                <w:sz w:val="20"/>
                <w:szCs w:val="20"/>
              </w:rPr>
              <w:t>п</w:t>
            </w:r>
          </w:p>
        </w:tc>
        <w:tc>
          <w:tcPr>
            <w:tcW w:w="1152" w:type="pct"/>
            <w:vMerge w:val="restart"/>
            <w:tcBorders>
              <w:top w:val="single" w:sz="4" w:space="0" w:color="auto"/>
              <w:left w:val="single" w:sz="4" w:space="0" w:color="auto"/>
              <w:bottom w:val="single" w:sz="4" w:space="0" w:color="auto"/>
              <w:right w:val="single" w:sz="4" w:space="0" w:color="auto"/>
            </w:tcBorders>
            <w:vAlign w:val="center"/>
            <w:hideMark/>
          </w:tcPr>
          <w:p w14:paraId="1BEC4FDF" w14:textId="465176C0" w:rsidR="00D36FE9" w:rsidRPr="00BD4116" w:rsidRDefault="000477AF" w:rsidP="004D6D10">
            <w:pPr>
              <w:jc w:val="center"/>
              <w:rPr>
                <w:rFonts w:ascii="Tahoma" w:hAnsi="Tahoma" w:cs="Tahoma"/>
                <w:b/>
                <w:sz w:val="20"/>
                <w:szCs w:val="20"/>
              </w:rPr>
            </w:pPr>
            <w:r w:rsidRPr="00BD4116">
              <w:rPr>
                <w:rFonts w:ascii="Tahoma" w:hAnsi="Tahoma" w:cs="Tahoma"/>
                <w:b/>
                <w:sz w:val="20"/>
                <w:szCs w:val="20"/>
              </w:rPr>
              <w:t>Населе</w:t>
            </w:r>
            <w:r w:rsidR="00D36FE9" w:rsidRPr="00BD4116">
              <w:rPr>
                <w:rFonts w:ascii="Tahoma" w:hAnsi="Tahoma" w:cs="Tahoma"/>
                <w:b/>
                <w:sz w:val="20"/>
                <w:szCs w:val="20"/>
              </w:rPr>
              <w:t>нный пункт</w:t>
            </w:r>
          </w:p>
        </w:tc>
        <w:tc>
          <w:tcPr>
            <w:tcW w:w="1123" w:type="pct"/>
            <w:vMerge w:val="restart"/>
            <w:tcBorders>
              <w:top w:val="single" w:sz="4" w:space="0" w:color="auto"/>
              <w:left w:val="single" w:sz="4" w:space="0" w:color="auto"/>
              <w:bottom w:val="single" w:sz="4" w:space="0" w:color="auto"/>
              <w:right w:val="single" w:sz="4" w:space="0" w:color="auto"/>
            </w:tcBorders>
            <w:vAlign w:val="center"/>
            <w:hideMark/>
          </w:tcPr>
          <w:p w14:paraId="53C0E7AA" w14:textId="77777777" w:rsidR="00D36FE9" w:rsidRPr="00BD4116" w:rsidRDefault="00D36FE9" w:rsidP="004D6D10">
            <w:pPr>
              <w:jc w:val="center"/>
              <w:rPr>
                <w:rFonts w:ascii="Tahoma" w:hAnsi="Tahoma" w:cs="Tahoma"/>
                <w:b/>
                <w:sz w:val="20"/>
                <w:szCs w:val="20"/>
              </w:rPr>
            </w:pPr>
            <w:r w:rsidRPr="00BD4116">
              <w:rPr>
                <w:rFonts w:ascii="Tahoma" w:hAnsi="Tahoma" w:cs="Tahoma"/>
                <w:b/>
                <w:sz w:val="20"/>
                <w:szCs w:val="20"/>
              </w:rPr>
              <w:t>Наименование котельной</w:t>
            </w:r>
          </w:p>
        </w:tc>
        <w:tc>
          <w:tcPr>
            <w:tcW w:w="1416" w:type="pct"/>
            <w:vMerge w:val="restart"/>
            <w:tcBorders>
              <w:top w:val="single" w:sz="4" w:space="0" w:color="auto"/>
              <w:left w:val="single" w:sz="4" w:space="0" w:color="auto"/>
              <w:bottom w:val="single" w:sz="4" w:space="0" w:color="auto"/>
              <w:right w:val="single" w:sz="4" w:space="0" w:color="auto"/>
            </w:tcBorders>
            <w:vAlign w:val="center"/>
            <w:hideMark/>
          </w:tcPr>
          <w:p w14:paraId="2A8453CE" w14:textId="77777777" w:rsidR="00D36FE9" w:rsidRPr="00BD4116" w:rsidRDefault="00D36FE9" w:rsidP="004D6D10">
            <w:pPr>
              <w:jc w:val="center"/>
              <w:rPr>
                <w:rFonts w:ascii="Tahoma" w:hAnsi="Tahoma" w:cs="Tahoma"/>
                <w:b/>
                <w:sz w:val="20"/>
                <w:szCs w:val="20"/>
              </w:rPr>
            </w:pPr>
            <w:r w:rsidRPr="00BD4116">
              <w:rPr>
                <w:rFonts w:ascii="Tahoma" w:hAnsi="Tahoma" w:cs="Tahoma"/>
                <w:b/>
                <w:sz w:val="20"/>
                <w:szCs w:val="20"/>
              </w:rPr>
              <w:t>Производительность котельной, Гкал/ч</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318FC0A8" w14:textId="77777777" w:rsidR="00D36FE9" w:rsidRPr="00BD4116" w:rsidRDefault="00D36FE9" w:rsidP="004D6D10">
            <w:pPr>
              <w:jc w:val="center"/>
              <w:rPr>
                <w:rFonts w:ascii="Tahoma" w:hAnsi="Tahoma" w:cs="Tahoma"/>
                <w:b/>
                <w:sz w:val="20"/>
                <w:szCs w:val="20"/>
              </w:rPr>
            </w:pPr>
            <w:r w:rsidRPr="00BD4116">
              <w:rPr>
                <w:rFonts w:ascii="Tahoma" w:hAnsi="Tahoma" w:cs="Tahoma"/>
                <w:b/>
                <w:sz w:val="20"/>
                <w:szCs w:val="20"/>
              </w:rPr>
              <w:t>Вид топлива</w:t>
            </w:r>
          </w:p>
        </w:tc>
      </w:tr>
      <w:tr w:rsidR="00BD4116" w:rsidRPr="00BD4116" w14:paraId="7F8B1ACC" w14:textId="77777777" w:rsidTr="000477AF">
        <w:trPr>
          <w:trHeight w:val="276"/>
          <w:jc w:val="center"/>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6521A5F8" w14:textId="77777777" w:rsidR="00D36FE9" w:rsidRPr="00BD4116" w:rsidRDefault="00D36FE9" w:rsidP="004D6D10">
            <w:pPr>
              <w:rPr>
                <w:rFonts w:ascii="Tahoma" w:hAnsi="Tahoma" w:cs="Tahoma"/>
                <w:b/>
                <w:sz w:val="20"/>
                <w:szCs w:val="20"/>
                <w:lang w:eastAsia="en-US"/>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56E90E1C" w14:textId="77777777" w:rsidR="00D36FE9" w:rsidRPr="00BD4116" w:rsidRDefault="00D36FE9" w:rsidP="004D6D10">
            <w:pPr>
              <w:rPr>
                <w:rFonts w:ascii="Tahoma" w:hAnsi="Tahoma" w:cs="Tahoma"/>
                <w:b/>
                <w:sz w:val="20"/>
                <w:szCs w:val="20"/>
                <w:lang w:eastAsia="en-US"/>
              </w:rPr>
            </w:pPr>
          </w:p>
        </w:tc>
        <w:tc>
          <w:tcPr>
            <w:tcW w:w="1123" w:type="pct"/>
            <w:vMerge/>
            <w:tcBorders>
              <w:top w:val="single" w:sz="4" w:space="0" w:color="auto"/>
              <w:left w:val="single" w:sz="4" w:space="0" w:color="auto"/>
              <w:bottom w:val="single" w:sz="4" w:space="0" w:color="auto"/>
              <w:right w:val="single" w:sz="4" w:space="0" w:color="auto"/>
            </w:tcBorders>
            <w:vAlign w:val="center"/>
            <w:hideMark/>
          </w:tcPr>
          <w:p w14:paraId="45CF1B0B" w14:textId="77777777" w:rsidR="00D36FE9" w:rsidRPr="00BD4116" w:rsidRDefault="00D36FE9" w:rsidP="004D6D10">
            <w:pPr>
              <w:rPr>
                <w:rFonts w:ascii="Tahoma" w:hAnsi="Tahoma" w:cs="Tahoma"/>
                <w:b/>
                <w:sz w:val="20"/>
                <w:szCs w:val="20"/>
                <w:lang w:eastAsia="en-US"/>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14:paraId="354D4ACA" w14:textId="77777777" w:rsidR="00D36FE9" w:rsidRPr="00BD4116" w:rsidRDefault="00D36FE9" w:rsidP="004D6D10">
            <w:pPr>
              <w:rPr>
                <w:rFonts w:ascii="Tahoma" w:hAnsi="Tahoma" w:cs="Tahoma"/>
                <w:b/>
                <w:sz w:val="20"/>
                <w:szCs w:val="20"/>
                <w:lang w:eastAsia="en-US"/>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713B0065" w14:textId="77777777" w:rsidR="00D36FE9" w:rsidRPr="00BD4116" w:rsidRDefault="00D36FE9" w:rsidP="004D6D10">
            <w:pPr>
              <w:rPr>
                <w:rFonts w:ascii="Tahoma" w:hAnsi="Tahoma" w:cs="Tahoma"/>
                <w:b/>
                <w:sz w:val="20"/>
                <w:szCs w:val="20"/>
                <w:lang w:eastAsia="en-US"/>
              </w:rPr>
            </w:pPr>
          </w:p>
        </w:tc>
      </w:tr>
      <w:tr w:rsidR="00BD4116" w:rsidRPr="00BD4116" w14:paraId="2C028A34" w14:textId="77777777" w:rsidTr="004D6D10">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16900AE9"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1</w:t>
            </w:r>
          </w:p>
        </w:tc>
        <w:tc>
          <w:tcPr>
            <w:tcW w:w="1152" w:type="pct"/>
            <w:vMerge w:val="restart"/>
            <w:tcBorders>
              <w:top w:val="single" w:sz="4" w:space="0" w:color="auto"/>
              <w:left w:val="single" w:sz="4" w:space="0" w:color="auto"/>
              <w:bottom w:val="single" w:sz="4" w:space="0" w:color="auto"/>
              <w:right w:val="single" w:sz="4" w:space="0" w:color="auto"/>
            </w:tcBorders>
            <w:vAlign w:val="center"/>
            <w:hideMark/>
          </w:tcPr>
          <w:p w14:paraId="2EFF376E"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г. Невельск</w:t>
            </w:r>
          </w:p>
        </w:tc>
        <w:tc>
          <w:tcPr>
            <w:tcW w:w="1123" w:type="pct"/>
            <w:tcBorders>
              <w:top w:val="single" w:sz="4" w:space="0" w:color="auto"/>
              <w:left w:val="single" w:sz="4" w:space="0" w:color="auto"/>
              <w:bottom w:val="single" w:sz="4" w:space="0" w:color="auto"/>
              <w:right w:val="single" w:sz="4" w:space="0" w:color="auto"/>
            </w:tcBorders>
            <w:vAlign w:val="center"/>
            <w:hideMark/>
          </w:tcPr>
          <w:p w14:paraId="0FFE45F0" w14:textId="76A700C5" w:rsidR="00D36FE9" w:rsidRPr="00BD4116" w:rsidRDefault="008208D6" w:rsidP="004D6D10">
            <w:pPr>
              <w:jc w:val="center"/>
              <w:rPr>
                <w:rFonts w:ascii="Tahoma" w:hAnsi="Tahoma" w:cs="Tahoma"/>
                <w:sz w:val="20"/>
                <w:szCs w:val="20"/>
              </w:rPr>
            </w:pPr>
            <w:r w:rsidRPr="00BD4116">
              <w:rPr>
                <w:rFonts w:ascii="Tahoma" w:hAnsi="Tahoma" w:cs="Tahoma"/>
                <w:sz w:val="20"/>
                <w:szCs w:val="20"/>
              </w:rPr>
              <w:t>Центральная районная котельная</w:t>
            </w:r>
          </w:p>
        </w:tc>
        <w:tc>
          <w:tcPr>
            <w:tcW w:w="1416" w:type="pct"/>
            <w:tcBorders>
              <w:top w:val="single" w:sz="4" w:space="0" w:color="auto"/>
              <w:left w:val="single" w:sz="4" w:space="0" w:color="auto"/>
              <w:bottom w:val="single" w:sz="4" w:space="0" w:color="auto"/>
              <w:right w:val="single" w:sz="4" w:space="0" w:color="auto"/>
            </w:tcBorders>
            <w:vAlign w:val="center"/>
            <w:hideMark/>
          </w:tcPr>
          <w:p w14:paraId="28CDCCE6" w14:textId="7EBA179D" w:rsidR="00D36FE9" w:rsidRPr="00BD4116" w:rsidRDefault="00D36FE9" w:rsidP="004D6D10">
            <w:pPr>
              <w:jc w:val="center"/>
              <w:rPr>
                <w:rFonts w:ascii="Tahoma" w:hAnsi="Tahoma" w:cs="Tahoma"/>
                <w:sz w:val="20"/>
                <w:szCs w:val="20"/>
              </w:rPr>
            </w:pPr>
            <w:r w:rsidRPr="00BD4116">
              <w:rPr>
                <w:rFonts w:ascii="Tahoma" w:hAnsi="Tahoma" w:cs="Tahoma"/>
                <w:sz w:val="20"/>
                <w:szCs w:val="20"/>
              </w:rPr>
              <w:t>44,4</w:t>
            </w:r>
            <w:r w:rsidR="008208D6" w:rsidRPr="00BD4116">
              <w:rPr>
                <w:rFonts w:ascii="Tahoma" w:hAnsi="Tahoma" w:cs="Tahoma"/>
                <w:sz w:val="20"/>
                <w:szCs w:val="20"/>
              </w:rPr>
              <w:t>0</w:t>
            </w:r>
          </w:p>
        </w:tc>
        <w:tc>
          <w:tcPr>
            <w:tcW w:w="975" w:type="pct"/>
            <w:tcBorders>
              <w:top w:val="single" w:sz="4" w:space="0" w:color="auto"/>
              <w:left w:val="single" w:sz="4" w:space="0" w:color="auto"/>
              <w:bottom w:val="single" w:sz="4" w:space="0" w:color="auto"/>
              <w:right w:val="single" w:sz="4" w:space="0" w:color="auto"/>
            </w:tcBorders>
            <w:vAlign w:val="center"/>
            <w:hideMark/>
          </w:tcPr>
          <w:p w14:paraId="7A3A5CAE" w14:textId="507B5C35" w:rsidR="00D36FE9" w:rsidRPr="00BD4116" w:rsidRDefault="00ED7A08" w:rsidP="004D6D10">
            <w:pPr>
              <w:jc w:val="center"/>
              <w:rPr>
                <w:rFonts w:ascii="Tahoma" w:hAnsi="Tahoma" w:cs="Tahoma"/>
                <w:sz w:val="20"/>
                <w:szCs w:val="20"/>
              </w:rPr>
            </w:pPr>
            <w:r w:rsidRPr="00BD4116">
              <w:rPr>
                <w:rFonts w:ascii="Tahoma" w:hAnsi="Tahoma" w:cs="Tahoma"/>
                <w:sz w:val="20"/>
                <w:szCs w:val="20"/>
              </w:rPr>
              <w:t>газ/</w:t>
            </w:r>
            <w:r w:rsidR="00D36FE9" w:rsidRPr="00BD4116">
              <w:rPr>
                <w:rFonts w:ascii="Tahoma" w:hAnsi="Tahoma" w:cs="Tahoma"/>
                <w:sz w:val="20"/>
                <w:szCs w:val="20"/>
              </w:rPr>
              <w:t>мазут</w:t>
            </w:r>
          </w:p>
        </w:tc>
      </w:tr>
      <w:tr w:rsidR="00BD4116" w:rsidRPr="00BD4116" w14:paraId="345A52E5" w14:textId="77777777" w:rsidTr="004D6D10">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787CC4A1"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2</w:t>
            </w: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65904939" w14:textId="77777777" w:rsidR="00D36FE9" w:rsidRPr="00BD4116" w:rsidRDefault="00D36FE9" w:rsidP="00AC3AE0">
            <w:pPr>
              <w:jc w:val="center"/>
              <w:rPr>
                <w:rFonts w:ascii="Tahoma" w:hAnsi="Tahoma" w:cs="Tahoma"/>
                <w:sz w:val="20"/>
                <w:szCs w:val="20"/>
                <w:lang w:eastAsia="en-US"/>
              </w:rPr>
            </w:pPr>
          </w:p>
        </w:tc>
        <w:tc>
          <w:tcPr>
            <w:tcW w:w="1123" w:type="pct"/>
            <w:tcBorders>
              <w:top w:val="single" w:sz="4" w:space="0" w:color="auto"/>
              <w:left w:val="single" w:sz="4" w:space="0" w:color="auto"/>
              <w:bottom w:val="single" w:sz="4" w:space="0" w:color="auto"/>
              <w:right w:val="single" w:sz="4" w:space="0" w:color="auto"/>
            </w:tcBorders>
            <w:vAlign w:val="center"/>
            <w:hideMark/>
          </w:tcPr>
          <w:p w14:paraId="6B560FE8" w14:textId="14111BFF" w:rsidR="00D36FE9" w:rsidRPr="00BD4116" w:rsidRDefault="008208D6" w:rsidP="004D6D10">
            <w:pPr>
              <w:jc w:val="center"/>
              <w:rPr>
                <w:rFonts w:ascii="Tahoma" w:hAnsi="Tahoma" w:cs="Tahoma"/>
                <w:sz w:val="20"/>
                <w:szCs w:val="20"/>
              </w:rPr>
            </w:pPr>
            <w:r w:rsidRPr="00BD4116">
              <w:rPr>
                <w:rFonts w:ascii="Tahoma" w:hAnsi="Tahoma" w:cs="Tahoma"/>
                <w:sz w:val="20"/>
                <w:szCs w:val="20"/>
              </w:rPr>
              <w:t xml:space="preserve">Котельная </w:t>
            </w:r>
            <w:r w:rsidR="00D36FE9" w:rsidRPr="00BD4116">
              <w:rPr>
                <w:rFonts w:ascii="Tahoma" w:hAnsi="Tahoma" w:cs="Tahoma"/>
                <w:sz w:val="20"/>
                <w:szCs w:val="20"/>
              </w:rPr>
              <w:t>№10</w:t>
            </w:r>
          </w:p>
        </w:tc>
        <w:tc>
          <w:tcPr>
            <w:tcW w:w="1416" w:type="pct"/>
            <w:tcBorders>
              <w:top w:val="single" w:sz="4" w:space="0" w:color="auto"/>
              <w:left w:val="single" w:sz="4" w:space="0" w:color="auto"/>
              <w:bottom w:val="single" w:sz="4" w:space="0" w:color="auto"/>
              <w:right w:val="single" w:sz="4" w:space="0" w:color="auto"/>
            </w:tcBorders>
            <w:vAlign w:val="center"/>
            <w:hideMark/>
          </w:tcPr>
          <w:p w14:paraId="5FAD2F51" w14:textId="685E24E3" w:rsidR="00D36FE9" w:rsidRPr="00BD4116" w:rsidRDefault="00D36FE9" w:rsidP="004D6D10">
            <w:pPr>
              <w:jc w:val="center"/>
              <w:rPr>
                <w:rFonts w:ascii="Tahoma" w:hAnsi="Tahoma" w:cs="Tahoma"/>
                <w:sz w:val="20"/>
                <w:szCs w:val="20"/>
              </w:rPr>
            </w:pPr>
            <w:r w:rsidRPr="00BD4116">
              <w:rPr>
                <w:rFonts w:ascii="Tahoma" w:hAnsi="Tahoma" w:cs="Tahoma"/>
                <w:sz w:val="20"/>
                <w:szCs w:val="20"/>
              </w:rPr>
              <w:t>16</w:t>
            </w:r>
            <w:r w:rsidR="008208D6" w:rsidRPr="00BD4116">
              <w:rPr>
                <w:rFonts w:ascii="Tahoma" w:hAnsi="Tahoma" w:cs="Tahoma"/>
                <w:sz w:val="20"/>
                <w:szCs w:val="20"/>
              </w:rPr>
              <w:t>,00</w:t>
            </w:r>
          </w:p>
        </w:tc>
        <w:tc>
          <w:tcPr>
            <w:tcW w:w="975" w:type="pct"/>
            <w:tcBorders>
              <w:top w:val="single" w:sz="4" w:space="0" w:color="auto"/>
              <w:left w:val="single" w:sz="4" w:space="0" w:color="auto"/>
              <w:bottom w:val="single" w:sz="4" w:space="0" w:color="auto"/>
              <w:right w:val="single" w:sz="4" w:space="0" w:color="auto"/>
            </w:tcBorders>
            <w:vAlign w:val="center"/>
            <w:hideMark/>
          </w:tcPr>
          <w:p w14:paraId="11FD0FF8"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уголь</w:t>
            </w:r>
          </w:p>
        </w:tc>
      </w:tr>
      <w:tr w:rsidR="00BD4116" w:rsidRPr="00BD4116" w14:paraId="33BF352F" w14:textId="77777777" w:rsidTr="004D6D10">
        <w:trPr>
          <w:jc w:val="center"/>
        </w:trPr>
        <w:tc>
          <w:tcPr>
            <w:tcW w:w="334" w:type="pct"/>
            <w:tcBorders>
              <w:top w:val="single" w:sz="4" w:space="0" w:color="auto"/>
              <w:left w:val="single" w:sz="4" w:space="0" w:color="auto"/>
              <w:bottom w:val="single" w:sz="4" w:space="0" w:color="auto"/>
              <w:right w:val="single" w:sz="4" w:space="0" w:color="auto"/>
            </w:tcBorders>
            <w:vAlign w:val="center"/>
            <w:hideMark/>
          </w:tcPr>
          <w:p w14:paraId="082ADEB5"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3</w:t>
            </w:r>
          </w:p>
        </w:tc>
        <w:tc>
          <w:tcPr>
            <w:tcW w:w="1152" w:type="pct"/>
            <w:vMerge/>
            <w:tcBorders>
              <w:top w:val="single" w:sz="4" w:space="0" w:color="auto"/>
              <w:left w:val="single" w:sz="4" w:space="0" w:color="auto"/>
              <w:bottom w:val="single" w:sz="4" w:space="0" w:color="auto"/>
              <w:right w:val="single" w:sz="4" w:space="0" w:color="auto"/>
            </w:tcBorders>
            <w:vAlign w:val="center"/>
            <w:hideMark/>
          </w:tcPr>
          <w:p w14:paraId="6FAE6C1D" w14:textId="77777777" w:rsidR="00D36FE9" w:rsidRPr="00BD4116" w:rsidRDefault="00D36FE9" w:rsidP="00AC3AE0">
            <w:pPr>
              <w:jc w:val="center"/>
              <w:rPr>
                <w:rFonts w:ascii="Tahoma" w:hAnsi="Tahoma" w:cs="Tahoma"/>
                <w:sz w:val="20"/>
                <w:szCs w:val="20"/>
                <w:lang w:eastAsia="en-US"/>
              </w:rPr>
            </w:pPr>
          </w:p>
        </w:tc>
        <w:tc>
          <w:tcPr>
            <w:tcW w:w="1123" w:type="pct"/>
            <w:tcBorders>
              <w:top w:val="single" w:sz="4" w:space="0" w:color="auto"/>
              <w:left w:val="single" w:sz="4" w:space="0" w:color="auto"/>
              <w:bottom w:val="single" w:sz="4" w:space="0" w:color="auto"/>
              <w:right w:val="single" w:sz="4" w:space="0" w:color="auto"/>
            </w:tcBorders>
            <w:vAlign w:val="center"/>
            <w:hideMark/>
          </w:tcPr>
          <w:p w14:paraId="117694BE" w14:textId="795DFD6B" w:rsidR="00D36FE9" w:rsidRPr="00BD4116" w:rsidRDefault="008208D6" w:rsidP="004D6D10">
            <w:pPr>
              <w:jc w:val="center"/>
              <w:rPr>
                <w:rFonts w:ascii="Tahoma" w:hAnsi="Tahoma" w:cs="Tahoma"/>
                <w:sz w:val="20"/>
                <w:szCs w:val="20"/>
              </w:rPr>
            </w:pPr>
            <w:r w:rsidRPr="00BD4116">
              <w:rPr>
                <w:rFonts w:ascii="Tahoma" w:hAnsi="Tahoma" w:cs="Tahoma"/>
                <w:sz w:val="20"/>
                <w:szCs w:val="20"/>
              </w:rPr>
              <w:t>Котельная «</w:t>
            </w:r>
            <w:r w:rsidR="00D36FE9" w:rsidRPr="00BD4116">
              <w:rPr>
                <w:rFonts w:ascii="Tahoma" w:hAnsi="Tahoma" w:cs="Tahoma"/>
                <w:sz w:val="20"/>
                <w:szCs w:val="20"/>
              </w:rPr>
              <w:t>Приморская</w:t>
            </w:r>
            <w:r w:rsidRPr="00BD4116">
              <w:rPr>
                <w:rFonts w:ascii="Tahoma" w:hAnsi="Tahoma" w:cs="Tahoma"/>
                <w:sz w:val="20"/>
                <w:szCs w:val="20"/>
              </w:rPr>
              <w:t>»</w:t>
            </w:r>
          </w:p>
        </w:tc>
        <w:tc>
          <w:tcPr>
            <w:tcW w:w="1416" w:type="pct"/>
            <w:tcBorders>
              <w:top w:val="single" w:sz="4" w:space="0" w:color="auto"/>
              <w:left w:val="single" w:sz="4" w:space="0" w:color="auto"/>
              <w:bottom w:val="single" w:sz="4" w:space="0" w:color="auto"/>
              <w:right w:val="single" w:sz="4" w:space="0" w:color="auto"/>
            </w:tcBorders>
            <w:vAlign w:val="center"/>
            <w:hideMark/>
          </w:tcPr>
          <w:p w14:paraId="0D34E869" w14:textId="78486A4E" w:rsidR="00D36FE9" w:rsidRPr="00BD4116" w:rsidRDefault="00D36FE9" w:rsidP="004D6D10">
            <w:pPr>
              <w:jc w:val="center"/>
              <w:rPr>
                <w:rFonts w:ascii="Tahoma" w:hAnsi="Tahoma" w:cs="Tahoma"/>
                <w:sz w:val="20"/>
                <w:szCs w:val="20"/>
              </w:rPr>
            </w:pPr>
            <w:r w:rsidRPr="00BD4116">
              <w:rPr>
                <w:rFonts w:ascii="Tahoma" w:hAnsi="Tahoma" w:cs="Tahoma"/>
                <w:sz w:val="20"/>
                <w:szCs w:val="20"/>
              </w:rPr>
              <w:t>0,</w:t>
            </w:r>
            <w:r w:rsidR="00784C8D" w:rsidRPr="00BD4116">
              <w:rPr>
                <w:rFonts w:ascii="Tahoma" w:hAnsi="Tahoma" w:cs="Tahoma"/>
                <w:sz w:val="20"/>
                <w:szCs w:val="20"/>
              </w:rPr>
              <w:t>23</w:t>
            </w:r>
          </w:p>
        </w:tc>
        <w:tc>
          <w:tcPr>
            <w:tcW w:w="975" w:type="pct"/>
            <w:tcBorders>
              <w:top w:val="single" w:sz="4" w:space="0" w:color="auto"/>
              <w:left w:val="single" w:sz="4" w:space="0" w:color="auto"/>
              <w:bottom w:val="single" w:sz="4" w:space="0" w:color="auto"/>
              <w:right w:val="single" w:sz="4" w:space="0" w:color="auto"/>
            </w:tcBorders>
            <w:vAlign w:val="center"/>
            <w:hideMark/>
          </w:tcPr>
          <w:p w14:paraId="41C4BE24" w14:textId="77777777" w:rsidR="00D36FE9" w:rsidRPr="00BD4116" w:rsidRDefault="00D36FE9" w:rsidP="004D6D10">
            <w:pPr>
              <w:jc w:val="center"/>
              <w:rPr>
                <w:rFonts w:ascii="Tahoma" w:hAnsi="Tahoma" w:cs="Tahoma"/>
                <w:sz w:val="20"/>
                <w:szCs w:val="20"/>
              </w:rPr>
            </w:pPr>
            <w:r w:rsidRPr="00BD4116">
              <w:rPr>
                <w:rFonts w:ascii="Tahoma" w:hAnsi="Tahoma" w:cs="Tahoma"/>
                <w:sz w:val="20"/>
                <w:szCs w:val="20"/>
              </w:rPr>
              <w:t>уголь</w:t>
            </w:r>
          </w:p>
        </w:tc>
      </w:tr>
      <w:tr w:rsidR="00BD4116" w:rsidRPr="00BD4116" w14:paraId="358A8192" w14:textId="77777777" w:rsidTr="008208D6">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30FA3467" w14:textId="01AC50B2" w:rsidR="008208D6" w:rsidRPr="00BD4116" w:rsidRDefault="008208D6" w:rsidP="004D6D10">
            <w:pPr>
              <w:jc w:val="center"/>
              <w:rPr>
                <w:rFonts w:ascii="Tahoma" w:hAnsi="Tahoma" w:cs="Tahoma"/>
                <w:sz w:val="20"/>
                <w:szCs w:val="20"/>
              </w:rPr>
            </w:pPr>
            <w:r w:rsidRPr="00BD4116">
              <w:rPr>
                <w:rFonts w:ascii="Tahoma" w:hAnsi="Tahoma" w:cs="Tahoma"/>
                <w:sz w:val="20"/>
                <w:szCs w:val="20"/>
              </w:rPr>
              <w:t>4</w:t>
            </w:r>
          </w:p>
        </w:tc>
        <w:tc>
          <w:tcPr>
            <w:tcW w:w="1152" w:type="pct"/>
            <w:vMerge w:val="restart"/>
            <w:tcBorders>
              <w:top w:val="single" w:sz="4" w:space="0" w:color="auto"/>
              <w:left w:val="single" w:sz="4" w:space="0" w:color="auto"/>
              <w:right w:val="single" w:sz="4" w:space="0" w:color="auto"/>
            </w:tcBorders>
            <w:vAlign w:val="center"/>
          </w:tcPr>
          <w:p w14:paraId="09B91DD3" w14:textId="656977B6" w:rsidR="008208D6" w:rsidRPr="00BD4116" w:rsidRDefault="008208D6" w:rsidP="008208D6">
            <w:pPr>
              <w:jc w:val="center"/>
              <w:rPr>
                <w:rFonts w:ascii="Tahoma" w:hAnsi="Tahoma" w:cs="Tahoma"/>
                <w:sz w:val="20"/>
                <w:szCs w:val="20"/>
                <w:lang w:eastAsia="en-US"/>
              </w:rPr>
            </w:pPr>
            <w:r w:rsidRPr="00BD4116">
              <w:rPr>
                <w:rFonts w:ascii="Tahoma" w:hAnsi="Tahoma" w:cs="Tahoma"/>
                <w:sz w:val="20"/>
                <w:szCs w:val="20"/>
              </w:rPr>
              <w:t>с. Горнозаводск</w:t>
            </w:r>
          </w:p>
        </w:tc>
        <w:tc>
          <w:tcPr>
            <w:tcW w:w="1123" w:type="pct"/>
            <w:tcBorders>
              <w:top w:val="single" w:sz="4" w:space="0" w:color="auto"/>
              <w:left w:val="single" w:sz="4" w:space="0" w:color="auto"/>
              <w:bottom w:val="single" w:sz="4" w:space="0" w:color="auto"/>
              <w:right w:val="single" w:sz="4" w:space="0" w:color="auto"/>
            </w:tcBorders>
            <w:vAlign w:val="center"/>
          </w:tcPr>
          <w:p w14:paraId="1DB9E94B" w14:textId="2746E1F3" w:rsidR="008208D6" w:rsidRPr="00BD4116" w:rsidRDefault="008208D6" w:rsidP="004D6D10">
            <w:pPr>
              <w:jc w:val="center"/>
              <w:rPr>
                <w:rFonts w:ascii="Tahoma" w:hAnsi="Tahoma" w:cs="Tahoma"/>
                <w:sz w:val="20"/>
                <w:szCs w:val="20"/>
              </w:rPr>
            </w:pPr>
            <w:r w:rsidRPr="00BD4116">
              <w:rPr>
                <w:rFonts w:ascii="Tahoma" w:hAnsi="Tahoma" w:cs="Tahoma"/>
                <w:sz w:val="20"/>
                <w:szCs w:val="20"/>
              </w:rPr>
              <w:t>Модульная котельная</w:t>
            </w:r>
          </w:p>
        </w:tc>
        <w:tc>
          <w:tcPr>
            <w:tcW w:w="1416" w:type="pct"/>
            <w:tcBorders>
              <w:top w:val="single" w:sz="4" w:space="0" w:color="auto"/>
              <w:left w:val="single" w:sz="4" w:space="0" w:color="auto"/>
              <w:bottom w:val="single" w:sz="4" w:space="0" w:color="auto"/>
              <w:right w:val="single" w:sz="4" w:space="0" w:color="auto"/>
            </w:tcBorders>
            <w:vAlign w:val="center"/>
          </w:tcPr>
          <w:p w14:paraId="00379A39" w14:textId="6556E2EB" w:rsidR="008208D6" w:rsidRPr="00BD4116" w:rsidRDefault="008208D6" w:rsidP="004D6D10">
            <w:pPr>
              <w:jc w:val="center"/>
              <w:rPr>
                <w:rFonts w:ascii="Tahoma" w:hAnsi="Tahoma" w:cs="Tahoma"/>
                <w:sz w:val="20"/>
                <w:szCs w:val="20"/>
              </w:rPr>
            </w:pPr>
            <w:r w:rsidRPr="00BD4116">
              <w:rPr>
                <w:rFonts w:ascii="Tahoma" w:hAnsi="Tahoma" w:cs="Tahoma"/>
                <w:sz w:val="20"/>
                <w:szCs w:val="20"/>
              </w:rPr>
              <w:t>10,32</w:t>
            </w:r>
          </w:p>
        </w:tc>
        <w:tc>
          <w:tcPr>
            <w:tcW w:w="975" w:type="pct"/>
            <w:tcBorders>
              <w:top w:val="single" w:sz="4" w:space="0" w:color="auto"/>
              <w:left w:val="single" w:sz="4" w:space="0" w:color="auto"/>
              <w:bottom w:val="single" w:sz="4" w:space="0" w:color="auto"/>
              <w:right w:val="single" w:sz="4" w:space="0" w:color="auto"/>
            </w:tcBorders>
            <w:vAlign w:val="center"/>
          </w:tcPr>
          <w:p w14:paraId="7024241E" w14:textId="514C41B0" w:rsidR="008208D6" w:rsidRPr="00BD4116" w:rsidRDefault="008208D6" w:rsidP="004D6D10">
            <w:pPr>
              <w:jc w:val="center"/>
              <w:rPr>
                <w:rFonts w:ascii="Tahoma" w:hAnsi="Tahoma" w:cs="Tahoma"/>
                <w:sz w:val="20"/>
                <w:szCs w:val="20"/>
              </w:rPr>
            </w:pPr>
            <w:r w:rsidRPr="00BD4116">
              <w:rPr>
                <w:rFonts w:ascii="Tahoma" w:hAnsi="Tahoma" w:cs="Tahoma"/>
                <w:sz w:val="20"/>
                <w:szCs w:val="20"/>
              </w:rPr>
              <w:t>уголь</w:t>
            </w:r>
          </w:p>
        </w:tc>
      </w:tr>
      <w:tr w:rsidR="00BD4116" w:rsidRPr="00BD4116" w14:paraId="6721059A" w14:textId="77777777" w:rsidTr="008208D6">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0F9289CD" w14:textId="4AA078C2" w:rsidR="008208D6" w:rsidRPr="00BD4116" w:rsidRDefault="008208D6" w:rsidP="004D6D10">
            <w:pPr>
              <w:jc w:val="center"/>
              <w:rPr>
                <w:rFonts w:ascii="Tahoma" w:hAnsi="Tahoma" w:cs="Tahoma"/>
                <w:sz w:val="20"/>
                <w:szCs w:val="20"/>
              </w:rPr>
            </w:pPr>
            <w:r w:rsidRPr="00BD4116">
              <w:rPr>
                <w:rFonts w:ascii="Tahoma" w:hAnsi="Tahoma" w:cs="Tahoma"/>
                <w:sz w:val="20"/>
                <w:szCs w:val="20"/>
              </w:rPr>
              <w:t>5</w:t>
            </w:r>
          </w:p>
        </w:tc>
        <w:tc>
          <w:tcPr>
            <w:tcW w:w="1152" w:type="pct"/>
            <w:vMerge/>
            <w:tcBorders>
              <w:left w:val="single" w:sz="4" w:space="0" w:color="auto"/>
              <w:bottom w:val="single" w:sz="4" w:space="0" w:color="auto"/>
              <w:right w:val="single" w:sz="4" w:space="0" w:color="auto"/>
            </w:tcBorders>
            <w:vAlign w:val="center"/>
          </w:tcPr>
          <w:p w14:paraId="03BD28EF" w14:textId="77777777" w:rsidR="008208D6" w:rsidRPr="00BD4116" w:rsidRDefault="008208D6" w:rsidP="00AC3AE0">
            <w:pPr>
              <w:jc w:val="center"/>
              <w:rPr>
                <w:rFonts w:ascii="Tahoma" w:hAnsi="Tahoma" w:cs="Tahoma"/>
                <w:sz w:val="20"/>
                <w:szCs w:val="20"/>
                <w:lang w:eastAsia="en-US"/>
              </w:rPr>
            </w:pPr>
          </w:p>
        </w:tc>
        <w:tc>
          <w:tcPr>
            <w:tcW w:w="1123" w:type="pct"/>
            <w:tcBorders>
              <w:top w:val="single" w:sz="4" w:space="0" w:color="auto"/>
              <w:left w:val="single" w:sz="4" w:space="0" w:color="auto"/>
              <w:bottom w:val="single" w:sz="4" w:space="0" w:color="auto"/>
              <w:right w:val="single" w:sz="4" w:space="0" w:color="auto"/>
            </w:tcBorders>
            <w:vAlign w:val="center"/>
          </w:tcPr>
          <w:p w14:paraId="0AD819CA" w14:textId="49A013F5" w:rsidR="008208D6" w:rsidRPr="00BD4116" w:rsidRDefault="008208D6" w:rsidP="004D6D10">
            <w:pPr>
              <w:jc w:val="center"/>
              <w:rPr>
                <w:rFonts w:ascii="Tahoma" w:hAnsi="Tahoma" w:cs="Tahoma"/>
                <w:sz w:val="20"/>
                <w:szCs w:val="20"/>
              </w:rPr>
            </w:pPr>
            <w:r w:rsidRPr="00BD4116">
              <w:rPr>
                <w:rFonts w:ascii="Tahoma" w:hAnsi="Tahoma" w:cs="Tahoma"/>
                <w:sz w:val="20"/>
                <w:szCs w:val="20"/>
              </w:rPr>
              <w:t>Котельная №12</w:t>
            </w:r>
          </w:p>
        </w:tc>
        <w:tc>
          <w:tcPr>
            <w:tcW w:w="1416" w:type="pct"/>
            <w:tcBorders>
              <w:top w:val="single" w:sz="4" w:space="0" w:color="auto"/>
              <w:left w:val="single" w:sz="4" w:space="0" w:color="auto"/>
              <w:bottom w:val="single" w:sz="4" w:space="0" w:color="auto"/>
              <w:right w:val="single" w:sz="4" w:space="0" w:color="auto"/>
            </w:tcBorders>
            <w:vAlign w:val="center"/>
          </w:tcPr>
          <w:p w14:paraId="1F62205E" w14:textId="5C6166CB" w:rsidR="008208D6" w:rsidRPr="00BD4116" w:rsidRDefault="008208D6" w:rsidP="004D6D10">
            <w:pPr>
              <w:jc w:val="center"/>
              <w:rPr>
                <w:rFonts w:ascii="Tahoma" w:hAnsi="Tahoma" w:cs="Tahoma"/>
                <w:sz w:val="20"/>
                <w:szCs w:val="20"/>
              </w:rPr>
            </w:pPr>
            <w:r w:rsidRPr="00BD4116">
              <w:rPr>
                <w:rFonts w:ascii="Tahoma" w:hAnsi="Tahoma" w:cs="Tahoma"/>
                <w:sz w:val="20"/>
                <w:szCs w:val="20"/>
              </w:rPr>
              <w:t>2,23</w:t>
            </w:r>
          </w:p>
        </w:tc>
        <w:tc>
          <w:tcPr>
            <w:tcW w:w="975" w:type="pct"/>
            <w:tcBorders>
              <w:top w:val="single" w:sz="4" w:space="0" w:color="auto"/>
              <w:left w:val="single" w:sz="4" w:space="0" w:color="auto"/>
              <w:bottom w:val="single" w:sz="4" w:space="0" w:color="auto"/>
              <w:right w:val="single" w:sz="4" w:space="0" w:color="auto"/>
            </w:tcBorders>
            <w:vAlign w:val="center"/>
          </w:tcPr>
          <w:p w14:paraId="128082A7" w14:textId="1FB1553D" w:rsidR="008208D6" w:rsidRPr="00BD4116" w:rsidRDefault="008208D6" w:rsidP="004D6D10">
            <w:pPr>
              <w:jc w:val="center"/>
              <w:rPr>
                <w:rFonts w:ascii="Tahoma" w:hAnsi="Tahoma" w:cs="Tahoma"/>
                <w:sz w:val="20"/>
                <w:szCs w:val="20"/>
              </w:rPr>
            </w:pPr>
            <w:r w:rsidRPr="00BD4116">
              <w:rPr>
                <w:rFonts w:ascii="Tahoma" w:hAnsi="Tahoma" w:cs="Tahoma"/>
                <w:sz w:val="20"/>
                <w:szCs w:val="20"/>
              </w:rPr>
              <w:t>уголь</w:t>
            </w:r>
          </w:p>
        </w:tc>
      </w:tr>
      <w:tr w:rsidR="00BD4116" w:rsidRPr="00BD4116" w14:paraId="61BB2D1C" w14:textId="77777777" w:rsidTr="004D6D10">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1E5FA47F" w14:textId="60A36DDA" w:rsidR="008208D6" w:rsidRPr="00BD4116" w:rsidRDefault="00784C8D" w:rsidP="004D6D10">
            <w:pPr>
              <w:jc w:val="center"/>
              <w:rPr>
                <w:rFonts w:ascii="Tahoma" w:hAnsi="Tahoma" w:cs="Tahoma"/>
                <w:sz w:val="20"/>
                <w:szCs w:val="20"/>
              </w:rPr>
            </w:pPr>
            <w:r w:rsidRPr="00BD4116">
              <w:rPr>
                <w:rFonts w:ascii="Tahoma" w:hAnsi="Tahoma" w:cs="Tahoma"/>
                <w:sz w:val="20"/>
                <w:szCs w:val="20"/>
              </w:rPr>
              <w:t>6</w:t>
            </w:r>
          </w:p>
        </w:tc>
        <w:tc>
          <w:tcPr>
            <w:tcW w:w="1152" w:type="pct"/>
            <w:tcBorders>
              <w:top w:val="single" w:sz="4" w:space="0" w:color="auto"/>
              <w:left w:val="single" w:sz="4" w:space="0" w:color="auto"/>
              <w:bottom w:val="single" w:sz="4" w:space="0" w:color="auto"/>
              <w:right w:val="single" w:sz="4" w:space="0" w:color="auto"/>
            </w:tcBorders>
            <w:vAlign w:val="center"/>
          </w:tcPr>
          <w:p w14:paraId="563663FE" w14:textId="07BE5C4A" w:rsidR="008208D6" w:rsidRPr="00BD4116" w:rsidRDefault="00784C8D" w:rsidP="00AC3AE0">
            <w:pPr>
              <w:jc w:val="center"/>
              <w:rPr>
                <w:rFonts w:ascii="Tahoma" w:hAnsi="Tahoma" w:cs="Tahoma"/>
                <w:sz w:val="20"/>
                <w:szCs w:val="20"/>
                <w:lang w:eastAsia="en-US"/>
              </w:rPr>
            </w:pPr>
            <w:r w:rsidRPr="00BD4116">
              <w:rPr>
                <w:rFonts w:ascii="Tahoma" w:hAnsi="Tahoma" w:cs="Tahoma"/>
                <w:sz w:val="20"/>
                <w:szCs w:val="20"/>
                <w:lang w:eastAsia="en-US"/>
              </w:rPr>
              <w:t>с. Шебунино</w:t>
            </w:r>
          </w:p>
        </w:tc>
        <w:tc>
          <w:tcPr>
            <w:tcW w:w="1123" w:type="pct"/>
            <w:tcBorders>
              <w:top w:val="single" w:sz="4" w:space="0" w:color="auto"/>
              <w:left w:val="single" w:sz="4" w:space="0" w:color="auto"/>
              <w:bottom w:val="single" w:sz="4" w:space="0" w:color="auto"/>
              <w:right w:val="single" w:sz="4" w:space="0" w:color="auto"/>
            </w:tcBorders>
            <w:vAlign w:val="center"/>
          </w:tcPr>
          <w:p w14:paraId="7FA6E887" w14:textId="0B3C0BDD" w:rsidR="008208D6" w:rsidRPr="00BD4116" w:rsidRDefault="00784C8D" w:rsidP="004D6D10">
            <w:pPr>
              <w:jc w:val="center"/>
              <w:rPr>
                <w:rFonts w:ascii="Tahoma" w:hAnsi="Tahoma" w:cs="Tahoma"/>
                <w:sz w:val="20"/>
                <w:szCs w:val="20"/>
              </w:rPr>
            </w:pPr>
            <w:r w:rsidRPr="00BD4116">
              <w:rPr>
                <w:rFonts w:ascii="Tahoma" w:hAnsi="Tahoma" w:cs="Tahoma"/>
                <w:sz w:val="20"/>
                <w:szCs w:val="20"/>
              </w:rPr>
              <w:t xml:space="preserve">Котельная </w:t>
            </w:r>
          </w:p>
        </w:tc>
        <w:tc>
          <w:tcPr>
            <w:tcW w:w="1416" w:type="pct"/>
            <w:tcBorders>
              <w:top w:val="single" w:sz="4" w:space="0" w:color="auto"/>
              <w:left w:val="single" w:sz="4" w:space="0" w:color="auto"/>
              <w:bottom w:val="single" w:sz="4" w:space="0" w:color="auto"/>
              <w:right w:val="single" w:sz="4" w:space="0" w:color="auto"/>
            </w:tcBorders>
            <w:vAlign w:val="center"/>
          </w:tcPr>
          <w:p w14:paraId="41337A67" w14:textId="60507793" w:rsidR="008208D6" w:rsidRPr="00BD4116" w:rsidRDefault="00784C8D" w:rsidP="004D6D10">
            <w:pPr>
              <w:jc w:val="center"/>
              <w:rPr>
                <w:rFonts w:ascii="Tahoma" w:hAnsi="Tahoma" w:cs="Tahoma"/>
                <w:sz w:val="20"/>
                <w:szCs w:val="20"/>
              </w:rPr>
            </w:pPr>
            <w:r w:rsidRPr="00BD4116">
              <w:rPr>
                <w:rFonts w:ascii="Tahoma" w:hAnsi="Tahoma" w:cs="Tahoma"/>
                <w:sz w:val="20"/>
                <w:szCs w:val="20"/>
              </w:rPr>
              <w:t>2,16</w:t>
            </w:r>
          </w:p>
        </w:tc>
        <w:tc>
          <w:tcPr>
            <w:tcW w:w="975" w:type="pct"/>
            <w:tcBorders>
              <w:top w:val="single" w:sz="4" w:space="0" w:color="auto"/>
              <w:left w:val="single" w:sz="4" w:space="0" w:color="auto"/>
              <w:bottom w:val="single" w:sz="4" w:space="0" w:color="auto"/>
              <w:right w:val="single" w:sz="4" w:space="0" w:color="auto"/>
            </w:tcBorders>
            <w:vAlign w:val="center"/>
          </w:tcPr>
          <w:p w14:paraId="6EEBA8E4" w14:textId="0CEFA541" w:rsidR="008208D6" w:rsidRPr="00BD4116" w:rsidRDefault="00784C8D" w:rsidP="004D6D10">
            <w:pPr>
              <w:jc w:val="center"/>
              <w:rPr>
                <w:rFonts w:ascii="Tahoma" w:hAnsi="Tahoma" w:cs="Tahoma"/>
                <w:sz w:val="20"/>
                <w:szCs w:val="20"/>
              </w:rPr>
            </w:pPr>
            <w:r w:rsidRPr="00BD4116">
              <w:rPr>
                <w:rFonts w:ascii="Tahoma" w:hAnsi="Tahoma" w:cs="Tahoma"/>
                <w:sz w:val="20"/>
                <w:szCs w:val="20"/>
              </w:rPr>
              <w:t>уголь</w:t>
            </w:r>
          </w:p>
        </w:tc>
      </w:tr>
      <w:tr w:rsidR="00BD4116" w:rsidRPr="00BD4116" w14:paraId="32F6ECA3" w14:textId="77777777" w:rsidTr="004D6D10">
        <w:trPr>
          <w:jc w:val="center"/>
        </w:trPr>
        <w:tc>
          <w:tcPr>
            <w:tcW w:w="334" w:type="pct"/>
            <w:tcBorders>
              <w:top w:val="single" w:sz="4" w:space="0" w:color="auto"/>
              <w:left w:val="single" w:sz="4" w:space="0" w:color="auto"/>
              <w:bottom w:val="single" w:sz="4" w:space="0" w:color="auto"/>
              <w:right w:val="single" w:sz="4" w:space="0" w:color="auto"/>
            </w:tcBorders>
            <w:vAlign w:val="center"/>
          </w:tcPr>
          <w:p w14:paraId="562BF616" w14:textId="5A22E3E5" w:rsidR="00C21E06" w:rsidRPr="00BD4116" w:rsidRDefault="00C21E06" w:rsidP="00C21E06">
            <w:pPr>
              <w:jc w:val="center"/>
              <w:rPr>
                <w:rFonts w:ascii="Tahoma" w:hAnsi="Tahoma" w:cs="Tahoma"/>
                <w:sz w:val="20"/>
                <w:szCs w:val="20"/>
              </w:rPr>
            </w:pPr>
            <w:r w:rsidRPr="00BD4116">
              <w:rPr>
                <w:rFonts w:ascii="Tahoma" w:hAnsi="Tahoma" w:cs="Tahoma"/>
                <w:sz w:val="20"/>
                <w:szCs w:val="20"/>
              </w:rPr>
              <w:t>7</w:t>
            </w:r>
          </w:p>
        </w:tc>
        <w:tc>
          <w:tcPr>
            <w:tcW w:w="1152" w:type="pct"/>
            <w:tcBorders>
              <w:top w:val="single" w:sz="4" w:space="0" w:color="auto"/>
              <w:left w:val="single" w:sz="4" w:space="0" w:color="auto"/>
              <w:bottom w:val="single" w:sz="4" w:space="0" w:color="auto"/>
              <w:right w:val="single" w:sz="4" w:space="0" w:color="auto"/>
            </w:tcBorders>
            <w:vAlign w:val="center"/>
          </w:tcPr>
          <w:p w14:paraId="6F8C9CEE" w14:textId="28335030" w:rsidR="00C21E06" w:rsidRPr="00BD4116" w:rsidRDefault="00C21E06" w:rsidP="00C21E06">
            <w:pPr>
              <w:jc w:val="center"/>
              <w:rPr>
                <w:rFonts w:ascii="Tahoma" w:hAnsi="Tahoma" w:cs="Tahoma"/>
                <w:sz w:val="20"/>
                <w:szCs w:val="20"/>
                <w:lang w:eastAsia="en-US"/>
              </w:rPr>
            </w:pPr>
            <w:r w:rsidRPr="00BD4116">
              <w:rPr>
                <w:rFonts w:ascii="Tahoma" w:hAnsi="Tahoma" w:cs="Tahoma"/>
                <w:sz w:val="20"/>
                <w:szCs w:val="20"/>
                <w:lang w:eastAsia="en-US"/>
              </w:rPr>
              <w:t>Городской округ (за границей населенных пунктов)</w:t>
            </w:r>
          </w:p>
        </w:tc>
        <w:tc>
          <w:tcPr>
            <w:tcW w:w="1123" w:type="pct"/>
            <w:tcBorders>
              <w:top w:val="single" w:sz="4" w:space="0" w:color="auto"/>
              <w:left w:val="single" w:sz="4" w:space="0" w:color="auto"/>
              <w:bottom w:val="single" w:sz="4" w:space="0" w:color="auto"/>
              <w:right w:val="single" w:sz="4" w:space="0" w:color="auto"/>
            </w:tcBorders>
            <w:vAlign w:val="center"/>
          </w:tcPr>
          <w:p w14:paraId="006D48BB" w14:textId="118DB9A3" w:rsidR="00C21E06" w:rsidRPr="00BD4116" w:rsidRDefault="00C21E06" w:rsidP="00C21E06">
            <w:pPr>
              <w:jc w:val="center"/>
              <w:rPr>
                <w:rFonts w:ascii="Tahoma" w:hAnsi="Tahoma" w:cs="Tahoma"/>
                <w:sz w:val="20"/>
                <w:szCs w:val="20"/>
              </w:rPr>
            </w:pPr>
            <w:r w:rsidRPr="00BD4116">
              <w:rPr>
                <w:rFonts w:ascii="Tahoma" w:hAnsi="Tahoma" w:cs="Tahoma"/>
                <w:sz w:val="20"/>
                <w:szCs w:val="20"/>
              </w:rPr>
              <w:t xml:space="preserve">Котельная </w:t>
            </w:r>
          </w:p>
        </w:tc>
        <w:tc>
          <w:tcPr>
            <w:tcW w:w="1416" w:type="pct"/>
            <w:tcBorders>
              <w:top w:val="single" w:sz="4" w:space="0" w:color="auto"/>
              <w:left w:val="single" w:sz="4" w:space="0" w:color="auto"/>
              <w:bottom w:val="single" w:sz="4" w:space="0" w:color="auto"/>
              <w:right w:val="single" w:sz="4" w:space="0" w:color="auto"/>
            </w:tcBorders>
            <w:vAlign w:val="center"/>
          </w:tcPr>
          <w:p w14:paraId="7B8BE18E" w14:textId="2B7660FD" w:rsidR="00C21E06" w:rsidRPr="00BD4116" w:rsidRDefault="00C21E06" w:rsidP="00C21E06">
            <w:pPr>
              <w:jc w:val="center"/>
              <w:rPr>
                <w:rFonts w:ascii="Tahoma" w:hAnsi="Tahoma" w:cs="Tahoma"/>
                <w:sz w:val="20"/>
                <w:szCs w:val="20"/>
              </w:rPr>
            </w:pPr>
            <w:r w:rsidRPr="00BD4116">
              <w:rPr>
                <w:rFonts w:ascii="Tahoma" w:hAnsi="Tahoma" w:cs="Tahoma"/>
                <w:sz w:val="20"/>
                <w:szCs w:val="20"/>
              </w:rPr>
              <w:t>-</w:t>
            </w:r>
          </w:p>
        </w:tc>
        <w:tc>
          <w:tcPr>
            <w:tcW w:w="975" w:type="pct"/>
            <w:tcBorders>
              <w:top w:val="single" w:sz="4" w:space="0" w:color="auto"/>
              <w:left w:val="single" w:sz="4" w:space="0" w:color="auto"/>
              <w:bottom w:val="single" w:sz="4" w:space="0" w:color="auto"/>
              <w:right w:val="single" w:sz="4" w:space="0" w:color="auto"/>
            </w:tcBorders>
            <w:vAlign w:val="center"/>
          </w:tcPr>
          <w:p w14:paraId="40590A8F" w14:textId="5D4FD172" w:rsidR="00C21E06" w:rsidRPr="00BD4116" w:rsidRDefault="00C21E06" w:rsidP="00C21E06">
            <w:pPr>
              <w:jc w:val="center"/>
              <w:rPr>
                <w:rFonts w:ascii="Tahoma" w:hAnsi="Tahoma" w:cs="Tahoma"/>
                <w:sz w:val="20"/>
                <w:szCs w:val="20"/>
              </w:rPr>
            </w:pPr>
            <w:r w:rsidRPr="00BD4116">
              <w:rPr>
                <w:rFonts w:ascii="Tahoma" w:hAnsi="Tahoma" w:cs="Tahoma"/>
                <w:sz w:val="20"/>
                <w:szCs w:val="20"/>
              </w:rPr>
              <w:t>уголь</w:t>
            </w:r>
          </w:p>
        </w:tc>
      </w:tr>
      <w:tr w:rsidR="00BD4116" w:rsidRPr="00BD4116" w14:paraId="19226CDC" w14:textId="77777777" w:rsidTr="004D6D10">
        <w:trPr>
          <w:jc w:val="center"/>
        </w:trPr>
        <w:tc>
          <w:tcPr>
            <w:tcW w:w="2609" w:type="pct"/>
            <w:gridSpan w:val="3"/>
            <w:tcBorders>
              <w:top w:val="single" w:sz="4" w:space="0" w:color="auto"/>
              <w:left w:val="single" w:sz="4" w:space="0" w:color="auto"/>
              <w:bottom w:val="single" w:sz="4" w:space="0" w:color="auto"/>
              <w:right w:val="single" w:sz="4" w:space="0" w:color="auto"/>
            </w:tcBorders>
            <w:vAlign w:val="center"/>
          </w:tcPr>
          <w:p w14:paraId="61E1E505" w14:textId="798CAB18" w:rsidR="008208D6" w:rsidRPr="00BD4116" w:rsidRDefault="007B3E1E" w:rsidP="001566A4">
            <w:pPr>
              <w:rPr>
                <w:rFonts w:ascii="Tahoma" w:hAnsi="Tahoma" w:cs="Tahoma"/>
                <w:b/>
                <w:sz w:val="20"/>
                <w:szCs w:val="20"/>
              </w:rPr>
            </w:pPr>
            <w:r w:rsidRPr="00BD4116">
              <w:rPr>
                <w:rFonts w:ascii="Tahoma" w:hAnsi="Tahoma" w:cs="Tahoma"/>
                <w:b/>
                <w:sz w:val="20"/>
                <w:szCs w:val="20"/>
              </w:rPr>
              <w:t>Всего</w:t>
            </w:r>
          </w:p>
        </w:tc>
        <w:tc>
          <w:tcPr>
            <w:tcW w:w="1416" w:type="pct"/>
            <w:tcBorders>
              <w:top w:val="single" w:sz="4" w:space="0" w:color="auto"/>
              <w:left w:val="single" w:sz="4" w:space="0" w:color="auto"/>
              <w:bottom w:val="single" w:sz="4" w:space="0" w:color="auto"/>
              <w:right w:val="single" w:sz="4" w:space="0" w:color="auto"/>
            </w:tcBorders>
            <w:vAlign w:val="center"/>
          </w:tcPr>
          <w:p w14:paraId="321BEA20" w14:textId="5F3BEB57" w:rsidR="008208D6" w:rsidRPr="00BD4116" w:rsidRDefault="00784C8D" w:rsidP="004D6D10">
            <w:pPr>
              <w:jc w:val="center"/>
              <w:rPr>
                <w:rFonts w:ascii="Tahoma" w:hAnsi="Tahoma" w:cs="Tahoma"/>
                <w:b/>
                <w:sz w:val="20"/>
                <w:szCs w:val="20"/>
              </w:rPr>
            </w:pPr>
            <w:r w:rsidRPr="00BD4116">
              <w:rPr>
                <w:rFonts w:ascii="Tahoma" w:hAnsi="Tahoma" w:cs="Tahoma"/>
                <w:b/>
                <w:sz w:val="20"/>
                <w:szCs w:val="20"/>
              </w:rPr>
              <w:t>77,34</w:t>
            </w:r>
          </w:p>
        </w:tc>
        <w:tc>
          <w:tcPr>
            <w:tcW w:w="975" w:type="pct"/>
            <w:tcBorders>
              <w:top w:val="single" w:sz="4" w:space="0" w:color="auto"/>
              <w:left w:val="single" w:sz="4" w:space="0" w:color="auto"/>
              <w:bottom w:val="single" w:sz="4" w:space="0" w:color="auto"/>
              <w:right w:val="single" w:sz="4" w:space="0" w:color="auto"/>
            </w:tcBorders>
            <w:vAlign w:val="center"/>
          </w:tcPr>
          <w:p w14:paraId="73F1AA62" w14:textId="18C0497E" w:rsidR="008208D6" w:rsidRPr="00BD4116" w:rsidRDefault="00784C8D" w:rsidP="004D6D10">
            <w:pPr>
              <w:jc w:val="center"/>
              <w:rPr>
                <w:rFonts w:ascii="Tahoma" w:hAnsi="Tahoma" w:cs="Tahoma"/>
                <w:sz w:val="20"/>
                <w:szCs w:val="20"/>
              </w:rPr>
            </w:pPr>
            <w:r w:rsidRPr="00BD4116">
              <w:rPr>
                <w:rFonts w:ascii="Tahoma" w:hAnsi="Tahoma" w:cs="Tahoma"/>
                <w:sz w:val="20"/>
                <w:szCs w:val="20"/>
              </w:rPr>
              <w:t>-</w:t>
            </w:r>
          </w:p>
        </w:tc>
      </w:tr>
    </w:tbl>
    <w:p w14:paraId="477EA272" w14:textId="70C41584" w:rsidR="00784C8D" w:rsidRPr="00BD4116" w:rsidRDefault="00784C8D" w:rsidP="00E83B60">
      <w:pPr>
        <w:pStyle w:val="a3"/>
        <w:rPr>
          <w:rFonts w:eastAsia="Calibri"/>
        </w:rPr>
      </w:pPr>
      <w:r w:rsidRPr="00BD4116">
        <w:rPr>
          <w:rFonts w:eastAsia="Calibri"/>
        </w:rPr>
        <w:t>Прокладка трубопроводов теплоснабжения выполнена в надземном и подземном исполнении, диаметрами до 500 мм. Отпуск тепловой энергии осуществляется по температурному графику 95/70</w:t>
      </w:r>
      <w:r w:rsidRPr="00BD4116">
        <w:rPr>
          <w:rFonts w:eastAsia="Calibri"/>
        </w:rPr>
        <w:sym w:font="Symbol" w:char="F0B0"/>
      </w:r>
      <w:r w:rsidRPr="00BD4116">
        <w:rPr>
          <w:rFonts w:eastAsia="Calibri"/>
        </w:rPr>
        <w:t>С.</w:t>
      </w:r>
    </w:p>
    <w:p w14:paraId="30AA46A0" w14:textId="7E5BDD1F" w:rsidR="002F6C66" w:rsidRPr="00BD4116" w:rsidRDefault="00784C8D" w:rsidP="00E83B60">
      <w:pPr>
        <w:pStyle w:val="a3"/>
        <w:rPr>
          <w:rFonts w:eastAsia="Calibri"/>
        </w:rPr>
      </w:pPr>
      <w:r w:rsidRPr="00BD4116">
        <w:rPr>
          <w:rFonts w:eastAsia="Calibri"/>
        </w:rPr>
        <w:t xml:space="preserve">Протяженность сетей </w:t>
      </w:r>
      <w:r w:rsidR="002F6C66" w:rsidRPr="00BD4116">
        <w:rPr>
          <w:rFonts w:eastAsia="Calibri"/>
        </w:rPr>
        <w:t xml:space="preserve">теплоснабжения </w:t>
      </w:r>
      <w:r w:rsidRPr="00BD4116">
        <w:rPr>
          <w:rFonts w:eastAsia="Calibri"/>
        </w:rPr>
        <w:t>в двухтрубном исчислении в населенных пунктах составляет:</w:t>
      </w:r>
      <w:r w:rsidR="00AC3AE0" w:rsidRPr="00BD4116">
        <w:rPr>
          <w:rFonts w:eastAsia="Calibri"/>
        </w:rPr>
        <w:t xml:space="preserve"> </w:t>
      </w:r>
      <w:r w:rsidRPr="00BD4116">
        <w:rPr>
          <w:rFonts w:eastAsia="Calibri"/>
        </w:rPr>
        <w:t>г. Невельск</w:t>
      </w:r>
      <w:r w:rsidR="002F6C66" w:rsidRPr="00BD4116">
        <w:rPr>
          <w:rFonts w:eastAsia="Calibri"/>
        </w:rPr>
        <w:t xml:space="preserve"> – 64,8</w:t>
      </w:r>
      <w:r w:rsidR="00AC3AE0" w:rsidRPr="00BD4116">
        <w:rPr>
          <w:rFonts w:eastAsia="Calibri"/>
        </w:rPr>
        <w:t xml:space="preserve"> км, </w:t>
      </w:r>
      <w:r w:rsidR="002F6C66" w:rsidRPr="00BD4116">
        <w:rPr>
          <w:rFonts w:eastAsia="Calibri"/>
        </w:rPr>
        <w:t>с. Горнозаводск –</w:t>
      </w:r>
      <w:r w:rsidR="00AC3AE0" w:rsidRPr="00BD4116">
        <w:rPr>
          <w:rFonts w:eastAsia="Calibri"/>
        </w:rPr>
        <w:t xml:space="preserve"> 3,5 км, </w:t>
      </w:r>
      <w:r w:rsidR="000252E9" w:rsidRPr="00BD4116">
        <w:rPr>
          <w:rFonts w:eastAsia="Calibri"/>
        </w:rPr>
        <w:t>с. </w:t>
      </w:r>
      <w:r w:rsidR="002F6C66" w:rsidRPr="00BD4116">
        <w:rPr>
          <w:rFonts w:eastAsia="Calibri"/>
        </w:rPr>
        <w:t xml:space="preserve">Шебунино – 0,9 км. </w:t>
      </w:r>
    </w:p>
    <w:p w14:paraId="269C78B6" w14:textId="7BF6F1DC" w:rsidR="00BC2984" w:rsidRPr="00BD4116" w:rsidRDefault="00AC3AE0" w:rsidP="00E83B60">
      <w:pPr>
        <w:pStyle w:val="a3"/>
        <w:rPr>
          <w:rFonts w:eastAsia="Calibri"/>
        </w:rPr>
      </w:pPr>
      <w:r w:rsidRPr="00BD4116">
        <w:rPr>
          <w:rFonts w:eastAsia="Calibri"/>
        </w:rPr>
        <w:t>Т</w:t>
      </w:r>
      <w:r w:rsidR="00BC2984" w:rsidRPr="00BD4116">
        <w:rPr>
          <w:rFonts w:eastAsia="Calibri"/>
        </w:rPr>
        <w:t xml:space="preserve">еплоснабжение </w:t>
      </w:r>
      <w:r w:rsidR="007E2252" w:rsidRPr="00BD4116">
        <w:rPr>
          <w:rFonts w:eastAsia="Calibri"/>
        </w:rPr>
        <w:t>малоэтажной</w:t>
      </w:r>
      <w:r w:rsidR="00BC2984" w:rsidRPr="00BD4116">
        <w:rPr>
          <w:rFonts w:eastAsia="Calibri"/>
        </w:rPr>
        <w:t xml:space="preserve"> и </w:t>
      </w:r>
      <w:r w:rsidR="007E2252" w:rsidRPr="00BD4116">
        <w:rPr>
          <w:rFonts w:eastAsia="Calibri"/>
        </w:rPr>
        <w:t>индивидуальной жилой застройки</w:t>
      </w:r>
      <w:r w:rsidR="00BC2984" w:rsidRPr="00BD4116">
        <w:rPr>
          <w:rFonts w:eastAsia="Calibri"/>
        </w:rPr>
        <w:t xml:space="preserve">, а также отдельных зданий коммунально-бытовых и промышленных потребителей, не подключенных к </w:t>
      </w:r>
      <w:r w:rsidR="007E2252" w:rsidRPr="00BD4116">
        <w:rPr>
          <w:rFonts w:eastAsia="Calibri"/>
        </w:rPr>
        <w:t>централизованному</w:t>
      </w:r>
      <w:r w:rsidR="00BC2984" w:rsidRPr="00BD4116">
        <w:rPr>
          <w:rFonts w:eastAsia="Calibri"/>
        </w:rPr>
        <w:t xml:space="preserve"> теплоснабжению, осуществляется от индивидуальных источников тепловой энергии.</w:t>
      </w:r>
    </w:p>
    <w:p w14:paraId="2300AA49" w14:textId="67F2C644" w:rsidR="00CA6816" w:rsidRPr="00BD4116" w:rsidRDefault="00CA6816" w:rsidP="00E76140">
      <w:pPr>
        <w:pStyle w:val="affffffff0"/>
        <w:rPr>
          <w:rFonts w:eastAsia="Calibri"/>
        </w:rPr>
      </w:pPr>
      <w:r w:rsidRPr="00BD4116">
        <w:rPr>
          <w:rFonts w:eastAsia="Calibri"/>
        </w:rPr>
        <w:lastRenderedPageBreak/>
        <w:t xml:space="preserve">с. Ватутино, с. Амурское, с. </w:t>
      </w:r>
      <w:proofErr w:type="spellStart"/>
      <w:r w:rsidRPr="00BD4116">
        <w:rPr>
          <w:rFonts w:eastAsia="Calibri"/>
        </w:rPr>
        <w:t>Лопатино</w:t>
      </w:r>
      <w:proofErr w:type="spellEnd"/>
      <w:r w:rsidRPr="00BD4116">
        <w:rPr>
          <w:rFonts w:eastAsia="Calibri"/>
        </w:rPr>
        <w:t xml:space="preserve">, с. Раздольное, с. Ясноморское, </w:t>
      </w:r>
      <w:r w:rsidR="00AE7D27" w:rsidRPr="00BD4116">
        <w:rPr>
          <w:rFonts w:eastAsia="Calibri"/>
        </w:rPr>
        <w:br/>
      </w:r>
      <w:r w:rsidRPr="00BD4116">
        <w:rPr>
          <w:rFonts w:eastAsia="Calibri"/>
        </w:rPr>
        <w:t>с. Селезнево, с. Придорожное</w:t>
      </w:r>
      <w:r w:rsidR="004F7994" w:rsidRPr="00BD4116">
        <w:rPr>
          <w:rFonts w:eastAsia="Calibri"/>
        </w:rPr>
        <w:t>, с. Колхозное</w:t>
      </w:r>
    </w:p>
    <w:p w14:paraId="6B9185B0" w14:textId="5DE839E8" w:rsidR="00085427" w:rsidRPr="00BD4116" w:rsidRDefault="00F643F4" w:rsidP="00E83B60">
      <w:pPr>
        <w:pStyle w:val="a3"/>
        <w:rPr>
          <w:rFonts w:eastAsia="Calibri"/>
        </w:rPr>
      </w:pPr>
      <w:r w:rsidRPr="00BD4116">
        <w:rPr>
          <w:rFonts w:eastAsia="Calibri"/>
        </w:rPr>
        <w:t xml:space="preserve">На территории населенных пунктов действует децентрализованная система теплоснабжения. Теплоснабжение </w:t>
      </w:r>
      <w:r w:rsidR="008156CC" w:rsidRPr="00BD4116">
        <w:rPr>
          <w:rFonts w:eastAsia="Calibri"/>
        </w:rPr>
        <w:t>жилой</w:t>
      </w:r>
      <w:r w:rsidRPr="00BD4116">
        <w:rPr>
          <w:rFonts w:eastAsia="Calibri"/>
        </w:rPr>
        <w:t xml:space="preserve"> застройки осуществляется от индивидуальных котлов и печей. Топливом являются уголь</w:t>
      </w:r>
      <w:r w:rsidR="006A237C" w:rsidRPr="00BD4116">
        <w:rPr>
          <w:rFonts w:eastAsia="Calibri"/>
        </w:rPr>
        <w:t xml:space="preserve"> и</w:t>
      </w:r>
      <w:r w:rsidRPr="00BD4116">
        <w:rPr>
          <w:rFonts w:eastAsia="Calibri"/>
        </w:rPr>
        <w:t xml:space="preserve"> дрова.</w:t>
      </w:r>
      <w:r w:rsidR="00B25DAD" w:rsidRPr="00BD4116">
        <w:rPr>
          <w:rFonts w:eastAsia="Calibri"/>
        </w:rPr>
        <w:t xml:space="preserve"> За восточной границей с. </w:t>
      </w:r>
      <w:r w:rsidR="00D40CB0" w:rsidRPr="00BD4116">
        <w:rPr>
          <w:rFonts w:eastAsia="Calibri"/>
        </w:rPr>
        <w:t>Колхозн</w:t>
      </w:r>
      <w:r w:rsidR="00B25DAD" w:rsidRPr="00BD4116">
        <w:rPr>
          <w:rFonts w:eastAsia="Calibri"/>
        </w:rPr>
        <w:t>ое</w:t>
      </w:r>
      <w:r w:rsidR="00D40CB0" w:rsidRPr="00BD4116">
        <w:rPr>
          <w:rFonts w:eastAsia="Calibri"/>
        </w:rPr>
        <w:t xml:space="preserve"> расположена котельная, отапливающая тепличный комплекс</w:t>
      </w:r>
      <w:r w:rsidR="00BB2756" w:rsidRPr="00BD4116">
        <w:rPr>
          <w:rFonts w:eastAsia="Calibri"/>
        </w:rPr>
        <w:t>, протяженность сети теплоснабжения 0,4 км</w:t>
      </w:r>
      <w:r w:rsidR="00D40CB0" w:rsidRPr="00BD4116">
        <w:rPr>
          <w:rFonts w:eastAsia="Calibri"/>
        </w:rPr>
        <w:t>.</w:t>
      </w:r>
    </w:p>
    <w:p w14:paraId="2B8CCEF3" w14:textId="77777777" w:rsidR="00D82F02" w:rsidRPr="00BD4116" w:rsidRDefault="00D82F02" w:rsidP="006D2E8C">
      <w:pPr>
        <w:pStyle w:val="3"/>
      </w:pPr>
      <w:bookmarkStart w:id="123" w:name="_Toc91494543"/>
      <w:bookmarkStart w:id="124" w:name="_Toc112343486"/>
      <w:r w:rsidRPr="00BD4116">
        <w:t>Электроснабжение</w:t>
      </w:r>
      <w:bookmarkEnd w:id="121"/>
      <w:bookmarkEnd w:id="123"/>
      <w:bookmarkEnd w:id="124"/>
    </w:p>
    <w:p w14:paraId="7D8221F6" w14:textId="77777777" w:rsidR="00E50AC9" w:rsidRPr="00BD4116" w:rsidRDefault="00E50AC9" w:rsidP="00E83B60">
      <w:pPr>
        <w:pStyle w:val="a3"/>
      </w:pPr>
      <w:bookmarkStart w:id="125" w:name="_Toc328674478"/>
      <w:r w:rsidRPr="00BD4116">
        <w:t xml:space="preserve">Территориальная энергосистема Сахалинской области работает изолированно от Единой национальной электрической системы России и делится на отдельные автономные </w:t>
      </w:r>
      <w:proofErr w:type="spellStart"/>
      <w:r w:rsidRPr="00BD4116">
        <w:t>энергорайоны</w:t>
      </w:r>
      <w:proofErr w:type="spellEnd"/>
      <w:r w:rsidRPr="00BD4116">
        <w:t xml:space="preserve"> на территории области:</w:t>
      </w:r>
    </w:p>
    <w:p w14:paraId="045DD3D4" w14:textId="5B5EB019" w:rsidR="00E50AC9" w:rsidRPr="00BD4116" w:rsidRDefault="00E50AC9" w:rsidP="00751989">
      <w:pPr>
        <w:pStyle w:val="-"/>
      </w:pPr>
      <w:r w:rsidRPr="00BD4116">
        <w:t xml:space="preserve">«Северный </w:t>
      </w:r>
      <w:proofErr w:type="spellStart"/>
      <w:r w:rsidRPr="00BD4116">
        <w:t>энергорайон</w:t>
      </w:r>
      <w:proofErr w:type="spellEnd"/>
      <w:r w:rsidRPr="00BD4116">
        <w:t xml:space="preserve">»; </w:t>
      </w:r>
    </w:p>
    <w:p w14:paraId="1E94306D" w14:textId="77777777" w:rsidR="00E50AC9" w:rsidRPr="00BD4116" w:rsidRDefault="00E50AC9" w:rsidP="00751989">
      <w:pPr>
        <w:pStyle w:val="-"/>
      </w:pPr>
      <w:r w:rsidRPr="00BD4116">
        <w:t xml:space="preserve">«Центральный </w:t>
      </w:r>
      <w:proofErr w:type="spellStart"/>
      <w:r w:rsidRPr="00BD4116">
        <w:t>энергорайон</w:t>
      </w:r>
      <w:proofErr w:type="spellEnd"/>
      <w:r w:rsidRPr="00BD4116">
        <w:t xml:space="preserve">»; </w:t>
      </w:r>
    </w:p>
    <w:p w14:paraId="36129938" w14:textId="2C7E4C3B" w:rsidR="00E50AC9" w:rsidRPr="00BD4116" w:rsidRDefault="00E50AC9" w:rsidP="00751989">
      <w:pPr>
        <w:pStyle w:val="-"/>
      </w:pPr>
      <w:r w:rsidRPr="00BD4116">
        <w:t xml:space="preserve">изолированные </w:t>
      </w:r>
      <w:proofErr w:type="spellStart"/>
      <w:r w:rsidRPr="00BD4116">
        <w:t>энергорайоны</w:t>
      </w:r>
      <w:proofErr w:type="spellEnd"/>
      <w:r w:rsidRPr="00BD4116">
        <w:t xml:space="preserve"> на территориях Курильских островов и отдаленных населенных пунктов ряда муниципальных образований на о</w:t>
      </w:r>
      <w:r w:rsidR="00924459" w:rsidRPr="00BD4116">
        <w:t>строве</w:t>
      </w:r>
      <w:r w:rsidRPr="00BD4116">
        <w:t xml:space="preserve"> Сахалин. </w:t>
      </w:r>
    </w:p>
    <w:p w14:paraId="028CC819" w14:textId="77777777" w:rsidR="00E50AC9" w:rsidRPr="00BD4116" w:rsidRDefault="00E50AC9" w:rsidP="00E83B60">
      <w:pPr>
        <w:pStyle w:val="a3"/>
      </w:pPr>
      <w:r w:rsidRPr="00BD4116">
        <w:t>Изолированность Сахалинской области от Единой национальной энергетической системы России обусловливает повышенные требования к уровню эксплуатации энергетического оборудования и обеспечению надежного и качественного обеспечения электроэнергией присоединенных потребителей. Также в регионе имеется отдельная категория автономных энергоисточников производственных, технологических, собственных нужд ведомственных и коммерческих предприятий, в основном предприятий нефтегазового, рыбопромышленного секторов экономики.</w:t>
      </w:r>
    </w:p>
    <w:p w14:paraId="6DE516E2" w14:textId="15184BC7" w:rsidR="00E50AC9" w:rsidRPr="00BD4116" w:rsidRDefault="00E50AC9" w:rsidP="00E83B60">
      <w:pPr>
        <w:pStyle w:val="a3"/>
      </w:pPr>
      <w:r w:rsidRPr="00BD4116">
        <w:t xml:space="preserve">«Невельский городской округ» входит в состав «Центрального </w:t>
      </w:r>
      <w:proofErr w:type="spellStart"/>
      <w:r w:rsidRPr="00BD4116">
        <w:t>энергорайона</w:t>
      </w:r>
      <w:proofErr w:type="spellEnd"/>
      <w:r w:rsidRPr="00BD4116">
        <w:t xml:space="preserve">» и полностью охвачен централизованным электроснабжением. Электроснабжение городского округа осуществляет филиал «Распределительные сети» </w:t>
      </w:r>
      <w:r w:rsidR="00532B11" w:rsidRPr="00BD4116">
        <w:t>–</w:t>
      </w:r>
      <w:r w:rsidRPr="00BD4116">
        <w:t xml:space="preserve"> ПАО «Сахалинэнерго».</w:t>
      </w:r>
    </w:p>
    <w:p w14:paraId="2891A468" w14:textId="2BBB2F41" w:rsidR="00E50AC9" w:rsidRPr="00BD4116" w:rsidRDefault="00E50AC9" w:rsidP="00E83B60">
      <w:pPr>
        <w:pStyle w:val="a3"/>
      </w:pPr>
      <w:r w:rsidRPr="00BD4116">
        <w:t xml:space="preserve">Потребность в электрической мощности покрывается в основном за счет перетока с «Южно-Сахалинской ТЭЦ-1» установленной мощностью 455,24 МВт посредством воздушных линий электропередачи напряжением </w:t>
      </w:r>
      <w:r w:rsidR="00811FAA" w:rsidRPr="00BD4116">
        <w:t>110 </w:t>
      </w:r>
      <w:proofErr w:type="spellStart"/>
      <w:r w:rsidRPr="00BD4116">
        <w:t>кВ.</w:t>
      </w:r>
      <w:proofErr w:type="spellEnd"/>
    </w:p>
    <w:p w14:paraId="765CF8AE" w14:textId="727C8A1C" w:rsidR="00E50AC9" w:rsidRPr="00BD4116" w:rsidRDefault="00E50AC9" w:rsidP="00E83B60">
      <w:pPr>
        <w:pStyle w:val="a3"/>
      </w:pPr>
      <w:r w:rsidRPr="00BD4116">
        <w:t>На территории городского округа получили развитие электрические сети</w:t>
      </w:r>
      <w:r w:rsidR="00811FAA" w:rsidRPr="00BD4116">
        <w:t xml:space="preserve"> </w:t>
      </w:r>
      <w:r w:rsidRPr="00BD4116">
        <w:t xml:space="preserve">напряжением 35-110 </w:t>
      </w:r>
      <w:proofErr w:type="spellStart"/>
      <w:r w:rsidRPr="00BD4116">
        <w:t>кВ</w:t>
      </w:r>
      <w:proofErr w:type="spellEnd"/>
      <w:r w:rsidRPr="00BD4116">
        <w:t xml:space="preserve"> и относятся к объектам магистральной электрической сети ПАО «Сахалинэнерго». Воздушные линии электропередачи (далее также </w:t>
      </w:r>
      <w:r w:rsidR="0014698D" w:rsidRPr="00BD4116">
        <w:t xml:space="preserve">- </w:t>
      </w:r>
      <w:r w:rsidRPr="00BD4116">
        <w:t>ВЛ) 35</w:t>
      </w:r>
      <w:r w:rsidR="0014698D" w:rsidRPr="00BD4116">
        <w:t> </w:t>
      </w:r>
      <w:proofErr w:type="spellStart"/>
      <w:r w:rsidR="00C177BF" w:rsidRPr="00BD4116">
        <w:t>кВ</w:t>
      </w:r>
      <w:proofErr w:type="spellEnd"/>
      <w:r w:rsidR="00C177BF" w:rsidRPr="00BD4116">
        <w:t xml:space="preserve"> и выше</w:t>
      </w:r>
      <w:r w:rsidRPr="00BD4116">
        <w:t>, проходящие по территории Невельского городского округа представлены ниже:</w:t>
      </w:r>
    </w:p>
    <w:p w14:paraId="5ADF3EDC" w14:textId="77777777" w:rsidR="00E50AC9" w:rsidRPr="00BD4116" w:rsidRDefault="00E50AC9" w:rsidP="00751989">
      <w:pPr>
        <w:pStyle w:val="-"/>
      </w:pPr>
      <w:r w:rsidRPr="00BD4116">
        <w:t xml:space="preserve">ВЛ 110 </w:t>
      </w:r>
      <w:proofErr w:type="spellStart"/>
      <w:r w:rsidRPr="00BD4116">
        <w:t>кВ</w:t>
      </w:r>
      <w:proofErr w:type="spellEnd"/>
      <w:r w:rsidRPr="00BD4116">
        <w:t xml:space="preserve"> Невельская-2 – Петропавловская (С-20);</w:t>
      </w:r>
    </w:p>
    <w:p w14:paraId="417B55F6" w14:textId="1BC7B01F" w:rsidR="00E50AC9" w:rsidRPr="00BD4116" w:rsidRDefault="00E50AC9" w:rsidP="00751989">
      <w:pPr>
        <w:pStyle w:val="-"/>
      </w:pPr>
      <w:r w:rsidRPr="00BD4116">
        <w:t xml:space="preserve">ВЛ 110 </w:t>
      </w:r>
      <w:proofErr w:type="spellStart"/>
      <w:r w:rsidRPr="00BD4116">
        <w:t>кВ</w:t>
      </w:r>
      <w:proofErr w:type="spellEnd"/>
      <w:r w:rsidRPr="00BD4116">
        <w:t xml:space="preserve"> </w:t>
      </w:r>
      <w:r w:rsidR="00C177BF" w:rsidRPr="00BD4116">
        <w:t>Холмск-Южная – Невельская</w:t>
      </w:r>
      <w:r w:rsidR="00835842" w:rsidRPr="00BD4116">
        <w:t>-2 с отпайкой на ПС Правдинская </w:t>
      </w:r>
      <w:r w:rsidRPr="00BD4116">
        <w:t>(С-</w:t>
      </w:r>
      <w:r w:rsidR="00C177BF" w:rsidRPr="00BD4116">
        <w:t>22</w:t>
      </w:r>
      <w:r w:rsidRPr="00BD4116">
        <w:t>);</w:t>
      </w:r>
    </w:p>
    <w:p w14:paraId="70F322C6" w14:textId="166B3F0D" w:rsidR="00E50AC9" w:rsidRPr="00BD4116" w:rsidRDefault="00E50AC9" w:rsidP="00751989">
      <w:pPr>
        <w:pStyle w:val="-"/>
      </w:pPr>
      <w:r w:rsidRPr="00BD4116">
        <w:t xml:space="preserve">ВЛ 35 </w:t>
      </w:r>
      <w:proofErr w:type="spellStart"/>
      <w:r w:rsidRPr="00BD4116">
        <w:t>кВ</w:t>
      </w:r>
      <w:proofErr w:type="spellEnd"/>
      <w:r w:rsidRPr="00BD4116">
        <w:t xml:space="preserve"> </w:t>
      </w:r>
      <w:r w:rsidR="00C177BF" w:rsidRPr="00BD4116">
        <w:t>Невельская-2 - Горнозаводская (Т-2</w:t>
      </w:r>
      <w:r w:rsidRPr="00BD4116">
        <w:t>0</w:t>
      </w:r>
      <w:r w:rsidR="00C177BF" w:rsidRPr="00BD4116">
        <w:t>1).</w:t>
      </w:r>
    </w:p>
    <w:p w14:paraId="6B0A5624" w14:textId="3F93C852" w:rsidR="00C177BF" w:rsidRPr="00BD4116" w:rsidRDefault="00C177BF" w:rsidP="00E83B60">
      <w:pPr>
        <w:pStyle w:val="a3"/>
      </w:pPr>
      <w:r w:rsidRPr="00BD4116">
        <w:t xml:space="preserve">Техническое состояние линий электропередачи </w:t>
      </w:r>
      <w:r w:rsidR="003B607C" w:rsidRPr="00BD4116">
        <w:t xml:space="preserve">(далее также – ЛЭП) </w:t>
      </w:r>
      <w:r w:rsidRPr="00BD4116">
        <w:t xml:space="preserve">и электрических подстанций </w:t>
      </w:r>
      <w:r w:rsidR="003B607C" w:rsidRPr="00BD4116">
        <w:t xml:space="preserve">(далее также – ПС) </w:t>
      </w:r>
      <w:r w:rsidRPr="00BD4116">
        <w:t xml:space="preserve">напряжением 35 и 110 </w:t>
      </w:r>
      <w:proofErr w:type="spellStart"/>
      <w:r w:rsidRPr="00BD4116">
        <w:t>кВ</w:t>
      </w:r>
      <w:proofErr w:type="spellEnd"/>
      <w:r w:rsidRPr="00BD4116">
        <w:t xml:space="preserve"> поддерживается в удовлетворительном состоянии.</w:t>
      </w:r>
    </w:p>
    <w:p w14:paraId="06979E0A" w14:textId="05A7A85D" w:rsidR="00C177BF" w:rsidRPr="00BD4116" w:rsidRDefault="00C177BF" w:rsidP="00E83B60">
      <w:pPr>
        <w:pStyle w:val="a3"/>
      </w:pPr>
      <w:r w:rsidRPr="00BD4116">
        <w:lastRenderedPageBreak/>
        <w:t xml:space="preserve">Основным центром питания в энергосистеме городского округа является опорная электрическая подстанция 110 </w:t>
      </w:r>
      <w:proofErr w:type="spellStart"/>
      <w:r w:rsidRPr="00BD4116">
        <w:t>кВ</w:t>
      </w:r>
      <w:proofErr w:type="spellEnd"/>
      <w:r w:rsidRPr="00BD4116">
        <w:t xml:space="preserve"> Неве</w:t>
      </w:r>
      <w:r w:rsidR="00180D9C" w:rsidRPr="00BD4116">
        <w:t>льская-2 суммарной мощностью </w:t>
      </w:r>
      <w:r w:rsidR="003B607C" w:rsidRPr="00BD4116">
        <w:t>32 </w:t>
      </w:r>
      <w:r w:rsidRPr="00BD4116">
        <w:t>МВА, расположенная в г. Невельск.</w:t>
      </w:r>
    </w:p>
    <w:p w14:paraId="01969BF6" w14:textId="168785BE" w:rsidR="00C177BF" w:rsidRPr="00BD4116" w:rsidRDefault="00C177BF" w:rsidP="00E83B60">
      <w:pPr>
        <w:pStyle w:val="a3"/>
      </w:pPr>
      <w:r w:rsidRPr="00BD4116">
        <w:t xml:space="preserve">От центра питания по ЛЭП 110 </w:t>
      </w:r>
      <w:proofErr w:type="spellStart"/>
      <w:r w:rsidRPr="00BD4116">
        <w:t>кВ</w:t>
      </w:r>
      <w:proofErr w:type="spellEnd"/>
      <w:r w:rsidRPr="00BD4116">
        <w:t xml:space="preserve"> осуществляется передача электрической энергии на ПС 35 </w:t>
      </w:r>
      <w:proofErr w:type="spellStart"/>
      <w:r w:rsidRPr="00BD4116">
        <w:t>кВ</w:t>
      </w:r>
      <w:proofErr w:type="spellEnd"/>
      <w:r w:rsidRPr="00BD4116">
        <w:t xml:space="preserve"> Горнозаводская, расположенная в с. Горнозаводск. Основные характеристики объектов электроснабжения напряжением 35 </w:t>
      </w:r>
      <w:proofErr w:type="spellStart"/>
      <w:r w:rsidRPr="00BD4116">
        <w:t>кВ</w:t>
      </w:r>
      <w:proofErr w:type="spellEnd"/>
      <w:r w:rsidRPr="00BD4116">
        <w:t xml:space="preserve"> и выше на территории </w:t>
      </w:r>
      <w:r w:rsidR="00D83C02" w:rsidRPr="00BD4116">
        <w:t xml:space="preserve">Невельского </w:t>
      </w:r>
      <w:r w:rsidRPr="00BD4116">
        <w:t>городского округа представлены ниже (</w:t>
      </w:r>
      <w:r w:rsidRPr="00BD4116">
        <w:fldChar w:fldCharType="begin"/>
      </w:r>
      <w:r w:rsidRPr="00BD4116">
        <w:instrText xml:space="preserve"> REF _Ref88730229 \h  \* MERGEFORMAT </w:instrText>
      </w:r>
      <w:r w:rsidRPr="00BD4116">
        <w:fldChar w:fldCharType="separate"/>
      </w:r>
      <w:r w:rsidR="00A00ED0" w:rsidRPr="00BD4116">
        <w:t xml:space="preserve">Таблица </w:t>
      </w:r>
      <w:r w:rsidR="00A00ED0">
        <w:t>17</w:t>
      </w:r>
      <w:r w:rsidRPr="00BD4116">
        <w:fldChar w:fldCharType="end"/>
      </w:r>
      <w:r w:rsidRPr="00BD4116">
        <w:t>).</w:t>
      </w:r>
    </w:p>
    <w:p w14:paraId="09E9D3EF" w14:textId="43389811" w:rsidR="00C177BF" w:rsidRPr="00BD4116" w:rsidRDefault="00C177BF" w:rsidP="00AE7D27">
      <w:pPr>
        <w:pStyle w:val="af1"/>
      </w:pPr>
      <w:bookmarkStart w:id="126" w:name="_Ref373490069"/>
      <w:bookmarkStart w:id="127" w:name="_Ref88730229"/>
      <w:bookmarkEnd w:id="126"/>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17</w:t>
      </w:r>
      <w:r w:rsidR="00667C96" w:rsidRPr="00BD4116">
        <w:rPr>
          <w:noProof/>
        </w:rPr>
        <w:fldChar w:fldCharType="end"/>
      </w:r>
      <w:bookmarkEnd w:id="127"/>
      <w:r w:rsidRPr="00BD4116">
        <w:t xml:space="preserve"> – Основные характеристики объектов электроснабжения </w:t>
      </w:r>
      <w:r w:rsidR="00D83C02" w:rsidRPr="00BD4116">
        <w:t xml:space="preserve">Невельского </w:t>
      </w:r>
      <w:r w:rsidRPr="00BD4116">
        <w:t xml:space="preserve">городского округа напряжением 35 </w:t>
      </w:r>
      <w:proofErr w:type="spellStart"/>
      <w:r w:rsidRPr="00BD4116">
        <w:t>кВ</w:t>
      </w:r>
      <w:proofErr w:type="spellEnd"/>
      <w:r w:rsidRPr="00BD4116">
        <w:t xml:space="preserve"> и выше</w:t>
      </w:r>
    </w:p>
    <w:tbl>
      <w:tblPr>
        <w:tblStyle w:val="afe"/>
        <w:tblW w:w="5000" w:type="pct"/>
        <w:jc w:val="center"/>
        <w:shd w:val="clear" w:color="auto" w:fill="FFFFFF" w:themeFill="background1"/>
        <w:tblLayout w:type="fixed"/>
        <w:tblLook w:val="04A0" w:firstRow="1" w:lastRow="0" w:firstColumn="1" w:lastColumn="0" w:noHBand="0" w:noVBand="1"/>
      </w:tblPr>
      <w:tblGrid>
        <w:gridCol w:w="2518"/>
        <w:gridCol w:w="1985"/>
        <w:gridCol w:w="3403"/>
        <w:gridCol w:w="1665"/>
      </w:tblGrid>
      <w:tr w:rsidR="00BD4116" w:rsidRPr="00BD4116" w14:paraId="60AAB3A0" w14:textId="77777777" w:rsidTr="00D83C02">
        <w:trPr>
          <w:tblHeader/>
          <w:jc w:val="center"/>
        </w:trPr>
        <w:tc>
          <w:tcPr>
            <w:tcW w:w="1315" w:type="pct"/>
            <w:shd w:val="clear" w:color="auto" w:fill="FFFFFF" w:themeFill="background1"/>
            <w:vAlign w:val="center"/>
          </w:tcPr>
          <w:p w14:paraId="36D5394D" w14:textId="77777777" w:rsidR="00A41F10" w:rsidRPr="00BD4116" w:rsidRDefault="00A41F10" w:rsidP="00D732D1">
            <w:pPr>
              <w:suppressAutoHyphens/>
              <w:jc w:val="center"/>
              <w:rPr>
                <w:rFonts w:ascii="Tahoma" w:hAnsi="Tahoma" w:cs="Tahoma"/>
                <w:b/>
                <w:sz w:val="20"/>
                <w:szCs w:val="20"/>
              </w:rPr>
            </w:pPr>
            <w:r w:rsidRPr="00BD4116">
              <w:rPr>
                <w:rFonts w:ascii="Tahoma" w:hAnsi="Tahoma" w:cs="Tahoma"/>
                <w:b/>
                <w:sz w:val="20"/>
                <w:szCs w:val="20"/>
              </w:rPr>
              <w:t>Наименование ПС</w:t>
            </w:r>
          </w:p>
        </w:tc>
        <w:tc>
          <w:tcPr>
            <w:tcW w:w="1037" w:type="pct"/>
            <w:shd w:val="clear" w:color="auto" w:fill="FFFFFF" w:themeFill="background1"/>
            <w:vAlign w:val="center"/>
          </w:tcPr>
          <w:p w14:paraId="2D041D3C" w14:textId="77777777" w:rsidR="00A41F10" w:rsidRPr="00BD4116" w:rsidRDefault="00A41F10" w:rsidP="00D732D1">
            <w:pPr>
              <w:suppressAutoHyphens/>
              <w:jc w:val="center"/>
              <w:rPr>
                <w:rFonts w:ascii="Tahoma" w:hAnsi="Tahoma" w:cs="Tahoma"/>
                <w:b/>
                <w:sz w:val="20"/>
                <w:szCs w:val="20"/>
              </w:rPr>
            </w:pPr>
            <w:r w:rsidRPr="00BD4116">
              <w:rPr>
                <w:rFonts w:ascii="Tahoma" w:hAnsi="Tahoma" w:cs="Tahoma"/>
                <w:b/>
                <w:sz w:val="20"/>
                <w:szCs w:val="20"/>
              </w:rPr>
              <w:t xml:space="preserve">Номинальное напряжение, </w:t>
            </w:r>
            <w:proofErr w:type="spellStart"/>
            <w:r w:rsidRPr="00BD4116">
              <w:rPr>
                <w:rFonts w:ascii="Tahoma" w:hAnsi="Tahoma" w:cs="Tahoma"/>
                <w:b/>
                <w:sz w:val="20"/>
                <w:szCs w:val="20"/>
              </w:rPr>
              <w:t>кВ</w:t>
            </w:r>
            <w:proofErr w:type="spellEnd"/>
          </w:p>
        </w:tc>
        <w:tc>
          <w:tcPr>
            <w:tcW w:w="1778" w:type="pct"/>
            <w:shd w:val="clear" w:color="auto" w:fill="FFFFFF" w:themeFill="background1"/>
            <w:vAlign w:val="center"/>
          </w:tcPr>
          <w:p w14:paraId="11E24D9B" w14:textId="7A6E79DF" w:rsidR="00A41F10" w:rsidRPr="00BD4116" w:rsidRDefault="00D83C02" w:rsidP="00D83C02">
            <w:pPr>
              <w:suppressAutoHyphens/>
              <w:jc w:val="center"/>
              <w:rPr>
                <w:rFonts w:ascii="Tahoma" w:hAnsi="Tahoma" w:cs="Tahoma"/>
                <w:b/>
                <w:sz w:val="20"/>
                <w:szCs w:val="20"/>
              </w:rPr>
            </w:pPr>
            <w:r w:rsidRPr="00BD4116">
              <w:rPr>
                <w:rFonts w:ascii="Tahoma" w:hAnsi="Tahoma" w:cs="Tahoma"/>
                <w:b/>
                <w:sz w:val="20"/>
                <w:szCs w:val="20"/>
              </w:rPr>
              <w:t>Количество трансформато</w:t>
            </w:r>
            <w:r w:rsidR="00A41F10" w:rsidRPr="00BD4116">
              <w:rPr>
                <w:rFonts w:ascii="Tahoma" w:hAnsi="Tahoma" w:cs="Tahoma"/>
                <w:b/>
                <w:sz w:val="20"/>
                <w:szCs w:val="20"/>
              </w:rPr>
              <w:t>ров и номинальная мощность, МВА</w:t>
            </w:r>
          </w:p>
        </w:tc>
        <w:tc>
          <w:tcPr>
            <w:tcW w:w="870" w:type="pct"/>
            <w:shd w:val="clear" w:color="auto" w:fill="FFFFFF" w:themeFill="background1"/>
            <w:vAlign w:val="center"/>
          </w:tcPr>
          <w:p w14:paraId="31C7FFBD" w14:textId="77777777" w:rsidR="00A41F10" w:rsidRPr="00BD4116" w:rsidRDefault="00A41F10" w:rsidP="00D732D1">
            <w:pPr>
              <w:suppressAutoHyphens/>
              <w:jc w:val="center"/>
              <w:rPr>
                <w:rFonts w:ascii="Tahoma" w:hAnsi="Tahoma" w:cs="Tahoma"/>
                <w:b/>
                <w:sz w:val="20"/>
                <w:szCs w:val="20"/>
              </w:rPr>
            </w:pPr>
            <w:r w:rsidRPr="00BD4116">
              <w:rPr>
                <w:rFonts w:ascii="Tahoma" w:hAnsi="Tahoma" w:cs="Tahoma"/>
                <w:b/>
                <w:sz w:val="20"/>
                <w:szCs w:val="20"/>
              </w:rPr>
              <w:t>Год ввода в эксплуатацию</w:t>
            </w:r>
          </w:p>
        </w:tc>
      </w:tr>
      <w:tr w:rsidR="00BD4116" w:rsidRPr="00BD4116" w14:paraId="2046D550" w14:textId="77777777" w:rsidTr="00D83C02">
        <w:trPr>
          <w:jc w:val="center"/>
        </w:trPr>
        <w:tc>
          <w:tcPr>
            <w:tcW w:w="1315" w:type="pct"/>
          </w:tcPr>
          <w:p w14:paraId="0FB9E349" w14:textId="476E1F30" w:rsidR="00A41F10" w:rsidRPr="00BD4116" w:rsidRDefault="00A41F10" w:rsidP="00D732D1">
            <w:pPr>
              <w:suppressAutoHyphens/>
              <w:rPr>
                <w:rFonts w:ascii="Tahoma" w:hAnsi="Tahoma" w:cs="Tahoma"/>
                <w:sz w:val="20"/>
                <w:szCs w:val="20"/>
              </w:rPr>
            </w:pPr>
            <w:r w:rsidRPr="00BD4116">
              <w:rPr>
                <w:rFonts w:ascii="Tahoma" w:hAnsi="Tahoma" w:cs="Tahoma"/>
                <w:sz w:val="20"/>
                <w:szCs w:val="20"/>
              </w:rPr>
              <w:t>ПС Невельская-2</w:t>
            </w:r>
          </w:p>
        </w:tc>
        <w:tc>
          <w:tcPr>
            <w:tcW w:w="1037" w:type="pct"/>
            <w:shd w:val="clear" w:color="auto" w:fill="auto"/>
          </w:tcPr>
          <w:p w14:paraId="6951190C" w14:textId="418980A8" w:rsidR="00A41F10" w:rsidRPr="00BD4116" w:rsidRDefault="00A41F10" w:rsidP="00D732D1">
            <w:pPr>
              <w:suppressAutoHyphens/>
              <w:rPr>
                <w:rFonts w:ascii="Tahoma" w:hAnsi="Tahoma" w:cs="Tahoma"/>
                <w:sz w:val="20"/>
                <w:szCs w:val="20"/>
              </w:rPr>
            </w:pPr>
            <w:r w:rsidRPr="00BD4116">
              <w:rPr>
                <w:rFonts w:ascii="Tahoma" w:hAnsi="Tahoma" w:cs="Tahoma"/>
                <w:sz w:val="20"/>
                <w:szCs w:val="20"/>
              </w:rPr>
              <w:t xml:space="preserve">110/35/10 </w:t>
            </w:r>
          </w:p>
        </w:tc>
        <w:tc>
          <w:tcPr>
            <w:tcW w:w="1778" w:type="pct"/>
            <w:shd w:val="clear" w:color="auto" w:fill="auto"/>
          </w:tcPr>
          <w:p w14:paraId="673ABDAB" w14:textId="16DBF93A" w:rsidR="00A41F10" w:rsidRPr="00BD4116" w:rsidRDefault="00A41F10" w:rsidP="001E4492">
            <w:pPr>
              <w:suppressAutoHyphens/>
              <w:jc w:val="center"/>
              <w:rPr>
                <w:rFonts w:ascii="Tahoma" w:hAnsi="Tahoma" w:cs="Tahoma"/>
                <w:sz w:val="20"/>
                <w:szCs w:val="20"/>
              </w:rPr>
            </w:pPr>
            <w:r w:rsidRPr="00BD4116">
              <w:rPr>
                <w:rFonts w:ascii="Tahoma" w:hAnsi="Tahoma" w:cs="Tahoma"/>
                <w:sz w:val="20"/>
                <w:szCs w:val="20"/>
              </w:rPr>
              <w:t>2х16</w:t>
            </w:r>
          </w:p>
        </w:tc>
        <w:tc>
          <w:tcPr>
            <w:tcW w:w="870" w:type="pct"/>
            <w:shd w:val="clear" w:color="auto" w:fill="auto"/>
          </w:tcPr>
          <w:p w14:paraId="538B40EE" w14:textId="4E261847" w:rsidR="00A41F10" w:rsidRPr="00BD4116" w:rsidRDefault="00A41F10" w:rsidP="001E4492">
            <w:pPr>
              <w:suppressAutoHyphens/>
              <w:jc w:val="center"/>
              <w:rPr>
                <w:rFonts w:ascii="Tahoma" w:hAnsi="Tahoma" w:cs="Tahoma"/>
                <w:sz w:val="20"/>
                <w:szCs w:val="20"/>
              </w:rPr>
            </w:pPr>
            <w:r w:rsidRPr="00BD4116">
              <w:rPr>
                <w:rFonts w:ascii="Tahoma" w:hAnsi="Tahoma" w:cs="Tahoma"/>
                <w:sz w:val="20"/>
                <w:szCs w:val="20"/>
              </w:rPr>
              <w:t>2016</w:t>
            </w:r>
          </w:p>
        </w:tc>
      </w:tr>
      <w:tr w:rsidR="00BD4116" w:rsidRPr="00BD4116" w14:paraId="630B900D" w14:textId="77777777" w:rsidTr="00D83C02">
        <w:trPr>
          <w:trHeight w:val="120"/>
          <w:jc w:val="center"/>
        </w:trPr>
        <w:tc>
          <w:tcPr>
            <w:tcW w:w="1315" w:type="pct"/>
          </w:tcPr>
          <w:p w14:paraId="58721249" w14:textId="44F351AB" w:rsidR="00A41F10" w:rsidRPr="00BD4116" w:rsidRDefault="00A41F10" w:rsidP="00D732D1">
            <w:pPr>
              <w:suppressAutoHyphens/>
              <w:rPr>
                <w:rFonts w:ascii="Tahoma" w:hAnsi="Tahoma" w:cs="Tahoma"/>
                <w:sz w:val="20"/>
                <w:szCs w:val="20"/>
                <w:lang w:eastAsia="ja-JP"/>
              </w:rPr>
            </w:pPr>
            <w:r w:rsidRPr="00BD4116">
              <w:rPr>
                <w:rFonts w:ascii="Tahoma" w:hAnsi="Tahoma" w:cs="Tahoma"/>
                <w:sz w:val="20"/>
                <w:szCs w:val="20"/>
              </w:rPr>
              <w:t>ПС Горнозаводская</w:t>
            </w:r>
          </w:p>
        </w:tc>
        <w:tc>
          <w:tcPr>
            <w:tcW w:w="1037" w:type="pct"/>
            <w:shd w:val="clear" w:color="auto" w:fill="auto"/>
          </w:tcPr>
          <w:p w14:paraId="2B346B83" w14:textId="43159E0A" w:rsidR="00A41F10" w:rsidRPr="00BD4116" w:rsidRDefault="00A41F10" w:rsidP="00D732D1">
            <w:pPr>
              <w:suppressAutoHyphens/>
              <w:rPr>
                <w:rFonts w:ascii="Tahoma" w:hAnsi="Tahoma" w:cs="Tahoma"/>
                <w:sz w:val="20"/>
                <w:szCs w:val="20"/>
                <w:lang w:eastAsia="ja-JP"/>
              </w:rPr>
            </w:pPr>
            <w:r w:rsidRPr="00BD4116">
              <w:rPr>
                <w:rFonts w:ascii="Tahoma" w:hAnsi="Tahoma" w:cs="Tahoma"/>
                <w:sz w:val="20"/>
                <w:szCs w:val="20"/>
              </w:rPr>
              <w:t>35/10</w:t>
            </w:r>
          </w:p>
        </w:tc>
        <w:tc>
          <w:tcPr>
            <w:tcW w:w="1778" w:type="pct"/>
            <w:shd w:val="clear" w:color="auto" w:fill="auto"/>
          </w:tcPr>
          <w:p w14:paraId="150D5723" w14:textId="733CB014" w:rsidR="00A41F10" w:rsidRPr="00BD4116" w:rsidRDefault="00A41F10" w:rsidP="001E4492">
            <w:pPr>
              <w:suppressAutoHyphens/>
              <w:jc w:val="center"/>
              <w:rPr>
                <w:rFonts w:ascii="Tahoma" w:hAnsi="Tahoma" w:cs="Tahoma"/>
                <w:sz w:val="20"/>
                <w:szCs w:val="20"/>
                <w:lang w:eastAsia="ja-JP"/>
              </w:rPr>
            </w:pPr>
            <w:r w:rsidRPr="00BD4116">
              <w:rPr>
                <w:rFonts w:ascii="Tahoma" w:hAnsi="Tahoma" w:cs="Tahoma"/>
                <w:sz w:val="20"/>
                <w:szCs w:val="20"/>
              </w:rPr>
              <w:t>1х10</w:t>
            </w:r>
          </w:p>
        </w:tc>
        <w:tc>
          <w:tcPr>
            <w:tcW w:w="870" w:type="pct"/>
            <w:shd w:val="clear" w:color="auto" w:fill="auto"/>
          </w:tcPr>
          <w:p w14:paraId="3BD48553" w14:textId="693076D3" w:rsidR="00A41F10" w:rsidRPr="00BD4116" w:rsidRDefault="00A41F10" w:rsidP="001E4492">
            <w:pPr>
              <w:suppressAutoHyphens/>
              <w:jc w:val="center"/>
              <w:rPr>
                <w:rFonts w:ascii="Tahoma" w:hAnsi="Tahoma" w:cs="Tahoma"/>
                <w:sz w:val="20"/>
                <w:szCs w:val="20"/>
                <w:lang w:eastAsia="ja-JP"/>
              </w:rPr>
            </w:pPr>
            <w:r w:rsidRPr="00BD4116">
              <w:rPr>
                <w:rFonts w:ascii="Tahoma" w:hAnsi="Tahoma" w:cs="Tahoma"/>
                <w:sz w:val="20"/>
                <w:szCs w:val="20"/>
              </w:rPr>
              <w:t>1975</w:t>
            </w:r>
          </w:p>
        </w:tc>
      </w:tr>
    </w:tbl>
    <w:p w14:paraId="6FC3FC21" w14:textId="77777777" w:rsidR="009A53F2" w:rsidRPr="00BD4116" w:rsidRDefault="009A53F2" w:rsidP="00E83B60">
      <w:pPr>
        <w:pStyle w:val="a3"/>
      </w:pPr>
      <w:r w:rsidRPr="00BD4116">
        <w:t>Общая протяженность сетей, проходящих в границах городского округа, по трассе составляет:</w:t>
      </w:r>
    </w:p>
    <w:p w14:paraId="4CAC7C8B" w14:textId="726BD708" w:rsidR="009A53F2" w:rsidRPr="00BD4116" w:rsidRDefault="009A53F2" w:rsidP="00751989">
      <w:pPr>
        <w:pStyle w:val="-"/>
      </w:pPr>
      <w:r w:rsidRPr="00BD4116">
        <w:t xml:space="preserve">ЛЭП 35 </w:t>
      </w:r>
      <w:proofErr w:type="spellStart"/>
      <w:r w:rsidRPr="00BD4116">
        <w:t>кВ</w:t>
      </w:r>
      <w:proofErr w:type="spellEnd"/>
      <w:r w:rsidRPr="00BD4116">
        <w:t xml:space="preserve"> – 12,7 км;</w:t>
      </w:r>
    </w:p>
    <w:p w14:paraId="1032B265" w14:textId="4AE99F35" w:rsidR="009A53F2" w:rsidRPr="00BD4116" w:rsidRDefault="009A53F2" w:rsidP="00751989">
      <w:pPr>
        <w:pStyle w:val="-"/>
      </w:pPr>
      <w:r w:rsidRPr="00BD4116">
        <w:t xml:space="preserve">ЛЭП 110 </w:t>
      </w:r>
      <w:proofErr w:type="spellStart"/>
      <w:r w:rsidRPr="00BD4116">
        <w:t>кВ</w:t>
      </w:r>
      <w:proofErr w:type="spellEnd"/>
      <w:r w:rsidRPr="00BD4116">
        <w:t xml:space="preserve"> – 44,4 км.</w:t>
      </w:r>
    </w:p>
    <w:p w14:paraId="0481C987" w14:textId="24F610FB" w:rsidR="00D4166D" w:rsidRPr="00BD4116" w:rsidRDefault="00D4166D" w:rsidP="00E76140">
      <w:pPr>
        <w:pStyle w:val="affffffff0"/>
        <w:rPr>
          <w:rFonts w:eastAsia="Calibri"/>
        </w:rPr>
      </w:pPr>
      <w:r w:rsidRPr="00BD4116">
        <w:rPr>
          <w:rFonts w:eastAsia="Calibri"/>
        </w:rPr>
        <w:t>г. Невельск</w:t>
      </w:r>
    </w:p>
    <w:p w14:paraId="021CFC70" w14:textId="6B67E0BE" w:rsidR="00D4166D" w:rsidRPr="00BD4116" w:rsidRDefault="00D4166D" w:rsidP="00E83B60">
      <w:pPr>
        <w:pStyle w:val="a3"/>
      </w:pPr>
      <w:r w:rsidRPr="00BD4116">
        <w:t>Электроснабжение потребителей г. Невельск</w:t>
      </w:r>
      <w:r w:rsidR="00D83C02" w:rsidRPr="00BD4116">
        <w:t>а осуществляется от ПС </w:t>
      </w:r>
      <w:r w:rsidR="00CA444C" w:rsidRPr="00BD4116">
        <w:t>110</w:t>
      </w:r>
      <w:r w:rsidR="00D83C02" w:rsidRPr="00BD4116">
        <w:t>/10 </w:t>
      </w:r>
      <w:proofErr w:type="spellStart"/>
      <w:r w:rsidRPr="00BD4116">
        <w:t>кВ</w:t>
      </w:r>
      <w:proofErr w:type="spellEnd"/>
      <w:r w:rsidRPr="00BD4116">
        <w:t xml:space="preserve"> </w:t>
      </w:r>
      <w:r w:rsidR="00CA444C" w:rsidRPr="00BD4116">
        <w:t xml:space="preserve">Невельская-2 </w:t>
      </w:r>
      <w:r w:rsidRPr="00BD4116">
        <w:t xml:space="preserve">по ЛЭП 10 </w:t>
      </w:r>
      <w:proofErr w:type="spellStart"/>
      <w:r w:rsidRPr="00BD4116">
        <w:t>кВ</w:t>
      </w:r>
      <w:proofErr w:type="spellEnd"/>
      <w:r w:rsidRPr="00BD4116">
        <w:t xml:space="preserve"> посредством трансформаторных подстанций (далее </w:t>
      </w:r>
      <w:r w:rsidR="00D83C02" w:rsidRPr="00BD4116">
        <w:t xml:space="preserve">также </w:t>
      </w:r>
      <w:r w:rsidRPr="00BD4116">
        <w:t xml:space="preserve">– ТП) 10/0,4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непосредственно потребителям. Протяженность ЛЭП </w:t>
      </w:r>
      <w:r w:rsidR="00CA444C" w:rsidRPr="00BD4116">
        <w:t>110</w:t>
      </w:r>
      <w:r w:rsidRPr="00BD4116">
        <w:t xml:space="preserve"> </w:t>
      </w:r>
      <w:proofErr w:type="spellStart"/>
      <w:r w:rsidRPr="00BD4116">
        <w:t>кВ</w:t>
      </w:r>
      <w:proofErr w:type="spellEnd"/>
      <w:r w:rsidRPr="00BD4116">
        <w:t xml:space="preserve"> в границе населенного пункта составляет </w:t>
      </w:r>
      <w:r w:rsidR="00CA444C" w:rsidRPr="00BD4116">
        <w:t>0</w:t>
      </w:r>
      <w:r w:rsidRPr="00BD4116">
        <w:t>,</w:t>
      </w:r>
      <w:r w:rsidR="00CA444C" w:rsidRPr="00BD4116">
        <w:t>6</w:t>
      </w:r>
      <w:r w:rsidRPr="00BD4116">
        <w:t xml:space="preserve"> км</w:t>
      </w:r>
      <w:r w:rsidR="00CA444C" w:rsidRPr="00BD4116">
        <w:t xml:space="preserve">, ЛЭП 35 </w:t>
      </w:r>
      <w:proofErr w:type="spellStart"/>
      <w:r w:rsidR="00CA444C" w:rsidRPr="00BD4116">
        <w:t>кВ</w:t>
      </w:r>
      <w:proofErr w:type="spellEnd"/>
      <w:r w:rsidR="00CA444C" w:rsidRPr="00BD4116">
        <w:t xml:space="preserve"> – 0,6 км</w:t>
      </w:r>
      <w:r w:rsidRPr="00BD4116">
        <w:t>.</w:t>
      </w:r>
    </w:p>
    <w:p w14:paraId="445F2982" w14:textId="65965A8A" w:rsidR="00D4166D" w:rsidRPr="00BD4116" w:rsidRDefault="00D4166D" w:rsidP="00E76140">
      <w:pPr>
        <w:pStyle w:val="affffffff0"/>
        <w:rPr>
          <w:rFonts w:eastAsia="Calibri"/>
        </w:rPr>
      </w:pPr>
      <w:r w:rsidRPr="00BD4116">
        <w:rPr>
          <w:rFonts w:eastAsia="Calibri"/>
        </w:rPr>
        <w:t>с. Горнозаводск</w:t>
      </w:r>
    </w:p>
    <w:p w14:paraId="11C840BD" w14:textId="69FBAE48" w:rsidR="00D4166D" w:rsidRPr="00BD4116" w:rsidRDefault="00D4166D" w:rsidP="00E83B60">
      <w:pPr>
        <w:pStyle w:val="a3"/>
      </w:pPr>
      <w:r w:rsidRPr="00BD4116">
        <w:t xml:space="preserve">Электроснабжение потребителей с. Горнозаводск осуществляется от </w:t>
      </w:r>
      <w:r w:rsidR="005726A4" w:rsidRPr="00BD4116">
        <w:t xml:space="preserve">28-ми </w:t>
      </w:r>
      <w:r w:rsidRPr="00BD4116">
        <w:t xml:space="preserve">ТП 10/0,4 </w:t>
      </w:r>
      <w:proofErr w:type="spellStart"/>
      <w:r w:rsidRPr="00BD4116">
        <w:t>кВ</w:t>
      </w:r>
      <w:proofErr w:type="spellEnd"/>
      <w:r w:rsidRPr="00BD4116">
        <w:t xml:space="preserve">, получающих питание от ПС 35/10 </w:t>
      </w:r>
      <w:proofErr w:type="spellStart"/>
      <w:r w:rsidRPr="00BD4116">
        <w:t>кВ</w:t>
      </w:r>
      <w:proofErr w:type="spellEnd"/>
      <w:r w:rsidRPr="00BD4116">
        <w:t xml:space="preserve"> </w:t>
      </w:r>
      <w:r w:rsidR="005726A4" w:rsidRPr="00BD4116">
        <w:t>Горнозаводская</w:t>
      </w:r>
      <w:r w:rsidRPr="00BD4116">
        <w:t xml:space="preserve"> по воздушным ЛЭП 10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непосредственно потребителям. Протяженность ЛЭП 35 </w:t>
      </w:r>
      <w:proofErr w:type="spellStart"/>
      <w:r w:rsidRPr="00BD4116">
        <w:t>кВ</w:t>
      </w:r>
      <w:proofErr w:type="spellEnd"/>
      <w:r w:rsidRPr="00BD4116">
        <w:t xml:space="preserve"> в границе населенного пункта составляет </w:t>
      </w:r>
      <w:r w:rsidR="005726A4" w:rsidRPr="00BD4116">
        <w:t>0</w:t>
      </w:r>
      <w:r w:rsidRPr="00BD4116">
        <w:t>,</w:t>
      </w:r>
      <w:r w:rsidR="005726A4" w:rsidRPr="00BD4116">
        <w:t>4</w:t>
      </w:r>
      <w:r w:rsidRPr="00BD4116">
        <w:t xml:space="preserve"> км</w:t>
      </w:r>
      <w:r w:rsidR="005726A4" w:rsidRPr="00BD4116">
        <w:t xml:space="preserve">, ЛЭП 10 </w:t>
      </w:r>
      <w:proofErr w:type="spellStart"/>
      <w:r w:rsidR="005726A4" w:rsidRPr="00BD4116">
        <w:t>кВ</w:t>
      </w:r>
      <w:proofErr w:type="spellEnd"/>
      <w:r w:rsidR="005726A4" w:rsidRPr="00BD4116">
        <w:t xml:space="preserve"> – 12,7 км</w:t>
      </w:r>
      <w:r w:rsidRPr="00BD4116">
        <w:t>.</w:t>
      </w:r>
    </w:p>
    <w:p w14:paraId="4A684456" w14:textId="284CC146" w:rsidR="00D4166D" w:rsidRPr="00BD4116" w:rsidRDefault="00D4166D" w:rsidP="005C2DA3">
      <w:pPr>
        <w:pStyle w:val="affffffff0"/>
        <w:rPr>
          <w:rFonts w:eastAsia="Calibri"/>
        </w:rPr>
      </w:pPr>
      <w:r w:rsidRPr="00BD4116">
        <w:rPr>
          <w:rFonts w:eastAsia="Calibri"/>
        </w:rPr>
        <w:t>с. Колхозное</w:t>
      </w:r>
    </w:p>
    <w:p w14:paraId="1D12817E" w14:textId="3E28912D" w:rsidR="00D4166D" w:rsidRPr="00BD4116" w:rsidRDefault="00D4166D" w:rsidP="00E83B60">
      <w:pPr>
        <w:pStyle w:val="a3"/>
      </w:pPr>
      <w:r w:rsidRPr="00BD4116">
        <w:t xml:space="preserve">Электроснабжение потребителей с. Колхозное осуществляется от </w:t>
      </w:r>
      <w:r w:rsidR="005726A4" w:rsidRPr="00BD4116">
        <w:t>девяти</w:t>
      </w:r>
      <w:r w:rsidR="00FE1475" w:rsidRPr="00BD4116">
        <w:t xml:space="preserve"> ТП </w:t>
      </w:r>
      <w:r w:rsidRPr="00BD4116">
        <w:t xml:space="preserve">10/0,4 </w:t>
      </w:r>
      <w:proofErr w:type="spellStart"/>
      <w:r w:rsidRPr="00BD4116">
        <w:t>кВ</w:t>
      </w:r>
      <w:proofErr w:type="spellEnd"/>
      <w:r w:rsidRPr="00BD4116">
        <w:t xml:space="preserve">, получающих питание от ПС </w:t>
      </w:r>
      <w:r w:rsidR="005726A4" w:rsidRPr="00BD4116">
        <w:t>110/</w:t>
      </w:r>
      <w:r w:rsidRPr="00BD4116">
        <w:t xml:space="preserve">35/10 </w:t>
      </w:r>
      <w:proofErr w:type="spellStart"/>
      <w:r w:rsidRPr="00BD4116">
        <w:t>кВ</w:t>
      </w:r>
      <w:proofErr w:type="spellEnd"/>
      <w:r w:rsidRPr="00BD4116">
        <w:t xml:space="preserve"> </w:t>
      </w:r>
      <w:r w:rsidR="005726A4" w:rsidRPr="00BD4116">
        <w:t>Невельская-2</w:t>
      </w:r>
      <w:r w:rsidRPr="00BD4116">
        <w:t xml:space="preserve"> по воздушным ЛЭП 10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непосредственно потребителям. Протяженность ЛЭП 10 </w:t>
      </w:r>
      <w:proofErr w:type="spellStart"/>
      <w:r w:rsidRPr="00BD4116">
        <w:t>кВ</w:t>
      </w:r>
      <w:proofErr w:type="spellEnd"/>
      <w:r w:rsidRPr="00BD4116">
        <w:t xml:space="preserve"> в границе населенного пункта составляет </w:t>
      </w:r>
      <w:r w:rsidR="005726A4" w:rsidRPr="00BD4116">
        <w:t>4</w:t>
      </w:r>
      <w:r w:rsidRPr="00BD4116">
        <w:t>,</w:t>
      </w:r>
      <w:r w:rsidR="005726A4" w:rsidRPr="00BD4116">
        <w:t>0</w:t>
      </w:r>
      <w:r w:rsidRPr="00BD4116">
        <w:t xml:space="preserve"> км.</w:t>
      </w:r>
    </w:p>
    <w:p w14:paraId="5279756A" w14:textId="61C4390B" w:rsidR="00D4166D" w:rsidRPr="00BD4116" w:rsidRDefault="00D4166D" w:rsidP="00E76140">
      <w:pPr>
        <w:pStyle w:val="affffffff0"/>
        <w:rPr>
          <w:rFonts w:eastAsia="Calibri"/>
        </w:rPr>
      </w:pPr>
      <w:r w:rsidRPr="00BD4116">
        <w:rPr>
          <w:rFonts w:eastAsia="Calibri"/>
        </w:rPr>
        <w:t>с. Придорожное</w:t>
      </w:r>
    </w:p>
    <w:p w14:paraId="189A51A8" w14:textId="621E9861" w:rsidR="00D4166D" w:rsidRPr="00BD4116" w:rsidRDefault="00D4166D" w:rsidP="00E83B60">
      <w:pPr>
        <w:pStyle w:val="a3"/>
      </w:pPr>
      <w:r w:rsidRPr="00BD4116">
        <w:t xml:space="preserve">Электроснабжение потребителей с. Придорожное осуществляется от </w:t>
      </w:r>
      <w:r w:rsidR="005726A4" w:rsidRPr="00BD4116">
        <w:t>четырех</w:t>
      </w:r>
      <w:r w:rsidRPr="00BD4116">
        <w:t xml:space="preserve"> ТП 10/0,4 </w:t>
      </w:r>
      <w:proofErr w:type="spellStart"/>
      <w:r w:rsidRPr="00BD4116">
        <w:t>кВ</w:t>
      </w:r>
      <w:proofErr w:type="spellEnd"/>
      <w:r w:rsidRPr="00BD4116">
        <w:t xml:space="preserve">, получающих питание от ПС </w:t>
      </w:r>
      <w:r w:rsidR="005726A4" w:rsidRPr="00BD4116">
        <w:t>110/</w:t>
      </w:r>
      <w:r w:rsidRPr="00BD4116">
        <w:t xml:space="preserve">35/10 </w:t>
      </w:r>
      <w:proofErr w:type="spellStart"/>
      <w:r w:rsidRPr="00BD4116">
        <w:t>кВ</w:t>
      </w:r>
      <w:proofErr w:type="spellEnd"/>
      <w:r w:rsidRPr="00BD4116">
        <w:t xml:space="preserve"> </w:t>
      </w:r>
      <w:r w:rsidR="005726A4" w:rsidRPr="00BD4116">
        <w:t>Невельская-2</w:t>
      </w:r>
      <w:r w:rsidRPr="00BD4116">
        <w:t xml:space="preserve"> по воздушным ЛЭП 10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непосредственно потребителям. Протяженность ЛЭП 10 </w:t>
      </w:r>
      <w:proofErr w:type="spellStart"/>
      <w:r w:rsidRPr="00BD4116">
        <w:t>кВ</w:t>
      </w:r>
      <w:proofErr w:type="spellEnd"/>
      <w:r w:rsidRPr="00BD4116">
        <w:t xml:space="preserve"> в границе населенного пункта составляет </w:t>
      </w:r>
      <w:r w:rsidR="005726A4" w:rsidRPr="00BD4116">
        <w:t>4</w:t>
      </w:r>
      <w:r w:rsidRPr="00BD4116">
        <w:t>,</w:t>
      </w:r>
      <w:r w:rsidR="005726A4" w:rsidRPr="00BD4116">
        <w:t>0</w:t>
      </w:r>
      <w:r w:rsidRPr="00BD4116">
        <w:t xml:space="preserve"> км.</w:t>
      </w:r>
    </w:p>
    <w:p w14:paraId="58F2F00B" w14:textId="71B9172A" w:rsidR="00D4166D" w:rsidRPr="00BD4116" w:rsidRDefault="00D4166D" w:rsidP="00E76140">
      <w:pPr>
        <w:pStyle w:val="affffffff0"/>
        <w:rPr>
          <w:rFonts w:eastAsia="Calibri"/>
        </w:rPr>
      </w:pPr>
      <w:r w:rsidRPr="00BD4116">
        <w:rPr>
          <w:rFonts w:eastAsia="Calibri"/>
        </w:rPr>
        <w:t>с. Шебунино</w:t>
      </w:r>
    </w:p>
    <w:p w14:paraId="6A4DB7E5" w14:textId="1D0767BF" w:rsidR="00D4166D" w:rsidRPr="00BD4116" w:rsidRDefault="00D4166D" w:rsidP="00E83B60">
      <w:pPr>
        <w:pStyle w:val="a3"/>
      </w:pPr>
      <w:r w:rsidRPr="00BD4116">
        <w:t xml:space="preserve">Электроснабжение потребителей с. Шебунино осуществляется от </w:t>
      </w:r>
      <w:r w:rsidR="00023D4B" w:rsidRPr="00BD4116">
        <w:t>восьми</w:t>
      </w:r>
      <w:r w:rsidR="00FE1475" w:rsidRPr="00BD4116">
        <w:t xml:space="preserve"> ТП </w:t>
      </w:r>
      <w:r w:rsidRPr="00BD4116">
        <w:t xml:space="preserve">10/0,4 </w:t>
      </w:r>
      <w:proofErr w:type="spellStart"/>
      <w:r w:rsidRPr="00BD4116">
        <w:t>кВ</w:t>
      </w:r>
      <w:proofErr w:type="spellEnd"/>
      <w:r w:rsidRPr="00BD4116">
        <w:t xml:space="preserve">, получающих питание от ПС 35/10 </w:t>
      </w:r>
      <w:proofErr w:type="spellStart"/>
      <w:r w:rsidRPr="00BD4116">
        <w:t>кВ</w:t>
      </w:r>
      <w:proofErr w:type="spellEnd"/>
      <w:r w:rsidRPr="00BD4116">
        <w:t xml:space="preserve"> </w:t>
      </w:r>
      <w:r w:rsidR="00023D4B" w:rsidRPr="00BD4116">
        <w:t>Горнозаводская</w:t>
      </w:r>
      <w:r w:rsidRPr="00BD4116">
        <w:t xml:space="preserve"> по воздушн</w:t>
      </w:r>
      <w:r w:rsidR="00023D4B" w:rsidRPr="00BD4116">
        <w:t>ой</w:t>
      </w:r>
      <w:r w:rsidRPr="00BD4116">
        <w:t xml:space="preserve"> ЛЭП 10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w:t>
      </w:r>
      <w:r w:rsidRPr="00BD4116">
        <w:lastRenderedPageBreak/>
        <w:t xml:space="preserve">непосредственно потребителям. Протяженность ЛЭП </w:t>
      </w:r>
      <w:r w:rsidR="00023D4B" w:rsidRPr="00BD4116">
        <w:t>10</w:t>
      </w:r>
      <w:r w:rsidRPr="00BD4116">
        <w:t xml:space="preserve"> </w:t>
      </w:r>
      <w:proofErr w:type="spellStart"/>
      <w:r w:rsidRPr="00BD4116">
        <w:t>кВ</w:t>
      </w:r>
      <w:proofErr w:type="spellEnd"/>
      <w:r w:rsidRPr="00BD4116">
        <w:t xml:space="preserve"> в границе населенного пункта составляет </w:t>
      </w:r>
      <w:r w:rsidR="00023D4B" w:rsidRPr="00BD4116">
        <w:t>6</w:t>
      </w:r>
      <w:r w:rsidRPr="00BD4116">
        <w:t>,</w:t>
      </w:r>
      <w:r w:rsidR="00023D4B" w:rsidRPr="00BD4116">
        <w:t>9</w:t>
      </w:r>
      <w:r w:rsidRPr="00BD4116">
        <w:t xml:space="preserve"> км.</w:t>
      </w:r>
      <w:r w:rsidR="00023D4B" w:rsidRPr="00BD4116">
        <w:t xml:space="preserve"> В связи с тем, что питающая населенный пункт ВЛ 10 </w:t>
      </w:r>
      <w:proofErr w:type="spellStart"/>
      <w:r w:rsidR="00023D4B" w:rsidRPr="00BD4116">
        <w:t>кВ</w:t>
      </w:r>
      <w:proofErr w:type="spellEnd"/>
      <w:r w:rsidR="00023D4B" w:rsidRPr="00BD4116">
        <w:t xml:space="preserve"> проходит по прибрежной территории</w:t>
      </w:r>
      <w:r w:rsidR="00FE1475" w:rsidRPr="00BD4116">
        <w:t>,</w:t>
      </w:r>
      <w:r w:rsidR="00023D4B" w:rsidRPr="00BD4116">
        <w:t xml:space="preserve"> для увеличения надежности системы электроснабжения с. Шебунино, требуется перекладка линии в подземное исполнение кабелем.</w:t>
      </w:r>
    </w:p>
    <w:p w14:paraId="6DCF273B" w14:textId="45767806" w:rsidR="00D4166D" w:rsidRPr="00BD4116" w:rsidRDefault="00D4166D" w:rsidP="00E76140">
      <w:pPr>
        <w:pStyle w:val="affffffff0"/>
        <w:rPr>
          <w:rFonts w:eastAsia="Calibri"/>
        </w:rPr>
      </w:pPr>
      <w:r w:rsidRPr="00BD4116">
        <w:rPr>
          <w:rFonts w:eastAsia="Calibri"/>
        </w:rPr>
        <w:t>с. Ясноморское</w:t>
      </w:r>
    </w:p>
    <w:p w14:paraId="3F20E869" w14:textId="15309023" w:rsidR="00D4166D" w:rsidRPr="00BD4116" w:rsidRDefault="00D4166D" w:rsidP="00E83B60">
      <w:pPr>
        <w:pStyle w:val="a3"/>
      </w:pPr>
      <w:r w:rsidRPr="00BD4116">
        <w:t xml:space="preserve">Электроснабжение потребителей с. Ясноморское осуществляется от </w:t>
      </w:r>
      <w:r w:rsidR="00190185" w:rsidRPr="00BD4116">
        <w:t>четырех</w:t>
      </w:r>
      <w:r w:rsidRPr="00BD4116">
        <w:t xml:space="preserve"> ТП 10/0,4 </w:t>
      </w:r>
      <w:proofErr w:type="spellStart"/>
      <w:r w:rsidRPr="00BD4116">
        <w:t>кВ</w:t>
      </w:r>
      <w:proofErr w:type="spellEnd"/>
      <w:r w:rsidRPr="00BD4116">
        <w:t xml:space="preserve">, получающих питание от ПС </w:t>
      </w:r>
      <w:r w:rsidR="00190185" w:rsidRPr="00BD4116">
        <w:t xml:space="preserve">110/35/10 </w:t>
      </w:r>
      <w:proofErr w:type="spellStart"/>
      <w:r w:rsidR="00190185" w:rsidRPr="00BD4116">
        <w:t>кВ</w:t>
      </w:r>
      <w:proofErr w:type="spellEnd"/>
      <w:r w:rsidR="00190185" w:rsidRPr="00BD4116">
        <w:t xml:space="preserve"> Невельская-2</w:t>
      </w:r>
      <w:r w:rsidRPr="00BD4116">
        <w:t xml:space="preserve"> по воздушным ЛЭП 10 </w:t>
      </w:r>
      <w:proofErr w:type="spellStart"/>
      <w:r w:rsidRPr="00BD4116">
        <w:t>кВ.</w:t>
      </w:r>
      <w:proofErr w:type="spellEnd"/>
      <w:r w:rsidRPr="00BD4116">
        <w:t xml:space="preserve"> Далее по линиям электропередачи напряжением 0,4 </w:t>
      </w:r>
      <w:proofErr w:type="spellStart"/>
      <w:r w:rsidRPr="00BD4116">
        <w:t>кВ</w:t>
      </w:r>
      <w:proofErr w:type="spellEnd"/>
      <w:r w:rsidRPr="00BD4116">
        <w:t xml:space="preserve"> непосредственно потребителям. Протяженность ЛЭП </w:t>
      </w:r>
      <w:r w:rsidR="00190185" w:rsidRPr="00BD4116">
        <w:t>10</w:t>
      </w:r>
      <w:r w:rsidRPr="00BD4116">
        <w:t xml:space="preserve"> </w:t>
      </w:r>
      <w:proofErr w:type="spellStart"/>
      <w:r w:rsidRPr="00BD4116">
        <w:t>кВ</w:t>
      </w:r>
      <w:proofErr w:type="spellEnd"/>
      <w:r w:rsidRPr="00BD4116">
        <w:t xml:space="preserve"> в границе населенного пункта составляет </w:t>
      </w:r>
      <w:r w:rsidR="00190185" w:rsidRPr="00BD4116">
        <w:t>около 3</w:t>
      </w:r>
      <w:r w:rsidRPr="00BD4116">
        <w:t>,</w:t>
      </w:r>
      <w:r w:rsidR="00190185" w:rsidRPr="00BD4116">
        <w:t>0</w:t>
      </w:r>
      <w:r w:rsidRPr="00BD4116">
        <w:t xml:space="preserve"> км.</w:t>
      </w:r>
    </w:p>
    <w:p w14:paraId="5F49EB0A" w14:textId="77777777" w:rsidR="00666EAB" w:rsidRPr="00BD4116" w:rsidRDefault="00666EAB" w:rsidP="00E76140">
      <w:pPr>
        <w:pStyle w:val="affffffff0"/>
        <w:rPr>
          <w:rFonts w:eastAsia="Calibri"/>
        </w:rPr>
      </w:pPr>
      <w:r w:rsidRPr="00BD4116">
        <w:rPr>
          <w:rFonts w:eastAsia="Calibri"/>
        </w:rPr>
        <w:t xml:space="preserve">с. Амурское, с. Ватутино, с. Селезнево, с. </w:t>
      </w:r>
      <w:proofErr w:type="spellStart"/>
      <w:r w:rsidRPr="00BD4116">
        <w:rPr>
          <w:rFonts w:eastAsia="Calibri"/>
        </w:rPr>
        <w:t>Лопатино</w:t>
      </w:r>
      <w:proofErr w:type="spellEnd"/>
      <w:r w:rsidRPr="00BD4116">
        <w:rPr>
          <w:rFonts w:eastAsia="Calibri"/>
        </w:rPr>
        <w:t>, с. Раздольное</w:t>
      </w:r>
    </w:p>
    <w:p w14:paraId="31CABA1F" w14:textId="77777777" w:rsidR="00666EAB" w:rsidRPr="00BD4116" w:rsidRDefault="00666EAB" w:rsidP="00E83B60">
      <w:pPr>
        <w:pStyle w:val="a3"/>
      </w:pPr>
      <w:r w:rsidRPr="00BD4116">
        <w:t>Информация по системе электроснабжения населенных пунктов отсутствует.</w:t>
      </w:r>
    </w:p>
    <w:p w14:paraId="125518AC" w14:textId="77777777" w:rsidR="00794A59" w:rsidRPr="00BD4116" w:rsidRDefault="00794A59" w:rsidP="00E83B60">
      <w:pPr>
        <w:pStyle w:val="G1"/>
        <w:rPr>
          <w:rFonts w:ascii="Tahoma" w:hAnsi="Tahoma"/>
        </w:rPr>
      </w:pPr>
      <w:r w:rsidRPr="00BD4116">
        <w:rPr>
          <w:rFonts w:ascii="Tahoma" w:hAnsi="Tahoma"/>
        </w:rPr>
        <w:t>Электроснабжение потребителей Невельского городского округа обеспечивается в основном по второй и третьей категории.</w:t>
      </w:r>
    </w:p>
    <w:p w14:paraId="5AA09ABD" w14:textId="2EBAA799" w:rsidR="00D4166D" w:rsidRPr="00BD4116" w:rsidRDefault="00794A59" w:rsidP="00E83B60">
      <w:pPr>
        <w:pStyle w:val="a3"/>
        <w:rPr>
          <w:lang w:eastAsia="x-none"/>
        </w:rPr>
      </w:pPr>
      <w:r w:rsidRPr="00BD4116">
        <w:t>Анализ современного состояния системы показывает, что система электроснабжения централизованная и в целом обеспечивает необходимый уровень обслуживания. Однако часть оборудования трансформаторных подстанций морально и физически устарел</w:t>
      </w:r>
      <w:r w:rsidR="009A502E" w:rsidRPr="00BD4116">
        <w:t>а</w:t>
      </w:r>
      <w:r w:rsidRPr="00BD4116">
        <w:t>, так же большой срок службы претерпели опоры и голый провод, что привело к их эксплуатационному износу.</w:t>
      </w:r>
      <w:r w:rsidR="00D4166D" w:rsidRPr="00BD4116">
        <w:rPr>
          <w:lang w:eastAsia="x-none"/>
        </w:rPr>
        <w:t xml:space="preserve"> К основным направлениям развития системы электроснабжения городского округа можно отнести </w:t>
      </w:r>
      <w:r w:rsidRPr="00BD4116">
        <w:rPr>
          <w:lang w:eastAsia="x-none"/>
        </w:rPr>
        <w:t>модернизацию</w:t>
      </w:r>
      <w:r w:rsidR="00D4166D" w:rsidRPr="00BD4116">
        <w:rPr>
          <w:lang w:eastAsia="x-none"/>
        </w:rPr>
        <w:t xml:space="preserve"> электрических сетей напряжением </w:t>
      </w:r>
      <w:r w:rsidR="00B1711C" w:rsidRPr="00BD4116">
        <w:rPr>
          <w:lang w:eastAsia="x-none"/>
        </w:rPr>
        <w:t>35-</w:t>
      </w:r>
      <w:r w:rsidR="00D4166D" w:rsidRPr="00BD4116">
        <w:rPr>
          <w:lang w:eastAsia="x-none"/>
        </w:rPr>
        <w:t xml:space="preserve">110 </w:t>
      </w:r>
      <w:proofErr w:type="spellStart"/>
      <w:r w:rsidR="00D4166D" w:rsidRPr="00BD4116">
        <w:rPr>
          <w:lang w:eastAsia="x-none"/>
        </w:rPr>
        <w:t>кВ</w:t>
      </w:r>
      <w:proofErr w:type="spellEnd"/>
      <w:r w:rsidR="00D4166D" w:rsidRPr="00BD4116">
        <w:rPr>
          <w:lang w:eastAsia="x-none"/>
        </w:rPr>
        <w:t xml:space="preserve"> для поддержания оптимальных уровней напряжения в энергосистеме в режимах как максимальных, так и минимальных нагрузок.</w:t>
      </w:r>
    </w:p>
    <w:p w14:paraId="5C355E61" w14:textId="77777777" w:rsidR="00256879" w:rsidRPr="00BD4116" w:rsidRDefault="00745BEB" w:rsidP="006D2E8C">
      <w:pPr>
        <w:pStyle w:val="3"/>
      </w:pPr>
      <w:bookmarkStart w:id="128" w:name="_Toc91494544"/>
      <w:bookmarkStart w:id="129" w:name="_Toc112343487"/>
      <w:bookmarkStart w:id="130" w:name="_Toc328674479"/>
      <w:bookmarkEnd w:id="125"/>
      <w:r w:rsidRPr="00BD4116">
        <w:t>Газоснабжение</w:t>
      </w:r>
      <w:bookmarkEnd w:id="128"/>
      <w:bookmarkEnd w:id="129"/>
    </w:p>
    <w:bookmarkEnd w:id="130"/>
    <w:p w14:paraId="06729059" w14:textId="77777777" w:rsidR="00A939B6" w:rsidRPr="00BD4116" w:rsidRDefault="00A939B6" w:rsidP="000477AF">
      <w:pPr>
        <w:pStyle w:val="a3"/>
      </w:pPr>
      <w:r w:rsidRPr="00BD4116">
        <w:t xml:space="preserve">В настоящее время все населенные пункты на территории </w:t>
      </w:r>
      <w:r w:rsidR="00B51E33" w:rsidRPr="00BD4116">
        <w:t>Невельского городского округа</w:t>
      </w:r>
      <w:r w:rsidRPr="00BD4116">
        <w:t xml:space="preserve"> не имеют централизованного газоснабжения.</w:t>
      </w:r>
    </w:p>
    <w:p w14:paraId="0A2BD5FC" w14:textId="0FE2F9EA" w:rsidR="00FB53B8" w:rsidRPr="00BD4116" w:rsidRDefault="00FB53B8" w:rsidP="000477AF">
      <w:pPr>
        <w:pStyle w:val="a3"/>
      </w:pPr>
      <w:r w:rsidRPr="00BD4116">
        <w:t>Районная котельная г. Невельска переведена на использование природного газа от станции приема, хранения и регазификации (далее также - СПХР).</w:t>
      </w:r>
    </w:p>
    <w:p w14:paraId="74186964" w14:textId="77777777" w:rsidR="00A939B6" w:rsidRPr="00BD4116" w:rsidRDefault="00A939B6" w:rsidP="000477AF">
      <w:pPr>
        <w:pStyle w:val="a3"/>
      </w:pPr>
      <w:r w:rsidRPr="00BD4116">
        <w:t>Газоснабжение осуществляется сжиженным углеводородным газом пропан-бутановой фракции (СУГ). Сжиженный газ используется в бытовых баллонах</w:t>
      </w:r>
      <w:r w:rsidR="00B51E33" w:rsidRPr="00BD4116">
        <w:t>,</w:t>
      </w:r>
      <w:r w:rsidRPr="00BD4116">
        <w:t xml:space="preserve"> </w:t>
      </w:r>
      <w:proofErr w:type="spellStart"/>
      <w:r w:rsidRPr="00BD4116">
        <w:t>газорезервуарные</w:t>
      </w:r>
      <w:proofErr w:type="spellEnd"/>
      <w:r w:rsidRPr="00BD4116">
        <w:t xml:space="preserve"> установки отсутствуют.</w:t>
      </w:r>
    </w:p>
    <w:p w14:paraId="679010F8" w14:textId="77777777" w:rsidR="00745BEB" w:rsidRPr="00BD4116" w:rsidRDefault="00745BEB" w:rsidP="006D2E8C">
      <w:pPr>
        <w:pStyle w:val="3"/>
      </w:pPr>
      <w:bookmarkStart w:id="131" w:name="_Toc91494545"/>
      <w:bookmarkStart w:id="132" w:name="_Toc112343488"/>
      <w:r w:rsidRPr="00BD4116">
        <w:t>Связь и информатизация</w:t>
      </w:r>
      <w:bookmarkEnd w:id="131"/>
      <w:bookmarkEnd w:id="132"/>
    </w:p>
    <w:p w14:paraId="328B1B58" w14:textId="02C26239" w:rsidR="00E56AD8" w:rsidRPr="00BD4116" w:rsidRDefault="00E56AD8" w:rsidP="00E83B60">
      <w:pPr>
        <w:pStyle w:val="a3"/>
      </w:pPr>
      <w:r w:rsidRPr="00BD4116">
        <w:t>Связь является составной частью инфраструктуры территории Невельского городского округа. Существующая сеть связи позволяет удовлетворить информационные потребности граждан.</w:t>
      </w:r>
    </w:p>
    <w:p w14:paraId="1DA4BECF" w14:textId="12D58991" w:rsidR="00E56AD8" w:rsidRPr="00BD4116" w:rsidRDefault="00E56AD8" w:rsidP="00E83B60">
      <w:pPr>
        <w:pStyle w:val="a3"/>
      </w:pPr>
      <w:r w:rsidRPr="00BD4116">
        <w:t>В последние годы на территории Невельского городского округа связь развивалась высокими темпами, внедрялся доступ к сетям передачи данных.</w:t>
      </w:r>
    </w:p>
    <w:p w14:paraId="5438DBBF" w14:textId="77777777" w:rsidR="00E56AD8" w:rsidRPr="00BD4116" w:rsidRDefault="00E56AD8" w:rsidP="00E83B60">
      <w:pPr>
        <w:pStyle w:val="a3"/>
      </w:pPr>
      <w:r w:rsidRPr="00BD4116">
        <w:t>Динамично развивающимся направлением предоставления услуг связи являются сети мобильной связи. На территории городского округа предоставляют услуги четыре оператора сети сотовой подвижной связи (СПС):</w:t>
      </w:r>
    </w:p>
    <w:p w14:paraId="24531258" w14:textId="77777777" w:rsidR="00E56AD8" w:rsidRPr="00BD4116" w:rsidRDefault="00E56AD8" w:rsidP="00751989">
      <w:pPr>
        <w:pStyle w:val="-"/>
      </w:pPr>
      <w:r w:rsidRPr="00BD4116">
        <w:t>ПАО «ВымпелКом» (торговая марка «Би Лайн»);</w:t>
      </w:r>
    </w:p>
    <w:p w14:paraId="21F37949" w14:textId="77777777" w:rsidR="00E56AD8" w:rsidRPr="00BD4116" w:rsidRDefault="00E56AD8" w:rsidP="00751989">
      <w:pPr>
        <w:pStyle w:val="-"/>
      </w:pPr>
      <w:r w:rsidRPr="00BD4116">
        <w:t>ПАО «МТС» (торговая марка МТС);</w:t>
      </w:r>
    </w:p>
    <w:p w14:paraId="1480ABA8" w14:textId="77777777" w:rsidR="00E56AD8" w:rsidRPr="00BD4116" w:rsidRDefault="00E56AD8" w:rsidP="00751989">
      <w:pPr>
        <w:pStyle w:val="-"/>
      </w:pPr>
      <w:r w:rsidRPr="00BD4116">
        <w:t>ПАО «МегаФон» (торговая марка «Мегафон»);</w:t>
      </w:r>
    </w:p>
    <w:p w14:paraId="2746001C" w14:textId="77777777" w:rsidR="00E56AD8" w:rsidRPr="00BD4116" w:rsidRDefault="00E56AD8" w:rsidP="00751989">
      <w:pPr>
        <w:pStyle w:val="-"/>
      </w:pPr>
      <w:r w:rsidRPr="00BD4116">
        <w:lastRenderedPageBreak/>
        <w:t>ПАО «Теле2» (торговая марка «Теле2»).</w:t>
      </w:r>
    </w:p>
    <w:p w14:paraId="437EEEDD" w14:textId="77777777" w:rsidR="00E56AD8" w:rsidRPr="00BD4116" w:rsidRDefault="00E56AD8" w:rsidP="00AE7D27">
      <w:pPr>
        <w:pStyle w:val="a3"/>
      </w:pPr>
      <w:r w:rsidRPr="00BD4116">
        <w:t>Последние годы наблюдается ежегодный прирост числа активных абонентов мобильной связи, использующих услугу доступа в сеть Интернет.</w:t>
      </w:r>
    </w:p>
    <w:p w14:paraId="3B91B20F" w14:textId="184B4DA9" w:rsidR="00731713" w:rsidRPr="00BD4116" w:rsidRDefault="00731713" w:rsidP="00AE7D27">
      <w:pPr>
        <w:pStyle w:val="a3"/>
      </w:pPr>
      <w:r w:rsidRPr="00BD4116">
        <w:t>На территории Невельского городского округа установлены автоматичес</w:t>
      </w:r>
      <w:r w:rsidR="00B96B98" w:rsidRPr="00BD4116">
        <w:t>кие телефонные станции (</w:t>
      </w:r>
      <w:r w:rsidRPr="00BD4116">
        <w:t xml:space="preserve">АТС). От АТС телефонизированы </w:t>
      </w:r>
      <w:r w:rsidR="00AE7D27" w:rsidRPr="00BD4116">
        <w:t>абоненты населенных</w:t>
      </w:r>
      <w:r w:rsidRPr="00BD4116">
        <w:t xml:space="preserve"> пунктов. В услуги местной телефонной связи так же входит использование таксофонов и средств коллективного доступа, переговорных пунктов. Основным оператором проводной связи в городском округе является </w:t>
      </w:r>
      <w:bookmarkStart w:id="133" w:name="OLE_LINK3"/>
      <w:r w:rsidRPr="00BD4116">
        <w:t>Сахалинский филиал ПАО «Ростелеком»</w:t>
      </w:r>
      <w:bookmarkEnd w:id="133"/>
      <w:r w:rsidRPr="00BD4116">
        <w:t xml:space="preserve">, предоставляющий услуги местной внутризоновой телефонной связи, пакетной передачи данных, услуг доступа в сеть Интернет. </w:t>
      </w:r>
    </w:p>
    <w:p w14:paraId="14B14AC4" w14:textId="77777777" w:rsidR="00E56AD8" w:rsidRPr="00BD4116" w:rsidRDefault="00E56AD8" w:rsidP="00E83B60">
      <w:pPr>
        <w:pStyle w:val="a3"/>
      </w:pPr>
      <w:r w:rsidRPr="00BD4116">
        <w:t>Новейшее оборудование компаний позволяет представлять весь спектр услуг связи:</w:t>
      </w:r>
    </w:p>
    <w:p w14:paraId="708DF0C8" w14:textId="77777777" w:rsidR="00E56AD8" w:rsidRPr="00BD4116" w:rsidRDefault="00E56AD8" w:rsidP="00751989">
      <w:pPr>
        <w:pStyle w:val="-"/>
      </w:pPr>
      <w:r w:rsidRPr="00BD4116">
        <w:t>местная, междугородная, международная телефонная связь;</w:t>
      </w:r>
    </w:p>
    <w:p w14:paraId="105B0F9C" w14:textId="77777777" w:rsidR="00E56AD8" w:rsidRPr="00BD4116" w:rsidRDefault="00E56AD8" w:rsidP="00751989">
      <w:pPr>
        <w:pStyle w:val="-"/>
      </w:pPr>
      <w:r w:rsidRPr="00BD4116">
        <w:t>услуги мобильной связи;</w:t>
      </w:r>
    </w:p>
    <w:p w14:paraId="10729D54" w14:textId="77777777" w:rsidR="00E56AD8" w:rsidRPr="00BD4116" w:rsidRDefault="00E56AD8" w:rsidP="00751989">
      <w:pPr>
        <w:pStyle w:val="-"/>
      </w:pPr>
      <w:r w:rsidRPr="00BD4116">
        <w:t>услуги передачи данных;</w:t>
      </w:r>
    </w:p>
    <w:p w14:paraId="180A6833" w14:textId="77777777" w:rsidR="00E56AD8" w:rsidRPr="00BD4116" w:rsidRDefault="00E56AD8" w:rsidP="00751989">
      <w:pPr>
        <w:pStyle w:val="-"/>
      </w:pPr>
      <w:r w:rsidRPr="00BD4116">
        <w:t>выделенный доступ к сети Интернет;</w:t>
      </w:r>
    </w:p>
    <w:p w14:paraId="624C2758" w14:textId="77777777" w:rsidR="00E56AD8" w:rsidRPr="00BD4116" w:rsidRDefault="00E56AD8" w:rsidP="00751989">
      <w:pPr>
        <w:pStyle w:val="-"/>
      </w:pPr>
      <w:r w:rsidRPr="00BD4116">
        <w:t>услуги связи по предоставлению каналов связи;</w:t>
      </w:r>
    </w:p>
    <w:p w14:paraId="1E8E4B5D" w14:textId="77777777" w:rsidR="00E56AD8" w:rsidRPr="00BD4116" w:rsidRDefault="00E56AD8" w:rsidP="00751989">
      <w:pPr>
        <w:pStyle w:val="-"/>
      </w:pPr>
      <w:r w:rsidRPr="00BD4116">
        <w:t>услуги IP-телефонии;</w:t>
      </w:r>
    </w:p>
    <w:p w14:paraId="53EDF3F1" w14:textId="77777777" w:rsidR="00E56AD8" w:rsidRPr="00BD4116" w:rsidRDefault="00E56AD8" w:rsidP="00751989">
      <w:pPr>
        <w:pStyle w:val="-"/>
      </w:pPr>
      <w:r w:rsidRPr="00BD4116">
        <w:t>организация корпоративных сетей;</w:t>
      </w:r>
    </w:p>
    <w:p w14:paraId="6AB4577D" w14:textId="77777777" w:rsidR="00E56AD8" w:rsidRPr="00BD4116" w:rsidRDefault="00E56AD8" w:rsidP="00751989">
      <w:pPr>
        <w:pStyle w:val="-"/>
      </w:pPr>
      <w:r w:rsidRPr="00BD4116">
        <w:t>доставка почтовой корреспонденции.</w:t>
      </w:r>
    </w:p>
    <w:p w14:paraId="7E29EEC2" w14:textId="77777777" w:rsidR="00E56AD8" w:rsidRPr="00BD4116" w:rsidRDefault="00E56AD8" w:rsidP="00E83B60">
      <w:pPr>
        <w:pStyle w:val="a3"/>
      </w:pPr>
      <w:r w:rsidRPr="00BD4116">
        <w:t xml:space="preserve">По территории городского округа проходит транзитная волоконно-оптическая линия связи (ВОЛС). </w:t>
      </w:r>
    </w:p>
    <w:p w14:paraId="4D8F4F07" w14:textId="51C5D293" w:rsidR="00E56AD8" w:rsidRPr="00BD4116" w:rsidRDefault="00E56AD8" w:rsidP="00E83B60">
      <w:pPr>
        <w:pStyle w:val="a3"/>
      </w:pPr>
      <w:r w:rsidRPr="00BD4116">
        <w:t xml:space="preserve">Телевизионное вещание на территории </w:t>
      </w:r>
      <w:r w:rsidR="00731713" w:rsidRPr="00BD4116">
        <w:t xml:space="preserve">Невельского городского округа </w:t>
      </w:r>
      <w:r w:rsidRPr="00BD4116">
        <w:t>осуществляется от телевизионн</w:t>
      </w:r>
      <w:r w:rsidR="00731713" w:rsidRPr="00BD4116">
        <w:t>ых</w:t>
      </w:r>
      <w:r w:rsidRPr="00BD4116">
        <w:t xml:space="preserve"> ретранслятор</w:t>
      </w:r>
      <w:r w:rsidR="00731713" w:rsidRPr="00BD4116">
        <w:t>ов, которы</w:t>
      </w:r>
      <w:r w:rsidR="00B96B98" w:rsidRPr="00BD4116">
        <w:t>е</w:t>
      </w:r>
      <w:r w:rsidR="00731713" w:rsidRPr="00BD4116">
        <w:t xml:space="preserve"> расположены</w:t>
      </w:r>
      <w:r w:rsidRPr="00BD4116">
        <w:t xml:space="preserve"> в г</w:t>
      </w:r>
      <w:r w:rsidR="00731713" w:rsidRPr="00BD4116">
        <w:t>.</w:t>
      </w:r>
      <w:r w:rsidR="00B96B98" w:rsidRPr="00BD4116">
        <w:t> </w:t>
      </w:r>
      <w:r w:rsidR="00731713" w:rsidRPr="00BD4116">
        <w:t>Невельск, с. Горнозаводск, с. Ясноморское и с. Шебунино</w:t>
      </w:r>
      <w:r w:rsidRPr="00BD4116">
        <w:t>.</w:t>
      </w:r>
    </w:p>
    <w:p w14:paraId="31777FD4" w14:textId="3499AFBA" w:rsidR="00E56AD8" w:rsidRPr="00BD4116" w:rsidRDefault="00E56AD8" w:rsidP="00E83B60">
      <w:pPr>
        <w:pStyle w:val="a3"/>
      </w:pPr>
      <w:r w:rsidRPr="00BD4116">
        <w:t xml:space="preserve">Анализ перечня услуг связи, предоставляемых населению </w:t>
      </w:r>
      <w:r w:rsidR="00731713" w:rsidRPr="00BD4116">
        <w:t>Невельского городского округа</w:t>
      </w:r>
      <w:r w:rsidRPr="00BD4116">
        <w:t>, показывает, что в целом системы телекоммуникаций городского округа обеспечивают необходимый уровень обслуживания. Однако существуют потенциальные возможности увеличения объема и улучшения качества предоставления услуг.</w:t>
      </w:r>
    </w:p>
    <w:p w14:paraId="506FC095" w14:textId="77777777" w:rsidR="00E56AD8" w:rsidRPr="00BD4116" w:rsidRDefault="00E56AD8" w:rsidP="00E83B60">
      <w:pPr>
        <w:pStyle w:val="a3"/>
      </w:pPr>
      <w:r w:rsidRPr="00BD4116">
        <w:t>Основными задачами являются: развитие территории за счет привлечения инвестиций частных операторов связи, расширение спектра и снижение стоимости предоставляемых услуг.</w:t>
      </w:r>
    </w:p>
    <w:p w14:paraId="313DB081" w14:textId="77777777" w:rsidR="0029566D" w:rsidRPr="00BD4116" w:rsidRDefault="0029566D" w:rsidP="00921576">
      <w:pPr>
        <w:pStyle w:val="2"/>
      </w:pPr>
      <w:bookmarkStart w:id="134" w:name="_Toc14881397"/>
      <w:bookmarkStart w:id="135" w:name="_Toc91494546"/>
      <w:bookmarkStart w:id="136" w:name="_Toc112343489"/>
      <w:bookmarkStart w:id="137" w:name="_Toc328674487"/>
      <w:bookmarkStart w:id="138" w:name="_Toc398905830"/>
      <w:r w:rsidRPr="00BD4116">
        <w:t>Особо охраняемые природные территории и объекты культурного наследия</w:t>
      </w:r>
      <w:bookmarkEnd w:id="134"/>
      <w:bookmarkEnd w:id="135"/>
      <w:bookmarkEnd w:id="136"/>
    </w:p>
    <w:p w14:paraId="26A9194F" w14:textId="77777777" w:rsidR="0029566D" w:rsidRPr="00BD4116" w:rsidRDefault="0029566D" w:rsidP="006D2E8C">
      <w:pPr>
        <w:pStyle w:val="3"/>
      </w:pPr>
      <w:bookmarkStart w:id="139" w:name="_Toc14881399"/>
      <w:bookmarkStart w:id="140" w:name="_Toc91494547"/>
      <w:bookmarkStart w:id="141" w:name="_Toc112343490"/>
      <w:r w:rsidRPr="00BD4116">
        <w:t>Объекты культурного наследия</w:t>
      </w:r>
      <w:bookmarkEnd w:id="139"/>
      <w:bookmarkEnd w:id="140"/>
      <w:bookmarkEnd w:id="141"/>
    </w:p>
    <w:p w14:paraId="55F7AE51" w14:textId="1D69C54C" w:rsidR="00A545C2" w:rsidRPr="00BD4116" w:rsidRDefault="00A545C2" w:rsidP="00AE7D27">
      <w:pPr>
        <w:pStyle w:val="a3"/>
      </w:pPr>
      <w:bookmarkStart w:id="142" w:name="_Toc485649225"/>
      <w:bookmarkStart w:id="143" w:name="_Toc14881398"/>
      <w:r w:rsidRPr="00BD4116">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w:t>
      </w:r>
      <w:r w:rsidR="00FB181B" w:rsidRPr="00BD4116">
        <w:br/>
      </w:r>
      <w:r w:rsidRPr="00BD4116">
        <w:t xml:space="preserve">(далее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w:t>
      </w:r>
      <w:r w:rsidRPr="00BD4116">
        <w:lastRenderedPageBreak/>
        <w:t>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9E748C6" w14:textId="77777777" w:rsidR="00A545C2" w:rsidRPr="00BD4116" w:rsidRDefault="00A545C2" w:rsidP="00AE7D27">
      <w:pPr>
        <w:pStyle w:val="a3"/>
      </w:pPr>
      <w:r w:rsidRPr="00BD4116">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14:paraId="100EC063" w14:textId="7534789C" w:rsidR="006C5829" w:rsidRPr="00BD4116" w:rsidRDefault="00A545C2" w:rsidP="00AE7D27">
      <w:pPr>
        <w:pStyle w:val="a3"/>
      </w:pPr>
      <w:r w:rsidRPr="00BD4116">
        <w:t xml:space="preserve">Отношения в области сохранения, использования, популяризации и государственной охраны объектов культурного наследия регулируются Федеральным законом № 73-ФЗ и Законом Сахалинской области </w:t>
      </w:r>
      <w:r w:rsidR="00FB181B" w:rsidRPr="00BD4116">
        <w:br/>
      </w:r>
      <w:r w:rsidRPr="00BD4116">
        <w:t xml:space="preserve">от 15.04.2011 </w:t>
      </w:r>
      <w:r w:rsidR="00DE45C3" w:rsidRPr="00BD4116">
        <w:t>№</w:t>
      </w:r>
      <w:r w:rsidRPr="00BD4116">
        <w:t xml:space="preserve"> 32-ЗО </w:t>
      </w:r>
      <w:r w:rsidR="0048413B" w:rsidRPr="00BD4116">
        <w:t>«</w:t>
      </w:r>
      <w:r w:rsidRPr="00BD4116">
        <w:t>Об объектах культурного наследия (памятниках истории и культуры), расположенных на территории Сахалинской области</w:t>
      </w:r>
      <w:r w:rsidR="0048413B" w:rsidRPr="00BD4116">
        <w:t>»</w:t>
      </w:r>
      <w:r w:rsidRPr="00BD4116">
        <w:t>.</w:t>
      </w:r>
    </w:p>
    <w:p w14:paraId="20F73CDB" w14:textId="25851881" w:rsidR="006C5829" w:rsidRPr="00BD4116" w:rsidRDefault="006C5829" w:rsidP="00AE7D27">
      <w:pPr>
        <w:pStyle w:val="a3"/>
      </w:pPr>
      <w:r w:rsidRPr="00BD4116">
        <w:t>В границах Невельского городского округа расположены объекты культурного наследия</w:t>
      </w:r>
      <w:r w:rsidR="0048413B" w:rsidRPr="00BD4116">
        <w:t xml:space="preserve"> </w:t>
      </w:r>
      <w:r w:rsidR="00683458" w:rsidRPr="00BD4116">
        <w:t>(</w:t>
      </w:r>
      <w:r w:rsidR="00683458" w:rsidRPr="00BD4116">
        <w:fldChar w:fldCharType="begin"/>
      </w:r>
      <w:r w:rsidR="00683458" w:rsidRPr="00BD4116">
        <w:instrText xml:space="preserve"> REF _Ref102557046 \h </w:instrText>
      </w:r>
      <w:r w:rsidR="00192101" w:rsidRPr="00BD4116">
        <w:instrText xml:space="preserve"> \* MERGEFORMAT </w:instrText>
      </w:r>
      <w:r w:rsidR="00683458" w:rsidRPr="00BD4116">
        <w:fldChar w:fldCharType="separate"/>
      </w:r>
      <w:r w:rsidR="00A00ED0" w:rsidRPr="00BD4116">
        <w:t xml:space="preserve">Таблица </w:t>
      </w:r>
      <w:r w:rsidR="00A00ED0">
        <w:rPr>
          <w:noProof/>
        </w:rPr>
        <w:t>18</w:t>
      </w:r>
      <w:r w:rsidR="00683458" w:rsidRPr="00BD4116">
        <w:fldChar w:fldCharType="end"/>
      </w:r>
      <w:r w:rsidR="00683458" w:rsidRPr="00BD4116">
        <w:t>).</w:t>
      </w:r>
      <w:r w:rsidRPr="00BD4116">
        <w:t xml:space="preserve"> </w:t>
      </w:r>
    </w:p>
    <w:p w14:paraId="47E65B73" w14:textId="489DFB18" w:rsidR="006C5829" w:rsidRPr="00BD4116" w:rsidRDefault="00683458" w:rsidP="00683458">
      <w:pPr>
        <w:pStyle w:val="af1"/>
      </w:pPr>
      <w:bookmarkStart w:id="144" w:name="_Ref102557046"/>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18</w:t>
      </w:r>
      <w:r w:rsidR="00667C96" w:rsidRPr="00BD4116">
        <w:rPr>
          <w:noProof/>
        </w:rPr>
        <w:fldChar w:fldCharType="end"/>
      </w:r>
      <w:bookmarkEnd w:id="144"/>
      <w:r w:rsidRPr="00BD4116">
        <w:t xml:space="preserve"> </w:t>
      </w:r>
      <w:r w:rsidR="00567AEA" w:rsidRPr="00BD4116">
        <w:t xml:space="preserve">– </w:t>
      </w:r>
      <w:r w:rsidR="006C5829" w:rsidRPr="00BD4116">
        <w:t>Объекты культурного наследия</w:t>
      </w:r>
      <w:r w:rsidR="007F1B53" w:rsidRPr="00BD4116">
        <w:t xml:space="preserve"> </w:t>
      </w:r>
      <w:r w:rsidR="00AD18FB" w:rsidRPr="00BD4116">
        <w:t>в границах Невельского городского округа</w:t>
      </w:r>
    </w:p>
    <w:tbl>
      <w:tblPr>
        <w:tblStyle w:val="affffff1"/>
        <w:tblW w:w="9889" w:type="dxa"/>
        <w:tblLayout w:type="fixed"/>
        <w:tblLook w:val="04A0" w:firstRow="1" w:lastRow="0" w:firstColumn="1" w:lastColumn="0" w:noHBand="0" w:noVBand="1"/>
      </w:tblPr>
      <w:tblGrid>
        <w:gridCol w:w="675"/>
        <w:gridCol w:w="2410"/>
        <w:gridCol w:w="1418"/>
        <w:gridCol w:w="2268"/>
        <w:gridCol w:w="1559"/>
        <w:gridCol w:w="1559"/>
      </w:tblGrid>
      <w:tr w:rsidR="00BD3A1B" w:rsidRPr="00BD4116" w14:paraId="09D97E76" w14:textId="77777777" w:rsidTr="00AD18FB">
        <w:tc>
          <w:tcPr>
            <w:tcW w:w="675" w:type="dxa"/>
          </w:tcPr>
          <w:p w14:paraId="6B4F25F6" w14:textId="77777777" w:rsidR="006C5829" w:rsidRPr="00BD4116" w:rsidRDefault="006C5829" w:rsidP="00AE7D27">
            <w:pPr>
              <w:pStyle w:val="af1"/>
              <w:jc w:val="center"/>
              <w:rPr>
                <w:sz w:val="20"/>
                <w:szCs w:val="20"/>
              </w:rPr>
            </w:pPr>
            <w:r w:rsidRPr="00BD4116">
              <w:rPr>
                <w:sz w:val="20"/>
                <w:szCs w:val="20"/>
              </w:rPr>
              <w:t>№</w:t>
            </w:r>
          </w:p>
          <w:p w14:paraId="567050BE" w14:textId="77777777" w:rsidR="006C5829" w:rsidRPr="00BD4116" w:rsidRDefault="006C5829" w:rsidP="00AE7D27">
            <w:pPr>
              <w:pStyle w:val="af1"/>
              <w:jc w:val="center"/>
              <w:rPr>
                <w:sz w:val="20"/>
                <w:szCs w:val="20"/>
              </w:rPr>
            </w:pPr>
            <w:r w:rsidRPr="00BD4116">
              <w:rPr>
                <w:sz w:val="20"/>
                <w:szCs w:val="20"/>
              </w:rPr>
              <w:t>п/п</w:t>
            </w:r>
          </w:p>
        </w:tc>
        <w:tc>
          <w:tcPr>
            <w:tcW w:w="2410" w:type="dxa"/>
          </w:tcPr>
          <w:p w14:paraId="2DD664F6" w14:textId="77777777" w:rsidR="006C5829" w:rsidRPr="00BD4116" w:rsidRDefault="006C5829" w:rsidP="00AE7D27">
            <w:pPr>
              <w:pStyle w:val="af1"/>
              <w:jc w:val="center"/>
              <w:rPr>
                <w:sz w:val="20"/>
                <w:szCs w:val="20"/>
              </w:rPr>
            </w:pPr>
            <w:r w:rsidRPr="00BD4116">
              <w:rPr>
                <w:sz w:val="20"/>
                <w:szCs w:val="20"/>
              </w:rPr>
              <w:t>Наименование</w:t>
            </w:r>
          </w:p>
        </w:tc>
        <w:tc>
          <w:tcPr>
            <w:tcW w:w="1418" w:type="dxa"/>
          </w:tcPr>
          <w:p w14:paraId="14EC0657" w14:textId="77777777" w:rsidR="006C5829" w:rsidRPr="00BD4116" w:rsidRDefault="006C5829" w:rsidP="00AE7D27">
            <w:pPr>
              <w:pStyle w:val="af1"/>
              <w:jc w:val="center"/>
              <w:rPr>
                <w:sz w:val="20"/>
                <w:szCs w:val="20"/>
              </w:rPr>
            </w:pPr>
            <w:r w:rsidRPr="00BD4116">
              <w:rPr>
                <w:sz w:val="20"/>
                <w:szCs w:val="20"/>
              </w:rPr>
              <w:t>Местонахождение</w:t>
            </w:r>
          </w:p>
        </w:tc>
        <w:tc>
          <w:tcPr>
            <w:tcW w:w="2268" w:type="dxa"/>
          </w:tcPr>
          <w:p w14:paraId="7C0C6CF5" w14:textId="745C9532" w:rsidR="009C2DC8" w:rsidRPr="00BD4116" w:rsidRDefault="009C2DC8" w:rsidP="00AE7D27">
            <w:pPr>
              <w:pStyle w:val="af1"/>
              <w:jc w:val="center"/>
              <w:rPr>
                <w:sz w:val="20"/>
                <w:szCs w:val="20"/>
              </w:rPr>
            </w:pPr>
            <w:r w:rsidRPr="00BD4116">
              <w:rPr>
                <w:sz w:val="20"/>
                <w:szCs w:val="20"/>
              </w:rPr>
              <w:t>Документ о принятии на государственную охрану</w:t>
            </w:r>
          </w:p>
        </w:tc>
        <w:tc>
          <w:tcPr>
            <w:tcW w:w="1559" w:type="dxa"/>
          </w:tcPr>
          <w:p w14:paraId="3DBBEA55" w14:textId="4E8C89FF" w:rsidR="006C5829" w:rsidRPr="00BD4116" w:rsidRDefault="006C5829" w:rsidP="00AE7D27">
            <w:pPr>
              <w:pStyle w:val="af1"/>
              <w:jc w:val="center"/>
              <w:rPr>
                <w:sz w:val="20"/>
                <w:szCs w:val="20"/>
              </w:rPr>
            </w:pPr>
            <w:r w:rsidRPr="00BD4116">
              <w:rPr>
                <w:sz w:val="20"/>
                <w:szCs w:val="20"/>
              </w:rPr>
              <w:t>Категория охраны</w:t>
            </w:r>
          </w:p>
        </w:tc>
        <w:tc>
          <w:tcPr>
            <w:tcW w:w="1559" w:type="dxa"/>
          </w:tcPr>
          <w:p w14:paraId="6D199797" w14:textId="50785C8C" w:rsidR="006C5829" w:rsidRPr="00BD4116" w:rsidRDefault="006C5829" w:rsidP="00AE7D27">
            <w:pPr>
              <w:pStyle w:val="af1"/>
              <w:jc w:val="center"/>
              <w:rPr>
                <w:sz w:val="20"/>
                <w:szCs w:val="20"/>
              </w:rPr>
            </w:pPr>
            <w:r w:rsidRPr="00BD4116">
              <w:rPr>
                <w:sz w:val="20"/>
                <w:szCs w:val="20"/>
              </w:rPr>
              <w:t xml:space="preserve">Приказ об </w:t>
            </w:r>
            <w:r w:rsidR="009C2DC8" w:rsidRPr="00BD4116">
              <w:rPr>
                <w:sz w:val="20"/>
                <w:szCs w:val="20"/>
              </w:rPr>
              <w:t>установлении</w:t>
            </w:r>
            <w:r w:rsidRPr="00BD4116">
              <w:rPr>
                <w:sz w:val="20"/>
                <w:szCs w:val="20"/>
              </w:rPr>
              <w:t xml:space="preserve"> границ территории</w:t>
            </w:r>
          </w:p>
        </w:tc>
      </w:tr>
    </w:tbl>
    <w:p w14:paraId="134414DB" w14:textId="77777777" w:rsidR="00AE7D27" w:rsidRPr="00BD4116" w:rsidRDefault="00AE7D27">
      <w:pPr>
        <w:rPr>
          <w:rFonts w:ascii="Tahoma" w:hAnsi="Tahoma" w:cs="Tahoma"/>
          <w:sz w:val="2"/>
          <w:szCs w:val="2"/>
        </w:rPr>
      </w:pPr>
    </w:p>
    <w:tbl>
      <w:tblPr>
        <w:tblStyle w:val="affffff1"/>
        <w:tblW w:w="9889" w:type="dxa"/>
        <w:tblLayout w:type="fixed"/>
        <w:tblLook w:val="04A0" w:firstRow="1" w:lastRow="0" w:firstColumn="1" w:lastColumn="0" w:noHBand="0" w:noVBand="1"/>
      </w:tblPr>
      <w:tblGrid>
        <w:gridCol w:w="675"/>
        <w:gridCol w:w="2410"/>
        <w:gridCol w:w="1418"/>
        <w:gridCol w:w="2268"/>
        <w:gridCol w:w="1559"/>
        <w:gridCol w:w="1559"/>
      </w:tblGrid>
      <w:tr w:rsidR="00BD4116" w:rsidRPr="00BD4116" w14:paraId="4FDD317B" w14:textId="77777777" w:rsidTr="00AD18FB">
        <w:trPr>
          <w:tblHeader/>
        </w:trPr>
        <w:tc>
          <w:tcPr>
            <w:tcW w:w="675" w:type="dxa"/>
          </w:tcPr>
          <w:p w14:paraId="758C6DBB" w14:textId="599F374D" w:rsidR="00AE7D27" w:rsidRPr="00BD4116" w:rsidRDefault="00AE7D27" w:rsidP="00AE7D27">
            <w:pPr>
              <w:pStyle w:val="af1"/>
              <w:jc w:val="center"/>
              <w:rPr>
                <w:sz w:val="20"/>
                <w:szCs w:val="20"/>
              </w:rPr>
            </w:pPr>
            <w:r w:rsidRPr="00BD4116">
              <w:rPr>
                <w:sz w:val="20"/>
                <w:szCs w:val="20"/>
              </w:rPr>
              <w:t>1</w:t>
            </w:r>
          </w:p>
        </w:tc>
        <w:tc>
          <w:tcPr>
            <w:tcW w:w="2410" w:type="dxa"/>
          </w:tcPr>
          <w:p w14:paraId="275A8DC1" w14:textId="4C197836" w:rsidR="00AE7D27" w:rsidRPr="00BD4116" w:rsidRDefault="00AE7D27" w:rsidP="00AE7D27">
            <w:pPr>
              <w:pStyle w:val="af1"/>
              <w:jc w:val="center"/>
              <w:rPr>
                <w:sz w:val="20"/>
                <w:szCs w:val="20"/>
              </w:rPr>
            </w:pPr>
            <w:r w:rsidRPr="00BD4116">
              <w:rPr>
                <w:sz w:val="20"/>
                <w:szCs w:val="20"/>
              </w:rPr>
              <w:t>2</w:t>
            </w:r>
          </w:p>
        </w:tc>
        <w:tc>
          <w:tcPr>
            <w:tcW w:w="1418" w:type="dxa"/>
          </w:tcPr>
          <w:p w14:paraId="57FCF177" w14:textId="08259766" w:rsidR="00AE7D27" w:rsidRPr="00BD4116" w:rsidRDefault="00AE7D27" w:rsidP="00AE7D27">
            <w:pPr>
              <w:pStyle w:val="af1"/>
              <w:jc w:val="center"/>
              <w:rPr>
                <w:sz w:val="20"/>
                <w:szCs w:val="20"/>
              </w:rPr>
            </w:pPr>
            <w:r w:rsidRPr="00BD4116">
              <w:rPr>
                <w:sz w:val="20"/>
                <w:szCs w:val="20"/>
              </w:rPr>
              <w:t>3</w:t>
            </w:r>
          </w:p>
        </w:tc>
        <w:tc>
          <w:tcPr>
            <w:tcW w:w="2268" w:type="dxa"/>
          </w:tcPr>
          <w:p w14:paraId="1DC83F98" w14:textId="252DC720" w:rsidR="00AE7D27" w:rsidRPr="00BD4116" w:rsidRDefault="00AE7D27" w:rsidP="00AE7D27">
            <w:pPr>
              <w:pStyle w:val="af1"/>
              <w:jc w:val="center"/>
              <w:rPr>
                <w:sz w:val="20"/>
                <w:szCs w:val="20"/>
              </w:rPr>
            </w:pPr>
            <w:r w:rsidRPr="00BD4116">
              <w:rPr>
                <w:sz w:val="20"/>
                <w:szCs w:val="20"/>
              </w:rPr>
              <w:t>4</w:t>
            </w:r>
          </w:p>
        </w:tc>
        <w:tc>
          <w:tcPr>
            <w:tcW w:w="1559" w:type="dxa"/>
          </w:tcPr>
          <w:p w14:paraId="263C6A22" w14:textId="683CCA66" w:rsidR="00AE7D27" w:rsidRPr="00BD4116" w:rsidRDefault="00AE7D27" w:rsidP="00AE7D27">
            <w:pPr>
              <w:pStyle w:val="af1"/>
              <w:jc w:val="center"/>
              <w:rPr>
                <w:sz w:val="20"/>
                <w:szCs w:val="20"/>
              </w:rPr>
            </w:pPr>
            <w:r w:rsidRPr="00BD4116">
              <w:rPr>
                <w:sz w:val="20"/>
                <w:szCs w:val="20"/>
              </w:rPr>
              <w:t>5</w:t>
            </w:r>
          </w:p>
        </w:tc>
        <w:tc>
          <w:tcPr>
            <w:tcW w:w="1559" w:type="dxa"/>
          </w:tcPr>
          <w:p w14:paraId="76C071DD" w14:textId="7F2D9899" w:rsidR="00AE7D27" w:rsidRPr="00BD4116" w:rsidRDefault="00AE7D27" w:rsidP="00AE7D27">
            <w:pPr>
              <w:pStyle w:val="af1"/>
              <w:jc w:val="center"/>
              <w:rPr>
                <w:sz w:val="20"/>
                <w:szCs w:val="20"/>
              </w:rPr>
            </w:pPr>
            <w:r w:rsidRPr="00BD4116">
              <w:rPr>
                <w:sz w:val="20"/>
                <w:szCs w:val="20"/>
              </w:rPr>
              <w:t>6</w:t>
            </w:r>
          </w:p>
        </w:tc>
      </w:tr>
      <w:tr w:rsidR="00BD4116" w:rsidRPr="00BD4116" w14:paraId="73C47825" w14:textId="77777777" w:rsidTr="00922008">
        <w:tc>
          <w:tcPr>
            <w:tcW w:w="9889" w:type="dxa"/>
            <w:gridSpan w:val="6"/>
          </w:tcPr>
          <w:p w14:paraId="2ECFC4FA" w14:textId="2FAE2D0C" w:rsidR="009C2DC8" w:rsidRPr="00BD4116" w:rsidRDefault="009C2DC8" w:rsidP="009C2DC8">
            <w:pPr>
              <w:jc w:val="center"/>
              <w:rPr>
                <w:rFonts w:ascii="Tahoma" w:hAnsi="Tahoma" w:cs="Tahoma"/>
                <w:sz w:val="20"/>
                <w:szCs w:val="20"/>
              </w:rPr>
            </w:pPr>
            <w:r w:rsidRPr="00BD4116">
              <w:rPr>
                <w:rFonts w:ascii="Tahoma" w:hAnsi="Tahoma" w:cs="Tahoma"/>
                <w:sz w:val="20"/>
                <w:szCs w:val="20"/>
              </w:rPr>
              <w:t>Памятники археологии</w:t>
            </w:r>
          </w:p>
        </w:tc>
      </w:tr>
      <w:tr w:rsidR="00BD4116" w:rsidRPr="00BD4116" w14:paraId="6874C803" w14:textId="77777777" w:rsidTr="00AD18FB">
        <w:tc>
          <w:tcPr>
            <w:tcW w:w="675" w:type="dxa"/>
          </w:tcPr>
          <w:p w14:paraId="77D5190E"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1</w:t>
            </w:r>
          </w:p>
        </w:tc>
        <w:tc>
          <w:tcPr>
            <w:tcW w:w="2410" w:type="dxa"/>
          </w:tcPr>
          <w:p w14:paraId="1ABCA107" w14:textId="308D16BD" w:rsidR="009C2DC8" w:rsidRPr="00BD4116" w:rsidRDefault="006C5829" w:rsidP="009C2DC8">
            <w:pPr>
              <w:rPr>
                <w:rFonts w:ascii="Tahoma" w:hAnsi="Tahoma" w:cs="Tahoma"/>
                <w:sz w:val="20"/>
                <w:szCs w:val="20"/>
              </w:rPr>
            </w:pPr>
            <w:r w:rsidRPr="00BD4116">
              <w:rPr>
                <w:rFonts w:ascii="Tahoma" w:hAnsi="Tahoma" w:cs="Tahoma"/>
                <w:sz w:val="20"/>
                <w:szCs w:val="20"/>
              </w:rPr>
              <w:t xml:space="preserve">Поселение Кузнецово 1 </w:t>
            </w:r>
          </w:p>
          <w:p w14:paraId="452F2406" w14:textId="4D4255BF" w:rsidR="006C5829" w:rsidRPr="00BD4116" w:rsidRDefault="006C5829" w:rsidP="009C2DC8">
            <w:pPr>
              <w:rPr>
                <w:rFonts w:ascii="Tahoma" w:hAnsi="Tahoma" w:cs="Tahoma"/>
                <w:sz w:val="20"/>
                <w:szCs w:val="20"/>
              </w:rPr>
            </w:pPr>
            <w:r w:rsidRPr="00BD4116">
              <w:rPr>
                <w:rFonts w:ascii="Tahoma" w:hAnsi="Tahoma" w:cs="Tahoma"/>
                <w:sz w:val="20"/>
                <w:szCs w:val="20"/>
              </w:rPr>
              <w:t xml:space="preserve">(VIII </w:t>
            </w:r>
            <w:proofErr w:type="spellStart"/>
            <w:r w:rsidRPr="00BD4116">
              <w:rPr>
                <w:rFonts w:ascii="Tahoma" w:hAnsi="Tahoma" w:cs="Tahoma"/>
                <w:sz w:val="20"/>
                <w:szCs w:val="20"/>
              </w:rPr>
              <w:t>в.до</w:t>
            </w:r>
            <w:proofErr w:type="spellEnd"/>
            <w:r w:rsidRPr="00BD4116">
              <w:rPr>
                <w:rFonts w:ascii="Tahoma" w:hAnsi="Tahoma" w:cs="Tahoma"/>
                <w:sz w:val="20"/>
                <w:szCs w:val="20"/>
              </w:rPr>
              <w:t xml:space="preserve"> н.э. -XVII </w:t>
            </w:r>
            <w:proofErr w:type="spellStart"/>
            <w:r w:rsidRPr="00BD4116">
              <w:rPr>
                <w:rFonts w:ascii="Tahoma" w:hAnsi="Tahoma" w:cs="Tahoma"/>
                <w:sz w:val="20"/>
                <w:szCs w:val="20"/>
              </w:rPr>
              <w:t>вв.н.э</w:t>
            </w:r>
            <w:proofErr w:type="spellEnd"/>
            <w:r w:rsidRPr="00BD4116">
              <w:rPr>
                <w:rFonts w:ascii="Tahoma" w:hAnsi="Tahoma" w:cs="Tahoma"/>
                <w:sz w:val="20"/>
                <w:szCs w:val="20"/>
              </w:rPr>
              <w:t>.)</w:t>
            </w:r>
          </w:p>
        </w:tc>
        <w:tc>
          <w:tcPr>
            <w:tcW w:w="1418" w:type="dxa"/>
          </w:tcPr>
          <w:p w14:paraId="3C85D06C" w14:textId="46365F24" w:rsidR="006C5829" w:rsidRPr="00BD4116" w:rsidRDefault="009C2DC8" w:rsidP="00912D1B">
            <w:pPr>
              <w:jc w:val="center"/>
              <w:rPr>
                <w:rFonts w:ascii="Tahoma" w:hAnsi="Tahoma" w:cs="Tahoma"/>
                <w:sz w:val="20"/>
                <w:szCs w:val="20"/>
              </w:rPr>
            </w:pPr>
            <w:r w:rsidRPr="00BD4116">
              <w:rPr>
                <w:rFonts w:ascii="Tahoma" w:hAnsi="Tahoma" w:cs="Tahoma"/>
                <w:sz w:val="20"/>
                <w:szCs w:val="20"/>
              </w:rPr>
              <w:t>-</w:t>
            </w:r>
          </w:p>
        </w:tc>
        <w:tc>
          <w:tcPr>
            <w:tcW w:w="2268" w:type="dxa"/>
          </w:tcPr>
          <w:p w14:paraId="2A6D7BDF" w14:textId="129D1565" w:rsidR="009C2DC8" w:rsidRPr="00BD4116" w:rsidRDefault="009C2DC8" w:rsidP="009C2DC8">
            <w:pPr>
              <w:jc w:val="center"/>
              <w:rPr>
                <w:rFonts w:ascii="Tahoma" w:hAnsi="Tahoma" w:cs="Tahoma"/>
                <w:sz w:val="20"/>
                <w:szCs w:val="20"/>
              </w:rPr>
            </w:pPr>
            <w:r w:rsidRPr="00BD4116">
              <w:rPr>
                <w:rFonts w:ascii="Tahoma" w:hAnsi="Tahoma" w:cs="Tahoma"/>
                <w:sz w:val="20"/>
                <w:szCs w:val="20"/>
              </w:rPr>
              <w:t>Постановление губернатора Сахалинской области от 18.06.2000 № 295</w:t>
            </w:r>
          </w:p>
        </w:tc>
        <w:tc>
          <w:tcPr>
            <w:tcW w:w="1559" w:type="dxa"/>
          </w:tcPr>
          <w:p w14:paraId="703E3E0A" w14:textId="39E96A72" w:rsidR="006C5829" w:rsidRPr="00BD4116" w:rsidRDefault="006C5829" w:rsidP="00912D1B">
            <w:pPr>
              <w:jc w:val="center"/>
              <w:rPr>
                <w:rFonts w:ascii="Tahoma" w:hAnsi="Tahoma" w:cs="Tahoma"/>
                <w:sz w:val="20"/>
                <w:szCs w:val="20"/>
              </w:rPr>
            </w:pPr>
            <w:r w:rsidRPr="00BD4116">
              <w:rPr>
                <w:rFonts w:ascii="Tahoma" w:hAnsi="Tahoma" w:cs="Tahoma"/>
                <w:sz w:val="20"/>
                <w:szCs w:val="20"/>
              </w:rPr>
              <w:t>Федеральный</w:t>
            </w:r>
          </w:p>
        </w:tc>
        <w:tc>
          <w:tcPr>
            <w:tcW w:w="1559" w:type="dxa"/>
          </w:tcPr>
          <w:p w14:paraId="1EDEE7F1" w14:textId="36582B72" w:rsidR="006C5829" w:rsidRPr="00BD4116" w:rsidRDefault="006C5829" w:rsidP="00912D1B">
            <w:pPr>
              <w:jc w:val="center"/>
              <w:rPr>
                <w:rFonts w:ascii="Tahoma" w:hAnsi="Tahoma" w:cs="Tahoma"/>
                <w:sz w:val="20"/>
                <w:szCs w:val="20"/>
              </w:rPr>
            </w:pPr>
            <w:r w:rsidRPr="00BD4116">
              <w:rPr>
                <w:rFonts w:ascii="Tahoma" w:hAnsi="Tahoma" w:cs="Tahoma"/>
                <w:sz w:val="20"/>
                <w:szCs w:val="20"/>
              </w:rPr>
              <w:t>приказ от 25.03.2015 №</w:t>
            </w:r>
            <w:r w:rsidR="007F1B53" w:rsidRPr="00BD4116">
              <w:rPr>
                <w:rFonts w:ascii="Tahoma" w:hAnsi="Tahoma" w:cs="Tahoma"/>
                <w:sz w:val="20"/>
                <w:szCs w:val="20"/>
              </w:rPr>
              <w:t> </w:t>
            </w:r>
            <w:r w:rsidRPr="00BD4116">
              <w:rPr>
                <w:rFonts w:ascii="Tahoma" w:hAnsi="Tahoma" w:cs="Tahoma"/>
                <w:sz w:val="20"/>
                <w:szCs w:val="20"/>
              </w:rPr>
              <w:t>23</w:t>
            </w:r>
          </w:p>
        </w:tc>
      </w:tr>
      <w:tr w:rsidR="00BD4116" w:rsidRPr="00BD4116" w14:paraId="12E5DCAF" w14:textId="77777777" w:rsidTr="00AD18FB">
        <w:tc>
          <w:tcPr>
            <w:tcW w:w="675" w:type="dxa"/>
          </w:tcPr>
          <w:p w14:paraId="632A1585"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2</w:t>
            </w:r>
          </w:p>
        </w:tc>
        <w:tc>
          <w:tcPr>
            <w:tcW w:w="2410" w:type="dxa"/>
          </w:tcPr>
          <w:p w14:paraId="6FB83743" w14:textId="77777777" w:rsidR="009C2DC8" w:rsidRPr="00BD4116" w:rsidRDefault="006C5829" w:rsidP="009C2DC8">
            <w:pPr>
              <w:rPr>
                <w:rFonts w:ascii="Tahoma" w:hAnsi="Tahoma" w:cs="Tahoma"/>
                <w:sz w:val="20"/>
                <w:szCs w:val="20"/>
              </w:rPr>
            </w:pPr>
            <w:r w:rsidRPr="00BD4116">
              <w:rPr>
                <w:rFonts w:ascii="Tahoma" w:hAnsi="Tahoma" w:cs="Tahoma"/>
                <w:sz w:val="20"/>
                <w:szCs w:val="20"/>
              </w:rPr>
              <w:t>Поселение Кузнецово 2</w:t>
            </w:r>
          </w:p>
          <w:p w14:paraId="608887E0" w14:textId="092D09BE" w:rsidR="006C5829" w:rsidRPr="00BD4116" w:rsidRDefault="006C5829" w:rsidP="009C2DC8">
            <w:pPr>
              <w:rPr>
                <w:rFonts w:ascii="Tahoma" w:hAnsi="Tahoma" w:cs="Tahoma"/>
                <w:sz w:val="20"/>
                <w:szCs w:val="20"/>
              </w:rPr>
            </w:pPr>
            <w:r w:rsidRPr="00BD4116">
              <w:rPr>
                <w:rFonts w:ascii="Tahoma" w:hAnsi="Tahoma" w:cs="Tahoma"/>
                <w:sz w:val="20"/>
                <w:szCs w:val="20"/>
              </w:rPr>
              <w:t>(I тыс. до н.э.- сер. II тыс. н.э.)</w:t>
            </w:r>
          </w:p>
        </w:tc>
        <w:tc>
          <w:tcPr>
            <w:tcW w:w="1418" w:type="dxa"/>
          </w:tcPr>
          <w:p w14:paraId="70D1802D" w14:textId="5895A4D1" w:rsidR="006C5829" w:rsidRPr="00BD4116" w:rsidRDefault="009C2DC8" w:rsidP="00912D1B">
            <w:pPr>
              <w:jc w:val="center"/>
              <w:rPr>
                <w:rFonts w:ascii="Tahoma" w:hAnsi="Tahoma" w:cs="Tahoma"/>
                <w:sz w:val="20"/>
                <w:szCs w:val="20"/>
              </w:rPr>
            </w:pPr>
            <w:r w:rsidRPr="00BD4116">
              <w:rPr>
                <w:rFonts w:ascii="Tahoma" w:hAnsi="Tahoma" w:cs="Tahoma"/>
                <w:sz w:val="20"/>
                <w:szCs w:val="20"/>
              </w:rPr>
              <w:t>-</w:t>
            </w:r>
          </w:p>
        </w:tc>
        <w:tc>
          <w:tcPr>
            <w:tcW w:w="2268" w:type="dxa"/>
          </w:tcPr>
          <w:p w14:paraId="328A120C" w14:textId="5845ED39" w:rsidR="009C2DC8" w:rsidRPr="00BD4116" w:rsidRDefault="009C2DC8" w:rsidP="009C2DC8">
            <w:pPr>
              <w:jc w:val="center"/>
              <w:rPr>
                <w:rFonts w:ascii="Tahoma" w:hAnsi="Tahoma" w:cs="Tahoma"/>
                <w:sz w:val="20"/>
                <w:szCs w:val="20"/>
              </w:rPr>
            </w:pPr>
            <w:r w:rsidRPr="00BD4116">
              <w:rPr>
                <w:rFonts w:ascii="Tahoma" w:hAnsi="Tahoma" w:cs="Tahoma"/>
                <w:sz w:val="20"/>
                <w:szCs w:val="20"/>
              </w:rPr>
              <w:t>Постановление губернатора Сахалинской области от 18.06.2000 № 295</w:t>
            </w:r>
          </w:p>
        </w:tc>
        <w:tc>
          <w:tcPr>
            <w:tcW w:w="1559" w:type="dxa"/>
          </w:tcPr>
          <w:p w14:paraId="689D0D83" w14:textId="01158B35" w:rsidR="006C5829" w:rsidRPr="00BD4116" w:rsidRDefault="006C5829" w:rsidP="00912D1B">
            <w:pPr>
              <w:jc w:val="center"/>
              <w:rPr>
                <w:rFonts w:ascii="Tahoma" w:hAnsi="Tahoma" w:cs="Tahoma"/>
                <w:sz w:val="20"/>
                <w:szCs w:val="20"/>
              </w:rPr>
            </w:pPr>
            <w:r w:rsidRPr="00BD4116">
              <w:rPr>
                <w:rFonts w:ascii="Tahoma" w:hAnsi="Tahoma" w:cs="Tahoma"/>
                <w:sz w:val="20"/>
                <w:szCs w:val="20"/>
              </w:rPr>
              <w:t>Федеральный</w:t>
            </w:r>
          </w:p>
        </w:tc>
        <w:tc>
          <w:tcPr>
            <w:tcW w:w="1559" w:type="dxa"/>
          </w:tcPr>
          <w:p w14:paraId="6C1C4091"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приказ от 01.07.2019 №3.42-51</w:t>
            </w:r>
          </w:p>
        </w:tc>
      </w:tr>
      <w:tr w:rsidR="00BD4116" w:rsidRPr="00BD4116" w14:paraId="30A455C3" w14:textId="77777777" w:rsidTr="00AD18FB">
        <w:tc>
          <w:tcPr>
            <w:tcW w:w="675" w:type="dxa"/>
          </w:tcPr>
          <w:p w14:paraId="174FEF88"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3</w:t>
            </w:r>
          </w:p>
        </w:tc>
        <w:tc>
          <w:tcPr>
            <w:tcW w:w="2410" w:type="dxa"/>
          </w:tcPr>
          <w:p w14:paraId="70A4F298" w14:textId="77777777" w:rsidR="006C5829" w:rsidRPr="00BD4116" w:rsidRDefault="006C5829" w:rsidP="009C2DC8">
            <w:pPr>
              <w:rPr>
                <w:rFonts w:ascii="Tahoma" w:hAnsi="Tahoma" w:cs="Tahoma"/>
                <w:sz w:val="20"/>
                <w:szCs w:val="20"/>
              </w:rPr>
            </w:pPr>
            <w:r w:rsidRPr="00BD4116">
              <w:rPr>
                <w:rFonts w:ascii="Tahoma" w:hAnsi="Tahoma" w:cs="Tahoma"/>
                <w:sz w:val="20"/>
                <w:szCs w:val="20"/>
              </w:rPr>
              <w:t>Поселение Кузнецово 3 (V тыс. до н.э.)</w:t>
            </w:r>
          </w:p>
        </w:tc>
        <w:tc>
          <w:tcPr>
            <w:tcW w:w="1418" w:type="dxa"/>
          </w:tcPr>
          <w:p w14:paraId="02FBA849" w14:textId="7B36670F" w:rsidR="006C5829" w:rsidRPr="00BD4116" w:rsidRDefault="009C2DC8" w:rsidP="00912D1B">
            <w:pPr>
              <w:jc w:val="center"/>
              <w:rPr>
                <w:rFonts w:ascii="Tahoma" w:hAnsi="Tahoma" w:cs="Tahoma"/>
                <w:sz w:val="20"/>
                <w:szCs w:val="20"/>
              </w:rPr>
            </w:pPr>
            <w:r w:rsidRPr="00BD4116">
              <w:rPr>
                <w:rFonts w:ascii="Tahoma" w:hAnsi="Tahoma" w:cs="Tahoma"/>
                <w:sz w:val="20"/>
                <w:szCs w:val="20"/>
              </w:rPr>
              <w:t>-</w:t>
            </w:r>
          </w:p>
        </w:tc>
        <w:tc>
          <w:tcPr>
            <w:tcW w:w="2268" w:type="dxa"/>
          </w:tcPr>
          <w:p w14:paraId="5751FA4E" w14:textId="5F858234" w:rsidR="009C2DC8" w:rsidRPr="00BD4116" w:rsidRDefault="009C2DC8" w:rsidP="009C2DC8">
            <w:pPr>
              <w:jc w:val="center"/>
              <w:rPr>
                <w:rFonts w:ascii="Tahoma" w:hAnsi="Tahoma" w:cs="Tahoma"/>
                <w:sz w:val="20"/>
                <w:szCs w:val="20"/>
              </w:rPr>
            </w:pPr>
            <w:r w:rsidRPr="00BD4116">
              <w:rPr>
                <w:rFonts w:ascii="Tahoma" w:hAnsi="Tahoma" w:cs="Tahoma"/>
                <w:sz w:val="20"/>
                <w:szCs w:val="20"/>
              </w:rPr>
              <w:t>Постановление губернатора Сахалинской области от 18.06.2000 № 295</w:t>
            </w:r>
          </w:p>
        </w:tc>
        <w:tc>
          <w:tcPr>
            <w:tcW w:w="1559" w:type="dxa"/>
          </w:tcPr>
          <w:p w14:paraId="2FA05ADC" w14:textId="6D4A52A8" w:rsidR="006C5829" w:rsidRPr="00BD4116" w:rsidRDefault="006C5829" w:rsidP="00912D1B">
            <w:pPr>
              <w:jc w:val="center"/>
              <w:rPr>
                <w:rFonts w:ascii="Tahoma" w:hAnsi="Tahoma" w:cs="Tahoma"/>
                <w:sz w:val="20"/>
                <w:szCs w:val="20"/>
              </w:rPr>
            </w:pPr>
            <w:r w:rsidRPr="00BD4116">
              <w:rPr>
                <w:rFonts w:ascii="Tahoma" w:hAnsi="Tahoma" w:cs="Tahoma"/>
                <w:sz w:val="20"/>
                <w:szCs w:val="20"/>
              </w:rPr>
              <w:t>Федеральный</w:t>
            </w:r>
          </w:p>
        </w:tc>
        <w:tc>
          <w:tcPr>
            <w:tcW w:w="1559" w:type="dxa"/>
          </w:tcPr>
          <w:p w14:paraId="35CA657E"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приказ от 21.12.2017 №3.42-22</w:t>
            </w:r>
          </w:p>
        </w:tc>
      </w:tr>
      <w:tr w:rsidR="00BD4116" w:rsidRPr="00BD4116" w14:paraId="7FFEC2D2" w14:textId="77777777" w:rsidTr="00AD18FB">
        <w:tc>
          <w:tcPr>
            <w:tcW w:w="675" w:type="dxa"/>
          </w:tcPr>
          <w:p w14:paraId="2B7ADC27"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4</w:t>
            </w:r>
          </w:p>
        </w:tc>
        <w:tc>
          <w:tcPr>
            <w:tcW w:w="2410" w:type="dxa"/>
          </w:tcPr>
          <w:p w14:paraId="235C947E" w14:textId="77777777" w:rsidR="006C5829" w:rsidRPr="00BD4116" w:rsidRDefault="006C5829" w:rsidP="009C2DC8">
            <w:pPr>
              <w:rPr>
                <w:rFonts w:ascii="Tahoma" w:hAnsi="Tahoma" w:cs="Tahoma"/>
                <w:sz w:val="20"/>
                <w:szCs w:val="20"/>
              </w:rPr>
            </w:pPr>
            <w:r w:rsidRPr="00BD4116">
              <w:rPr>
                <w:rFonts w:ascii="Tahoma" w:hAnsi="Tahoma" w:cs="Tahoma"/>
                <w:sz w:val="20"/>
                <w:szCs w:val="20"/>
              </w:rPr>
              <w:t>Поселение Кузнецово 4 (V тыс. до н.э.)</w:t>
            </w:r>
          </w:p>
        </w:tc>
        <w:tc>
          <w:tcPr>
            <w:tcW w:w="1418" w:type="dxa"/>
          </w:tcPr>
          <w:p w14:paraId="31B974D3" w14:textId="0BAA7B6E" w:rsidR="006C5829" w:rsidRPr="00BD4116" w:rsidRDefault="009C2DC8" w:rsidP="00912D1B">
            <w:pPr>
              <w:jc w:val="center"/>
              <w:rPr>
                <w:rFonts w:ascii="Tahoma" w:hAnsi="Tahoma" w:cs="Tahoma"/>
                <w:sz w:val="20"/>
                <w:szCs w:val="20"/>
              </w:rPr>
            </w:pPr>
            <w:r w:rsidRPr="00BD4116">
              <w:rPr>
                <w:rFonts w:ascii="Tahoma" w:hAnsi="Tahoma" w:cs="Tahoma"/>
                <w:sz w:val="20"/>
                <w:szCs w:val="20"/>
              </w:rPr>
              <w:t>-</w:t>
            </w:r>
          </w:p>
        </w:tc>
        <w:tc>
          <w:tcPr>
            <w:tcW w:w="2268" w:type="dxa"/>
          </w:tcPr>
          <w:p w14:paraId="1A00888E" w14:textId="13C45B77" w:rsidR="009C2DC8" w:rsidRPr="00BD4116" w:rsidRDefault="009C2DC8" w:rsidP="009C2DC8">
            <w:pPr>
              <w:jc w:val="center"/>
              <w:rPr>
                <w:rFonts w:ascii="Tahoma" w:hAnsi="Tahoma" w:cs="Tahoma"/>
                <w:sz w:val="20"/>
                <w:szCs w:val="20"/>
              </w:rPr>
            </w:pPr>
            <w:r w:rsidRPr="00BD4116">
              <w:rPr>
                <w:rFonts w:ascii="Tahoma" w:hAnsi="Tahoma" w:cs="Tahoma"/>
                <w:sz w:val="20"/>
                <w:szCs w:val="20"/>
              </w:rPr>
              <w:t>Постановление губернатора Сахалинской области от 18.06.2000 № 295</w:t>
            </w:r>
          </w:p>
        </w:tc>
        <w:tc>
          <w:tcPr>
            <w:tcW w:w="1559" w:type="dxa"/>
          </w:tcPr>
          <w:p w14:paraId="69F94477" w14:textId="319AC83D" w:rsidR="006C5829" w:rsidRPr="00BD4116" w:rsidRDefault="006C5829" w:rsidP="00912D1B">
            <w:pPr>
              <w:jc w:val="center"/>
              <w:rPr>
                <w:rFonts w:ascii="Tahoma" w:hAnsi="Tahoma" w:cs="Tahoma"/>
                <w:sz w:val="20"/>
                <w:szCs w:val="20"/>
              </w:rPr>
            </w:pPr>
            <w:r w:rsidRPr="00BD4116">
              <w:rPr>
                <w:rFonts w:ascii="Tahoma" w:hAnsi="Tahoma" w:cs="Tahoma"/>
                <w:sz w:val="20"/>
                <w:szCs w:val="20"/>
              </w:rPr>
              <w:t>Федеральный</w:t>
            </w:r>
          </w:p>
        </w:tc>
        <w:tc>
          <w:tcPr>
            <w:tcW w:w="1559" w:type="dxa"/>
          </w:tcPr>
          <w:p w14:paraId="1AC483BE"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приказ от 21.12.2017 №3.42-23</w:t>
            </w:r>
          </w:p>
        </w:tc>
      </w:tr>
      <w:tr w:rsidR="00BD4116" w:rsidRPr="00BD4116" w14:paraId="39F30369" w14:textId="77777777" w:rsidTr="00AD18FB">
        <w:tc>
          <w:tcPr>
            <w:tcW w:w="675" w:type="dxa"/>
          </w:tcPr>
          <w:p w14:paraId="6B84F855" w14:textId="77777777" w:rsidR="006C5829" w:rsidRPr="00BD4116" w:rsidRDefault="006C5829" w:rsidP="00912D1B">
            <w:pPr>
              <w:jc w:val="center"/>
              <w:rPr>
                <w:rFonts w:ascii="Tahoma" w:hAnsi="Tahoma" w:cs="Tahoma"/>
                <w:sz w:val="20"/>
                <w:szCs w:val="20"/>
              </w:rPr>
            </w:pPr>
            <w:r w:rsidRPr="00BD4116">
              <w:rPr>
                <w:rFonts w:ascii="Tahoma" w:hAnsi="Tahoma" w:cs="Tahoma"/>
                <w:sz w:val="20"/>
                <w:szCs w:val="20"/>
              </w:rPr>
              <w:t>5</w:t>
            </w:r>
          </w:p>
        </w:tc>
        <w:tc>
          <w:tcPr>
            <w:tcW w:w="2410" w:type="dxa"/>
          </w:tcPr>
          <w:p w14:paraId="6737D36E" w14:textId="77777777" w:rsidR="006C5829" w:rsidRPr="00BD4116" w:rsidRDefault="006C5829" w:rsidP="009C2DC8">
            <w:pPr>
              <w:rPr>
                <w:rFonts w:ascii="Tahoma" w:hAnsi="Tahoma" w:cs="Tahoma"/>
                <w:sz w:val="20"/>
                <w:szCs w:val="20"/>
              </w:rPr>
            </w:pPr>
            <w:r w:rsidRPr="00BD4116">
              <w:rPr>
                <w:rFonts w:ascii="Tahoma" w:hAnsi="Tahoma" w:cs="Tahoma"/>
                <w:sz w:val="20"/>
                <w:szCs w:val="20"/>
              </w:rPr>
              <w:t xml:space="preserve">Поселение Кузнецово 6 </w:t>
            </w:r>
            <w:r w:rsidRPr="00BD4116">
              <w:rPr>
                <w:rFonts w:ascii="Tahoma" w:hAnsi="Tahoma" w:cs="Tahoma"/>
                <w:sz w:val="20"/>
                <w:szCs w:val="20"/>
                <w:lang w:eastAsia="en-US"/>
              </w:rPr>
              <w:t>(</w:t>
            </w:r>
            <w:r w:rsidRPr="00BD4116">
              <w:rPr>
                <w:rFonts w:ascii="Tahoma" w:hAnsi="Tahoma" w:cs="Tahoma"/>
                <w:sz w:val="20"/>
                <w:szCs w:val="20"/>
                <w:lang w:val="en-US" w:eastAsia="en-US"/>
              </w:rPr>
              <w:t>VII</w:t>
            </w:r>
            <w:r w:rsidRPr="00BD4116">
              <w:rPr>
                <w:rFonts w:ascii="Tahoma" w:hAnsi="Tahoma" w:cs="Tahoma"/>
                <w:sz w:val="20"/>
                <w:szCs w:val="20"/>
                <w:lang w:eastAsia="en-US"/>
              </w:rPr>
              <w:t>-</w:t>
            </w:r>
            <w:r w:rsidRPr="00BD4116">
              <w:rPr>
                <w:rFonts w:ascii="Tahoma" w:hAnsi="Tahoma" w:cs="Tahoma"/>
                <w:sz w:val="20"/>
                <w:szCs w:val="20"/>
                <w:lang w:val="en-US" w:eastAsia="en-US"/>
              </w:rPr>
              <w:t>X</w:t>
            </w:r>
            <w:r w:rsidRPr="00BD4116">
              <w:rPr>
                <w:rFonts w:ascii="Tahoma" w:hAnsi="Tahoma" w:cs="Tahoma"/>
                <w:sz w:val="20"/>
                <w:szCs w:val="20"/>
                <w:lang w:eastAsia="en-US"/>
              </w:rPr>
              <w:t xml:space="preserve"> </w:t>
            </w:r>
            <w:proofErr w:type="spellStart"/>
            <w:r w:rsidRPr="00BD4116">
              <w:rPr>
                <w:rFonts w:ascii="Tahoma" w:hAnsi="Tahoma" w:cs="Tahoma"/>
                <w:sz w:val="20"/>
                <w:szCs w:val="20"/>
              </w:rPr>
              <w:t>вв</w:t>
            </w:r>
            <w:proofErr w:type="spellEnd"/>
            <w:r w:rsidRPr="00BD4116">
              <w:rPr>
                <w:rFonts w:ascii="Tahoma" w:hAnsi="Tahoma" w:cs="Tahoma"/>
                <w:sz w:val="20"/>
                <w:szCs w:val="20"/>
              </w:rPr>
              <w:t xml:space="preserve"> н.э.)</w:t>
            </w:r>
          </w:p>
        </w:tc>
        <w:tc>
          <w:tcPr>
            <w:tcW w:w="1418" w:type="dxa"/>
          </w:tcPr>
          <w:p w14:paraId="63B71B38" w14:textId="14C87B73" w:rsidR="006C5829" w:rsidRPr="00BD4116" w:rsidRDefault="009C2DC8" w:rsidP="00912D1B">
            <w:pPr>
              <w:jc w:val="center"/>
              <w:rPr>
                <w:rFonts w:ascii="Tahoma" w:hAnsi="Tahoma" w:cs="Tahoma"/>
                <w:sz w:val="20"/>
                <w:szCs w:val="20"/>
              </w:rPr>
            </w:pPr>
            <w:r w:rsidRPr="00BD4116">
              <w:rPr>
                <w:rFonts w:ascii="Tahoma" w:hAnsi="Tahoma" w:cs="Tahoma"/>
                <w:sz w:val="20"/>
                <w:szCs w:val="20"/>
              </w:rPr>
              <w:t>-</w:t>
            </w:r>
          </w:p>
        </w:tc>
        <w:tc>
          <w:tcPr>
            <w:tcW w:w="2268" w:type="dxa"/>
          </w:tcPr>
          <w:p w14:paraId="30BB34AF" w14:textId="626762C8" w:rsidR="009C2DC8" w:rsidRPr="00BD4116" w:rsidRDefault="009C2DC8" w:rsidP="009C2DC8">
            <w:pPr>
              <w:jc w:val="center"/>
              <w:rPr>
                <w:rFonts w:ascii="Tahoma" w:hAnsi="Tahoma" w:cs="Tahoma"/>
                <w:sz w:val="20"/>
                <w:szCs w:val="20"/>
              </w:rPr>
            </w:pPr>
            <w:r w:rsidRPr="00BD4116">
              <w:rPr>
                <w:rFonts w:ascii="Tahoma" w:hAnsi="Tahoma" w:cs="Tahoma"/>
                <w:sz w:val="20"/>
                <w:szCs w:val="20"/>
              </w:rPr>
              <w:t>Постановление губернатора Сахалинской области от 18.06.2000 № 295</w:t>
            </w:r>
          </w:p>
        </w:tc>
        <w:tc>
          <w:tcPr>
            <w:tcW w:w="1559" w:type="dxa"/>
          </w:tcPr>
          <w:p w14:paraId="723E85ED" w14:textId="1BB959EA" w:rsidR="006C5829" w:rsidRPr="00BD4116" w:rsidRDefault="006C5829" w:rsidP="00912D1B">
            <w:pPr>
              <w:jc w:val="center"/>
              <w:rPr>
                <w:rFonts w:ascii="Tahoma" w:hAnsi="Tahoma" w:cs="Tahoma"/>
                <w:sz w:val="20"/>
                <w:szCs w:val="20"/>
              </w:rPr>
            </w:pPr>
            <w:r w:rsidRPr="00BD4116">
              <w:rPr>
                <w:rFonts w:ascii="Tahoma" w:hAnsi="Tahoma" w:cs="Tahoma"/>
                <w:sz w:val="20"/>
                <w:szCs w:val="20"/>
              </w:rPr>
              <w:t>Федеральный</w:t>
            </w:r>
          </w:p>
        </w:tc>
        <w:tc>
          <w:tcPr>
            <w:tcW w:w="1559" w:type="dxa"/>
          </w:tcPr>
          <w:p w14:paraId="45611F1A" w14:textId="4A47A2CC" w:rsidR="006C5829" w:rsidRPr="00BD4116" w:rsidRDefault="009C2DC8" w:rsidP="009C2DC8">
            <w:pPr>
              <w:jc w:val="center"/>
              <w:rPr>
                <w:rFonts w:ascii="Tahoma" w:hAnsi="Tahoma" w:cs="Tahoma"/>
                <w:sz w:val="20"/>
                <w:szCs w:val="20"/>
              </w:rPr>
            </w:pPr>
            <w:r w:rsidRPr="00BD4116">
              <w:rPr>
                <w:rFonts w:ascii="Tahoma" w:hAnsi="Tahoma" w:cs="Tahoma"/>
                <w:sz w:val="20"/>
                <w:szCs w:val="20"/>
              </w:rPr>
              <w:t>приказ от 01.07.2019 №3.42-52</w:t>
            </w:r>
          </w:p>
        </w:tc>
      </w:tr>
      <w:tr w:rsidR="00BD4116" w:rsidRPr="00BD4116" w14:paraId="5192A626" w14:textId="77777777" w:rsidTr="00922008">
        <w:tc>
          <w:tcPr>
            <w:tcW w:w="9889" w:type="dxa"/>
            <w:gridSpan w:val="6"/>
          </w:tcPr>
          <w:p w14:paraId="3A831392" w14:textId="12ACA323" w:rsidR="009C2DC8" w:rsidRPr="00BD4116" w:rsidRDefault="00F21B5A" w:rsidP="00E76140">
            <w:pPr>
              <w:jc w:val="center"/>
              <w:rPr>
                <w:rFonts w:ascii="Tahoma" w:hAnsi="Tahoma" w:cs="Tahoma"/>
                <w:sz w:val="20"/>
                <w:szCs w:val="20"/>
              </w:rPr>
            </w:pPr>
            <w:r w:rsidRPr="00BD4116">
              <w:rPr>
                <w:rFonts w:ascii="Tahoma" w:hAnsi="Tahoma" w:cs="Tahoma"/>
                <w:sz w:val="20"/>
                <w:szCs w:val="20"/>
              </w:rPr>
              <w:t>Памятники искусства</w:t>
            </w:r>
          </w:p>
        </w:tc>
      </w:tr>
      <w:tr w:rsidR="00BD4116" w:rsidRPr="00BD4116" w14:paraId="6DE5C573" w14:textId="77777777" w:rsidTr="00AD18FB">
        <w:tc>
          <w:tcPr>
            <w:tcW w:w="675" w:type="dxa"/>
          </w:tcPr>
          <w:p w14:paraId="3AD69A41" w14:textId="76D49EC4" w:rsidR="006C5829" w:rsidRPr="00BD4116" w:rsidRDefault="006C5829" w:rsidP="00912D1B">
            <w:pPr>
              <w:jc w:val="center"/>
              <w:rPr>
                <w:rFonts w:ascii="Tahoma" w:hAnsi="Tahoma" w:cs="Tahoma"/>
                <w:sz w:val="20"/>
                <w:szCs w:val="20"/>
              </w:rPr>
            </w:pPr>
            <w:r w:rsidRPr="00BD4116">
              <w:rPr>
                <w:rFonts w:ascii="Tahoma" w:hAnsi="Tahoma" w:cs="Tahoma"/>
                <w:sz w:val="20"/>
                <w:szCs w:val="20"/>
              </w:rPr>
              <w:lastRenderedPageBreak/>
              <w:t>6</w:t>
            </w:r>
          </w:p>
        </w:tc>
        <w:tc>
          <w:tcPr>
            <w:tcW w:w="2410" w:type="dxa"/>
          </w:tcPr>
          <w:p w14:paraId="55E8718D" w14:textId="77777777" w:rsidR="006C5829" w:rsidRPr="00BD4116" w:rsidRDefault="006C5829" w:rsidP="00A545C2">
            <w:pPr>
              <w:rPr>
                <w:rFonts w:ascii="Tahoma" w:hAnsi="Tahoma" w:cs="Tahoma"/>
                <w:sz w:val="20"/>
                <w:szCs w:val="20"/>
              </w:rPr>
            </w:pPr>
            <w:r w:rsidRPr="00BD4116">
              <w:rPr>
                <w:rFonts w:ascii="Tahoma" w:hAnsi="Tahoma" w:cs="Tahoma"/>
                <w:sz w:val="20"/>
                <w:szCs w:val="20"/>
              </w:rPr>
              <w:t xml:space="preserve">Памятник В.И. Ленину (1961, </w:t>
            </w:r>
            <w:proofErr w:type="spellStart"/>
            <w:r w:rsidRPr="00BD4116">
              <w:rPr>
                <w:rFonts w:ascii="Tahoma" w:hAnsi="Tahoma" w:cs="Tahoma"/>
                <w:sz w:val="20"/>
                <w:szCs w:val="20"/>
              </w:rPr>
              <w:t>ск</w:t>
            </w:r>
            <w:proofErr w:type="spellEnd"/>
            <w:r w:rsidRPr="00BD4116">
              <w:rPr>
                <w:rFonts w:ascii="Tahoma" w:hAnsi="Tahoma" w:cs="Tahoma"/>
                <w:sz w:val="20"/>
                <w:szCs w:val="20"/>
              </w:rPr>
              <w:t xml:space="preserve">. А.М. </w:t>
            </w:r>
            <w:proofErr w:type="spellStart"/>
            <w:r w:rsidRPr="00BD4116">
              <w:rPr>
                <w:rFonts w:ascii="Tahoma" w:hAnsi="Tahoma" w:cs="Tahoma"/>
                <w:sz w:val="20"/>
                <w:szCs w:val="20"/>
              </w:rPr>
              <w:t>Торич</w:t>
            </w:r>
            <w:proofErr w:type="spellEnd"/>
            <w:r w:rsidRPr="00BD4116">
              <w:rPr>
                <w:rFonts w:ascii="Tahoma" w:hAnsi="Tahoma" w:cs="Tahoma"/>
                <w:sz w:val="20"/>
                <w:szCs w:val="20"/>
              </w:rPr>
              <w:t>)</w:t>
            </w:r>
          </w:p>
        </w:tc>
        <w:tc>
          <w:tcPr>
            <w:tcW w:w="1418" w:type="dxa"/>
          </w:tcPr>
          <w:p w14:paraId="51590211" w14:textId="09FEF225" w:rsidR="006C5829" w:rsidRPr="00BD4116" w:rsidRDefault="00F21B5A" w:rsidP="00912D1B">
            <w:pPr>
              <w:jc w:val="center"/>
              <w:rPr>
                <w:rFonts w:ascii="Tahoma" w:hAnsi="Tahoma" w:cs="Tahoma"/>
                <w:sz w:val="20"/>
                <w:szCs w:val="20"/>
              </w:rPr>
            </w:pPr>
            <w:r w:rsidRPr="00BD4116">
              <w:rPr>
                <w:rFonts w:ascii="Tahoma" w:hAnsi="Tahoma" w:cs="Tahoma"/>
                <w:sz w:val="20"/>
                <w:szCs w:val="20"/>
              </w:rPr>
              <w:t>г.</w:t>
            </w:r>
            <w:r w:rsidR="008A1C91" w:rsidRPr="00BD4116">
              <w:rPr>
                <w:rFonts w:ascii="Tahoma" w:hAnsi="Tahoma" w:cs="Tahoma"/>
                <w:sz w:val="20"/>
                <w:szCs w:val="20"/>
              </w:rPr>
              <w:t xml:space="preserve"> Невельск, площадь </w:t>
            </w:r>
            <w:r w:rsidR="008A1C91" w:rsidRPr="00BD4116">
              <w:rPr>
                <w:rFonts w:ascii="Tahoma" w:hAnsi="Tahoma" w:cs="Tahoma"/>
                <w:sz w:val="20"/>
                <w:szCs w:val="20"/>
              </w:rPr>
              <w:br/>
            </w:r>
            <w:r w:rsidRPr="00BD4116">
              <w:rPr>
                <w:rFonts w:ascii="Tahoma" w:hAnsi="Tahoma" w:cs="Tahoma"/>
                <w:sz w:val="20"/>
                <w:szCs w:val="20"/>
              </w:rPr>
              <w:t>им.</w:t>
            </w:r>
            <w:r w:rsidR="008A1C91" w:rsidRPr="00BD4116">
              <w:rPr>
                <w:rFonts w:ascii="Tahoma" w:hAnsi="Tahoma" w:cs="Tahoma"/>
                <w:sz w:val="20"/>
                <w:szCs w:val="20"/>
              </w:rPr>
              <w:t xml:space="preserve"> </w:t>
            </w:r>
            <w:r w:rsidRPr="00BD4116">
              <w:rPr>
                <w:rFonts w:ascii="Tahoma" w:hAnsi="Tahoma" w:cs="Tahoma"/>
                <w:sz w:val="20"/>
                <w:szCs w:val="20"/>
              </w:rPr>
              <w:t>Ленина</w:t>
            </w:r>
          </w:p>
        </w:tc>
        <w:tc>
          <w:tcPr>
            <w:tcW w:w="2268" w:type="dxa"/>
          </w:tcPr>
          <w:p w14:paraId="495FCCDE" w14:textId="77777777" w:rsidR="00F21B5A" w:rsidRPr="00BD4116" w:rsidRDefault="00F21B5A" w:rsidP="00F21B5A">
            <w:pPr>
              <w:jc w:val="center"/>
              <w:rPr>
                <w:rFonts w:ascii="Tahoma" w:hAnsi="Tahoma" w:cs="Tahoma"/>
                <w:sz w:val="20"/>
                <w:szCs w:val="20"/>
              </w:rPr>
            </w:pPr>
            <w:r w:rsidRPr="00BD4116">
              <w:rPr>
                <w:rFonts w:ascii="Tahoma" w:hAnsi="Tahoma" w:cs="Tahoma"/>
                <w:sz w:val="20"/>
                <w:szCs w:val="20"/>
              </w:rPr>
              <w:t xml:space="preserve">Решения </w:t>
            </w:r>
            <w:proofErr w:type="spellStart"/>
            <w:r w:rsidRPr="00BD4116">
              <w:rPr>
                <w:rFonts w:ascii="Tahoma" w:hAnsi="Tahoma" w:cs="Tahoma"/>
                <w:sz w:val="20"/>
                <w:szCs w:val="20"/>
              </w:rPr>
              <w:t>Сахоблисполкома</w:t>
            </w:r>
            <w:proofErr w:type="spellEnd"/>
          </w:p>
          <w:p w14:paraId="7B434520" w14:textId="5F8DD8B4" w:rsidR="00F21B5A" w:rsidRPr="00BD4116" w:rsidRDefault="00F21B5A" w:rsidP="00C760CE">
            <w:pPr>
              <w:jc w:val="center"/>
              <w:rPr>
                <w:rFonts w:ascii="Tahoma" w:hAnsi="Tahoma" w:cs="Tahoma"/>
                <w:sz w:val="20"/>
                <w:szCs w:val="20"/>
              </w:rPr>
            </w:pPr>
            <w:r w:rsidRPr="00BD4116">
              <w:rPr>
                <w:rFonts w:ascii="Tahoma" w:hAnsi="Tahoma" w:cs="Tahoma"/>
                <w:sz w:val="20"/>
                <w:szCs w:val="20"/>
              </w:rPr>
              <w:t>от 09.03.1971 № 98</w:t>
            </w:r>
          </w:p>
          <w:p w14:paraId="63A4E46D" w14:textId="24BF1CDD" w:rsidR="00F21B5A" w:rsidRPr="00BD4116" w:rsidRDefault="00F21B5A" w:rsidP="00F21B5A">
            <w:pPr>
              <w:jc w:val="center"/>
              <w:rPr>
                <w:rFonts w:ascii="Tahoma" w:hAnsi="Tahoma" w:cs="Tahoma"/>
                <w:sz w:val="20"/>
                <w:szCs w:val="20"/>
              </w:rPr>
            </w:pPr>
            <w:r w:rsidRPr="00BD4116">
              <w:rPr>
                <w:rFonts w:ascii="Tahoma" w:hAnsi="Tahoma" w:cs="Tahoma"/>
                <w:sz w:val="20"/>
                <w:szCs w:val="20"/>
              </w:rPr>
              <w:t>от 21.03.1980 № 119</w:t>
            </w:r>
          </w:p>
        </w:tc>
        <w:tc>
          <w:tcPr>
            <w:tcW w:w="1559" w:type="dxa"/>
          </w:tcPr>
          <w:p w14:paraId="588DD3B1" w14:textId="0BD80CE6" w:rsidR="006C5829" w:rsidRPr="00BD4116" w:rsidRDefault="006C5829" w:rsidP="00912D1B">
            <w:pPr>
              <w:jc w:val="center"/>
              <w:rPr>
                <w:rFonts w:ascii="Tahoma" w:hAnsi="Tahoma" w:cs="Tahoma"/>
                <w:sz w:val="20"/>
                <w:szCs w:val="20"/>
              </w:rPr>
            </w:pPr>
            <w:r w:rsidRPr="00BD4116">
              <w:rPr>
                <w:rFonts w:ascii="Tahoma" w:hAnsi="Tahoma" w:cs="Tahoma"/>
                <w:sz w:val="20"/>
                <w:szCs w:val="20"/>
              </w:rPr>
              <w:t>Региональный</w:t>
            </w:r>
          </w:p>
        </w:tc>
        <w:tc>
          <w:tcPr>
            <w:tcW w:w="1559" w:type="dxa"/>
          </w:tcPr>
          <w:p w14:paraId="799F434C" w14:textId="7907C46D" w:rsidR="006C5829" w:rsidRPr="00BD4116" w:rsidRDefault="00C760CE" w:rsidP="00912D1B">
            <w:pPr>
              <w:spacing w:line="180" w:lineRule="exact"/>
              <w:jc w:val="center"/>
              <w:rPr>
                <w:rFonts w:ascii="Tahoma" w:hAnsi="Tahoma" w:cs="Tahoma"/>
                <w:sz w:val="20"/>
                <w:szCs w:val="20"/>
              </w:rPr>
            </w:pPr>
            <w:r w:rsidRPr="00BD4116">
              <w:rPr>
                <w:rFonts w:ascii="Tahoma" w:hAnsi="Tahoma" w:cs="Tahoma"/>
                <w:sz w:val="20"/>
                <w:szCs w:val="20"/>
              </w:rPr>
              <w:t>приказ от 02.03.2021 №3.42-13</w:t>
            </w:r>
          </w:p>
        </w:tc>
      </w:tr>
      <w:tr w:rsidR="00BD4116" w:rsidRPr="00BD4116" w14:paraId="7F21C1B4" w14:textId="77777777" w:rsidTr="00AD18FB">
        <w:tc>
          <w:tcPr>
            <w:tcW w:w="675" w:type="dxa"/>
          </w:tcPr>
          <w:p w14:paraId="22D4BCF2" w14:textId="28029F60" w:rsidR="006C5829" w:rsidRPr="00BD4116" w:rsidRDefault="006C5829" w:rsidP="00912D1B">
            <w:pPr>
              <w:jc w:val="center"/>
              <w:rPr>
                <w:rFonts w:ascii="Tahoma" w:hAnsi="Tahoma" w:cs="Tahoma"/>
                <w:sz w:val="20"/>
                <w:szCs w:val="20"/>
              </w:rPr>
            </w:pPr>
            <w:r w:rsidRPr="00BD4116">
              <w:rPr>
                <w:rFonts w:ascii="Tahoma" w:hAnsi="Tahoma" w:cs="Tahoma"/>
                <w:sz w:val="20"/>
                <w:szCs w:val="20"/>
              </w:rPr>
              <w:t>7</w:t>
            </w:r>
          </w:p>
        </w:tc>
        <w:tc>
          <w:tcPr>
            <w:tcW w:w="2410" w:type="dxa"/>
          </w:tcPr>
          <w:p w14:paraId="5661669B" w14:textId="149C3954" w:rsidR="006C5829" w:rsidRPr="00BD4116" w:rsidRDefault="006C5829" w:rsidP="00A545C2">
            <w:pPr>
              <w:rPr>
                <w:rFonts w:ascii="Tahoma" w:hAnsi="Tahoma" w:cs="Tahoma"/>
                <w:sz w:val="20"/>
                <w:szCs w:val="20"/>
              </w:rPr>
            </w:pPr>
            <w:r w:rsidRPr="00BD4116">
              <w:rPr>
                <w:rFonts w:ascii="Tahoma" w:hAnsi="Tahoma" w:cs="Tahoma"/>
                <w:sz w:val="20"/>
                <w:szCs w:val="20"/>
              </w:rPr>
              <w:t>Памятник Г.И.</w:t>
            </w:r>
            <w:r w:rsidR="008A1C91" w:rsidRPr="00BD4116">
              <w:rPr>
                <w:rFonts w:ascii="Tahoma" w:hAnsi="Tahoma" w:cs="Tahoma"/>
                <w:sz w:val="20"/>
                <w:szCs w:val="20"/>
              </w:rPr>
              <w:t xml:space="preserve"> </w:t>
            </w:r>
            <w:r w:rsidRPr="00BD4116">
              <w:rPr>
                <w:rFonts w:ascii="Tahoma" w:hAnsi="Tahoma" w:cs="Tahoma"/>
                <w:sz w:val="20"/>
                <w:szCs w:val="20"/>
              </w:rPr>
              <w:t xml:space="preserve">Невельскому (1977, </w:t>
            </w:r>
            <w:proofErr w:type="spellStart"/>
            <w:r w:rsidRPr="00BD4116">
              <w:rPr>
                <w:rFonts w:ascii="Tahoma" w:hAnsi="Tahoma" w:cs="Tahoma"/>
                <w:sz w:val="20"/>
                <w:szCs w:val="20"/>
              </w:rPr>
              <w:t>ск.Г.С.Шкловский</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арх.И.Т.Будылдин</w:t>
            </w:r>
            <w:proofErr w:type="spellEnd"/>
            <w:r w:rsidRPr="00BD4116">
              <w:rPr>
                <w:rFonts w:ascii="Tahoma" w:hAnsi="Tahoma" w:cs="Tahoma"/>
                <w:sz w:val="20"/>
                <w:szCs w:val="20"/>
              </w:rPr>
              <w:t>)</w:t>
            </w:r>
          </w:p>
        </w:tc>
        <w:tc>
          <w:tcPr>
            <w:tcW w:w="1418" w:type="dxa"/>
          </w:tcPr>
          <w:p w14:paraId="71AA2837" w14:textId="7FF7BF92" w:rsidR="006C5829" w:rsidRPr="00BD4116" w:rsidRDefault="00F21B5A" w:rsidP="00912D1B">
            <w:pPr>
              <w:jc w:val="center"/>
              <w:rPr>
                <w:rFonts w:ascii="Tahoma" w:hAnsi="Tahoma" w:cs="Tahoma"/>
                <w:sz w:val="20"/>
                <w:szCs w:val="20"/>
              </w:rPr>
            </w:pPr>
            <w:proofErr w:type="spellStart"/>
            <w:r w:rsidRPr="00BD4116">
              <w:rPr>
                <w:rFonts w:ascii="Tahoma" w:hAnsi="Tahoma" w:cs="Tahoma"/>
                <w:sz w:val="20"/>
                <w:szCs w:val="20"/>
              </w:rPr>
              <w:t>г.Невельск</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ул.Ленина</w:t>
            </w:r>
            <w:proofErr w:type="spellEnd"/>
          </w:p>
        </w:tc>
        <w:tc>
          <w:tcPr>
            <w:tcW w:w="2268" w:type="dxa"/>
          </w:tcPr>
          <w:p w14:paraId="7F1D7E7D" w14:textId="77777777" w:rsidR="00F21B5A" w:rsidRPr="00BD4116" w:rsidRDefault="00F21B5A" w:rsidP="00C760CE">
            <w:pPr>
              <w:jc w:val="center"/>
              <w:rPr>
                <w:rFonts w:ascii="Tahoma" w:hAnsi="Tahoma" w:cs="Tahoma"/>
                <w:sz w:val="20"/>
                <w:szCs w:val="20"/>
              </w:rPr>
            </w:pPr>
            <w:r w:rsidRPr="00BD4116">
              <w:rPr>
                <w:rFonts w:ascii="Tahoma" w:hAnsi="Tahoma" w:cs="Tahoma"/>
                <w:sz w:val="20"/>
                <w:szCs w:val="20"/>
              </w:rPr>
              <w:t xml:space="preserve">Решение </w:t>
            </w:r>
            <w:proofErr w:type="spellStart"/>
            <w:r w:rsidRPr="00BD4116">
              <w:rPr>
                <w:rFonts w:ascii="Tahoma" w:hAnsi="Tahoma" w:cs="Tahoma"/>
                <w:sz w:val="20"/>
                <w:szCs w:val="20"/>
              </w:rPr>
              <w:t>Сахоблисполкома</w:t>
            </w:r>
            <w:proofErr w:type="spellEnd"/>
          </w:p>
          <w:p w14:paraId="11D19278" w14:textId="341A8B3A" w:rsidR="00F21B5A" w:rsidRPr="00BD4116" w:rsidRDefault="00F21B5A" w:rsidP="00C760CE">
            <w:pPr>
              <w:jc w:val="center"/>
              <w:rPr>
                <w:rFonts w:ascii="Tahoma" w:hAnsi="Tahoma" w:cs="Tahoma"/>
                <w:sz w:val="20"/>
                <w:szCs w:val="20"/>
              </w:rPr>
            </w:pPr>
            <w:r w:rsidRPr="00BD4116">
              <w:rPr>
                <w:rFonts w:ascii="Tahoma" w:hAnsi="Tahoma" w:cs="Tahoma"/>
                <w:sz w:val="20"/>
                <w:szCs w:val="20"/>
              </w:rPr>
              <w:t>от 21.03.1980 № 119</w:t>
            </w:r>
          </w:p>
        </w:tc>
        <w:tc>
          <w:tcPr>
            <w:tcW w:w="1559" w:type="dxa"/>
          </w:tcPr>
          <w:p w14:paraId="71A7D6A2" w14:textId="0AE5D85F" w:rsidR="006C5829" w:rsidRPr="00BD4116" w:rsidRDefault="006C5829" w:rsidP="00912D1B">
            <w:pPr>
              <w:jc w:val="center"/>
              <w:rPr>
                <w:rFonts w:ascii="Tahoma" w:hAnsi="Tahoma" w:cs="Tahoma"/>
                <w:sz w:val="20"/>
                <w:szCs w:val="20"/>
              </w:rPr>
            </w:pPr>
            <w:r w:rsidRPr="00BD4116">
              <w:rPr>
                <w:rFonts w:ascii="Tahoma" w:hAnsi="Tahoma" w:cs="Tahoma"/>
                <w:sz w:val="20"/>
                <w:szCs w:val="20"/>
              </w:rPr>
              <w:t>Региональный</w:t>
            </w:r>
          </w:p>
        </w:tc>
        <w:tc>
          <w:tcPr>
            <w:tcW w:w="1559" w:type="dxa"/>
          </w:tcPr>
          <w:p w14:paraId="506CF5E2" w14:textId="5758425C" w:rsidR="006C5829" w:rsidRPr="00BD4116" w:rsidRDefault="00C760CE" w:rsidP="00912D1B">
            <w:pPr>
              <w:spacing w:line="180" w:lineRule="exact"/>
              <w:jc w:val="center"/>
              <w:rPr>
                <w:rFonts w:ascii="Tahoma" w:hAnsi="Tahoma" w:cs="Tahoma"/>
                <w:sz w:val="20"/>
                <w:szCs w:val="20"/>
              </w:rPr>
            </w:pPr>
            <w:r w:rsidRPr="00BD4116">
              <w:rPr>
                <w:rFonts w:ascii="Tahoma" w:hAnsi="Tahoma" w:cs="Tahoma"/>
                <w:sz w:val="20"/>
                <w:szCs w:val="20"/>
              </w:rPr>
              <w:t>Приказ от 02.03.2021 №3.42-12</w:t>
            </w:r>
          </w:p>
        </w:tc>
      </w:tr>
      <w:tr w:rsidR="00BD4116" w:rsidRPr="00BD4116" w14:paraId="139E4428" w14:textId="77777777" w:rsidTr="00922008">
        <w:tc>
          <w:tcPr>
            <w:tcW w:w="9889" w:type="dxa"/>
            <w:gridSpan w:val="6"/>
          </w:tcPr>
          <w:p w14:paraId="437C538E" w14:textId="36743A78" w:rsidR="00F21B5A" w:rsidRPr="00BD4116" w:rsidRDefault="00F21B5A" w:rsidP="00F21B5A">
            <w:pPr>
              <w:jc w:val="center"/>
              <w:rPr>
                <w:rFonts w:ascii="Tahoma" w:hAnsi="Tahoma" w:cs="Tahoma"/>
                <w:sz w:val="20"/>
                <w:szCs w:val="20"/>
              </w:rPr>
            </w:pPr>
            <w:r w:rsidRPr="00BD4116">
              <w:rPr>
                <w:rFonts w:ascii="Tahoma" w:hAnsi="Tahoma" w:cs="Tahoma"/>
                <w:sz w:val="20"/>
                <w:szCs w:val="20"/>
              </w:rPr>
              <w:t>Памятник истории</w:t>
            </w:r>
          </w:p>
        </w:tc>
      </w:tr>
      <w:tr w:rsidR="00BD4116" w:rsidRPr="00BD4116" w14:paraId="4603DAE6" w14:textId="77777777" w:rsidTr="00AD18FB">
        <w:tc>
          <w:tcPr>
            <w:tcW w:w="675" w:type="dxa"/>
          </w:tcPr>
          <w:p w14:paraId="4D111817" w14:textId="66327ABC" w:rsidR="006C5829" w:rsidRPr="00BD4116" w:rsidRDefault="006C5829" w:rsidP="00912D1B">
            <w:pPr>
              <w:jc w:val="center"/>
              <w:rPr>
                <w:rFonts w:ascii="Tahoma" w:hAnsi="Tahoma" w:cs="Tahoma"/>
                <w:sz w:val="20"/>
                <w:szCs w:val="20"/>
              </w:rPr>
            </w:pPr>
            <w:r w:rsidRPr="00BD4116">
              <w:rPr>
                <w:rFonts w:ascii="Tahoma" w:hAnsi="Tahoma" w:cs="Tahoma"/>
                <w:sz w:val="20"/>
                <w:szCs w:val="20"/>
              </w:rPr>
              <w:t>8</w:t>
            </w:r>
          </w:p>
        </w:tc>
        <w:tc>
          <w:tcPr>
            <w:tcW w:w="2410" w:type="dxa"/>
          </w:tcPr>
          <w:p w14:paraId="23D61462" w14:textId="77777777" w:rsidR="006C5829" w:rsidRPr="00BD4116" w:rsidRDefault="006C5829" w:rsidP="00A545C2">
            <w:pPr>
              <w:rPr>
                <w:rFonts w:ascii="Tahoma" w:hAnsi="Tahoma" w:cs="Tahoma"/>
                <w:sz w:val="20"/>
                <w:szCs w:val="20"/>
              </w:rPr>
            </w:pPr>
            <w:r w:rsidRPr="00BD4116">
              <w:rPr>
                <w:rFonts w:ascii="Tahoma" w:hAnsi="Tahoma" w:cs="Tahoma"/>
                <w:sz w:val="20"/>
                <w:szCs w:val="20"/>
              </w:rPr>
              <w:t xml:space="preserve">Памятник экипажам судов «Севск», «Себеж» и «Нахичевань», погибшим 19 января 1965 года на трудовом посту (1967, </w:t>
            </w:r>
            <w:proofErr w:type="spellStart"/>
            <w:r w:rsidRPr="00BD4116">
              <w:rPr>
                <w:rFonts w:ascii="Tahoma" w:hAnsi="Tahoma" w:cs="Tahoma"/>
                <w:sz w:val="20"/>
                <w:szCs w:val="20"/>
              </w:rPr>
              <w:t>ск</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О.Иконников</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В.Зверев</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Арх</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Я.Захарьян</w:t>
            </w:r>
            <w:proofErr w:type="spellEnd"/>
            <w:r w:rsidRPr="00BD4116">
              <w:rPr>
                <w:rFonts w:ascii="Tahoma" w:hAnsi="Tahoma" w:cs="Tahoma"/>
                <w:sz w:val="20"/>
                <w:szCs w:val="20"/>
              </w:rPr>
              <w:t xml:space="preserve">, </w:t>
            </w:r>
            <w:proofErr w:type="spellStart"/>
            <w:r w:rsidRPr="00BD4116">
              <w:rPr>
                <w:rFonts w:ascii="Tahoma" w:hAnsi="Tahoma" w:cs="Tahoma"/>
                <w:sz w:val="20"/>
                <w:szCs w:val="20"/>
              </w:rPr>
              <w:t>Л.Соловьев</w:t>
            </w:r>
            <w:proofErr w:type="spellEnd"/>
            <w:r w:rsidRPr="00BD4116">
              <w:rPr>
                <w:rFonts w:ascii="Tahoma" w:hAnsi="Tahoma" w:cs="Tahoma"/>
                <w:sz w:val="20"/>
                <w:szCs w:val="20"/>
              </w:rPr>
              <w:t>)</w:t>
            </w:r>
          </w:p>
        </w:tc>
        <w:tc>
          <w:tcPr>
            <w:tcW w:w="1418" w:type="dxa"/>
          </w:tcPr>
          <w:p w14:paraId="6CDFDB41" w14:textId="485014B8" w:rsidR="00A545C2" w:rsidRPr="00BD4116" w:rsidRDefault="00A545C2" w:rsidP="00A545C2">
            <w:pPr>
              <w:jc w:val="center"/>
              <w:rPr>
                <w:rFonts w:ascii="Tahoma" w:hAnsi="Tahoma" w:cs="Tahoma"/>
                <w:sz w:val="20"/>
                <w:szCs w:val="20"/>
              </w:rPr>
            </w:pPr>
            <w:r w:rsidRPr="00BD4116">
              <w:rPr>
                <w:rFonts w:ascii="Tahoma" w:hAnsi="Tahoma" w:cs="Tahoma"/>
                <w:sz w:val="20"/>
                <w:szCs w:val="20"/>
              </w:rPr>
              <w:t>г.</w:t>
            </w:r>
            <w:r w:rsidR="008A1C91" w:rsidRPr="00BD4116">
              <w:rPr>
                <w:rFonts w:ascii="Tahoma" w:hAnsi="Tahoma" w:cs="Tahoma"/>
                <w:sz w:val="20"/>
                <w:szCs w:val="20"/>
              </w:rPr>
              <w:t xml:space="preserve"> </w:t>
            </w:r>
            <w:r w:rsidRPr="00BD4116">
              <w:rPr>
                <w:rFonts w:ascii="Tahoma" w:hAnsi="Tahoma" w:cs="Tahoma"/>
                <w:sz w:val="20"/>
                <w:szCs w:val="20"/>
              </w:rPr>
              <w:t>Невельск</w:t>
            </w:r>
          </w:p>
          <w:p w14:paraId="66D8A7E6" w14:textId="62EB4613" w:rsidR="006C5829" w:rsidRPr="00BD4116" w:rsidRDefault="00A545C2" w:rsidP="00912D1B">
            <w:pPr>
              <w:jc w:val="center"/>
              <w:rPr>
                <w:rFonts w:ascii="Tahoma" w:hAnsi="Tahoma" w:cs="Tahoma"/>
                <w:sz w:val="20"/>
                <w:szCs w:val="20"/>
              </w:rPr>
            </w:pPr>
            <w:r w:rsidRPr="00BD4116">
              <w:rPr>
                <w:rFonts w:ascii="Tahoma" w:hAnsi="Tahoma" w:cs="Tahoma"/>
                <w:sz w:val="20"/>
                <w:szCs w:val="20"/>
              </w:rPr>
              <w:t>(ул. Береговая)</w:t>
            </w:r>
          </w:p>
        </w:tc>
        <w:tc>
          <w:tcPr>
            <w:tcW w:w="2268" w:type="dxa"/>
          </w:tcPr>
          <w:p w14:paraId="6C75D091" w14:textId="77777777" w:rsidR="00A545C2" w:rsidRPr="00BD4116" w:rsidRDefault="00A545C2" w:rsidP="00A545C2">
            <w:pPr>
              <w:jc w:val="center"/>
              <w:rPr>
                <w:rFonts w:ascii="Tahoma" w:hAnsi="Tahoma" w:cs="Tahoma"/>
                <w:sz w:val="20"/>
                <w:szCs w:val="20"/>
              </w:rPr>
            </w:pPr>
            <w:r w:rsidRPr="00BD4116">
              <w:rPr>
                <w:rFonts w:ascii="Tahoma" w:hAnsi="Tahoma" w:cs="Tahoma"/>
                <w:sz w:val="20"/>
                <w:szCs w:val="20"/>
              </w:rPr>
              <w:t xml:space="preserve">Решения </w:t>
            </w:r>
            <w:proofErr w:type="spellStart"/>
            <w:r w:rsidRPr="00BD4116">
              <w:rPr>
                <w:rFonts w:ascii="Tahoma" w:hAnsi="Tahoma" w:cs="Tahoma"/>
                <w:sz w:val="20"/>
                <w:szCs w:val="20"/>
              </w:rPr>
              <w:t>Сахоблисполкома</w:t>
            </w:r>
            <w:proofErr w:type="spellEnd"/>
          </w:p>
          <w:p w14:paraId="7ECF3D03" w14:textId="0108CE5F" w:rsidR="00A545C2" w:rsidRPr="00BD4116" w:rsidRDefault="00A545C2" w:rsidP="00A545C2">
            <w:pPr>
              <w:jc w:val="center"/>
              <w:rPr>
                <w:rFonts w:ascii="Tahoma" w:hAnsi="Tahoma" w:cs="Tahoma"/>
                <w:sz w:val="20"/>
                <w:szCs w:val="20"/>
              </w:rPr>
            </w:pPr>
            <w:r w:rsidRPr="00BD4116">
              <w:rPr>
                <w:rFonts w:ascii="Tahoma" w:hAnsi="Tahoma" w:cs="Tahoma"/>
                <w:sz w:val="20"/>
                <w:szCs w:val="20"/>
              </w:rPr>
              <w:t>от 09.03.1971 № 98</w:t>
            </w:r>
          </w:p>
          <w:p w14:paraId="1B0177F2" w14:textId="49E1BD25" w:rsidR="00A545C2" w:rsidRPr="00BD4116" w:rsidRDefault="00A545C2" w:rsidP="00A545C2">
            <w:pPr>
              <w:jc w:val="center"/>
              <w:rPr>
                <w:rFonts w:ascii="Tahoma" w:hAnsi="Tahoma" w:cs="Tahoma"/>
                <w:sz w:val="20"/>
                <w:szCs w:val="20"/>
              </w:rPr>
            </w:pPr>
            <w:r w:rsidRPr="00BD4116">
              <w:rPr>
                <w:rFonts w:ascii="Tahoma" w:hAnsi="Tahoma" w:cs="Tahoma"/>
                <w:sz w:val="20"/>
                <w:szCs w:val="20"/>
              </w:rPr>
              <w:t>от 21.03.1980 № 119</w:t>
            </w:r>
          </w:p>
        </w:tc>
        <w:tc>
          <w:tcPr>
            <w:tcW w:w="1559" w:type="dxa"/>
          </w:tcPr>
          <w:p w14:paraId="20AE1A84" w14:textId="311A5446" w:rsidR="006C5829" w:rsidRPr="00BD4116" w:rsidRDefault="006C5829" w:rsidP="00912D1B">
            <w:pPr>
              <w:jc w:val="center"/>
              <w:rPr>
                <w:rFonts w:ascii="Tahoma" w:hAnsi="Tahoma" w:cs="Tahoma"/>
                <w:sz w:val="20"/>
                <w:szCs w:val="20"/>
              </w:rPr>
            </w:pPr>
            <w:r w:rsidRPr="00BD4116">
              <w:rPr>
                <w:rFonts w:ascii="Tahoma" w:hAnsi="Tahoma" w:cs="Tahoma"/>
                <w:sz w:val="20"/>
                <w:szCs w:val="20"/>
              </w:rPr>
              <w:t>Региональный</w:t>
            </w:r>
          </w:p>
          <w:p w14:paraId="64B39138" w14:textId="5E291076" w:rsidR="006C5829" w:rsidRPr="00BD4116" w:rsidRDefault="00A545C2" w:rsidP="00912D1B">
            <w:pPr>
              <w:jc w:val="center"/>
              <w:rPr>
                <w:rFonts w:ascii="Tahoma" w:hAnsi="Tahoma" w:cs="Tahoma"/>
                <w:sz w:val="20"/>
                <w:szCs w:val="20"/>
              </w:rPr>
            </w:pPr>
            <w:r w:rsidRPr="00BD4116">
              <w:rPr>
                <w:rFonts w:ascii="Tahoma" w:hAnsi="Tahoma" w:cs="Tahoma"/>
                <w:sz w:val="20"/>
                <w:szCs w:val="20"/>
              </w:rPr>
              <w:t>.</w:t>
            </w:r>
          </w:p>
        </w:tc>
        <w:tc>
          <w:tcPr>
            <w:tcW w:w="1559" w:type="dxa"/>
          </w:tcPr>
          <w:p w14:paraId="6E9E327D" w14:textId="1968DC79" w:rsidR="006C5829" w:rsidRPr="00BD4116" w:rsidRDefault="00A545C2" w:rsidP="00912D1B">
            <w:pPr>
              <w:spacing w:line="180" w:lineRule="exact"/>
              <w:jc w:val="center"/>
              <w:rPr>
                <w:rFonts w:ascii="Tahoma" w:hAnsi="Tahoma" w:cs="Tahoma"/>
                <w:sz w:val="20"/>
                <w:szCs w:val="20"/>
              </w:rPr>
            </w:pPr>
            <w:r w:rsidRPr="00BD4116">
              <w:rPr>
                <w:rFonts w:ascii="Tahoma" w:hAnsi="Tahoma" w:cs="Tahoma"/>
                <w:sz w:val="20"/>
                <w:szCs w:val="20"/>
              </w:rPr>
              <w:t>Приказ от 02.03.2021 №3.42-11</w:t>
            </w:r>
          </w:p>
        </w:tc>
      </w:tr>
    </w:tbl>
    <w:p w14:paraId="4DF26BEF" w14:textId="409EA883" w:rsidR="00A545C2" w:rsidRPr="00BD4116" w:rsidRDefault="00A545C2" w:rsidP="00E83B60">
      <w:pPr>
        <w:pStyle w:val="G1"/>
        <w:rPr>
          <w:rFonts w:ascii="Tahoma" w:hAnsi="Tahoma"/>
        </w:rPr>
      </w:pPr>
      <w:r w:rsidRPr="00BD4116">
        <w:rPr>
          <w:rStyle w:val="a7"/>
        </w:rPr>
        <w:t>В соответствии с Перечнем отдельных сведений</w:t>
      </w:r>
      <w:r w:rsidR="00576F13" w:rsidRPr="00BD4116">
        <w:rPr>
          <w:rStyle w:val="a7"/>
        </w:rPr>
        <w:t xml:space="preserve"> об объектах археологического наследования</w:t>
      </w:r>
      <w:r w:rsidRPr="00BD4116">
        <w:rPr>
          <w:rStyle w:val="a7"/>
        </w:rPr>
        <w:t>, которые не подлежат опубликованию, утвержденным приказом Министерства к</w:t>
      </w:r>
      <w:r w:rsidR="00576F13" w:rsidRPr="00BD4116">
        <w:rPr>
          <w:rStyle w:val="a7"/>
        </w:rPr>
        <w:t>ультуры Российской Федерации от </w:t>
      </w:r>
      <w:r w:rsidRPr="00BD4116">
        <w:rPr>
          <w:rStyle w:val="a7"/>
        </w:rPr>
        <w:t>01.09.2015 № 2328, не публикуются</w:t>
      </w:r>
      <w:r w:rsidRPr="00BD4116">
        <w:rPr>
          <w:rFonts w:ascii="Tahoma" w:hAnsi="Tahoma"/>
        </w:rPr>
        <w:t xml:space="preserve"> в открытом доступе:</w:t>
      </w:r>
    </w:p>
    <w:p w14:paraId="68239F77" w14:textId="77777777" w:rsidR="00A545C2" w:rsidRPr="00BD4116" w:rsidRDefault="00A545C2" w:rsidP="00751989">
      <w:pPr>
        <w:pStyle w:val="-"/>
      </w:pPr>
      <w:r w:rsidRPr="00BD4116">
        <w:t>сведения о местонахождении объекта археологического наследия (адрес объекта или при его отсутствии описание местоположения объекта);</w:t>
      </w:r>
    </w:p>
    <w:p w14:paraId="39A98ACC" w14:textId="77777777" w:rsidR="00A545C2" w:rsidRPr="00BD4116" w:rsidRDefault="00A545C2" w:rsidP="00751989">
      <w:pPr>
        <w:pStyle w:val="-"/>
      </w:pPr>
      <w:r w:rsidRPr="00BD4116">
        <w:t>фотографическое (иное графическое) изображение объекта археологического наследия;</w:t>
      </w:r>
    </w:p>
    <w:p w14:paraId="383E8389" w14:textId="77777777" w:rsidR="00A545C2" w:rsidRPr="00BD4116" w:rsidRDefault="00A545C2" w:rsidP="00751989">
      <w:pPr>
        <w:pStyle w:val="-"/>
      </w:pPr>
      <w:r w:rsidRPr="00BD4116">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5148E6ED" w14:textId="77777777" w:rsidR="00A545C2" w:rsidRPr="00BD4116" w:rsidRDefault="00A545C2" w:rsidP="00751989">
      <w:pPr>
        <w:pStyle w:val="-"/>
      </w:pPr>
      <w:r w:rsidRPr="00BD4116">
        <w:t>сведения о наличии или об отсутствии зон охраны объекта археологического наследия;</w:t>
      </w:r>
    </w:p>
    <w:p w14:paraId="74CFE8DD" w14:textId="4F8CBE5E" w:rsidR="00A545C2" w:rsidRPr="00BD4116" w:rsidRDefault="00A545C2" w:rsidP="00751989">
      <w:pPr>
        <w:pStyle w:val="-"/>
      </w:pPr>
      <w:r w:rsidRPr="00BD4116">
        <w:t xml:space="preserve">сведения о расположении объекта археологического наследия, имеющего вид </w:t>
      </w:r>
      <w:r w:rsidR="00FB181B" w:rsidRPr="00BD4116">
        <w:t>«</w:t>
      </w:r>
      <w:r w:rsidRPr="00BD4116">
        <w:t>памятник</w:t>
      </w:r>
      <w:r w:rsidR="00FB181B" w:rsidRPr="00BD4116">
        <w:t>»</w:t>
      </w:r>
      <w:r w:rsidRPr="00BD4116">
        <w:t xml:space="preserve"> или </w:t>
      </w:r>
      <w:r w:rsidR="00FB181B" w:rsidRPr="00BD4116">
        <w:t>«</w:t>
      </w:r>
      <w:r w:rsidRPr="00BD4116">
        <w:t>ансамбль</w:t>
      </w:r>
      <w:r w:rsidR="00FB181B" w:rsidRPr="00BD4116">
        <w:t>»</w:t>
      </w:r>
      <w:r w:rsidRPr="00BD4116">
        <w:t>, в границах зон охраны иного объекта культурного наследия;</w:t>
      </w:r>
    </w:p>
    <w:p w14:paraId="67254D29" w14:textId="77777777" w:rsidR="00A545C2" w:rsidRPr="00BD4116" w:rsidRDefault="00A545C2" w:rsidP="00751989">
      <w:pPr>
        <w:pStyle w:val="-"/>
      </w:pPr>
      <w:r w:rsidRPr="00BD4116">
        <w:t>сведения о предмете охраны объекта археологического наследия.</w:t>
      </w:r>
    </w:p>
    <w:p w14:paraId="79BC374D" w14:textId="5A496988" w:rsidR="006D7B1A" w:rsidRPr="00BD4116" w:rsidRDefault="006D7B1A" w:rsidP="008A1C91">
      <w:pPr>
        <w:pStyle w:val="a3"/>
      </w:pPr>
      <w:r w:rsidRPr="00BD4116">
        <w:t xml:space="preserve">На территории Невельского городского округа находятся 77 выявленных объектов </w:t>
      </w:r>
      <w:r w:rsidR="00717AB2" w:rsidRPr="00BD4116">
        <w:t xml:space="preserve">археологического </w:t>
      </w:r>
      <w:r w:rsidRPr="00BD4116">
        <w:t>наследия:</w:t>
      </w:r>
    </w:p>
    <w:p w14:paraId="4B238730" w14:textId="69A5435F" w:rsidR="006D7B1A" w:rsidRPr="00BD4116" w:rsidRDefault="006D7B1A" w:rsidP="00751989">
      <w:pPr>
        <w:pStyle w:val="-"/>
      </w:pPr>
      <w:r w:rsidRPr="00BD4116">
        <w:t>Стоянка Светляки 2</w:t>
      </w:r>
      <w:r w:rsidR="000F3296" w:rsidRPr="00BD4116">
        <w:t>;</w:t>
      </w:r>
    </w:p>
    <w:p w14:paraId="2D062138" w14:textId="40958904" w:rsidR="006D7B1A" w:rsidRPr="00BD4116" w:rsidRDefault="006D7B1A" w:rsidP="00751989">
      <w:pPr>
        <w:pStyle w:val="-"/>
      </w:pPr>
      <w:r w:rsidRPr="00BD4116">
        <w:t xml:space="preserve">Стоянка </w:t>
      </w:r>
      <w:proofErr w:type="spellStart"/>
      <w:r w:rsidRPr="00BD4116">
        <w:t>Асанай</w:t>
      </w:r>
      <w:proofErr w:type="spellEnd"/>
      <w:r w:rsidRPr="00BD4116">
        <w:t xml:space="preserve"> 1</w:t>
      </w:r>
      <w:r w:rsidR="000F3296" w:rsidRPr="00BD4116">
        <w:t>;</w:t>
      </w:r>
    </w:p>
    <w:p w14:paraId="5F352095" w14:textId="15BA43F5" w:rsidR="006D7B1A" w:rsidRPr="00BD4116" w:rsidRDefault="006D7B1A" w:rsidP="00751989">
      <w:pPr>
        <w:pStyle w:val="-"/>
      </w:pPr>
      <w:r w:rsidRPr="00BD4116">
        <w:t xml:space="preserve">Стоянка </w:t>
      </w:r>
      <w:proofErr w:type="spellStart"/>
      <w:r w:rsidRPr="00BD4116">
        <w:t>Асанай</w:t>
      </w:r>
      <w:proofErr w:type="spellEnd"/>
      <w:r w:rsidRPr="00BD4116">
        <w:t xml:space="preserve"> 2</w:t>
      </w:r>
      <w:r w:rsidR="000F3296" w:rsidRPr="00BD4116">
        <w:t>;</w:t>
      </w:r>
    </w:p>
    <w:p w14:paraId="142FD9A9" w14:textId="51141A58" w:rsidR="006D7B1A" w:rsidRPr="00BD4116" w:rsidRDefault="006D7B1A" w:rsidP="00751989">
      <w:pPr>
        <w:pStyle w:val="-"/>
      </w:pPr>
      <w:r w:rsidRPr="00BD4116">
        <w:t xml:space="preserve">Стоянка </w:t>
      </w:r>
      <w:proofErr w:type="spellStart"/>
      <w:r w:rsidRPr="00BD4116">
        <w:t>Асанай</w:t>
      </w:r>
      <w:proofErr w:type="spellEnd"/>
      <w:r w:rsidRPr="00BD4116">
        <w:t xml:space="preserve"> 3</w:t>
      </w:r>
      <w:r w:rsidR="000F3296" w:rsidRPr="00BD4116">
        <w:t>;</w:t>
      </w:r>
    </w:p>
    <w:p w14:paraId="0ABDE098" w14:textId="48A0D8D2" w:rsidR="006D7B1A" w:rsidRPr="00BD4116" w:rsidRDefault="006D7B1A" w:rsidP="00751989">
      <w:pPr>
        <w:pStyle w:val="-"/>
      </w:pPr>
      <w:r w:rsidRPr="00BD4116">
        <w:t xml:space="preserve">Стоянка </w:t>
      </w:r>
      <w:proofErr w:type="spellStart"/>
      <w:r w:rsidRPr="00BD4116">
        <w:t>Асанай</w:t>
      </w:r>
      <w:proofErr w:type="spellEnd"/>
      <w:r w:rsidRPr="00BD4116">
        <w:t xml:space="preserve"> 5</w:t>
      </w:r>
      <w:r w:rsidR="000F3296" w:rsidRPr="00BD4116">
        <w:t>;</w:t>
      </w:r>
    </w:p>
    <w:p w14:paraId="315DE38A" w14:textId="567D79C2" w:rsidR="006D7B1A" w:rsidRPr="00BD4116" w:rsidRDefault="006D7B1A" w:rsidP="00751989">
      <w:pPr>
        <w:pStyle w:val="-"/>
      </w:pPr>
      <w:r w:rsidRPr="00BD4116">
        <w:t xml:space="preserve">Укрепленное поселение </w:t>
      </w:r>
      <w:proofErr w:type="spellStart"/>
      <w:r w:rsidRPr="00BD4116">
        <w:t>Асанай</w:t>
      </w:r>
      <w:proofErr w:type="spellEnd"/>
      <w:r w:rsidRPr="00BD4116">
        <w:t xml:space="preserve"> 4 («</w:t>
      </w:r>
      <w:proofErr w:type="spellStart"/>
      <w:r w:rsidRPr="00BD4116">
        <w:t>Асанай</w:t>
      </w:r>
      <w:proofErr w:type="spellEnd"/>
      <w:r w:rsidRPr="00BD4116">
        <w:t xml:space="preserve"> </w:t>
      </w:r>
      <w:proofErr w:type="spellStart"/>
      <w:r w:rsidRPr="00BD4116">
        <w:t>часи</w:t>
      </w:r>
      <w:proofErr w:type="spellEnd"/>
      <w:r w:rsidRPr="00BD4116">
        <w:t>»)</w:t>
      </w:r>
      <w:r w:rsidR="000F3296" w:rsidRPr="00BD4116">
        <w:t>;</w:t>
      </w:r>
    </w:p>
    <w:p w14:paraId="79EEE112" w14:textId="6C0CC95C" w:rsidR="006D7B1A" w:rsidRPr="00BD4116" w:rsidRDefault="006D7B1A" w:rsidP="00751989">
      <w:pPr>
        <w:pStyle w:val="-"/>
      </w:pPr>
      <w:r w:rsidRPr="00BD4116">
        <w:t xml:space="preserve">Стоянка </w:t>
      </w:r>
      <w:proofErr w:type="spellStart"/>
      <w:r w:rsidRPr="00BD4116">
        <w:t>Ясноморск</w:t>
      </w:r>
      <w:proofErr w:type="spellEnd"/>
      <w:r w:rsidRPr="00BD4116">
        <w:t xml:space="preserve"> 1</w:t>
      </w:r>
      <w:r w:rsidR="000F3296" w:rsidRPr="00BD4116">
        <w:t>;</w:t>
      </w:r>
    </w:p>
    <w:p w14:paraId="5C3D7BBA" w14:textId="14884DD1" w:rsidR="006D7B1A" w:rsidRPr="00BD4116" w:rsidRDefault="006D7B1A" w:rsidP="00751989">
      <w:pPr>
        <w:pStyle w:val="-"/>
      </w:pPr>
      <w:r w:rsidRPr="00BD4116">
        <w:t xml:space="preserve">Стоянка </w:t>
      </w:r>
      <w:proofErr w:type="spellStart"/>
      <w:r w:rsidRPr="00BD4116">
        <w:t>Ясноморск</w:t>
      </w:r>
      <w:proofErr w:type="spellEnd"/>
      <w:r w:rsidRPr="00BD4116">
        <w:t xml:space="preserve"> 2</w:t>
      </w:r>
      <w:r w:rsidR="000F3296" w:rsidRPr="00BD4116">
        <w:t>;</w:t>
      </w:r>
    </w:p>
    <w:p w14:paraId="3DC08914" w14:textId="50835459" w:rsidR="006D7B1A" w:rsidRPr="00BD4116" w:rsidRDefault="006D7B1A" w:rsidP="00751989">
      <w:pPr>
        <w:pStyle w:val="-"/>
      </w:pPr>
      <w:r w:rsidRPr="00BD4116">
        <w:t xml:space="preserve">Стоянка </w:t>
      </w:r>
      <w:proofErr w:type="spellStart"/>
      <w:r w:rsidRPr="00BD4116">
        <w:t>Ясноморск</w:t>
      </w:r>
      <w:proofErr w:type="spellEnd"/>
      <w:r w:rsidRPr="00BD4116">
        <w:t xml:space="preserve"> 3</w:t>
      </w:r>
      <w:r w:rsidR="000F3296" w:rsidRPr="00BD4116">
        <w:t>;</w:t>
      </w:r>
    </w:p>
    <w:p w14:paraId="1E579D6F" w14:textId="0C02C65B" w:rsidR="006D7B1A" w:rsidRPr="00BD4116" w:rsidRDefault="006D7B1A" w:rsidP="00751989">
      <w:pPr>
        <w:pStyle w:val="-"/>
      </w:pPr>
      <w:r w:rsidRPr="00BD4116">
        <w:t xml:space="preserve">Стоянка </w:t>
      </w:r>
      <w:proofErr w:type="spellStart"/>
      <w:r w:rsidRPr="00BD4116">
        <w:t>Ясноморск</w:t>
      </w:r>
      <w:proofErr w:type="spellEnd"/>
      <w:r w:rsidRPr="00BD4116">
        <w:t xml:space="preserve"> 4</w:t>
      </w:r>
      <w:r w:rsidR="000F3296" w:rsidRPr="00BD4116">
        <w:t>;</w:t>
      </w:r>
    </w:p>
    <w:p w14:paraId="223F64A6" w14:textId="4F1F1A19" w:rsidR="006D7B1A" w:rsidRPr="00BD4116" w:rsidRDefault="006D7B1A" w:rsidP="00751989">
      <w:pPr>
        <w:pStyle w:val="-"/>
      </w:pPr>
      <w:r w:rsidRPr="00BD4116">
        <w:lastRenderedPageBreak/>
        <w:t xml:space="preserve">Стоянка </w:t>
      </w:r>
      <w:proofErr w:type="spellStart"/>
      <w:r w:rsidRPr="00BD4116">
        <w:t>Ясноморск</w:t>
      </w:r>
      <w:proofErr w:type="spellEnd"/>
      <w:r w:rsidRPr="00BD4116">
        <w:t xml:space="preserve"> 5</w:t>
      </w:r>
      <w:r w:rsidR="000F3296" w:rsidRPr="00BD4116">
        <w:t>;</w:t>
      </w:r>
    </w:p>
    <w:p w14:paraId="7504E60E" w14:textId="54710744" w:rsidR="006D7B1A" w:rsidRPr="00BD4116" w:rsidRDefault="006D7B1A" w:rsidP="00751989">
      <w:pPr>
        <w:pStyle w:val="-"/>
      </w:pPr>
      <w:r w:rsidRPr="00BD4116">
        <w:t xml:space="preserve">Отдельные находки </w:t>
      </w:r>
      <w:proofErr w:type="spellStart"/>
      <w:r w:rsidRPr="00BD4116">
        <w:t>Ясноморск</w:t>
      </w:r>
      <w:proofErr w:type="spellEnd"/>
      <w:r w:rsidRPr="00BD4116">
        <w:t xml:space="preserve"> 6</w:t>
      </w:r>
      <w:r w:rsidR="000F3296" w:rsidRPr="00BD4116">
        <w:t>;</w:t>
      </w:r>
    </w:p>
    <w:p w14:paraId="57FA984D" w14:textId="3B9E7FE0" w:rsidR="006D7B1A" w:rsidRPr="00BD4116" w:rsidRDefault="006D7B1A" w:rsidP="00751989">
      <w:pPr>
        <w:pStyle w:val="-"/>
      </w:pPr>
      <w:r w:rsidRPr="00BD4116">
        <w:t>Стоянка Ловецкое 2</w:t>
      </w:r>
      <w:r w:rsidR="000F3296" w:rsidRPr="00BD4116">
        <w:t>;</w:t>
      </w:r>
    </w:p>
    <w:p w14:paraId="43B1AD7F" w14:textId="6EF97D4D" w:rsidR="006D7B1A" w:rsidRPr="00BD4116" w:rsidRDefault="006D7B1A" w:rsidP="00751989">
      <w:pPr>
        <w:pStyle w:val="-"/>
      </w:pPr>
      <w:r w:rsidRPr="00BD4116">
        <w:t>Ловецкое 3</w:t>
      </w:r>
      <w:r w:rsidR="000F3296" w:rsidRPr="00BD4116">
        <w:t>;</w:t>
      </w:r>
    </w:p>
    <w:p w14:paraId="1259ADB7" w14:textId="4AAA063D" w:rsidR="006D7B1A" w:rsidRPr="00BD4116" w:rsidRDefault="006D7B1A" w:rsidP="00751989">
      <w:pPr>
        <w:pStyle w:val="-"/>
      </w:pPr>
      <w:r w:rsidRPr="00BD4116">
        <w:t>Укрепленное поселение Ловецкое 4</w:t>
      </w:r>
      <w:r w:rsidR="000F3296" w:rsidRPr="00BD4116">
        <w:t>;</w:t>
      </w:r>
    </w:p>
    <w:p w14:paraId="52639F96" w14:textId="364C7E36" w:rsidR="006D7B1A" w:rsidRPr="00BD4116" w:rsidRDefault="006D7B1A" w:rsidP="00751989">
      <w:pPr>
        <w:pStyle w:val="-"/>
      </w:pPr>
      <w:r w:rsidRPr="00BD4116">
        <w:t>Ловецкое 5</w:t>
      </w:r>
      <w:r w:rsidR="000F3296" w:rsidRPr="00BD4116">
        <w:t>;</w:t>
      </w:r>
    </w:p>
    <w:p w14:paraId="057D1CA5" w14:textId="77777777" w:rsidR="006D7B1A" w:rsidRPr="00BD4116" w:rsidRDefault="006D7B1A" w:rsidP="00751989">
      <w:pPr>
        <w:pStyle w:val="-"/>
      </w:pPr>
      <w:r w:rsidRPr="00BD4116">
        <w:t>Стоянка Ловецкое 6</w:t>
      </w:r>
    </w:p>
    <w:p w14:paraId="2BC0AC60" w14:textId="2AE215D8" w:rsidR="006D7B1A" w:rsidRPr="00BD4116" w:rsidRDefault="006D7B1A" w:rsidP="00751989">
      <w:pPr>
        <w:pStyle w:val="-"/>
      </w:pPr>
      <w:r w:rsidRPr="00BD4116">
        <w:t>Могильник Грунтовый</w:t>
      </w:r>
      <w:r w:rsidR="000F3296" w:rsidRPr="00BD4116">
        <w:t>;</w:t>
      </w:r>
    </w:p>
    <w:p w14:paraId="19A1AED3" w14:textId="2B78BB67" w:rsidR="006D7B1A" w:rsidRPr="00BD4116" w:rsidRDefault="006D7B1A" w:rsidP="00751989">
      <w:pPr>
        <w:pStyle w:val="-"/>
      </w:pPr>
      <w:r w:rsidRPr="00BD4116">
        <w:t>Стоянка Заречье 1</w:t>
      </w:r>
      <w:r w:rsidR="000F3296" w:rsidRPr="00BD4116">
        <w:t>;</w:t>
      </w:r>
    </w:p>
    <w:p w14:paraId="6ABCA739" w14:textId="5577EE0A" w:rsidR="006D7B1A" w:rsidRPr="00BD4116" w:rsidRDefault="006D7B1A" w:rsidP="00751989">
      <w:pPr>
        <w:pStyle w:val="-"/>
      </w:pPr>
      <w:r w:rsidRPr="00BD4116">
        <w:t>Стоянка Горнозаводск</w:t>
      </w:r>
      <w:r w:rsidR="000F3296" w:rsidRPr="00BD4116">
        <w:t>;</w:t>
      </w:r>
    </w:p>
    <w:p w14:paraId="626815FD" w14:textId="679A7D95" w:rsidR="006D7B1A" w:rsidRPr="00BD4116" w:rsidRDefault="006D7B1A" w:rsidP="00751989">
      <w:pPr>
        <w:pStyle w:val="-"/>
      </w:pPr>
      <w:r w:rsidRPr="00BD4116">
        <w:t>Стоянка Горнозаводск 2</w:t>
      </w:r>
      <w:r w:rsidR="000F3296" w:rsidRPr="00BD4116">
        <w:t>;</w:t>
      </w:r>
    </w:p>
    <w:p w14:paraId="4E207469" w14:textId="61BE1C08" w:rsidR="006D7B1A" w:rsidRPr="00BD4116" w:rsidRDefault="006D7B1A" w:rsidP="00751989">
      <w:pPr>
        <w:pStyle w:val="-"/>
      </w:pPr>
      <w:r w:rsidRPr="00BD4116">
        <w:t>Стоянка Горнозаводск 3 («Слаломная Гора»)</w:t>
      </w:r>
      <w:r w:rsidR="000F3296" w:rsidRPr="00BD4116">
        <w:t>;</w:t>
      </w:r>
    </w:p>
    <w:p w14:paraId="4E1EB064" w14:textId="23A988E7" w:rsidR="006D7B1A" w:rsidRPr="00BD4116" w:rsidRDefault="006D7B1A" w:rsidP="00751989">
      <w:pPr>
        <w:pStyle w:val="-"/>
      </w:pPr>
      <w:r w:rsidRPr="00BD4116">
        <w:t xml:space="preserve">Стоянка </w:t>
      </w:r>
      <w:proofErr w:type="spellStart"/>
      <w:r w:rsidRPr="00BD4116">
        <w:t>Чайкино</w:t>
      </w:r>
      <w:proofErr w:type="spellEnd"/>
      <w:r w:rsidRPr="00BD4116">
        <w:t xml:space="preserve"> 1</w:t>
      </w:r>
      <w:r w:rsidR="000F3296" w:rsidRPr="00BD4116">
        <w:t>;</w:t>
      </w:r>
    </w:p>
    <w:p w14:paraId="0A61DAC7" w14:textId="0A1FE8C0" w:rsidR="006D7B1A" w:rsidRPr="00BD4116" w:rsidRDefault="006D7B1A" w:rsidP="00751989">
      <w:pPr>
        <w:pStyle w:val="-"/>
      </w:pPr>
      <w:r w:rsidRPr="00BD4116">
        <w:t xml:space="preserve">Укрепленное поселение </w:t>
      </w:r>
      <w:proofErr w:type="spellStart"/>
      <w:r w:rsidRPr="00BD4116">
        <w:t>Чайкино</w:t>
      </w:r>
      <w:proofErr w:type="spellEnd"/>
      <w:r w:rsidRPr="00BD4116">
        <w:t xml:space="preserve"> 2 («</w:t>
      </w:r>
      <w:proofErr w:type="spellStart"/>
      <w:r w:rsidRPr="00BD4116">
        <w:t>Уни</w:t>
      </w:r>
      <w:proofErr w:type="spellEnd"/>
      <w:r w:rsidRPr="00BD4116">
        <w:t xml:space="preserve"> </w:t>
      </w:r>
      <w:proofErr w:type="spellStart"/>
      <w:r w:rsidRPr="00BD4116">
        <w:t>часи</w:t>
      </w:r>
      <w:proofErr w:type="spellEnd"/>
      <w:r w:rsidRPr="00BD4116">
        <w:t>»)</w:t>
      </w:r>
      <w:r w:rsidR="000F3296" w:rsidRPr="00BD4116">
        <w:t>;</w:t>
      </w:r>
    </w:p>
    <w:p w14:paraId="6712ADBA" w14:textId="7335C07C" w:rsidR="006D7B1A" w:rsidRPr="00BD4116" w:rsidRDefault="006D7B1A" w:rsidP="00751989">
      <w:pPr>
        <w:pStyle w:val="-"/>
      </w:pPr>
      <w:r w:rsidRPr="00BD4116">
        <w:t>Стоянка Орловка 1</w:t>
      </w:r>
      <w:r w:rsidR="000F3296" w:rsidRPr="00BD4116">
        <w:t>;</w:t>
      </w:r>
    </w:p>
    <w:p w14:paraId="529FA391" w14:textId="0FAC9E6A" w:rsidR="006D7B1A" w:rsidRPr="00BD4116" w:rsidRDefault="006D7B1A" w:rsidP="00751989">
      <w:pPr>
        <w:pStyle w:val="-"/>
      </w:pPr>
      <w:r w:rsidRPr="00BD4116">
        <w:t>Фортификационное сооружение Штормовое 2</w:t>
      </w:r>
      <w:r w:rsidR="000F3296" w:rsidRPr="00BD4116">
        <w:t>;</w:t>
      </w:r>
    </w:p>
    <w:p w14:paraId="5152DA33" w14:textId="2BB5E054" w:rsidR="006D7B1A" w:rsidRPr="00BD4116" w:rsidRDefault="006D7B1A" w:rsidP="00751989">
      <w:pPr>
        <w:pStyle w:val="-"/>
      </w:pPr>
      <w:r w:rsidRPr="00BD4116">
        <w:t>Стоянка Волково 1</w:t>
      </w:r>
      <w:r w:rsidR="000F3296" w:rsidRPr="00BD4116">
        <w:t>;</w:t>
      </w:r>
    </w:p>
    <w:p w14:paraId="7289BF46" w14:textId="75B90EC1" w:rsidR="006D7B1A" w:rsidRPr="00BD4116" w:rsidRDefault="006D7B1A" w:rsidP="00751989">
      <w:pPr>
        <w:pStyle w:val="-"/>
      </w:pPr>
      <w:r w:rsidRPr="00BD4116">
        <w:t>Стоянка Островки 1</w:t>
      </w:r>
      <w:r w:rsidR="000F3296" w:rsidRPr="00BD4116">
        <w:t>;</w:t>
      </w:r>
    </w:p>
    <w:p w14:paraId="297BDE16" w14:textId="1C0B78CD" w:rsidR="006D7B1A" w:rsidRPr="00BD4116" w:rsidRDefault="006D7B1A" w:rsidP="00751989">
      <w:pPr>
        <w:pStyle w:val="-"/>
      </w:pPr>
      <w:r w:rsidRPr="00BD4116">
        <w:t>Стоянка Поярково 1</w:t>
      </w:r>
      <w:r w:rsidR="000F3296" w:rsidRPr="00BD4116">
        <w:t>;</w:t>
      </w:r>
    </w:p>
    <w:p w14:paraId="1003BD00" w14:textId="199C7425" w:rsidR="006D7B1A" w:rsidRPr="00BD4116" w:rsidRDefault="006D7B1A" w:rsidP="00751989">
      <w:pPr>
        <w:pStyle w:val="-"/>
      </w:pPr>
      <w:r w:rsidRPr="00BD4116">
        <w:t>Стоянка Шебунино 2</w:t>
      </w:r>
      <w:r w:rsidR="000F3296" w:rsidRPr="00BD4116">
        <w:t>;</w:t>
      </w:r>
    </w:p>
    <w:p w14:paraId="7A7655A7" w14:textId="70859A72" w:rsidR="006D7B1A" w:rsidRPr="00BD4116" w:rsidRDefault="006D7B1A" w:rsidP="00751989">
      <w:pPr>
        <w:pStyle w:val="-"/>
      </w:pPr>
      <w:r w:rsidRPr="00BD4116">
        <w:t>Стоянка Река Ивановка 1</w:t>
      </w:r>
      <w:r w:rsidR="000F3296" w:rsidRPr="00BD4116">
        <w:t>;</w:t>
      </w:r>
    </w:p>
    <w:p w14:paraId="28C0F1C3" w14:textId="53178532" w:rsidR="006D7B1A" w:rsidRPr="00BD4116" w:rsidRDefault="006D7B1A" w:rsidP="00751989">
      <w:pPr>
        <w:pStyle w:val="-"/>
      </w:pPr>
      <w:r w:rsidRPr="00BD4116">
        <w:t xml:space="preserve">Поселение Река </w:t>
      </w:r>
      <w:proofErr w:type="spellStart"/>
      <w:r w:rsidRPr="00BD4116">
        <w:t>Чкаловка</w:t>
      </w:r>
      <w:proofErr w:type="spellEnd"/>
      <w:r w:rsidRPr="00BD4116">
        <w:t xml:space="preserve"> 4</w:t>
      </w:r>
      <w:r w:rsidR="000F3296" w:rsidRPr="00BD4116">
        <w:t>;</w:t>
      </w:r>
    </w:p>
    <w:p w14:paraId="0D0796B1" w14:textId="7DA292F0" w:rsidR="006D7B1A" w:rsidRPr="00BD4116" w:rsidRDefault="006D7B1A" w:rsidP="00751989">
      <w:pPr>
        <w:pStyle w:val="-"/>
      </w:pPr>
      <w:r w:rsidRPr="00BD4116">
        <w:t xml:space="preserve">Поселение Река </w:t>
      </w:r>
      <w:proofErr w:type="spellStart"/>
      <w:r w:rsidRPr="00BD4116">
        <w:t>Чкаловка</w:t>
      </w:r>
      <w:proofErr w:type="spellEnd"/>
      <w:r w:rsidRPr="00BD4116">
        <w:t xml:space="preserve"> 3</w:t>
      </w:r>
      <w:r w:rsidR="000F3296" w:rsidRPr="00BD4116">
        <w:t>;</w:t>
      </w:r>
    </w:p>
    <w:p w14:paraId="772CB766" w14:textId="47E60F7A" w:rsidR="006D7B1A" w:rsidRPr="00BD4116" w:rsidRDefault="006D7B1A" w:rsidP="00751989">
      <w:pPr>
        <w:pStyle w:val="-"/>
      </w:pPr>
      <w:r w:rsidRPr="00BD4116">
        <w:t>Стоянка Лужки</w:t>
      </w:r>
      <w:r w:rsidR="000F3296" w:rsidRPr="00BD4116">
        <w:t>;</w:t>
      </w:r>
    </w:p>
    <w:p w14:paraId="0984BF9D" w14:textId="0A42A6DC" w:rsidR="006D7B1A" w:rsidRPr="00BD4116" w:rsidRDefault="006D7B1A" w:rsidP="00751989">
      <w:pPr>
        <w:pStyle w:val="-"/>
      </w:pPr>
      <w:r w:rsidRPr="00BD4116">
        <w:t>Перепутье</w:t>
      </w:r>
      <w:r w:rsidR="000F3296" w:rsidRPr="00BD4116">
        <w:t>;</w:t>
      </w:r>
    </w:p>
    <w:p w14:paraId="44B7B1BE" w14:textId="2AD995D3" w:rsidR="006D7B1A" w:rsidRPr="00BD4116" w:rsidRDefault="006D7B1A" w:rsidP="00751989">
      <w:pPr>
        <w:pStyle w:val="-"/>
      </w:pPr>
      <w:r w:rsidRPr="00BD4116">
        <w:t xml:space="preserve">Поселение Река </w:t>
      </w:r>
      <w:proofErr w:type="spellStart"/>
      <w:r w:rsidRPr="00BD4116">
        <w:t>Оненуси</w:t>
      </w:r>
      <w:proofErr w:type="spellEnd"/>
      <w:r w:rsidRPr="00BD4116">
        <w:t xml:space="preserve"> 1</w:t>
      </w:r>
      <w:r w:rsidR="000F3296" w:rsidRPr="00BD4116">
        <w:t>;</w:t>
      </w:r>
    </w:p>
    <w:p w14:paraId="562A9958" w14:textId="3F8FC333" w:rsidR="006D7B1A" w:rsidRPr="00BD4116" w:rsidRDefault="006D7B1A" w:rsidP="00751989">
      <w:pPr>
        <w:pStyle w:val="-"/>
      </w:pPr>
      <w:r w:rsidRPr="00BD4116">
        <w:t>Стоянка Река Вольная 1</w:t>
      </w:r>
      <w:r w:rsidR="000F3296" w:rsidRPr="00BD4116">
        <w:t>;</w:t>
      </w:r>
    </w:p>
    <w:p w14:paraId="3B499E35" w14:textId="4CD2F189" w:rsidR="006D7B1A" w:rsidRPr="00BD4116" w:rsidRDefault="006D7B1A" w:rsidP="00751989">
      <w:pPr>
        <w:pStyle w:val="-"/>
      </w:pPr>
      <w:r w:rsidRPr="00BD4116">
        <w:t>Стоянка Крайняя 1</w:t>
      </w:r>
      <w:r w:rsidR="000F3296" w:rsidRPr="00BD4116">
        <w:t>;</w:t>
      </w:r>
    </w:p>
    <w:p w14:paraId="12473DE9" w14:textId="41B5939E" w:rsidR="006D7B1A" w:rsidRPr="00BD4116" w:rsidRDefault="006D7B1A" w:rsidP="00751989">
      <w:pPr>
        <w:pStyle w:val="-"/>
      </w:pPr>
      <w:r w:rsidRPr="00BD4116">
        <w:t>Стоянка Крайняя 2</w:t>
      </w:r>
      <w:r w:rsidR="000F3296" w:rsidRPr="00BD4116">
        <w:t>;</w:t>
      </w:r>
    </w:p>
    <w:p w14:paraId="521EC146" w14:textId="790A820D" w:rsidR="006D7B1A" w:rsidRPr="00BD4116" w:rsidRDefault="006D7B1A" w:rsidP="00751989">
      <w:pPr>
        <w:pStyle w:val="-"/>
      </w:pPr>
      <w:r w:rsidRPr="00BD4116">
        <w:t>Поселение Река Горбуша 2</w:t>
      </w:r>
      <w:r w:rsidR="000F3296" w:rsidRPr="00BD4116">
        <w:t>;</w:t>
      </w:r>
    </w:p>
    <w:p w14:paraId="00E98C06" w14:textId="3EBEAD7D" w:rsidR="006D7B1A" w:rsidRPr="00BD4116" w:rsidRDefault="006D7B1A" w:rsidP="00751989">
      <w:pPr>
        <w:pStyle w:val="-"/>
      </w:pPr>
      <w:r w:rsidRPr="00BD4116">
        <w:t>Стоянка Река Горбуша 1</w:t>
      </w:r>
      <w:r w:rsidR="000F3296" w:rsidRPr="00BD4116">
        <w:t>;</w:t>
      </w:r>
    </w:p>
    <w:p w14:paraId="1AAD83BF" w14:textId="4DD6CCDE" w:rsidR="006D7B1A" w:rsidRPr="00BD4116" w:rsidRDefault="006D7B1A" w:rsidP="00751989">
      <w:pPr>
        <w:pStyle w:val="-"/>
      </w:pPr>
      <w:r w:rsidRPr="00BD4116">
        <w:t xml:space="preserve">Поселение Река </w:t>
      </w:r>
      <w:proofErr w:type="spellStart"/>
      <w:r w:rsidRPr="00BD4116">
        <w:t>Рифлянка</w:t>
      </w:r>
      <w:proofErr w:type="spellEnd"/>
      <w:r w:rsidRPr="00BD4116">
        <w:t xml:space="preserve"> 1</w:t>
      </w:r>
      <w:r w:rsidR="000F3296" w:rsidRPr="00BD4116">
        <w:t>;</w:t>
      </w:r>
    </w:p>
    <w:p w14:paraId="2D2BFA66" w14:textId="115D63BB" w:rsidR="006D7B1A" w:rsidRPr="00BD4116" w:rsidRDefault="006D7B1A" w:rsidP="00751989">
      <w:pPr>
        <w:pStyle w:val="-"/>
      </w:pPr>
      <w:r w:rsidRPr="00BD4116">
        <w:t xml:space="preserve">Укрепленное поселение Мыс </w:t>
      </w:r>
      <w:proofErr w:type="spellStart"/>
      <w:r w:rsidRPr="00BD4116">
        <w:t>Виндис</w:t>
      </w:r>
      <w:proofErr w:type="spellEnd"/>
      <w:r w:rsidRPr="00BD4116">
        <w:t xml:space="preserve"> 1 «Коврижка»</w:t>
      </w:r>
      <w:r w:rsidR="000F3296" w:rsidRPr="00BD4116">
        <w:t>;</w:t>
      </w:r>
    </w:p>
    <w:p w14:paraId="242149F1" w14:textId="32A99464" w:rsidR="006D7B1A" w:rsidRPr="00BD4116" w:rsidRDefault="006D7B1A" w:rsidP="00751989">
      <w:pPr>
        <w:pStyle w:val="-"/>
      </w:pPr>
      <w:r w:rsidRPr="00BD4116">
        <w:t xml:space="preserve">Стоянка Река </w:t>
      </w:r>
      <w:proofErr w:type="spellStart"/>
      <w:r w:rsidRPr="00BD4116">
        <w:t>Виндис</w:t>
      </w:r>
      <w:proofErr w:type="spellEnd"/>
      <w:r w:rsidRPr="00BD4116">
        <w:t xml:space="preserve"> 1</w:t>
      </w:r>
      <w:r w:rsidR="000F3296" w:rsidRPr="00BD4116">
        <w:t xml:space="preserve">; </w:t>
      </w:r>
    </w:p>
    <w:p w14:paraId="2C1E56ED" w14:textId="2EAE9599" w:rsidR="006D7B1A" w:rsidRPr="00BD4116" w:rsidRDefault="006D7B1A" w:rsidP="00751989">
      <w:pPr>
        <w:pStyle w:val="-"/>
      </w:pPr>
      <w:r w:rsidRPr="00BD4116">
        <w:t xml:space="preserve">Поселение Река </w:t>
      </w:r>
      <w:proofErr w:type="spellStart"/>
      <w:r w:rsidRPr="00BD4116">
        <w:t>Виндис</w:t>
      </w:r>
      <w:proofErr w:type="spellEnd"/>
      <w:r w:rsidRPr="00BD4116">
        <w:t xml:space="preserve"> 2 (Река Дубинка)</w:t>
      </w:r>
      <w:r w:rsidR="000F3296" w:rsidRPr="00BD4116">
        <w:t>;</w:t>
      </w:r>
    </w:p>
    <w:p w14:paraId="22F99AAA" w14:textId="30E4673B" w:rsidR="006D7B1A" w:rsidRPr="00BD4116" w:rsidRDefault="006D7B1A" w:rsidP="00751989">
      <w:pPr>
        <w:pStyle w:val="-"/>
      </w:pPr>
      <w:r w:rsidRPr="00BD4116">
        <w:t>Поселение Ручей Шептун 1</w:t>
      </w:r>
      <w:r w:rsidR="000F3296" w:rsidRPr="00BD4116">
        <w:t>;</w:t>
      </w:r>
    </w:p>
    <w:p w14:paraId="5CAF3A0E" w14:textId="69FAB862" w:rsidR="006D7B1A" w:rsidRPr="00BD4116" w:rsidRDefault="006D7B1A" w:rsidP="00751989">
      <w:pPr>
        <w:pStyle w:val="-"/>
      </w:pPr>
      <w:r w:rsidRPr="00BD4116">
        <w:t>Кузнецово 5</w:t>
      </w:r>
      <w:r w:rsidR="000F3296" w:rsidRPr="00BD4116">
        <w:t>;</w:t>
      </w:r>
    </w:p>
    <w:p w14:paraId="4953242B" w14:textId="246A6BAC" w:rsidR="006D7B1A" w:rsidRPr="00BD4116" w:rsidRDefault="006D7B1A" w:rsidP="00751989">
      <w:pPr>
        <w:pStyle w:val="-"/>
      </w:pPr>
      <w:r w:rsidRPr="00BD4116">
        <w:t>Кузнецово 7</w:t>
      </w:r>
      <w:r w:rsidR="000F3296" w:rsidRPr="00BD4116">
        <w:t>;</w:t>
      </w:r>
    </w:p>
    <w:p w14:paraId="159F73D8" w14:textId="697D3A9D" w:rsidR="006D7B1A" w:rsidRPr="00BD4116" w:rsidRDefault="006D7B1A" w:rsidP="00751989">
      <w:pPr>
        <w:pStyle w:val="-"/>
      </w:pPr>
      <w:r w:rsidRPr="00BD4116">
        <w:t>Кузнецово 8</w:t>
      </w:r>
      <w:r w:rsidR="000F3296" w:rsidRPr="00BD4116">
        <w:t>;</w:t>
      </w:r>
    </w:p>
    <w:p w14:paraId="212BE05D" w14:textId="7FA9BA9A" w:rsidR="006D7B1A" w:rsidRPr="00BD4116" w:rsidRDefault="006D7B1A" w:rsidP="00751989">
      <w:pPr>
        <w:pStyle w:val="-"/>
      </w:pPr>
      <w:r w:rsidRPr="00BD4116">
        <w:t>Кузнецово 9</w:t>
      </w:r>
      <w:r w:rsidR="000F3296" w:rsidRPr="00BD4116">
        <w:t>;</w:t>
      </w:r>
    </w:p>
    <w:p w14:paraId="2B4B20C9" w14:textId="2F82EEA3" w:rsidR="006D7B1A" w:rsidRPr="00BD4116" w:rsidRDefault="006D7B1A" w:rsidP="00751989">
      <w:pPr>
        <w:pStyle w:val="-"/>
      </w:pPr>
      <w:r w:rsidRPr="00BD4116">
        <w:t>Поселение Бухта Камой 1</w:t>
      </w:r>
      <w:r w:rsidR="000F3296" w:rsidRPr="00BD4116">
        <w:t>;</w:t>
      </w:r>
    </w:p>
    <w:p w14:paraId="7C35800E" w14:textId="23D50623" w:rsidR="006D7B1A" w:rsidRPr="00BD4116" w:rsidRDefault="006D7B1A" w:rsidP="00751989">
      <w:pPr>
        <w:pStyle w:val="-"/>
      </w:pPr>
      <w:r w:rsidRPr="00BD4116">
        <w:t xml:space="preserve">Укрепленное поселение «Мыс </w:t>
      </w:r>
      <w:proofErr w:type="spellStart"/>
      <w:r w:rsidRPr="00BD4116">
        <w:t>Замирайлова</w:t>
      </w:r>
      <w:proofErr w:type="spellEnd"/>
      <w:r w:rsidRPr="00BD4116">
        <w:t xml:space="preserve"> Голова»</w:t>
      </w:r>
      <w:r w:rsidR="000F3296" w:rsidRPr="00BD4116">
        <w:t>;</w:t>
      </w:r>
    </w:p>
    <w:p w14:paraId="2B7E8C67" w14:textId="017B83BA" w:rsidR="006D7B1A" w:rsidRPr="00BD4116" w:rsidRDefault="006D7B1A" w:rsidP="00751989">
      <w:pPr>
        <w:pStyle w:val="-"/>
      </w:pPr>
      <w:r w:rsidRPr="00BD4116">
        <w:t xml:space="preserve">Поселение Река </w:t>
      </w:r>
      <w:proofErr w:type="spellStart"/>
      <w:r w:rsidRPr="00BD4116">
        <w:t>Нея</w:t>
      </w:r>
      <w:proofErr w:type="spellEnd"/>
      <w:r w:rsidRPr="00BD4116">
        <w:t xml:space="preserve"> 1</w:t>
      </w:r>
      <w:r w:rsidR="000F3296" w:rsidRPr="00BD4116">
        <w:t>;</w:t>
      </w:r>
    </w:p>
    <w:p w14:paraId="30DD13E0" w14:textId="4E7CE54F" w:rsidR="006D7B1A" w:rsidRPr="00BD4116" w:rsidRDefault="006D7B1A" w:rsidP="00751989">
      <w:pPr>
        <w:pStyle w:val="-"/>
      </w:pPr>
      <w:r w:rsidRPr="00BD4116">
        <w:t xml:space="preserve">Поселение Река </w:t>
      </w:r>
      <w:proofErr w:type="spellStart"/>
      <w:r w:rsidRPr="00BD4116">
        <w:t>Замирайловка</w:t>
      </w:r>
      <w:proofErr w:type="spellEnd"/>
      <w:r w:rsidRPr="00BD4116">
        <w:t xml:space="preserve"> 1</w:t>
      </w:r>
      <w:r w:rsidR="000F3296" w:rsidRPr="00BD4116">
        <w:t>;</w:t>
      </w:r>
    </w:p>
    <w:p w14:paraId="2C5044A7" w14:textId="512D64D5" w:rsidR="006D7B1A" w:rsidRPr="00BD4116" w:rsidRDefault="006D7B1A" w:rsidP="00751989">
      <w:pPr>
        <w:pStyle w:val="-"/>
      </w:pPr>
      <w:r w:rsidRPr="00BD4116">
        <w:t>Поселение Река Нищенка 1</w:t>
      </w:r>
      <w:r w:rsidR="000F3296" w:rsidRPr="00BD4116">
        <w:t>;</w:t>
      </w:r>
    </w:p>
    <w:p w14:paraId="1E669110" w14:textId="4B2BBFD6" w:rsidR="006D7B1A" w:rsidRPr="00BD4116" w:rsidRDefault="006D7B1A" w:rsidP="00751989">
      <w:pPr>
        <w:pStyle w:val="-"/>
      </w:pPr>
      <w:r w:rsidRPr="00BD4116">
        <w:t>Поселение Река Ракитинка 1</w:t>
      </w:r>
      <w:r w:rsidR="000F3296" w:rsidRPr="00BD4116">
        <w:t>;</w:t>
      </w:r>
    </w:p>
    <w:p w14:paraId="5FD7D6D9" w14:textId="288763B7" w:rsidR="006D7B1A" w:rsidRPr="00BD4116" w:rsidRDefault="006D7B1A" w:rsidP="00751989">
      <w:pPr>
        <w:pStyle w:val="-"/>
      </w:pPr>
      <w:r w:rsidRPr="00BD4116">
        <w:t>Стоянка Река Звонарка 1</w:t>
      </w:r>
      <w:r w:rsidR="000F3296" w:rsidRPr="00BD4116">
        <w:t>;</w:t>
      </w:r>
    </w:p>
    <w:p w14:paraId="765A19F8" w14:textId="0ED5A779" w:rsidR="006D7B1A" w:rsidRPr="00BD4116" w:rsidRDefault="006D7B1A" w:rsidP="00751989">
      <w:pPr>
        <w:pStyle w:val="-"/>
      </w:pPr>
      <w:r w:rsidRPr="00BD4116">
        <w:t>Поселение Река Звонарка 2</w:t>
      </w:r>
      <w:r w:rsidR="000F3296" w:rsidRPr="00BD4116">
        <w:t>;</w:t>
      </w:r>
    </w:p>
    <w:p w14:paraId="79A348CF" w14:textId="331740F2" w:rsidR="006D7B1A" w:rsidRPr="00BD4116" w:rsidRDefault="006D7B1A" w:rsidP="00751989">
      <w:pPr>
        <w:pStyle w:val="-"/>
      </w:pPr>
      <w:r w:rsidRPr="00BD4116">
        <w:t xml:space="preserve">Поселение Река </w:t>
      </w:r>
      <w:proofErr w:type="spellStart"/>
      <w:r w:rsidRPr="00BD4116">
        <w:t>Фастовка</w:t>
      </w:r>
      <w:proofErr w:type="spellEnd"/>
      <w:r w:rsidRPr="00BD4116">
        <w:t xml:space="preserve"> 1</w:t>
      </w:r>
      <w:r w:rsidR="000F3296" w:rsidRPr="00BD4116">
        <w:t>;</w:t>
      </w:r>
    </w:p>
    <w:p w14:paraId="082D2803" w14:textId="5B8C5B43" w:rsidR="006D7B1A" w:rsidRPr="00BD4116" w:rsidRDefault="006D7B1A" w:rsidP="00751989">
      <w:pPr>
        <w:pStyle w:val="-"/>
      </w:pPr>
      <w:r w:rsidRPr="00BD4116">
        <w:lastRenderedPageBreak/>
        <w:t>Стоянка Река Буча 1</w:t>
      </w:r>
      <w:r w:rsidR="000F3296" w:rsidRPr="00BD4116">
        <w:t>;</w:t>
      </w:r>
    </w:p>
    <w:p w14:paraId="4764A37A" w14:textId="3EEAA08D" w:rsidR="006D7B1A" w:rsidRPr="00BD4116" w:rsidRDefault="006D7B1A" w:rsidP="00751989">
      <w:pPr>
        <w:pStyle w:val="-"/>
      </w:pPr>
      <w:r w:rsidRPr="00BD4116">
        <w:t>Поселение Река Тетеревка 1</w:t>
      </w:r>
      <w:r w:rsidR="000F3296" w:rsidRPr="00BD4116">
        <w:t>;</w:t>
      </w:r>
    </w:p>
    <w:p w14:paraId="7AE0557C" w14:textId="50103034" w:rsidR="006D7B1A" w:rsidRPr="00BD4116" w:rsidRDefault="006D7B1A" w:rsidP="00751989">
      <w:pPr>
        <w:pStyle w:val="-"/>
      </w:pPr>
      <w:r w:rsidRPr="00BD4116">
        <w:t xml:space="preserve">Поселение Мыс </w:t>
      </w:r>
      <w:proofErr w:type="spellStart"/>
      <w:r w:rsidRPr="00BD4116">
        <w:t>Майделя</w:t>
      </w:r>
      <w:proofErr w:type="spellEnd"/>
      <w:r w:rsidRPr="00BD4116">
        <w:t xml:space="preserve"> 1</w:t>
      </w:r>
      <w:r w:rsidR="000F3296" w:rsidRPr="00BD4116">
        <w:t>;</w:t>
      </w:r>
    </w:p>
    <w:p w14:paraId="0B3C71E8" w14:textId="2C7774B3" w:rsidR="006D7B1A" w:rsidRPr="00BD4116" w:rsidRDefault="006D7B1A" w:rsidP="00751989">
      <w:pPr>
        <w:pStyle w:val="-"/>
      </w:pPr>
      <w:r w:rsidRPr="00BD4116">
        <w:t xml:space="preserve">Стоянка Мыс </w:t>
      </w:r>
      <w:proofErr w:type="spellStart"/>
      <w:r w:rsidRPr="00BD4116">
        <w:t>Майделя</w:t>
      </w:r>
      <w:proofErr w:type="spellEnd"/>
      <w:r w:rsidRPr="00BD4116">
        <w:t xml:space="preserve"> 2</w:t>
      </w:r>
      <w:r w:rsidR="000F3296" w:rsidRPr="00BD4116">
        <w:t>;</w:t>
      </w:r>
    </w:p>
    <w:p w14:paraId="28EA8E80" w14:textId="2D2F2B92" w:rsidR="006D7B1A" w:rsidRPr="00BD4116" w:rsidRDefault="006D7B1A" w:rsidP="00751989">
      <w:pPr>
        <w:pStyle w:val="-"/>
      </w:pPr>
      <w:r w:rsidRPr="00BD4116">
        <w:t xml:space="preserve">Стоянка Мыс </w:t>
      </w:r>
      <w:proofErr w:type="spellStart"/>
      <w:r w:rsidRPr="00BD4116">
        <w:t>Майделя</w:t>
      </w:r>
      <w:proofErr w:type="spellEnd"/>
      <w:r w:rsidRPr="00BD4116">
        <w:t xml:space="preserve"> 3</w:t>
      </w:r>
      <w:r w:rsidR="000F3296" w:rsidRPr="00BD4116">
        <w:t>;</w:t>
      </w:r>
    </w:p>
    <w:p w14:paraId="49698756" w14:textId="3FD8AB47" w:rsidR="006D7B1A" w:rsidRPr="00BD4116" w:rsidRDefault="006D7B1A" w:rsidP="00751989">
      <w:pPr>
        <w:pStyle w:val="-"/>
      </w:pPr>
      <w:r w:rsidRPr="00BD4116">
        <w:t xml:space="preserve">Стоянка Мыс </w:t>
      </w:r>
      <w:proofErr w:type="spellStart"/>
      <w:r w:rsidRPr="00BD4116">
        <w:t>Майделя</w:t>
      </w:r>
      <w:proofErr w:type="spellEnd"/>
      <w:r w:rsidRPr="00BD4116">
        <w:t xml:space="preserve"> 4</w:t>
      </w:r>
      <w:r w:rsidR="000F3296" w:rsidRPr="00BD4116">
        <w:t>;</w:t>
      </w:r>
    </w:p>
    <w:p w14:paraId="7079C8FA" w14:textId="6BFA2DAB" w:rsidR="006D7B1A" w:rsidRPr="00BD4116" w:rsidRDefault="006D7B1A" w:rsidP="00751989">
      <w:pPr>
        <w:pStyle w:val="-"/>
      </w:pPr>
      <w:r w:rsidRPr="00BD4116">
        <w:t xml:space="preserve">Укрепленное поселение Мыс </w:t>
      </w:r>
      <w:proofErr w:type="spellStart"/>
      <w:r w:rsidRPr="00BD4116">
        <w:t>Майделя</w:t>
      </w:r>
      <w:proofErr w:type="spellEnd"/>
      <w:r w:rsidRPr="00BD4116">
        <w:t xml:space="preserve"> 5</w:t>
      </w:r>
      <w:r w:rsidR="000F3296" w:rsidRPr="00BD4116">
        <w:t>;</w:t>
      </w:r>
    </w:p>
    <w:p w14:paraId="0B201DC1" w14:textId="4283E2C4" w:rsidR="006D7B1A" w:rsidRPr="00BD4116" w:rsidRDefault="006D7B1A" w:rsidP="00751989">
      <w:pPr>
        <w:pStyle w:val="-"/>
      </w:pPr>
      <w:r w:rsidRPr="00BD4116">
        <w:t xml:space="preserve">Городище </w:t>
      </w:r>
      <w:proofErr w:type="spellStart"/>
      <w:r w:rsidRPr="00BD4116">
        <w:t>Сирануси</w:t>
      </w:r>
      <w:proofErr w:type="spellEnd"/>
      <w:r w:rsidRPr="00BD4116">
        <w:t xml:space="preserve"> («</w:t>
      </w:r>
      <w:proofErr w:type="spellStart"/>
      <w:r w:rsidRPr="00BD4116">
        <w:t>Крильонское</w:t>
      </w:r>
      <w:proofErr w:type="spellEnd"/>
      <w:r w:rsidRPr="00BD4116">
        <w:t xml:space="preserve"> городище»)</w:t>
      </w:r>
      <w:r w:rsidR="000F3296" w:rsidRPr="00BD4116">
        <w:t>;</w:t>
      </w:r>
    </w:p>
    <w:p w14:paraId="6A221D33" w14:textId="57739AEC" w:rsidR="006D7B1A" w:rsidRPr="00BD4116" w:rsidRDefault="006D7B1A" w:rsidP="00751989">
      <w:pPr>
        <w:pStyle w:val="-"/>
      </w:pPr>
      <w:r w:rsidRPr="00BD4116">
        <w:t xml:space="preserve">Поселение </w:t>
      </w:r>
      <w:proofErr w:type="spellStart"/>
      <w:r w:rsidRPr="00BD4116">
        <w:t>Сирануси</w:t>
      </w:r>
      <w:proofErr w:type="spellEnd"/>
      <w:r w:rsidRPr="00BD4116">
        <w:t xml:space="preserve"> 2</w:t>
      </w:r>
      <w:r w:rsidR="000F3296" w:rsidRPr="00BD4116">
        <w:t>;</w:t>
      </w:r>
    </w:p>
    <w:p w14:paraId="39C70E2F" w14:textId="12DD9C5C" w:rsidR="006D7B1A" w:rsidRPr="00BD4116" w:rsidRDefault="006D7B1A" w:rsidP="00751989">
      <w:pPr>
        <w:pStyle w:val="-"/>
      </w:pPr>
      <w:r w:rsidRPr="00BD4116">
        <w:t>Стоянка Мыс Крильон 1</w:t>
      </w:r>
      <w:r w:rsidR="000F3296" w:rsidRPr="00BD4116">
        <w:t>;</w:t>
      </w:r>
    </w:p>
    <w:p w14:paraId="6108AE32" w14:textId="2478070E" w:rsidR="006D7B1A" w:rsidRPr="00BD4116" w:rsidRDefault="006D7B1A" w:rsidP="00751989">
      <w:pPr>
        <w:pStyle w:val="-"/>
      </w:pPr>
      <w:r w:rsidRPr="00BD4116">
        <w:t>Стоянка Остров Монерон 1</w:t>
      </w:r>
    </w:p>
    <w:p w14:paraId="2C62A0EB" w14:textId="3284CEBA" w:rsidR="006D7B1A" w:rsidRPr="00BD4116" w:rsidRDefault="006D7B1A" w:rsidP="00751989">
      <w:pPr>
        <w:pStyle w:val="-"/>
      </w:pPr>
      <w:r w:rsidRPr="00BD4116">
        <w:t>Стоянка Остров Монерон 2 (Бухта Чупрова 1)</w:t>
      </w:r>
      <w:r w:rsidR="000F3296" w:rsidRPr="00BD4116">
        <w:t>;</w:t>
      </w:r>
    </w:p>
    <w:p w14:paraId="5EC4103D" w14:textId="374F4299" w:rsidR="006D7B1A" w:rsidRPr="00BD4116" w:rsidRDefault="006D7B1A" w:rsidP="00751989">
      <w:pPr>
        <w:pStyle w:val="-"/>
      </w:pPr>
      <w:r w:rsidRPr="00BD4116">
        <w:t>Стоянка Остров Монерон 3 («Огород»)</w:t>
      </w:r>
      <w:r w:rsidR="000F3296" w:rsidRPr="00BD4116">
        <w:t>;</w:t>
      </w:r>
    </w:p>
    <w:p w14:paraId="22AFEF32" w14:textId="6739680F" w:rsidR="006D7B1A" w:rsidRPr="00BD4116" w:rsidRDefault="006D7B1A" w:rsidP="00751989">
      <w:pPr>
        <w:pStyle w:val="-"/>
      </w:pPr>
      <w:r w:rsidRPr="00BD4116">
        <w:t>Стоянка Остров Монерон 5 («Телеграфная станция»)</w:t>
      </w:r>
      <w:r w:rsidR="000F3296" w:rsidRPr="00BD4116">
        <w:t>;</w:t>
      </w:r>
    </w:p>
    <w:p w14:paraId="52780E61" w14:textId="4D23ECBA" w:rsidR="006D7B1A" w:rsidRPr="00BD4116" w:rsidRDefault="006D7B1A" w:rsidP="00751989">
      <w:pPr>
        <w:pStyle w:val="-"/>
      </w:pPr>
      <w:r w:rsidRPr="00BD4116">
        <w:t xml:space="preserve">Стоянка Остров Монерон 6 (Бухта </w:t>
      </w:r>
      <w:proofErr w:type="spellStart"/>
      <w:r w:rsidRPr="00BD4116">
        <w:t>Кологераса</w:t>
      </w:r>
      <w:proofErr w:type="spellEnd"/>
      <w:r w:rsidRPr="00BD4116">
        <w:t xml:space="preserve"> 1)</w:t>
      </w:r>
      <w:r w:rsidR="000F3296" w:rsidRPr="00BD4116">
        <w:t>;</w:t>
      </w:r>
    </w:p>
    <w:p w14:paraId="62CC8870" w14:textId="4F7C6A19" w:rsidR="006D7B1A" w:rsidRPr="00BD4116" w:rsidRDefault="006D7B1A" w:rsidP="00751989">
      <w:pPr>
        <w:pStyle w:val="-"/>
      </w:pPr>
      <w:r w:rsidRPr="00BD4116">
        <w:t xml:space="preserve">Стоянка Остров Монерон 7 (Бухта </w:t>
      </w:r>
      <w:proofErr w:type="spellStart"/>
      <w:r w:rsidRPr="00BD4116">
        <w:t>Кологераса</w:t>
      </w:r>
      <w:proofErr w:type="spellEnd"/>
      <w:r w:rsidRPr="00BD4116">
        <w:t xml:space="preserve"> 2)</w:t>
      </w:r>
      <w:r w:rsidR="000F3296" w:rsidRPr="00BD4116">
        <w:t>;</w:t>
      </w:r>
    </w:p>
    <w:p w14:paraId="5B9B0B6D" w14:textId="7A194A89" w:rsidR="006D7B1A" w:rsidRPr="00BD4116" w:rsidRDefault="006D7B1A" w:rsidP="00751989">
      <w:pPr>
        <w:pStyle w:val="-"/>
      </w:pPr>
      <w:r w:rsidRPr="00BD4116">
        <w:t>Стоянка Остров Монерон 8 (Река Усова)</w:t>
      </w:r>
      <w:r w:rsidR="000F3296" w:rsidRPr="00BD4116">
        <w:t>;</w:t>
      </w:r>
    </w:p>
    <w:p w14:paraId="2BB35FBB" w14:textId="67801531" w:rsidR="006D7B1A" w:rsidRPr="00BD4116" w:rsidRDefault="006D7B1A" w:rsidP="00751989">
      <w:pPr>
        <w:pStyle w:val="-"/>
      </w:pPr>
      <w:r w:rsidRPr="00BD4116">
        <w:t>Стоянка Селезнево 3 (ручей Каменистый).</w:t>
      </w:r>
    </w:p>
    <w:p w14:paraId="5B2ACBAE" w14:textId="77777777" w:rsidR="00A545C2" w:rsidRPr="00BD4116" w:rsidRDefault="00A545C2" w:rsidP="009E585C">
      <w:pPr>
        <w:pStyle w:val="ae"/>
      </w:pPr>
      <w:r w:rsidRPr="00BD4116">
        <w:t>Перечень мероприятий по сохранению объектов культурного наследия</w:t>
      </w:r>
    </w:p>
    <w:p w14:paraId="13D4C11C" w14:textId="1DF04400" w:rsidR="00A545C2" w:rsidRPr="00BD4116" w:rsidRDefault="00A545C2" w:rsidP="00567AEA">
      <w:pPr>
        <w:pStyle w:val="a3"/>
      </w:pPr>
      <w:r w:rsidRPr="00BD4116">
        <w:t>Сохранение историко-культурного наследия на территории городского округа является одним из условий, обуславливающих достойную перспективу е</w:t>
      </w:r>
      <w:r w:rsidR="000F3296" w:rsidRPr="00BD4116">
        <w:t xml:space="preserve">ё </w:t>
      </w:r>
      <w:r w:rsidRPr="00BD4116">
        <w:t xml:space="preserve">развития. </w:t>
      </w:r>
    </w:p>
    <w:p w14:paraId="6400FC0D" w14:textId="77777777" w:rsidR="00A545C2" w:rsidRPr="00BD4116" w:rsidRDefault="00A545C2" w:rsidP="00567AEA">
      <w:pPr>
        <w:pStyle w:val="a3"/>
      </w:pPr>
      <w:r w:rsidRPr="00BD4116">
        <w:t>В соответствии с Федеральным законом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14D2775C" w14:textId="77777777" w:rsidR="00A545C2" w:rsidRPr="00BD4116" w:rsidRDefault="00A545C2" w:rsidP="00567AEA">
      <w:pPr>
        <w:pStyle w:val="a3"/>
      </w:pPr>
      <w:r w:rsidRPr="00BD4116">
        <w:t>Необходимый состав зон охраны объекта культурного наследия определяется проектом зон охраны объекта культурного наследия. Требование об установлении зон охраны объекта культурного наследия к выявленному объекту культурного наследия не предъявляется.</w:t>
      </w:r>
    </w:p>
    <w:p w14:paraId="6939C8D4" w14:textId="77777777" w:rsidR="00A545C2" w:rsidRPr="00BD4116" w:rsidRDefault="00A545C2" w:rsidP="00567AEA">
      <w:pPr>
        <w:pStyle w:val="a3"/>
      </w:pPr>
      <w:r w:rsidRPr="00BD4116">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68DA66FF" w14:textId="77777777" w:rsidR="00A545C2" w:rsidRPr="00BD4116" w:rsidRDefault="00A545C2" w:rsidP="00567AEA">
      <w:pPr>
        <w:pStyle w:val="a3"/>
      </w:pPr>
      <w:r w:rsidRPr="00BD4116">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14:paraId="1DAE39C1" w14:textId="750B15CB" w:rsidR="00A545C2" w:rsidRPr="00BD4116" w:rsidRDefault="00A545C2" w:rsidP="00567AEA">
      <w:pPr>
        <w:pStyle w:val="a3"/>
      </w:pPr>
      <w:r w:rsidRPr="00BD4116">
        <w:t>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Правительством Росси</w:t>
      </w:r>
      <w:r w:rsidR="001566A4" w:rsidRPr="00BD4116">
        <w:t>йской Федерации от 12.09.2015 № </w:t>
      </w:r>
      <w:r w:rsidRPr="00BD4116">
        <w:t xml:space="preserve">972, </w:t>
      </w:r>
      <w:r w:rsidRPr="00BD4116">
        <w:lastRenderedPageBreak/>
        <w:t>в границах зон охраны объектов культурного наследия устанавливается режим использования земель и требования к градостроительным регламентам.</w:t>
      </w:r>
    </w:p>
    <w:p w14:paraId="3FEA50EB" w14:textId="172CECE5" w:rsidR="00A545C2" w:rsidRPr="00BD4116" w:rsidRDefault="00A545C2" w:rsidP="00567AEA">
      <w:pPr>
        <w:pStyle w:val="a3"/>
      </w:pPr>
      <w:r w:rsidRPr="00BD4116">
        <w:t xml:space="preserve">Выявленные объекты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w:t>
      </w:r>
      <w:hyperlink w:anchor="P930" w:history="1">
        <w:r w:rsidRPr="00BD4116">
          <w:t>пунктами 1</w:t>
        </w:r>
      </w:hyperlink>
      <w:r w:rsidRPr="00BD4116">
        <w:t xml:space="preserve"> – 3 статьи 47.3 Федерального закона </w:t>
      </w:r>
      <w:r w:rsidR="000F3296" w:rsidRPr="00BD4116">
        <w:br/>
      </w:r>
      <w:r w:rsidR="001566A4" w:rsidRPr="00BD4116">
        <w:t>№ </w:t>
      </w:r>
      <w:r w:rsidRPr="00BD4116">
        <w:t xml:space="preserve">73-ФЗ требования к содержанию и использованию выявленного объекта культурного наследия.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w:t>
      </w:r>
    </w:p>
    <w:p w14:paraId="1B2F1CDE" w14:textId="77777777" w:rsidR="00A545C2" w:rsidRPr="00BD4116" w:rsidRDefault="00A545C2" w:rsidP="00E83B60">
      <w:pPr>
        <w:pStyle w:val="a3"/>
      </w:pPr>
      <w:r w:rsidRPr="00BD4116">
        <w:t>Основными мероприятиями по сохранению объектов культурного наследия являются:</w:t>
      </w:r>
    </w:p>
    <w:p w14:paraId="79732DC9" w14:textId="77777777" w:rsidR="00A545C2" w:rsidRPr="00BD4116" w:rsidRDefault="00A545C2" w:rsidP="00751989">
      <w:pPr>
        <w:pStyle w:val="-"/>
      </w:pPr>
      <w:r w:rsidRPr="00BD4116">
        <w:t>контроль за состоянием и систематическим наблюдением в отношении объектов культурного наследия;</w:t>
      </w:r>
    </w:p>
    <w:p w14:paraId="52B0809D" w14:textId="77777777" w:rsidR="00A545C2" w:rsidRPr="00BD4116" w:rsidRDefault="00A545C2" w:rsidP="00751989">
      <w:pPr>
        <w:pStyle w:val="-"/>
      </w:pPr>
      <w:r w:rsidRPr="00BD4116">
        <w:t>заключение охранных обязательств на объекты культурного наследия;</w:t>
      </w:r>
    </w:p>
    <w:p w14:paraId="5842E5F8" w14:textId="77777777" w:rsidR="00A545C2" w:rsidRPr="00BD4116" w:rsidRDefault="00A545C2" w:rsidP="00751989">
      <w:pPr>
        <w:pStyle w:val="-"/>
      </w:pPr>
      <w:r w:rsidRPr="00BD4116">
        <w:t>разработка проектов зон охраны объектов культурного наследия;</w:t>
      </w:r>
    </w:p>
    <w:p w14:paraId="197D3A41" w14:textId="77777777" w:rsidR="00A545C2" w:rsidRPr="00BD4116" w:rsidRDefault="00A545C2" w:rsidP="00751989">
      <w:pPr>
        <w:pStyle w:val="-"/>
      </w:pPr>
      <w:r w:rsidRPr="00BD4116">
        <w:t>проведение археологических разведок разрушающихся памятников;</w:t>
      </w:r>
    </w:p>
    <w:p w14:paraId="74309D50" w14:textId="77777777" w:rsidR="00A545C2" w:rsidRPr="00BD4116" w:rsidRDefault="00A545C2" w:rsidP="00751989">
      <w:pPr>
        <w:pStyle w:val="-"/>
      </w:pPr>
      <w:r w:rsidRPr="00BD4116">
        <w:t xml:space="preserve">организация охранно-спасательных археологических работ; </w:t>
      </w:r>
    </w:p>
    <w:p w14:paraId="080FEDC4" w14:textId="77777777" w:rsidR="00A545C2" w:rsidRPr="00BD4116" w:rsidRDefault="00A545C2" w:rsidP="00751989">
      <w:pPr>
        <w:pStyle w:val="-"/>
      </w:pPr>
      <w:r w:rsidRPr="00BD4116">
        <w:t>организация системы мониторинга объектов культурного наследия;</w:t>
      </w:r>
    </w:p>
    <w:p w14:paraId="66213AAA" w14:textId="77777777" w:rsidR="00A545C2" w:rsidRPr="00BD4116" w:rsidRDefault="00A545C2" w:rsidP="00751989">
      <w:pPr>
        <w:pStyle w:val="-"/>
      </w:pPr>
      <w:r w:rsidRPr="00BD4116">
        <w:t>проектирование и проведение работ по сохранению памятника и его территории осуществлять по согласованию с соответствующим органом охраны объектов культурного наследия.</w:t>
      </w:r>
    </w:p>
    <w:p w14:paraId="23D46A05" w14:textId="77777777" w:rsidR="00A545C2" w:rsidRPr="00BD4116" w:rsidRDefault="00A545C2" w:rsidP="00567AEA">
      <w:pPr>
        <w:pStyle w:val="a3"/>
      </w:pPr>
      <w:r w:rsidRPr="00BD4116">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округа, движение транспортных средств на территории данного объекта или в его зонах охраны ограничивается или запрещается до устранения причин, вызвавших такое ограничение или запрещение, по представлению государственного органа охраны объектов культурного наследия округа и по согласованию с органом местного самоуправления, на территории которого находится данный объект.</w:t>
      </w:r>
    </w:p>
    <w:p w14:paraId="26F408A0" w14:textId="4C7D7888" w:rsidR="00A545C2" w:rsidRPr="00BD4116" w:rsidRDefault="00A545C2" w:rsidP="00567AEA">
      <w:pPr>
        <w:pStyle w:val="a3"/>
      </w:pPr>
      <w:r w:rsidRPr="00BD4116">
        <w:t xml:space="preserve">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w:t>
      </w:r>
      <w:hyperlink r:id="rId24" w:history="1">
        <w:r w:rsidRPr="00BD4116">
          <w:t>статье 30</w:t>
        </w:r>
      </w:hyperlink>
      <w:r w:rsidR="00032227" w:rsidRPr="00BD4116">
        <w:t xml:space="preserve"> Федерального закона № </w:t>
      </w:r>
      <w:r w:rsidRPr="00BD4116">
        <w:t>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AFBAE8C" w14:textId="77777777" w:rsidR="00A545C2" w:rsidRPr="00BD4116" w:rsidRDefault="00A545C2" w:rsidP="00567AEA">
      <w:pPr>
        <w:pStyle w:val="a3"/>
      </w:pPr>
      <w:r w:rsidRPr="00BD4116">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1A0EE460" w14:textId="24643B8E" w:rsidR="00A545C2" w:rsidRPr="00BD4116" w:rsidRDefault="00A545C2" w:rsidP="00567AEA">
      <w:pPr>
        <w:pStyle w:val="a3"/>
      </w:pPr>
      <w:r w:rsidRPr="00BD4116">
        <w:lastRenderedPageBreak/>
        <w:t xml:space="preserve">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w:t>
      </w:r>
      <w:hyperlink r:id="rId25" w:history="1">
        <w:r w:rsidRPr="00BD4116">
          <w:t>пунктом 11 статьи 45.1</w:t>
        </w:r>
      </w:hyperlink>
      <w:r w:rsidRPr="00BD4116">
        <w:t xml:space="preserve"> Федерального закона № 73-ФЗ, а также сведения о предусмотренном </w:t>
      </w:r>
      <w:hyperlink r:id="rId26" w:history="1">
        <w:r w:rsidRPr="00BD4116">
          <w:t>пунктом 5 статьи 5.1</w:t>
        </w:r>
      </w:hyperlink>
      <w:r w:rsidRPr="00BD4116">
        <w:t xml:space="preserve">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27" w:history="1">
        <w:r w:rsidRPr="00BD4116">
          <w:t>пунктом 5 статьи 5.1</w:t>
        </w:r>
      </w:hyperlink>
      <w:r w:rsidRPr="00BD4116">
        <w:t xml:space="preserve">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55BBE009" w14:textId="77777777" w:rsidR="0029566D" w:rsidRPr="00BD4116" w:rsidRDefault="0029566D" w:rsidP="006D2E8C">
      <w:pPr>
        <w:pStyle w:val="3"/>
      </w:pPr>
      <w:bookmarkStart w:id="145" w:name="_Toc91494548"/>
      <w:bookmarkStart w:id="146" w:name="_Toc112343491"/>
      <w:r w:rsidRPr="00BD4116">
        <w:t>Особо охраняемые природные территории</w:t>
      </w:r>
      <w:bookmarkEnd w:id="142"/>
      <w:bookmarkEnd w:id="143"/>
      <w:bookmarkEnd w:id="145"/>
      <w:bookmarkEnd w:id="146"/>
    </w:p>
    <w:p w14:paraId="1800A464" w14:textId="77777777" w:rsidR="00A14588" w:rsidRPr="00BD4116" w:rsidRDefault="00A14588" w:rsidP="00567AEA">
      <w:pPr>
        <w:pStyle w:val="a3"/>
      </w:pPr>
      <w:bookmarkStart w:id="147" w:name="_Toc522715322"/>
      <w:bookmarkEnd w:id="137"/>
      <w:bookmarkEnd w:id="138"/>
      <w:r w:rsidRPr="00BD4116">
        <w:t>Особо охраняемые природные территории (далее также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6BAF3C29" w14:textId="77777777" w:rsidR="00A14588" w:rsidRPr="00BD4116" w:rsidRDefault="00A14588" w:rsidP="00567AEA">
      <w:pPr>
        <w:pStyle w:val="a3"/>
      </w:pPr>
      <w:r w:rsidRPr="00BD4116">
        <w:t>Особо охраняемые природные территории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14:paraId="3CA3D4B3" w14:textId="416F071F" w:rsidR="00A14588" w:rsidRPr="00BD4116" w:rsidRDefault="00A14588" w:rsidP="00567AEA">
      <w:pPr>
        <w:pStyle w:val="a3"/>
      </w:pPr>
      <w:r w:rsidRPr="00BD4116">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и Законом Сахалинской области от</w:t>
      </w:r>
      <w:r w:rsidR="00032227" w:rsidRPr="00BD4116">
        <w:t> </w:t>
      </w:r>
      <w:r w:rsidRPr="00BD4116">
        <w:t xml:space="preserve">21.12.2006 </w:t>
      </w:r>
      <w:r w:rsidR="00032227" w:rsidRPr="00BD4116">
        <w:t>№</w:t>
      </w:r>
      <w:r w:rsidR="001566A4" w:rsidRPr="00BD4116">
        <w:t> </w:t>
      </w:r>
      <w:r w:rsidRPr="00BD4116">
        <w:t>120-ЗО "Об особо охраняемых природных территориях Сахалинской области".</w:t>
      </w:r>
    </w:p>
    <w:p w14:paraId="3294097B" w14:textId="77777777" w:rsidR="006C5829" w:rsidRPr="00BD4116" w:rsidRDefault="006C5829" w:rsidP="00E83B60">
      <w:pPr>
        <w:pStyle w:val="G1"/>
        <w:rPr>
          <w:rStyle w:val="a7"/>
        </w:rPr>
      </w:pPr>
      <w:r w:rsidRPr="00BD4116">
        <w:rPr>
          <w:rStyle w:val="a7"/>
        </w:rPr>
        <w:t>На территории Невельского городского округа расположены следующие особо охраняемые природные территории</w:t>
      </w:r>
      <w:r w:rsidR="00950DFD" w:rsidRPr="00BD4116">
        <w:rPr>
          <w:rStyle w:val="a7"/>
        </w:rPr>
        <w:t xml:space="preserve"> регионального значения</w:t>
      </w:r>
      <w:r w:rsidRPr="00BD4116">
        <w:rPr>
          <w:rStyle w:val="a7"/>
        </w:rPr>
        <w:t>:</w:t>
      </w:r>
    </w:p>
    <w:p w14:paraId="743C71A5" w14:textId="3019F943" w:rsidR="006C5829" w:rsidRPr="00BD4116" w:rsidRDefault="006C5829" w:rsidP="00751989">
      <w:pPr>
        <w:pStyle w:val="-"/>
      </w:pPr>
      <w:r w:rsidRPr="00BD4116">
        <w:t>Природный парк «Остров Монерон» (</w:t>
      </w:r>
      <w:r w:rsidR="000477AF" w:rsidRPr="00BD4116">
        <w:t>комплексный</w:t>
      </w:r>
      <w:r w:rsidRPr="00BD4116">
        <w:t>). Природный парк создан с целью сохранения историко-культурных и природных комплексов, восстановления ценных объектов и территорий, являющихся местообитаниями редких, находящихся под угрозой исчезновения видов растений, животных, птиц и насекомых; выполнения научно-исследовательских работ по изучению объектов особой охраны природного парка, создание условий для туризма и поддержания рекреационного потенциала территории, восстановление нарушенных ландшафтов, природных, историко-культурных комплексов и объектов, экологическое просвещение населения.</w:t>
      </w:r>
      <w:r w:rsidR="00950DFD" w:rsidRPr="00BD4116">
        <w:t xml:space="preserve"> </w:t>
      </w:r>
      <w:r w:rsidR="004E4C4A" w:rsidRPr="00BD4116">
        <w:t>Положение</w:t>
      </w:r>
      <w:r w:rsidR="00950DFD" w:rsidRPr="00BD4116">
        <w:t xml:space="preserve"> о природном парке регионального значения «Остров Монерон» утверждено постановлением администрации Сахалинской области от 09.04.2007 №</w:t>
      </w:r>
      <w:r w:rsidR="001566A4" w:rsidRPr="00BD4116">
        <w:t> </w:t>
      </w:r>
      <w:r w:rsidR="00950DFD" w:rsidRPr="00BD4116">
        <w:t xml:space="preserve">61-па «Об изменении категории особо охраняемой территории природного заказника «Остров Монерон» </w:t>
      </w:r>
      <w:r w:rsidR="00950DFD" w:rsidRPr="00BD4116">
        <w:lastRenderedPageBreak/>
        <w:t xml:space="preserve">на категорию </w:t>
      </w:r>
      <w:r w:rsidR="00FB0DAE" w:rsidRPr="00BD4116">
        <w:t xml:space="preserve">государственный </w:t>
      </w:r>
      <w:r w:rsidR="00950DFD" w:rsidRPr="00BD4116">
        <w:t>природный парк «Остров Монерон», учтенный номер в Едином государственном реестре недвижимости - 65:06:0000019.</w:t>
      </w:r>
    </w:p>
    <w:p w14:paraId="424B3F8E" w14:textId="3F69E200" w:rsidR="00E8070A" w:rsidRPr="00BD4116" w:rsidRDefault="00950DFD" w:rsidP="00751989">
      <w:pPr>
        <w:pStyle w:val="-"/>
      </w:pPr>
      <w:r w:rsidRPr="00BD4116">
        <w:t>П</w:t>
      </w:r>
      <w:r w:rsidR="006C5829" w:rsidRPr="00BD4116">
        <w:t>амятник природы «Мыс Кузнецова»</w:t>
      </w:r>
      <w:r w:rsidRPr="00BD4116">
        <w:t xml:space="preserve"> (</w:t>
      </w:r>
      <w:r w:rsidR="000477AF" w:rsidRPr="00BD4116">
        <w:t>комплексный</w:t>
      </w:r>
      <w:r w:rsidRPr="00BD4116">
        <w:t>)</w:t>
      </w:r>
      <w:r w:rsidR="006C5829" w:rsidRPr="00BD4116">
        <w:t>. Памятник природы создан с целью сохранения уникальных объектов живой природы: крупные лежбища сивучей и тюленей, луговые комплексы в бассейне реки и ее стариц – места гнездования редких видов птиц, места произрастания редки</w:t>
      </w:r>
      <w:r w:rsidR="00D45A93" w:rsidRPr="00BD4116">
        <w:t>х и эндемичных видов растений.</w:t>
      </w:r>
      <w:r w:rsidRPr="00BD4116">
        <w:t xml:space="preserve"> Положение о памятнике природы регионального значения Сахалинской области «Мыс Кузнецова» утверждено постановлением Правительства Сахалинской области от 15.04.2020 №</w:t>
      </w:r>
      <w:r w:rsidR="000E3822" w:rsidRPr="00BD4116">
        <w:t> </w:t>
      </w:r>
      <w:r w:rsidRPr="00BD4116">
        <w:t>185 «Об утверждении положений о памятниках природы регионального значения Сахалинской области</w:t>
      </w:r>
      <w:r w:rsidR="000E3822" w:rsidRPr="00BD4116">
        <w:t>»</w:t>
      </w:r>
      <w:r w:rsidRPr="00BD4116">
        <w:t xml:space="preserve">. </w:t>
      </w:r>
      <w:r w:rsidR="00E8070A" w:rsidRPr="00BD4116">
        <w:t>Границы охранной зоны памятника природы и Положение об охранной зоне памятника природы утверждены указом Губ</w:t>
      </w:r>
      <w:r w:rsidR="00EA4912" w:rsidRPr="00BD4116">
        <w:t>ернатора Сахалинской области от </w:t>
      </w:r>
      <w:r w:rsidR="00E8070A" w:rsidRPr="00BD4116">
        <w:t>14.02.2020 № 4 «Об установлении охранной зоны и утверждении Положения об охранной зоне памятника природы регионального значения Сахалинской области «Мыс Кузнецова»</w:t>
      </w:r>
      <w:r w:rsidR="000E3822" w:rsidRPr="00BD4116">
        <w:t>, расположенного на территории муниципального образования «Невельский городской округ».</w:t>
      </w:r>
      <w:r w:rsidR="00E8070A" w:rsidRPr="00BD4116">
        <w:t xml:space="preserve"> Учетный номер памятника природы в Едином государственном реестре недвижимости - 65.06.2.4, учетный номер охранной зоны памятника природы в Едином государственном реестре недвижимости - </w:t>
      </w:r>
      <w:r w:rsidR="000E3822" w:rsidRPr="00BD4116">
        <w:br/>
      </w:r>
      <w:r w:rsidR="00E8070A" w:rsidRPr="00BD4116">
        <w:t>65:06-6.148.</w:t>
      </w:r>
    </w:p>
    <w:p w14:paraId="0281CB7D" w14:textId="40CB574F" w:rsidR="00FB6261" w:rsidRPr="00BD4116" w:rsidRDefault="00FB6261" w:rsidP="00921576">
      <w:pPr>
        <w:pStyle w:val="2"/>
      </w:pPr>
      <w:bookmarkStart w:id="148" w:name="_Toc453082868"/>
      <w:bookmarkStart w:id="149" w:name="_Toc453164926"/>
      <w:bookmarkStart w:id="150" w:name="_Toc453862474"/>
      <w:bookmarkStart w:id="151" w:name="_Toc477945730"/>
      <w:bookmarkStart w:id="152" w:name="_Toc478059876"/>
      <w:bookmarkStart w:id="153" w:name="_Toc69144803"/>
      <w:bookmarkStart w:id="154" w:name="_Toc69203168"/>
      <w:bookmarkStart w:id="155" w:name="_Toc69895872"/>
      <w:bookmarkStart w:id="156" w:name="_Toc88841784"/>
      <w:bookmarkStart w:id="157" w:name="_Toc112343492"/>
      <w:r w:rsidRPr="00BD4116">
        <w:t>Экологическое состояние</w:t>
      </w:r>
      <w:bookmarkEnd w:id="148"/>
      <w:bookmarkEnd w:id="149"/>
      <w:bookmarkEnd w:id="150"/>
      <w:bookmarkEnd w:id="151"/>
      <w:bookmarkEnd w:id="152"/>
      <w:bookmarkEnd w:id="153"/>
      <w:bookmarkEnd w:id="154"/>
      <w:bookmarkEnd w:id="155"/>
      <w:bookmarkEnd w:id="156"/>
      <w:bookmarkEnd w:id="157"/>
    </w:p>
    <w:p w14:paraId="486834B4" w14:textId="77777777" w:rsidR="00FB6261" w:rsidRPr="00BD4116" w:rsidRDefault="00FB6261" w:rsidP="00921576">
      <w:pPr>
        <w:pStyle w:val="3"/>
      </w:pPr>
      <w:bookmarkStart w:id="158" w:name="_Toc307839527"/>
      <w:bookmarkStart w:id="159" w:name="_Toc310247222"/>
      <w:bookmarkStart w:id="160" w:name="_Toc434502907"/>
      <w:bookmarkStart w:id="161" w:name="_Toc453082869"/>
      <w:bookmarkStart w:id="162" w:name="_Toc453164927"/>
      <w:bookmarkStart w:id="163" w:name="_Toc453862475"/>
      <w:bookmarkStart w:id="164" w:name="_Toc477945731"/>
      <w:bookmarkStart w:id="165" w:name="_Toc478059877"/>
      <w:bookmarkStart w:id="166" w:name="_Toc69144804"/>
      <w:bookmarkStart w:id="167" w:name="_Toc69203169"/>
      <w:bookmarkStart w:id="168" w:name="_Toc69895873"/>
      <w:bookmarkStart w:id="169" w:name="_Toc88841785"/>
      <w:bookmarkStart w:id="170" w:name="_Toc112343493"/>
      <w:r w:rsidRPr="00BD4116">
        <w:t>Атмосферный воздух</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60BAC35E" w14:textId="3FD2810E" w:rsidR="00FB6261" w:rsidRPr="00BD4116" w:rsidRDefault="00FB6261" w:rsidP="00FB6261">
      <w:pPr>
        <w:pStyle w:val="a3"/>
      </w:pPr>
      <w:r w:rsidRPr="00BD4116">
        <w:t>Качество воздуха обусловлено соотношением тех или иных веществ в его составе. От качества</w:t>
      </w:r>
      <w:r w:rsidR="000477AF" w:rsidRPr="00BD4116">
        <w:t xml:space="preserve"> воз</w:t>
      </w:r>
      <w:r w:rsidRPr="00BD4116">
        <w:t>духа зависят здоровье людей, состояние растительного и животного мира, прочность и долговечность любых конструкций, зданий, сооружений.</w:t>
      </w:r>
    </w:p>
    <w:p w14:paraId="77E5E628" w14:textId="72F9CE8E" w:rsidR="00FB6261" w:rsidRPr="00BD4116" w:rsidRDefault="00FB6261" w:rsidP="00FB6261">
      <w:pPr>
        <w:pStyle w:val="a3"/>
      </w:pPr>
      <w:r w:rsidRPr="00BD4116">
        <w:t>В 2020 году мониторинг качества атмосферного воздуха осущес</w:t>
      </w:r>
      <w:r w:rsidR="000477AF" w:rsidRPr="00BD4116">
        <w:t>твлялся ФГБУ «Сахалинское управ</w:t>
      </w:r>
      <w:r w:rsidRPr="00BD4116">
        <w:t>ление по гидрометеорологии и мониторингу окружающей среды» Федеральной службы по гидрометеорологии и мониторингу окружающей среды.</w:t>
      </w:r>
    </w:p>
    <w:p w14:paraId="49BB73C8" w14:textId="77777777" w:rsidR="00FB6261" w:rsidRPr="00BD4116" w:rsidRDefault="00FB6261" w:rsidP="00FB6261">
      <w:pPr>
        <w:pStyle w:val="a3"/>
      </w:pPr>
      <w:r w:rsidRPr="00BD4116">
        <w:t>Согласно данным Доклада о состоянии и об охране окружающей среды Сахалинской области в 2020 году, подготовленном министерством экологии Сахалинской области, полевые и лабораторные исследования качества атмосферного воздуха в 2020 году проводились в трех населенных пунктах Невельского городского округа (г. Невельск, с. Горнозаводск, с. Шебунино).</w:t>
      </w:r>
    </w:p>
    <w:p w14:paraId="3755A52F" w14:textId="3FFAAE78" w:rsidR="00FB6261" w:rsidRPr="00BD4116" w:rsidRDefault="00FB6261" w:rsidP="00FB6261">
      <w:pPr>
        <w:pStyle w:val="a3"/>
      </w:pPr>
      <w:r w:rsidRPr="00BD4116">
        <w:t xml:space="preserve">Согласно рассчитанным критериям загрязнения, атмосферный воздух в населенных пунктах можно отнести к низкой степени загрязнения </w:t>
      </w:r>
      <w:r w:rsidR="000477AF" w:rsidRPr="00BD4116">
        <w:br/>
      </w:r>
      <w:r w:rsidRPr="00BD4116">
        <w:t xml:space="preserve">(с. Горнозаводск, с. Шебунино) и к повышенной степени загрязнения </w:t>
      </w:r>
      <w:r w:rsidR="00922008" w:rsidRPr="00BD4116">
        <w:br/>
      </w:r>
      <w:r w:rsidRPr="00BD4116">
        <w:t>(г. Невельск).</w:t>
      </w:r>
    </w:p>
    <w:p w14:paraId="6BAEDAA2" w14:textId="2C01C154" w:rsidR="00FB6261" w:rsidRPr="00BD4116" w:rsidRDefault="00FB6261" w:rsidP="00FB6261">
      <w:pPr>
        <w:pStyle w:val="a3"/>
      </w:pPr>
      <w:r w:rsidRPr="00BD4116">
        <w:t>Среднегодовой комплексный индекс загр</w:t>
      </w:r>
      <w:r w:rsidR="00EA4912" w:rsidRPr="00BD4116">
        <w:t>язнения атмосферы (ИЗА5) в 2020 </w:t>
      </w:r>
      <w:r w:rsidRPr="00BD4116">
        <w:t>году составлял: в г. Невельск</w:t>
      </w:r>
      <w:r w:rsidR="001E158D" w:rsidRPr="00BD4116">
        <w:t xml:space="preserve"> –</w:t>
      </w:r>
      <w:r w:rsidRPr="00BD4116">
        <w:t xml:space="preserve"> 3,5, в с. Горнозаводск </w:t>
      </w:r>
      <w:r w:rsidR="001E158D" w:rsidRPr="00BD4116">
        <w:t>–</w:t>
      </w:r>
      <w:r w:rsidRPr="00BD4116">
        <w:t xml:space="preserve"> 3,0, в с. Шебунино </w:t>
      </w:r>
      <w:r w:rsidR="001E158D" w:rsidRPr="00BD4116">
        <w:t xml:space="preserve">– </w:t>
      </w:r>
      <w:r w:rsidRPr="00BD4116">
        <w:t>3,0.</w:t>
      </w:r>
    </w:p>
    <w:p w14:paraId="2E065B89" w14:textId="52308874" w:rsidR="00FB6261" w:rsidRPr="00BD4116" w:rsidRDefault="00FB6261" w:rsidP="00FB6261">
      <w:pPr>
        <w:pStyle w:val="a3"/>
      </w:pPr>
      <w:r w:rsidRPr="00BD4116">
        <w:t xml:space="preserve">В течение года наиболее высокие уровни загрязнения атмосферного воздуха (сезонные максимумы) отмечались в июле в г. Невельск - (ИЗА5 = 5,7) и в </w:t>
      </w:r>
      <w:r w:rsidR="001E158D" w:rsidRPr="00BD4116">
        <w:br/>
      </w:r>
      <w:r w:rsidRPr="00BD4116">
        <w:t>с. Горнозаводск (ИЗА5 = 4,9), в мае в с. Шебунино - (ИЗА5 = 4,6).</w:t>
      </w:r>
    </w:p>
    <w:p w14:paraId="44F252CA" w14:textId="5A099A41" w:rsidR="00FB6261" w:rsidRPr="00BD4116" w:rsidRDefault="00FB6261" w:rsidP="00FB6261">
      <w:pPr>
        <w:pStyle w:val="a3"/>
      </w:pPr>
      <w:r w:rsidRPr="00BD4116">
        <w:lastRenderedPageBreak/>
        <w:t>На территории Невельск</w:t>
      </w:r>
      <w:r w:rsidR="00EA4912" w:rsidRPr="00BD4116">
        <w:t>ого</w:t>
      </w:r>
      <w:r w:rsidRPr="00BD4116">
        <w:t xml:space="preserve"> </w:t>
      </w:r>
      <w:r w:rsidR="00EA4912" w:rsidRPr="00BD4116">
        <w:t xml:space="preserve">городского округа </w:t>
      </w:r>
      <w:r w:rsidRPr="00BD4116">
        <w:t xml:space="preserve">располагаются объекты негативного воздействия на окружающую среду требующие установления санитарно-защитных зон (далее </w:t>
      </w:r>
      <w:r w:rsidR="0040671D" w:rsidRPr="00BD4116">
        <w:t xml:space="preserve">также </w:t>
      </w:r>
      <w:r w:rsidRPr="00BD4116">
        <w:t xml:space="preserve">– СЗЗ) </w:t>
      </w:r>
      <w:r w:rsidR="0040671D" w:rsidRPr="00BD4116">
        <w:t>в соответствии с СанПиНом </w:t>
      </w:r>
      <w:r w:rsidRPr="00BD4116">
        <w:t>2.2.1/2.1.1.1200-03 «Санитарно-защитные зоны и санитарная классификация предприятий, сооружений и иных объектов» для уменьшения воздействия до значений, установленных гигиеническими нормативами и уменьшения отрицательного влияния предприятий на население.</w:t>
      </w:r>
    </w:p>
    <w:p w14:paraId="1F5ED5D1" w14:textId="77777777" w:rsidR="00FB6261" w:rsidRPr="00BD4116" w:rsidRDefault="00FB6261" w:rsidP="00FB6261">
      <w:pPr>
        <w:pStyle w:val="a3"/>
      </w:pPr>
      <w:r w:rsidRPr="00BD4116">
        <w:t>Сведения о санитарно-защитных зонах в Едином государственном реестре недвижимости отсутствуют.</w:t>
      </w:r>
    </w:p>
    <w:p w14:paraId="29022D33" w14:textId="77777777" w:rsidR="00FB6261" w:rsidRPr="00BD4116" w:rsidRDefault="00FB6261" w:rsidP="00FB6261">
      <w:pPr>
        <w:pStyle w:val="a3"/>
      </w:pPr>
      <w:r w:rsidRPr="00BD4116">
        <w:t>В соответствии с пунктом 2.6. СанПиН 2.2.1/2.1.1.1200-03 для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538CC0AA" w14:textId="77777777" w:rsidR="00FB6261" w:rsidRPr="00BD4116" w:rsidRDefault="00FB6261" w:rsidP="00FB6261">
      <w:pPr>
        <w:pStyle w:val="3"/>
      </w:pPr>
      <w:bookmarkStart w:id="171" w:name="_Toc453082870"/>
      <w:bookmarkStart w:id="172" w:name="_Toc453164928"/>
      <w:bookmarkStart w:id="173" w:name="_Toc453862476"/>
      <w:bookmarkStart w:id="174" w:name="_Toc477945732"/>
      <w:bookmarkStart w:id="175" w:name="_Toc478059878"/>
      <w:bookmarkStart w:id="176" w:name="_Toc69144805"/>
      <w:bookmarkStart w:id="177" w:name="_Toc69203170"/>
      <w:bookmarkStart w:id="178" w:name="_Toc69895874"/>
      <w:bookmarkStart w:id="179" w:name="_Toc88841786"/>
      <w:bookmarkStart w:id="180" w:name="_Toc112343494"/>
      <w:r w:rsidRPr="00BD4116">
        <w:t xml:space="preserve">Поверхностные </w:t>
      </w:r>
      <w:bookmarkEnd w:id="171"/>
      <w:bookmarkEnd w:id="172"/>
      <w:bookmarkEnd w:id="173"/>
      <w:bookmarkEnd w:id="174"/>
      <w:bookmarkEnd w:id="175"/>
      <w:bookmarkEnd w:id="176"/>
      <w:bookmarkEnd w:id="177"/>
      <w:bookmarkEnd w:id="178"/>
      <w:bookmarkEnd w:id="179"/>
      <w:r w:rsidRPr="00BD4116">
        <w:t>воды и подземные воды</w:t>
      </w:r>
      <w:bookmarkEnd w:id="180"/>
    </w:p>
    <w:p w14:paraId="59C80A01" w14:textId="77777777" w:rsidR="00FB6261" w:rsidRPr="00BD4116" w:rsidRDefault="00FB6261" w:rsidP="00FB6261">
      <w:pPr>
        <w:pStyle w:val="a3"/>
      </w:pPr>
      <w:r w:rsidRPr="00BD4116">
        <w:t>Согласно данным Доклада о состоянии и об охране окружающей среды Сахалинской области в 2020 году наблюдения за качеством поверхностных вод суши проводились ФГБУ «Сахалинское управление по гидрометеорологии и мониторингу окружающей среды», однако для водных источников Невельского городского округа наблюдений не проводилось.</w:t>
      </w:r>
    </w:p>
    <w:p w14:paraId="6A34B6CE" w14:textId="77777777" w:rsidR="00FB6261" w:rsidRPr="00BD4116" w:rsidRDefault="00FB6261" w:rsidP="00FB6261">
      <w:pPr>
        <w:pStyle w:val="a3"/>
      </w:pPr>
      <w:r w:rsidRPr="00BD4116">
        <w:t>По данным государственного доклада «О состоянии санитарно-эпидемиологического благополучия населения в Сахалинской области в 2020 году», подготовленного Управлением Федеральной службы по надзору в сфере защиты прав потребителей и благополучия человека по Сахалинской области и Федеральным бюджетным учреждением здравоохранения «Центр гигиены и эпидемиологии в Сахалинской области» показатель доли источников централизованного водоснабжения, не отвечающих санитарно-эпидемиологическим требованиям превышает средний показатель по Сахалинской области.</w:t>
      </w:r>
    </w:p>
    <w:p w14:paraId="0355F300" w14:textId="0206DBCE" w:rsidR="00FB6261" w:rsidRPr="00BD4116" w:rsidRDefault="00FB6261" w:rsidP="00FB6261">
      <w:pPr>
        <w:pStyle w:val="a3"/>
      </w:pPr>
      <w:r w:rsidRPr="00BD4116">
        <w:t>В 2020 г</w:t>
      </w:r>
      <w:r w:rsidR="0040671D" w:rsidRPr="00BD4116">
        <w:t>оду</w:t>
      </w:r>
      <w:r w:rsidRPr="00BD4116">
        <w:t xml:space="preserve"> отмечалось снижение показателя доли проб воды в поверхностных источниках централизованного водоснабжения, не соответствующих санитарным требованиям по микробиологическим показателям.</w:t>
      </w:r>
    </w:p>
    <w:p w14:paraId="13580BA3" w14:textId="64FDEB91" w:rsidR="00FB6261" w:rsidRPr="00BD4116" w:rsidRDefault="00FA5D4A" w:rsidP="00FB6261">
      <w:pPr>
        <w:pStyle w:val="a3"/>
      </w:pPr>
      <w:r w:rsidRPr="00BD4116">
        <w:t>Показатель д</w:t>
      </w:r>
      <w:r w:rsidR="00FB6261" w:rsidRPr="00BD4116">
        <w:t>ол</w:t>
      </w:r>
      <w:r w:rsidRPr="00BD4116">
        <w:t>и</w:t>
      </w:r>
      <w:r w:rsidR="00FB6261" w:rsidRPr="00BD4116">
        <w:t xml:space="preserve"> проб воды в подземных источниках централизованного водоснабжения, не соответствующих санитарным требованиям по микробиологическим показателям снизился на 100%.</w:t>
      </w:r>
    </w:p>
    <w:p w14:paraId="33C32E61" w14:textId="54106693" w:rsidR="00FB6261" w:rsidRPr="00BD4116" w:rsidRDefault="00FB6261" w:rsidP="00FB6261">
      <w:pPr>
        <w:pStyle w:val="a3"/>
      </w:pPr>
      <w:r w:rsidRPr="00BD4116">
        <w:t>В 2020 г</w:t>
      </w:r>
      <w:r w:rsidR="00FA5D4A" w:rsidRPr="00BD4116">
        <w:t xml:space="preserve">оду </w:t>
      </w:r>
      <w:r w:rsidRPr="00BD4116">
        <w:t>зафиксирован максимально интенсивный подъем показателя доли проб воды из систем нецентрализованного хозяйственно-питьевого водоснабжения, не соответствующих санитарным требованиям по санитарно-химическим показателям, по микробиологическим показателям регистрируется интенсивное снижение данного показателя.</w:t>
      </w:r>
    </w:p>
    <w:p w14:paraId="10662E6B" w14:textId="77777777" w:rsidR="00FB6261" w:rsidRPr="00BD4116" w:rsidRDefault="00FB6261" w:rsidP="00FB6261">
      <w:pPr>
        <w:pStyle w:val="3"/>
      </w:pPr>
      <w:bookmarkStart w:id="181" w:name="_Toc453082871"/>
      <w:bookmarkStart w:id="182" w:name="_Toc453164929"/>
      <w:bookmarkStart w:id="183" w:name="_Toc453862477"/>
      <w:bookmarkStart w:id="184" w:name="_Toc477945733"/>
      <w:bookmarkStart w:id="185" w:name="_Toc478059879"/>
      <w:bookmarkStart w:id="186" w:name="_Toc69144806"/>
      <w:bookmarkStart w:id="187" w:name="_Toc69203171"/>
      <w:bookmarkStart w:id="188" w:name="_Toc69895875"/>
      <w:bookmarkStart w:id="189" w:name="_Toc88841787"/>
      <w:bookmarkStart w:id="190" w:name="_Toc112343495"/>
      <w:r w:rsidRPr="00BD4116">
        <w:lastRenderedPageBreak/>
        <w:t>Почвенный покров</w:t>
      </w:r>
      <w:bookmarkEnd w:id="181"/>
      <w:bookmarkEnd w:id="182"/>
      <w:bookmarkEnd w:id="183"/>
      <w:bookmarkEnd w:id="184"/>
      <w:bookmarkEnd w:id="185"/>
      <w:bookmarkEnd w:id="186"/>
      <w:bookmarkEnd w:id="187"/>
      <w:bookmarkEnd w:id="188"/>
      <w:bookmarkEnd w:id="189"/>
      <w:bookmarkEnd w:id="190"/>
    </w:p>
    <w:p w14:paraId="3B0F89CD" w14:textId="77777777" w:rsidR="00FB6261" w:rsidRPr="00BD4116" w:rsidRDefault="00FB6261" w:rsidP="00FB6261">
      <w:pPr>
        <w:pStyle w:val="a3"/>
      </w:pPr>
      <w:r w:rsidRPr="00BD4116">
        <w:t xml:space="preserve">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вредные вещества возвращаются с атмосферными осадками, загрязняя почву. </w:t>
      </w:r>
    </w:p>
    <w:p w14:paraId="5E264986" w14:textId="77777777" w:rsidR="00FB6261" w:rsidRPr="00BD4116" w:rsidRDefault="00FB6261" w:rsidP="00FB6261">
      <w:pPr>
        <w:pStyle w:val="a3"/>
        <w:rPr>
          <w:lang w:val="x-none" w:eastAsia="x-none"/>
        </w:rPr>
      </w:pPr>
      <w:r w:rsidRPr="00BD4116">
        <w:t xml:space="preserve">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w:t>
      </w:r>
    </w:p>
    <w:p w14:paraId="7DDF8187" w14:textId="77777777" w:rsidR="00FB6261" w:rsidRPr="00BD4116" w:rsidRDefault="00FB6261" w:rsidP="00FB6261">
      <w:pPr>
        <w:pStyle w:val="a3"/>
        <w:rPr>
          <w:lang w:val="x-none" w:eastAsia="x-none"/>
        </w:rPr>
      </w:pPr>
      <w:r w:rsidRPr="00BD4116">
        <w:rPr>
          <w:lang w:eastAsia="x-none"/>
        </w:rPr>
        <w:t xml:space="preserve">Влияние на качество почв оказывает </w:t>
      </w:r>
      <w:r w:rsidRPr="00BD4116">
        <w:rPr>
          <w:lang w:val="x-none" w:eastAsia="x-none"/>
        </w:rPr>
        <w:t>экономическая деятельность</w:t>
      </w:r>
      <w:r w:rsidRPr="00BD4116">
        <w:rPr>
          <w:lang w:eastAsia="x-none"/>
        </w:rPr>
        <w:t>,</w:t>
      </w:r>
      <w:r w:rsidRPr="00BD4116">
        <w:rPr>
          <w:lang w:val="x-none" w:eastAsia="x-none"/>
        </w:rPr>
        <w:t xml:space="preserve"> связа</w:t>
      </w:r>
      <w:r w:rsidRPr="00BD4116">
        <w:rPr>
          <w:lang w:eastAsia="x-none"/>
        </w:rPr>
        <w:t>нная</w:t>
      </w:r>
      <w:r w:rsidRPr="00BD4116">
        <w:rPr>
          <w:lang w:val="x-none" w:eastAsia="x-none"/>
        </w:rPr>
        <w:t xml:space="preserve"> с разработкой месторождений, освоением рыбных и лесных ресурсов, ведением сельского хозяйства.</w:t>
      </w:r>
      <w:r w:rsidRPr="00BD4116">
        <w:t xml:space="preserve"> Строительная и транспортная техника создает механические нагрузки, способные уничтожить растительные сообщества частично или полностью.</w:t>
      </w:r>
    </w:p>
    <w:p w14:paraId="02790ECF" w14:textId="143130CD" w:rsidR="00FB6261" w:rsidRPr="00BD4116" w:rsidRDefault="00FB6261" w:rsidP="00FB6261">
      <w:pPr>
        <w:pStyle w:val="a3"/>
        <w:rPr>
          <w:lang w:val="x-none" w:eastAsia="x-none"/>
        </w:rPr>
      </w:pPr>
      <w:r w:rsidRPr="00BD4116">
        <w:rPr>
          <w:lang w:val="x-none" w:eastAsia="x-none"/>
        </w:rPr>
        <w:t>Основными источниками загрязнения поч</w:t>
      </w:r>
      <w:r w:rsidR="000F0E89" w:rsidRPr="00BD4116">
        <w:rPr>
          <w:lang w:val="x-none" w:eastAsia="x-none"/>
        </w:rPr>
        <w:t>вы являются предприятия нефтега</w:t>
      </w:r>
      <w:r w:rsidRPr="00BD4116">
        <w:rPr>
          <w:lang w:val="x-none" w:eastAsia="x-none"/>
        </w:rPr>
        <w:t>зодобывающей отрасли, автотранспорта, сельского хозяйства, рыбопереработки, топливно-энергетического комплекса, лечебно-профилактические учреждения, ремонтно-механические предприятия.</w:t>
      </w:r>
    </w:p>
    <w:p w14:paraId="7939CAED" w14:textId="7CEF0512" w:rsidR="00FB6261" w:rsidRPr="00BD4116" w:rsidRDefault="00FB6261" w:rsidP="00FB6261">
      <w:pPr>
        <w:pStyle w:val="a3"/>
        <w:rPr>
          <w:lang w:val="x-none" w:eastAsia="x-none"/>
        </w:rPr>
      </w:pPr>
      <w:r w:rsidRPr="00BD4116">
        <w:rPr>
          <w:lang w:val="x-none" w:eastAsia="x-none"/>
        </w:rPr>
        <w:t>Мониторинг качества почвы проводится испытательным лабораторным центром ФБУЗ «Центр гигиены и эпидемиологии в Сахалинской области».</w:t>
      </w:r>
    </w:p>
    <w:p w14:paraId="392ADAFD" w14:textId="77777777" w:rsidR="00FB6261" w:rsidRPr="00BD4116" w:rsidRDefault="00FB6261" w:rsidP="00FB6261">
      <w:pPr>
        <w:pStyle w:val="a3"/>
        <w:rPr>
          <w:lang w:val="x-none" w:eastAsia="x-none"/>
        </w:rPr>
      </w:pPr>
      <w:r w:rsidRPr="00BD4116">
        <w:rPr>
          <w:lang w:val="x-none" w:eastAsia="x-none"/>
        </w:rPr>
        <w:t>К числу преобладающих тяжелых металлов, загрязняющих почву относятся кадмий, цинк, никель, свинец.</w:t>
      </w:r>
    </w:p>
    <w:p w14:paraId="3C1FF440" w14:textId="6154EB7A" w:rsidR="00FB6261" w:rsidRPr="00BD4116" w:rsidRDefault="00FB6261" w:rsidP="00FB6261">
      <w:pPr>
        <w:pStyle w:val="a3"/>
      </w:pPr>
      <w:r w:rsidRPr="00BD4116">
        <w:t>По данным государственного доклада «О состоянии санитарно-эпидемиологического благополучия населения в Са</w:t>
      </w:r>
      <w:r w:rsidR="000F0E89" w:rsidRPr="00BD4116">
        <w:t>халинской области в 2020 </w:t>
      </w:r>
      <w:r w:rsidRPr="00BD4116">
        <w:t>году» на территории Невельского городского округа по-прежнему отсутствует превышение показателей доли проб почвы, не соответствующих гигиеническим нормативам по санитарно-химическим, паразитологическим и микробиологическим показателям.</w:t>
      </w:r>
    </w:p>
    <w:p w14:paraId="201AFAD0" w14:textId="77777777" w:rsidR="00FB6261" w:rsidRPr="00BD4116" w:rsidRDefault="00FB6261" w:rsidP="00FB6261">
      <w:pPr>
        <w:pStyle w:val="3"/>
      </w:pPr>
      <w:bookmarkStart w:id="191" w:name="_Toc453082872"/>
      <w:bookmarkStart w:id="192" w:name="_Toc453164930"/>
      <w:bookmarkStart w:id="193" w:name="_Toc453862478"/>
      <w:bookmarkStart w:id="194" w:name="_Toc477945734"/>
      <w:bookmarkStart w:id="195" w:name="_Toc478059880"/>
      <w:bookmarkStart w:id="196" w:name="_Toc69144807"/>
      <w:bookmarkStart w:id="197" w:name="_Toc69203172"/>
      <w:bookmarkStart w:id="198" w:name="_Toc69895876"/>
      <w:bookmarkStart w:id="199" w:name="_Toc88841788"/>
      <w:bookmarkStart w:id="200" w:name="_Toc112343496"/>
      <w:r w:rsidRPr="00BD4116">
        <w:t>Санитарная очистка территории</w:t>
      </w:r>
      <w:bookmarkEnd w:id="191"/>
      <w:bookmarkEnd w:id="192"/>
      <w:bookmarkEnd w:id="193"/>
      <w:bookmarkEnd w:id="194"/>
      <w:bookmarkEnd w:id="195"/>
      <w:bookmarkEnd w:id="196"/>
      <w:bookmarkEnd w:id="197"/>
      <w:bookmarkEnd w:id="198"/>
      <w:bookmarkEnd w:id="199"/>
      <w:bookmarkEnd w:id="200"/>
    </w:p>
    <w:p w14:paraId="4614C44B" w14:textId="4595DD69" w:rsidR="00FB6261" w:rsidRPr="00BD4116" w:rsidRDefault="00FB6261" w:rsidP="00FB6261">
      <w:pPr>
        <w:pStyle w:val="a3"/>
        <w:rPr>
          <w:lang w:val="x-none" w:eastAsia="x-none"/>
        </w:rPr>
      </w:pPr>
      <w:r w:rsidRPr="00BD4116">
        <w:rPr>
          <w:lang w:val="x-none" w:eastAsia="x-none"/>
        </w:rPr>
        <w:t>Приказом министерства жилищно-коммунального хозяйства Саха</w:t>
      </w:r>
      <w:r w:rsidR="000F0E89" w:rsidRPr="00BD4116">
        <w:rPr>
          <w:lang w:val="x-none" w:eastAsia="x-none"/>
        </w:rPr>
        <w:t xml:space="preserve">линской области от </w:t>
      </w:r>
      <w:r w:rsidR="009038C7" w:rsidRPr="00BD4116">
        <w:rPr>
          <w:lang w:eastAsia="x-none"/>
        </w:rPr>
        <w:t>0</w:t>
      </w:r>
      <w:r w:rsidR="000F0E89" w:rsidRPr="00BD4116">
        <w:rPr>
          <w:lang w:val="x-none" w:eastAsia="x-none"/>
        </w:rPr>
        <w:t>8.11.2021 № 3.10</w:t>
      </w:r>
      <w:r w:rsidRPr="00BD4116">
        <w:rPr>
          <w:lang w:val="x-none" w:eastAsia="x-none"/>
        </w:rPr>
        <w:t xml:space="preserve">-35-П утверждена </w:t>
      </w:r>
      <w:r w:rsidR="009038C7" w:rsidRPr="00BD4116">
        <w:rPr>
          <w:lang w:val="x-none" w:eastAsia="x-none"/>
        </w:rPr>
        <w:t>Т</w:t>
      </w:r>
      <w:r w:rsidRPr="00BD4116">
        <w:rPr>
          <w:lang w:val="x-none" w:eastAsia="x-none"/>
        </w:rPr>
        <w:t>ерриториальная схема обращения с отходами Сахалинской области, в которой отражен комплексный подход в решении ключевых задач в области обращения с твердыми коммунальными отходами</w:t>
      </w:r>
      <w:r w:rsidRPr="00BD4116">
        <w:rPr>
          <w:lang w:eastAsia="x-none"/>
        </w:rPr>
        <w:t xml:space="preserve"> (далее </w:t>
      </w:r>
      <w:r w:rsidR="000F0E89" w:rsidRPr="00BD4116">
        <w:rPr>
          <w:lang w:eastAsia="x-none"/>
        </w:rPr>
        <w:t xml:space="preserve">также </w:t>
      </w:r>
      <w:r w:rsidRPr="00BD4116">
        <w:rPr>
          <w:lang w:eastAsia="x-none"/>
        </w:rPr>
        <w:t>-ТКО)</w:t>
      </w:r>
      <w:r w:rsidRPr="00BD4116">
        <w:rPr>
          <w:lang w:val="x-none" w:eastAsia="x-none"/>
        </w:rPr>
        <w:t>.</w:t>
      </w:r>
    </w:p>
    <w:p w14:paraId="25BB5D12" w14:textId="77777777" w:rsidR="00FB6261" w:rsidRPr="00BD4116" w:rsidRDefault="00FB6261" w:rsidP="00FB6261">
      <w:pPr>
        <w:pStyle w:val="a3"/>
        <w:rPr>
          <w:lang w:eastAsia="x-none"/>
        </w:rPr>
      </w:pPr>
      <w:r w:rsidRPr="00BD4116">
        <w:rPr>
          <w:lang w:eastAsia="x-none"/>
        </w:rPr>
        <w:t xml:space="preserve">Согласно данным территориальной схемы </w:t>
      </w:r>
      <w:r w:rsidRPr="00BD4116">
        <w:rPr>
          <w:lang w:val="x-none" w:eastAsia="x-none"/>
        </w:rPr>
        <w:t xml:space="preserve">обращения с отходами </w:t>
      </w:r>
      <w:r w:rsidRPr="00BD4116">
        <w:rPr>
          <w:lang w:eastAsia="x-none"/>
        </w:rPr>
        <w:t xml:space="preserve">в Невельском городском округе образуется 6,47 тыс. тонн в год </w:t>
      </w:r>
      <w:r w:rsidRPr="00BD4116">
        <w:rPr>
          <w:lang w:val="x-none" w:eastAsia="x-none"/>
        </w:rPr>
        <w:t>твердых коммунальных отходов</w:t>
      </w:r>
      <w:r w:rsidRPr="00BD4116">
        <w:rPr>
          <w:lang w:eastAsia="x-none"/>
        </w:rPr>
        <w:t>.</w:t>
      </w:r>
    </w:p>
    <w:p w14:paraId="1FEE3DA1" w14:textId="77777777" w:rsidR="00FB6261" w:rsidRPr="00BD4116" w:rsidRDefault="00FB6261" w:rsidP="00FB6261">
      <w:pPr>
        <w:pStyle w:val="a3"/>
        <w:rPr>
          <w:lang w:val="x-none" w:eastAsia="x-none"/>
        </w:rPr>
      </w:pPr>
      <w:r w:rsidRPr="00BD4116">
        <w:rPr>
          <w:lang w:val="x-none" w:eastAsia="x-none"/>
        </w:rPr>
        <w:t>Основными источниками образования ТКО являются объекты, связанные с жизнедеятельностью человека – жилые дома, учреждения социальной сферы, административные учреждения, предприятия торговли и общественного питания, туристско-рекреационные учреждения и др.</w:t>
      </w:r>
    </w:p>
    <w:p w14:paraId="11BF04E9" w14:textId="69B4917E" w:rsidR="00FB6261" w:rsidRPr="00BD4116" w:rsidRDefault="00FB6261" w:rsidP="00FB6261">
      <w:pPr>
        <w:pStyle w:val="a3"/>
        <w:rPr>
          <w:lang w:val="x-none" w:eastAsia="x-none"/>
        </w:rPr>
      </w:pPr>
      <w:r w:rsidRPr="00BD4116">
        <w:rPr>
          <w:lang w:val="x-none" w:eastAsia="x-none"/>
        </w:rPr>
        <w:lastRenderedPageBreak/>
        <w:t xml:space="preserve">На территории </w:t>
      </w:r>
      <w:r w:rsidR="000F0E89" w:rsidRPr="00BD4116">
        <w:rPr>
          <w:lang w:eastAsia="x-none"/>
        </w:rPr>
        <w:t xml:space="preserve">Невельского </w:t>
      </w:r>
      <w:r w:rsidRPr="00BD4116">
        <w:rPr>
          <w:lang w:eastAsia="x-none"/>
        </w:rPr>
        <w:t>городского округа</w:t>
      </w:r>
      <w:r w:rsidRPr="00BD4116">
        <w:rPr>
          <w:lang w:val="x-none" w:eastAsia="x-none"/>
        </w:rPr>
        <w:t xml:space="preserve"> действует контейнерная система сбора и вывоза ТКО.</w:t>
      </w:r>
      <w:r w:rsidRPr="00BD4116">
        <w:rPr>
          <w:lang w:eastAsia="x-none"/>
        </w:rPr>
        <w:t xml:space="preserve"> </w:t>
      </w:r>
      <w:r w:rsidRPr="00BD4116">
        <w:rPr>
          <w:lang w:val="x-none" w:eastAsia="x-none"/>
        </w:rPr>
        <w:t>Система раздельного сбора ТКО на территории не развита.</w:t>
      </w:r>
    </w:p>
    <w:p w14:paraId="682C13B1" w14:textId="65BF3BA2" w:rsidR="00FB6261" w:rsidRPr="00BD4116" w:rsidRDefault="00FB6261" w:rsidP="00FB6261">
      <w:pPr>
        <w:pStyle w:val="a3"/>
        <w:rPr>
          <w:lang w:val="x-none" w:eastAsia="x-none"/>
        </w:rPr>
      </w:pPr>
      <w:r w:rsidRPr="00BD4116">
        <w:rPr>
          <w:lang w:val="x-none" w:eastAsia="x-none"/>
        </w:rPr>
        <w:t xml:space="preserve">На территории Невельского городского округа находится свалка ТБО </w:t>
      </w:r>
      <w:r w:rsidR="001E158D" w:rsidRPr="00BD4116">
        <w:rPr>
          <w:lang w:val="x-none" w:eastAsia="x-none"/>
        </w:rPr>
        <w:br/>
      </w:r>
      <w:r w:rsidRPr="00BD4116">
        <w:rPr>
          <w:lang w:val="x-none" w:eastAsia="x-none"/>
        </w:rPr>
        <w:t>с. Горнозав</w:t>
      </w:r>
      <w:r w:rsidR="000F0E89" w:rsidRPr="00BD4116">
        <w:rPr>
          <w:lang w:val="x-none" w:eastAsia="x-none"/>
        </w:rPr>
        <w:t>одск, которая не эксплуатирует</w:t>
      </w:r>
      <w:r w:rsidR="000F0E89" w:rsidRPr="00BD4116">
        <w:rPr>
          <w:lang w:eastAsia="x-none"/>
        </w:rPr>
        <w:t xml:space="preserve">ся. </w:t>
      </w:r>
      <w:r w:rsidR="000F0E89" w:rsidRPr="00BD4116">
        <w:rPr>
          <w:lang w:val="x-none" w:eastAsia="x-none"/>
        </w:rPr>
        <w:t>В</w:t>
      </w:r>
      <w:r w:rsidRPr="00BD4116">
        <w:rPr>
          <w:lang w:val="x-none" w:eastAsia="x-none"/>
        </w:rPr>
        <w:t xml:space="preserve">ывоз отходов осуществляется на свалку, АО </w:t>
      </w:r>
      <w:r w:rsidR="000F0E89" w:rsidRPr="00BD4116">
        <w:rPr>
          <w:lang w:val="x-none" w:eastAsia="x-none"/>
        </w:rPr>
        <w:t>«</w:t>
      </w:r>
      <w:r w:rsidRPr="00BD4116">
        <w:rPr>
          <w:lang w:val="x-none" w:eastAsia="x-none"/>
        </w:rPr>
        <w:t>Управление по обращению с отходами</w:t>
      </w:r>
      <w:r w:rsidR="000F0E89" w:rsidRPr="00BD4116">
        <w:rPr>
          <w:lang w:val="x-none" w:eastAsia="x-none"/>
        </w:rPr>
        <w:t>»</w:t>
      </w:r>
      <w:r w:rsidRPr="00BD4116">
        <w:rPr>
          <w:lang w:val="x-none" w:eastAsia="x-none"/>
        </w:rPr>
        <w:t xml:space="preserve"> в г. Холмск.</w:t>
      </w:r>
    </w:p>
    <w:p w14:paraId="45FE928B" w14:textId="77777777" w:rsidR="002A3AB8" w:rsidRPr="00BD4116" w:rsidRDefault="0038117C">
      <w:pPr>
        <w:rPr>
          <w:rFonts w:ascii="Tahoma" w:hAnsi="Tahoma" w:cs="Tahoma"/>
          <w:b/>
          <w:bCs/>
          <w:caps/>
          <w:lang w:eastAsia="ar-SA"/>
        </w:rPr>
        <w:sectPr w:rsidR="002A3AB8" w:rsidRPr="00BD4116">
          <w:pgSz w:w="11906" w:h="16838"/>
          <w:pgMar w:top="1134" w:right="850" w:bottom="1134" w:left="1701" w:header="708" w:footer="708" w:gutter="0"/>
          <w:cols w:space="708"/>
          <w:docGrid w:linePitch="360"/>
        </w:sectPr>
      </w:pPr>
      <w:r w:rsidRPr="00BD4116">
        <w:rPr>
          <w:rFonts w:ascii="Tahoma" w:hAnsi="Tahoma" w:cs="Tahoma"/>
          <w:b/>
          <w:bCs/>
          <w:caps/>
          <w:lang w:eastAsia="ar-SA"/>
        </w:rPr>
        <w:br w:type="page"/>
      </w:r>
    </w:p>
    <w:p w14:paraId="7A6CC944" w14:textId="140F05CA" w:rsidR="009F00D9" w:rsidRPr="00BD4116" w:rsidRDefault="009A0497" w:rsidP="00613A30">
      <w:pPr>
        <w:pStyle w:val="1"/>
      </w:pPr>
      <w:bookmarkStart w:id="201" w:name="_Toc472592680"/>
      <w:bookmarkStart w:id="202" w:name="_Toc522715323"/>
      <w:bookmarkStart w:id="203" w:name="_Toc91494550"/>
      <w:bookmarkStart w:id="204" w:name="_Toc112343497"/>
      <w:bookmarkStart w:id="205" w:name="_Toc472592681"/>
      <w:bookmarkEnd w:id="147"/>
      <w:bookmarkEnd w:id="201"/>
      <w:bookmarkEnd w:id="202"/>
      <w:bookmarkEnd w:id="203"/>
      <w:r w:rsidRPr="00BD4116">
        <w:rPr>
          <w:lang w:val="ru-RU"/>
        </w:rPr>
        <w:lastRenderedPageBreak/>
        <w:t>О</w:t>
      </w:r>
      <w:r w:rsidR="00613A30" w:rsidRPr="00BD4116">
        <w:t>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w:t>
      </w:r>
      <w:bookmarkEnd w:id="204"/>
      <w:r w:rsidR="00613A30" w:rsidRPr="00BD4116">
        <w:rPr>
          <w:lang w:val="ru-RU"/>
        </w:rPr>
        <w:t xml:space="preserve"> </w:t>
      </w:r>
    </w:p>
    <w:p w14:paraId="3A722F9D" w14:textId="30E04A60" w:rsidR="00F531CF" w:rsidRPr="00BD4116" w:rsidRDefault="00F531CF" w:rsidP="00921576">
      <w:pPr>
        <w:pStyle w:val="2"/>
      </w:pPr>
      <w:bookmarkStart w:id="206" w:name="_Toc523153778"/>
      <w:bookmarkStart w:id="207" w:name="_Toc91494551"/>
      <w:bookmarkStart w:id="208" w:name="_Toc112343498"/>
      <w:bookmarkEnd w:id="205"/>
      <w:r w:rsidRPr="00BD4116">
        <w:t>Архитектурно-планировочная организация территории</w:t>
      </w:r>
      <w:bookmarkEnd w:id="206"/>
      <w:bookmarkEnd w:id="207"/>
      <w:bookmarkEnd w:id="208"/>
    </w:p>
    <w:p w14:paraId="742A3EC3" w14:textId="77777777" w:rsidR="00D61DB6" w:rsidRPr="00BD4116" w:rsidRDefault="00D61DB6" w:rsidP="00D61DB6">
      <w:pPr>
        <w:pStyle w:val="a3"/>
      </w:pPr>
      <w:r w:rsidRPr="00BD4116">
        <w:t xml:space="preserve">Муниципальное образование «Невельский городской округ» Сахалинской области Российской Федерации образовано </w:t>
      </w:r>
      <w:r w:rsidR="005962BB" w:rsidRPr="00BD4116">
        <w:t>Законом Саха</w:t>
      </w:r>
      <w:r w:rsidR="00B649F9" w:rsidRPr="00BD4116">
        <w:t xml:space="preserve">линской области от 07.12.2009 </w:t>
      </w:r>
      <w:r w:rsidR="005962BB" w:rsidRPr="00BD4116">
        <w:t>№</w:t>
      </w:r>
      <w:r w:rsidR="00B649F9" w:rsidRPr="00BD4116">
        <w:t> </w:t>
      </w:r>
      <w:r w:rsidR="005962BB" w:rsidRPr="00BD4116">
        <w:t>105-ЗО «О внесении изменений в закон Сахалинской области «О границах и статусе муниципальных образ</w:t>
      </w:r>
      <w:r w:rsidRPr="00BD4116">
        <w:t xml:space="preserve">ований Сахалинской области». </w:t>
      </w:r>
    </w:p>
    <w:p w14:paraId="499961E4" w14:textId="214CE1DF" w:rsidR="005962BB" w:rsidRPr="00BD4116" w:rsidRDefault="005962BB" w:rsidP="00D61DB6">
      <w:pPr>
        <w:pStyle w:val="a3"/>
      </w:pPr>
      <w:r w:rsidRPr="00BD4116">
        <w:t>В со</w:t>
      </w:r>
      <w:r w:rsidR="00D61DB6" w:rsidRPr="00BD4116">
        <w:t xml:space="preserve">став городского округа входят следующие </w:t>
      </w:r>
      <w:r w:rsidRPr="00BD4116">
        <w:t>населенн</w:t>
      </w:r>
      <w:r w:rsidR="00D61DB6" w:rsidRPr="00BD4116">
        <w:t xml:space="preserve">ые пункты: город Невельск, село </w:t>
      </w:r>
      <w:r w:rsidRPr="00BD4116">
        <w:t xml:space="preserve">Горнозаводск, </w:t>
      </w:r>
      <w:r w:rsidR="00D61DB6" w:rsidRPr="00BD4116">
        <w:t xml:space="preserve">село </w:t>
      </w:r>
      <w:r w:rsidRPr="00BD4116">
        <w:t xml:space="preserve">Шебунино, </w:t>
      </w:r>
      <w:r w:rsidR="00D61DB6" w:rsidRPr="00BD4116">
        <w:t xml:space="preserve">село </w:t>
      </w:r>
      <w:r w:rsidRPr="00BD4116">
        <w:t xml:space="preserve">Ватутино, </w:t>
      </w:r>
      <w:r w:rsidR="00D61DB6" w:rsidRPr="00BD4116">
        <w:t xml:space="preserve">село </w:t>
      </w:r>
      <w:r w:rsidRPr="00BD4116">
        <w:t xml:space="preserve">Колхозное, </w:t>
      </w:r>
      <w:r w:rsidR="00D61DB6" w:rsidRPr="00BD4116">
        <w:t xml:space="preserve">село </w:t>
      </w:r>
      <w:proofErr w:type="spellStart"/>
      <w:r w:rsidRPr="00BD4116">
        <w:t>Лопатино</w:t>
      </w:r>
      <w:proofErr w:type="spellEnd"/>
      <w:r w:rsidRPr="00BD4116">
        <w:t xml:space="preserve">, </w:t>
      </w:r>
      <w:r w:rsidR="00D61DB6" w:rsidRPr="00BD4116">
        <w:t xml:space="preserve">село </w:t>
      </w:r>
      <w:r w:rsidRPr="00BD4116">
        <w:t xml:space="preserve">Амурское, </w:t>
      </w:r>
      <w:r w:rsidR="00D61DB6" w:rsidRPr="00BD4116">
        <w:t xml:space="preserve">село </w:t>
      </w:r>
      <w:r w:rsidRPr="00BD4116">
        <w:t xml:space="preserve">Селезнево, </w:t>
      </w:r>
      <w:r w:rsidR="00D61DB6" w:rsidRPr="00BD4116">
        <w:t xml:space="preserve">село </w:t>
      </w:r>
      <w:r w:rsidRPr="00BD4116">
        <w:t xml:space="preserve">Ясноморское, </w:t>
      </w:r>
      <w:r w:rsidR="00D61DB6" w:rsidRPr="00BD4116">
        <w:t xml:space="preserve">село </w:t>
      </w:r>
      <w:r w:rsidRPr="00BD4116">
        <w:t xml:space="preserve">Придорожное, </w:t>
      </w:r>
      <w:r w:rsidR="00D61DB6" w:rsidRPr="00BD4116">
        <w:t xml:space="preserve">село </w:t>
      </w:r>
      <w:r w:rsidRPr="00BD4116">
        <w:t xml:space="preserve">Раздольное. Так же в состав муниципального образования «Невельский городской округ» </w:t>
      </w:r>
      <w:r w:rsidR="00B649F9" w:rsidRPr="00BD4116">
        <w:t xml:space="preserve">Сахалинской области Российской Федерации </w:t>
      </w:r>
      <w:r w:rsidRPr="00BD4116">
        <w:t>включен остров Монерон, расположенный в Татарском проливе</w:t>
      </w:r>
      <w:r w:rsidR="00B23551" w:rsidRPr="00BD4116">
        <w:t>,</w:t>
      </w:r>
      <w:r w:rsidRPr="00BD4116">
        <w:t xml:space="preserve"> на расстоянии более 60 км от города Невельска в юго-западном направлении. </w:t>
      </w:r>
    </w:p>
    <w:p w14:paraId="1C4D4916" w14:textId="6D1A8F74" w:rsidR="005962BB" w:rsidRPr="00BD4116" w:rsidRDefault="005962BB" w:rsidP="00810696">
      <w:pPr>
        <w:pStyle w:val="a3"/>
      </w:pPr>
      <w:r w:rsidRPr="00BD4116">
        <w:t xml:space="preserve">Муниципальное образование «Невельский городской округ» Сахалинской области </w:t>
      </w:r>
      <w:r w:rsidR="00B649F9" w:rsidRPr="00BD4116">
        <w:t>Российской Федерации</w:t>
      </w:r>
      <w:r w:rsidR="00D61DB6" w:rsidRPr="00BD4116">
        <w:t xml:space="preserve"> </w:t>
      </w:r>
      <w:r w:rsidRPr="00BD4116">
        <w:t xml:space="preserve">занимает крайнее юго-западное положение на острове Сахалин, граничит с муниципальным образованием «Холмский городской округ» на севере и с муниципальным образованием «Анивский городской округ» на востоке. </w:t>
      </w:r>
      <w:r w:rsidR="00B23551" w:rsidRPr="00BD4116">
        <w:t>Территория м</w:t>
      </w:r>
      <w:r w:rsidRPr="00BD4116">
        <w:t>униципально</w:t>
      </w:r>
      <w:r w:rsidR="00B23551" w:rsidRPr="00BD4116">
        <w:t>го</w:t>
      </w:r>
      <w:r w:rsidRPr="00BD4116">
        <w:t xml:space="preserve"> образовани</w:t>
      </w:r>
      <w:r w:rsidR="00B23551" w:rsidRPr="00BD4116">
        <w:t>я</w:t>
      </w:r>
      <w:r w:rsidRPr="00BD4116">
        <w:t xml:space="preserve"> вытянут</w:t>
      </w:r>
      <w:r w:rsidR="00B23551" w:rsidRPr="00BD4116">
        <w:t>а</w:t>
      </w:r>
      <w:r w:rsidRPr="00BD4116">
        <w:t xml:space="preserve"> более чем на 100</w:t>
      </w:r>
      <w:r w:rsidR="00B23551" w:rsidRPr="00BD4116">
        <w:t> </w:t>
      </w:r>
      <w:r w:rsidRPr="00BD4116">
        <w:t>км вдоль Татарского пролива, омывающего его с запада. Площадь муниципального образования составляет 1420,05 кв.</w:t>
      </w:r>
      <w:r w:rsidR="00E8192E" w:rsidRPr="00BD4116">
        <w:t xml:space="preserve"> </w:t>
      </w:r>
      <w:r w:rsidRPr="00BD4116">
        <w:t xml:space="preserve">км. </w:t>
      </w:r>
    </w:p>
    <w:p w14:paraId="5BF9A1FD" w14:textId="77777777" w:rsidR="005962BB" w:rsidRPr="00BD4116" w:rsidRDefault="005962BB" w:rsidP="00810696">
      <w:pPr>
        <w:pStyle w:val="a3"/>
      </w:pPr>
      <w:r w:rsidRPr="00BD4116">
        <w:t>Основу планировочной организации МО «Невельский городской округ» формируют природно-ландшафтная составляющая и урбанизированный каркас территории.</w:t>
      </w:r>
    </w:p>
    <w:p w14:paraId="12C84E50" w14:textId="77777777" w:rsidR="005962BB" w:rsidRPr="00BD4116" w:rsidRDefault="005962BB" w:rsidP="00810696">
      <w:pPr>
        <w:pStyle w:val="a3"/>
      </w:pPr>
      <w:r w:rsidRPr="00BD4116">
        <w:t xml:space="preserve">Природно-ландшафтный каркас представлен: береговой линией Татарского пролива; морскими террасами; системой малых рек и их притоков; горными хребтами и их отрогами; особо охраняемыми природными территориями регионального значения. </w:t>
      </w:r>
    </w:p>
    <w:p w14:paraId="29712004" w14:textId="77777777" w:rsidR="005962BB" w:rsidRPr="00BD4116" w:rsidRDefault="005962BB" w:rsidP="00810696">
      <w:pPr>
        <w:pStyle w:val="a3"/>
      </w:pPr>
      <w:r w:rsidRPr="00BD4116">
        <w:t>Урбанизированный каркас создают планировочные оси, сформированные транспортными связями, также в урбанизированный каркас входят территории населенных пунктов и коридоры инженерных коммуникаций.</w:t>
      </w:r>
    </w:p>
    <w:p w14:paraId="73E601D5" w14:textId="636347DB" w:rsidR="005962BB" w:rsidRPr="00BD4116" w:rsidRDefault="005962BB" w:rsidP="00810696">
      <w:pPr>
        <w:pStyle w:val="a3"/>
      </w:pPr>
      <w:r w:rsidRPr="00BD4116">
        <w:t xml:space="preserve">Планировочными осями второго ранга являются: в широтном направлении </w:t>
      </w:r>
      <w:r w:rsidR="00B23551" w:rsidRPr="00BD4116">
        <w:t>–</w:t>
      </w:r>
      <w:r w:rsidRPr="00BD4116">
        <w:t xml:space="preserve"> автомобильная дорога </w:t>
      </w:r>
      <w:r w:rsidR="006A277D" w:rsidRPr="00BD4116">
        <w:t xml:space="preserve">общего пользования </w:t>
      </w:r>
      <w:r w:rsidRPr="00BD4116">
        <w:t xml:space="preserve">межмуниципального значения </w:t>
      </w:r>
      <w:r w:rsidR="005528FA" w:rsidRPr="00BD4116">
        <w:t xml:space="preserve">Огоньки – </w:t>
      </w:r>
      <w:r w:rsidRPr="00BD4116">
        <w:t xml:space="preserve">Невельск </w:t>
      </w:r>
      <w:r w:rsidR="005528FA" w:rsidRPr="00BD4116">
        <w:t xml:space="preserve">(далее </w:t>
      </w:r>
      <w:r w:rsidR="00A60C05" w:rsidRPr="00BD4116">
        <w:t xml:space="preserve">также </w:t>
      </w:r>
      <w:r w:rsidR="009D0D12" w:rsidRPr="00BD4116">
        <w:t>– автомобильная дорога межмуниципального значения Огоньки – Невельск)</w:t>
      </w:r>
      <w:r w:rsidRPr="00BD4116">
        <w:t xml:space="preserve">; в меридиональном направлении </w:t>
      </w:r>
      <w:r w:rsidR="00B23551" w:rsidRPr="00BD4116">
        <w:t>–</w:t>
      </w:r>
      <w:r w:rsidRPr="00BD4116">
        <w:t xml:space="preserve"> транспортный авто-железнодорожный коридор – автомобильная дорога </w:t>
      </w:r>
      <w:r w:rsidR="006A277D" w:rsidRPr="00BD4116">
        <w:t xml:space="preserve">общего пользования </w:t>
      </w:r>
      <w:r w:rsidRPr="00BD4116">
        <w:t>межмуниципального значения Невельск – Томари – а</w:t>
      </w:r>
      <w:r w:rsidR="00A97127" w:rsidRPr="00BD4116">
        <w:t xml:space="preserve">эропорт Шахтерск </w:t>
      </w:r>
      <w:r w:rsidR="009D0D12" w:rsidRPr="00BD4116">
        <w:t xml:space="preserve">(далее </w:t>
      </w:r>
      <w:r w:rsidR="00A60C05" w:rsidRPr="00BD4116">
        <w:t xml:space="preserve">также </w:t>
      </w:r>
      <w:r w:rsidR="009D0D12" w:rsidRPr="00BD4116">
        <w:t>– автомобильная дорога межмуниципального значения Невельск – Томари – аэропорт Шахтерск)</w:t>
      </w:r>
      <w:r w:rsidR="00A63BFF" w:rsidRPr="00BD4116">
        <w:t>.</w:t>
      </w:r>
      <w:r w:rsidR="00A97127" w:rsidRPr="00BD4116">
        <w:t xml:space="preserve"> </w:t>
      </w:r>
      <w:r w:rsidRPr="00BD4116">
        <w:t xml:space="preserve">Дополняют урбанизированный каркас оси третьего ранга </w:t>
      </w:r>
      <w:r w:rsidR="00A60C05" w:rsidRPr="00BD4116">
        <w:t>−</w:t>
      </w:r>
      <w:r w:rsidRPr="00BD4116">
        <w:t xml:space="preserve"> основные авто</w:t>
      </w:r>
      <w:r w:rsidR="007E33E8" w:rsidRPr="00BD4116">
        <w:t xml:space="preserve">мобильные </w:t>
      </w:r>
      <w:r w:rsidRPr="00BD4116">
        <w:t>дороги</w:t>
      </w:r>
      <w:r w:rsidR="007E33E8" w:rsidRPr="00BD4116">
        <w:t xml:space="preserve"> местного значения</w:t>
      </w:r>
      <w:r w:rsidRPr="00BD4116">
        <w:t xml:space="preserve">. </w:t>
      </w:r>
    </w:p>
    <w:p w14:paraId="59E1340D" w14:textId="3EEBCDDC" w:rsidR="005962BB" w:rsidRPr="00BD4116" w:rsidRDefault="005962BB" w:rsidP="00810696">
      <w:pPr>
        <w:pStyle w:val="a3"/>
      </w:pPr>
      <w:r w:rsidRPr="00BD4116">
        <w:lastRenderedPageBreak/>
        <w:t xml:space="preserve">На планировочных осях второго ранга расположены </w:t>
      </w:r>
      <w:r w:rsidR="00A63BFF" w:rsidRPr="00BD4116">
        <w:t>город</w:t>
      </w:r>
      <w:r w:rsidRPr="00BD4116">
        <w:t xml:space="preserve"> Невельск</w:t>
      </w:r>
      <w:r w:rsidR="00A63BFF" w:rsidRPr="00BD4116">
        <w:t>, село </w:t>
      </w:r>
      <w:r w:rsidRPr="00BD4116">
        <w:t>Ясноморское</w:t>
      </w:r>
      <w:r w:rsidR="00A63BFF" w:rsidRPr="00BD4116">
        <w:t>,</w:t>
      </w:r>
      <w:r w:rsidRPr="00BD4116">
        <w:t xml:space="preserve"> село Селезнево</w:t>
      </w:r>
      <w:r w:rsidR="00A63BFF" w:rsidRPr="00BD4116">
        <w:t>,</w:t>
      </w:r>
      <w:r w:rsidRPr="00BD4116">
        <w:t xml:space="preserve"> село Амурское</w:t>
      </w:r>
      <w:r w:rsidR="00A63BFF" w:rsidRPr="00BD4116">
        <w:t>,</w:t>
      </w:r>
      <w:r w:rsidRPr="00BD4116">
        <w:t xml:space="preserve"> село </w:t>
      </w:r>
      <w:proofErr w:type="spellStart"/>
      <w:r w:rsidRPr="00BD4116">
        <w:t>Лопатино</w:t>
      </w:r>
      <w:proofErr w:type="spellEnd"/>
      <w:r w:rsidR="00A63BFF" w:rsidRPr="00BD4116">
        <w:t>, село </w:t>
      </w:r>
      <w:r w:rsidRPr="00BD4116">
        <w:t>Горнозаводск</w:t>
      </w:r>
      <w:r w:rsidR="00A63BFF" w:rsidRPr="00BD4116">
        <w:t>,</w:t>
      </w:r>
      <w:r w:rsidRPr="00BD4116">
        <w:t xml:space="preserve"> село Придорожное. Осям</w:t>
      </w:r>
      <w:r w:rsidR="00A63BFF" w:rsidRPr="00BD4116">
        <w:t>и третьего ранга соединены село </w:t>
      </w:r>
      <w:r w:rsidRPr="00BD4116">
        <w:t xml:space="preserve">Шебунино, село Ватутино, село Колхозное и село Раздольное. </w:t>
      </w:r>
    </w:p>
    <w:p w14:paraId="2F96B150" w14:textId="77777777" w:rsidR="005962BB" w:rsidRPr="00BD4116" w:rsidRDefault="005962BB" w:rsidP="00810696">
      <w:pPr>
        <w:pStyle w:val="a3"/>
      </w:pPr>
      <w:r w:rsidRPr="00BD4116">
        <w:t>Особенности рельефа территории, прибрежное положение предопределили особенность системы расселения муниципального образования – все населённые пункты расположены вдоль побережья Татарского пролива и в распадках от него отходящих. При этом территорию муниципального образования можно условно поделить на две части – северную - густонаселенную и южную, где нет ни одного населенного пункта. Это обусловлено удалённостью территории относительно основных промышленных центров муниципального образования – морского порта и центров угледобычи.</w:t>
      </w:r>
    </w:p>
    <w:p w14:paraId="431D14B1" w14:textId="439DFB29" w:rsidR="005962BB" w:rsidRPr="00BD4116" w:rsidRDefault="005962BB" w:rsidP="00810696">
      <w:pPr>
        <w:pStyle w:val="a3"/>
      </w:pPr>
      <w:r w:rsidRPr="00BD4116">
        <w:t xml:space="preserve">В системе расселения Сахалинской области город Невельск является </w:t>
      </w:r>
      <w:r w:rsidR="00AB0CA3" w:rsidRPr="00BD4116">
        <w:t xml:space="preserve">административным </w:t>
      </w:r>
      <w:r w:rsidRPr="00BD4116">
        <w:t>центром муниципального обр</w:t>
      </w:r>
      <w:r w:rsidR="006A277D" w:rsidRPr="00BD4116">
        <w:t>азования. Город расположен в 90 </w:t>
      </w:r>
      <w:r w:rsidRPr="00BD4116">
        <w:t xml:space="preserve">километрах от опорного центра </w:t>
      </w:r>
      <w:r w:rsidR="00AB0CA3" w:rsidRPr="00BD4116">
        <w:t>первого</w:t>
      </w:r>
      <w:r w:rsidRPr="00BD4116">
        <w:t xml:space="preserve"> ранга – города Южно-Сахалинска. Схемой территориального пл</w:t>
      </w:r>
      <w:r w:rsidR="00AE1594" w:rsidRPr="00BD4116">
        <w:t xml:space="preserve">анирования Сахалинской области, </w:t>
      </w:r>
      <w:r w:rsidRPr="00BD4116">
        <w:t>утвержден</w:t>
      </w:r>
      <w:r w:rsidR="00AE1594" w:rsidRPr="00BD4116">
        <w:t>ной</w:t>
      </w:r>
      <w:r w:rsidRPr="00BD4116">
        <w:t xml:space="preserve"> Постановлением Правительства Сахалинской области от 27</w:t>
      </w:r>
      <w:r w:rsidR="00AE1594" w:rsidRPr="00BD4116">
        <w:t>.07.</w:t>
      </w:r>
      <w:r w:rsidRPr="00BD4116">
        <w:t>2012 №</w:t>
      </w:r>
      <w:r w:rsidR="00AE1594" w:rsidRPr="00BD4116">
        <w:t> </w:t>
      </w:r>
      <w:r w:rsidRPr="00BD4116">
        <w:t>377, определена перспективная Южно-Сахалинская агломерация, в состав которой войде</w:t>
      </w:r>
      <w:bookmarkStart w:id="209" w:name="_Toc206834852"/>
      <w:bookmarkStart w:id="210" w:name="_Toc207527656"/>
      <w:bookmarkStart w:id="211" w:name="_Toc207773717"/>
      <w:r w:rsidRPr="00BD4116">
        <w:t>т город Невельск, с примыкающими к не</w:t>
      </w:r>
      <w:r w:rsidR="00AE1594" w:rsidRPr="00BD4116">
        <w:t>му населенными пунктами – сел</w:t>
      </w:r>
      <w:r w:rsidR="00B23551" w:rsidRPr="00BD4116">
        <w:t>ами</w:t>
      </w:r>
      <w:r w:rsidR="00AE1594" w:rsidRPr="00BD4116">
        <w:t> </w:t>
      </w:r>
      <w:r w:rsidRPr="00BD4116">
        <w:t xml:space="preserve">Придорожное и Колхозное. </w:t>
      </w:r>
    </w:p>
    <w:p w14:paraId="4DAFA0D8" w14:textId="77777777" w:rsidR="005962BB" w:rsidRPr="00BD4116" w:rsidRDefault="005962BB" w:rsidP="00810696">
      <w:pPr>
        <w:pStyle w:val="a3"/>
      </w:pPr>
      <w:r w:rsidRPr="00BD4116">
        <w:t>Важным элементом планировочного каркаса городского округа являются планировочные центры местной системы расселения. При отнесении населённых пунктов к планировочным центрам местной системы расселения учитывались следующие факторы:</w:t>
      </w:r>
    </w:p>
    <w:p w14:paraId="65BA5070" w14:textId="77777777" w:rsidR="005962BB" w:rsidRPr="00BD4116" w:rsidRDefault="005962BB" w:rsidP="00751989">
      <w:pPr>
        <w:pStyle w:val="-"/>
      </w:pPr>
      <w:r w:rsidRPr="00BD4116">
        <w:t>положение населенного пункта в структуре городского округа;</w:t>
      </w:r>
    </w:p>
    <w:p w14:paraId="37ACCDF3" w14:textId="77777777" w:rsidR="005962BB" w:rsidRPr="00BD4116" w:rsidRDefault="005962BB" w:rsidP="00751989">
      <w:pPr>
        <w:pStyle w:val="-"/>
      </w:pPr>
      <w:r w:rsidRPr="00BD4116">
        <w:t>численность населения и уровень экономического развития населенного пункта;</w:t>
      </w:r>
    </w:p>
    <w:p w14:paraId="7B65C761" w14:textId="77777777" w:rsidR="005962BB" w:rsidRPr="00BD4116" w:rsidRDefault="005962BB" w:rsidP="00751989">
      <w:pPr>
        <w:pStyle w:val="-"/>
      </w:pPr>
      <w:r w:rsidRPr="00BD4116">
        <w:t>наличие транспортных связей;</w:t>
      </w:r>
    </w:p>
    <w:p w14:paraId="0A9EC7DB" w14:textId="77777777" w:rsidR="005962BB" w:rsidRPr="00BD4116" w:rsidRDefault="005962BB" w:rsidP="00751989">
      <w:pPr>
        <w:pStyle w:val="-"/>
      </w:pPr>
      <w:r w:rsidRPr="00BD4116">
        <w:t>близость месторождений полезных ископаемых, крупных производств, сельскохозяйственных угодий.</w:t>
      </w:r>
    </w:p>
    <w:p w14:paraId="0865DA87" w14:textId="18D95DDF" w:rsidR="005962BB" w:rsidRPr="00BD4116" w:rsidRDefault="005962BB" w:rsidP="00810696">
      <w:pPr>
        <w:pStyle w:val="a3"/>
      </w:pPr>
      <w:r w:rsidRPr="00BD4116">
        <w:t>К планировочному центру первого ранга отнесен город Невельск. Планировочным центром второго ранга является село Горнозаводск. Расположенные в селе объекты социального назначения обслуживают жителей с</w:t>
      </w:r>
      <w:r w:rsidR="003C286B" w:rsidRPr="00BD4116">
        <w:t>ё</w:t>
      </w:r>
      <w:r w:rsidRPr="00BD4116">
        <w:t xml:space="preserve">л Ватутино, Амурское, </w:t>
      </w:r>
      <w:proofErr w:type="spellStart"/>
      <w:r w:rsidRPr="00BD4116">
        <w:t>Лопатино</w:t>
      </w:r>
      <w:proofErr w:type="spellEnd"/>
      <w:r w:rsidRPr="00BD4116">
        <w:t xml:space="preserve"> и Селезнево.</w:t>
      </w:r>
    </w:p>
    <w:bookmarkEnd w:id="209"/>
    <w:bookmarkEnd w:id="210"/>
    <w:bookmarkEnd w:id="211"/>
    <w:p w14:paraId="467D28D6" w14:textId="3E5348D5" w:rsidR="009D2431" w:rsidRPr="00BD4116" w:rsidRDefault="005962BB" w:rsidP="00810696">
      <w:pPr>
        <w:pStyle w:val="a3"/>
      </w:pPr>
      <w:r w:rsidRPr="00BD4116">
        <w:t xml:space="preserve">Производственную базу городского округа формируют предприятия, связанные, в основном, с рыбной и угольной промышленностью. Действует круглогодичный морской порт Невельск, специализирующийся на перевалке генеральных грузов и рыбопродукции, снабжении судов </w:t>
      </w:r>
      <w:proofErr w:type="spellStart"/>
      <w:r w:rsidRPr="00BD4116">
        <w:t>межрейсовым</w:t>
      </w:r>
      <w:proofErr w:type="spellEnd"/>
      <w:r w:rsidRPr="00BD4116">
        <w:t xml:space="preserve"> техническим обслуживанием. Добыча бурого угля ведется в центральной части </w:t>
      </w:r>
      <w:r w:rsidR="003C286B" w:rsidRPr="00BD4116">
        <w:t xml:space="preserve">территории </w:t>
      </w:r>
      <w:r w:rsidRPr="00BD4116">
        <w:t>муниципального образования открытым способом. Шахта «Горнозаводская» не действует. Перспективное для освоения месторождение опок</w:t>
      </w:r>
      <w:r w:rsidR="00C207FF" w:rsidRPr="00BD4116">
        <w:t>и</w:t>
      </w:r>
      <w:r w:rsidRPr="00BD4116">
        <w:t xml:space="preserve"> расположено юго-восточнее села Шебунино. Южнее села Шебунино ведется разведка и добыча песка. Рыбоводные заводы расположены вне границ населенных пунктов западнее села Ясном</w:t>
      </w:r>
      <w:r w:rsidR="00561024" w:rsidRPr="00BD4116">
        <w:t>орское и села Раздольное, а так</w:t>
      </w:r>
      <w:r w:rsidR="00AB0CA3" w:rsidRPr="00BD4116">
        <w:t>же южнее села Шебунино на реке</w:t>
      </w:r>
      <w:r w:rsidR="00C207FF" w:rsidRPr="00BD4116">
        <w:t xml:space="preserve"> </w:t>
      </w:r>
      <w:proofErr w:type="spellStart"/>
      <w:r w:rsidRPr="00BD4116">
        <w:t>Обутонай</w:t>
      </w:r>
      <w:proofErr w:type="spellEnd"/>
      <w:r w:rsidRPr="00BD4116">
        <w:t xml:space="preserve"> и реке Вольная.</w:t>
      </w:r>
      <w:r w:rsidR="009D2431" w:rsidRPr="00BD4116">
        <w:t xml:space="preserve"> Строится лососевый рыбный завод по </w:t>
      </w:r>
      <w:r w:rsidR="00C207FF" w:rsidRPr="00BD4116">
        <w:t>вос</w:t>
      </w:r>
      <w:r w:rsidR="009D2431" w:rsidRPr="00BD4116">
        <w:t xml:space="preserve">производству кеты и горбуши на реке </w:t>
      </w:r>
      <w:proofErr w:type="spellStart"/>
      <w:r w:rsidR="009D2431" w:rsidRPr="00BD4116">
        <w:t>Оненуси</w:t>
      </w:r>
      <w:proofErr w:type="spellEnd"/>
      <w:r w:rsidR="009D2431" w:rsidRPr="00BD4116">
        <w:t>.</w:t>
      </w:r>
    </w:p>
    <w:p w14:paraId="4A9471A2" w14:textId="6A2DEC58" w:rsidR="005962BB" w:rsidRPr="00BD4116" w:rsidRDefault="005962BB" w:rsidP="00810696">
      <w:pPr>
        <w:pStyle w:val="a3"/>
      </w:pPr>
      <w:r w:rsidRPr="00BD4116">
        <w:lastRenderedPageBreak/>
        <w:t xml:space="preserve">Невельский городской округ обладает высоким рекреационным потенциалом, основанным на уникальной природе муниципального образования, наличия </w:t>
      </w:r>
      <w:proofErr w:type="spellStart"/>
      <w:r w:rsidRPr="00BD4116">
        <w:t>особоохраняемых</w:t>
      </w:r>
      <w:proofErr w:type="spellEnd"/>
      <w:r w:rsidRPr="00BD4116">
        <w:t xml:space="preserve"> природных территорий регионального значения – природного парка «Остров Монерон» и памятника природы «Мыс Кузнецова». На севере муниципального образования расположен водопад «Салют». Каждый февраль на волнолом Невельского морского порта приходят сивучи – символ городского округа. На территории муниципального образования расположены две горнолыжных трассы в г.</w:t>
      </w:r>
      <w:r w:rsidR="007C74A4" w:rsidRPr="00BD4116">
        <w:t xml:space="preserve"> </w:t>
      </w:r>
      <w:r w:rsidRPr="00BD4116">
        <w:t>Невельске и в с. Горнозаводске.</w:t>
      </w:r>
    </w:p>
    <w:p w14:paraId="3BD8302A" w14:textId="34E4B28F" w:rsidR="005962BB" w:rsidRPr="00BD4116" w:rsidRDefault="005962BB" w:rsidP="00810696">
      <w:pPr>
        <w:pStyle w:val="a3"/>
      </w:pPr>
      <w:r w:rsidRPr="00BD4116">
        <w:t xml:space="preserve">В </w:t>
      </w:r>
      <w:r w:rsidR="00AB0CA3" w:rsidRPr="00BD4116">
        <w:t>МО</w:t>
      </w:r>
      <w:r w:rsidRPr="00BD4116">
        <w:t xml:space="preserve"> «Невельский городской округ» самый тёплый климат на острове Сахалин. Морское побережье здесь наиболее сильно испытывает смягчающее влияние тёплого течения Куросио. Пляжи </w:t>
      </w:r>
      <w:r w:rsidR="00AB0CA3" w:rsidRPr="00BD4116">
        <w:t>в г. Невельске и западнее с. </w:t>
      </w:r>
      <w:r w:rsidRPr="00BD4116">
        <w:t xml:space="preserve">Горнозаводск не обустроены. Рельеф сильно расчленён, равнинных участков, пригодных для ведения сельского хозяйства, немного. Большую часть территории занимают отроги Южно-Камышового Хребта (Западно-Сахалинские горы), покрытые лесом. К морскому побережью выходят многочисленные распадки. Все реки МО «Невельский </w:t>
      </w:r>
      <w:r w:rsidR="00AB0CA3" w:rsidRPr="00BD4116">
        <w:t>городской округ</w:t>
      </w:r>
      <w:r w:rsidRPr="00BD4116">
        <w:t>» небольшой протяженности, горного типа, начинаются на западных склонах Южно-Камышового хребта и впадают в Татарский пролив.</w:t>
      </w:r>
    </w:p>
    <w:p w14:paraId="6FBC8CB4" w14:textId="20F1B85C" w:rsidR="005962BB" w:rsidRPr="00BD4116" w:rsidRDefault="005962BB" w:rsidP="00810696">
      <w:pPr>
        <w:pStyle w:val="a3"/>
      </w:pPr>
      <w:r w:rsidRPr="00BD4116">
        <w:t xml:space="preserve">Кладбища </w:t>
      </w:r>
      <w:r w:rsidR="00BF0BAB" w:rsidRPr="00BD4116">
        <w:t xml:space="preserve">расположены </w:t>
      </w:r>
      <w:r w:rsidRPr="00BD4116">
        <w:t xml:space="preserve">вне границ населенных пунктов: севернее и южнее города Невельска; северо-западнее села Шебунино; западнее села Горнозаводска; западнее села Амурское. </w:t>
      </w:r>
    </w:p>
    <w:p w14:paraId="6DDA45E5" w14:textId="1606062B" w:rsidR="007361AF" w:rsidRPr="00BD4116" w:rsidRDefault="007361AF" w:rsidP="00810696">
      <w:pPr>
        <w:pStyle w:val="a3"/>
      </w:pPr>
      <w:r w:rsidRPr="00BD4116">
        <w:t xml:space="preserve">Проектными решениями </w:t>
      </w:r>
      <w:r w:rsidR="00AB0CA3" w:rsidRPr="00BD4116">
        <w:t xml:space="preserve">генерального плана </w:t>
      </w:r>
      <w:r w:rsidRPr="00BD4116">
        <w:t xml:space="preserve">предусмотрено размещение межмуниципального объекта обращения с ТКО «Юго-Западный» (Мусороперегрузочная площадка) согласно Территориальной </w:t>
      </w:r>
      <w:r w:rsidR="00BF0BAB" w:rsidRPr="00BD4116">
        <w:t>схеме</w:t>
      </w:r>
      <w:r w:rsidRPr="00BD4116">
        <w:t xml:space="preserve"> обращения с отходами Сахалинской области, утвержденной приказом министерства жилищно-коммунального хозяйства Сахалинской области от 08.11.2021 </w:t>
      </w:r>
      <w:r w:rsidR="00AB0CA3" w:rsidRPr="00BD4116">
        <w:t>№ 3.10-35-п</w:t>
      </w:r>
      <w:r w:rsidRPr="00BD4116">
        <w:t>.</w:t>
      </w:r>
    </w:p>
    <w:p w14:paraId="46D1BEE6" w14:textId="307C6E32" w:rsidR="005962BB" w:rsidRPr="00BD4116" w:rsidRDefault="005962BB" w:rsidP="00810696">
      <w:pPr>
        <w:pStyle w:val="a3"/>
      </w:pPr>
      <w:r w:rsidRPr="00BD4116">
        <w:t>Основными транспор</w:t>
      </w:r>
      <w:r w:rsidR="00922008" w:rsidRPr="00BD4116">
        <w:t xml:space="preserve">тными связями, обеспечивающими </w:t>
      </w:r>
      <w:r w:rsidRPr="00BD4116">
        <w:t>Невельский городской округ, являются автомобильн</w:t>
      </w:r>
      <w:r w:rsidR="00941914" w:rsidRPr="00BD4116">
        <w:t>ые</w:t>
      </w:r>
      <w:r w:rsidRPr="00BD4116">
        <w:t xml:space="preserve"> дорог</w:t>
      </w:r>
      <w:r w:rsidR="00941914" w:rsidRPr="00BD4116">
        <w:t>и</w:t>
      </w:r>
      <w:r w:rsidRPr="00BD4116">
        <w:t xml:space="preserve"> межмуниципального значения Невельск - Томари – аэропорт Шахтерск и Огоньки – Невельск, которые связывают его с </w:t>
      </w:r>
      <w:r w:rsidR="00BF0BAB" w:rsidRPr="00BD4116">
        <w:t xml:space="preserve">территориями </w:t>
      </w:r>
      <w:r w:rsidRPr="00BD4116">
        <w:t>муниципальн</w:t>
      </w:r>
      <w:r w:rsidR="00BF0BAB" w:rsidRPr="00BD4116">
        <w:t>ого</w:t>
      </w:r>
      <w:r w:rsidRPr="00BD4116">
        <w:t xml:space="preserve"> образовани</w:t>
      </w:r>
      <w:r w:rsidR="00BF0BAB" w:rsidRPr="00BD4116">
        <w:t>я</w:t>
      </w:r>
      <w:r w:rsidRPr="00BD4116">
        <w:t xml:space="preserve"> «Холмский городской округ» и </w:t>
      </w:r>
      <w:r w:rsidR="00BF0BAB" w:rsidRPr="00BD4116">
        <w:t>муниципального образования</w:t>
      </w:r>
      <w:r w:rsidRPr="00BD4116">
        <w:t xml:space="preserve"> «Анивский городской округ». </w:t>
      </w:r>
    </w:p>
    <w:p w14:paraId="7795561E" w14:textId="4FE0C80D" w:rsidR="005962BB" w:rsidRPr="00BD4116" w:rsidRDefault="005962BB" w:rsidP="00810696">
      <w:pPr>
        <w:pStyle w:val="a3"/>
      </w:pPr>
      <w:r w:rsidRPr="00BD4116">
        <w:t xml:space="preserve">Морским сообщением </w:t>
      </w:r>
      <w:r w:rsidR="00AB0CA3" w:rsidRPr="00BD4116">
        <w:t>МО</w:t>
      </w:r>
      <w:r w:rsidRPr="00BD4116">
        <w:t xml:space="preserve"> «Нев</w:t>
      </w:r>
      <w:r w:rsidR="006A277D" w:rsidRPr="00BD4116">
        <w:t>ельский городской округ» связан</w:t>
      </w:r>
      <w:r w:rsidRPr="00BD4116">
        <w:t xml:space="preserve"> с основными портами Дальнего Востока. Через морской порт Невельск осуществляются грузовые перевозки.</w:t>
      </w:r>
    </w:p>
    <w:p w14:paraId="5649B41B" w14:textId="77777777" w:rsidR="005962BB" w:rsidRPr="00BD4116" w:rsidRDefault="005962BB" w:rsidP="00810696">
      <w:pPr>
        <w:pStyle w:val="a3"/>
      </w:pPr>
      <w:r w:rsidRPr="00BD4116">
        <w:t>Город Невельск является административным центром МО «Невельский городской округ». Территория города зажата между отрогами Южно-Камышового Хребта (Западно-Сахалинские горы) и морской акваторией, в связи с этим город имеет линейную планировочную структуру и вытянут почти на 10 км вдоль побережья, при этом его ширина колеблется от 50 до 300 м. Часть городской территории расположена в распадках.</w:t>
      </w:r>
    </w:p>
    <w:p w14:paraId="648F64FF" w14:textId="7C7119AC" w:rsidR="005962BB" w:rsidRPr="00BD4116" w:rsidRDefault="005962BB" w:rsidP="00810696">
      <w:pPr>
        <w:pStyle w:val="a3"/>
      </w:pPr>
      <w:r w:rsidRPr="00BD4116">
        <w:t xml:space="preserve">Населенный пункт в северной части пересекают автомобильные дороги межмуниципального значения Невельск - Томари – аэропорт Шахтерск и Огоньки – Невельск, с южной стороны подходит автомобильная дорога </w:t>
      </w:r>
      <w:r w:rsidR="005528FA" w:rsidRPr="00BD4116">
        <w:t>общего пользования регионального</w:t>
      </w:r>
      <w:r w:rsidRPr="00BD4116">
        <w:t xml:space="preserve"> значения Невельск</w:t>
      </w:r>
      <w:r w:rsidR="00814AAF" w:rsidRPr="00BD4116">
        <w:t xml:space="preserve"> </w:t>
      </w:r>
      <w:r w:rsidRPr="00BD4116">
        <w:t>-</w:t>
      </w:r>
      <w:r w:rsidR="00814AAF" w:rsidRPr="00BD4116">
        <w:t xml:space="preserve"> </w:t>
      </w:r>
      <w:r w:rsidRPr="00BD4116">
        <w:t>Шебунино</w:t>
      </w:r>
      <w:r w:rsidR="00D37D71" w:rsidRPr="00BD4116">
        <w:t xml:space="preserve"> (далее </w:t>
      </w:r>
      <w:r w:rsidR="00A60C05" w:rsidRPr="00BD4116">
        <w:t xml:space="preserve">также </w:t>
      </w:r>
      <w:r w:rsidR="00D37D71" w:rsidRPr="00BD4116">
        <w:t>– автомобильная дорога регионального значения Невельск - Шебунино)</w:t>
      </w:r>
      <w:r w:rsidRPr="00BD4116">
        <w:t xml:space="preserve">. В меридиональном направлении по территории города проходит </w:t>
      </w:r>
      <w:r w:rsidR="00F37477" w:rsidRPr="00BD4116">
        <w:t xml:space="preserve">железнодорожный </w:t>
      </w:r>
      <w:r w:rsidR="00F37477" w:rsidRPr="00BD4116">
        <w:lastRenderedPageBreak/>
        <w:t xml:space="preserve">путь общего пользования направления </w:t>
      </w:r>
      <w:proofErr w:type="spellStart"/>
      <w:r w:rsidR="00F37477" w:rsidRPr="00BD4116">
        <w:t>Ильинск</w:t>
      </w:r>
      <w:proofErr w:type="spellEnd"/>
      <w:r w:rsidR="00F37477" w:rsidRPr="00BD4116">
        <w:t xml:space="preserve"> - Холмск - Невельск</w:t>
      </w:r>
      <w:r w:rsidRPr="00BD4116">
        <w:t xml:space="preserve">. В городе расположена железнодорожная станция, автостанция и морской порт. </w:t>
      </w:r>
    </w:p>
    <w:p w14:paraId="6C2267C5" w14:textId="09D56C56" w:rsidR="005962BB" w:rsidRPr="00BD4116" w:rsidRDefault="005962BB" w:rsidP="00810696">
      <w:pPr>
        <w:pStyle w:val="a3"/>
      </w:pPr>
      <w:r w:rsidRPr="00BD4116">
        <w:t>Структура города подчинена пространственным осям широтного направления - ул. Колхозная, ул. Сельская и ул. Яна Фабрициуса, расположенных в распадках, и</w:t>
      </w:r>
      <w:r w:rsidR="00BF0BAB" w:rsidRPr="00BD4116">
        <w:t> </w:t>
      </w:r>
      <w:r w:rsidRPr="00BD4116">
        <w:t>пространственной оси меридионального направления, проходящей параллельно морскому побережью по ул. Казакевича - ул. Морская - ул. Береговая - ул. Ленина - ул. Советская - ул. Северная - ул. Победы - ул. Приморская.</w:t>
      </w:r>
    </w:p>
    <w:p w14:paraId="7EF3E84C" w14:textId="3A6759E7" w:rsidR="005962BB" w:rsidRPr="00BD4116" w:rsidRDefault="005962BB" w:rsidP="00810696">
      <w:pPr>
        <w:pStyle w:val="a3"/>
      </w:pPr>
      <w:r w:rsidRPr="00BD4116">
        <w:t>Общественный центр города линейный, сформирован в границах ул. Ленина</w:t>
      </w:r>
      <w:r w:rsidR="00BF0BAB" w:rsidRPr="00BD4116">
        <w:t xml:space="preserve"> –</w:t>
      </w:r>
      <w:r w:rsidRPr="00BD4116">
        <w:t xml:space="preserve"> ул.</w:t>
      </w:r>
      <w:r w:rsidR="00BF0BAB" w:rsidRPr="00BD4116">
        <w:t> </w:t>
      </w:r>
      <w:r w:rsidRPr="00BD4116">
        <w:t>Рыбацкая</w:t>
      </w:r>
      <w:r w:rsidR="00BF0BAB" w:rsidRPr="00BD4116">
        <w:t xml:space="preserve"> –</w:t>
      </w:r>
      <w:r w:rsidRPr="00BD4116">
        <w:t xml:space="preserve"> ул.</w:t>
      </w:r>
      <w:r w:rsidR="00BF0BAB" w:rsidRPr="00BD4116">
        <w:t> </w:t>
      </w:r>
      <w:proofErr w:type="spellStart"/>
      <w:r w:rsidRPr="00BD4116">
        <w:t>Ваканай</w:t>
      </w:r>
      <w:proofErr w:type="spellEnd"/>
      <w:r w:rsidR="00BF0BAB" w:rsidRPr="00BD4116">
        <w:t xml:space="preserve"> –</w:t>
      </w:r>
      <w:r w:rsidRPr="00BD4116">
        <w:t xml:space="preserve"> пер.</w:t>
      </w:r>
      <w:r w:rsidR="00BF0BAB" w:rsidRPr="00BD4116">
        <w:t> </w:t>
      </w:r>
      <w:r w:rsidRPr="00BD4116">
        <w:t>Почтовый объектами административного и</w:t>
      </w:r>
      <w:r w:rsidR="00BF0BAB" w:rsidRPr="00BD4116">
        <w:t> </w:t>
      </w:r>
      <w:r w:rsidRPr="00BD4116">
        <w:t>культурного назначения, здравоохранения, высшего, среднего и дополнительного образования. Общественные подцентры города сформированы объектами образования, спорта, здравоохранения и т</w:t>
      </w:r>
      <w:r w:rsidR="006A277D" w:rsidRPr="00BD4116">
        <w:t>орговли в северной части по ул. </w:t>
      </w:r>
      <w:r w:rsidRPr="00BD4116">
        <w:t>Колхозная, в центральной части по ул. Школьная, в южной части в границах ул. Яна Фабрициуса</w:t>
      </w:r>
      <w:r w:rsidR="00BF0BAB" w:rsidRPr="00BD4116">
        <w:t xml:space="preserve"> –</w:t>
      </w:r>
      <w:r w:rsidRPr="00BD4116">
        <w:t xml:space="preserve"> ул.</w:t>
      </w:r>
      <w:r w:rsidR="00BF0BAB" w:rsidRPr="00BD4116">
        <w:t> </w:t>
      </w:r>
      <w:r w:rsidRPr="00BD4116">
        <w:t>Комсомольская</w:t>
      </w:r>
      <w:r w:rsidR="00BF0BAB" w:rsidRPr="00BD4116">
        <w:t xml:space="preserve"> –</w:t>
      </w:r>
      <w:r w:rsidRPr="00BD4116">
        <w:t xml:space="preserve"> ул. Чехова </w:t>
      </w:r>
      <w:r w:rsidR="00BF0BAB" w:rsidRPr="00BD4116">
        <w:t>–</w:t>
      </w:r>
      <w:r w:rsidRPr="00BD4116">
        <w:t xml:space="preserve"> ул. Физкультурная.</w:t>
      </w:r>
      <w:r w:rsidR="00493245" w:rsidRPr="00BD4116">
        <w:t xml:space="preserve"> </w:t>
      </w:r>
      <w:r w:rsidR="006A277D" w:rsidRPr="00BD4116">
        <w:t>Г</w:t>
      </w:r>
      <w:r w:rsidR="00493245" w:rsidRPr="00BD4116">
        <w:t>енеральн</w:t>
      </w:r>
      <w:r w:rsidR="006A277D" w:rsidRPr="00BD4116">
        <w:t>ым</w:t>
      </w:r>
      <w:r w:rsidR="00493245" w:rsidRPr="00BD4116">
        <w:t xml:space="preserve"> план</w:t>
      </w:r>
      <w:r w:rsidR="006A277D" w:rsidRPr="00BD4116">
        <w:t>ом</w:t>
      </w:r>
      <w:r w:rsidR="00493245" w:rsidRPr="00BD4116">
        <w:t>, предложено создание нового подцентра в районе ул.</w:t>
      </w:r>
      <w:r w:rsidR="00BF0BAB" w:rsidRPr="00BD4116">
        <w:t> </w:t>
      </w:r>
      <w:r w:rsidR="00493245" w:rsidRPr="00BD4116">
        <w:t>Северная.</w:t>
      </w:r>
    </w:p>
    <w:p w14:paraId="6E23B600" w14:textId="50E0DDD9" w:rsidR="005962BB" w:rsidRPr="00BD4116" w:rsidRDefault="005962BB" w:rsidP="00810696">
      <w:pPr>
        <w:pStyle w:val="a3"/>
      </w:pPr>
      <w:r w:rsidRPr="00BD4116">
        <w:t xml:space="preserve">Жилые кварталы представлены индивидуальными, малоэтажными и </w:t>
      </w:r>
      <w:proofErr w:type="spellStart"/>
      <w:r w:rsidRPr="00BD4116">
        <w:t>среднеэтажными</w:t>
      </w:r>
      <w:proofErr w:type="spellEnd"/>
      <w:r w:rsidRPr="00BD4116">
        <w:t xml:space="preserve"> жилыми домами. </w:t>
      </w:r>
      <w:proofErr w:type="spellStart"/>
      <w:r w:rsidRPr="00BD4116">
        <w:t>Среднеэтажная</w:t>
      </w:r>
      <w:proofErr w:type="spellEnd"/>
      <w:r w:rsidRPr="00BD4116">
        <w:t xml:space="preserve"> жилая застройка расположена преимущественно в центральной части города. Территории садовод</w:t>
      </w:r>
      <w:r w:rsidR="00D37D71" w:rsidRPr="00BD4116">
        <w:t>ческих</w:t>
      </w:r>
      <w:r w:rsidRPr="00BD4116">
        <w:t xml:space="preserve"> и огородничес</w:t>
      </w:r>
      <w:r w:rsidR="00D37D71" w:rsidRPr="00BD4116">
        <w:t>ких товариществ</w:t>
      </w:r>
      <w:r w:rsidRPr="00BD4116">
        <w:t xml:space="preserve"> сосредоточены в северной части города вдоль ул.</w:t>
      </w:r>
      <w:r w:rsidR="00BF0BAB" w:rsidRPr="00BD4116">
        <w:t> </w:t>
      </w:r>
      <w:r w:rsidRPr="00BD4116">
        <w:t>Колхозная. В связи с большим количеством пространственных ограничений природного и техногенного характера город испытывает дефицит площадок для размещения жил</w:t>
      </w:r>
      <w:r w:rsidR="00D37D71" w:rsidRPr="00BD4116">
        <w:t>ой застройки</w:t>
      </w:r>
      <w:r w:rsidRPr="00BD4116">
        <w:t>.</w:t>
      </w:r>
    </w:p>
    <w:p w14:paraId="6B0A0AB8" w14:textId="77777777" w:rsidR="005962BB" w:rsidRPr="00BD4116" w:rsidRDefault="005962BB" w:rsidP="00810696">
      <w:pPr>
        <w:pStyle w:val="a3"/>
      </w:pPr>
      <w:r w:rsidRPr="00BD4116">
        <w:t xml:space="preserve">Производственную базу города формируют предприятия, расположенные на берегу Татарского пролива, чья деятельность связана с морским портом, рыболовством, рыбоводством и переработкой морских ресурсов. </w:t>
      </w:r>
    </w:p>
    <w:p w14:paraId="7B4A2442" w14:textId="21DAF5B3" w:rsidR="005962BB" w:rsidRPr="00BD4116" w:rsidRDefault="005962BB" w:rsidP="00810696">
      <w:pPr>
        <w:pStyle w:val="a3"/>
      </w:pPr>
      <w:r w:rsidRPr="00BD4116">
        <w:t xml:space="preserve">Рекреационные территории представлены скверами, набережными и благоустроенными территориями общего пользования. Центральная площадь города </w:t>
      </w:r>
      <w:r w:rsidR="00BF0BAB" w:rsidRPr="00BD4116">
        <w:t>–</w:t>
      </w:r>
      <w:r w:rsidRPr="00BD4116">
        <w:t xml:space="preserve"> площадь Ленина. </w:t>
      </w:r>
    </w:p>
    <w:p w14:paraId="665DFC13" w14:textId="67D44DAE" w:rsidR="005962BB" w:rsidRPr="00BD4116" w:rsidRDefault="005962BB" w:rsidP="00810696">
      <w:pPr>
        <w:pStyle w:val="a3"/>
      </w:pPr>
      <w:r w:rsidRPr="00BD4116">
        <w:t>Преимуществом города Невельска является выгодное приморское положение, незамерзающая акватория, наличие крупного рыбного порта, большие запасы водных биологических ресурсов, наличие трудовых ресурсов, наличие дорог (автомобильных и железной), связ</w:t>
      </w:r>
      <w:r w:rsidR="00D37D71" w:rsidRPr="00BD4116">
        <w:t>ыва</w:t>
      </w:r>
      <w:r w:rsidRPr="00BD4116">
        <w:t xml:space="preserve">ющих Невельский </w:t>
      </w:r>
      <w:r w:rsidR="00C63835" w:rsidRPr="00BD4116">
        <w:t>городской округ</w:t>
      </w:r>
      <w:r w:rsidRPr="00BD4116">
        <w:t xml:space="preserve"> с другими территориями Сахалинской области.</w:t>
      </w:r>
    </w:p>
    <w:p w14:paraId="3E9C47BC" w14:textId="50513C96" w:rsidR="005962BB" w:rsidRPr="00BD4116" w:rsidRDefault="005962BB" w:rsidP="00810696">
      <w:pPr>
        <w:pStyle w:val="a3"/>
      </w:pPr>
      <w:r w:rsidRPr="00BD4116">
        <w:t>Село Горнозаводск</w:t>
      </w:r>
      <w:r w:rsidRPr="00BD4116">
        <w:rPr>
          <w:rFonts w:eastAsiaTheme="minorHAnsi"/>
        </w:rPr>
        <w:t xml:space="preserve"> является вторым по значимости населенным пунктом городского округа</w:t>
      </w:r>
      <w:r w:rsidRPr="00BD4116">
        <w:t xml:space="preserve">, расположено на берегу </w:t>
      </w:r>
      <w:r w:rsidR="00FB181B" w:rsidRPr="00BD4116">
        <w:t>Татарского пролива, к югу от г. </w:t>
      </w:r>
      <w:r w:rsidRPr="00BD4116">
        <w:t>Невельск</w:t>
      </w:r>
      <w:r w:rsidR="00D37D71" w:rsidRPr="00BD4116">
        <w:t>а</w:t>
      </w:r>
      <w:r w:rsidRPr="00BD4116">
        <w:t xml:space="preserve">. С западной стороны к селу подходит автомобильная дорога </w:t>
      </w:r>
      <w:r w:rsidR="005528FA" w:rsidRPr="00BD4116">
        <w:t>регионального</w:t>
      </w:r>
      <w:r w:rsidRPr="00BD4116">
        <w:t xml:space="preserve"> значения Невельск </w:t>
      </w:r>
      <w:r w:rsidR="005528FA" w:rsidRPr="00BD4116">
        <w:t>–</w:t>
      </w:r>
      <w:r w:rsidRPr="00BD4116">
        <w:t xml:space="preserve"> Шебунино и железнодорожная линия общего пользования Шахта-Сахалинская – Невельск – Холмск – </w:t>
      </w:r>
      <w:proofErr w:type="spellStart"/>
      <w:r w:rsidRPr="00BD4116">
        <w:t>Ильинск</w:t>
      </w:r>
      <w:proofErr w:type="spellEnd"/>
      <w:r w:rsidRPr="00BD4116">
        <w:t>. В юго-западном направлении с</w:t>
      </w:r>
      <w:r w:rsidR="00FB181B" w:rsidRPr="00BD4116">
        <w:t>ело </w:t>
      </w:r>
      <w:r w:rsidRPr="00BD4116">
        <w:t>Горнозаводск связано с селом Ватутино автомобильной дорогой местного значения. Планировочная структура имеет преимущественно регулярный характер и сложилась из двух частей – северной на правом берегу реки Сточная и южной на правом и левом берег</w:t>
      </w:r>
      <w:r w:rsidR="00F564BE" w:rsidRPr="00BD4116">
        <w:t>ах</w:t>
      </w:r>
      <w:r w:rsidRPr="00BD4116">
        <w:t xml:space="preserve"> реки </w:t>
      </w:r>
      <w:proofErr w:type="spellStart"/>
      <w:r w:rsidRPr="00BD4116">
        <w:t>Лопатинк</w:t>
      </w:r>
      <w:r w:rsidR="00FB181B" w:rsidRPr="00BD4116">
        <w:t>и</w:t>
      </w:r>
      <w:proofErr w:type="spellEnd"/>
      <w:r w:rsidRPr="00BD4116">
        <w:t xml:space="preserve">. Центр села сформирован по обеим сторонам реки </w:t>
      </w:r>
      <w:proofErr w:type="spellStart"/>
      <w:r w:rsidRPr="00BD4116">
        <w:t>Лопатинк</w:t>
      </w:r>
      <w:r w:rsidR="00FB181B" w:rsidRPr="00BD4116">
        <w:t>и</w:t>
      </w:r>
      <w:proofErr w:type="spellEnd"/>
      <w:r w:rsidRPr="00BD4116">
        <w:t xml:space="preserve"> вдоль ул. Центральная и ул. Советская, представлен объектами спорта, образования, социального обслуживания, религиозных организаций, торговли и общественного питания. По ул. Нахимова </w:t>
      </w:r>
      <w:r w:rsidR="00F564BE" w:rsidRPr="00BD4116">
        <w:lastRenderedPageBreak/>
        <w:t>расположен объект спорта –</w:t>
      </w:r>
      <w:r w:rsidRPr="00BD4116">
        <w:t xml:space="preserve"> горнолыжная трасса. Жилая застройка сформирована </w:t>
      </w:r>
      <w:proofErr w:type="spellStart"/>
      <w:r w:rsidRPr="00BD4116">
        <w:t>среднеэтажными</w:t>
      </w:r>
      <w:proofErr w:type="spellEnd"/>
      <w:r w:rsidRPr="00BD4116">
        <w:t xml:space="preserve">, малоэтажными и индивидуальными жилыми домами. </w:t>
      </w:r>
      <w:r w:rsidR="00194A17" w:rsidRPr="00BD4116">
        <w:t>Участки для ведения с</w:t>
      </w:r>
      <w:r w:rsidRPr="00BD4116">
        <w:t>адов</w:t>
      </w:r>
      <w:r w:rsidR="00194A17" w:rsidRPr="00BD4116">
        <w:t>одства</w:t>
      </w:r>
      <w:r w:rsidRPr="00BD4116">
        <w:t xml:space="preserve"> и огородн</w:t>
      </w:r>
      <w:r w:rsidR="00194A17" w:rsidRPr="00BD4116">
        <w:t>ичества</w:t>
      </w:r>
      <w:r w:rsidRPr="00BD4116">
        <w:t xml:space="preserve">, перемежаются с участками индивидуальной жилой застройкой и расположены вдоль правого берега реки </w:t>
      </w:r>
      <w:proofErr w:type="spellStart"/>
      <w:r w:rsidRPr="00BD4116">
        <w:t>Лопатинк</w:t>
      </w:r>
      <w:r w:rsidR="00FB181B" w:rsidRPr="00BD4116">
        <w:t>и</w:t>
      </w:r>
      <w:proofErr w:type="spellEnd"/>
      <w:r w:rsidRPr="00BD4116">
        <w:t xml:space="preserve"> и в юго-восточной части села по ул. Южная. Производственная база села</w:t>
      </w:r>
      <w:r w:rsidR="00F564BE" w:rsidRPr="00BD4116">
        <w:t> </w:t>
      </w:r>
      <w:r w:rsidRPr="00BD4116">
        <w:t>Горнозаводск</w:t>
      </w:r>
      <w:r w:rsidR="00F564BE" w:rsidRPr="00BD4116">
        <w:t>а</w:t>
      </w:r>
      <w:r w:rsidRPr="00BD4116">
        <w:t xml:space="preserve"> представлена коммунально-складскими территориями в южной и западной части и сельскохозяйственными угодьями в северной и восточной части населенного пункта. </w:t>
      </w:r>
    </w:p>
    <w:p w14:paraId="0C78C12E" w14:textId="759FA0E7" w:rsidR="005962BB" w:rsidRPr="00BD4116" w:rsidRDefault="005962BB" w:rsidP="00810696">
      <w:pPr>
        <w:pStyle w:val="a3"/>
      </w:pPr>
      <w:r w:rsidRPr="00BD4116">
        <w:t>Село Колхозное</w:t>
      </w:r>
      <w:r w:rsidRPr="00BD4116">
        <w:rPr>
          <w:b/>
        </w:rPr>
        <w:t xml:space="preserve"> </w:t>
      </w:r>
      <w:r w:rsidRPr="00BD4116">
        <w:t>расположено восточнее города Невельска на продолжении ул. Флотская и тесно связано транспортными, производственными, социальными и культурными связями с городом. Объекты культурного, спортивного и торгового назначения сосредоточены по ул. Гагарина и формируют центр села. Жилые кварталы сформированы индивидуальной жилой застройкой</w:t>
      </w:r>
      <w:r w:rsidR="00FB181B" w:rsidRPr="00BD4116">
        <w:t xml:space="preserve"> вдоль ул. Гагарина и вокруг не</w:t>
      </w:r>
      <w:r w:rsidRPr="00BD4116">
        <w:t>большого озера в северной части</w:t>
      </w:r>
      <w:r w:rsidR="00D45888" w:rsidRPr="00BD4116">
        <w:t xml:space="preserve"> села</w:t>
      </w:r>
      <w:r w:rsidRPr="00BD4116">
        <w:t xml:space="preserve">. В юго-западной части населенного пункта расположены тепличный комплекс и крестьянско-фермерское хозяйство. </w:t>
      </w:r>
    </w:p>
    <w:p w14:paraId="0F97B8F0" w14:textId="611CFC8E" w:rsidR="005962BB" w:rsidRPr="00BD4116" w:rsidRDefault="005962BB" w:rsidP="00810696">
      <w:pPr>
        <w:pStyle w:val="a3"/>
      </w:pPr>
      <w:r w:rsidRPr="00BD4116">
        <w:t xml:space="preserve">Село Придорожное расположено восточнее города Невельска и тесно связано транспортными, производственными, социальными и культурными связями с </w:t>
      </w:r>
      <w:r w:rsidR="00F564BE" w:rsidRPr="00BD4116">
        <w:t>административным центром муниципального образования</w:t>
      </w:r>
      <w:r w:rsidRPr="00BD4116">
        <w:t xml:space="preserve">. Автомобильная дорога межмуниципального значения Огоньки – Невельск, делит планировочную структуру </w:t>
      </w:r>
      <w:r w:rsidR="007F0FA7" w:rsidRPr="00BD4116">
        <w:t>населенного пункта</w:t>
      </w:r>
      <w:r w:rsidRPr="00BD4116">
        <w:t xml:space="preserve"> на северную и южную части. Большая часть </w:t>
      </w:r>
      <w:r w:rsidR="00F564BE" w:rsidRPr="00BD4116">
        <w:t>территории</w:t>
      </w:r>
      <w:r w:rsidRPr="00BD4116">
        <w:t xml:space="preserve"> населенного пункта занята лесом, прибрежными территориями рек Ловецкая и Ухта. Общественный центр отсутствует. Жилая застройка представлена индивидуальными жилыми домами. В северной и южной части села расположены территории</w:t>
      </w:r>
      <w:r w:rsidR="00F564BE" w:rsidRPr="00BD4116">
        <w:t>, занятые объектами</w:t>
      </w:r>
      <w:r w:rsidRPr="00BD4116">
        <w:t xml:space="preserve"> сельскохозяйственного назначения</w:t>
      </w:r>
      <w:r w:rsidR="007F0FA7" w:rsidRPr="00BD4116">
        <w:t>, садоводческими</w:t>
      </w:r>
      <w:r w:rsidRPr="00BD4116">
        <w:t xml:space="preserve"> и </w:t>
      </w:r>
      <w:r w:rsidR="007F0FA7" w:rsidRPr="00BD4116">
        <w:t>огородническим товариществами</w:t>
      </w:r>
      <w:r w:rsidRPr="00BD4116">
        <w:t xml:space="preserve">. В южной </w:t>
      </w:r>
      <w:r w:rsidR="00FB181B" w:rsidRPr="00BD4116">
        <w:t>части населенного пункта по ул. </w:t>
      </w:r>
      <w:r w:rsidRPr="00BD4116">
        <w:t xml:space="preserve">Придорожная </w:t>
      </w:r>
      <w:r w:rsidR="00F564BE" w:rsidRPr="00BD4116">
        <w:t>расположены</w:t>
      </w:r>
      <w:r w:rsidRPr="00BD4116">
        <w:t xml:space="preserve"> водозабор «Придорожный» и рыбоводный з</w:t>
      </w:r>
      <w:r w:rsidR="00FB181B" w:rsidRPr="00BD4116">
        <w:t>авод. Село </w:t>
      </w:r>
      <w:r w:rsidRPr="00BD4116">
        <w:t xml:space="preserve">Придорожное, расположенное в пригородной зоне, можно рассматривать </w:t>
      </w:r>
      <w:r w:rsidR="00F564BE" w:rsidRPr="00BD4116">
        <w:t xml:space="preserve">как резервные территории </w:t>
      </w:r>
      <w:r w:rsidRPr="00BD4116">
        <w:t xml:space="preserve">для дальнейшего развития жилой застройки города Невельска. </w:t>
      </w:r>
    </w:p>
    <w:p w14:paraId="4A9E7DA5" w14:textId="308DF3EC" w:rsidR="005962BB" w:rsidRPr="00BD4116" w:rsidRDefault="005962BB" w:rsidP="00810696">
      <w:pPr>
        <w:pStyle w:val="a3"/>
      </w:pPr>
      <w:r w:rsidRPr="00BD4116">
        <w:t xml:space="preserve">Село Шебунино самый южный населенный пункт муниципального образования. Расположено село на слиянии реки Придорожная и реки </w:t>
      </w:r>
      <w:proofErr w:type="spellStart"/>
      <w:r w:rsidRPr="00BD4116">
        <w:t>Шебунинка</w:t>
      </w:r>
      <w:proofErr w:type="spellEnd"/>
      <w:r w:rsidRPr="00BD4116">
        <w:t xml:space="preserve"> на берегу Татарского пролива. Планировочная структура села преимущественно регулярная и подчинена рисунку рек. Западнее сложившейся застройки, по берегу Татарского пролива к селу подходят автомобильные дороги</w:t>
      </w:r>
      <w:r w:rsidR="005528FA" w:rsidRPr="00BD4116">
        <w:t>:</w:t>
      </w:r>
      <w:r w:rsidRPr="00BD4116">
        <w:t xml:space="preserve"> </w:t>
      </w:r>
      <w:r w:rsidR="005528FA" w:rsidRPr="00BD4116">
        <w:t>общего пользования регионального</w:t>
      </w:r>
      <w:r w:rsidRPr="00BD4116">
        <w:t xml:space="preserve"> значения Невельск-Шебунино (с северной стороны) и </w:t>
      </w:r>
      <w:r w:rsidR="005528FA" w:rsidRPr="00BD4116">
        <w:t xml:space="preserve">общего пользования местного значения </w:t>
      </w:r>
      <w:r w:rsidRPr="00BD4116">
        <w:t>Шебунино-мыс Крильон (с южной стороны). Из-за высокого миграционного оттока населения, структура жилых кварталов приобрела дисперсный характер. Сформированные кварталы индивидуальной и мал</w:t>
      </w:r>
      <w:r w:rsidR="00922008" w:rsidRPr="00BD4116">
        <w:t>оэтажной жилой застройки, а так</w:t>
      </w:r>
      <w:r w:rsidRPr="00BD4116">
        <w:t>же садов</w:t>
      </w:r>
      <w:r w:rsidR="000B5513" w:rsidRPr="00BD4116">
        <w:t>ые</w:t>
      </w:r>
      <w:r w:rsidRPr="00BD4116">
        <w:t xml:space="preserve"> и дачные участки сохранились по ул.</w:t>
      </w:r>
      <w:r w:rsidR="005528FA" w:rsidRPr="00BD4116">
        <w:t> </w:t>
      </w:r>
      <w:r w:rsidRPr="00BD4116">
        <w:t xml:space="preserve">Подгородная и ул. Дачная. Общественный центр села расположен по улице Дачная и состоит из объектов образования, спорта, культуры, здравоохранения, торговли и общественного питания. В границах населенного пункта </w:t>
      </w:r>
      <w:r w:rsidR="000B5513" w:rsidRPr="00BD4116">
        <w:t>находятся</w:t>
      </w:r>
      <w:r w:rsidRPr="00BD4116">
        <w:t xml:space="preserve"> два кладбища, в северо-восточной и юго-западной части села.</w:t>
      </w:r>
    </w:p>
    <w:p w14:paraId="3D46EE18" w14:textId="0A377CE2" w:rsidR="005962BB" w:rsidRPr="00BD4116" w:rsidRDefault="005962BB" w:rsidP="00810696">
      <w:pPr>
        <w:pStyle w:val="a3"/>
      </w:pPr>
      <w:r w:rsidRPr="00BD4116">
        <w:t>Село Ватутино</w:t>
      </w:r>
      <w:r w:rsidRPr="00BD4116">
        <w:rPr>
          <w:b/>
        </w:rPr>
        <w:t xml:space="preserve"> </w:t>
      </w:r>
      <w:r w:rsidRPr="00BD4116">
        <w:t xml:space="preserve">расположено на слиянии рек Долинная и </w:t>
      </w:r>
      <w:proofErr w:type="spellStart"/>
      <w:r w:rsidRPr="00BD4116">
        <w:t>Лопатинка</w:t>
      </w:r>
      <w:proofErr w:type="spellEnd"/>
      <w:r w:rsidRPr="00BD4116">
        <w:t xml:space="preserve"> юго-восточнее села Горнозаводск</w:t>
      </w:r>
      <w:r w:rsidR="00BB7457" w:rsidRPr="00BD4116">
        <w:t>а</w:t>
      </w:r>
      <w:r w:rsidRPr="00BD4116">
        <w:t xml:space="preserve">. Планировочная структура села сформирована кварталами индивидуальной жилой застройки вдоль двух улиц </w:t>
      </w:r>
      <w:r w:rsidR="000B5513" w:rsidRPr="00BD4116">
        <w:t>–</w:t>
      </w:r>
      <w:r w:rsidRPr="00BD4116">
        <w:t xml:space="preserve"> Центральная и </w:t>
      </w:r>
      <w:r w:rsidRPr="00BD4116">
        <w:lastRenderedPageBreak/>
        <w:t>Советская. В северной части села расположена пилорама. Объекты общественного центра отсутствуют.</w:t>
      </w:r>
    </w:p>
    <w:p w14:paraId="6528EFAD" w14:textId="6CC30323" w:rsidR="005962BB" w:rsidRPr="00BD4116" w:rsidRDefault="005962BB" w:rsidP="00810696">
      <w:pPr>
        <w:pStyle w:val="a3"/>
      </w:pPr>
      <w:r w:rsidRPr="00BD4116">
        <w:t xml:space="preserve">Село </w:t>
      </w:r>
      <w:proofErr w:type="spellStart"/>
      <w:r w:rsidRPr="00BD4116">
        <w:t>Лопатино</w:t>
      </w:r>
      <w:proofErr w:type="spellEnd"/>
      <w:r w:rsidRPr="00BD4116">
        <w:t xml:space="preserve"> сложилось на берегу Татарского пролива вдоль автомобильной дороги </w:t>
      </w:r>
      <w:r w:rsidR="005528FA" w:rsidRPr="00BD4116">
        <w:t>регионального</w:t>
      </w:r>
      <w:r w:rsidRPr="00BD4116">
        <w:t xml:space="preserve"> значения Невельск – Шебунино и железнодорожной линии общего пользования Шахта-Сахалинская – Невельск – Холмск – </w:t>
      </w:r>
      <w:proofErr w:type="spellStart"/>
      <w:r w:rsidRPr="00BD4116">
        <w:t>Ильинск</w:t>
      </w:r>
      <w:proofErr w:type="spellEnd"/>
      <w:r w:rsidRPr="00BD4116">
        <w:t xml:space="preserve">. В настоящее время большая часть территории села используется под садоводство и огородничество. Жилая застройка представлена несколькими индивидуальными жилыми домами. Общественный центр и объекты производственного назначения в селе отсутствуют. </w:t>
      </w:r>
    </w:p>
    <w:p w14:paraId="6E7F9B55" w14:textId="61281C8D" w:rsidR="005962BB" w:rsidRPr="00BD4116" w:rsidRDefault="005962BB" w:rsidP="00810696">
      <w:pPr>
        <w:pStyle w:val="a3"/>
      </w:pPr>
      <w:r w:rsidRPr="00BD4116">
        <w:t xml:space="preserve">Село Амурское расположено на правом и левом берегу реки Амурская в месте ее впадения в Татарский пролив. С севера проходит автомобильная дорога </w:t>
      </w:r>
      <w:r w:rsidR="000B5513" w:rsidRPr="00BD4116">
        <w:t>регионального</w:t>
      </w:r>
      <w:r w:rsidRPr="00BD4116">
        <w:t xml:space="preserve"> значения Невельск – Шебунино и железнодорожная линия общего пользования Шахта-Сахалинская – Невельск – Холмск – </w:t>
      </w:r>
      <w:proofErr w:type="spellStart"/>
      <w:r w:rsidRPr="00BD4116">
        <w:t>Ильинск</w:t>
      </w:r>
      <w:proofErr w:type="spellEnd"/>
      <w:r w:rsidRPr="00BD4116">
        <w:t>. Территория населенного пункта используется преимущественно под садо</w:t>
      </w:r>
      <w:r w:rsidR="000477AF" w:rsidRPr="00BD4116">
        <w:t>водство и огородничество, а так</w:t>
      </w:r>
      <w:r w:rsidRPr="00BD4116">
        <w:t>же для ведения личн</w:t>
      </w:r>
      <w:r w:rsidR="000B5513" w:rsidRPr="00BD4116">
        <w:t>ого</w:t>
      </w:r>
      <w:r w:rsidRPr="00BD4116">
        <w:t xml:space="preserve"> подсобн</w:t>
      </w:r>
      <w:r w:rsidR="000B5513" w:rsidRPr="00BD4116">
        <w:t>ого</w:t>
      </w:r>
      <w:r w:rsidRPr="00BD4116">
        <w:t xml:space="preserve"> хозяйств</w:t>
      </w:r>
      <w:r w:rsidR="000B5513" w:rsidRPr="00BD4116">
        <w:t>а</w:t>
      </w:r>
      <w:r w:rsidRPr="00BD4116">
        <w:t xml:space="preserve">. Жилая застройка представлена небольшим количеством индивидуальных жилых домов. Общественный центр и объекты производственного назначения в селе отсутствуют. </w:t>
      </w:r>
    </w:p>
    <w:p w14:paraId="307703C4" w14:textId="24B9AF94" w:rsidR="005962BB" w:rsidRPr="00BD4116" w:rsidRDefault="005962BB" w:rsidP="00810696">
      <w:pPr>
        <w:pStyle w:val="a3"/>
      </w:pPr>
      <w:r w:rsidRPr="00BD4116">
        <w:t xml:space="preserve">Село Селезнево расположено по берегам рек Селезневка и Бережная в месте их впадения в Татарский пролив. Западнее села проходит автомобильная дорога </w:t>
      </w:r>
      <w:r w:rsidR="000B5513" w:rsidRPr="00BD4116">
        <w:t>регионального</w:t>
      </w:r>
      <w:r w:rsidRPr="00BD4116">
        <w:t xml:space="preserve"> значения Невельск – Шебунино и железнодорожная линия общего пользования Шахта-Сахалинская – Невельск – Холмск – </w:t>
      </w:r>
      <w:proofErr w:type="spellStart"/>
      <w:r w:rsidRPr="00BD4116">
        <w:t>Ильинск</w:t>
      </w:r>
      <w:proofErr w:type="spellEnd"/>
      <w:r w:rsidRPr="00BD4116">
        <w:t xml:space="preserve">. Село расположено южнее города Невельска. Территория населенного пункта используется для садоводства и огородничества. Жилая </w:t>
      </w:r>
      <w:r w:rsidR="000477AF" w:rsidRPr="00BD4116">
        <w:t>и общественная застройка, а так</w:t>
      </w:r>
      <w:r w:rsidRPr="00BD4116">
        <w:t xml:space="preserve">же объекты производственного назначения в селе отсутствуют. </w:t>
      </w:r>
    </w:p>
    <w:p w14:paraId="60D841A7" w14:textId="28FF9606" w:rsidR="005962BB" w:rsidRPr="00BD4116" w:rsidRDefault="005962BB" w:rsidP="00810696">
      <w:pPr>
        <w:pStyle w:val="a3"/>
      </w:pPr>
      <w:r w:rsidRPr="00BD4116">
        <w:t xml:space="preserve">Село Ясноморское расположено в северной части муниципального образования и </w:t>
      </w:r>
      <w:proofErr w:type="spellStart"/>
      <w:r w:rsidRPr="00BD4116">
        <w:t>пространственно</w:t>
      </w:r>
      <w:proofErr w:type="spellEnd"/>
      <w:r w:rsidRPr="00BD4116">
        <w:t xml:space="preserve"> разделено на три части. Северная часть села сложилась на берегу Татарского пролива между автомобильной дорогой межмуниципального значения Невельск - Томари – аэропорт Шахтерск и железнодорожной линией общего пользования Шахта-Сахалинская – Невельск – Холмск – </w:t>
      </w:r>
      <w:proofErr w:type="spellStart"/>
      <w:r w:rsidRPr="00BD4116">
        <w:t>Ильинск</w:t>
      </w:r>
      <w:proofErr w:type="spellEnd"/>
      <w:r w:rsidRPr="00BD4116">
        <w:t>. Центральная и южная част</w:t>
      </w:r>
      <w:r w:rsidR="00BB7457" w:rsidRPr="00BD4116">
        <w:t>и населенного пункта</w:t>
      </w:r>
      <w:r w:rsidRPr="00BD4116">
        <w:t xml:space="preserve"> расположены в распадках на реке Сокольники и реке </w:t>
      </w:r>
      <w:proofErr w:type="spellStart"/>
      <w:r w:rsidRPr="00BD4116">
        <w:t>Ясноморка</w:t>
      </w:r>
      <w:proofErr w:type="spellEnd"/>
      <w:r w:rsidRPr="00BD4116">
        <w:t xml:space="preserve"> соответственно. В восточном направлении южная часть села соединена с селом Раздольное автомобильной дорогой местного значения. Объекты общественного назначения </w:t>
      </w:r>
      <w:r w:rsidR="00BB7457" w:rsidRPr="00BD4116">
        <w:t>–</w:t>
      </w:r>
      <w:r w:rsidRPr="00BD4116">
        <w:t xml:space="preserve"> клуб, библиотека и фельдшерско-акушерский пункт формирую</w:t>
      </w:r>
      <w:r w:rsidR="002B3C3D" w:rsidRPr="00BD4116">
        <w:t>т центр села по ул. </w:t>
      </w:r>
      <w:r w:rsidRPr="00BD4116">
        <w:t>Советская. Жилая застройка сформирована кварталами индивидуальной жилой застройки и малоэтажными жилыми домами в центральной части села. Коммунально-складские территории распол</w:t>
      </w:r>
      <w:r w:rsidR="002B3C3D" w:rsidRPr="00BD4116">
        <w:t>ожены по ул.</w:t>
      </w:r>
      <w:r w:rsidR="00BB7457" w:rsidRPr="00BD4116">
        <w:t> </w:t>
      </w:r>
      <w:r w:rsidR="002B3C3D" w:rsidRPr="00BD4116">
        <w:t>Сокольники. По ул. </w:t>
      </w:r>
      <w:r w:rsidRPr="00BD4116">
        <w:t xml:space="preserve">Заречная функционирует предприятие по рыбоводству. </w:t>
      </w:r>
    </w:p>
    <w:p w14:paraId="635BA07F" w14:textId="0F244082" w:rsidR="005962BB" w:rsidRPr="00BD4116" w:rsidRDefault="005962BB" w:rsidP="00810696">
      <w:pPr>
        <w:pStyle w:val="a3"/>
      </w:pPr>
      <w:r w:rsidRPr="00BD4116">
        <w:t>Село Раздольное</w:t>
      </w:r>
      <w:r w:rsidRPr="00BD4116">
        <w:rPr>
          <w:b/>
        </w:rPr>
        <w:t xml:space="preserve"> </w:t>
      </w:r>
      <w:r w:rsidRPr="00BD4116">
        <w:t xml:space="preserve">расположено восточнее южной части села Ясноморское, на правом берегу реки </w:t>
      </w:r>
      <w:proofErr w:type="spellStart"/>
      <w:r w:rsidRPr="00BD4116">
        <w:t>Ясноморка</w:t>
      </w:r>
      <w:proofErr w:type="spellEnd"/>
      <w:r w:rsidRPr="00BD4116">
        <w:t>. Большая часть территории занята сельскохозяйственны</w:t>
      </w:r>
      <w:r w:rsidR="00BB7457" w:rsidRPr="00BD4116">
        <w:t>ми</w:t>
      </w:r>
      <w:r w:rsidRPr="00BD4116">
        <w:t xml:space="preserve"> угод</w:t>
      </w:r>
      <w:r w:rsidR="00BB7457" w:rsidRPr="00BD4116">
        <w:t>ьями</w:t>
      </w:r>
      <w:r w:rsidRPr="00BD4116">
        <w:t xml:space="preserve">, а также территориями садоводства и огородничества. Жилая застройка представлена несколькими жилыми домами. Общественный центр и объекты производственного назначения в населенном пункте отсутствуют. </w:t>
      </w:r>
    </w:p>
    <w:p w14:paraId="4D291981" w14:textId="7FA2F68C" w:rsidR="005962BB" w:rsidRPr="00BD4116" w:rsidRDefault="002B3C3D" w:rsidP="00810696">
      <w:pPr>
        <w:pStyle w:val="a3"/>
      </w:pPr>
      <w:r w:rsidRPr="00BD4116">
        <w:t>Г</w:t>
      </w:r>
      <w:r w:rsidR="005962BB" w:rsidRPr="00BD4116">
        <w:t xml:space="preserve">енеральный план муниципального образования «Невельский городской округ» утвержден </w:t>
      </w:r>
      <w:r w:rsidRPr="00BD4116">
        <w:t xml:space="preserve">решением </w:t>
      </w:r>
      <w:r w:rsidR="009A0E59" w:rsidRPr="00BD4116">
        <w:t xml:space="preserve">Собрания Невельского городского округа </w:t>
      </w:r>
      <w:r w:rsidR="009A0E59" w:rsidRPr="00BD4116">
        <w:lastRenderedPageBreak/>
        <w:t>от</w:t>
      </w:r>
      <w:r w:rsidR="000B5513" w:rsidRPr="00BD4116">
        <w:t> </w:t>
      </w:r>
      <w:r w:rsidR="009A0E59" w:rsidRPr="00BD4116">
        <w:t>11.</w:t>
      </w:r>
      <w:r w:rsidR="000B5513" w:rsidRPr="00BD4116">
        <w:t>06</w:t>
      </w:r>
      <w:r w:rsidR="009A0E59" w:rsidRPr="00BD4116">
        <w:t>.20</w:t>
      </w:r>
      <w:r w:rsidR="000B5513" w:rsidRPr="00BD4116">
        <w:t>19</w:t>
      </w:r>
      <w:r w:rsidR="009A0E59" w:rsidRPr="00BD4116">
        <w:t xml:space="preserve"> № </w:t>
      </w:r>
      <w:r w:rsidR="000B5513" w:rsidRPr="00BD4116">
        <w:t>623</w:t>
      </w:r>
      <w:r w:rsidR="00A97638" w:rsidRPr="00BD4116">
        <w:t xml:space="preserve"> (в ред. от 17.11.2020 № 154)</w:t>
      </w:r>
      <w:r w:rsidR="00304C46" w:rsidRPr="00BD4116">
        <w:t xml:space="preserve"> (далее – действующий Генеральный план)</w:t>
      </w:r>
      <w:r w:rsidR="009A0E59" w:rsidRPr="00BD4116">
        <w:t xml:space="preserve">. </w:t>
      </w:r>
      <w:r w:rsidR="005962BB" w:rsidRPr="00BD4116">
        <w:t xml:space="preserve">Решения действующего </w:t>
      </w:r>
      <w:r w:rsidR="00304C46" w:rsidRPr="00BD4116">
        <w:t>Г</w:t>
      </w:r>
      <w:r w:rsidR="005962BB" w:rsidRPr="00BD4116">
        <w:t xml:space="preserve">енерального плана не реализованы в связи с крайне коротким периодом их действия. Действующим </w:t>
      </w:r>
      <w:r w:rsidR="00304C46" w:rsidRPr="00BD4116">
        <w:t>Г</w:t>
      </w:r>
      <w:r w:rsidR="005962BB" w:rsidRPr="00BD4116">
        <w:t xml:space="preserve">енеральным планом </w:t>
      </w:r>
      <w:r w:rsidR="00BB7457" w:rsidRPr="00BD4116">
        <w:t>предусмотрено</w:t>
      </w:r>
      <w:r w:rsidR="005962BB" w:rsidRPr="00BD4116">
        <w:t xml:space="preserve"> сохранение исторически сложившейся планировочной структуры населённых пунктов, размещение нов</w:t>
      </w:r>
      <w:r w:rsidR="00CD441B" w:rsidRPr="00BD4116">
        <w:t>ой</w:t>
      </w:r>
      <w:r w:rsidR="005962BB" w:rsidRPr="00BD4116">
        <w:t xml:space="preserve"> жил</w:t>
      </w:r>
      <w:r w:rsidR="00CD441B" w:rsidRPr="00BD4116">
        <w:t>ой застройки</w:t>
      </w:r>
      <w:r w:rsidR="005962BB" w:rsidRPr="00BD4116">
        <w:t xml:space="preserve">, </w:t>
      </w:r>
      <w:r w:rsidR="00CD441B" w:rsidRPr="00BD4116">
        <w:t>модернизация</w:t>
      </w:r>
      <w:r w:rsidR="005962BB" w:rsidRPr="00BD4116">
        <w:t xml:space="preserve"> территорий садоводства и огородничества в </w:t>
      </w:r>
      <w:r w:rsidR="005F246E" w:rsidRPr="00BD4116">
        <w:t>территории</w:t>
      </w:r>
      <w:r w:rsidR="005962BB" w:rsidRPr="00BD4116">
        <w:t xml:space="preserve"> застройки индивидуальными жилыми домами</w:t>
      </w:r>
      <w:r w:rsidR="009A0E59" w:rsidRPr="00BD4116">
        <w:t>.</w:t>
      </w:r>
    </w:p>
    <w:p w14:paraId="3CC43CE2" w14:textId="49EBDA93" w:rsidR="005962BB" w:rsidRPr="00BD4116" w:rsidRDefault="000B5513" w:rsidP="00810696">
      <w:pPr>
        <w:pStyle w:val="a3"/>
      </w:pPr>
      <w:r w:rsidRPr="00BD4116">
        <w:t>Предложения о внесении изменений в г</w:t>
      </w:r>
      <w:r w:rsidR="005962BB" w:rsidRPr="00BD4116">
        <w:t>енеральн</w:t>
      </w:r>
      <w:r w:rsidR="00304C46" w:rsidRPr="00BD4116">
        <w:t>ый план</w:t>
      </w:r>
      <w:r w:rsidR="005962BB" w:rsidRPr="00BD4116">
        <w:t xml:space="preserve"> сохраня</w:t>
      </w:r>
      <w:r w:rsidRPr="00BD4116">
        <w:t>ю</w:t>
      </w:r>
      <w:r w:rsidR="005962BB" w:rsidRPr="00BD4116">
        <w:t xml:space="preserve">т решения действующего </w:t>
      </w:r>
      <w:r w:rsidR="006B42F3" w:rsidRPr="00BD4116">
        <w:t>Г</w:t>
      </w:r>
      <w:r w:rsidR="005962BB" w:rsidRPr="00BD4116">
        <w:t>енерального плана в части не</w:t>
      </w:r>
      <w:r w:rsidR="006B42F3" w:rsidRPr="00BD4116">
        <w:t xml:space="preserve"> </w:t>
      </w:r>
      <w:r w:rsidR="005962BB" w:rsidRPr="00BD4116">
        <w:t xml:space="preserve">противоречащей действующему законодательству, с учетом комплексной оценки территории городского округа с целью определения потенциальных возможностей его дальнейшего развития и оптимизации функционального зонирования, действующего градостроительного зонирования, прогноза перспективной численности населения, предложений по развитию новых селитебных жилых территорий (как </w:t>
      </w:r>
      <w:proofErr w:type="spellStart"/>
      <w:r w:rsidR="005962BB" w:rsidRPr="00BD4116">
        <w:t>среднеэтажной</w:t>
      </w:r>
      <w:proofErr w:type="spellEnd"/>
      <w:r w:rsidR="005962BB" w:rsidRPr="00BD4116">
        <w:t>, так и малоэтажной и усадебной застройки), производственных и коммунально-складских территорий,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F608DD5" w14:textId="68E1194A" w:rsidR="005962BB" w:rsidRPr="00BD4116" w:rsidRDefault="000B5513" w:rsidP="00810696">
      <w:pPr>
        <w:pStyle w:val="a3"/>
        <w:rPr>
          <w:shd w:val="clear" w:color="auto" w:fill="FFFFFB"/>
        </w:rPr>
      </w:pPr>
      <w:r w:rsidRPr="00BD4116">
        <w:rPr>
          <w:shd w:val="clear" w:color="auto" w:fill="FFFFFB"/>
        </w:rPr>
        <w:t>В настоящей Работе д</w:t>
      </w:r>
      <w:r w:rsidR="005962BB" w:rsidRPr="00BD4116">
        <w:rPr>
          <w:shd w:val="clear" w:color="auto" w:fill="FFFFFB"/>
        </w:rPr>
        <w:t>аны предложения:</w:t>
      </w:r>
    </w:p>
    <w:p w14:paraId="462DF527" w14:textId="7EBC811E" w:rsidR="005962BB" w:rsidRPr="00BD4116" w:rsidRDefault="005962BB" w:rsidP="00751989">
      <w:pPr>
        <w:pStyle w:val="-"/>
      </w:pPr>
      <w:r w:rsidRPr="00BD4116">
        <w:t xml:space="preserve">по изменению границ функциональных зон на территории городского округа с </w:t>
      </w:r>
      <w:r w:rsidR="000B5513" w:rsidRPr="00BD4116">
        <w:t>формированием</w:t>
      </w:r>
      <w:r w:rsidRPr="00BD4116">
        <w:t xml:space="preserve"> новых жилых зон (</w:t>
      </w:r>
      <w:proofErr w:type="spellStart"/>
      <w:r w:rsidRPr="00BD4116">
        <w:t>среднеэтажной</w:t>
      </w:r>
      <w:proofErr w:type="spellEnd"/>
      <w:r w:rsidRPr="00BD4116">
        <w:t xml:space="preserve">, малоэтажной застройки и индивидуальной </w:t>
      </w:r>
      <w:r w:rsidR="00CD441B" w:rsidRPr="00BD4116">
        <w:t>жилой</w:t>
      </w:r>
      <w:r w:rsidRPr="00BD4116">
        <w:t xml:space="preserve"> застройки), промышленных зон, развитию транспортной инфраструктуры и других стратегических вопросов развития городского округа;</w:t>
      </w:r>
    </w:p>
    <w:p w14:paraId="6C22ABA9" w14:textId="20B26445" w:rsidR="005962BB" w:rsidRPr="00BD4116" w:rsidRDefault="007C74A4" w:rsidP="00751989">
      <w:pPr>
        <w:pStyle w:val="-"/>
      </w:pPr>
      <w:r w:rsidRPr="00BD4116">
        <w:t xml:space="preserve">по приведению </w:t>
      </w:r>
      <w:r w:rsidR="005962BB" w:rsidRPr="00BD4116">
        <w:t xml:space="preserve">генерального плана </w:t>
      </w:r>
      <w:r w:rsidRPr="00BD4116">
        <w:t xml:space="preserve">в соответствие с требованиями </w:t>
      </w:r>
      <w:r w:rsidR="005962BB" w:rsidRPr="00BD4116">
        <w:t>градостроительного законодательства, с учётом произошедших изменений в законодательстве.</w:t>
      </w:r>
    </w:p>
    <w:p w14:paraId="09207213" w14:textId="5E14FB73" w:rsidR="005962BB" w:rsidRPr="00BD4116" w:rsidRDefault="005962BB" w:rsidP="00810696">
      <w:pPr>
        <w:pStyle w:val="a3"/>
      </w:pPr>
      <w:r w:rsidRPr="00BD4116">
        <w:t xml:space="preserve">Функциональное зонирование </w:t>
      </w:r>
      <w:r w:rsidR="00CD441B" w:rsidRPr="00BD4116">
        <w:t xml:space="preserve">территории </w:t>
      </w:r>
      <w:r w:rsidRPr="00BD4116">
        <w:t xml:space="preserve">городского округа направлено на определение территорий для размещения всех необходимых систем и </w:t>
      </w:r>
      <w:r w:rsidR="007C74A4" w:rsidRPr="00BD4116">
        <w:t xml:space="preserve">объектов </w:t>
      </w:r>
      <w:r w:rsidR="000B5513" w:rsidRPr="00BD4116">
        <w:t>по</w:t>
      </w:r>
      <w:r w:rsidR="007C74A4" w:rsidRPr="00BD4116">
        <w:t xml:space="preserve"> создани</w:t>
      </w:r>
      <w:r w:rsidR="000B5513" w:rsidRPr="00BD4116">
        <w:t>ю</w:t>
      </w:r>
      <w:r w:rsidR="007C74A4" w:rsidRPr="00BD4116">
        <w:t xml:space="preserve"> комфортной среды,</w:t>
      </w:r>
      <w:r w:rsidRPr="00BD4116">
        <w:t xml:space="preserve"> достижения оптимального баланса функциональных зон по отношению друг к другу. Задачей функционального зонирования территории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w:t>
      </w:r>
    </w:p>
    <w:p w14:paraId="3CC50A29" w14:textId="1A8F9D53" w:rsidR="005962BB" w:rsidRPr="00BD4116" w:rsidRDefault="005962BB" w:rsidP="00810696">
      <w:pPr>
        <w:pStyle w:val="a3"/>
        <w:rPr>
          <w:shd w:val="clear" w:color="auto" w:fill="FFFFFB"/>
          <w:lang w:eastAsia="ar-SA" w:bidi="en-US"/>
        </w:rPr>
      </w:pPr>
      <w:r w:rsidRPr="00BD4116">
        <w:rPr>
          <w:shd w:val="clear" w:color="auto" w:fill="FFFFFB"/>
          <w:lang w:eastAsia="ar-SA" w:bidi="en-US"/>
        </w:rPr>
        <w:t xml:space="preserve">В результате анализа современного использования территории городского округа и населенных пунктов, социально-демографических условий, производственного и транспортного потенциала, учитывая основные направления развития, выявлены основные факторы, которые учитывались в </w:t>
      </w:r>
      <w:r w:rsidR="008F50EC" w:rsidRPr="00BD4116">
        <w:rPr>
          <w:shd w:val="clear" w:color="auto" w:fill="FFFFFB"/>
          <w:lang w:eastAsia="ar-SA" w:bidi="en-US"/>
        </w:rPr>
        <w:t>настоящей Р</w:t>
      </w:r>
      <w:r w:rsidRPr="00BD4116">
        <w:rPr>
          <w:shd w:val="clear" w:color="auto" w:fill="FFFFFB"/>
          <w:lang w:eastAsia="ar-SA" w:bidi="en-US"/>
        </w:rPr>
        <w:t xml:space="preserve">аботе: </w:t>
      </w:r>
    </w:p>
    <w:p w14:paraId="6E2396C4" w14:textId="77777777" w:rsidR="005962BB" w:rsidRPr="00BD4116" w:rsidRDefault="005962BB" w:rsidP="00751989">
      <w:pPr>
        <w:pStyle w:val="-"/>
      </w:pPr>
      <w:r w:rsidRPr="00BD4116">
        <w:t>сложившаяся планировочная структура;</w:t>
      </w:r>
    </w:p>
    <w:p w14:paraId="665BCF2B" w14:textId="77777777" w:rsidR="005962BB" w:rsidRPr="00BD4116" w:rsidRDefault="005962BB" w:rsidP="00751989">
      <w:pPr>
        <w:pStyle w:val="-"/>
      </w:pPr>
      <w:r w:rsidRPr="00BD4116">
        <w:t xml:space="preserve">существующие транспортные связи; </w:t>
      </w:r>
    </w:p>
    <w:p w14:paraId="6B278919" w14:textId="77777777" w:rsidR="005962BB" w:rsidRPr="00BD4116" w:rsidRDefault="005962BB" w:rsidP="00751989">
      <w:pPr>
        <w:pStyle w:val="-"/>
        <w:rPr>
          <w:b/>
        </w:rPr>
      </w:pPr>
      <w:r w:rsidRPr="00BD4116">
        <w:t>транспортное и инженерное обеспечение.</w:t>
      </w:r>
    </w:p>
    <w:p w14:paraId="66C3742C" w14:textId="77777777" w:rsidR="005962BB" w:rsidRPr="00BD4116" w:rsidRDefault="005962BB" w:rsidP="00751989">
      <w:pPr>
        <w:pStyle w:val="-"/>
        <w:numPr>
          <w:ilvl w:val="0"/>
          <w:numId w:val="0"/>
        </w:numPr>
        <w:rPr>
          <w:shd w:val="clear" w:color="auto" w:fill="FFFFFB"/>
        </w:rPr>
      </w:pPr>
      <w:r w:rsidRPr="00BD4116">
        <w:rPr>
          <w:shd w:val="clear" w:color="auto" w:fill="FFFFFB"/>
        </w:rPr>
        <w:t>Пространственное решение определялось следующими положениями:</w:t>
      </w:r>
    </w:p>
    <w:p w14:paraId="734CB1FE" w14:textId="77777777" w:rsidR="005962BB" w:rsidRPr="00BD4116" w:rsidRDefault="005962BB" w:rsidP="00751989">
      <w:pPr>
        <w:pStyle w:val="-"/>
      </w:pPr>
      <w:r w:rsidRPr="00BD4116">
        <w:t>упорядочение планировочной структуры селитебной территории;</w:t>
      </w:r>
    </w:p>
    <w:p w14:paraId="605560B2" w14:textId="77777777" w:rsidR="005962BB" w:rsidRPr="00BD4116" w:rsidRDefault="005962BB" w:rsidP="00751989">
      <w:pPr>
        <w:pStyle w:val="-"/>
      </w:pPr>
      <w:r w:rsidRPr="00BD4116">
        <w:t>размещение объектов общественно-делового центра;</w:t>
      </w:r>
    </w:p>
    <w:p w14:paraId="466B7D95" w14:textId="77777777" w:rsidR="005962BB" w:rsidRPr="00BD4116" w:rsidRDefault="005962BB" w:rsidP="00751989">
      <w:pPr>
        <w:pStyle w:val="-"/>
      </w:pPr>
      <w:r w:rsidRPr="00BD4116">
        <w:t xml:space="preserve">формирование улично-дорожной сети; </w:t>
      </w:r>
    </w:p>
    <w:p w14:paraId="24BD8CB4" w14:textId="77777777" w:rsidR="005962BB" w:rsidRPr="00BD4116" w:rsidRDefault="005962BB" w:rsidP="00751989">
      <w:pPr>
        <w:pStyle w:val="-"/>
      </w:pPr>
      <w:r w:rsidRPr="00BD4116">
        <w:t>размещение объектов инженерной и транспортной инфраструктур;</w:t>
      </w:r>
    </w:p>
    <w:p w14:paraId="16CBAB7C" w14:textId="77777777" w:rsidR="005962BB" w:rsidRPr="00BD4116" w:rsidRDefault="005962BB" w:rsidP="00751989">
      <w:pPr>
        <w:pStyle w:val="-"/>
      </w:pPr>
      <w:r w:rsidRPr="00BD4116">
        <w:lastRenderedPageBreak/>
        <w:t>благоустройство территорий населенных пунктов, формирование мест отдыха с учетом природного каркаса территории;</w:t>
      </w:r>
    </w:p>
    <w:p w14:paraId="1E7E8293" w14:textId="77777777" w:rsidR="005962BB" w:rsidRPr="00BD4116" w:rsidRDefault="005962BB" w:rsidP="00751989">
      <w:pPr>
        <w:pStyle w:val="-"/>
        <w:rPr>
          <w:b/>
        </w:rPr>
      </w:pPr>
      <w:r w:rsidRPr="00BD4116">
        <w:t>обеспечение экологической безопасности и защита территории от чрезвычайных ситуаций.</w:t>
      </w:r>
    </w:p>
    <w:p w14:paraId="766402A9" w14:textId="42FC13E9" w:rsidR="005962BB" w:rsidRPr="00BD4116" w:rsidRDefault="00E014D3" w:rsidP="00E83B60">
      <w:pPr>
        <w:pStyle w:val="G1"/>
        <w:rPr>
          <w:rStyle w:val="a7"/>
        </w:rPr>
      </w:pPr>
      <w:r w:rsidRPr="00BD4116">
        <w:rPr>
          <w:rStyle w:val="a7"/>
        </w:rPr>
        <w:t>Предложениями о внесении изменений в генеральный план</w:t>
      </w:r>
      <w:r w:rsidR="005962BB" w:rsidRPr="00BD4116">
        <w:rPr>
          <w:rStyle w:val="a7"/>
        </w:rPr>
        <w:t xml:space="preserve"> на территории городского округа с учетом приказа Минэкономразвития России от 09.01.2018 №</w:t>
      </w:r>
      <w:r w:rsidRPr="00BD4116">
        <w:rPr>
          <w:rStyle w:val="a7"/>
        </w:rPr>
        <w:t> </w:t>
      </w:r>
      <w:r w:rsidR="005962BB" w:rsidRPr="00BD4116">
        <w:rPr>
          <w:rStyle w:val="a7"/>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установлены следующие функциональные зоны:</w:t>
      </w:r>
    </w:p>
    <w:p w14:paraId="75C7159C" w14:textId="77777777" w:rsidR="005962BB" w:rsidRPr="00BD4116" w:rsidRDefault="005962BB" w:rsidP="00810696">
      <w:pPr>
        <w:pStyle w:val="a3"/>
      </w:pPr>
      <w:r w:rsidRPr="00BD4116">
        <w:t>Жилые зоны:</w:t>
      </w:r>
    </w:p>
    <w:p w14:paraId="71950A90" w14:textId="77777777" w:rsidR="005962BB" w:rsidRPr="00BD4116" w:rsidRDefault="005962BB" w:rsidP="00751989">
      <w:pPr>
        <w:pStyle w:val="-"/>
      </w:pPr>
      <w:r w:rsidRPr="00BD4116">
        <w:t>зона застройки индивидуальными жилыми домами;</w:t>
      </w:r>
    </w:p>
    <w:p w14:paraId="7DC3311E" w14:textId="77777777" w:rsidR="005962BB" w:rsidRPr="00BD4116" w:rsidRDefault="005962BB" w:rsidP="00751989">
      <w:pPr>
        <w:pStyle w:val="-"/>
      </w:pPr>
      <w:r w:rsidRPr="00BD4116">
        <w:t>зона застройки малоэтажными жилыми домами (до 4 этажей, включая мансардный);</w:t>
      </w:r>
    </w:p>
    <w:p w14:paraId="44404103" w14:textId="545EE89A" w:rsidR="005962BB" w:rsidRPr="00BD4116" w:rsidRDefault="005962BB" w:rsidP="00751989">
      <w:pPr>
        <w:pStyle w:val="-"/>
      </w:pPr>
      <w:r w:rsidRPr="00BD4116">
        <w:t xml:space="preserve">зона застройки </w:t>
      </w:r>
      <w:proofErr w:type="spellStart"/>
      <w:r w:rsidRPr="00BD4116">
        <w:t>среднеэтажными</w:t>
      </w:r>
      <w:proofErr w:type="spellEnd"/>
      <w:r w:rsidRPr="00BD4116">
        <w:t xml:space="preserve"> жилыми домами (от 5 до 8 этажей, включая манс</w:t>
      </w:r>
      <w:r w:rsidR="002D7ACF" w:rsidRPr="00BD4116">
        <w:t>ардный).</w:t>
      </w:r>
    </w:p>
    <w:p w14:paraId="700AE654" w14:textId="77777777" w:rsidR="005962BB" w:rsidRPr="00BD4116" w:rsidRDefault="005962BB" w:rsidP="00810696">
      <w:pPr>
        <w:pStyle w:val="a3"/>
      </w:pPr>
      <w:r w:rsidRPr="00BD4116">
        <w:t>Общественно-деловые зоны:</w:t>
      </w:r>
    </w:p>
    <w:p w14:paraId="6D332757" w14:textId="77777777" w:rsidR="005962BB" w:rsidRPr="00BD4116" w:rsidRDefault="005962BB" w:rsidP="00751989">
      <w:pPr>
        <w:pStyle w:val="-"/>
      </w:pPr>
      <w:r w:rsidRPr="00BD4116">
        <w:t>многофункциональная общественно-деловая зона;</w:t>
      </w:r>
    </w:p>
    <w:p w14:paraId="5E791423" w14:textId="77777777" w:rsidR="005962BB" w:rsidRPr="00BD4116" w:rsidRDefault="005962BB" w:rsidP="00751989">
      <w:pPr>
        <w:pStyle w:val="-"/>
      </w:pPr>
      <w:r w:rsidRPr="00BD4116">
        <w:t>зона специализированной общественной застройки.</w:t>
      </w:r>
    </w:p>
    <w:p w14:paraId="66067354" w14:textId="77777777" w:rsidR="005962BB" w:rsidRPr="00BD4116" w:rsidRDefault="005962BB" w:rsidP="00810696">
      <w:pPr>
        <w:pStyle w:val="a3"/>
      </w:pPr>
      <w:r w:rsidRPr="00BD4116">
        <w:t>Производственные зоны, зоны инженерной и транспортной инфраструктур:</w:t>
      </w:r>
    </w:p>
    <w:p w14:paraId="20835DF2" w14:textId="77777777" w:rsidR="005962BB" w:rsidRPr="00BD4116" w:rsidRDefault="005962BB" w:rsidP="00751989">
      <w:pPr>
        <w:pStyle w:val="-"/>
      </w:pPr>
      <w:r w:rsidRPr="00BD4116">
        <w:t>коммунально-складская зона;</w:t>
      </w:r>
    </w:p>
    <w:p w14:paraId="6AB7CD20" w14:textId="77777777" w:rsidR="005962BB" w:rsidRPr="00BD4116" w:rsidRDefault="005962BB" w:rsidP="00751989">
      <w:pPr>
        <w:pStyle w:val="-"/>
      </w:pPr>
      <w:r w:rsidRPr="00BD4116">
        <w:t>производственная зона;</w:t>
      </w:r>
    </w:p>
    <w:p w14:paraId="28453804" w14:textId="77777777" w:rsidR="005962BB" w:rsidRPr="00BD4116" w:rsidRDefault="005962BB" w:rsidP="00751989">
      <w:pPr>
        <w:pStyle w:val="-"/>
      </w:pPr>
      <w:r w:rsidRPr="00BD4116">
        <w:t>зона инженерной инфраструктуры;</w:t>
      </w:r>
    </w:p>
    <w:p w14:paraId="0282C0CE" w14:textId="77777777" w:rsidR="005962BB" w:rsidRPr="00BD4116" w:rsidRDefault="005962BB" w:rsidP="00751989">
      <w:pPr>
        <w:pStyle w:val="-"/>
      </w:pPr>
      <w:r w:rsidRPr="00BD4116">
        <w:t>зона транспортной инфраструктуры.</w:t>
      </w:r>
    </w:p>
    <w:p w14:paraId="6D2B6005" w14:textId="77777777" w:rsidR="005962BB" w:rsidRPr="00BD4116" w:rsidRDefault="005962BB" w:rsidP="00810696">
      <w:pPr>
        <w:pStyle w:val="a3"/>
      </w:pPr>
      <w:r w:rsidRPr="00BD4116">
        <w:t>Зоны сельскохозяйственного использования:</w:t>
      </w:r>
    </w:p>
    <w:p w14:paraId="56A306AE" w14:textId="0405B271" w:rsidR="005962BB" w:rsidRPr="00BD4116" w:rsidRDefault="00393E5E" w:rsidP="00751989">
      <w:pPr>
        <w:pStyle w:val="-"/>
      </w:pPr>
      <w:r w:rsidRPr="00BD4116">
        <w:t>зоны сельскохозяйственного использования</w:t>
      </w:r>
      <w:r w:rsidR="005962BB" w:rsidRPr="00BD4116">
        <w:t>;</w:t>
      </w:r>
    </w:p>
    <w:p w14:paraId="21E04F16" w14:textId="00D69864" w:rsidR="00393E5E" w:rsidRPr="00BD4116" w:rsidRDefault="00393E5E" w:rsidP="00751989">
      <w:pPr>
        <w:pStyle w:val="-"/>
      </w:pPr>
      <w:r w:rsidRPr="00BD4116">
        <w:t>производственная зона сельскохозяйственных предприятий;</w:t>
      </w:r>
    </w:p>
    <w:p w14:paraId="47442491" w14:textId="77777777" w:rsidR="005962BB" w:rsidRPr="00BD4116" w:rsidRDefault="005962BB" w:rsidP="00751989">
      <w:pPr>
        <w:pStyle w:val="-"/>
      </w:pPr>
      <w:r w:rsidRPr="00BD4116">
        <w:t>зона садоводческих или огороднических некоммерческих товариществ;</w:t>
      </w:r>
    </w:p>
    <w:p w14:paraId="1C3BA2F9" w14:textId="77777777" w:rsidR="005962BB" w:rsidRPr="00BD4116" w:rsidRDefault="005962BB" w:rsidP="00751989">
      <w:pPr>
        <w:pStyle w:val="-"/>
      </w:pPr>
      <w:r w:rsidRPr="00BD4116">
        <w:t>иные зоны сельскохозяйственного назначения.</w:t>
      </w:r>
    </w:p>
    <w:p w14:paraId="36E7EB32" w14:textId="77777777" w:rsidR="005962BB" w:rsidRPr="00BD4116" w:rsidRDefault="005962BB" w:rsidP="00810696">
      <w:pPr>
        <w:pStyle w:val="a3"/>
      </w:pPr>
      <w:r w:rsidRPr="00BD4116">
        <w:t>Зоны рекреационного назначения:</w:t>
      </w:r>
    </w:p>
    <w:p w14:paraId="7A36B49A" w14:textId="77777777" w:rsidR="005962BB" w:rsidRPr="00BD4116" w:rsidRDefault="005962BB" w:rsidP="00751989">
      <w:pPr>
        <w:pStyle w:val="-"/>
      </w:pPr>
      <w:r w:rsidRPr="00BD4116">
        <w:t>зона озелененных территорий общего пользования (лесопарки, парки, сады, скверы, бульвары, городские леса);</w:t>
      </w:r>
    </w:p>
    <w:p w14:paraId="1FBB772D" w14:textId="77777777" w:rsidR="005962BB" w:rsidRPr="00BD4116" w:rsidRDefault="005962BB" w:rsidP="00751989">
      <w:pPr>
        <w:pStyle w:val="-"/>
      </w:pPr>
      <w:r w:rsidRPr="00BD4116">
        <w:t>зона отдыха;</w:t>
      </w:r>
    </w:p>
    <w:p w14:paraId="75D7BD4E" w14:textId="27D6F414" w:rsidR="005962BB" w:rsidRPr="00BD4116" w:rsidRDefault="005962BB" w:rsidP="00751989">
      <w:pPr>
        <w:pStyle w:val="-"/>
      </w:pPr>
      <w:r w:rsidRPr="00BD4116">
        <w:t>зона лесов</w:t>
      </w:r>
      <w:r w:rsidR="00071863" w:rsidRPr="00BD4116">
        <w:t>;</w:t>
      </w:r>
    </w:p>
    <w:p w14:paraId="70864FDF" w14:textId="408D736C" w:rsidR="005962BB" w:rsidRPr="00BD4116" w:rsidRDefault="005962BB" w:rsidP="00751989">
      <w:pPr>
        <w:pStyle w:val="-"/>
      </w:pPr>
      <w:r w:rsidRPr="00BD4116">
        <w:t>иные зоны</w:t>
      </w:r>
      <w:r w:rsidR="000477AF" w:rsidRPr="00BD4116">
        <w:t>.</w:t>
      </w:r>
    </w:p>
    <w:p w14:paraId="6BB305A3" w14:textId="77777777" w:rsidR="005962BB" w:rsidRPr="00BD4116" w:rsidRDefault="005962BB" w:rsidP="00810696">
      <w:pPr>
        <w:pStyle w:val="a3"/>
      </w:pPr>
      <w:r w:rsidRPr="00BD4116">
        <w:t>Зоны специального назначения:</w:t>
      </w:r>
    </w:p>
    <w:p w14:paraId="4DEC2025" w14:textId="77777777" w:rsidR="005962BB" w:rsidRPr="00BD4116" w:rsidRDefault="005962BB" w:rsidP="00751989">
      <w:pPr>
        <w:pStyle w:val="-"/>
      </w:pPr>
      <w:r w:rsidRPr="00BD4116">
        <w:t>зона кладбищ;</w:t>
      </w:r>
    </w:p>
    <w:p w14:paraId="769A14DD" w14:textId="77777777" w:rsidR="005962BB" w:rsidRPr="00BD4116" w:rsidRDefault="005962BB" w:rsidP="00751989">
      <w:pPr>
        <w:pStyle w:val="-"/>
      </w:pPr>
      <w:r w:rsidRPr="00BD4116">
        <w:t>зона озелененных территорий специального назначения;</w:t>
      </w:r>
    </w:p>
    <w:p w14:paraId="0E8CA9F2" w14:textId="510558E6" w:rsidR="00D4698F" w:rsidRPr="00BD4116" w:rsidRDefault="005962BB" w:rsidP="00751989">
      <w:pPr>
        <w:pStyle w:val="-"/>
        <w:rPr>
          <w:b/>
        </w:rPr>
      </w:pPr>
      <w:r w:rsidRPr="00BD4116">
        <w:t>зона складирования и захоронения отходов</w:t>
      </w:r>
      <w:r w:rsidR="009E6EEC" w:rsidRPr="00BD4116">
        <w:t>.</w:t>
      </w:r>
    </w:p>
    <w:p w14:paraId="150FCE35" w14:textId="77777777" w:rsidR="009E6EEC" w:rsidRPr="00BD4116" w:rsidRDefault="009E6EEC" w:rsidP="00751989">
      <w:pPr>
        <w:pStyle w:val="-"/>
        <w:numPr>
          <w:ilvl w:val="0"/>
          <w:numId w:val="0"/>
        </w:numPr>
        <w:ind w:left="567"/>
      </w:pPr>
      <w:r w:rsidRPr="00BD4116">
        <w:t>З</w:t>
      </w:r>
      <w:r w:rsidR="00D4698F" w:rsidRPr="00BD4116">
        <w:t>она режимных территорий</w:t>
      </w:r>
      <w:r w:rsidRPr="00BD4116">
        <w:t>:</w:t>
      </w:r>
    </w:p>
    <w:p w14:paraId="5C10EB23" w14:textId="123FA585" w:rsidR="00D4698F" w:rsidRPr="00BD4116" w:rsidRDefault="009E6EEC" w:rsidP="00751989">
      <w:pPr>
        <w:pStyle w:val="-"/>
        <w:numPr>
          <w:ilvl w:val="0"/>
          <w:numId w:val="32"/>
        </w:numPr>
      </w:pPr>
      <w:r w:rsidRPr="00BD4116">
        <w:t>зона режимных территорий.</w:t>
      </w:r>
      <w:r w:rsidR="00D4698F" w:rsidRPr="00BD4116">
        <w:t xml:space="preserve"> </w:t>
      </w:r>
    </w:p>
    <w:p w14:paraId="1C96E3D1" w14:textId="10198EA3" w:rsidR="005962BB" w:rsidRPr="00BD4116" w:rsidRDefault="005962BB" w:rsidP="009E6EEC">
      <w:pPr>
        <w:pStyle w:val="a3"/>
        <w:ind w:left="567" w:firstLine="0"/>
      </w:pPr>
      <w:r w:rsidRPr="00BD4116">
        <w:t>Зона акваторий:</w:t>
      </w:r>
    </w:p>
    <w:p w14:paraId="63AE7FEC" w14:textId="7E4D0343" w:rsidR="005962BB" w:rsidRPr="00BD4116" w:rsidRDefault="00810696" w:rsidP="00751989">
      <w:pPr>
        <w:pStyle w:val="-"/>
      </w:pPr>
      <w:r w:rsidRPr="00BD4116">
        <w:t>з</w:t>
      </w:r>
      <w:r w:rsidR="005962BB" w:rsidRPr="00BD4116">
        <w:t>она акваторий.</w:t>
      </w:r>
    </w:p>
    <w:p w14:paraId="55BCDA34" w14:textId="77777777" w:rsidR="009B3B33" w:rsidRPr="00BD4116" w:rsidRDefault="009B3B33" w:rsidP="00D64EF0">
      <w:pPr>
        <w:pStyle w:val="3"/>
        <w:tabs>
          <w:tab w:val="left" w:pos="7371"/>
        </w:tabs>
      </w:pPr>
      <w:bookmarkStart w:id="212" w:name="_Toc91494552"/>
      <w:bookmarkStart w:id="213" w:name="_Toc112343499"/>
      <w:r w:rsidRPr="00BD4116">
        <w:lastRenderedPageBreak/>
        <w:t>Жилые зоны</w:t>
      </w:r>
      <w:bookmarkEnd w:id="212"/>
      <w:bookmarkEnd w:id="213"/>
    </w:p>
    <w:p w14:paraId="490BECD5" w14:textId="56929104" w:rsidR="005962BB" w:rsidRPr="00BD4116" w:rsidRDefault="005962BB" w:rsidP="00810696">
      <w:pPr>
        <w:pStyle w:val="a3"/>
      </w:pPr>
      <w:r w:rsidRPr="00BD4116">
        <w:t xml:space="preserve">Предложения </w:t>
      </w:r>
      <w:r w:rsidR="00D64EF0" w:rsidRPr="00BD4116">
        <w:t xml:space="preserve">о внесении изменений в генеральный </w:t>
      </w:r>
      <w:r w:rsidRPr="00BD4116">
        <w:t xml:space="preserve">план по развитию зон жилого назначения основаны на решениях </w:t>
      </w:r>
      <w:r w:rsidR="00D64EF0" w:rsidRPr="00BD4116">
        <w:t xml:space="preserve">действующего </w:t>
      </w:r>
      <w:r w:rsidR="00C800ED" w:rsidRPr="00BD4116">
        <w:t>Г</w:t>
      </w:r>
      <w:r w:rsidRPr="00BD4116">
        <w:t xml:space="preserve">енерального плана, проектной численности населения, комплексной оценки территорий и границ земельных участков, сведения о которых содержатся в </w:t>
      </w:r>
      <w:r w:rsidR="00A041A6" w:rsidRPr="00BD4116">
        <w:t xml:space="preserve">Едином государственном реестре недвижимости (далее – </w:t>
      </w:r>
      <w:r w:rsidRPr="00BD4116">
        <w:t>ЕГРН</w:t>
      </w:r>
      <w:r w:rsidR="00A041A6" w:rsidRPr="00BD4116">
        <w:t>)</w:t>
      </w:r>
      <w:r w:rsidRPr="00BD4116">
        <w:t xml:space="preserve">. </w:t>
      </w:r>
    </w:p>
    <w:p w14:paraId="69898F74" w14:textId="77777777" w:rsidR="005962BB" w:rsidRPr="00BD4116" w:rsidRDefault="005962BB" w:rsidP="00810696">
      <w:pPr>
        <w:pStyle w:val="a3"/>
      </w:pPr>
      <w:r w:rsidRPr="00BD4116">
        <w:t>Установленные местоположение, виды и параметры зон жилого назначения предусматривают:</w:t>
      </w:r>
    </w:p>
    <w:p w14:paraId="5D513A71" w14:textId="3F77770E" w:rsidR="005962BB" w:rsidRPr="00BD4116" w:rsidRDefault="005962BB" w:rsidP="00751989">
      <w:pPr>
        <w:pStyle w:val="-"/>
      </w:pPr>
      <w:r w:rsidRPr="00BD4116">
        <w:t xml:space="preserve">увеличение градостроительной ёмкости </w:t>
      </w:r>
      <w:r w:rsidR="00E014D3" w:rsidRPr="00BD4116">
        <w:t xml:space="preserve">территории </w:t>
      </w:r>
      <w:r w:rsidRPr="00BD4116">
        <w:t xml:space="preserve">посредством освоения территориальных резервов; </w:t>
      </w:r>
    </w:p>
    <w:p w14:paraId="103BF112" w14:textId="63672008" w:rsidR="005962BB" w:rsidRPr="00BD4116" w:rsidRDefault="005962BB" w:rsidP="00751989">
      <w:pPr>
        <w:pStyle w:val="-"/>
      </w:pPr>
      <w:r w:rsidRPr="00BD4116">
        <w:t>формирование многообразия жилой среды и застройки, удовлетворяющ</w:t>
      </w:r>
      <w:r w:rsidR="00E014D3" w:rsidRPr="00BD4116">
        <w:t>их</w:t>
      </w:r>
      <w:r w:rsidRPr="00BD4116">
        <w:t xml:space="preserve"> запросам различных групп потребителей.</w:t>
      </w:r>
    </w:p>
    <w:p w14:paraId="669C0838" w14:textId="4E71B2D2" w:rsidR="005962BB" w:rsidRPr="00BD4116" w:rsidRDefault="005962BB" w:rsidP="005962BB">
      <w:pPr>
        <w:spacing w:before="120" w:after="60"/>
        <w:ind w:firstLine="567"/>
        <w:jc w:val="both"/>
        <w:rPr>
          <w:rFonts w:ascii="Tahoma" w:hAnsi="Tahoma" w:cs="Tahoma"/>
          <w:lang w:eastAsia="ar-SA" w:bidi="en-US"/>
        </w:rPr>
      </w:pPr>
      <w:r w:rsidRPr="00BD4116">
        <w:rPr>
          <w:rFonts w:ascii="Tahoma" w:hAnsi="Tahoma" w:cs="Tahoma"/>
          <w:lang w:eastAsia="ar-SA" w:bidi="en-US"/>
        </w:rPr>
        <w:t xml:space="preserve">В результате комплексного анализа территории были сформированы </w:t>
      </w:r>
      <w:r w:rsidR="00E014D3" w:rsidRPr="00BD4116">
        <w:rPr>
          <w:rFonts w:ascii="Tahoma" w:hAnsi="Tahoma" w:cs="Tahoma"/>
          <w:lang w:eastAsia="ar-SA" w:bidi="en-US"/>
        </w:rPr>
        <w:t xml:space="preserve">следующие </w:t>
      </w:r>
      <w:r w:rsidRPr="00BD4116">
        <w:rPr>
          <w:rFonts w:ascii="Tahoma" w:hAnsi="Tahoma" w:cs="Tahoma"/>
          <w:lang w:eastAsia="ar-SA" w:bidi="en-US"/>
        </w:rPr>
        <w:t>зоны жилого назначения, которые предназначены преимущественно для размещения жилого фонда</w:t>
      </w:r>
      <w:r w:rsidR="00E014D3" w:rsidRPr="00BD4116">
        <w:rPr>
          <w:rFonts w:ascii="Tahoma" w:hAnsi="Tahoma" w:cs="Tahoma"/>
          <w:lang w:eastAsia="ar-SA" w:bidi="en-US"/>
        </w:rPr>
        <w:t>:</w:t>
      </w:r>
      <w:r w:rsidRPr="00BD4116">
        <w:rPr>
          <w:rFonts w:ascii="Tahoma" w:hAnsi="Tahoma" w:cs="Tahoma"/>
          <w:lang w:eastAsia="ar-SA" w:bidi="en-US"/>
        </w:rPr>
        <w:t xml:space="preserve"> </w:t>
      </w:r>
    </w:p>
    <w:p w14:paraId="0AF42D88" w14:textId="77777777" w:rsidR="005962BB" w:rsidRPr="00BD4116" w:rsidRDefault="005962BB" w:rsidP="00751989">
      <w:pPr>
        <w:pStyle w:val="-"/>
      </w:pPr>
      <w:r w:rsidRPr="00BD4116">
        <w:t>зона застройки индивидуальными жилыми домами;</w:t>
      </w:r>
    </w:p>
    <w:p w14:paraId="54835E12" w14:textId="77777777" w:rsidR="005962BB" w:rsidRPr="00BD4116" w:rsidRDefault="005962BB" w:rsidP="00751989">
      <w:pPr>
        <w:pStyle w:val="-"/>
      </w:pPr>
      <w:r w:rsidRPr="00BD4116">
        <w:t>зона застройки малоэтажными жилыми домами (до 4 этажей, включая мансардный);</w:t>
      </w:r>
    </w:p>
    <w:p w14:paraId="4EBCC410" w14:textId="26443671" w:rsidR="005962BB" w:rsidRPr="00BD4116" w:rsidRDefault="005962BB" w:rsidP="00751989">
      <w:pPr>
        <w:pStyle w:val="-"/>
      </w:pPr>
      <w:r w:rsidRPr="00BD4116">
        <w:t xml:space="preserve">зона застройки </w:t>
      </w:r>
      <w:proofErr w:type="spellStart"/>
      <w:r w:rsidRPr="00BD4116">
        <w:t>среднеэтажными</w:t>
      </w:r>
      <w:proofErr w:type="spellEnd"/>
      <w:r w:rsidRPr="00BD4116">
        <w:t xml:space="preserve"> жилыми домами (от 5 д</w:t>
      </w:r>
      <w:r w:rsidR="005C527C" w:rsidRPr="00BD4116">
        <w:t>о 8 этажей, включая мансардный).</w:t>
      </w:r>
    </w:p>
    <w:p w14:paraId="3ABA6664" w14:textId="3D0E36DC" w:rsidR="005962BB" w:rsidRPr="00BD4116" w:rsidRDefault="005962BB" w:rsidP="005962BB">
      <w:pPr>
        <w:pStyle w:val="G"/>
        <w:numPr>
          <w:ilvl w:val="0"/>
          <w:numId w:val="0"/>
        </w:numPr>
        <w:ind w:firstLine="567"/>
        <w:rPr>
          <w:rFonts w:ascii="Tahoma" w:hAnsi="Tahoma" w:cs="Tahoma"/>
          <w:lang w:eastAsia="ru-RU" w:bidi="ar-SA"/>
        </w:rPr>
      </w:pPr>
      <w:r w:rsidRPr="00BD4116">
        <w:rPr>
          <w:rFonts w:ascii="Tahoma" w:hAnsi="Tahoma" w:cs="Tahoma"/>
          <w:lang w:eastAsia="ru-RU" w:bidi="ar-SA"/>
        </w:rPr>
        <w:t>Существующая и проектная жилая застройка в населенных пунктах представлена индивидуальными одноквартирными и двухквартирными жил</w:t>
      </w:r>
      <w:r w:rsidR="007C74A4" w:rsidRPr="00BD4116">
        <w:rPr>
          <w:rFonts w:ascii="Tahoma" w:hAnsi="Tahoma" w:cs="Tahoma"/>
          <w:lang w:eastAsia="ru-RU" w:bidi="ar-SA"/>
        </w:rPr>
        <w:t>ыми домами, малоэтажными, а так</w:t>
      </w:r>
      <w:r w:rsidRPr="00BD4116">
        <w:rPr>
          <w:rFonts w:ascii="Tahoma" w:hAnsi="Tahoma" w:cs="Tahoma"/>
          <w:lang w:eastAsia="ru-RU" w:bidi="ar-SA"/>
        </w:rPr>
        <w:t xml:space="preserve">же </w:t>
      </w:r>
      <w:proofErr w:type="spellStart"/>
      <w:r w:rsidRPr="00BD4116">
        <w:rPr>
          <w:rFonts w:ascii="Tahoma" w:hAnsi="Tahoma" w:cs="Tahoma"/>
          <w:lang w:eastAsia="ru-RU" w:bidi="ar-SA"/>
        </w:rPr>
        <w:t>среднеэтажными</w:t>
      </w:r>
      <w:proofErr w:type="spellEnd"/>
      <w:r w:rsidRPr="00BD4116">
        <w:rPr>
          <w:rFonts w:ascii="Tahoma" w:hAnsi="Tahoma" w:cs="Tahoma"/>
          <w:lang w:eastAsia="ru-RU" w:bidi="ar-SA"/>
        </w:rPr>
        <w:t xml:space="preserve"> (в г. Невельске) жилыми домами. </w:t>
      </w:r>
    </w:p>
    <w:p w14:paraId="1BF6D63C" w14:textId="6C2A00CE" w:rsidR="005962BB" w:rsidRPr="00BD4116" w:rsidRDefault="005962BB" w:rsidP="005962BB">
      <w:pPr>
        <w:pStyle w:val="G"/>
        <w:numPr>
          <w:ilvl w:val="0"/>
          <w:numId w:val="0"/>
        </w:numPr>
        <w:ind w:firstLine="567"/>
        <w:rPr>
          <w:rFonts w:ascii="Tahoma" w:hAnsi="Tahoma" w:cs="Tahoma"/>
          <w:lang w:eastAsia="ru-RU" w:bidi="ar-SA"/>
        </w:rPr>
      </w:pPr>
      <w:r w:rsidRPr="00BD4116">
        <w:rPr>
          <w:rFonts w:ascii="Tahoma" w:hAnsi="Tahoma" w:cs="Tahoma"/>
          <w:lang w:eastAsia="ru-RU" w:bidi="ar-SA"/>
        </w:rPr>
        <w:t>Особенностью города Невельска являются ограниченные территориальные возможности для освоения под любую застройку, с учётом природно-климатических условий. К освоению в городе Невельске предлагаются территории для жилищного строительства на реконструируемых и свободных территория</w:t>
      </w:r>
      <w:r w:rsidR="005E519C" w:rsidRPr="00BD4116">
        <w:rPr>
          <w:rFonts w:ascii="Tahoma" w:hAnsi="Tahoma" w:cs="Tahoma"/>
          <w:lang w:eastAsia="ru-RU" w:bidi="ar-SA"/>
        </w:rPr>
        <w:t>х без п</w:t>
      </w:r>
      <w:r w:rsidR="007C74A4" w:rsidRPr="00BD4116">
        <w:rPr>
          <w:rFonts w:ascii="Tahoma" w:hAnsi="Tahoma" w:cs="Tahoma"/>
          <w:lang w:eastAsia="ru-RU" w:bidi="ar-SA"/>
        </w:rPr>
        <w:t>ланировочных ограничений, а так</w:t>
      </w:r>
      <w:r w:rsidR="005E519C" w:rsidRPr="00BD4116">
        <w:rPr>
          <w:rFonts w:ascii="Tahoma" w:hAnsi="Tahoma" w:cs="Tahoma"/>
          <w:lang w:eastAsia="ru-RU" w:bidi="ar-SA"/>
        </w:rPr>
        <w:t>же неэффективно используемые промышленные и коммунально-складские территории.</w:t>
      </w:r>
      <w:r w:rsidRPr="00BD4116">
        <w:rPr>
          <w:rFonts w:ascii="Tahoma" w:hAnsi="Tahoma" w:cs="Tahoma"/>
          <w:lang w:eastAsia="ru-RU" w:bidi="ar-SA"/>
        </w:rPr>
        <w:t xml:space="preserve"> Дополнительным фактором является обеспеченность территорий инженерной и транспортной инфраструктурой, близость к существующим жилым зонам. </w:t>
      </w:r>
    </w:p>
    <w:p w14:paraId="67856F58" w14:textId="5E26AC1D" w:rsidR="005962BB" w:rsidRPr="00BD4116" w:rsidRDefault="005962BB" w:rsidP="005962BB">
      <w:pPr>
        <w:spacing w:before="120" w:after="60"/>
        <w:ind w:firstLine="567"/>
        <w:jc w:val="both"/>
        <w:rPr>
          <w:rFonts w:ascii="Tahoma" w:hAnsi="Tahoma" w:cs="Tahoma"/>
          <w:lang w:eastAsia="ar-SA" w:bidi="en-US"/>
        </w:rPr>
      </w:pPr>
      <w:r w:rsidRPr="00BD4116">
        <w:rPr>
          <w:rFonts w:ascii="Tahoma" w:hAnsi="Tahoma" w:cs="Tahoma"/>
          <w:lang w:eastAsia="ar-SA" w:bidi="en-US"/>
        </w:rPr>
        <w:t>Размещение планируемых зон индивидуальной жилой застройки в городе Невельске предусмотрено: в северной части по ул. Колхозная; в центральной части по ул. Сельская; в южной части по ул. Яна Фабрициуса, ул. Флотская, ул.</w:t>
      </w:r>
      <w:r w:rsidR="00E014D3" w:rsidRPr="00BD4116">
        <w:rPr>
          <w:rFonts w:ascii="Tahoma" w:hAnsi="Tahoma" w:cs="Tahoma"/>
          <w:lang w:eastAsia="ar-SA" w:bidi="en-US"/>
        </w:rPr>
        <w:t> </w:t>
      </w:r>
      <w:proofErr w:type="spellStart"/>
      <w:r w:rsidRPr="00BD4116">
        <w:rPr>
          <w:rFonts w:ascii="Tahoma" w:hAnsi="Tahoma" w:cs="Tahoma"/>
          <w:lang w:eastAsia="ar-SA" w:bidi="en-US"/>
        </w:rPr>
        <w:t>Надречная</w:t>
      </w:r>
      <w:proofErr w:type="spellEnd"/>
      <w:r w:rsidRPr="00BD4116">
        <w:rPr>
          <w:rFonts w:ascii="Tahoma" w:hAnsi="Tahoma" w:cs="Tahoma"/>
          <w:lang w:eastAsia="ar-SA" w:bidi="en-US"/>
        </w:rPr>
        <w:t>, пер. Тупиковый.</w:t>
      </w:r>
    </w:p>
    <w:p w14:paraId="54F73CB0" w14:textId="5599C08F" w:rsidR="002F62A8" w:rsidRPr="00BD4116" w:rsidRDefault="00D37DA1" w:rsidP="005962BB">
      <w:pPr>
        <w:spacing w:before="120" w:after="60"/>
        <w:ind w:firstLine="567"/>
        <w:jc w:val="both"/>
        <w:rPr>
          <w:rFonts w:ascii="Tahoma" w:hAnsi="Tahoma" w:cs="Tahoma"/>
          <w:lang w:eastAsia="ar-SA" w:bidi="en-US"/>
        </w:rPr>
      </w:pPr>
      <w:r w:rsidRPr="00BD4116">
        <w:rPr>
          <w:rFonts w:ascii="Tahoma" w:hAnsi="Tahoma" w:cs="Tahoma"/>
          <w:lang w:eastAsia="ar-SA" w:bidi="en-US"/>
        </w:rPr>
        <w:t>Формирование</w:t>
      </w:r>
      <w:r w:rsidR="002F62A8" w:rsidRPr="00BD4116">
        <w:rPr>
          <w:rFonts w:ascii="Tahoma" w:hAnsi="Tahoma" w:cs="Tahoma"/>
          <w:lang w:eastAsia="ar-SA" w:bidi="en-US"/>
        </w:rPr>
        <w:t xml:space="preserve"> зоны застройки малоэтажными жилыми домами пре</w:t>
      </w:r>
      <w:r w:rsidR="005C2DA3" w:rsidRPr="00BD4116">
        <w:rPr>
          <w:rFonts w:ascii="Tahoma" w:hAnsi="Tahoma" w:cs="Tahoma"/>
          <w:lang w:eastAsia="ar-SA" w:bidi="en-US"/>
        </w:rPr>
        <w:t xml:space="preserve">дусмотрено в </w:t>
      </w:r>
      <w:r w:rsidR="002F62A8" w:rsidRPr="00BD4116">
        <w:rPr>
          <w:rFonts w:ascii="Tahoma" w:hAnsi="Tahoma" w:cs="Tahoma"/>
          <w:lang w:eastAsia="ar-SA" w:bidi="en-US"/>
        </w:rPr>
        <w:t>южной части города по ул. Морская (</w:t>
      </w:r>
      <w:r w:rsidR="00660838" w:rsidRPr="00BD4116">
        <w:rPr>
          <w:rFonts w:ascii="Tahoma" w:hAnsi="Tahoma" w:cs="Tahoma"/>
          <w:lang w:eastAsia="ar-SA" w:bidi="en-US"/>
        </w:rPr>
        <w:t xml:space="preserve">земельный участок с кадастровым номером </w:t>
      </w:r>
      <w:r w:rsidR="002F62A8" w:rsidRPr="00BD4116">
        <w:rPr>
          <w:rFonts w:ascii="Tahoma" w:hAnsi="Tahoma" w:cs="Tahoma"/>
          <w:lang w:eastAsia="ar-SA" w:bidi="en-US"/>
        </w:rPr>
        <w:t>65:07:0000027:112, реновация квартала аварийной и ветхой жилой застройки).</w:t>
      </w:r>
    </w:p>
    <w:p w14:paraId="050D81FA" w14:textId="18B64749" w:rsidR="005962BB" w:rsidRPr="00BD4116" w:rsidRDefault="005962BB" w:rsidP="005962BB">
      <w:pPr>
        <w:spacing w:before="120" w:after="60"/>
        <w:ind w:firstLine="567"/>
        <w:jc w:val="both"/>
        <w:rPr>
          <w:rFonts w:ascii="Tahoma" w:hAnsi="Tahoma" w:cs="Tahoma"/>
          <w:lang w:eastAsia="ar-SA" w:bidi="en-US"/>
        </w:rPr>
      </w:pPr>
      <w:r w:rsidRPr="00BD4116">
        <w:rPr>
          <w:rFonts w:ascii="Tahoma" w:hAnsi="Tahoma" w:cs="Tahoma"/>
          <w:lang w:eastAsia="ar-SA" w:bidi="en-US"/>
        </w:rPr>
        <w:t xml:space="preserve">Размещение зоны застройки </w:t>
      </w:r>
      <w:proofErr w:type="spellStart"/>
      <w:r w:rsidRPr="00BD4116">
        <w:rPr>
          <w:rFonts w:ascii="Tahoma" w:hAnsi="Tahoma" w:cs="Tahoma"/>
          <w:lang w:eastAsia="ar-SA" w:bidi="en-US"/>
        </w:rPr>
        <w:t>среднеэтажными</w:t>
      </w:r>
      <w:proofErr w:type="spellEnd"/>
      <w:r w:rsidRPr="00BD4116">
        <w:rPr>
          <w:rFonts w:ascii="Tahoma" w:hAnsi="Tahoma" w:cs="Tahoma"/>
          <w:lang w:eastAsia="ar-SA" w:bidi="en-US"/>
        </w:rPr>
        <w:t xml:space="preserve"> жилыми домами (</w:t>
      </w:r>
      <w:r w:rsidR="00D37DA1" w:rsidRPr="00BD4116">
        <w:rPr>
          <w:rFonts w:ascii="Tahoma" w:hAnsi="Tahoma" w:cs="Tahoma"/>
          <w:lang w:eastAsia="ar-SA" w:bidi="en-US"/>
        </w:rPr>
        <w:t>5-</w:t>
      </w:r>
      <w:r w:rsidRPr="00BD4116">
        <w:rPr>
          <w:rFonts w:ascii="Tahoma" w:hAnsi="Tahoma" w:cs="Tahoma"/>
          <w:lang w:eastAsia="ar-SA" w:bidi="en-US"/>
        </w:rPr>
        <w:t>8 этажей) предусмотрено</w:t>
      </w:r>
      <w:r w:rsidR="00706B9D" w:rsidRPr="00BD4116">
        <w:rPr>
          <w:rFonts w:ascii="Tahoma" w:hAnsi="Tahoma" w:cs="Tahoma"/>
          <w:lang w:eastAsia="ar-SA" w:bidi="en-US"/>
        </w:rPr>
        <w:t xml:space="preserve"> в се</w:t>
      </w:r>
      <w:r w:rsidR="00D37DA1" w:rsidRPr="00BD4116">
        <w:rPr>
          <w:rFonts w:ascii="Tahoma" w:hAnsi="Tahoma" w:cs="Tahoma"/>
          <w:lang w:eastAsia="ar-SA" w:bidi="en-US"/>
        </w:rPr>
        <w:t>в</w:t>
      </w:r>
      <w:r w:rsidR="00706B9D" w:rsidRPr="00BD4116">
        <w:rPr>
          <w:rFonts w:ascii="Tahoma" w:hAnsi="Tahoma" w:cs="Tahoma"/>
          <w:lang w:eastAsia="ar-SA" w:bidi="en-US"/>
        </w:rPr>
        <w:t>ерной части по ул. Победы (</w:t>
      </w:r>
      <w:r w:rsidR="00706B9D" w:rsidRPr="00BD4116">
        <w:rPr>
          <w:rFonts w:ascii="Tahoma" w:hAnsi="Tahoma" w:cs="Tahoma"/>
          <w:bCs/>
        </w:rPr>
        <w:t xml:space="preserve">кварталы с аварийной и ветхой застройкой предложены к ликвидации с размещением на высвобожденных территориях высококачественной застройки </w:t>
      </w:r>
      <w:proofErr w:type="spellStart"/>
      <w:r w:rsidR="00706B9D" w:rsidRPr="00BD4116">
        <w:rPr>
          <w:rFonts w:ascii="Tahoma" w:hAnsi="Tahoma" w:cs="Tahoma"/>
          <w:bCs/>
        </w:rPr>
        <w:t>среднеэтажными</w:t>
      </w:r>
      <w:proofErr w:type="spellEnd"/>
      <w:r w:rsidR="005573A8" w:rsidRPr="00BD4116">
        <w:rPr>
          <w:rFonts w:ascii="Tahoma" w:hAnsi="Tahoma" w:cs="Tahoma"/>
          <w:bCs/>
        </w:rPr>
        <w:t>,</w:t>
      </w:r>
      <w:r w:rsidR="00706B9D" w:rsidRPr="00BD4116">
        <w:rPr>
          <w:rFonts w:ascii="Tahoma" w:hAnsi="Tahoma" w:cs="Tahoma"/>
          <w:bCs/>
        </w:rPr>
        <w:t xml:space="preserve"> сейсмостойкими жилыми домами</w:t>
      </w:r>
      <w:r w:rsidR="00706B9D" w:rsidRPr="00BD4116">
        <w:rPr>
          <w:rFonts w:ascii="Tahoma" w:hAnsi="Tahoma" w:cs="Tahoma"/>
          <w:lang w:eastAsia="ar-SA" w:bidi="en-US"/>
        </w:rPr>
        <w:t>),</w:t>
      </w:r>
      <w:r w:rsidRPr="00BD4116">
        <w:rPr>
          <w:rFonts w:ascii="Tahoma" w:hAnsi="Tahoma" w:cs="Tahoma"/>
          <w:lang w:eastAsia="ar-SA" w:bidi="en-US"/>
        </w:rPr>
        <w:t xml:space="preserve"> в центральной части по </w:t>
      </w:r>
      <w:r w:rsidR="0000266E" w:rsidRPr="00BD4116">
        <w:rPr>
          <w:rFonts w:ascii="Tahoma" w:hAnsi="Tahoma" w:cs="Tahoma"/>
          <w:lang w:eastAsia="ar-SA" w:bidi="en-US"/>
        </w:rPr>
        <w:t>ул. Северная (</w:t>
      </w:r>
      <w:r w:rsidR="00D37DA1" w:rsidRPr="00BD4116">
        <w:rPr>
          <w:rFonts w:ascii="Tahoma" w:hAnsi="Tahoma" w:cs="Tahoma"/>
          <w:lang w:eastAsia="ar-SA" w:bidi="en-US"/>
        </w:rPr>
        <w:t>земельны</w:t>
      </w:r>
      <w:r w:rsidR="00660838" w:rsidRPr="00BD4116">
        <w:rPr>
          <w:rFonts w:ascii="Tahoma" w:hAnsi="Tahoma" w:cs="Tahoma"/>
          <w:lang w:eastAsia="ar-SA" w:bidi="en-US"/>
        </w:rPr>
        <w:t>е</w:t>
      </w:r>
      <w:r w:rsidR="00D37DA1" w:rsidRPr="00BD4116">
        <w:rPr>
          <w:rFonts w:ascii="Tahoma" w:hAnsi="Tahoma" w:cs="Tahoma"/>
          <w:lang w:eastAsia="ar-SA" w:bidi="en-US"/>
        </w:rPr>
        <w:t xml:space="preserve"> участ</w:t>
      </w:r>
      <w:r w:rsidR="00660838" w:rsidRPr="00BD4116">
        <w:rPr>
          <w:rFonts w:ascii="Tahoma" w:hAnsi="Tahoma" w:cs="Tahoma"/>
          <w:lang w:eastAsia="ar-SA" w:bidi="en-US"/>
        </w:rPr>
        <w:t>ки</w:t>
      </w:r>
      <w:r w:rsidR="0000266E" w:rsidRPr="00BD4116">
        <w:rPr>
          <w:rFonts w:ascii="Tahoma" w:hAnsi="Tahoma" w:cs="Tahoma"/>
          <w:lang w:eastAsia="ar-SA" w:bidi="en-US"/>
        </w:rPr>
        <w:t xml:space="preserve"> с</w:t>
      </w:r>
      <w:r w:rsidR="00D37DA1" w:rsidRPr="00BD4116">
        <w:rPr>
          <w:rFonts w:ascii="Tahoma" w:hAnsi="Tahoma" w:cs="Tahoma"/>
          <w:lang w:eastAsia="ar-SA" w:bidi="en-US"/>
        </w:rPr>
        <w:t> </w:t>
      </w:r>
      <w:r w:rsidR="0000266E" w:rsidRPr="00BD4116">
        <w:rPr>
          <w:rFonts w:ascii="Tahoma" w:hAnsi="Tahoma" w:cs="Tahoma"/>
          <w:lang w:eastAsia="ar-SA" w:bidi="en-US"/>
        </w:rPr>
        <w:t>кадастровым</w:t>
      </w:r>
      <w:r w:rsidR="00D37DA1" w:rsidRPr="00BD4116">
        <w:rPr>
          <w:rFonts w:ascii="Tahoma" w:hAnsi="Tahoma" w:cs="Tahoma"/>
          <w:lang w:eastAsia="ar-SA" w:bidi="en-US"/>
        </w:rPr>
        <w:t>и</w:t>
      </w:r>
      <w:r w:rsidR="0000266E" w:rsidRPr="00BD4116">
        <w:rPr>
          <w:rFonts w:ascii="Tahoma" w:hAnsi="Tahoma" w:cs="Tahoma"/>
          <w:lang w:eastAsia="ar-SA" w:bidi="en-US"/>
        </w:rPr>
        <w:t xml:space="preserve"> номер</w:t>
      </w:r>
      <w:r w:rsidR="00D37DA1" w:rsidRPr="00BD4116">
        <w:rPr>
          <w:rFonts w:ascii="Tahoma" w:hAnsi="Tahoma" w:cs="Tahoma"/>
          <w:lang w:eastAsia="ar-SA" w:bidi="en-US"/>
        </w:rPr>
        <w:t>ами</w:t>
      </w:r>
      <w:r w:rsidR="0000266E" w:rsidRPr="00BD4116">
        <w:rPr>
          <w:rFonts w:ascii="Tahoma" w:hAnsi="Tahoma" w:cs="Tahoma"/>
          <w:lang w:eastAsia="ar-SA" w:bidi="en-US"/>
        </w:rPr>
        <w:t xml:space="preserve"> 65:07:0000004:2036, 65:07:0000004:2343, </w:t>
      </w:r>
      <w:r w:rsidR="0000266E" w:rsidRPr="00BD4116">
        <w:rPr>
          <w:rFonts w:ascii="Tahoma" w:hAnsi="Tahoma" w:cs="Tahoma"/>
          <w:lang w:eastAsia="ar-SA" w:bidi="en-US"/>
        </w:rPr>
        <w:lastRenderedPageBreak/>
        <w:t xml:space="preserve">65:07:0000004:2360), </w:t>
      </w:r>
      <w:r w:rsidRPr="00BD4116">
        <w:rPr>
          <w:rFonts w:ascii="Tahoma" w:hAnsi="Tahoma" w:cs="Tahoma"/>
          <w:lang w:eastAsia="ar-SA" w:bidi="en-US"/>
        </w:rPr>
        <w:t>ул. Советская (земельный участок с кадастровым номером 65:07:0000006:1170) и в южной части города</w:t>
      </w:r>
      <w:r w:rsidR="0000266E" w:rsidRPr="00BD4116">
        <w:rPr>
          <w:rFonts w:ascii="Tahoma" w:hAnsi="Tahoma" w:cs="Tahoma"/>
          <w:lang w:eastAsia="ar-SA" w:bidi="en-US"/>
        </w:rPr>
        <w:t xml:space="preserve"> по ул. Береговая </w:t>
      </w:r>
      <w:r w:rsidRPr="00BD4116">
        <w:rPr>
          <w:rFonts w:ascii="Tahoma" w:hAnsi="Tahoma" w:cs="Tahoma"/>
          <w:lang w:eastAsia="ar-SA" w:bidi="en-US"/>
        </w:rPr>
        <w:t>(земельный участок с кадастровым номером 65:07:0000018:59)</w:t>
      </w:r>
      <w:r w:rsidR="00475D4B" w:rsidRPr="00BD4116">
        <w:rPr>
          <w:rFonts w:ascii="Tahoma" w:hAnsi="Tahoma" w:cs="Tahoma"/>
          <w:lang w:eastAsia="ar-SA" w:bidi="en-US"/>
        </w:rPr>
        <w:t>, по ул. Морская (</w:t>
      </w:r>
      <w:r w:rsidR="00D37DA1" w:rsidRPr="00BD4116">
        <w:rPr>
          <w:rFonts w:ascii="Tahoma" w:hAnsi="Tahoma" w:cs="Tahoma"/>
          <w:lang w:eastAsia="ar-SA" w:bidi="en-US"/>
        </w:rPr>
        <w:t xml:space="preserve">земельный участок с кадастровым номером </w:t>
      </w:r>
      <w:r w:rsidR="00475D4B" w:rsidRPr="00BD4116">
        <w:rPr>
          <w:rFonts w:ascii="Tahoma" w:hAnsi="Tahoma" w:cs="Tahoma"/>
          <w:lang w:eastAsia="ar-SA" w:bidi="en-US"/>
        </w:rPr>
        <w:t>65:07:0000027:662, реновация квартала аварийной и ветхой застройки)</w:t>
      </w:r>
      <w:r w:rsidR="0000266E" w:rsidRPr="00BD4116">
        <w:rPr>
          <w:rFonts w:ascii="Tahoma" w:hAnsi="Tahoma" w:cs="Tahoma"/>
          <w:lang w:eastAsia="ar-SA" w:bidi="en-US"/>
        </w:rPr>
        <w:t>, по ул. Речная (земельный участок с кадастровым номером 65:07:0000025:665)</w:t>
      </w:r>
      <w:r w:rsidR="002F62A8" w:rsidRPr="00BD4116">
        <w:rPr>
          <w:rFonts w:ascii="Tahoma" w:hAnsi="Tahoma" w:cs="Tahoma"/>
          <w:lang w:eastAsia="ar-SA" w:bidi="en-US"/>
        </w:rPr>
        <w:t>, а так же по ул. Яна Фабрициуса (</w:t>
      </w:r>
      <w:r w:rsidR="00D37DA1" w:rsidRPr="00BD4116">
        <w:rPr>
          <w:rFonts w:ascii="Tahoma" w:hAnsi="Tahoma" w:cs="Tahoma"/>
          <w:lang w:eastAsia="ar-SA" w:bidi="en-US"/>
        </w:rPr>
        <w:t xml:space="preserve">земельный участок с кадастровым номером </w:t>
      </w:r>
      <w:r w:rsidR="002F62A8" w:rsidRPr="00BD4116">
        <w:rPr>
          <w:rFonts w:ascii="Tahoma" w:hAnsi="Tahoma" w:cs="Tahoma"/>
          <w:lang w:eastAsia="ar-SA" w:bidi="en-US"/>
        </w:rPr>
        <w:t>65:07:0000026:752, реновация квартала аварийной и ветхой жилой застройки).</w:t>
      </w:r>
      <w:r w:rsidRPr="00BD4116">
        <w:rPr>
          <w:rFonts w:ascii="Tahoma" w:hAnsi="Tahoma" w:cs="Tahoma"/>
          <w:lang w:eastAsia="ar-SA" w:bidi="en-US"/>
        </w:rPr>
        <w:t xml:space="preserve"> Размещение жилой застройки на земельном участке с кадастровым номером 65:07:0000006:1170 возможно после</w:t>
      </w:r>
      <w:r w:rsidRPr="00BD4116">
        <w:rPr>
          <w:rFonts w:ascii="Tahoma" w:hAnsi="Tahoma" w:cs="Tahoma"/>
          <w:shd w:val="clear" w:color="auto" w:fill="FFFFFB"/>
        </w:rPr>
        <w:t xml:space="preserve"> улучшения санитарно-гигиенических характеристик территории </w:t>
      </w:r>
      <w:r w:rsidR="008A1C91" w:rsidRPr="00BD4116">
        <w:rPr>
          <w:rFonts w:ascii="Tahoma" w:hAnsi="Tahoma" w:cs="Tahoma"/>
          <w:shd w:val="clear" w:color="auto" w:fill="FFFFFB"/>
        </w:rPr>
        <w:t>–</w:t>
      </w:r>
      <w:r w:rsidRPr="00BD4116">
        <w:rPr>
          <w:rFonts w:ascii="Tahoma" w:hAnsi="Tahoma" w:cs="Tahoma"/>
          <w:lang w:eastAsia="ar-SA" w:bidi="en-US"/>
        </w:rPr>
        <w:t xml:space="preserve"> выполнения проекта санитарно-защитной зоны станции технического обслуживания. </w:t>
      </w:r>
    </w:p>
    <w:p w14:paraId="14A46166" w14:textId="37B83BDD" w:rsidR="00933775" w:rsidRPr="00BD4116" w:rsidRDefault="00933775" w:rsidP="005962BB">
      <w:pPr>
        <w:spacing w:before="120" w:after="60"/>
        <w:ind w:firstLine="567"/>
        <w:jc w:val="both"/>
        <w:rPr>
          <w:rFonts w:ascii="Tahoma" w:hAnsi="Tahoma" w:cs="Tahoma"/>
          <w:lang w:eastAsia="ar-SA" w:bidi="en-US"/>
        </w:rPr>
      </w:pPr>
      <w:r w:rsidRPr="00BD4116">
        <w:rPr>
          <w:rFonts w:ascii="Tahoma" w:hAnsi="Tahoma" w:cs="Tahoma"/>
          <w:lang w:eastAsia="ar-SA" w:bidi="en-US"/>
        </w:rPr>
        <w:t xml:space="preserve">В центральной части с. Придорожное предложено размещение </w:t>
      </w:r>
      <w:proofErr w:type="spellStart"/>
      <w:r w:rsidRPr="00BD4116">
        <w:rPr>
          <w:rFonts w:ascii="Tahoma" w:hAnsi="Tahoma" w:cs="Tahoma"/>
          <w:lang w:eastAsia="ar-SA" w:bidi="en-US"/>
        </w:rPr>
        <w:t>среднеэтажной</w:t>
      </w:r>
      <w:proofErr w:type="spellEnd"/>
      <w:r w:rsidRPr="00BD4116">
        <w:rPr>
          <w:rFonts w:ascii="Tahoma" w:hAnsi="Tahoma" w:cs="Tahoma"/>
          <w:lang w:eastAsia="ar-SA" w:bidi="en-US"/>
        </w:rPr>
        <w:t xml:space="preserve"> жилой застройки, </w:t>
      </w:r>
      <w:r w:rsidR="00D37DA1" w:rsidRPr="00BD4116">
        <w:rPr>
          <w:rFonts w:ascii="Tahoma" w:hAnsi="Tahoma" w:cs="Tahoma"/>
          <w:lang w:eastAsia="ar-SA" w:bidi="en-US"/>
        </w:rPr>
        <w:t>на площади</w:t>
      </w:r>
      <w:r w:rsidRPr="00BD4116">
        <w:rPr>
          <w:rFonts w:ascii="Tahoma" w:hAnsi="Tahoma" w:cs="Tahoma"/>
          <w:lang w:eastAsia="ar-SA" w:bidi="en-US"/>
        </w:rPr>
        <w:t xml:space="preserve"> 15 га.</w:t>
      </w:r>
    </w:p>
    <w:p w14:paraId="1CB5682C" w14:textId="40D6B44B" w:rsidR="005962BB" w:rsidRPr="00BD4116" w:rsidRDefault="00C52C46" w:rsidP="00E83B60">
      <w:pPr>
        <w:pStyle w:val="G1"/>
        <w:rPr>
          <w:rFonts w:ascii="Tahoma" w:hAnsi="Tahoma"/>
        </w:rPr>
      </w:pPr>
      <w:r w:rsidRPr="00BD4116">
        <w:rPr>
          <w:rFonts w:ascii="Tahoma" w:hAnsi="Tahoma"/>
        </w:rPr>
        <w:t>На расчетный срок</w:t>
      </w:r>
      <w:r w:rsidR="005962BB" w:rsidRPr="00BD4116">
        <w:rPr>
          <w:rFonts w:ascii="Tahoma" w:hAnsi="Tahoma"/>
        </w:rPr>
        <w:t xml:space="preserve"> предусмотрено увеличения территорий жилой застройки в с.</w:t>
      </w:r>
      <w:r w:rsidR="00D37DA1" w:rsidRPr="00BD4116">
        <w:rPr>
          <w:rFonts w:ascii="Tahoma" w:hAnsi="Tahoma"/>
        </w:rPr>
        <w:t> </w:t>
      </w:r>
      <w:r w:rsidR="005962BB" w:rsidRPr="00BD4116">
        <w:rPr>
          <w:rFonts w:ascii="Tahoma" w:hAnsi="Tahoma"/>
        </w:rPr>
        <w:t>Горнозаводске, с. Шебунино, с. Ватутино, с. Колхозное, с. Придорожное,</w:t>
      </w:r>
      <w:r w:rsidR="00343D44" w:rsidRPr="00BD4116">
        <w:rPr>
          <w:rFonts w:ascii="Tahoma" w:hAnsi="Tahoma"/>
        </w:rPr>
        <w:t xml:space="preserve"> с.</w:t>
      </w:r>
      <w:r w:rsidR="00D37DA1" w:rsidRPr="00BD4116">
        <w:rPr>
          <w:rFonts w:ascii="Tahoma" w:hAnsi="Tahoma"/>
        </w:rPr>
        <w:t> </w:t>
      </w:r>
      <w:r w:rsidR="00343D44" w:rsidRPr="00BD4116">
        <w:rPr>
          <w:rFonts w:ascii="Tahoma" w:hAnsi="Tahoma"/>
        </w:rPr>
        <w:t>Амурское, с. Селезнево</w:t>
      </w:r>
      <w:r w:rsidR="005962BB" w:rsidRPr="00BD4116">
        <w:rPr>
          <w:rFonts w:ascii="Tahoma" w:hAnsi="Tahoma"/>
        </w:rPr>
        <w:t xml:space="preserve"> </w:t>
      </w:r>
      <w:r w:rsidRPr="00BD4116">
        <w:rPr>
          <w:rFonts w:ascii="Tahoma" w:hAnsi="Tahoma"/>
        </w:rPr>
        <w:t xml:space="preserve">на основании решений действующего </w:t>
      </w:r>
      <w:r w:rsidR="00D37DA1" w:rsidRPr="00BD4116">
        <w:rPr>
          <w:rFonts w:ascii="Tahoma" w:hAnsi="Tahoma"/>
        </w:rPr>
        <w:t>Г</w:t>
      </w:r>
      <w:r w:rsidRPr="00BD4116">
        <w:rPr>
          <w:rFonts w:ascii="Tahoma" w:hAnsi="Tahoma"/>
        </w:rPr>
        <w:t>енерального плана.</w:t>
      </w:r>
    </w:p>
    <w:p w14:paraId="766A284A" w14:textId="2A78788A" w:rsidR="005962BB" w:rsidRPr="00BD4116" w:rsidRDefault="005962BB" w:rsidP="00E83B60">
      <w:pPr>
        <w:pStyle w:val="G1"/>
        <w:rPr>
          <w:rFonts w:ascii="Tahoma" w:hAnsi="Tahoma"/>
        </w:rPr>
      </w:pPr>
      <w:r w:rsidRPr="00BD4116">
        <w:rPr>
          <w:rFonts w:ascii="Tahoma" w:hAnsi="Tahoma"/>
        </w:rPr>
        <w:t>Размещение жилой застройки в зонах схода снежных лавин и селей в г.</w:t>
      </w:r>
      <w:r w:rsidR="00D37DA1" w:rsidRPr="00BD4116">
        <w:rPr>
          <w:rFonts w:ascii="Tahoma" w:hAnsi="Tahoma"/>
        </w:rPr>
        <w:t> </w:t>
      </w:r>
      <w:r w:rsidRPr="00BD4116">
        <w:rPr>
          <w:rFonts w:ascii="Tahoma" w:hAnsi="Tahoma"/>
        </w:rPr>
        <w:t xml:space="preserve">Невельске и с. Колхозное необходимо производить только после выполнения </w:t>
      </w:r>
      <w:proofErr w:type="spellStart"/>
      <w:r w:rsidRPr="00BD4116">
        <w:rPr>
          <w:rFonts w:ascii="Tahoma" w:hAnsi="Tahoma"/>
        </w:rPr>
        <w:t>противолавинных</w:t>
      </w:r>
      <w:proofErr w:type="spellEnd"/>
      <w:r w:rsidRPr="00BD4116">
        <w:rPr>
          <w:rFonts w:ascii="Tahoma" w:hAnsi="Tahoma"/>
        </w:rPr>
        <w:t xml:space="preserve"> и противоселевых защитных мероприятий.</w:t>
      </w:r>
    </w:p>
    <w:p w14:paraId="61988396" w14:textId="761D1DD6" w:rsidR="005962BB" w:rsidRPr="00BD4116" w:rsidRDefault="005962BB" w:rsidP="00E83B60">
      <w:pPr>
        <w:pStyle w:val="G1"/>
        <w:rPr>
          <w:rFonts w:ascii="Tahoma" w:hAnsi="Tahoma"/>
        </w:rPr>
      </w:pPr>
      <w:r w:rsidRPr="00BD4116">
        <w:rPr>
          <w:rFonts w:ascii="Tahoma" w:hAnsi="Tahoma"/>
          <w:shd w:val="clear" w:color="auto" w:fill="FFFFFB"/>
        </w:rPr>
        <w:t xml:space="preserve">С целью улучшения санитарно-гигиенических характеристик (уменьшения санитарного разрыва до жилых зон) в </w:t>
      </w:r>
      <w:r w:rsidR="00D37DA1" w:rsidRPr="00BD4116">
        <w:rPr>
          <w:rFonts w:ascii="Tahoma" w:hAnsi="Tahoma"/>
          <w:shd w:val="clear" w:color="auto" w:fill="FFFFFB"/>
        </w:rPr>
        <w:t>границах населенных пунктов город Невельск</w:t>
      </w:r>
      <w:r w:rsidRPr="00BD4116">
        <w:rPr>
          <w:rFonts w:ascii="Tahoma" w:hAnsi="Tahoma"/>
          <w:shd w:val="clear" w:color="auto" w:fill="FFFFFB"/>
        </w:rPr>
        <w:t xml:space="preserve"> и сел</w:t>
      </w:r>
      <w:r w:rsidR="00D37DA1" w:rsidRPr="00BD4116">
        <w:rPr>
          <w:rFonts w:ascii="Tahoma" w:hAnsi="Tahoma"/>
          <w:shd w:val="clear" w:color="auto" w:fill="FFFFFB"/>
        </w:rPr>
        <w:t>о</w:t>
      </w:r>
      <w:r w:rsidRPr="00BD4116">
        <w:rPr>
          <w:rFonts w:ascii="Tahoma" w:hAnsi="Tahoma"/>
          <w:shd w:val="clear" w:color="auto" w:fill="FFFFFB"/>
        </w:rPr>
        <w:t xml:space="preserve"> Горнозаводск необходимо выполнить шумозащитные мероприятия вдоль </w:t>
      </w:r>
      <w:r w:rsidRPr="00BD4116">
        <w:rPr>
          <w:rFonts w:ascii="Tahoma" w:hAnsi="Tahoma"/>
        </w:rPr>
        <w:t xml:space="preserve">железнодорожной линии общего пользования Шахта-Сахалинская – Невельск – Холмск – </w:t>
      </w:r>
      <w:proofErr w:type="spellStart"/>
      <w:r w:rsidRPr="00BD4116">
        <w:rPr>
          <w:rFonts w:ascii="Tahoma" w:hAnsi="Tahoma"/>
        </w:rPr>
        <w:t>Ильинск</w:t>
      </w:r>
      <w:proofErr w:type="spellEnd"/>
      <w:r w:rsidRPr="00BD4116">
        <w:rPr>
          <w:rFonts w:ascii="Tahoma" w:hAnsi="Tahoma"/>
        </w:rPr>
        <w:t>.</w:t>
      </w:r>
    </w:p>
    <w:p w14:paraId="32FCF021" w14:textId="77777777" w:rsidR="005962BB" w:rsidRPr="00BD4116" w:rsidRDefault="005962BB" w:rsidP="00E83B60">
      <w:pPr>
        <w:pStyle w:val="G1"/>
        <w:rPr>
          <w:rFonts w:ascii="Tahoma" w:hAnsi="Tahoma"/>
        </w:rPr>
      </w:pPr>
      <w:r w:rsidRPr="00BD4116">
        <w:rPr>
          <w:rFonts w:ascii="Tahoma" w:hAnsi="Tahoma"/>
        </w:rPr>
        <w:t>Сохранение жилой застройки с. Горнозаводск, расположенной в зоне возможного затопления паводковыми водами 1% обеспеченности, требует проведения мероприятий по ее защите от действия поверхностных и грунтовых вод.</w:t>
      </w:r>
    </w:p>
    <w:p w14:paraId="2C94E547" w14:textId="77777777" w:rsidR="009B3B33" w:rsidRPr="00BD4116" w:rsidRDefault="009B3B33" w:rsidP="006D2E8C">
      <w:pPr>
        <w:pStyle w:val="3"/>
      </w:pPr>
      <w:bookmarkStart w:id="214" w:name="_Toc91494553"/>
      <w:bookmarkStart w:id="215" w:name="_Toc112343500"/>
      <w:r w:rsidRPr="00BD4116">
        <w:t>Общественно-деловые зоны</w:t>
      </w:r>
      <w:bookmarkEnd w:id="214"/>
      <w:bookmarkEnd w:id="215"/>
    </w:p>
    <w:p w14:paraId="672C8C9D" w14:textId="77777777" w:rsidR="005962BB" w:rsidRPr="00BD4116" w:rsidRDefault="005962BB" w:rsidP="007C74A4">
      <w:pPr>
        <w:pStyle w:val="a3"/>
      </w:pPr>
      <w:bookmarkStart w:id="216" w:name="_Toc260911751"/>
      <w:bookmarkStart w:id="217" w:name="_Toc463536585"/>
      <w:bookmarkStart w:id="218" w:name="_Toc14688805"/>
      <w:bookmarkStart w:id="219" w:name="_Toc405455109"/>
      <w:r w:rsidRPr="00BD4116">
        <w:rPr>
          <w:rStyle w:val="a7"/>
        </w:rPr>
        <w:t>Общественно-деловые</w:t>
      </w:r>
      <w:r w:rsidRPr="00BD4116">
        <w:t xml:space="preserve"> зоны представлены двумя зонами:</w:t>
      </w:r>
    </w:p>
    <w:p w14:paraId="331B493D" w14:textId="0AD67698" w:rsidR="005962BB" w:rsidRPr="00BD4116" w:rsidRDefault="00D37DA1" w:rsidP="00751989">
      <w:pPr>
        <w:pStyle w:val="-"/>
      </w:pPr>
      <w:r w:rsidRPr="00BD4116">
        <w:t>м</w:t>
      </w:r>
      <w:r w:rsidR="005962BB" w:rsidRPr="00BD4116">
        <w:t>ногофункциональная общественно-деловая зона;</w:t>
      </w:r>
    </w:p>
    <w:p w14:paraId="38D579B5" w14:textId="68AE7166" w:rsidR="005962BB" w:rsidRPr="00BD4116" w:rsidRDefault="00D37DA1" w:rsidP="00751989">
      <w:pPr>
        <w:pStyle w:val="-"/>
      </w:pPr>
      <w:r w:rsidRPr="00BD4116">
        <w:t>з</w:t>
      </w:r>
      <w:r w:rsidR="005962BB" w:rsidRPr="00BD4116">
        <w:t>она специализи</w:t>
      </w:r>
      <w:r w:rsidR="001E077E" w:rsidRPr="00BD4116">
        <w:t>рованной общественной застройки.</w:t>
      </w:r>
    </w:p>
    <w:p w14:paraId="70AAF8B5" w14:textId="77777777" w:rsidR="005962BB" w:rsidRPr="00BD4116" w:rsidRDefault="005962BB" w:rsidP="007C74A4">
      <w:pPr>
        <w:pStyle w:val="a3"/>
        <w:rPr>
          <w:shd w:val="clear" w:color="auto" w:fill="FFFFFB"/>
        </w:rPr>
      </w:pPr>
      <w:r w:rsidRPr="00BD4116">
        <w:rPr>
          <w:shd w:val="clear" w:color="auto" w:fill="FFFFFB"/>
        </w:rPr>
        <w:t>Многофункциональная общественно-деловая зона предназначена для формирования общественных центров, включающих учреждения обслуживания разного уровня с полным набором объектов обслуживания с целью ликвидации дефицита объектов соцкультбыта, определение мест их оптимального размещения и оптимизации радиусов обслуживания.</w:t>
      </w:r>
    </w:p>
    <w:bookmarkEnd w:id="216"/>
    <w:p w14:paraId="6A141D6E" w14:textId="77777777" w:rsidR="005962BB" w:rsidRPr="00BD4116" w:rsidRDefault="005962BB" w:rsidP="007C74A4">
      <w:pPr>
        <w:pStyle w:val="a3"/>
        <w:rPr>
          <w:shd w:val="clear" w:color="auto" w:fill="FFFFFB"/>
        </w:rPr>
      </w:pPr>
      <w:r w:rsidRPr="00BD4116">
        <w:rPr>
          <w:shd w:val="clear" w:color="auto" w:fill="FFFFFB"/>
        </w:rPr>
        <w:t xml:space="preserve">Зоны специализированной общественной застройки представляют собой территории, имеющие значительные площади, предназначенные для размещения, как правило, объектов образования, учреждений здравоохранения. </w:t>
      </w:r>
    </w:p>
    <w:p w14:paraId="20B9F189" w14:textId="0F693331" w:rsidR="005962BB" w:rsidRPr="00BD4116" w:rsidRDefault="005962BB" w:rsidP="007C74A4">
      <w:pPr>
        <w:pStyle w:val="a3"/>
        <w:rPr>
          <w:shd w:val="clear" w:color="auto" w:fill="FFFFFB"/>
        </w:rPr>
      </w:pPr>
      <w:r w:rsidRPr="00BD4116">
        <w:t xml:space="preserve">Предложения генерального плана по развитию общественно-деловых зон основаны на решениях </w:t>
      </w:r>
      <w:r w:rsidR="00D37DA1" w:rsidRPr="00BD4116">
        <w:t>действующего Г</w:t>
      </w:r>
      <w:r w:rsidRPr="00BD4116">
        <w:t>енерального плана, комплексной оценки территорий и границ земельных участков, сведен</w:t>
      </w:r>
      <w:r w:rsidR="00A75E21" w:rsidRPr="00BD4116">
        <w:t>ия о которых содержатся в ЕГРН.</w:t>
      </w:r>
    </w:p>
    <w:p w14:paraId="1873CFD1" w14:textId="64FE625E" w:rsidR="005962BB" w:rsidRPr="00BD4116" w:rsidRDefault="005962BB" w:rsidP="007C74A4">
      <w:pPr>
        <w:pStyle w:val="a3"/>
      </w:pPr>
      <w:r w:rsidRPr="00BD4116">
        <w:lastRenderedPageBreak/>
        <w:t xml:space="preserve">В городе Невельске, с учетом выноса на новые территории производственного предприятия, предложено размещение по ул. Советская общеобразовательной организации (школы) на земельном участке с кадастровым номером 65:07:0000006:1336. Размещение спорткомплекса с бассейном предусмотрено по ул. Колхозная на земельном участке с кадастровым номером 65:07:0000002:233. </w:t>
      </w:r>
      <w:r w:rsidR="00033BF6" w:rsidRPr="00BD4116">
        <w:t>Размещение гостиницы</w:t>
      </w:r>
      <w:r w:rsidR="008C098D" w:rsidRPr="00BD4116">
        <w:t xml:space="preserve"> по ул. Северная (рядом с земельным участком </w:t>
      </w:r>
      <w:r w:rsidR="004E6B34" w:rsidRPr="00BD4116">
        <w:t xml:space="preserve">с кадастровым номером </w:t>
      </w:r>
      <w:r w:rsidR="008C098D" w:rsidRPr="00BD4116">
        <w:t>65:07:0000004:328). Так же на пересечении ул.</w:t>
      </w:r>
      <w:r w:rsidR="004E6B34" w:rsidRPr="00BD4116">
        <w:t> </w:t>
      </w:r>
      <w:r w:rsidR="008C098D" w:rsidRPr="00BD4116">
        <w:t xml:space="preserve">Приморская и ул. Колхозная </w:t>
      </w:r>
      <w:r w:rsidR="00F70A0A" w:rsidRPr="00BD4116">
        <w:t xml:space="preserve">предложено вынести из границ </w:t>
      </w:r>
      <w:r w:rsidR="00660838" w:rsidRPr="00BD4116">
        <w:t>г. </w:t>
      </w:r>
      <w:r w:rsidR="00F70A0A" w:rsidRPr="00BD4116">
        <w:t xml:space="preserve">Невельска автобусный парк и расположить его </w:t>
      </w:r>
      <w:r w:rsidR="005C0B63" w:rsidRPr="00BD4116">
        <w:t>западнее</w:t>
      </w:r>
      <w:r w:rsidR="00F70A0A" w:rsidRPr="00BD4116">
        <w:t xml:space="preserve"> земельного участка </w:t>
      </w:r>
      <w:r w:rsidR="004E6B34" w:rsidRPr="00BD4116">
        <w:t xml:space="preserve">с кадастровым номером </w:t>
      </w:r>
      <w:r w:rsidR="005C0B63" w:rsidRPr="00BD4116">
        <w:t>65:06:0000000:62</w:t>
      </w:r>
      <w:r w:rsidR="00F70A0A" w:rsidRPr="00BD4116">
        <w:t>, а на его ме</w:t>
      </w:r>
      <w:r w:rsidR="003F684C" w:rsidRPr="00BD4116">
        <w:t>с</w:t>
      </w:r>
      <w:r w:rsidR="00F70A0A" w:rsidRPr="00BD4116">
        <w:t xml:space="preserve">те </w:t>
      </w:r>
      <w:r w:rsidR="00660838" w:rsidRPr="00BD4116">
        <w:t>сформировать</w:t>
      </w:r>
      <w:r w:rsidR="00F70A0A" w:rsidRPr="00BD4116">
        <w:t xml:space="preserve"> многофункциональную общественно-деловую зону, для размещения </w:t>
      </w:r>
      <w:r w:rsidR="000B07FC" w:rsidRPr="00BD4116">
        <w:t xml:space="preserve">рыбного рынка, центра цифровых технологий и </w:t>
      </w:r>
      <w:r w:rsidR="00F70A0A" w:rsidRPr="00BD4116">
        <w:t>визит-центр</w:t>
      </w:r>
      <w:r w:rsidR="000B07FC" w:rsidRPr="00BD4116">
        <w:t>а</w:t>
      </w:r>
      <w:r w:rsidR="00F70A0A" w:rsidRPr="00BD4116">
        <w:t>.</w:t>
      </w:r>
      <w:r w:rsidR="003F684C" w:rsidRPr="00BD4116">
        <w:t xml:space="preserve"> На земельном участке </w:t>
      </w:r>
      <w:r w:rsidR="004E6B34" w:rsidRPr="00BD4116">
        <w:t xml:space="preserve">с кадастровым номером </w:t>
      </w:r>
      <w:r w:rsidR="003F684C" w:rsidRPr="00BD4116">
        <w:t>65:07:0000026:76</w:t>
      </w:r>
      <w:r w:rsidR="004E6B34" w:rsidRPr="00BD4116">
        <w:t>, где расположена</w:t>
      </w:r>
      <w:r w:rsidR="003F684C" w:rsidRPr="00BD4116">
        <w:t xml:space="preserve"> центральн</w:t>
      </w:r>
      <w:r w:rsidR="004E6B34" w:rsidRPr="00BD4116">
        <w:t>ая</w:t>
      </w:r>
      <w:r w:rsidR="003F684C" w:rsidRPr="00BD4116">
        <w:t xml:space="preserve"> районн</w:t>
      </w:r>
      <w:r w:rsidR="004E6B34" w:rsidRPr="00BD4116">
        <w:t>ая</w:t>
      </w:r>
      <w:r w:rsidR="003F684C" w:rsidRPr="00BD4116">
        <w:t xml:space="preserve"> больниц</w:t>
      </w:r>
      <w:r w:rsidR="004E6B34" w:rsidRPr="00BD4116">
        <w:t>а</w:t>
      </w:r>
      <w:r w:rsidR="003F684C" w:rsidRPr="00BD4116">
        <w:t>, предложено, на свободной территории, строительство больничного комплекса на 80 коек.</w:t>
      </w:r>
      <w:r w:rsidR="00627671" w:rsidRPr="00BD4116">
        <w:t xml:space="preserve"> </w:t>
      </w:r>
      <w:r w:rsidR="004E6B34" w:rsidRPr="00BD4116">
        <w:t>Так</w:t>
      </w:r>
      <w:r w:rsidR="00627671" w:rsidRPr="00BD4116">
        <w:t>же многофункциональн</w:t>
      </w:r>
      <w:r w:rsidR="00FC57D7" w:rsidRPr="00BD4116">
        <w:t>ая</w:t>
      </w:r>
      <w:r w:rsidR="00627671" w:rsidRPr="00BD4116">
        <w:t xml:space="preserve"> общественно-делов</w:t>
      </w:r>
      <w:r w:rsidR="00FC57D7" w:rsidRPr="00BD4116">
        <w:t>ая</w:t>
      </w:r>
      <w:r w:rsidR="00627671" w:rsidRPr="00BD4116">
        <w:t xml:space="preserve"> зон</w:t>
      </w:r>
      <w:r w:rsidR="00FC57D7" w:rsidRPr="00BD4116">
        <w:t>а</w:t>
      </w:r>
      <w:r w:rsidR="004E6B34" w:rsidRPr="00BD4116">
        <w:t xml:space="preserve"> сформирована</w:t>
      </w:r>
      <w:r w:rsidR="00FC57D7" w:rsidRPr="00BD4116">
        <w:t xml:space="preserve"> в районе брекватера</w:t>
      </w:r>
      <w:r w:rsidR="00660838" w:rsidRPr="00BD4116">
        <w:t xml:space="preserve"> (волнореза)</w:t>
      </w:r>
      <w:r w:rsidR="00627671" w:rsidRPr="00BD4116">
        <w:t xml:space="preserve"> для строительства музея моря (музей морской флоры и фауны) и многофункционального досугового центра для детей и молодежи.</w:t>
      </w:r>
    </w:p>
    <w:p w14:paraId="2DF83D80" w14:textId="3F9C3F49" w:rsidR="005962BB" w:rsidRPr="00BD4116" w:rsidRDefault="005962BB" w:rsidP="007C74A4">
      <w:pPr>
        <w:pStyle w:val="a3"/>
      </w:pPr>
      <w:r w:rsidRPr="00BD4116">
        <w:rPr>
          <w:shd w:val="clear" w:color="auto" w:fill="FFFFFB"/>
        </w:rPr>
        <w:t>С целью улучшения санитарно-гигиенических характеристик (уменьшения санитарного разрыва до общественно-деловых зон) необходимо выполнить в город</w:t>
      </w:r>
      <w:r w:rsidR="004E6B34" w:rsidRPr="00BD4116">
        <w:rPr>
          <w:shd w:val="clear" w:color="auto" w:fill="FFFFFB"/>
        </w:rPr>
        <w:t>е</w:t>
      </w:r>
      <w:r w:rsidRPr="00BD4116">
        <w:rPr>
          <w:shd w:val="clear" w:color="auto" w:fill="FFFFFB"/>
        </w:rPr>
        <w:t xml:space="preserve"> Невельск</w:t>
      </w:r>
      <w:r w:rsidR="004E6B34" w:rsidRPr="00BD4116">
        <w:rPr>
          <w:shd w:val="clear" w:color="auto" w:fill="FFFFFB"/>
        </w:rPr>
        <w:t>е</w:t>
      </w:r>
      <w:r w:rsidRPr="00BD4116">
        <w:rPr>
          <w:shd w:val="clear" w:color="auto" w:fill="FFFFFB"/>
        </w:rPr>
        <w:t xml:space="preserve"> шумозащитные мероприятия вдоль </w:t>
      </w:r>
      <w:r w:rsidRPr="00BD4116">
        <w:t xml:space="preserve">железнодорожной линии общего пользования Шахта-Сахалинская – Невельск – Холмск – </w:t>
      </w:r>
      <w:proofErr w:type="spellStart"/>
      <w:r w:rsidRPr="00BD4116">
        <w:t>Ильинск</w:t>
      </w:r>
      <w:proofErr w:type="spellEnd"/>
      <w:r w:rsidRPr="00BD4116">
        <w:t>.</w:t>
      </w:r>
    </w:p>
    <w:p w14:paraId="275C104C" w14:textId="194FB91E" w:rsidR="005609CD" w:rsidRPr="00BD4116" w:rsidRDefault="005609CD" w:rsidP="007C74A4">
      <w:pPr>
        <w:pStyle w:val="a3"/>
      </w:pPr>
      <w:r w:rsidRPr="00BD4116">
        <w:t>В селе Горнозаводск</w:t>
      </w:r>
      <w:r w:rsidR="00F41290" w:rsidRPr="00BD4116">
        <w:t>,</w:t>
      </w:r>
      <w:r w:rsidRPr="00BD4116">
        <w:t xml:space="preserve"> предусмотрено: размещение </w:t>
      </w:r>
      <w:proofErr w:type="spellStart"/>
      <w:r w:rsidRPr="00BD4116">
        <w:t>учебно</w:t>
      </w:r>
      <w:proofErr w:type="spellEnd"/>
      <w:r w:rsidR="008A1C91" w:rsidRPr="00BD4116">
        <w:t>–</w:t>
      </w:r>
      <w:r w:rsidRPr="00BD4116">
        <w:t xml:space="preserve">производственного корпуса ГБПОУ </w:t>
      </w:r>
      <w:r w:rsidR="00AA06F0" w:rsidRPr="00BD4116">
        <w:t>«</w:t>
      </w:r>
      <w:r w:rsidRPr="00BD4116">
        <w:t>Сахалинский политехнический центр №</w:t>
      </w:r>
      <w:r w:rsidR="004E6B34" w:rsidRPr="00BD4116">
        <w:t> </w:t>
      </w:r>
      <w:r w:rsidRPr="00BD4116">
        <w:t>5</w:t>
      </w:r>
      <w:r w:rsidR="00AA06F0" w:rsidRPr="00BD4116">
        <w:t>»</w:t>
      </w:r>
      <w:r w:rsidRPr="00BD4116">
        <w:t xml:space="preserve"> по ул. Советская и физкультурно-оздоровительного комплекса по ул. Коммунальная; реконструкц</w:t>
      </w:r>
      <w:r w:rsidR="00F41290" w:rsidRPr="00BD4116">
        <w:t>ия стадиона по ул. Коммунальная, реконструкция детского сада №</w:t>
      </w:r>
      <w:r w:rsidR="00AA06F0" w:rsidRPr="00BD4116">
        <w:rPr>
          <w:lang w:val="en-US"/>
        </w:rPr>
        <w:t> </w:t>
      </w:r>
      <w:r w:rsidR="00F41290" w:rsidRPr="00BD4116">
        <w:t>2 «Рябинка»</w:t>
      </w:r>
      <w:r w:rsidR="00106E29" w:rsidRPr="00BD4116">
        <w:t xml:space="preserve"> по ул. Кольцевая, реконструкция дома культуры «Шахтёр» по ул.</w:t>
      </w:r>
      <w:r w:rsidR="00AA06F0" w:rsidRPr="00BD4116">
        <w:t> </w:t>
      </w:r>
      <w:r w:rsidR="00106E29" w:rsidRPr="00BD4116">
        <w:t>Советская, д.</w:t>
      </w:r>
      <w:r w:rsidR="0050360B" w:rsidRPr="00BD4116">
        <w:t> </w:t>
      </w:r>
      <w:r w:rsidR="00106E29" w:rsidRPr="00BD4116">
        <w:t>29</w:t>
      </w:r>
      <w:r w:rsidR="00563C16" w:rsidRPr="00BD4116">
        <w:t>, строительство центра лыжных видов спорта (</w:t>
      </w:r>
      <w:r w:rsidR="0050360B" w:rsidRPr="00BD4116">
        <w:t xml:space="preserve">земельный участок с кадастровым номером </w:t>
      </w:r>
      <w:r w:rsidR="00563C16" w:rsidRPr="00BD4116">
        <w:t xml:space="preserve">65:06:0000005:484), </w:t>
      </w:r>
      <w:r w:rsidR="00426C72" w:rsidRPr="00BD4116">
        <w:t xml:space="preserve">универсальной спортивной площадки </w:t>
      </w:r>
      <w:r w:rsidR="00563C16" w:rsidRPr="00BD4116">
        <w:t xml:space="preserve">и площадки для занятий </w:t>
      </w:r>
      <w:proofErr w:type="spellStart"/>
      <w:r w:rsidR="00563C16" w:rsidRPr="00BD4116">
        <w:t>воркаутом</w:t>
      </w:r>
      <w:proofErr w:type="spellEnd"/>
      <w:r w:rsidR="00563C16" w:rsidRPr="00BD4116">
        <w:t xml:space="preserve"> вблизи ул. Нахимова.</w:t>
      </w:r>
      <w:r w:rsidR="005B756B" w:rsidRPr="00BD4116">
        <w:t xml:space="preserve"> Так же, в северной части </w:t>
      </w:r>
      <w:r w:rsidR="00426C72" w:rsidRPr="00BD4116">
        <w:t>села</w:t>
      </w:r>
      <w:r w:rsidR="005B756B" w:rsidRPr="00BD4116">
        <w:t>, рядом с ул. Нахимова, планируется строительство гостиницы.</w:t>
      </w:r>
    </w:p>
    <w:p w14:paraId="12FCF506" w14:textId="277E00AF" w:rsidR="003F458A" w:rsidRPr="00BD4116" w:rsidRDefault="003F458A" w:rsidP="007C74A4">
      <w:pPr>
        <w:pStyle w:val="a3"/>
      </w:pPr>
      <w:r w:rsidRPr="00BD4116">
        <w:t xml:space="preserve">В с. Ясноморское </w:t>
      </w:r>
      <w:r w:rsidR="0050360B" w:rsidRPr="00BD4116">
        <w:t>сформированы:</w:t>
      </w:r>
      <w:r w:rsidR="00A73232" w:rsidRPr="00BD4116">
        <w:t xml:space="preserve"> многофункциональн</w:t>
      </w:r>
      <w:r w:rsidR="0050360B" w:rsidRPr="00BD4116">
        <w:t>ая</w:t>
      </w:r>
      <w:r w:rsidR="00DD58D4" w:rsidRPr="00BD4116">
        <w:t xml:space="preserve"> </w:t>
      </w:r>
      <w:r w:rsidRPr="00BD4116">
        <w:t>общественно-делов</w:t>
      </w:r>
      <w:r w:rsidR="0050360B" w:rsidRPr="00BD4116">
        <w:t>ая</w:t>
      </w:r>
      <w:r w:rsidRPr="00BD4116">
        <w:t xml:space="preserve"> зон</w:t>
      </w:r>
      <w:r w:rsidR="0050360B" w:rsidRPr="00BD4116">
        <w:t>а</w:t>
      </w:r>
      <w:r w:rsidRPr="00BD4116">
        <w:t xml:space="preserve"> для строительства пожарного депо</w:t>
      </w:r>
      <w:r w:rsidR="00C35826" w:rsidRPr="00BD4116">
        <w:t xml:space="preserve"> и специализированн</w:t>
      </w:r>
      <w:r w:rsidR="0050360B" w:rsidRPr="00BD4116">
        <w:t>ая</w:t>
      </w:r>
      <w:r w:rsidR="00C35826" w:rsidRPr="00BD4116">
        <w:t xml:space="preserve"> общественн</w:t>
      </w:r>
      <w:r w:rsidR="0050360B" w:rsidRPr="00BD4116">
        <w:t xml:space="preserve">ая </w:t>
      </w:r>
      <w:r w:rsidR="00C35826" w:rsidRPr="00BD4116">
        <w:t>зон</w:t>
      </w:r>
      <w:r w:rsidR="0050360B" w:rsidRPr="00BD4116">
        <w:t>а</w:t>
      </w:r>
      <w:r w:rsidR="00C35826" w:rsidRPr="00BD4116">
        <w:t xml:space="preserve"> </w:t>
      </w:r>
      <w:r w:rsidR="0050360B" w:rsidRPr="00BD4116">
        <w:t>для размещения</w:t>
      </w:r>
      <w:r w:rsidR="00C35826" w:rsidRPr="00BD4116">
        <w:t xml:space="preserve"> площадк</w:t>
      </w:r>
      <w:r w:rsidR="0050360B" w:rsidRPr="00BD4116">
        <w:t>и</w:t>
      </w:r>
      <w:r w:rsidR="00C35826" w:rsidRPr="00BD4116">
        <w:t xml:space="preserve"> для занятий </w:t>
      </w:r>
      <w:proofErr w:type="spellStart"/>
      <w:r w:rsidR="00C35826" w:rsidRPr="00BD4116">
        <w:t>воркаутом</w:t>
      </w:r>
      <w:proofErr w:type="spellEnd"/>
      <w:r w:rsidR="00C35826" w:rsidRPr="00BD4116">
        <w:t>.</w:t>
      </w:r>
    </w:p>
    <w:p w14:paraId="24836BB7" w14:textId="07400B67" w:rsidR="003F2C92" w:rsidRPr="00BD4116" w:rsidRDefault="003F2C92" w:rsidP="007C74A4">
      <w:pPr>
        <w:pStyle w:val="a3"/>
      </w:pPr>
      <w:r w:rsidRPr="00BD4116">
        <w:t>В западной части с. Колхозное</w:t>
      </w:r>
      <w:r w:rsidR="00B468C5" w:rsidRPr="00BD4116">
        <w:t xml:space="preserve"> за границами населенного пункта</w:t>
      </w:r>
      <w:r w:rsidRPr="00BD4116">
        <w:t xml:space="preserve"> предложено строительство приюта для животных на земельном участке </w:t>
      </w:r>
      <w:r w:rsidR="009564AF" w:rsidRPr="00BD4116">
        <w:t xml:space="preserve">с кадастровым номером </w:t>
      </w:r>
      <w:r w:rsidRPr="00BD4116">
        <w:t>65:06:0000002:3629.</w:t>
      </w:r>
    </w:p>
    <w:p w14:paraId="095F02C0" w14:textId="605E54D3" w:rsidR="009D4006" w:rsidRPr="00BD4116" w:rsidRDefault="009D4006" w:rsidP="007C74A4">
      <w:pPr>
        <w:pStyle w:val="a3"/>
      </w:pPr>
      <w:r w:rsidRPr="00BD4116">
        <w:t xml:space="preserve">В центральной части с. Придорожное предусмотрено размещение специализированной общественной застройки для обеспечения потребности населенного пункта социальными объектами. </w:t>
      </w:r>
      <w:r w:rsidR="00584CD5" w:rsidRPr="00BD4116">
        <w:t>На данной территории предложен</w:t>
      </w:r>
      <w:r w:rsidR="00FC57D7" w:rsidRPr="00BD4116">
        <w:t xml:space="preserve">о </w:t>
      </w:r>
      <w:r w:rsidR="00584CD5" w:rsidRPr="00BD4116">
        <w:t xml:space="preserve">размещение общеобразовательной школы, детского сада, стадиона, крытого универсального зала, универсальной спортивной площадки, площадки для занятий </w:t>
      </w:r>
      <w:proofErr w:type="spellStart"/>
      <w:r w:rsidR="00584CD5" w:rsidRPr="00BD4116">
        <w:t>воркаутом</w:t>
      </w:r>
      <w:proofErr w:type="spellEnd"/>
      <w:r w:rsidR="00584CD5" w:rsidRPr="00BD4116">
        <w:t>.</w:t>
      </w:r>
      <w:r w:rsidR="00C35826" w:rsidRPr="00BD4116">
        <w:t xml:space="preserve"> </w:t>
      </w:r>
    </w:p>
    <w:p w14:paraId="6BA7C0E3" w14:textId="35C9C554" w:rsidR="00C35826" w:rsidRPr="00BD4116" w:rsidRDefault="00C35826" w:rsidP="007C74A4">
      <w:pPr>
        <w:pStyle w:val="a3"/>
      </w:pPr>
      <w:r w:rsidRPr="00BD4116">
        <w:t>Для развития туристического потенциала острова Монерон, в его восточной части на земельно</w:t>
      </w:r>
      <w:r w:rsidR="003C6895" w:rsidRPr="00BD4116">
        <w:t>м</w:t>
      </w:r>
      <w:r w:rsidRPr="00BD4116">
        <w:t xml:space="preserve"> участк</w:t>
      </w:r>
      <w:r w:rsidR="003C6895" w:rsidRPr="00BD4116">
        <w:t>е</w:t>
      </w:r>
      <w:r w:rsidRPr="00BD4116">
        <w:t xml:space="preserve"> </w:t>
      </w:r>
      <w:r w:rsidR="00B818B8" w:rsidRPr="00BD4116">
        <w:t>с кадастровым номером</w:t>
      </w:r>
      <w:r w:rsidRPr="00BD4116">
        <w:t xml:space="preserve"> 65:06:0000019:3 предложено </w:t>
      </w:r>
      <w:r w:rsidR="00B818B8" w:rsidRPr="00BD4116">
        <w:t>формирование</w:t>
      </w:r>
      <w:r w:rsidRPr="00BD4116">
        <w:t xml:space="preserve"> многофункциональной общественно-деловой зон</w:t>
      </w:r>
      <w:r w:rsidR="003C6895" w:rsidRPr="00BD4116">
        <w:t>ы</w:t>
      </w:r>
      <w:r w:rsidRPr="00BD4116">
        <w:t xml:space="preserve"> для </w:t>
      </w:r>
      <w:r w:rsidR="00B818B8" w:rsidRPr="00BD4116">
        <w:t>размещения</w:t>
      </w:r>
      <w:r w:rsidRPr="00BD4116">
        <w:t xml:space="preserve"> дайвинг центра.</w:t>
      </w:r>
    </w:p>
    <w:p w14:paraId="11EA0150" w14:textId="531D2C01" w:rsidR="005962BB" w:rsidRPr="00BD4116" w:rsidRDefault="005962BB" w:rsidP="007C74A4">
      <w:pPr>
        <w:pStyle w:val="a3"/>
      </w:pPr>
      <w:r w:rsidRPr="00BD4116">
        <w:lastRenderedPageBreak/>
        <w:t>В селах Шебунино, Ватутино,</w:t>
      </w:r>
      <w:r w:rsidR="003F458A" w:rsidRPr="00BD4116">
        <w:t xml:space="preserve"> </w:t>
      </w:r>
      <w:proofErr w:type="spellStart"/>
      <w:r w:rsidR="003F458A" w:rsidRPr="00BD4116">
        <w:t>Лопатино</w:t>
      </w:r>
      <w:proofErr w:type="spellEnd"/>
      <w:r w:rsidR="003F458A" w:rsidRPr="00BD4116">
        <w:t>, Амурское, Селезнево,</w:t>
      </w:r>
      <w:r w:rsidRPr="00BD4116">
        <w:t xml:space="preserve"> Раздольное </w:t>
      </w:r>
      <w:r w:rsidR="00B818B8" w:rsidRPr="00BD4116">
        <w:t>формирование</w:t>
      </w:r>
      <w:r w:rsidRPr="00BD4116">
        <w:t xml:space="preserve"> планируемых общественно-деловых зон генеральн</w:t>
      </w:r>
      <w:r w:rsidR="00B818B8" w:rsidRPr="00BD4116">
        <w:t>ым</w:t>
      </w:r>
      <w:r w:rsidRPr="00BD4116">
        <w:t xml:space="preserve"> план</w:t>
      </w:r>
      <w:r w:rsidR="00B818B8" w:rsidRPr="00BD4116">
        <w:t>ом</w:t>
      </w:r>
      <w:r w:rsidRPr="00BD4116">
        <w:t xml:space="preserve"> не предусмотрен</w:t>
      </w:r>
      <w:r w:rsidR="00B818B8" w:rsidRPr="00BD4116">
        <w:t>ы</w:t>
      </w:r>
      <w:r w:rsidRPr="00BD4116">
        <w:t>.</w:t>
      </w:r>
    </w:p>
    <w:p w14:paraId="59411B66" w14:textId="77777777" w:rsidR="009B3B33" w:rsidRPr="00BD4116" w:rsidRDefault="009B3B33" w:rsidP="006D2E8C">
      <w:pPr>
        <w:pStyle w:val="3"/>
      </w:pPr>
      <w:bookmarkStart w:id="220" w:name="_Toc91494554"/>
      <w:bookmarkStart w:id="221" w:name="_Toc112343501"/>
      <w:r w:rsidRPr="00BD4116">
        <w:t>Производственные и коммунально-складские зоны</w:t>
      </w:r>
      <w:bookmarkEnd w:id="217"/>
      <w:bookmarkEnd w:id="218"/>
      <w:bookmarkEnd w:id="220"/>
      <w:bookmarkEnd w:id="221"/>
    </w:p>
    <w:p w14:paraId="31C500E1" w14:textId="6922BAEC" w:rsidR="00E46734" w:rsidRPr="00BD4116" w:rsidRDefault="00E46734" w:rsidP="007C74A4">
      <w:pPr>
        <w:pStyle w:val="a3"/>
      </w:pPr>
      <w:bookmarkStart w:id="222" w:name="_Toc405455110"/>
      <w:bookmarkStart w:id="223" w:name="_Toc472592685"/>
      <w:bookmarkStart w:id="224" w:name="_Toc523153781"/>
      <w:bookmarkStart w:id="225" w:name="_Toc14688806"/>
      <w:bookmarkEnd w:id="219"/>
      <w:r w:rsidRPr="00BD4116">
        <w:t xml:space="preserve">Производственные и коммунально-складские зоны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w:t>
      </w:r>
      <w:proofErr w:type="spellStart"/>
      <w:r w:rsidRPr="00BD4116">
        <w:t>санитарно</w:t>
      </w:r>
      <w:proofErr w:type="spellEnd"/>
      <w:r w:rsidRPr="00BD4116">
        <w:t xml:space="preserve"> </w:t>
      </w:r>
      <w:r w:rsidR="00E8192E" w:rsidRPr="00BD4116">
        <w:t>–</w:t>
      </w:r>
      <w:r w:rsidRPr="00BD4116">
        <w:t xml:space="preserve"> защитных зон таких объектов, с включением объектов общественно-деловой застройки, связанных с обслуживанием данной зоны. </w:t>
      </w:r>
    </w:p>
    <w:p w14:paraId="6DBF95FF" w14:textId="040406BA" w:rsidR="00E46734" w:rsidRPr="00BD4116" w:rsidRDefault="00E46734" w:rsidP="007C74A4">
      <w:pPr>
        <w:pStyle w:val="a3"/>
        <w:rPr>
          <w:shd w:val="clear" w:color="auto" w:fill="FFFFFB"/>
        </w:rPr>
      </w:pPr>
      <w:r w:rsidRPr="00BD4116">
        <w:t xml:space="preserve">Предложения </w:t>
      </w:r>
      <w:r w:rsidR="00FF1305" w:rsidRPr="00BD4116">
        <w:t>о внесении изменений в генеральный план</w:t>
      </w:r>
      <w:r w:rsidRPr="00BD4116">
        <w:t xml:space="preserve"> по развитию производственных зон основаны на решениях </w:t>
      </w:r>
      <w:r w:rsidR="00FF1305" w:rsidRPr="00BD4116">
        <w:t>действующего Г</w:t>
      </w:r>
      <w:r w:rsidRPr="00BD4116">
        <w:t>енерального плана</w:t>
      </w:r>
      <w:r w:rsidR="00C12F48" w:rsidRPr="00BD4116">
        <w:t xml:space="preserve">, </w:t>
      </w:r>
      <w:r w:rsidRPr="00BD4116">
        <w:t xml:space="preserve">комплексной оценки территорий и границ земельных участков, сведения о которых содержатся в ЕГРН. </w:t>
      </w:r>
    </w:p>
    <w:p w14:paraId="69EA44CE" w14:textId="16C98001" w:rsidR="00E05F58" w:rsidRPr="00BD4116" w:rsidRDefault="00C12F48" w:rsidP="007C74A4">
      <w:pPr>
        <w:pStyle w:val="a3"/>
      </w:pPr>
      <w:r w:rsidRPr="00BD4116">
        <w:t xml:space="preserve">Развитие производственной зоны на территории муниципального образования запланировано юго-восточнее села </w:t>
      </w:r>
      <w:proofErr w:type="spellStart"/>
      <w:r w:rsidRPr="00BD4116">
        <w:t>Лопатино</w:t>
      </w:r>
      <w:proofErr w:type="spellEnd"/>
      <w:r w:rsidRPr="00BD4116">
        <w:t xml:space="preserve"> </w:t>
      </w:r>
      <w:r w:rsidR="00E46734" w:rsidRPr="00BD4116">
        <w:t>на земельном участке с кадастровым номером 65:06:0000002:3337</w:t>
      </w:r>
      <w:r w:rsidR="002F5A19" w:rsidRPr="00BD4116">
        <w:t>,</w:t>
      </w:r>
      <w:r w:rsidR="00905E64" w:rsidRPr="00BD4116">
        <w:t xml:space="preserve"> </w:t>
      </w:r>
      <w:r w:rsidR="002F5A19" w:rsidRPr="00BD4116">
        <w:t xml:space="preserve">в 130 метрах юго-западнее земельного участка </w:t>
      </w:r>
      <w:r w:rsidR="00FF1305" w:rsidRPr="00BD4116">
        <w:t xml:space="preserve">с кадастровым номером </w:t>
      </w:r>
      <w:r w:rsidR="002F5A19" w:rsidRPr="00BD4116">
        <w:t>65:06:0000000:98, для строительства известкового завода и в 180 метрах</w:t>
      </w:r>
      <w:r w:rsidR="00F468AF" w:rsidRPr="00BD4116">
        <w:t xml:space="preserve"> </w:t>
      </w:r>
      <w:r w:rsidR="002F5A19" w:rsidRPr="00BD4116">
        <w:t xml:space="preserve">восточнее земельного участка </w:t>
      </w:r>
      <w:r w:rsidR="00FF1305" w:rsidRPr="00BD4116">
        <w:t xml:space="preserve">с кадастровым номером </w:t>
      </w:r>
      <w:r w:rsidR="002F5A19" w:rsidRPr="00BD4116">
        <w:t>65:06:0000013:299, для строительства предприятия по заготовке древесины.</w:t>
      </w:r>
    </w:p>
    <w:p w14:paraId="5B5E85B3" w14:textId="7D1C5602" w:rsidR="00E46734" w:rsidRPr="00BD4116" w:rsidRDefault="00E46734" w:rsidP="007C74A4">
      <w:pPr>
        <w:pStyle w:val="a3"/>
      </w:pPr>
      <w:r w:rsidRPr="00BD4116">
        <w:t xml:space="preserve">В границах населенных пунктов </w:t>
      </w:r>
      <w:r w:rsidR="00FF1305" w:rsidRPr="00BD4116">
        <w:t>формирование</w:t>
      </w:r>
      <w:r w:rsidRPr="00BD4116">
        <w:t xml:space="preserve"> новых производственных зон запланировано в городе Невельске в южной части, по ул. Лесная</w:t>
      </w:r>
      <w:r w:rsidR="001E158D" w:rsidRPr="00BD4116">
        <w:t>, а так</w:t>
      </w:r>
      <w:r w:rsidR="00865BFB" w:rsidRPr="00BD4116">
        <w:t>же на территории брекватера, для строительства предприяти</w:t>
      </w:r>
      <w:r w:rsidR="008A1C91" w:rsidRPr="00BD4116">
        <w:t>я по глубокой переработке</w:t>
      </w:r>
      <w:r w:rsidR="00865BFB" w:rsidRPr="00BD4116">
        <w:t xml:space="preserve"> рыбы</w:t>
      </w:r>
      <w:r w:rsidRPr="00BD4116">
        <w:t>; в с</w:t>
      </w:r>
      <w:r w:rsidR="00D73932" w:rsidRPr="00BD4116">
        <w:t xml:space="preserve">еле Горнозаводск в южной части </w:t>
      </w:r>
      <w:r w:rsidRPr="00BD4116">
        <w:t>и по ул. Урицкого; в селе Шебунино по ул. Дачная; в селе Ватутино по ул. Центральная</w:t>
      </w:r>
      <w:r w:rsidR="00B468C5" w:rsidRPr="00BD4116">
        <w:t>.</w:t>
      </w:r>
    </w:p>
    <w:p w14:paraId="543C0F53" w14:textId="5A2A2E0D" w:rsidR="00E46734" w:rsidRPr="00BD4116" w:rsidRDefault="00E46734" w:rsidP="007C74A4">
      <w:pPr>
        <w:pStyle w:val="a3"/>
      </w:pPr>
      <w:r w:rsidRPr="00BD4116">
        <w:t xml:space="preserve">В селах </w:t>
      </w:r>
      <w:proofErr w:type="spellStart"/>
      <w:r w:rsidRPr="00BD4116">
        <w:t>Лопатино</w:t>
      </w:r>
      <w:proofErr w:type="spellEnd"/>
      <w:r w:rsidRPr="00BD4116">
        <w:t xml:space="preserve">, Амурское, Селезнево, Ясноморское, Придорожное, Раздольное </w:t>
      </w:r>
      <w:r w:rsidR="00FF1305" w:rsidRPr="00BD4116">
        <w:t>формирование</w:t>
      </w:r>
      <w:r w:rsidRPr="00BD4116">
        <w:t xml:space="preserve"> планируемых производственных зон </w:t>
      </w:r>
      <w:r w:rsidR="00FF1305" w:rsidRPr="00BD4116">
        <w:t>предложениями о внесении изменений в генеральный план</w:t>
      </w:r>
      <w:r w:rsidRPr="00BD4116">
        <w:t xml:space="preserve"> не предусмотрено.</w:t>
      </w:r>
    </w:p>
    <w:p w14:paraId="1F24C131" w14:textId="33DD0F95" w:rsidR="009B3B33" w:rsidRPr="00BD4116" w:rsidRDefault="009B3B33" w:rsidP="006D2E8C">
      <w:pPr>
        <w:pStyle w:val="3"/>
      </w:pPr>
      <w:bookmarkStart w:id="226" w:name="_Toc91494555"/>
      <w:bookmarkStart w:id="227" w:name="_Toc112343502"/>
      <w:r w:rsidRPr="00BD4116">
        <w:t>Зоны инженерной и транспортной инфраструктуры</w:t>
      </w:r>
      <w:bookmarkEnd w:id="222"/>
      <w:bookmarkEnd w:id="223"/>
      <w:bookmarkEnd w:id="224"/>
      <w:bookmarkEnd w:id="225"/>
      <w:bookmarkEnd w:id="226"/>
      <w:bookmarkEnd w:id="227"/>
    </w:p>
    <w:p w14:paraId="601426B4" w14:textId="77777777" w:rsidR="005962BB" w:rsidRPr="00BD4116" w:rsidRDefault="005962BB" w:rsidP="007C74A4">
      <w:pPr>
        <w:pStyle w:val="a3"/>
      </w:pPr>
      <w:bookmarkStart w:id="228" w:name="_Toc405455111"/>
      <w:bookmarkStart w:id="229" w:name="_Toc472592686"/>
      <w:bookmarkStart w:id="230" w:name="_Toc523153782"/>
      <w:bookmarkStart w:id="231" w:name="_Toc14688807"/>
      <w:r w:rsidRPr="00BD4116">
        <w:t>Зоны инженерной инфраструктуры предназначены для размещения и функционирования сооружений и коммуникаций энергообеспечения, водоснабжения и очистки стоков, связи, а также включают в себя территории, необходимые для их технического обслуживания и охраны.</w:t>
      </w:r>
    </w:p>
    <w:p w14:paraId="001DA02F" w14:textId="09A3590A" w:rsidR="005962BB" w:rsidRPr="00BD4116" w:rsidRDefault="005962BB" w:rsidP="007C74A4">
      <w:pPr>
        <w:pStyle w:val="a3"/>
      </w:pPr>
      <w:r w:rsidRPr="00BD4116">
        <w:t xml:space="preserve">Для строительства объектов водоотведения </w:t>
      </w:r>
      <w:r w:rsidR="00A40E67" w:rsidRPr="00BD4116">
        <w:t>зоны инженерной инфраструктуры установлены</w:t>
      </w:r>
      <w:r w:rsidRPr="00BD4116">
        <w:t xml:space="preserve"> в южной части с. Горнозаводск на земельном участке с кадастровым номером 65:06:0000000:218; в восточной части села Шебунино по ул.</w:t>
      </w:r>
      <w:r w:rsidR="00A40E67" w:rsidRPr="00BD4116">
        <w:t> </w:t>
      </w:r>
      <w:r w:rsidRPr="00BD4116">
        <w:t>Подгорная.</w:t>
      </w:r>
    </w:p>
    <w:p w14:paraId="0CCA1DEA" w14:textId="62AEC8F9" w:rsidR="00222CC7" w:rsidRPr="00BD4116" w:rsidRDefault="00222CC7" w:rsidP="00222CC7">
      <w:pPr>
        <w:pStyle w:val="a3"/>
      </w:pPr>
      <w:r w:rsidRPr="00BD4116">
        <w:t xml:space="preserve">Для строительства объектов газоснабжения (СПХР) </w:t>
      </w:r>
      <w:r w:rsidR="00A40E67" w:rsidRPr="00BD4116">
        <w:t>зоны инженерной инфраструктуры установлены</w:t>
      </w:r>
      <w:r w:rsidRPr="00BD4116">
        <w:t xml:space="preserve"> в южной части с. Горнозаводск на земельном участке с кадастровым номером 65:06:0000000:224; в юго-восточной части села Шебунино по ул. Горная.</w:t>
      </w:r>
    </w:p>
    <w:p w14:paraId="0B96E7EB" w14:textId="54ECEF47" w:rsidR="005962BB" w:rsidRPr="00BD4116" w:rsidRDefault="005962BB" w:rsidP="007C74A4">
      <w:pPr>
        <w:pStyle w:val="a3"/>
      </w:pPr>
      <w:r w:rsidRPr="00BD4116">
        <w:t xml:space="preserve">Зоны транспортной инфраструктуры предназначены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w:t>
      </w:r>
      <w:r w:rsidRPr="00BD4116">
        <w:lastRenderedPageBreak/>
        <w:t xml:space="preserve">технических и эксплуатационных характеристик таких сооружений и коммуникаций, в том числе для </w:t>
      </w:r>
      <w:r w:rsidR="00A40E67" w:rsidRPr="00BD4116">
        <w:t>организации</w:t>
      </w:r>
      <w:r w:rsidRPr="00BD4116">
        <w:t xml:space="preserve"> санитарно-защитных зон. </w:t>
      </w:r>
    </w:p>
    <w:p w14:paraId="3DA5CB1B" w14:textId="20A4634B" w:rsidR="00A21A6C" w:rsidRPr="00BD4116" w:rsidRDefault="00A21A6C" w:rsidP="007C74A4">
      <w:pPr>
        <w:pStyle w:val="a3"/>
      </w:pPr>
      <w:r w:rsidRPr="00BD4116">
        <w:t>В городе Невельск</w:t>
      </w:r>
      <w:r w:rsidR="00A40E67" w:rsidRPr="00BD4116">
        <w:t>е</w:t>
      </w:r>
      <w:r w:rsidRPr="00BD4116">
        <w:t xml:space="preserve"> предлагается снос ветхих г</w:t>
      </w:r>
      <w:r w:rsidR="000A4AB1" w:rsidRPr="00BD4116">
        <w:t>а</w:t>
      </w:r>
      <w:r w:rsidRPr="00BD4116">
        <w:t xml:space="preserve">ражей </w:t>
      </w:r>
      <w:r w:rsidR="00F24FD0" w:rsidRPr="00BD4116">
        <w:t xml:space="preserve">расширение </w:t>
      </w:r>
      <w:r w:rsidRPr="00BD4116">
        <w:t>и благоустройство улично-дорожной сети по ул. Победы.</w:t>
      </w:r>
    </w:p>
    <w:p w14:paraId="374BE8BB" w14:textId="6CD1F4E6" w:rsidR="005962BB" w:rsidRPr="00BD4116" w:rsidRDefault="005962BB" w:rsidP="007C74A4">
      <w:pPr>
        <w:pStyle w:val="a3"/>
      </w:pPr>
      <w:r w:rsidRPr="00BD4116">
        <w:t xml:space="preserve">Предлагается организация </w:t>
      </w:r>
      <w:r w:rsidR="00A40E67" w:rsidRPr="00BD4116">
        <w:t>функциональных зон</w:t>
      </w:r>
      <w:r w:rsidRPr="00BD4116">
        <w:t xml:space="preserve"> для размещения станций технического обслуживания: у автомобильной дороги общего межмуниципального значения Огоньки – Невельск восточнее и западнее села Придорожное; в городе Невельске в северной и центральной части вдоль железнодорожной линии общего пользования Шахта-Сахалинская</w:t>
      </w:r>
      <w:r w:rsidR="005C2DA3" w:rsidRPr="00BD4116">
        <w:t xml:space="preserve"> – Невельск – Холмск – </w:t>
      </w:r>
      <w:proofErr w:type="spellStart"/>
      <w:r w:rsidR="005C2DA3" w:rsidRPr="00BD4116">
        <w:t>Ильинск</w:t>
      </w:r>
      <w:proofErr w:type="spellEnd"/>
      <w:r w:rsidR="005C2DA3" w:rsidRPr="00BD4116">
        <w:t>;</w:t>
      </w:r>
      <w:r w:rsidR="0082205F" w:rsidRPr="00BD4116">
        <w:t xml:space="preserve"> </w:t>
      </w:r>
      <w:r w:rsidRPr="00BD4116">
        <w:t xml:space="preserve">в селе Горнозаводск по ул. Заводская. В южной части города Невельска предложено размещение автотранспортного комплекса по ул. Казакевича </w:t>
      </w:r>
      <w:r w:rsidR="00A40E67" w:rsidRPr="00BD4116">
        <w:t>–</w:t>
      </w:r>
      <w:r w:rsidRPr="00BD4116">
        <w:t xml:space="preserve"> автозаправочной станции со станцией технического обслуживания. </w:t>
      </w:r>
    </w:p>
    <w:p w14:paraId="3592BF69" w14:textId="468C1716" w:rsidR="003B67B7" w:rsidRPr="00BD4116" w:rsidRDefault="003B67B7" w:rsidP="007C74A4">
      <w:pPr>
        <w:pStyle w:val="a3"/>
      </w:pPr>
      <w:r w:rsidRPr="00BD4116">
        <w:t>На территория угольного порта, находяще</w:t>
      </w:r>
      <w:r w:rsidR="00A40E67" w:rsidRPr="00BD4116">
        <w:t>го</w:t>
      </w:r>
      <w:r w:rsidRPr="00BD4116">
        <w:t xml:space="preserve">ся в федеральной собственности, </w:t>
      </w:r>
      <w:r w:rsidR="00A40E67" w:rsidRPr="00BD4116">
        <w:t>установлена</w:t>
      </w:r>
      <w:r w:rsidRPr="00BD4116">
        <w:t xml:space="preserve"> зона транспортной инфраструктуры для строительства транспортно-пересадочного узла и пассажирского причала.</w:t>
      </w:r>
    </w:p>
    <w:p w14:paraId="4A6C3846" w14:textId="74896E06" w:rsidR="00F24FD0" w:rsidRPr="00BD4116" w:rsidRDefault="00F24FD0" w:rsidP="00F24FD0">
      <w:pPr>
        <w:pStyle w:val="a3"/>
      </w:pPr>
      <w:r w:rsidRPr="00BD4116">
        <w:t xml:space="preserve">Для развития туристического потенциала острова Монерон, в его восточной части </w:t>
      </w:r>
      <w:r w:rsidR="00A40E67" w:rsidRPr="00BD4116">
        <w:t>в границах</w:t>
      </w:r>
      <w:r w:rsidRPr="00BD4116">
        <w:t xml:space="preserve"> земельного участка </w:t>
      </w:r>
      <w:r w:rsidR="00A40E67" w:rsidRPr="00BD4116">
        <w:t>с кадастровым номером</w:t>
      </w:r>
      <w:r w:rsidRPr="00BD4116">
        <w:t xml:space="preserve"> 65:06:0000019:3 предложено </w:t>
      </w:r>
      <w:r w:rsidR="00A40E67" w:rsidRPr="00BD4116">
        <w:t>формирование</w:t>
      </w:r>
      <w:r w:rsidRPr="00BD4116">
        <w:t xml:space="preserve"> зоны транспортной инфраструктуры для строительства нового причала и вертолетной площадки.</w:t>
      </w:r>
    </w:p>
    <w:p w14:paraId="762C254A" w14:textId="77777777" w:rsidR="009B3B33" w:rsidRPr="00BD4116" w:rsidRDefault="009B3B33" w:rsidP="006D2E8C">
      <w:pPr>
        <w:pStyle w:val="3"/>
      </w:pPr>
      <w:bookmarkStart w:id="232" w:name="_Toc91494556"/>
      <w:bookmarkStart w:id="233" w:name="_Toc112343503"/>
      <w:r w:rsidRPr="00BD4116">
        <w:t>Зоны</w:t>
      </w:r>
      <w:bookmarkEnd w:id="228"/>
      <w:bookmarkEnd w:id="229"/>
      <w:bookmarkEnd w:id="230"/>
      <w:bookmarkEnd w:id="231"/>
      <w:r w:rsidRPr="00BD4116">
        <w:t xml:space="preserve"> рекреационного назначения</w:t>
      </w:r>
      <w:bookmarkEnd w:id="232"/>
      <w:bookmarkEnd w:id="233"/>
    </w:p>
    <w:p w14:paraId="169F70DC" w14:textId="1DF1578C" w:rsidR="005962BB" w:rsidRPr="00BD4116" w:rsidRDefault="005962BB" w:rsidP="007C74A4">
      <w:pPr>
        <w:pStyle w:val="a3"/>
      </w:pPr>
      <w:bookmarkStart w:id="234" w:name="_Toc405455112"/>
      <w:bookmarkStart w:id="235" w:name="_Toc472592687"/>
      <w:bookmarkStart w:id="236" w:name="_Toc523153783"/>
      <w:bookmarkStart w:id="237" w:name="_Toc14688808"/>
      <w:r w:rsidRPr="00BD4116">
        <w:t xml:space="preserve">Рекреационные зоны – озеленённые территории в пределах городского округа, предназначенные для организации отдыха населения, физкультурно-оздоровительной и спортивной деятельности граждан. Рекреационные зоны тяготеют к наиболее благоприятным и привлекательным для отдыха ландшафтным комплексам – рекам, берегу моря, озерам, лесам. Зеленые насаждения населенных пунктов включают территории сохранившегося природного ландшафта и участки искусственно созданных насаждений. Основу системы образуют наиболее крупные объекты озеленения. Это зеленые насаждения общего пользования, предназначенные для отдыха всего населения. Озелененные территории селитебной зоны, а также промышленно-складских территорий составляют зеленые насаждения ограниченного пользования. Дополняют систему зеленые насаждения специального назначения, включающие озелененные территории улиц, дорог, санитарно-защитных зон, </w:t>
      </w:r>
      <w:r w:rsidR="001D76B0" w:rsidRPr="00BD4116">
        <w:t>кладбищ</w:t>
      </w:r>
      <w:r w:rsidRPr="00BD4116">
        <w:t>.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w:t>
      </w:r>
    </w:p>
    <w:p w14:paraId="7DB96DD4" w14:textId="057958B6" w:rsidR="005962BB" w:rsidRPr="00BD4116" w:rsidRDefault="005962BB" w:rsidP="007C74A4">
      <w:pPr>
        <w:pStyle w:val="a3"/>
        <w:rPr>
          <w:lang w:eastAsia="ar-SA"/>
        </w:rPr>
      </w:pPr>
      <w:r w:rsidRPr="00BD4116">
        <w:rPr>
          <w:lang w:eastAsia="ar-SA"/>
        </w:rPr>
        <w:t>В составе рекреационных зон городского округа сформированы зоны:</w:t>
      </w:r>
    </w:p>
    <w:p w14:paraId="4DB749E9" w14:textId="5543F4D3" w:rsidR="005962BB" w:rsidRPr="00BD4116" w:rsidRDefault="007031F3" w:rsidP="00751989">
      <w:pPr>
        <w:pStyle w:val="-"/>
      </w:pPr>
      <w:r w:rsidRPr="00BD4116">
        <w:t>з</w:t>
      </w:r>
      <w:r w:rsidR="005962BB" w:rsidRPr="00BD4116">
        <w:t xml:space="preserve">она озелененных территорий общего пользования </w:t>
      </w:r>
      <w:r w:rsidR="001D71D3" w:rsidRPr="00BD4116">
        <w:t>(лесопарки, парки, сады, скверы, бульвары, городские леса);</w:t>
      </w:r>
    </w:p>
    <w:p w14:paraId="0B9B5F11" w14:textId="6210BBAE" w:rsidR="005962BB" w:rsidRPr="00BD4116" w:rsidRDefault="007031F3" w:rsidP="00751989">
      <w:pPr>
        <w:pStyle w:val="-"/>
      </w:pPr>
      <w:r w:rsidRPr="00BD4116">
        <w:t>з</w:t>
      </w:r>
      <w:r w:rsidR="005962BB" w:rsidRPr="00BD4116">
        <w:t>она отдыха;</w:t>
      </w:r>
    </w:p>
    <w:p w14:paraId="629AC679" w14:textId="5CDECD20" w:rsidR="005962BB" w:rsidRPr="00BD4116" w:rsidRDefault="007031F3" w:rsidP="00751989">
      <w:pPr>
        <w:pStyle w:val="-"/>
      </w:pPr>
      <w:r w:rsidRPr="00BD4116">
        <w:t>з</w:t>
      </w:r>
      <w:r w:rsidR="005962BB" w:rsidRPr="00BD4116">
        <w:t>она лесов;</w:t>
      </w:r>
    </w:p>
    <w:p w14:paraId="1CB6E8DD" w14:textId="77777777" w:rsidR="00B504A0" w:rsidRPr="00BD4116" w:rsidRDefault="00B504A0" w:rsidP="00751989">
      <w:pPr>
        <w:pStyle w:val="-"/>
      </w:pPr>
      <w:r w:rsidRPr="00BD4116">
        <w:t>иные зоны.</w:t>
      </w:r>
    </w:p>
    <w:p w14:paraId="78ACC56A" w14:textId="1A2AAB0E" w:rsidR="005962BB" w:rsidRPr="00BD4116" w:rsidRDefault="005962BB" w:rsidP="007C74A4">
      <w:pPr>
        <w:pStyle w:val="a3"/>
        <w:rPr>
          <w:lang w:eastAsia="ar-SA"/>
        </w:rPr>
      </w:pPr>
      <w:r w:rsidRPr="00BD4116">
        <w:rPr>
          <w:lang w:eastAsia="ar-SA"/>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B504A0" w:rsidRPr="00BD4116">
        <w:t>Предложениями о внесении изменений в генеральный план</w:t>
      </w:r>
      <w:r w:rsidRPr="00BD4116">
        <w:rPr>
          <w:lang w:eastAsia="ar-SA"/>
        </w:rPr>
        <w:t xml:space="preserve"> предполагается непрерывная система озеленения территории: от озеленения улиц до территорий </w:t>
      </w:r>
      <w:r w:rsidRPr="00BD4116">
        <w:rPr>
          <w:lang w:eastAsia="ar-SA"/>
        </w:rPr>
        <w:lastRenderedPageBreak/>
        <w:t>общего пользования. Территории с лесной растительностью в границах населенных пунктов предлагается сохранить и благоустроить. Планировочные решения максимально сохраняют существующие зеленые насаждения, включая их в общую структуру озеленения.</w:t>
      </w:r>
    </w:p>
    <w:p w14:paraId="171E7B35" w14:textId="7640CA11" w:rsidR="005962BB" w:rsidRPr="00BD4116" w:rsidRDefault="005962BB" w:rsidP="007C74A4">
      <w:pPr>
        <w:pStyle w:val="a3"/>
        <w:rPr>
          <w:shd w:val="clear" w:color="auto" w:fill="FFFFFB"/>
        </w:rPr>
      </w:pPr>
      <w:r w:rsidRPr="00BD4116">
        <w:t xml:space="preserve">Предложения </w:t>
      </w:r>
      <w:r w:rsidR="00B504A0" w:rsidRPr="00BD4116">
        <w:t>о внесении изменений в генеральный план</w:t>
      </w:r>
      <w:r w:rsidRPr="00BD4116">
        <w:t xml:space="preserve"> по развитию рекреационных зон основаны на решениях генерального плана муниципального образования «Невельский городской округ», утвержденного 1</w:t>
      </w:r>
      <w:r w:rsidR="001816B0" w:rsidRPr="00BD4116">
        <w:t>7</w:t>
      </w:r>
      <w:r w:rsidRPr="00BD4116">
        <w:t xml:space="preserve"> </w:t>
      </w:r>
      <w:r w:rsidR="001816B0" w:rsidRPr="00BD4116">
        <w:t>ноября</w:t>
      </w:r>
      <w:r w:rsidRPr="00BD4116">
        <w:t xml:space="preserve"> 20</w:t>
      </w:r>
      <w:r w:rsidR="001816B0" w:rsidRPr="00BD4116">
        <w:t>20</w:t>
      </w:r>
      <w:r w:rsidRPr="00BD4116">
        <w:t xml:space="preserve"> года, комплексной оценки территорий и границ земельных участков, сведения о которых содержатся в ЕГРН. </w:t>
      </w:r>
    </w:p>
    <w:p w14:paraId="076951EF" w14:textId="42C4C455" w:rsidR="005962BB" w:rsidRPr="00BD4116" w:rsidRDefault="005962BB" w:rsidP="007C74A4">
      <w:pPr>
        <w:pStyle w:val="a3"/>
      </w:pPr>
      <w:r w:rsidRPr="00BD4116">
        <w:t xml:space="preserve">Зоны озелененных территорий общего пользования предложены к размещению </w:t>
      </w:r>
      <w:r w:rsidR="00C8465F" w:rsidRPr="00BD4116">
        <w:t>во всех населенных пунктах городского округа.</w:t>
      </w:r>
    </w:p>
    <w:p w14:paraId="4FCED21B" w14:textId="31F8BF71" w:rsidR="001816B0" w:rsidRPr="00BD4116" w:rsidRDefault="00B504A0" w:rsidP="007C74A4">
      <w:pPr>
        <w:pStyle w:val="a3"/>
      </w:pPr>
      <w:r w:rsidRPr="00BD4116">
        <w:t>Генеральным планом</w:t>
      </w:r>
      <w:r w:rsidR="001816B0" w:rsidRPr="00BD4116">
        <w:t xml:space="preserve"> предлагается продолжение развития набережной в г. Невельск</w:t>
      </w:r>
      <w:r w:rsidRPr="00BD4116">
        <w:t>е</w:t>
      </w:r>
      <w:r w:rsidR="001816B0" w:rsidRPr="00BD4116">
        <w:t>, в районе ул. Северн</w:t>
      </w:r>
      <w:r w:rsidR="00480059" w:rsidRPr="00BD4116">
        <w:t>ая, ул. Советская, ул. Рыбацкая (прибрежная часть угольного порта) и территории брекватера.</w:t>
      </w:r>
    </w:p>
    <w:p w14:paraId="730EA1BA" w14:textId="653DDE63" w:rsidR="00CF1003" w:rsidRPr="00BD4116" w:rsidRDefault="00CF1003" w:rsidP="007C74A4">
      <w:pPr>
        <w:pStyle w:val="a3"/>
      </w:pPr>
      <w:r w:rsidRPr="00BD4116">
        <w:t>На территории Невельского городского округа планируется размещения трех баз отдыха (</w:t>
      </w:r>
      <w:r w:rsidR="00B504A0" w:rsidRPr="00BD4116">
        <w:rPr>
          <w:lang w:eastAsia="ar-SA" w:bidi="en-US"/>
        </w:rPr>
        <w:t>земельные участки с кадастровыми номерами</w:t>
      </w:r>
      <w:r w:rsidR="00B504A0" w:rsidRPr="00BD4116">
        <w:t xml:space="preserve"> </w:t>
      </w:r>
      <w:r w:rsidRPr="00BD4116">
        <w:t>65:06:0000005:494, 65:06:0000013:431, 65:06:0000013:430).</w:t>
      </w:r>
    </w:p>
    <w:p w14:paraId="6E7901B5" w14:textId="724B55A5" w:rsidR="005962BB" w:rsidRPr="00BD4116" w:rsidRDefault="00B504A0" w:rsidP="007C74A4">
      <w:pPr>
        <w:pStyle w:val="a3"/>
        <w:rPr>
          <w:shd w:val="clear" w:color="auto" w:fill="FFFFFB"/>
        </w:rPr>
      </w:pPr>
      <w:r w:rsidRPr="00BD4116">
        <w:t>Зона л</w:t>
      </w:r>
      <w:r w:rsidR="005962BB" w:rsidRPr="00BD4116">
        <w:t>ес</w:t>
      </w:r>
      <w:r w:rsidRPr="00BD4116">
        <w:t>ов установлена на</w:t>
      </w:r>
      <w:r w:rsidR="005962BB" w:rsidRPr="00BD4116">
        <w:t xml:space="preserve"> </w:t>
      </w:r>
      <w:r w:rsidRPr="00BD4116">
        <w:rPr>
          <w:lang w:eastAsia="ar-SA" w:bidi="en-US"/>
        </w:rPr>
        <w:t xml:space="preserve">земельных участках, сведения </w:t>
      </w:r>
      <w:r w:rsidR="00A97638" w:rsidRPr="00BD4116">
        <w:rPr>
          <w:lang w:eastAsia="ar-SA" w:bidi="en-US"/>
        </w:rPr>
        <w:t>о границах,</w:t>
      </w:r>
      <w:r w:rsidRPr="00BD4116">
        <w:rPr>
          <w:lang w:eastAsia="ar-SA" w:bidi="en-US"/>
        </w:rPr>
        <w:t xml:space="preserve"> которых внесены в ЕГРН,</w:t>
      </w:r>
      <w:r w:rsidR="005962BB" w:rsidRPr="00BD4116">
        <w:rPr>
          <w:lang w:eastAsia="ar-SA" w:bidi="en-US"/>
        </w:rPr>
        <w:t xml:space="preserve"> в </w:t>
      </w:r>
      <w:r w:rsidR="005962BB" w:rsidRPr="00BD4116">
        <w:t xml:space="preserve">границах городского округа </w:t>
      </w:r>
      <w:r w:rsidRPr="00BD4116">
        <w:t>относящихся к</w:t>
      </w:r>
      <w:r w:rsidR="005962BB" w:rsidRPr="00BD4116">
        <w:t xml:space="preserve"> земл</w:t>
      </w:r>
      <w:r w:rsidRPr="00BD4116">
        <w:t>ям</w:t>
      </w:r>
      <w:r w:rsidR="005962BB" w:rsidRPr="00BD4116">
        <w:t xml:space="preserve"> лесного фонда, не используемые в градостроительной деятельности (их конфигурация отображена с учетом </w:t>
      </w:r>
      <w:r w:rsidR="005962BB" w:rsidRPr="00BD4116">
        <w:rPr>
          <w:shd w:val="clear" w:color="auto" w:fill="FFFFFB"/>
        </w:rPr>
        <w:t xml:space="preserve">данных материалов лесоустройства </w:t>
      </w:r>
      <w:r w:rsidR="00922008" w:rsidRPr="00BD4116">
        <w:rPr>
          <w:shd w:val="clear" w:color="auto" w:fill="FFFFFB"/>
        </w:rPr>
        <w:t>Невельского лесничества), а так</w:t>
      </w:r>
      <w:r w:rsidR="005962BB" w:rsidRPr="00BD4116">
        <w:rPr>
          <w:shd w:val="clear" w:color="auto" w:fill="FFFFFB"/>
        </w:rPr>
        <w:t xml:space="preserve">же </w:t>
      </w:r>
      <w:proofErr w:type="spellStart"/>
      <w:r w:rsidR="005962BB" w:rsidRPr="00BD4116">
        <w:rPr>
          <w:shd w:val="clear" w:color="auto" w:fill="FFFFFB"/>
        </w:rPr>
        <w:t>залес</w:t>
      </w:r>
      <w:r w:rsidR="00C8465F" w:rsidRPr="00BD4116">
        <w:rPr>
          <w:shd w:val="clear" w:color="auto" w:fill="FFFFFB"/>
        </w:rPr>
        <w:t>е</w:t>
      </w:r>
      <w:r w:rsidR="005962BB" w:rsidRPr="00BD4116">
        <w:rPr>
          <w:shd w:val="clear" w:color="auto" w:fill="FFFFFB"/>
        </w:rPr>
        <w:t>нные</w:t>
      </w:r>
      <w:proofErr w:type="spellEnd"/>
      <w:r w:rsidR="005962BB" w:rsidRPr="00BD4116">
        <w:rPr>
          <w:shd w:val="clear" w:color="auto" w:fill="FFFFFB"/>
        </w:rPr>
        <w:t xml:space="preserve"> территории, не относящиеся к </w:t>
      </w:r>
      <w:r w:rsidRPr="00BD4116">
        <w:rPr>
          <w:shd w:val="clear" w:color="auto" w:fill="FFFFFB"/>
        </w:rPr>
        <w:t xml:space="preserve">категории земель – </w:t>
      </w:r>
      <w:r w:rsidR="005962BB" w:rsidRPr="00BD4116">
        <w:rPr>
          <w:shd w:val="clear" w:color="auto" w:fill="FFFFFB"/>
        </w:rPr>
        <w:t>земл</w:t>
      </w:r>
      <w:r w:rsidRPr="00BD4116">
        <w:rPr>
          <w:shd w:val="clear" w:color="auto" w:fill="FFFFFB"/>
        </w:rPr>
        <w:t>и</w:t>
      </w:r>
      <w:r w:rsidR="005962BB" w:rsidRPr="00BD4116">
        <w:rPr>
          <w:shd w:val="clear" w:color="auto" w:fill="FFFFFB"/>
        </w:rPr>
        <w:t xml:space="preserve"> лесного фонда и городские леса.</w:t>
      </w:r>
    </w:p>
    <w:p w14:paraId="33436C53" w14:textId="4FB7016D" w:rsidR="005962BB" w:rsidRPr="00BD4116" w:rsidRDefault="005962BB" w:rsidP="007C74A4">
      <w:pPr>
        <w:pStyle w:val="a3"/>
        <w:rPr>
          <w:shd w:val="clear" w:color="auto" w:fill="FFFFFB"/>
        </w:rPr>
      </w:pPr>
      <w:r w:rsidRPr="00BD4116">
        <w:rPr>
          <w:shd w:val="clear" w:color="auto" w:fill="FFFFFB"/>
        </w:rPr>
        <w:t>Данные материалов лесоустройства Невельского лесничества в растровом формате получены в соответствии с письмом Министерства лесного и охотничьего хозяйства Сахалинской области в адрес разработчика о том, что сведения о землях лесного фонда, расположенных на территории МО «Невельский городской округ», в том числе картографические м</w:t>
      </w:r>
      <w:r w:rsidR="00A97638" w:rsidRPr="00BD4116">
        <w:rPr>
          <w:shd w:val="clear" w:color="auto" w:fill="FFFFFB"/>
        </w:rPr>
        <w:t>атериалы, размещенные</w:t>
      </w:r>
      <w:r w:rsidRPr="00BD4116">
        <w:rPr>
          <w:shd w:val="clear" w:color="auto" w:fill="FFFFFB"/>
        </w:rPr>
        <w:t xml:space="preserve"> на официальном сайте Министерства.</w:t>
      </w:r>
    </w:p>
    <w:p w14:paraId="3C9F7176" w14:textId="342AFC44" w:rsidR="005D0B45" w:rsidRPr="00BD4116" w:rsidRDefault="00493F37" w:rsidP="007C74A4">
      <w:pPr>
        <w:pStyle w:val="a3"/>
      </w:pPr>
      <w:r w:rsidRPr="00BD4116">
        <w:t>Г</w:t>
      </w:r>
      <w:r w:rsidR="005D0B45" w:rsidRPr="00BD4116">
        <w:t>ородские леса – участки лесной растительности на территори</w:t>
      </w:r>
      <w:r w:rsidR="00B504A0" w:rsidRPr="00BD4116">
        <w:t>ях</w:t>
      </w:r>
      <w:r w:rsidR="005D0B45" w:rsidRPr="00BD4116">
        <w:t xml:space="preserve"> населенных пунктов, требующие особого режима рекреации и кратковременного массового самодеятельного отдыха населения, с соблюдением санитарных и экологических норм. Статус городского леса, определенный Федеральным Законом от 29.12.2010 </w:t>
      </w:r>
      <w:r w:rsidR="005B2ADE" w:rsidRPr="00BD4116">
        <w:t>№</w:t>
      </w:r>
      <w:r w:rsidR="005D0B45" w:rsidRPr="00BD4116">
        <w:t xml:space="preserve"> 442-ФЗ </w:t>
      </w:r>
      <w:r w:rsidR="005B2ADE" w:rsidRPr="00BD4116">
        <w:t>«</w:t>
      </w:r>
      <w:r w:rsidR="005D0B45" w:rsidRPr="00BD4116">
        <w:t>О внесении изменений в Лесной кодекс Российской Федерации и отдельные законодательные акты Российской Федерации</w:t>
      </w:r>
      <w:r w:rsidR="005B2ADE" w:rsidRPr="00BD4116">
        <w:t>»</w:t>
      </w:r>
      <w:r w:rsidR="005D0B45" w:rsidRPr="00BD4116">
        <w:t>, запрещает размещение объектов капитального строительства на территории городских лесов. Функциональная зона лесов, включающая городские леса, определена на земельных участках</w:t>
      </w:r>
      <w:r w:rsidR="0000785E" w:rsidRPr="00BD4116">
        <w:t xml:space="preserve"> </w:t>
      </w:r>
      <w:r w:rsidR="0000785E" w:rsidRPr="00BD4116">
        <w:rPr>
          <w:lang w:eastAsia="ar-SA" w:bidi="en-US"/>
        </w:rPr>
        <w:t>с кадастровыми номерами</w:t>
      </w:r>
      <w:r w:rsidR="005D0B45" w:rsidRPr="00BD4116">
        <w:t xml:space="preserve">: </w:t>
      </w:r>
      <w:r w:rsidRPr="00BD4116">
        <w:t>65:07:0000000:493; 65:06:0000011:544; 65:06:0000000:288; 65:06:0000000:289; 65:06:0000000:290; 65:06:0000000:291; 65:06:0000000:292; 65:06:0000000:293; 65:06:0000000:294; 65:06:0000000:295; 65:06:0000000:296; 65:06:0000000:297; 65:06:0000002:3605; 65:06:0000002:3606; 65:06:0000002:3607; 65:06:0000002:3608; 65:06:0000015:145; 65:06:0000010:998; 65:06:0000003:234; 65:06:0000007:555; 65:06:0000014:181; 65:06:0000014:182; 65:06:0000014:183; 65:06:0000014:184; 65:06:0000014:185</w:t>
      </w:r>
      <w:r w:rsidR="005D0B45" w:rsidRPr="00BD4116">
        <w:t>. Площадь городских лесов составляет 43,22 гектара.</w:t>
      </w:r>
    </w:p>
    <w:p w14:paraId="4BD09661" w14:textId="685467AE" w:rsidR="00E46734" w:rsidRPr="00BD4116" w:rsidRDefault="00E46734" w:rsidP="007C74A4">
      <w:pPr>
        <w:pStyle w:val="a3"/>
      </w:pPr>
      <w:r w:rsidRPr="00BD4116">
        <w:lastRenderedPageBreak/>
        <w:t xml:space="preserve">Участки земли, водной поверхности, на которых расположены природные комплексы и объекты, сохранившие свои естественные свойства и не вовлеченные в градостроительную деятельность, отнесены к </w:t>
      </w:r>
      <w:r w:rsidR="000844E8" w:rsidRPr="00BD4116">
        <w:t>иным зонам</w:t>
      </w:r>
      <w:r w:rsidRPr="00BD4116">
        <w:t xml:space="preserve">. Территории в основном расположены </w:t>
      </w:r>
      <w:proofErr w:type="spellStart"/>
      <w:r w:rsidRPr="00BD4116">
        <w:t>дисперсно</w:t>
      </w:r>
      <w:proofErr w:type="spellEnd"/>
      <w:r w:rsidRPr="00BD4116">
        <w:t xml:space="preserve"> в разных частях городского округа</w:t>
      </w:r>
      <w:r w:rsidR="00DC3DDF" w:rsidRPr="00BD4116">
        <w:t>.</w:t>
      </w:r>
    </w:p>
    <w:p w14:paraId="33E06178" w14:textId="2E7A0DAF" w:rsidR="00242986" w:rsidRPr="00BD4116" w:rsidRDefault="00242986" w:rsidP="00517980">
      <w:pPr>
        <w:pStyle w:val="a3"/>
      </w:pPr>
      <w:r w:rsidRPr="00BD4116">
        <w:t>По результатам предварительного рассмотрения проекта</w:t>
      </w:r>
      <w:r w:rsidR="006D4FC5" w:rsidRPr="00BD4116">
        <w:t xml:space="preserve"> изменений в генеральный план, А</w:t>
      </w:r>
      <w:r w:rsidRPr="00BD4116">
        <w:t>гентством лесного и охотничьего хозяйства</w:t>
      </w:r>
      <w:r w:rsidR="00535A1F" w:rsidRPr="00BD4116">
        <w:t xml:space="preserve"> Сахалинской области</w:t>
      </w:r>
      <w:r w:rsidR="006D4FC5" w:rsidRPr="00BD4116">
        <w:t xml:space="preserve">, были обнаружены замечания в части земельного участка с кадастровым </w:t>
      </w:r>
      <w:r w:rsidRPr="00BD4116">
        <w:t>номером 65:06:0000002:3331, под размещение базы отдыха</w:t>
      </w:r>
      <w:r w:rsidR="00517980" w:rsidRPr="00BD4116">
        <w:t xml:space="preserve"> (Приложение </w:t>
      </w:r>
      <w:r w:rsidR="003C0876" w:rsidRPr="00BD4116">
        <w:t>А</w:t>
      </w:r>
      <w:r w:rsidR="00517980" w:rsidRPr="00BD4116">
        <w:t>)</w:t>
      </w:r>
      <w:r w:rsidRPr="00BD4116">
        <w:t xml:space="preserve">. </w:t>
      </w:r>
      <w:r w:rsidR="00517980" w:rsidRPr="00BD4116">
        <w:t>З</w:t>
      </w:r>
      <w:r w:rsidRPr="00BD4116">
        <w:t xml:space="preserve">амечание было устранено, под участок сформирована функциональная зона лесов, территориальная зона под участок не формировалась. База отдыха предлагается к размещению в качестве инвестиционной площадки и находится за границами </w:t>
      </w:r>
      <w:r w:rsidR="00DB6427" w:rsidRPr="00BD4116">
        <w:t>населенных пунктов. Объект предполагает сохранение природных зеленых насаждений и развитие природно-познавательного туризма.</w:t>
      </w:r>
    </w:p>
    <w:p w14:paraId="1C25F144" w14:textId="7783578C" w:rsidR="009B3B33" w:rsidRPr="00BD4116" w:rsidRDefault="009B3B33" w:rsidP="006D2E8C">
      <w:pPr>
        <w:pStyle w:val="3"/>
        <w:rPr>
          <w:lang w:val="ru-RU"/>
        </w:rPr>
      </w:pPr>
      <w:bookmarkStart w:id="238" w:name="_Toc91494557"/>
      <w:bookmarkStart w:id="239" w:name="_Toc112343504"/>
      <w:r w:rsidRPr="00BD4116">
        <w:t>Зоны сельскохозяйственного использования</w:t>
      </w:r>
      <w:bookmarkEnd w:id="234"/>
      <w:bookmarkEnd w:id="235"/>
      <w:bookmarkEnd w:id="236"/>
      <w:bookmarkEnd w:id="237"/>
      <w:bookmarkEnd w:id="238"/>
      <w:bookmarkEnd w:id="239"/>
    </w:p>
    <w:p w14:paraId="76A57200" w14:textId="77777777" w:rsidR="00E46734" w:rsidRPr="00BD4116" w:rsidRDefault="00E46734" w:rsidP="007C74A4">
      <w:pPr>
        <w:pStyle w:val="a3"/>
      </w:pPr>
      <w:bookmarkStart w:id="240" w:name="_Toc14945966"/>
      <w:r w:rsidRPr="00BD4116">
        <w:rPr>
          <w:rStyle w:val="a7"/>
        </w:rPr>
        <w:t xml:space="preserve">Предлагается </w:t>
      </w:r>
      <w:r w:rsidRPr="00BD4116">
        <w:t>следующее деление зон сельскохозяйственного использования:</w:t>
      </w:r>
    </w:p>
    <w:p w14:paraId="1EEDDF51" w14:textId="6D4F943A" w:rsidR="00DC3DDF" w:rsidRPr="00BD4116" w:rsidRDefault="007031F3" w:rsidP="00751989">
      <w:pPr>
        <w:pStyle w:val="-"/>
      </w:pPr>
      <w:r w:rsidRPr="00BD4116">
        <w:t>з</w:t>
      </w:r>
      <w:r w:rsidR="00DC3DDF" w:rsidRPr="00BD4116">
        <w:t>оны сельскохозяйственного использования</w:t>
      </w:r>
      <w:r w:rsidR="008F228A" w:rsidRPr="00BD4116">
        <w:t>;</w:t>
      </w:r>
    </w:p>
    <w:p w14:paraId="36A1ECDD" w14:textId="20F017D3" w:rsidR="00E46734" w:rsidRPr="00BD4116" w:rsidRDefault="007031F3" w:rsidP="00751989">
      <w:pPr>
        <w:pStyle w:val="-"/>
      </w:pPr>
      <w:r w:rsidRPr="00BD4116">
        <w:t>п</w:t>
      </w:r>
      <w:r w:rsidR="00E46734" w:rsidRPr="00BD4116">
        <w:t>роизводственная зона сельскохозяйственных предприятий;</w:t>
      </w:r>
    </w:p>
    <w:p w14:paraId="7D08B399" w14:textId="4335068E" w:rsidR="00E46734" w:rsidRPr="00BD4116" w:rsidRDefault="007031F3" w:rsidP="00751989">
      <w:pPr>
        <w:pStyle w:val="-"/>
      </w:pPr>
      <w:r w:rsidRPr="00BD4116">
        <w:t>з</w:t>
      </w:r>
      <w:r w:rsidR="00E46734" w:rsidRPr="00BD4116">
        <w:t>она садоводческих или огороднических некоммерческих товариществ;</w:t>
      </w:r>
    </w:p>
    <w:p w14:paraId="51DEE234" w14:textId="785F6E46" w:rsidR="00E46734" w:rsidRPr="00BD4116" w:rsidRDefault="007031F3" w:rsidP="00751989">
      <w:pPr>
        <w:pStyle w:val="-"/>
        <w:rPr>
          <w:b/>
        </w:rPr>
      </w:pPr>
      <w:r w:rsidRPr="00BD4116">
        <w:t>и</w:t>
      </w:r>
      <w:r w:rsidR="00E46734" w:rsidRPr="00BD4116">
        <w:t>ные зоны сельскохозяйственного назначения.</w:t>
      </w:r>
    </w:p>
    <w:p w14:paraId="6E98B4D6" w14:textId="77777777" w:rsidR="00E46734" w:rsidRPr="00BD4116" w:rsidRDefault="00E46734" w:rsidP="007C74A4">
      <w:pPr>
        <w:pStyle w:val="a3"/>
      </w:pPr>
      <w:r w:rsidRPr="00BD4116">
        <w:t>Зона сельскохозяйственных угодий - пашни, сенокосы, пастбища, земли, занятые многолетними насаждениями</w:t>
      </w:r>
      <w:r w:rsidR="000844E8" w:rsidRPr="00BD4116">
        <w:t>,</w:t>
      </w:r>
      <w:r w:rsidRPr="00BD4116">
        <w:t xml:space="preserve"> сосредоточены в центральной части городского округа в распадках, по берегам рек.</w:t>
      </w:r>
    </w:p>
    <w:p w14:paraId="469E59A3" w14:textId="659374D1" w:rsidR="008F228A" w:rsidRPr="00BD4116" w:rsidRDefault="008F228A" w:rsidP="007C74A4">
      <w:pPr>
        <w:pStyle w:val="a3"/>
      </w:pPr>
      <w:r w:rsidRPr="00BD4116">
        <w:t xml:space="preserve">Зоны сельскохозяйственного использования – это </w:t>
      </w:r>
      <w:r w:rsidR="007031F3" w:rsidRPr="00BD4116">
        <w:t>зоны,</w:t>
      </w:r>
      <w:r w:rsidRPr="00BD4116">
        <w:t xml:space="preserve">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r w:rsidR="00642735" w:rsidRPr="00BD4116">
        <w:t xml:space="preserve">. </w:t>
      </w:r>
      <w:r w:rsidR="00532967" w:rsidRPr="00BD4116">
        <w:t>В г</w:t>
      </w:r>
      <w:r w:rsidR="00194A17" w:rsidRPr="00BD4116">
        <w:t>.</w:t>
      </w:r>
      <w:r w:rsidR="00532967" w:rsidRPr="00BD4116">
        <w:t xml:space="preserve"> Невельск</w:t>
      </w:r>
      <w:r w:rsidR="00194A17" w:rsidRPr="00BD4116">
        <w:t>е</w:t>
      </w:r>
      <w:r w:rsidR="00532967" w:rsidRPr="00BD4116">
        <w:t xml:space="preserve"> предложено размещение оранжереи по ул. Флотская, на земельном участке </w:t>
      </w:r>
      <w:r w:rsidR="00194A17" w:rsidRPr="00BD4116">
        <w:t>с кадастровым номером</w:t>
      </w:r>
      <w:r w:rsidR="00532967" w:rsidRPr="00BD4116">
        <w:t xml:space="preserve"> 65:07:0000026:558. </w:t>
      </w:r>
      <w:r w:rsidR="00642735" w:rsidRPr="00BD4116">
        <w:t>Восточнее с</w:t>
      </w:r>
      <w:r w:rsidR="00194A17" w:rsidRPr="00BD4116">
        <w:t>.</w:t>
      </w:r>
      <w:r w:rsidR="00642735" w:rsidRPr="00BD4116">
        <w:t xml:space="preserve"> Шебунино предложено размещение четырех животноводческих ферм на земельных участках с кадастровыми номерами 65:06:0000018:334, 65:06:0000013:290, 65:06:0000013:295 и 65:06:0000013:294 (в соответствии с инвестиционным проектом).</w:t>
      </w:r>
      <w:r w:rsidR="005D39F3" w:rsidRPr="00BD4116">
        <w:t xml:space="preserve"> Южнее с. Колхозное, предлагается размещение тепличного комплекса на земельном участке с кадастровым номером 65:06:0000002:3107.</w:t>
      </w:r>
    </w:p>
    <w:p w14:paraId="735E6EAC" w14:textId="77777777" w:rsidR="00E46734" w:rsidRPr="00BD4116" w:rsidRDefault="00E46734" w:rsidP="007C74A4">
      <w:pPr>
        <w:pStyle w:val="a3"/>
      </w:pPr>
      <w:r w:rsidRPr="00BD4116">
        <w:t>Производственная зона сельскохозяйственных предприятий – это территории, предназначенные для ведения сельского хозяйства, развития объектов сельскохозяйственного назначения. Восточнее села Шебунино предложено размещение двух животноводческих ферм на земельных участках с кадастровыми номерами 65:06:0000018:333 и 65:06:0000018:337</w:t>
      </w:r>
      <w:r w:rsidR="00E05F58" w:rsidRPr="00BD4116">
        <w:t xml:space="preserve"> (в соответствии с инвестиционным проектом). </w:t>
      </w:r>
    </w:p>
    <w:p w14:paraId="08C8C349" w14:textId="77777777" w:rsidR="00E46734" w:rsidRPr="00BD4116" w:rsidRDefault="00E46734" w:rsidP="007C74A4">
      <w:pPr>
        <w:pStyle w:val="a3"/>
        <w:rPr>
          <w:lang w:eastAsia="ar-SA"/>
        </w:rPr>
      </w:pPr>
      <w:r w:rsidRPr="00BD4116">
        <w:t xml:space="preserve">Зона садоводческих или огороднических некоммерческих товариществ предназначена для ведения садоводства, огородничества. Зона установлена для планируемых территорий в северной части города Невельска вдоль ул. Колхозная, в западной части села Раздольное и </w:t>
      </w:r>
      <w:r w:rsidR="000844E8" w:rsidRPr="00BD4116">
        <w:t>на территории городского округа</w:t>
      </w:r>
      <w:r w:rsidRPr="00BD4116">
        <w:t xml:space="preserve"> восточнее города Невельска. </w:t>
      </w:r>
    </w:p>
    <w:p w14:paraId="18F8724E" w14:textId="77777777" w:rsidR="00E46734" w:rsidRPr="00BD4116" w:rsidRDefault="00E46734" w:rsidP="007C74A4">
      <w:pPr>
        <w:pStyle w:val="a3"/>
      </w:pPr>
      <w:r w:rsidRPr="00BD4116">
        <w:rPr>
          <w:rStyle w:val="a7"/>
        </w:rPr>
        <w:lastRenderedPageBreak/>
        <w:t>Иные зоны сельскохозяйственного назначения устанавливаются для ведения личного подсобного</w:t>
      </w:r>
      <w:r w:rsidRPr="00BD4116">
        <w:t xml:space="preserve"> хозяйства, крестьянско-фермерского хозяйства, для целей растениеводства и так далее.</w:t>
      </w:r>
    </w:p>
    <w:p w14:paraId="0E45E950" w14:textId="5AF202A5" w:rsidR="00562BF2" w:rsidRPr="00BD4116" w:rsidRDefault="00562BF2" w:rsidP="006D2E8C">
      <w:pPr>
        <w:pStyle w:val="3"/>
      </w:pPr>
      <w:bookmarkStart w:id="241" w:name="_Toc91494558"/>
      <w:bookmarkStart w:id="242" w:name="_Toc112343505"/>
      <w:r w:rsidRPr="00BD4116">
        <w:t>Зоны специального назначения</w:t>
      </w:r>
      <w:bookmarkEnd w:id="240"/>
      <w:bookmarkEnd w:id="241"/>
      <w:bookmarkEnd w:id="242"/>
    </w:p>
    <w:p w14:paraId="2B1466C6" w14:textId="77777777" w:rsidR="00E46734" w:rsidRPr="00BD4116" w:rsidRDefault="00E46734" w:rsidP="00E76140">
      <w:pPr>
        <w:pStyle w:val="a3"/>
      </w:pPr>
      <w:bookmarkStart w:id="243" w:name="_Toc14945967"/>
      <w:r w:rsidRPr="00BD4116">
        <w:t>Зоны специального назначения:</w:t>
      </w:r>
    </w:p>
    <w:p w14:paraId="48B7830F" w14:textId="2CEA773D" w:rsidR="00E46734" w:rsidRPr="00BD4116" w:rsidRDefault="005B2ADE" w:rsidP="00751989">
      <w:pPr>
        <w:pStyle w:val="-"/>
        <w:rPr>
          <w:b/>
        </w:rPr>
      </w:pPr>
      <w:r w:rsidRPr="00BD4116">
        <w:t>з</w:t>
      </w:r>
      <w:r w:rsidR="00E46734" w:rsidRPr="00BD4116">
        <w:t>она кладбищ;</w:t>
      </w:r>
    </w:p>
    <w:p w14:paraId="432BBB14" w14:textId="5F38FA97" w:rsidR="00E46734" w:rsidRPr="00BD4116" w:rsidRDefault="005B2ADE" w:rsidP="00751989">
      <w:pPr>
        <w:pStyle w:val="-"/>
        <w:rPr>
          <w:b/>
        </w:rPr>
      </w:pPr>
      <w:r w:rsidRPr="00BD4116">
        <w:t>з</w:t>
      </w:r>
      <w:r w:rsidR="00E46734" w:rsidRPr="00BD4116">
        <w:t>она озелененных территорий специального назначения;</w:t>
      </w:r>
    </w:p>
    <w:p w14:paraId="7FB4C5EE" w14:textId="69ECE1C9" w:rsidR="00E46734" w:rsidRPr="00BD4116" w:rsidRDefault="005B2ADE" w:rsidP="00751989">
      <w:pPr>
        <w:pStyle w:val="-"/>
        <w:rPr>
          <w:b/>
        </w:rPr>
      </w:pPr>
      <w:r w:rsidRPr="00BD4116">
        <w:t>з</w:t>
      </w:r>
      <w:r w:rsidR="00E46734" w:rsidRPr="00BD4116">
        <w:t>она складирования и захоронения отходов.</w:t>
      </w:r>
    </w:p>
    <w:p w14:paraId="551A293B" w14:textId="77777777" w:rsidR="00E46734" w:rsidRPr="00BD4116" w:rsidRDefault="00E46734" w:rsidP="00E76140">
      <w:pPr>
        <w:pStyle w:val="a3"/>
      </w:pPr>
      <w:r w:rsidRPr="00BD4116">
        <w:t xml:space="preserve">Существующие кладбища на территории </w:t>
      </w:r>
      <w:r w:rsidR="000844E8" w:rsidRPr="00BD4116">
        <w:t>городского округа</w:t>
      </w:r>
      <w:r w:rsidRPr="00BD4116">
        <w:t xml:space="preserve"> сохраняются. </w:t>
      </w:r>
    </w:p>
    <w:p w14:paraId="6EEF6C2F" w14:textId="5546943C" w:rsidR="0023676E" w:rsidRPr="00BD4116" w:rsidRDefault="0023676E" w:rsidP="00E76140">
      <w:pPr>
        <w:pStyle w:val="a3"/>
      </w:pPr>
      <w:r w:rsidRPr="00BD4116">
        <w:t xml:space="preserve">Проектными решениями предусмотрено размещение межмуниципального объекта обращения с ТКО «Юго-Западный» (Мусороперегрузочная площадка) согласно Территориальной схеме обращения с отходами Сахалинской области, утвержденной приказом министерства жилищно-коммунального хозяйства Сахалинской области от 08.11.2021 </w:t>
      </w:r>
      <w:r w:rsidR="00E41B3D" w:rsidRPr="00BD4116">
        <w:t>№ 3.10-35-п</w:t>
      </w:r>
      <w:r w:rsidRPr="00BD4116">
        <w:t>.</w:t>
      </w:r>
    </w:p>
    <w:p w14:paraId="63A9061E" w14:textId="1F1D115D" w:rsidR="00E46734" w:rsidRPr="00BD4116" w:rsidRDefault="00E46734" w:rsidP="00E76140">
      <w:pPr>
        <w:pStyle w:val="a3"/>
      </w:pPr>
      <w:r w:rsidRPr="00BD4116">
        <w:t>Зона озелененных территорий специального назначения - это озеленение территорий санитарно-защитных зон объектов, оказывающих негативное воздействие на окружающую среду и территорий охранных зон.</w:t>
      </w:r>
      <w:r w:rsidR="000844E8" w:rsidRPr="00BD4116">
        <w:t xml:space="preserve"> Зоны озелененных территорий специального назначения сформированы</w:t>
      </w:r>
      <w:r w:rsidRPr="00BD4116">
        <w:t xml:space="preserve"> </w:t>
      </w:r>
      <w:r w:rsidR="000844E8" w:rsidRPr="00BD4116">
        <w:t>в</w:t>
      </w:r>
      <w:r w:rsidRPr="00BD4116">
        <w:t>виду необходимости создания буферных зон между промышленной зоной и остальной застройкой с обеспечением нормативной площади озел</w:t>
      </w:r>
      <w:r w:rsidR="000844E8" w:rsidRPr="00BD4116">
        <w:t xml:space="preserve">енения </w:t>
      </w:r>
      <w:proofErr w:type="spellStart"/>
      <w:r w:rsidR="000844E8" w:rsidRPr="00BD4116">
        <w:t>санитарно</w:t>
      </w:r>
      <w:proofErr w:type="spellEnd"/>
      <w:r w:rsidR="000844E8" w:rsidRPr="00BD4116">
        <w:t xml:space="preserve"> - защитных зон.</w:t>
      </w:r>
    </w:p>
    <w:p w14:paraId="665C8DEE" w14:textId="78E05B2B" w:rsidR="00562BF2" w:rsidRPr="00BD4116" w:rsidRDefault="00562BF2" w:rsidP="006D2E8C">
      <w:pPr>
        <w:pStyle w:val="3"/>
      </w:pPr>
      <w:bookmarkStart w:id="244" w:name="_Toc91494559"/>
      <w:bookmarkStart w:id="245" w:name="_Toc112343506"/>
      <w:r w:rsidRPr="00BD4116">
        <w:t>Зоны режимных территорий</w:t>
      </w:r>
      <w:bookmarkEnd w:id="243"/>
      <w:bookmarkEnd w:id="244"/>
      <w:bookmarkEnd w:id="245"/>
    </w:p>
    <w:p w14:paraId="07BDC5EC" w14:textId="515EAD08" w:rsidR="00562BF2" w:rsidRPr="00BD4116" w:rsidRDefault="00562BF2" w:rsidP="00E76140">
      <w:pPr>
        <w:pStyle w:val="a3"/>
      </w:pPr>
      <w:r w:rsidRPr="00BD4116">
        <w:t>Зоны режимных территорий предназначены для размещения объектов оборонного назначения и других объектов, в отношении территорий которых устанавливается особый режим. Порядок использования территорий указанных зон устанавливается государственными органами исполнительной власти и органами исполнительной власти субъекта Р</w:t>
      </w:r>
      <w:r w:rsidR="00300313" w:rsidRPr="00BD4116">
        <w:t xml:space="preserve">оссийской </w:t>
      </w:r>
      <w:r w:rsidRPr="00BD4116">
        <w:t>Ф</w:t>
      </w:r>
      <w:r w:rsidR="00300313" w:rsidRPr="00BD4116">
        <w:t>едерации</w:t>
      </w:r>
      <w:r w:rsidRPr="00BD4116">
        <w:t xml:space="preserve"> по согласованию с администрацией </w:t>
      </w:r>
      <w:r w:rsidR="00184455" w:rsidRPr="00BD4116">
        <w:t>городского округа</w:t>
      </w:r>
      <w:r w:rsidRPr="00BD4116">
        <w:t xml:space="preserve"> в соответствии с государственными градостроительными нормативами и правилами, со специальными нормативами и правилами землепользования и застройки. На территории </w:t>
      </w:r>
      <w:r w:rsidR="005B029E" w:rsidRPr="00BD4116">
        <w:t>муниципального образования</w:t>
      </w:r>
      <w:r w:rsidRPr="00BD4116">
        <w:t xml:space="preserve"> </w:t>
      </w:r>
      <w:r w:rsidR="005B029E" w:rsidRPr="00BD4116">
        <w:t>«Невельский городской округ» зоны режимных территорий расположены в г. Невельске</w:t>
      </w:r>
      <w:r w:rsidR="007C1790" w:rsidRPr="00BD4116">
        <w:t>, с. Ясноморское</w:t>
      </w:r>
      <w:r w:rsidR="005B029E" w:rsidRPr="00BD4116">
        <w:t xml:space="preserve"> и севернее с.</w:t>
      </w:r>
      <w:r w:rsidR="008A3866" w:rsidRPr="00BD4116">
        <w:t> </w:t>
      </w:r>
      <w:r w:rsidR="005B029E" w:rsidRPr="00BD4116">
        <w:t>Горнозаводска.</w:t>
      </w:r>
    </w:p>
    <w:p w14:paraId="165E95C6" w14:textId="77777777" w:rsidR="00562BF2" w:rsidRPr="00BD4116" w:rsidRDefault="00562BF2" w:rsidP="006D2E8C">
      <w:pPr>
        <w:pStyle w:val="3"/>
      </w:pPr>
      <w:bookmarkStart w:id="246" w:name="_Toc14786691"/>
      <w:bookmarkStart w:id="247" w:name="_Toc14945968"/>
      <w:bookmarkStart w:id="248" w:name="_Toc91494560"/>
      <w:bookmarkStart w:id="249" w:name="_Toc112343507"/>
      <w:r w:rsidRPr="00BD4116">
        <w:t>Зоны акваторий</w:t>
      </w:r>
      <w:bookmarkEnd w:id="246"/>
      <w:bookmarkEnd w:id="247"/>
      <w:bookmarkEnd w:id="248"/>
      <w:bookmarkEnd w:id="249"/>
    </w:p>
    <w:p w14:paraId="45A498C2" w14:textId="77777777" w:rsidR="001B3216" w:rsidRPr="00BD4116" w:rsidRDefault="00562BF2" w:rsidP="00E76140">
      <w:pPr>
        <w:pStyle w:val="a3"/>
      </w:pPr>
      <w:r w:rsidRPr="00BD4116">
        <w:t xml:space="preserve">Зоны акваторий устанавливаются в целях отображения водного пространства в пределах естественных, искусственных или условных границ, в которых определен особый режим использования соответствующей территории. </w:t>
      </w:r>
    </w:p>
    <w:p w14:paraId="56851D6C" w14:textId="0BFF79F4" w:rsidR="00562BF2" w:rsidRPr="00BD4116" w:rsidRDefault="00562BF2" w:rsidP="00E76140">
      <w:pPr>
        <w:pStyle w:val="a3"/>
      </w:pPr>
      <w:r w:rsidRPr="00BD4116">
        <w:t xml:space="preserve">Таким образом, предложенные в </w:t>
      </w:r>
      <w:r w:rsidR="00C436F6" w:rsidRPr="00BD4116">
        <w:t>генеральном плане</w:t>
      </w:r>
      <w:r w:rsidRPr="00BD4116">
        <w:t xml:space="preserve"> решения и направления градостроительного развития, позволят обеспечить устойчивое развитие территории и создать благоприятную среду проживания.</w:t>
      </w:r>
    </w:p>
    <w:p w14:paraId="27CE8729" w14:textId="5B0B6F9C" w:rsidR="00385564" w:rsidRPr="00BD4116" w:rsidRDefault="00385564" w:rsidP="00385564">
      <w:pPr>
        <w:pStyle w:val="2"/>
      </w:pPr>
      <w:bookmarkStart w:id="250" w:name="_Toc74316323"/>
      <w:bookmarkStart w:id="251" w:name="_Toc33199598"/>
      <w:bookmarkStart w:id="252" w:name="_Toc33611864"/>
      <w:bookmarkStart w:id="253" w:name="_Toc33694932"/>
      <w:bookmarkStart w:id="254" w:name="_Toc33707968"/>
      <w:bookmarkStart w:id="255" w:name="_Toc33709296"/>
      <w:bookmarkStart w:id="256" w:name="_Toc33722997"/>
      <w:bookmarkStart w:id="257" w:name="_Toc33770924"/>
      <w:bookmarkStart w:id="258" w:name="_Toc112343508"/>
      <w:bookmarkStart w:id="259" w:name="_Toc91494561"/>
      <w:r w:rsidRPr="00BD4116">
        <w:t>Обоснование устанавливаемых (изменяемых) границ населенного пункта</w:t>
      </w:r>
      <w:bookmarkEnd w:id="250"/>
      <w:bookmarkEnd w:id="251"/>
      <w:bookmarkEnd w:id="252"/>
      <w:bookmarkEnd w:id="253"/>
      <w:bookmarkEnd w:id="254"/>
      <w:bookmarkEnd w:id="255"/>
      <w:bookmarkEnd w:id="256"/>
      <w:bookmarkEnd w:id="257"/>
      <w:bookmarkEnd w:id="258"/>
    </w:p>
    <w:p w14:paraId="5353A799" w14:textId="3E7ECB69" w:rsidR="008105C7" w:rsidRPr="00BD4116" w:rsidRDefault="008105C7" w:rsidP="008105C7">
      <w:pPr>
        <w:pStyle w:val="G1"/>
        <w:rPr>
          <w:rFonts w:ascii="Tahoma" w:hAnsi="Tahoma"/>
        </w:rPr>
      </w:pPr>
      <w:r w:rsidRPr="00BD4116">
        <w:rPr>
          <w:rFonts w:ascii="Tahoma" w:hAnsi="Tahoma"/>
        </w:rPr>
        <w:t xml:space="preserve">В соответствии с п. 3 ч. 1 ст. 11 Федерального закона от 06.10.2003 </w:t>
      </w:r>
      <w:r w:rsidR="00C436F6" w:rsidRPr="00BD4116">
        <w:rPr>
          <w:rFonts w:ascii="Tahoma" w:hAnsi="Tahoma"/>
        </w:rPr>
        <w:br/>
        <w:t>№ </w:t>
      </w:r>
      <w:r w:rsidRPr="00BD4116">
        <w:rPr>
          <w:rFonts w:ascii="Tahoma" w:hAnsi="Tahoma"/>
        </w:rPr>
        <w:t xml:space="preserve">131-ФЗ «Об общих принципах организации местного самоуправления в </w:t>
      </w:r>
      <w:r w:rsidRPr="00BD4116">
        <w:rPr>
          <w:rFonts w:ascii="Tahoma" w:hAnsi="Tahoma"/>
        </w:rPr>
        <w:lastRenderedPageBreak/>
        <w:t>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14:paraId="4B51756B" w14:textId="77777777" w:rsidR="008105C7" w:rsidRPr="00BD4116" w:rsidRDefault="008105C7" w:rsidP="008105C7">
      <w:pPr>
        <w:pStyle w:val="G1"/>
        <w:rPr>
          <w:rFonts w:ascii="Tahoma" w:hAnsi="Tahoma"/>
        </w:rPr>
      </w:pPr>
      <w:r w:rsidRPr="00BD4116">
        <w:rPr>
          <w:rFonts w:ascii="Tahoma" w:hAnsi="Tahoma"/>
        </w:rPr>
        <w:t>Землями населенных пунктов признаются земли, используемые и предназначенные для застройки и развития населенных пунктов.</w:t>
      </w:r>
    </w:p>
    <w:p w14:paraId="0F1265BD" w14:textId="77777777" w:rsidR="008105C7" w:rsidRPr="00BD4116" w:rsidRDefault="008105C7" w:rsidP="008105C7">
      <w:pPr>
        <w:pStyle w:val="G1"/>
        <w:rPr>
          <w:rFonts w:ascii="Tahoma" w:hAnsi="Tahoma"/>
        </w:rPr>
      </w:pPr>
      <w:r w:rsidRPr="00BD4116">
        <w:rPr>
          <w:rFonts w:ascii="Tahoma" w:hAnsi="Tahoma"/>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4FD5AB4C" w14:textId="77777777" w:rsidR="008105C7" w:rsidRPr="00BD4116" w:rsidRDefault="008105C7" w:rsidP="008105C7">
      <w:pPr>
        <w:pStyle w:val="G1"/>
        <w:rPr>
          <w:rFonts w:ascii="Tahoma" w:hAnsi="Tahoma"/>
        </w:rPr>
      </w:pPr>
      <w:r w:rsidRPr="00BD4116">
        <w:rPr>
          <w:rFonts w:ascii="Tahoma" w:hAnsi="Tahoma"/>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14:paraId="53195FD2" w14:textId="77777777" w:rsidR="008105C7" w:rsidRPr="00BD4116" w:rsidRDefault="008105C7" w:rsidP="008105C7">
      <w:pPr>
        <w:pStyle w:val="G1"/>
        <w:rPr>
          <w:rFonts w:ascii="Tahoma" w:hAnsi="Tahoma"/>
        </w:rPr>
      </w:pPr>
      <w:r w:rsidRPr="00BD4116">
        <w:rPr>
          <w:rFonts w:ascii="Tahoma" w:hAnsi="Tahoma"/>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0F7DD3A2" w14:textId="29A2A01E" w:rsidR="008105C7" w:rsidRPr="00BD4116" w:rsidRDefault="008105C7" w:rsidP="008105C7">
      <w:pPr>
        <w:pStyle w:val="G1"/>
        <w:rPr>
          <w:rFonts w:ascii="Tahoma" w:hAnsi="Tahoma"/>
        </w:rPr>
      </w:pPr>
      <w:r w:rsidRPr="00BD4116">
        <w:rPr>
          <w:rFonts w:ascii="Tahoma" w:hAnsi="Tahoma"/>
        </w:rPr>
        <w:t xml:space="preserve">Границы населенных пунктов, входящих в состав Невельского городского округа, установлены </w:t>
      </w:r>
      <w:r w:rsidR="00C7476E" w:rsidRPr="00BD4116">
        <w:rPr>
          <w:rFonts w:ascii="Tahoma" w:hAnsi="Tahoma"/>
        </w:rPr>
        <w:t>Г</w:t>
      </w:r>
      <w:r w:rsidRPr="00BD4116">
        <w:rPr>
          <w:rFonts w:ascii="Tahoma" w:hAnsi="Tahoma"/>
        </w:rPr>
        <w:t>енеральным планом муниципального образования «Невельский городской округ», утвержденным решением Собрания Невельского городского округа 11</w:t>
      </w:r>
      <w:r w:rsidR="00C7476E" w:rsidRPr="00BD4116">
        <w:rPr>
          <w:rFonts w:ascii="Tahoma" w:hAnsi="Tahoma"/>
        </w:rPr>
        <w:t>.06.</w:t>
      </w:r>
      <w:r w:rsidRPr="00BD4116">
        <w:rPr>
          <w:rFonts w:ascii="Tahoma" w:hAnsi="Tahoma"/>
        </w:rPr>
        <w:t>2019 №</w:t>
      </w:r>
      <w:r w:rsidR="00C7476E" w:rsidRPr="00BD4116">
        <w:rPr>
          <w:rFonts w:ascii="Tahoma" w:hAnsi="Tahoma"/>
        </w:rPr>
        <w:t> </w:t>
      </w:r>
      <w:r w:rsidRPr="00BD4116">
        <w:rPr>
          <w:rFonts w:ascii="Tahoma" w:hAnsi="Tahoma"/>
        </w:rPr>
        <w:t xml:space="preserve">623. </w:t>
      </w:r>
    </w:p>
    <w:p w14:paraId="692CA73F" w14:textId="4C9180ED" w:rsidR="008105C7" w:rsidRPr="00BD4116" w:rsidRDefault="008105C7" w:rsidP="008105C7">
      <w:pPr>
        <w:pStyle w:val="G1"/>
        <w:rPr>
          <w:rFonts w:ascii="Tahoma" w:hAnsi="Tahoma"/>
        </w:rPr>
      </w:pPr>
      <w:r w:rsidRPr="00BD4116">
        <w:rPr>
          <w:rFonts w:ascii="Tahoma" w:hAnsi="Tahoma"/>
        </w:rPr>
        <w:t>Сведения о границах населенных пунктов – г. Невельск, с. Раздольное, с.</w:t>
      </w:r>
      <w:r w:rsidR="0047577D" w:rsidRPr="00BD4116">
        <w:rPr>
          <w:rFonts w:ascii="Tahoma" w:hAnsi="Tahoma"/>
        </w:rPr>
        <w:t> </w:t>
      </w:r>
      <w:r w:rsidRPr="00BD4116">
        <w:rPr>
          <w:rFonts w:ascii="Tahoma" w:hAnsi="Tahoma"/>
        </w:rPr>
        <w:t>Придорожное, с. Горнозаводск, с. Ясноморское, с. Колхозное, с. Амурское, с.</w:t>
      </w:r>
      <w:r w:rsidR="0047577D" w:rsidRPr="00BD4116">
        <w:rPr>
          <w:rFonts w:ascii="Tahoma" w:hAnsi="Tahoma"/>
        </w:rPr>
        <w:t> </w:t>
      </w:r>
      <w:proofErr w:type="spellStart"/>
      <w:r w:rsidRPr="00BD4116">
        <w:rPr>
          <w:rFonts w:ascii="Tahoma" w:hAnsi="Tahoma"/>
        </w:rPr>
        <w:t>Лопатино</w:t>
      </w:r>
      <w:proofErr w:type="spellEnd"/>
      <w:r w:rsidRPr="00BD4116">
        <w:rPr>
          <w:rFonts w:ascii="Tahoma" w:hAnsi="Tahoma"/>
        </w:rPr>
        <w:t xml:space="preserve">, с. Селезнево, с. Ватутино, с. Шебунино – внесены в </w:t>
      </w:r>
      <w:r w:rsidR="008D6740" w:rsidRPr="00BD4116">
        <w:rPr>
          <w:rFonts w:ascii="Tahoma" w:hAnsi="Tahoma"/>
        </w:rPr>
        <w:t>ЕГРН</w:t>
      </w:r>
      <w:r w:rsidRPr="00BD4116">
        <w:rPr>
          <w:rFonts w:ascii="Tahoma" w:hAnsi="Tahoma"/>
        </w:rPr>
        <w:t xml:space="preserve"> в установленном действующим законодательством порядке. </w:t>
      </w:r>
    </w:p>
    <w:p w14:paraId="4EF6F587" w14:textId="77777777" w:rsidR="00784C12" w:rsidRPr="00BD4116" w:rsidRDefault="00784C12" w:rsidP="00784C12">
      <w:pPr>
        <w:keepNext/>
        <w:keepLines/>
        <w:rPr>
          <w:rFonts w:ascii="Tahoma" w:hAnsi="Tahoma" w:cs="Tahoma"/>
          <w:u w:val="single"/>
        </w:rPr>
      </w:pPr>
      <w:r w:rsidRPr="00BD4116">
        <w:rPr>
          <w:rFonts w:ascii="Tahoma" w:hAnsi="Tahoma" w:cs="Tahoma"/>
          <w:u w:val="single"/>
        </w:rPr>
        <w:t>Предложения по установлению границ населенных пунктов</w:t>
      </w:r>
    </w:p>
    <w:p w14:paraId="536D1796" w14:textId="77777777" w:rsidR="005D5D20" w:rsidRPr="00BD4116" w:rsidRDefault="008105C7" w:rsidP="005D5D20">
      <w:pPr>
        <w:pStyle w:val="a3"/>
        <w:rPr>
          <w:lang w:eastAsia="ar-SA" w:bidi="en-US"/>
        </w:rPr>
      </w:pPr>
      <w:r w:rsidRPr="00BD4116">
        <w:rPr>
          <w:lang w:eastAsia="ar-SA" w:bidi="en-US"/>
        </w:rPr>
        <w:t>Решениями генерального плана границы населенных пунктов: с.</w:t>
      </w:r>
      <w:r w:rsidR="0047577D" w:rsidRPr="00BD4116">
        <w:rPr>
          <w:lang w:eastAsia="ar-SA" w:bidi="en-US"/>
        </w:rPr>
        <w:t> </w:t>
      </w:r>
      <w:r w:rsidRPr="00BD4116">
        <w:rPr>
          <w:lang w:eastAsia="ar-SA" w:bidi="en-US"/>
        </w:rPr>
        <w:t xml:space="preserve">Ясноморское, с. Придорожное, с. </w:t>
      </w:r>
      <w:proofErr w:type="spellStart"/>
      <w:r w:rsidRPr="00BD4116">
        <w:rPr>
          <w:lang w:eastAsia="ar-SA" w:bidi="en-US"/>
        </w:rPr>
        <w:t>Лопатино</w:t>
      </w:r>
      <w:proofErr w:type="spellEnd"/>
      <w:r w:rsidRPr="00BD4116">
        <w:rPr>
          <w:lang w:eastAsia="ar-SA" w:bidi="en-US"/>
        </w:rPr>
        <w:t xml:space="preserve"> не изменяются. Границы населенных пунктов: г. Невельск, с. Горнозаводск, с. Раздольное, с. Колхозное, с. Селезнева, с. Амурское, с. Ватутино и с. Шебунино предложены к изменению, для исключения пересечений с границами государственного лесного фонда.</w:t>
      </w:r>
    </w:p>
    <w:p w14:paraId="02749954" w14:textId="1B2EC5AA" w:rsidR="00784C12" w:rsidRPr="00BD4116" w:rsidRDefault="001D1DD9" w:rsidP="00BE1460">
      <w:pPr>
        <w:pStyle w:val="affffffff0"/>
        <w:rPr>
          <w:shd w:val="clear" w:color="auto" w:fill="FFFFFB"/>
          <w:lang w:eastAsia="ar-SA" w:bidi="en-US"/>
        </w:rPr>
      </w:pPr>
      <w:r w:rsidRPr="00BD4116">
        <w:rPr>
          <w:shd w:val="clear" w:color="auto" w:fill="FFFFFB"/>
        </w:rPr>
        <w:t>г</w:t>
      </w:r>
      <w:r w:rsidR="00784C12" w:rsidRPr="00BD4116">
        <w:rPr>
          <w:shd w:val="clear" w:color="auto" w:fill="FFFFFB"/>
          <w:lang w:eastAsia="ar-SA" w:bidi="en-US"/>
        </w:rPr>
        <w:t xml:space="preserve">ород Невельск </w:t>
      </w:r>
    </w:p>
    <w:p w14:paraId="4E2AEA15" w14:textId="43F610E3" w:rsidR="00784C12" w:rsidRPr="00BD4116" w:rsidRDefault="00784C12" w:rsidP="00784C12">
      <w:pPr>
        <w:pStyle w:val="a3"/>
      </w:pPr>
      <w:r w:rsidRPr="00BD4116">
        <w:t xml:space="preserve">Площадь территории населенного пункта в границах, установленных действующим </w:t>
      </w:r>
      <w:r w:rsidR="00C7476E" w:rsidRPr="00BD4116">
        <w:t>Г</w:t>
      </w:r>
      <w:r w:rsidRPr="00BD4116">
        <w:t xml:space="preserve">енеральным планом, составляет </w:t>
      </w:r>
      <w:r w:rsidR="007413B2" w:rsidRPr="00BD4116">
        <w:t>516</w:t>
      </w:r>
      <w:r w:rsidRPr="00BD4116">
        <w:t xml:space="preserve"> га</w:t>
      </w:r>
      <w:r w:rsidR="00451906" w:rsidRPr="00BD4116">
        <w:t xml:space="preserve">, проектная площадь составляет </w:t>
      </w:r>
      <w:r w:rsidR="001D1DD9" w:rsidRPr="00BD4116">
        <w:t xml:space="preserve">517 </w:t>
      </w:r>
      <w:r w:rsidR="00451906" w:rsidRPr="00BD4116">
        <w:t>га.</w:t>
      </w:r>
    </w:p>
    <w:p w14:paraId="71EA6883" w14:textId="2D62D3C9" w:rsidR="005D5D20" w:rsidRPr="00BD4116" w:rsidRDefault="00784C12" w:rsidP="005D5D20">
      <w:pPr>
        <w:pStyle w:val="a3"/>
      </w:pPr>
      <w:r w:rsidRPr="00BD4116">
        <w:t xml:space="preserve">Решениями генерального плана </w:t>
      </w:r>
      <w:r w:rsidR="00923061" w:rsidRPr="00BD4116">
        <w:t xml:space="preserve">предлагается </w:t>
      </w:r>
      <w:r w:rsidR="00823687" w:rsidRPr="00BD4116">
        <w:t>увеличение границы населенного пункт</w:t>
      </w:r>
      <w:r w:rsidR="00B21FA4" w:rsidRPr="00BD4116">
        <w:t>а.</w:t>
      </w:r>
    </w:p>
    <w:p w14:paraId="21CCCCBF" w14:textId="77777777" w:rsidR="00E93F2B" w:rsidRPr="00BD4116" w:rsidRDefault="00E93F2B" w:rsidP="005D5D20">
      <w:pPr>
        <w:pStyle w:val="a3"/>
        <w:rPr>
          <w:b/>
          <w:shd w:val="clear" w:color="auto" w:fill="FFFFFB"/>
        </w:rPr>
        <w:sectPr w:rsidR="00E93F2B" w:rsidRPr="00BD4116">
          <w:headerReference w:type="default" r:id="rId28"/>
          <w:footerReference w:type="default" r:id="rId29"/>
          <w:footerReference w:type="first" r:id="rId30"/>
          <w:pgSz w:w="11906" w:h="16838"/>
          <w:pgMar w:top="1134" w:right="850" w:bottom="1134" w:left="1701" w:header="708" w:footer="708" w:gutter="0"/>
          <w:cols w:space="708"/>
          <w:docGrid w:linePitch="360"/>
        </w:sectPr>
      </w:pPr>
    </w:p>
    <w:p w14:paraId="28D87119" w14:textId="4419833E" w:rsidR="001D1DD9" w:rsidRPr="00BD4116" w:rsidRDefault="001D1DD9" w:rsidP="00BE1460">
      <w:pPr>
        <w:pStyle w:val="affffffff0"/>
        <w:rPr>
          <w:shd w:val="clear" w:color="auto" w:fill="FFFFFB"/>
          <w:lang w:eastAsia="ar-SA" w:bidi="en-US"/>
        </w:rPr>
      </w:pPr>
      <w:r w:rsidRPr="00BD4116">
        <w:rPr>
          <w:shd w:val="clear" w:color="auto" w:fill="FFFFFB"/>
        </w:rPr>
        <w:lastRenderedPageBreak/>
        <w:t>село Горнозаводск</w:t>
      </w:r>
    </w:p>
    <w:p w14:paraId="12779AE9" w14:textId="5DAF776A" w:rsidR="001D1DD9" w:rsidRPr="00BD4116" w:rsidRDefault="001D1DD9" w:rsidP="005D5D20">
      <w:pPr>
        <w:pStyle w:val="a3"/>
      </w:pPr>
      <w:r w:rsidRPr="00BD4116">
        <w:t xml:space="preserve">Площадь территории населенного пункта в границах, установленных действующим </w:t>
      </w:r>
      <w:r w:rsidR="005F7181" w:rsidRPr="00BD4116">
        <w:t>Г</w:t>
      </w:r>
      <w:r w:rsidRPr="00BD4116">
        <w:t>енеральным планом, составляет 603 га</w:t>
      </w:r>
      <w:r w:rsidR="00357568" w:rsidRPr="00BD4116">
        <w:t>.</w:t>
      </w:r>
    </w:p>
    <w:p w14:paraId="3B0928F5" w14:textId="1B23B6A6" w:rsidR="005D5D20" w:rsidRPr="00BD4116" w:rsidRDefault="001D1DD9" w:rsidP="005D5D20">
      <w:pPr>
        <w:pStyle w:val="a3"/>
      </w:pPr>
      <w:r w:rsidRPr="00BD4116">
        <w:t xml:space="preserve">Решениями генерального плана предлагается исключить земли лесного фонда из границы населенного пункта, однако полностью исключить пересечения </w:t>
      </w:r>
      <w:r w:rsidR="00A3175C" w:rsidRPr="00BD4116">
        <w:t xml:space="preserve">планируемой </w:t>
      </w:r>
      <w:r w:rsidRPr="00BD4116">
        <w:t>границы населенного пункта с границами лесных участков Невельского лесничества невозможно, по причине размещения территорий жилой застройки</w:t>
      </w:r>
      <w:r w:rsidR="0013284C" w:rsidRPr="00BD4116">
        <w:t>. Основания для сохранения земельных участков, имеющих пересечения с землями лесного фонда, в границах населенного пункта приведены ниже</w:t>
      </w:r>
      <w:r w:rsidRPr="00BD4116">
        <w:t xml:space="preserve"> (</w:t>
      </w:r>
      <w:r w:rsidR="00E51FFA" w:rsidRPr="00BD4116">
        <w:fldChar w:fldCharType="begin"/>
      </w:r>
      <w:r w:rsidR="00E51FFA" w:rsidRPr="00BD4116">
        <w:instrText xml:space="preserve"> REF _Ref102582660 \h </w:instrText>
      </w:r>
      <w:r w:rsidR="006D6D65" w:rsidRPr="00BD4116">
        <w:instrText xml:space="preserve"> \* MERGEFORMAT </w:instrText>
      </w:r>
      <w:r w:rsidR="00E51FFA" w:rsidRPr="00BD4116">
        <w:fldChar w:fldCharType="separate"/>
      </w:r>
      <w:r w:rsidR="00A00ED0" w:rsidRPr="00BD4116">
        <w:t xml:space="preserve">Таблица </w:t>
      </w:r>
      <w:r w:rsidR="00A00ED0">
        <w:rPr>
          <w:noProof/>
        </w:rPr>
        <w:t>19</w:t>
      </w:r>
      <w:r w:rsidR="00E51FFA" w:rsidRPr="00BD4116">
        <w:fldChar w:fldCharType="end"/>
      </w:r>
      <w:r w:rsidRPr="00BD4116">
        <w:t>).</w:t>
      </w:r>
    </w:p>
    <w:p w14:paraId="4D5B3BAB" w14:textId="69750A9B" w:rsidR="001D1DD9" w:rsidRPr="00BD4116" w:rsidRDefault="001D1DD9" w:rsidP="00BE1460">
      <w:pPr>
        <w:pStyle w:val="affffffff0"/>
        <w:rPr>
          <w:shd w:val="clear" w:color="auto" w:fill="FFFFFB"/>
          <w:lang w:eastAsia="ar-SA" w:bidi="en-US"/>
        </w:rPr>
      </w:pPr>
      <w:r w:rsidRPr="00BD4116">
        <w:rPr>
          <w:shd w:val="clear" w:color="auto" w:fill="FFFFFB"/>
        </w:rPr>
        <w:t>село Шебунино</w:t>
      </w:r>
    </w:p>
    <w:p w14:paraId="400CED3B" w14:textId="6E05A6E9" w:rsidR="001D1DD9" w:rsidRPr="00BD4116" w:rsidRDefault="001D1DD9" w:rsidP="005D5D20">
      <w:pPr>
        <w:pStyle w:val="a3"/>
      </w:pPr>
      <w:r w:rsidRPr="00BD4116">
        <w:t xml:space="preserve">Площадь территории населенного пункта в границах, установленных действующим </w:t>
      </w:r>
      <w:r w:rsidR="005F7181" w:rsidRPr="00BD4116">
        <w:t>Г</w:t>
      </w:r>
      <w:r w:rsidRPr="00BD4116">
        <w:t>енеральным планом, составляет 291 га, проектная площадь составляет 25</w:t>
      </w:r>
      <w:r w:rsidR="00801963" w:rsidRPr="00BD4116">
        <w:t>4</w:t>
      </w:r>
      <w:r w:rsidRPr="00BD4116">
        <w:t xml:space="preserve"> га.</w:t>
      </w:r>
    </w:p>
    <w:p w14:paraId="12FB0A4D" w14:textId="4B929EC4" w:rsidR="005D5D20" w:rsidRPr="00BD4116" w:rsidRDefault="001D1DD9" w:rsidP="005D5D20">
      <w:pPr>
        <w:pStyle w:val="a3"/>
      </w:pPr>
      <w:r w:rsidRPr="00BD4116">
        <w:t xml:space="preserve">Решениями генерального плана предлагается исключить земли лесного фонда из границы населенного пункта, однако полностью исключить пересечения </w:t>
      </w:r>
      <w:r w:rsidR="00A3175C" w:rsidRPr="00BD4116">
        <w:t xml:space="preserve">планируемой </w:t>
      </w:r>
      <w:r w:rsidRPr="00BD4116">
        <w:t xml:space="preserve">границы населенного пункта с границами лесных участков Невельского лесничества невозможно, по причине размещения территорий жилой застройки </w:t>
      </w:r>
      <w:r w:rsidR="004371F8" w:rsidRPr="00BD4116">
        <w:t>и объектов общественно-делового назначения</w:t>
      </w:r>
      <w:r w:rsidR="0013284C" w:rsidRPr="00BD4116">
        <w:t>. Основания для сохранения земельных участков, имеющих пересечения с землями лесного фонда, в границах населенного пункта приведены ниже</w:t>
      </w:r>
      <w:r w:rsidR="004371F8" w:rsidRPr="00BD4116">
        <w:t xml:space="preserve"> </w:t>
      </w:r>
      <w:r w:rsidRPr="00BD4116">
        <w:t>(</w:t>
      </w:r>
      <w:r w:rsidR="00E51FFA" w:rsidRPr="00BD4116">
        <w:fldChar w:fldCharType="begin"/>
      </w:r>
      <w:r w:rsidR="00E51FFA" w:rsidRPr="00BD4116">
        <w:instrText xml:space="preserve"> REF _Ref102582660 \h </w:instrText>
      </w:r>
      <w:r w:rsidR="003040BE" w:rsidRPr="00BD4116">
        <w:instrText xml:space="preserve"> \* MERGEFORMAT </w:instrText>
      </w:r>
      <w:r w:rsidR="00E51FFA" w:rsidRPr="00BD4116">
        <w:fldChar w:fldCharType="separate"/>
      </w:r>
      <w:r w:rsidR="00A00ED0" w:rsidRPr="00BD4116">
        <w:t xml:space="preserve">Таблица </w:t>
      </w:r>
      <w:r w:rsidR="00A00ED0">
        <w:rPr>
          <w:noProof/>
        </w:rPr>
        <w:t>19</w:t>
      </w:r>
      <w:r w:rsidR="00E51FFA" w:rsidRPr="00BD4116">
        <w:fldChar w:fldCharType="end"/>
      </w:r>
      <w:r w:rsidRPr="00BD4116">
        <w:t>).</w:t>
      </w:r>
      <w:r w:rsidR="00204FB0" w:rsidRPr="00BD4116">
        <w:t xml:space="preserve"> </w:t>
      </w:r>
      <w:r w:rsidR="00D32394" w:rsidRPr="00BD4116">
        <w:t>З</w:t>
      </w:r>
      <w:r w:rsidR="00204FB0" w:rsidRPr="00BD4116">
        <w:t>емельн</w:t>
      </w:r>
      <w:r w:rsidR="00D32394" w:rsidRPr="00BD4116">
        <w:t>ые</w:t>
      </w:r>
      <w:r w:rsidR="00204FB0" w:rsidRPr="00BD4116">
        <w:t xml:space="preserve"> участк</w:t>
      </w:r>
      <w:r w:rsidR="00D32394" w:rsidRPr="00BD4116">
        <w:t>и</w:t>
      </w:r>
      <w:r w:rsidR="00204FB0" w:rsidRPr="00BD4116">
        <w:t>, которые включа</w:t>
      </w:r>
      <w:r w:rsidR="00D32394" w:rsidRPr="00BD4116">
        <w:t>емые</w:t>
      </w:r>
      <w:r w:rsidR="00204FB0" w:rsidRPr="00BD4116">
        <w:t xml:space="preserve"> в границы населенных пунктов, </w:t>
      </w:r>
      <w:r w:rsidR="00D32394" w:rsidRPr="00BD4116">
        <w:t>не предусмотрены</w:t>
      </w:r>
      <w:r w:rsidR="00204FB0" w:rsidRPr="00BD4116">
        <w:t>.</w:t>
      </w:r>
      <w:r w:rsidR="006D6D65" w:rsidRPr="00BD4116">
        <w:t xml:space="preserve"> </w:t>
      </w:r>
    </w:p>
    <w:p w14:paraId="272E0E59" w14:textId="43C6D5DC" w:rsidR="00D60CA5" w:rsidRPr="00BD4116" w:rsidRDefault="00D60CA5" w:rsidP="00BE1460">
      <w:pPr>
        <w:pStyle w:val="affffffff0"/>
      </w:pPr>
      <w:r w:rsidRPr="00BD4116">
        <w:t>село Колхозное</w:t>
      </w:r>
    </w:p>
    <w:p w14:paraId="2CE93397" w14:textId="7ABE9315" w:rsidR="00D60CA5" w:rsidRPr="00BD4116" w:rsidRDefault="00D60CA5"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161 га, проектная площадь составляет 1</w:t>
      </w:r>
      <w:r w:rsidR="00801963" w:rsidRPr="00BD4116">
        <w:t>26</w:t>
      </w:r>
      <w:r w:rsidRPr="00BD4116">
        <w:t xml:space="preserve"> га.</w:t>
      </w:r>
    </w:p>
    <w:p w14:paraId="71EA0552" w14:textId="25111828" w:rsidR="005D5D20" w:rsidRPr="00BD4116" w:rsidRDefault="00D60CA5" w:rsidP="005D5D20">
      <w:pPr>
        <w:pStyle w:val="a3"/>
        <w:rPr>
          <w:strike/>
        </w:rPr>
      </w:pPr>
      <w:r w:rsidRPr="00BD4116">
        <w:t xml:space="preserve">Решениями генерального плана предлагается исключить земли лесного фонда из границы населенного пункта, однако полностью исключить пересечения </w:t>
      </w:r>
      <w:r w:rsidR="00A3175C" w:rsidRPr="00BD4116">
        <w:t xml:space="preserve">планируемой </w:t>
      </w:r>
      <w:r w:rsidRPr="00BD4116">
        <w:t>границы населенного пункта с границами лесных участков Невельского лесничества невозможно, по причине размещения территорий жилой застройки</w:t>
      </w:r>
      <w:r w:rsidR="004371F8" w:rsidRPr="00BD4116">
        <w:t xml:space="preserve"> и объектов общественно-делового назначения</w:t>
      </w:r>
      <w:r w:rsidR="005F1A64" w:rsidRPr="00BD4116">
        <w:t>. Основания для сохранения земельных участков, имеющих пересечения с землями лесного фонда, в границах населенного пункта приведены ниже</w:t>
      </w:r>
      <w:r w:rsidRPr="00BD4116">
        <w:t xml:space="preserve"> (</w:t>
      </w:r>
      <w:r w:rsidR="00E51FFA" w:rsidRPr="00BD4116">
        <w:fldChar w:fldCharType="begin"/>
      </w:r>
      <w:r w:rsidR="00E51FFA" w:rsidRPr="00BD4116">
        <w:instrText xml:space="preserve"> REF _Ref102582660 \h </w:instrText>
      </w:r>
      <w:r w:rsidR="003040BE" w:rsidRPr="00BD4116">
        <w:instrText xml:space="preserve"> \* MERGEFORMAT </w:instrText>
      </w:r>
      <w:r w:rsidR="00E51FFA" w:rsidRPr="00BD4116">
        <w:fldChar w:fldCharType="separate"/>
      </w:r>
      <w:r w:rsidR="00A00ED0" w:rsidRPr="00BD4116">
        <w:t xml:space="preserve">Таблица </w:t>
      </w:r>
      <w:r w:rsidR="00A00ED0">
        <w:rPr>
          <w:noProof/>
        </w:rPr>
        <w:t>19</w:t>
      </w:r>
      <w:r w:rsidR="00E51FFA" w:rsidRPr="00BD4116">
        <w:fldChar w:fldCharType="end"/>
      </w:r>
      <w:r w:rsidRPr="00BD4116">
        <w:t>).</w:t>
      </w:r>
      <w:r w:rsidR="00204FB0" w:rsidRPr="00BD4116">
        <w:t xml:space="preserve"> Перечень земельных участков, которые включаются в границы населенных пунктов, входящих в состав городского округа, или исключаются из их границ, </w:t>
      </w:r>
      <w:r w:rsidR="006D6D65" w:rsidRPr="00BD4116">
        <w:t>приведен ниже</w:t>
      </w:r>
      <w:r w:rsidR="00204FB0" w:rsidRPr="00BD4116">
        <w:t xml:space="preserve"> </w:t>
      </w:r>
      <w:r w:rsidR="00A97638" w:rsidRPr="00BD4116">
        <w:t>(</w:t>
      </w:r>
      <w:r w:rsidR="00A97638" w:rsidRPr="00BD4116">
        <w:fldChar w:fldCharType="begin"/>
      </w:r>
      <w:r w:rsidR="00A97638" w:rsidRPr="00BD4116">
        <w:instrText xml:space="preserve"> REF _Ref102582493 \h </w:instrText>
      </w:r>
      <w:r w:rsidR="00751989" w:rsidRPr="00BD4116">
        <w:instrText xml:space="preserve"> \* MERGEFORMAT </w:instrText>
      </w:r>
      <w:r w:rsidR="00A97638" w:rsidRPr="00BD4116">
        <w:fldChar w:fldCharType="separate"/>
      </w:r>
      <w:r w:rsidR="00A00ED0" w:rsidRPr="00BD4116">
        <w:t xml:space="preserve">Таблица </w:t>
      </w:r>
      <w:r w:rsidR="00A00ED0">
        <w:rPr>
          <w:noProof/>
        </w:rPr>
        <w:t>46</w:t>
      </w:r>
      <w:r w:rsidR="00A97638" w:rsidRPr="00BD4116">
        <w:fldChar w:fldCharType="end"/>
      </w:r>
      <w:r w:rsidR="00A97638" w:rsidRPr="00BD4116">
        <w:t>).</w:t>
      </w:r>
    </w:p>
    <w:p w14:paraId="016D8F03" w14:textId="39DAFE72" w:rsidR="00760E1C" w:rsidRPr="00BD4116" w:rsidRDefault="00760E1C" w:rsidP="00BE1460">
      <w:pPr>
        <w:pStyle w:val="affffffff0"/>
        <w:rPr>
          <w:shd w:val="clear" w:color="auto" w:fill="FFFFFB"/>
          <w:lang w:eastAsia="ar-SA" w:bidi="en-US"/>
        </w:rPr>
      </w:pPr>
      <w:r w:rsidRPr="00BD4116">
        <w:rPr>
          <w:shd w:val="clear" w:color="auto" w:fill="FFFFFB"/>
        </w:rPr>
        <w:t>село Ватутино</w:t>
      </w:r>
    </w:p>
    <w:p w14:paraId="63141E49" w14:textId="49AA32A9" w:rsidR="00760E1C" w:rsidRPr="00BD4116" w:rsidRDefault="00760E1C"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65 га, проектная площадь составляет 64 га.</w:t>
      </w:r>
    </w:p>
    <w:p w14:paraId="1548B0C1" w14:textId="27A7E3B6" w:rsidR="005D5D20" w:rsidRPr="00BD4116" w:rsidRDefault="00760E1C" w:rsidP="005D5D20">
      <w:pPr>
        <w:pStyle w:val="a3"/>
      </w:pPr>
      <w:r w:rsidRPr="00BD4116">
        <w:t xml:space="preserve">Решениями генерального плана предлагается исключить земли лесного фонда </w:t>
      </w:r>
      <w:r w:rsidR="00123856" w:rsidRPr="00BD4116">
        <w:t xml:space="preserve">(в соответствии с материалами на устройства), которые не стоят на государственном кадастровом учете </w:t>
      </w:r>
      <w:r w:rsidRPr="00BD4116">
        <w:t xml:space="preserve">из границы населенного пункта и полностью исключить пересечения </w:t>
      </w:r>
      <w:r w:rsidR="00A3175C" w:rsidRPr="00BD4116">
        <w:t xml:space="preserve">планируемой </w:t>
      </w:r>
      <w:r w:rsidRPr="00BD4116">
        <w:t>границы населенного пункта с границами лесных участков Невельского лесничества.</w:t>
      </w:r>
    </w:p>
    <w:p w14:paraId="6ED33492" w14:textId="20B187CC" w:rsidR="00A3021C" w:rsidRPr="00BD4116" w:rsidRDefault="00A3021C" w:rsidP="00BE1460">
      <w:pPr>
        <w:pStyle w:val="affffffff0"/>
        <w:rPr>
          <w:shd w:val="clear" w:color="auto" w:fill="FFFFFB"/>
          <w:lang w:eastAsia="ar-SA" w:bidi="en-US"/>
        </w:rPr>
      </w:pPr>
      <w:r w:rsidRPr="00BD4116">
        <w:rPr>
          <w:shd w:val="clear" w:color="auto" w:fill="FFFFFB"/>
        </w:rPr>
        <w:lastRenderedPageBreak/>
        <w:t>село Амурское</w:t>
      </w:r>
    </w:p>
    <w:p w14:paraId="3794A59F" w14:textId="4304E5B8" w:rsidR="00A3021C" w:rsidRPr="00BD4116" w:rsidRDefault="00A3021C"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80 га, проектная площадь составляет 78 га.</w:t>
      </w:r>
    </w:p>
    <w:p w14:paraId="552F8080" w14:textId="77777777" w:rsidR="00A17E44" w:rsidRPr="00BD4116" w:rsidRDefault="00A3021C" w:rsidP="00A17E44">
      <w:pPr>
        <w:pStyle w:val="a3"/>
      </w:pPr>
      <w:r w:rsidRPr="00BD4116">
        <w:t xml:space="preserve">Решениями генерального плана предлагается исключить земли лесного фонда из границы населенного пункта, однако полностью исключить пересечения </w:t>
      </w:r>
      <w:r w:rsidR="00A3175C" w:rsidRPr="00BD4116">
        <w:t xml:space="preserve">планируемой </w:t>
      </w:r>
      <w:r w:rsidRPr="00BD4116">
        <w:t>границы населенного пункта с границами лесных участков Невельского лесничества невозможно, по причине размещения территорий жилой застройки</w:t>
      </w:r>
      <w:r w:rsidR="00771F6E" w:rsidRPr="00BD4116">
        <w:t>.</w:t>
      </w:r>
      <w:r w:rsidR="00A17E44" w:rsidRPr="00BD4116">
        <w:t xml:space="preserve"> Площадь населенного пункта уменьшается за счет исключения территорий лесных кварталов в соответствии с материалами лесоустройства, не стоящих на кадастровом учете.</w:t>
      </w:r>
    </w:p>
    <w:p w14:paraId="23444E8F" w14:textId="1E03B132" w:rsidR="005D5D20" w:rsidRPr="00BD4116" w:rsidRDefault="00771F6E" w:rsidP="005D5D20">
      <w:pPr>
        <w:pStyle w:val="a3"/>
      </w:pPr>
      <w:r w:rsidRPr="00BD4116">
        <w:t xml:space="preserve"> Основания для сохранения земельных участков, имеющих пересечения с землями лесного фонда, в границах населенного пункта приведены ниже</w:t>
      </w:r>
      <w:r w:rsidR="00A3021C" w:rsidRPr="00BD4116">
        <w:t xml:space="preserve"> </w:t>
      </w:r>
      <w:r w:rsidR="00BE1460" w:rsidRPr="00BD4116">
        <w:br/>
      </w:r>
      <w:r w:rsidR="00A3021C" w:rsidRPr="00BD4116">
        <w:t>(</w:t>
      </w:r>
      <w:r w:rsidR="00E51FFA" w:rsidRPr="00BD4116">
        <w:fldChar w:fldCharType="begin"/>
      </w:r>
      <w:r w:rsidR="00E51FFA" w:rsidRPr="00BD4116">
        <w:instrText xml:space="preserve"> REF _Ref102582660 \h </w:instrText>
      </w:r>
      <w:r w:rsidR="003040BE" w:rsidRPr="00BD4116">
        <w:instrText xml:space="preserve"> \* MERGEFORMAT </w:instrText>
      </w:r>
      <w:r w:rsidR="00E51FFA" w:rsidRPr="00BD4116">
        <w:fldChar w:fldCharType="separate"/>
      </w:r>
      <w:r w:rsidR="00A00ED0" w:rsidRPr="00BD4116">
        <w:t xml:space="preserve">Таблица </w:t>
      </w:r>
      <w:r w:rsidR="00A00ED0">
        <w:rPr>
          <w:noProof/>
        </w:rPr>
        <w:t>19</w:t>
      </w:r>
      <w:r w:rsidR="00E51FFA" w:rsidRPr="00BD4116">
        <w:fldChar w:fldCharType="end"/>
      </w:r>
      <w:r w:rsidR="00A3021C" w:rsidRPr="00BD4116">
        <w:t>).</w:t>
      </w:r>
      <w:r w:rsidR="00204FB0" w:rsidRPr="00BD4116">
        <w:t xml:space="preserve"> </w:t>
      </w:r>
    </w:p>
    <w:p w14:paraId="2F1479EE" w14:textId="0E867B0C" w:rsidR="00151CE5" w:rsidRPr="00BD4116" w:rsidRDefault="00151CE5" w:rsidP="00BE1460">
      <w:pPr>
        <w:pStyle w:val="affffffff0"/>
        <w:rPr>
          <w:shd w:val="clear" w:color="auto" w:fill="FFFFFB"/>
          <w:lang w:eastAsia="ar-SA" w:bidi="en-US"/>
        </w:rPr>
      </w:pPr>
      <w:r w:rsidRPr="00BD4116">
        <w:rPr>
          <w:shd w:val="clear" w:color="auto" w:fill="FFFFFB"/>
        </w:rPr>
        <w:t xml:space="preserve">село </w:t>
      </w:r>
      <w:proofErr w:type="spellStart"/>
      <w:r w:rsidRPr="00BD4116">
        <w:rPr>
          <w:shd w:val="clear" w:color="auto" w:fill="FFFFFB"/>
        </w:rPr>
        <w:t>Лопатино</w:t>
      </w:r>
      <w:proofErr w:type="spellEnd"/>
    </w:p>
    <w:p w14:paraId="3F9661D9" w14:textId="21EF5474" w:rsidR="00151CE5" w:rsidRPr="00BD4116" w:rsidRDefault="00151CE5"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10 га.</w:t>
      </w:r>
    </w:p>
    <w:p w14:paraId="476624D5" w14:textId="75467DE6" w:rsidR="00151CE5" w:rsidRPr="00BD4116" w:rsidRDefault="00151CE5" w:rsidP="005D5D20">
      <w:pPr>
        <w:pStyle w:val="a3"/>
      </w:pPr>
      <w:r w:rsidRPr="00BD4116">
        <w:t>В результате анализа выявлено, что существующая граница населенного пункта соответствует параметрам прогнозируемого развития населенного пункта на расчетный срок реализации генерального плана</w:t>
      </w:r>
      <w:r w:rsidR="00E51FFA" w:rsidRPr="00BD4116">
        <w:t xml:space="preserve"> (конец 2042 года)</w:t>
      </w:r>
      <w:r w:rsidRPr="00BD4116">
        <w:t>.</w:t>
      </w:r>
    </w:p>
    <w:p w14:paraId="7626924F" w14:textId="77777777" w:rsidR="005D5D20" w:rsidRPr="00BD4116" w:rsidRDefault="00151CE5" w:rsidP="005D5D20">
      <w:pPr>
        <w:pStyle w:val="a3"/>
      </w:pPr>
      <w:r w:rsidRPr="00BD4116">
        <w:t>Решениями генерального плана граница населенного пункта не изменяется. В связи</w:t>
      </w:r>
      <w:r w:rsidR="00204FB0" w:rsidRPr="00BD4116">
        <w:t>,</w:t>
      </w:r>
      <w:r w:rsidRPr="00BD4116">
        <w:t xml:space="preserve">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0547E601" w14:textId="40C7E21A" w:rsidR="00316B9E" w:rsidRPr="00BD4116" w:rsidRDefault="00316B9E" w:rsidP="00BE1460">
      <w:pPr>
        <w:pStyle w:val="affffffff0"/>
        <w:rPr>
          <w:shd w:val="clear" w:color="auto" w:fill="FFFFFB"/>
          <w:lang w:eastAsia="ar-SA" w:bidi="en-US"/>
        </w:rPr>
      </w:pPr>
      <w:r w:rsidRPr="00BD4116">
        <w:rPr>
          <w:shd w:val="clear" w:color="auto" w:fill="FFFFFB"/>
        </w:rPr>
        <w:t>село Придорожное</w:t>
      </w:r>
    </w:p>
    <w:p w14:paraId="324F6957" w14:textId="650A2E62" w:rsidR="00316B9E" w:rsidRPr="00BD4116" w:rsidRDefault="00316B9E"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90 га.</w:t>
      </w:r>
    </w:p>
    <w:p w14:paraId="2B88F231" w14:textId="7543C637" w:rsidR="00316B9E" w:rsidRPr="00BD4116" w:rsidRDefault="00316B9E" w:rsidP="005D5D20">
      <w:pPr>
        <w:pStyle w:val="a3"/>
      </w:pPr>
      <w:r w:rsidRPr="00BD4116">
        <w:t>В результате анализа выявлено, что существующая граница населенного пункта соответствует параметрам прогнозируемого развития населенного пункта на расчетный срок реализации генерального плана</w:t>
      </w:r>
      <w:r w:rsidR="00E51FFA" w:rsidRPr="00BD4116">
        <w:t xml:space="preserve"> (конец 2042 года)</w:t>
      </w:r>
      <w:r w:rsidRPr="00BD4116">
        <w:t>.</w:t>
      </w:r>
    </w:p>
    <w:p w14:paraId="5643FF70" w14:textId="77777777" w:rsidR="005D5D20" w:rsidRPr="00BD4116" w:rsidRDefault="00316B9E" w:rsidP="005D5D20">
      <w:pPr>
        <w:pStyle w:val="a3"/>
      </w:pPr>
      <w:r w:rsidRPr="00BD4116">
        <w:t>Решениями генерального плана граница населенного пункта не изменяется. В связи</w:t>
      </w:r>
      <w:r w:rsidR="003E7969" w:rsidRPr="00BD4116">
        <w:t>,</w:t>
      </w:r>
      <w:r w:rsidRPr="00BD4116">
        <w:t xml:space="preserve">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4FE695FD" w14:textId="7842E0EC" w:rsidR="00FA7051" w:rsidRPr="00BD4116" w:rsidRDefault="00FA7051" w:rsidP="00BE1460">
      <w:pPr>
        <w:pStyle w:val="affffffff0"/>
        <w:rPr>
          <w:shd w:val="clear" w:color="auto" w:fill="FFFFFB"/>
          <w:lang w:eastAsia="ar-SA" w:bidi="en-US"/>
        </w:rPr>
      </w:pPr>
      <w:r w:rsidRPr="00BD4116">
        <w:rPr>
          <w:shd w:val="clear" w:color="auto" w:fill="FFFFFB"/>
        </w:rPr>
        <w:t>село Раздольное</w:t>
      </w:r>
    </w:p>
    <w:p w14:paraId="5C14D949" w14:textId="6AE5E0F7" w:rsidR="00FA7051" w:rsidRPr="00BD4116" w:rsidRDefault="00FA7051"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108 га, проектная площадь составляет 94 га.</w:t>
      </w:r>
    </w:p>
    <w:p w14:paraId="06254FCF" w14:textId="47E532C9" w:rsidR="00A17E44" w:rsidRPr="00BD4116" w:rsidRDefault="00FA7051" w:rsidP="00A17E44">
      <w:pPr>
        <w:pStyle w:val="a3"/>
      </w:pPr>
      <w:r w:rsidRPr="00BD4116">
        <w:t xml:space="preserve">Решениями генерального плана предлагается исключить земли лесного фонда из границы населенного пункта и полностью исключить пересечения </w:t>
      </w:r>
      <w:r w:rsidR="00A3175C" w:rsidRPr="00BD4116">
        <w:lastRenderedPageBreak/>
        <w:t xml:space="preserve">планируемой </w:t>
      </w:r>
      <w:r w:rsidRPr="00BD4116">
        <w:t>границы населенного пункта с границами лесных участков Невельского лесничества.</w:t>
      </w:r>
      <w:r w:rsidR="00A17E44" w:rsidRPr="00BD4116">
        <w:t xml:space="preserve"> Площадь населенного пункта уменьшается за счет исключения территорий лесных кварталов в соответствии с материалами лесоустройства, не стоящих на кадастровом учете.</w:t>
      </w:r>
    </w:p>
    <w:p w14:paraId="4A3CA340" w14:textId="1BD875A0" w:rsidR="005D5D20" w:rsidRPr="00BD4116" w:rsidRDefault="00E36C3F" w:rsidP="005D5D20">
      <w:pPr>
        <w:pStyle w:val="a3"/>
      </w:pPr>
      <w:r w:rsidRPr="00BD4116">
        <w:t xml:space="preserve"> Перечень земельных участков, которые включаются в границы населенных пунктов, входящих в состав городского округа, или исключаются из их границ, </w:t>
      </w:r>
      <w:r w:rsidR="006D6D65" w:rsidRPr="00BD4116">
        <w:t>приведен ниже</w:t>
      </w:r>
      <w:r w:rsidR="00A97638" w:rsidRPr="00BD4116">
        <w:t xml:space="preserve"> (</w:t>
      </w:r>
      <w:r w:rsidR="00A97638" w:rsidRPr="00BD4116">
        <w:fldChar w:fldCharType="begin"/>
      </w:r>
      <w:r w:rsidR="00A97638" w:rsidRPr="00BD4116">
        <w:instrText xml:space="preserve"> REF _Ref110528700 \h </w:instrText>
      </w:r>
      <w:r w:rsidR="00751989" w:rsidRPr="00BD4116">
        <w:instrText xml:space="preserve"> \* MERGEFORMAT </w:instrText>
      </w:r>
      <w:r w:rsidR="00A97638" w:rsidRPr="00BD4116">
        <w:fldChar w:fldCharType="separate"/>
      </w:r>
      <w:r w:rsidR="00A00ED0" w:rsidRPr="00BD4116">
        <w:t xml:space="preserve">Таблица </w:t>
      </w:r>
      <w:r w:rsidR="00A00ED0">
        <w:rPr>
          <w:noProof/>
        </w:rPr>
        <w:t>45</w:t>
      </w:r>
      <w:r w:rsidR="00A97638" w:rsidRPr="00BD4116">
        <w:fldChar w:fldCharType="end"/>
      </w:r>
      <w:r w:rsidR="00A97638" w:rsidRPr="00BD4116">
        <w:t>)</w:t>
      </w:r>
      <w:r w:rsidRPr="00BD4116">
        <w:t>.</w:t>
      </w:r>
    </w:p>
    <w:p w14:paraId="1870E3C0" w14:textId="134F9D01" w:rsidR="003E7969" w:rsidRPr="00BD4116" w:rsidRDefault="003E7969" w:rsidP="00BE1460">
      <w:pPr>
        <w:pStyle w:val="affffffff0"/>
        <w:rPr>
          <w:shd w:val="clear" w:color="auto" w:fill="FFFFFB"/>
          <w:lang w:eastAsia="ar-SA" w:bidi="en-US"/>
        </w:rPr>
      </w:pPr>
      <w:r w:rsidRPr="00BD4116">
        <w:rPr>
          <w:shd w:val="clear" w:color="auto" w:fill="FFFFFB"/>
        </w:rPr>
        <w:t>село Ясноморское</w:t>
      </w:r>
    </w:p>
    <w:p w14:paraId="3DDDE882" w14:textId="181D5D06" w:rsidR="003E7969" w:rsidRPr="00BD4116" w:rsidRDefault="003E7969"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73 га.</w:t>
      </w:r>
    </w:p>
    <w:p w14:paraId="052DA011" w14:textId="2E95E784" w:rsidR="003E7969" w:rsidRPr="00BD4116" w:rsidRDefault="003E7969" w:rsidP="005D5D20">
      <w:pPr>
        <w:pStyle w:val="a3"/>
      </w:pPr>
      <w:r w:rsidRPr="00BD4116">
        <w:t>В результате анализа выявлено, что существующая граница населенного пункта соответствует параметрам прогнозируемого развития населенного пункта на расчетный срок реализации генерального плана</w:t>
      </w:r>
      <w:r w:rsidR="00E51FFA" w:rsidRPr="00BD4116">
        <w:t xml:space="preserve"> (конец 2042 года)</w:t>
      </w:r>
      <w:r w:rsidRPr="00BD4116">
        <w:t>.</w:t>
      </w:r>
    </w:p>
    <w:p w14:paraId="72886435" w14:textId="77777777" w:rsidR="005D5D20" w:rsidRPr="00BD4116" w:rsidRDefault="003E7969" w:rsidP="005D5D20">
      <w:pPr>
        <w:pStyle w:val="a3"/>
      </w:pPr>
      <w:r w:rsidRPr="00BD4116">
        <w:t>Решениями генерального плана граница населенного пункта не изменяется. В 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23162759" w14:textId="75793B1D" w:rsidR="0044171A" w:rsidRPr="00BD4116" w:rsidRDefault="0044171A" w:rsidP="00BE1460">
      <w:pPr>
        <w:pStyle w:val="affffffff0"/>
        <w:rPr>
          <w:shd w:val="clear" w:color="auto" w:fill="FFFFFB"/>
          <w:lang w:eastAsia="ar-SA" w:bidi="en-US"/>
        </w:rPr>
      </w:pPr>
      <w:r w:rsidRPr="00BD4116">
        <w:rPr>
          <w:shd w:val="clear" w:color="auto" w:fill="FFFFFB"/>
        </w:rPr>
        <w:t>село Селезнево</w:t>
      </w:r>
    </w:p>
    <w:p w14:paraId="23F03A94" w14:textId="45C27491" w:rsidR="0044171A" w:rsidRPr="00BD4116" w:rsidRDefault="0044171A" w:rsidP="005D5D20">
      <w:pPr>
        <w:pStyle w:val="a3"/>
      </w:pPr>
      <w:r w:rsidRPr="00BD4116">
        <w:t xml:space="preserve">Площадь территории населенного пункта в границах, установленных действующим </w:t>
      </w:r>
      <w:r w:rsidR="00E51FFA" w:rsidRPr="00BD4116">
        <w:t>Г</w:t>
      </w:r>
      <w:r w:rsidRPr="00BD4116">
        <w:t>енеральным планом, составляет 105 га, проектная площадь составляет 9</w:t>
      </w:r>
      <w:r w:rsidR="002E488B" w:rsidRPr="00BD4116">
        <w:t>7</w:t>
      </w:r>
      <w:r w:rsidRPr="00BD4116">
        <w:t xml:space="preserve"> га.</w:t>
      </w:r>
      <w:r w:rsidR="002E488B" w:rsidRPr="00BD4116">
        <w:t xml:space="preserve"> </w:t>
      </w:r>
      <w:r w:rsidR="00294F79" w:rsidRPr="00BD4116">
        <w:t>Площадь населенного пункта уменьшается за счет исключения территорий лесных кварталов в соответствии с материалами лесоустройства, не стоящих на кадастровом учете.</w:t>
      </w:r>
    </w:p>
    <w:p w14:paraId="27C9CB9C" w14:textId="55E5DF51" w:rsidR="00B34C01" w:rsidRPr="00BD4116" w:rsidRDefault="0044171A" w:rsidP="005D5D20">
      <w:pPr>
        <w:pStyle w:val="a3"/>
      </w:pPr>
      <w:r w:rsidRPr="00BD4116">
        <w:t xml:space="preserve">Решениями генерального плана предлагается исключить земли лесного фонда из границы населенного пункта, однако полностью исключить пересечения </w:t>
      </w:r>
      <w:r w:rsidR="00A3175C" w:rsidRPr="00BD4116">
        <w:t xml:space="preserve">планируемой </w:t>
      </w:r>
      <w:r w:rsidRPr="00BD4116">
        <w:t>границы населенного пункта с границами лесных участков Невельского лесничества невозможно, по причине размещения территорий жилой застройки</w:t>
      </w:r>
      <w:r w:rsidR="00911EE9" w:rsidRPr="00BD4116">
        <w:t>. Основания для сохранения земельных участков, имеющих пересечения с землями лесного фонда, в границах населенного пункта приведены ниже</w:t>
      </w:r>
      <w:r w:rsidRPr="00BD4116">
        <w:t xml:space="preserve"> (</w:t>
      </w:r>
      <w:r w:rsidR="00E51FFA" w:rsidRPr="00BD4116">
        <w:fldChar w:fldCharType="begin"/>
      </w:r>
      <w:r w:rsidR="00E51FFA" w:rsidRPr="00BD4116">
        <w:instrText xml:space="preserve"> REF _Ref102582660 \h </w:instrText>
      </w:r>
      <w:r w:rsidR="003040BE" w:rsidRPr="00BD4116">
        <w:instrText xml:space="preserve"> \* MERGEFORMAT </w:instrText>
      </w:r>
      <w:r w:rsidR="00E51FFA" w:rsidRPr="00BD4116">
        <w:fldChar w:fldCharType="separate"/>
      </w:r>
      <w:r w:rsidR="00A00ED0" w:rsidRPr="00BD4116">
        <w:t xml:space="preserve">Таблица </w:t>
      </w:r>
      <w:r w:rsidR="00A00ED0">
        <w:rPr>
          <w:noProof/>
        </w:rPr>
        <w:t>19</w:t>
      </w:r>
      <w:r w:rsidR="00E51FFA" w:rsidRPr="00BD4116">
        <w:fldChar w:fldCharType="end"/>
      </w:r>
      <w:r w:rsidRPr="00BD4116">
        <w:t>).</w:t>
      </w:r>
      <w:r w:rsidR="00287636" w:rsidRPr="00BD4116">
        <w:t xml:space="preserve"> </w:t>
      </w:r>
    </w:p>
    <w:p w14:paraId="0824D5F6" w14:textId="77777777" w:rsidR="00D83795" w:rsidRPr="00BD4116" w:rsidRDefault="00D83795" w:rsidP="00D83795">
      <w:pPr>
        <w:pStyle w:val="2"/>
      </w:pPr>
      <w:bookmarkStart w:id="260" w:name="_Toc74316324"/>
      <w:bookmarkStart w:id="261" w:name="_Toc112343509"/>
      <w:r w:rsidRPr="00BD4116">
        <w:t>Обоснование перевода земель лесного фонда в земли населенных пунктов</w:t>
      </w:r>
      <w:bookmarkEnd w:id="260"/>
      <w:bookmarkEnd w:id="261"/>
    </w:p>
    <w:p w14:paraId="5F083D5B" w14:textId="1B35FE20" w:rsidR="004A0E55" w:rsidRPr="00BD4116" w:rsidRDefault="004A0E55" w:rsidP="00287636">
      <w:pPr>
        <w:pStyle w:val="a3"/>
      </w:pPr>
      <w:r w:rsidRPr="00BD4116">
        <w:t xml:space="preserve">Площадь Невельского лесничества определена по </w:t>
      </w:r>
      <w:r w:rsidR="00F05A62" w:rsidRPr="00BD4116">
        <w:t>лесохозяйственному регламенту</w:t>
      </w:r>
      <w:r w:rsidRPr="00BD4116">
        <w:t xml:space="preserve"> составляет 125</w:t>
      </w:r>
      <w:r w:rsidR="00F05A62" w:rsidRPr="00BD4116">
        <w:t>015</w:t>
      </w:r>
      <w:r w:rsidRPr="00BD4116">
        <w:t xml:space="preserve"> га. </w:t>
      </w:r>
    </w:p>
    <w:p w14:paraId="5A26C597" w14:textId="13211F19" w:rsidR="004A0E55" w:rsidRPr="00BD4116" w:rsidRDefault="004A0E55" w:rsidP="00287636">
      <w:pPr>
        <w:pStyle w:val="a3"/>
      </w:pPr>
      <w:r w:rsidRPr="00BD4116">
        <w:t>Структура Невельского лесничества опреде</w:t>
      </w:r>
      <w:r w:rsidR="00724E8D" w:rsidRPr="00BD4116">
        <w:t>лена приказом Рослесхоза от </w:t>
      </w:r>
      <w:r w:rsidR="00CF520A" w:rsidRPr="00BD4116">
        <w:t>28.06.2019 №</w:t>
      </w:r>
      <w:r w:rsidR="00724E8D" w:rsidRPr="00BD4116">
        <w:t> </w:t>
      </w:r>
      <w:r w:rsidR="00CF520A" w:rsidRPr="00BD4116">
        <w:t xml:space="preserve">869 </w:t>
      </w:r>
      <w:r w:rsidRPr="00BD4116">
        <w:t>«Об определении количества лесничеств на территории Сахалинской области и установлению их границ».</w:t>
      </w:r>
    </w:p>
    <w:p w14:paraId="1C772386" w14:textId="0FD8F8EB" w:rsidR="004A0E55" w:rsidRPr="00BD4116" w:rsidRDefault="004A0E55" w:rsidP="00287636">
      <w:pPr>
        <w:pStyle w:val="a3"/>
      </w:pPr>
      <w:r w:rsidRPr="00BD4116">
        <w:t xml:space="preserve">Территория Невельского лесничества в административно-хозяйственном отношении делится на </w:t>
      </w:r>
      <w:r w:rsidR="005313A0" w:rsidRPr="00BD4116">
        <w:t>два</w:t>
      </w:r>
      <w:r w:rsidRPr="00BD4116">
        <w:t xml:space="preserve"> участковых лесничества: Невельское, </w:t>
      </w:r>
      <w:proofErr w:type="spellStart"/>
      <w:r w:rsidRPr="00BD4116">
        <w:t>Шебунинское</w:t>
      </w:r>
      <w:proofErr w:type="spellEnd"/>
      <w:r w:rsidR="005313A0" w:rsidRPr="00BD4116">
        <w:t>.</w:t>
      </w:r>
    </w:p>
    <w:p w14:paraId="67773AE3" w14:textId="24F9D002" w:rsidR="005A7E73" w:rsidRPr="00BD4116" w:rsidRDefault="00A83128" w:rsidP="00EE4358">
      <w:pPr>
        <w:jc w:val="both"/>
        <w:rPr>
          <w:rFonts w:ascii="Tahoma" w:hAnsi="Tahoma" w:cs="Tahoma"/>
        </w:rPr>
      </w:pPr>
      <w:r w:rsidRPr="00BD4116">
        <w:rPr>
          <w:rFonts w:ascii="Tahoma" w:hAnsi="Tahoma" w:cs="Tahoma"/>
        </w:rPr>
        <w:t xml:space="preserve">Границы Невельского </w:t>
      </w:r>
      <w:r w:rsidR="00A97638" w:rsidRPr="00BD4116">
        <w:rPr>
          <w:rFonts w:ascii="Tahoma" w:hAnsi="Tahoma" w:cs="Tahoma"/>
        </w:rPr>
        <w:t>лесничества,</w:t>
      </w:r>
      <w:r w:rsidRPr="00BD4116">
        <w:rPr>
          <w:rFonts w:ascii="Tahoma" w:hAnsi="Tahoma" w:cs="Tahoma"/>
        </w:rPr>
        <w:t xml:space="preserve"> внесенные в ЕГРН под реестровым номером 65:06-6.109, пересекаются</w:t>
      </w:r>
      <w:r w:rsidR="00E30756" w:rsidRPr="00BD4116">
        <w:rPr>
          <w:rFonts w:ascii="Tahoma" w:hAnsi="Tahoma" w:cs="Tahoma"/>
        </w:rPr>
        <w:t xml:space="preserve"> с границами населенных</w:t>
      </w:r>
      <w:r w:rsidR="009E2E8D" w:rsidRPr="00BD4116">
        <w:rPr>
          <w:rFonts w:ascii="Tahoma" w:hAnsi="Tahoma" w:cs="Tahoma"/>
        </w:rPr>
        <w:t xml:space="preserve"> пунктов</w:t>
      </w:r>
      <w:r w:rsidR="005A7E73" w:rsidRPr="00BD4116">
        <w:rPr>
          <w:rFonts w:ascii="Tahoma" w:hAnsi="Tahoma" w:cs="Tahoma"/>
        </w:rPr>
        <w:t xml:space="preserve">, площадью </w:t>
      </w:r>
      <w:r w:rsidR="00E30756" w:rsidRPr="00BD4116">
        <w:rPr>
          <w:rFonts w:ascii="Tahoma" w:hAnsi="Tahoma" w:cs="Tahoma"/>
        </w:rPr>
        <w:br/>
      </w:r>
      <w:r w:rsidR="009E2E8D" w:rsidRPr="00BD4116">
        <w:rPr>
          <w:rFonts w:ascii="Tahoma" w:hAnsi="Tahoma" w:cs="Tahoma"/>
        </w:rPr>
        <w:t>1</w:t>
      </w:r>
      <w:r w:rsidR="005A7E73" w:rsidRPr="00BD4116">
        <w:rPr>
          <w:rFonts w:ascii="Tahoma" w:hAnsi="Tahoma" w:cs="Tahoma"/>
        </w:rPr>
        <w:t xml:space="preserve">, </w:t>
      </w:r>
      <w:r w:rsidR="009E2E8D" w:rsidRPr="00BD4116">
        <w:rPr>
          <w:rFonts w:ascii="Tahoma" w:hAnsi="Tahoma" w:cs="Tahoma"/>
        </w:rPr>
        <w:t>8</w:t>
      </w:r>
      <w:r w:rsidR="00454AC8" w:rsidRPr="00BD4116">
        <w:rPr>
          <w:rFonts w:ascii="Tahoma" w:hAnsi="Tahoma" w:cs="Tahoma"/>
        </w:rPr>
        <w:t>0</w:t>
      </w:r>
      <w:r w:rsidR="00D26200" w:rsidRPr="00BD4116">
        <w:rPr>
          <w:rFonts w:ascii="Tahoma" w:hAnsi="Tahoma" w:cs="Tahoma"/>
        </w:rPr>
        <w:t>5</w:t>
      </w:r>
      <w:r w:rsidR="00CA0A51" w:rsidRPr="00BD4116">
        <w:rPr>
          <w:rFonts w:ascii="Tahoma" w:hAnsi="Tahoma" w:cs="Tahoma"/>
        </w:rPr>
        <w:t> </w:t>
      </w:r>
      <w:r w:rsidR="005A7E73" w:rsidRPr="00BD4116">
        <w:rPr>
          <w:rFonts w:ascii="Tahoma" w:hAnsi="Tahoma" w:cs="Tahoma"/>
        </w:rPr>
        <w:t>га</w:t>
      </w:r>
      <w:r w:rsidR="00CA0A51" w:rsidRPr="00BD4116">
        <w:rPr>
          <w:rFonts w:ascii="Tahoma" w:hAnsi="Tahoma" w:cs="Tahoma"/>
        </w:rPr>
        <w:t>.</w:t>
      </w:r>
      <w:r w:rsidR="00FA28DB" w:rsidRPr="00BD4116">
        <w:rPr>
          <w:rFonts w:ascii="Tahoma" w:hAnsi="Tahoma" w:cs="Tahoma"/>
        </w:rPr>
        <w:t xml:space="preserve"> Проектом не предусмотрено увеличение площади населенных пунктов за </w:t>
      </w:r>
      <w:r w:rsidR="00FA28DB" w:rsidRPr="00BD4116">
        <w:rPr>
          <w:rFonts w:ascii="Tahoma" w:hAnsi="Tahoma" w:cs="Tahoma"/>
        </w:rPr>
        <w:lastRenderedPageBreak/>
        <w:t xml:space="preserve">счет </w:t>
      </w:r>
      <w:r w:rsidR="00A97638" w:rsidRPr="00BD4116">
        <w:rPr>
          <w:rFonts w:ascii="Tahoma" w:hAnsi="Tahoma" w:cs="Tahoma"/>
        </w:rPr>
        <w:t>земель лесного фонда,</w:t>
      </w:r>
      <w:r w:rsidR="00FA28DB" w:rsidRPr="00BD4116">
        <w:rPr>
          <w:rFonts w:ascii="Tahoma" w:hAnsi="Tahoma" w:cs="Tahoma"/>
        </w:rPr>
        <w:t xml:space="preserve"> не являющихся земел</w:t>
      </w:r>
      <w:r w:rsidR="00EE4358" w:rsidRPr="00BD4116">
        <w:rPr>
          <w:rFonts w:ascii="Tahoma" w:hAnsi="Tahoma" w:cs="Tahoma"/>
        </w:rPr>
        <w:t>ьными участками двойного учета.</w:t>
      </w:r>
    </w:p>
    <w:p w14:paraId="3235CCA9" w14:textId="75FBDBBA" w:rsidR="004519DA" w:rsidRPr="00BD4116" w:rsidRDefault="001D62DC" w:rsidP="008A1C91">
      <w:pPr>
        <w:pStyle w:val="af1"/>
      </w:pPr>
      <w:bookmarkStart w:id="262" w:name="_Ref61722433"/>
      <w:bookmarkStart w:id="263" w:name="_Ref102582660"/>
      <w:bookmarkEnd w:id="26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19</w:t>
      </w:r>
      <w:r w:rsidR="00667C96" w:rsidRPr="00BD4116">
        <w:rPr>
          <w:noProof/>
        </w:rPr>
        <w:fldChar w:fldCharType="end"/>
      </w:r>
      <w:bookmarkEnd w:id="263"/>
      <w:r w:rsidRPr="00BD4116">
        <w:t xml:space="preserve"> </w:t>
      </w:r>
      <w:r w:rsidR="004519DA" w:rsidRPr="00BD4116">
        <w:t xml:space="preserve">– Основания для сохранения земельных участков, имеющих пересечения с землями лесного фонда, в границах населенного пункта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16"/>
        <w:gridCol w:w="1817"/>
        <w:gridCol w:w="1679"/>
        <w:gridCol w:w="1930"/>
      </w:tblGrid>
      <w:tr w:rsidR="00287636" w:rsidRPr="00BD4116" w14:paraId="2D0D371A" w14:textId="77777777" w:rsidTr="00287636">
        <w:trPr>
          <w:trHeight w:val="20"/>
          <w:tblHeader/>
        </w:trPr>
        <w:tc>
          <w:tcPr>
            <w:tcW w:w="1008" w:type="pct"/>
            <w:shd w:val="clear" w:color="auto" w:fill="auto"/>
            <w:vAlign w:val="center"/>
          </w:tcPr>
          <w:p w14:paraId="54F950CD" w14:textId="77777777" w:rsidR="004519DA" w:rsidRPr="00BD4116" w:rsidRDefault="004519DA" w:rsidP="00A2217B">
            <w:pPr>
              <w:jc w:val="center"/>
              <w:rPr>
                <w:rFonts w:ascii="Tahoma" w:hAnsi="Tahoma" w:cs="Tahoma"/>
                <w:b/>
                <w:i/>
                <w:sz w:val="20"/>
                <w:szCs w:val="20"/>
              </w:rPr>
            </w:pPr>
            <w:r w:rsidRPr="00BD4116">
              <w:rPr>
                <w:rFonts w:ascii="Tahoma" w:hAnsi="Tahoma" w:cs="Tahoma"/>
                <w:b/>
                <w:sz w:val="20"/>
                <w:szCs w:val="20"/>
              </w:rPr>
              <w:t>Основание для сохранения земельных участков в границах населенного пункта</w:t>
            </w:r>
          </w:p>
        </w:tc>
        <w:tc>
          <w:tcPr>
            <w:tcW w:w="1158" w:type="pct"/>
            <w:shd w:val="clear" w:color="auto" w:fill="auto"/>
            <w:vAlign w:val="center"/>
          </w:tcPr>
          <w:p w14:paraId="7B9DA767" w14:textId="77777777" w:rsidR="004519DA" w:rsidRPr="00BD4116" w:rsidRDefault="004519DA" w:rsidP="00A2217B">
            <w:pPr>
              <w:jc w:val="center"/>
              <w:rPr>
                <w:rFonts w:ascii="Tahoma" w:hAnsi="Tahoma" w:cs="Tahoma"/>
                <w:b/>
                <w:i/>
                <w:sz w:val="20"/>
                <w:szCs w:val="20"/>
              </w:rPr>
            </w:pPr>
            <w:r w:rsidRPr="00BD4116">
              <w:rPr>
                <w:rFonts w:ascii="Tahoma" w:hAnsi="Tahoma" w:cs="Tahoma"/>
                <w:b/>
                <w:sz w:val="20"/>
                <w:szCs w:val="20"/>
              </w:rPr>
              <w:t xml:space="preserve">Кадастровые номера </w:t>
            </w:r>
            <w:r w:rsidRPr="00BD4116">
              <w:rPr>
                <w:rFonts w:ascii="Tahoma" w:hAnsi="Tahoma" w:cs="Tahoma"/>
                <w:b/>
                <w:sz w:val="20"/>
                <w:szCs w:val="20"/>
              </w:rPr>
              <w:br/>
              <w:t>земельных участков</w:t>
            </w:r>
          </w:p>
        </w:tc>
        <w:tc>
          <w:tcPr>
            <w:tcW w:w="949" w:type="pct"/>
            <w:shd w:val="clear" w:color="auto" w:fill="auto"/>
            <w:vAlign w:val="center"/>
          </w:tcPr>
          <w:p w14:paraId="6A2C1FF0" w14:textId="77777777" w:rsidR="004519DA" w:rsidRPr="00BD4116" w:rsidRDefault="004519DA" w:rsidP="00A2217B">
            <w:pPr>
              <w:jc w:val="center"/>
              <w:rPr>
                <w:rFonts w:ascii="Tahoma" w:hAnsi="Tahoma" w:cs="Tahoma"/>
                <w:b/>
                <w:i/>
                <w:sz w:val="20"/>
                <w:szCs w:val="20"/>
              </w:rPr>
            </w:pPr>
            <w:r w:rsidRPr="00BD4116">
              <w:rPr>
                <w:rFonts w:ascii="Tahoma" w:hAnsi="Tahoma" w:cs="Tahoma"/>
                <w:b/>
                <w:sz w:val="20"/>
                <w:szCs w:val="20"/>
              </w:rPr>
              <w:t>Суммарная площадь земельных участков, га</w:t>
            </w:r>
          </w:p>
        </w:tc>
        <w:tc>
          <w:tcPr>
            <w:tcW w:w="877" w:type="pct"/>
            <w:shd w:val="clear" w:color="auto" w:fill="auto"/>
            <w:vAlign w:val="center"/>
          </w:tcPr>
          <w:p w14:paraId="39D22E41" w14:textId="2AF34346" w:rsidR="004519DA" w:rsidRPr="00BD4116" w:rsidRDefault="004519DA" w:rsidP="00A2217B">
            <w:pPr>
              <w:jc w:val="center"/>
              <w:rPr>
                <w:rFonts w:ascii="Tahoma" w:hAnsi="Tahoma" w:cs="Tahoma"/>
                <w:b/>
                <w:i/>
                <w:sz w:val="20"/>
                <w:szCs w:val="20"/>
              </w:rPr>
            </w:pPr>
            <w:r w:rsidRPr="00BD4116">
              <w:rPr>
                <w:rFonts w:ascii="Tahoma" w:hAnsi="Tahoma" w:cs="Tahoma"/>
                <w:b/>
                <w:sz w:val="20"/>
                <w:szCs w:val="20"/>
              </w:rPr>
              <w:t xml:space="preserve">Площадь </w:t>
            </w:r>
            <w:r w:rsidR="00CA0A51" w:rsidRPr="00BD4116">
              <w:rPr>
                <w:rFonts w:ascii="Tahoma" w:hAnsi="Tahoma" w:cs="Tahoma"/>
                <w:b/>
                <w:sz w:val="20"/>
                <w:szCs w:val="20"/>
              </w:rPr>
              <w:t>лесных участков Невельского лесничества</w:t>
            </w:r>
            <w:r w:rsidRPr="00BD4116">
              <w:rPr>
                <w:rFonts w:ascii="Tahoma" w:hAnsi="Tahoma" w:cs="Tahoma"/>
                <w:b/>
                <w:sz w:val="20"/>
                <w:szCs w:val="20"/>
              </w:rPr>
              <w:t>, имеющих пересечение с земельными участками, га</w:t>
            </w:r>
          </w:p>
        </w:tc>
        <w:tc>
          <w:tcPr>
            <w:tcW w:w="1008" w:type="pct"/>
            <w:shd w:val="clear" w:color="auto" w:fill="auto"/>
            <w:vAlign w:val="center"/>
          </w:tcPr>
          <w:p w14:paraId="4F4534F3" w14:textId="67D83F2C" w:rsidR="004519DA" w:rsidRPr="00BD4116" w:rsidRDefault="004519DA" w:rsidP="00790BCA">
            <w:pPr>
              <w:jc w:val="center"/>
              <w:rPr>
                <w:rFonts w:ascii="Tahoma" w:hAnsi="Tahoma" w:cs="Tahoma"/>
                <w:b/>
                <w:i/>
                <w:sz w:val="20"/>
                <w:szCs w:val="20"/>
              </w:rPr>
            </w:pPr>
            <w:r w:rsidRPr="00BD4116">
              <w:rPr>
                <w:rFonts w:ascii="Tahoma" w:hAnsi="Tahoma" w:cs="Tahoma"/>
                <w:b/>
                <w:sz w:val="20"/>
                <w:szCs w:val="20"/>
              </w:rPr>
              <w:t>Доля площади земель лесного фонда, имеющих пересечение с земельными участками</w:t>
            </w:r>
            <w:r w:rsidR="00CA0A51" w:rsidRPr="00BD4116">
              <w:rPr>
                <w:rFonts w:ascii="Tahoma" w:hAnsi="Tahoma" w:cs="Tahoma"/>
                <w:b/>
                <w:sz w:val="20"/>
                <w:szCs w:val="20"/>
              </w:rPr>
              <w:t xml:space="preserve"> в границах населенного пункта</w:t>
            </w:r>
            <w:r w:rsidRPr="00BD4116">
              <w:rPr>
                <w:rFonts w:ascii="Tahoma" w:hAnsi="Tahoma" w:cs="Tahoma"/>
                <w:b/>
                <w:sz w:val="20"/>
                <w:szCs w:val="20"/>
              </w:rPr>
              <w:t xml:space="preserve">, в общей площади </w:t>
            </w:r>
            <w:r w:rsidR="00790BCA" w:rsidRPr="00BD4116">
              <w:rPr>
                <w:rFonts w:ascii="Tahoma" w:hAnsi="Tahoma" w:cs="Tahoma"/>
                <w:b/>
                <w:sz w:val="20"/>
                <w:szCs w:val="20"/>
              </w:rPr>
              <w:t>Невельского</w:t>
            </w:r>
            <w:r w:rsidRPr="00BD4116">
              <w:rPr>
                <w:rFonts w:ascii="Tahoma" w:hAnsi="Tahoma" w:cs="Tahoma"/>
                <w:b/>
                <w:sz w:val="20"/>
                <w:szCs w:val="20"/>
              </w:rPr>
              <w:t xml:space="preserve"> лесничества, %</w:t>
            </w:r>
          </w:p>
        </w:tc>
      </w:tr>
    </w:tbl>
    <w:p w14:paraId="79066D82" w14:textId="77777777" w:rsidR="00287636" w:rsidRPr="00BD4116" w:rsidRDefault="0028763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16"/>
        <w:gridCol w:w="1817"/>
        <w:gridCol w:w="1679"/>
        <w:gridCol w:w="1930"/>
      </w:tblGrid>
      <w:tr w:rsidR="00BD4116" w:rsidRPr="00BD4116" w14:paraId="71C4792A" w14:textId="77777777" w:rsidTr="00287636">
        <w:trPr>
          <w:trHeight w:val="20"/>
          <w:tblHeader/>
        </w:trPr>
        <w:tc>
          <w:tcPr>
            <w:tcW w:w="1008" w:type="pct"/>
            <w:shd w:val="clear" w:color="auto" w:fill="auto"/>
            <w:vAlign w:val="center"/>
          </w:tcPr>
          <w:p w14:paraId="09B7661A" w14:textId="13B35AA4" w:rsidR="00287636" w:rsidRPr="00BD4116" w:rsidRDefault="00287636" w:rsidP="00A2217B">
            <w:pPr>
              <w:jc w:val="center"/>
              <w:rPr>
                <w:rFonts w:ascii="Tahoma" w:hAnsi="Tahoma" w:cs="Tahoma"/>
                <w:b/>
                <w:sz w:val="20"/>
                <w:szCs w:val="20"/>
              </w:rPr>
            </w:pPr>
            <w:r w:rsidRPr="00BD4116">
              <w:rPr>
                <w:rFonts w:ascii="Tahoma" w:hAnsi="Tahoma" w:cs="Tahoma"/>
                <w:b/>
                <w:sz w:val="20"/>
                <w:szCs w:val="20"/>
              </w:rPr>
              <w:t>1</w:t>
            </w:r>
          </w:p>
        </w:tc>
        <w:tc>
          <w:tcPr>
            <w:tcW w:w="1158" w:type="pct"/>
            <w:shd w:val="clear" w:color="auto" w:fill="auto"/>
            <w:vAlign w:val="center"/>
          </w:tcPr>
          <w:p w14:paraId="5BD4A7E5" w14:textId="62A8F442" w:rsidR="00287636" w:rsidRPr="00BD4116" w:rsidRDefault="00287636" w:rsidP="00A2217B">
            <w:pPr>
              <w:jc w:val="center"/>
              <w:rPr>
                <w:rFonts w:ascii="Tahoma" w:hAnsi="Tahoma" w:cs="Tahoma"/>
                <w:b/>
                <w:sz w:val="20"/>
                <w:szCs w:val="20"/>
              </w:rPr>
            </w:pPr>
            <w:r w:rsidRPr="00BD4116">
              <w:rPr>
                <w:rFonts w:ascii="Tahoma" w:hAnsi="Tahoma" w:cs="Tahoma"/>
                <w:b/>
                <w:sz w:val="20"/>
                <w:szCs w:val="20"/>
              </w:rPr>
              <w:t>2</w:t>
            </w:r>
          </w:p>
        </w:tc>
        <w:tc>
          <w:tcPr>
            <w:tcW w:w="949" w:type="pct"/>
            <w:shd w:val="clear" w:color="auto" w:fill="auto"/>
            <w:vAlign w:val="center"/>
          </w:tcPr>
          <w:p w14:paraId="0839DBBB" w14:textId="06AF680A" w:rsidR="00287636" w:rsidRPr="00BD4116" w:rsidRDefault="00287636" w:rsidP="00A2217B">
            <w:pPr>
              <w:jc w:val="center"/>
              <w:rPr>
                <w:rFonts w:ascii="Tahoma" w:hAnsi="Tahoma" w:cs="Tahoma"/>
                <w:b/>
                <w:sz w:val="20"/>
                <w:szCs w:val="20"/>
              </w:rPr>
            </w:pPr>
            <w:r w:rsidRPr="00BD4116">
              <w:rPr>
                <w:rFonts w:ascii="Tahoma" w:hAnsi="Tahoma" w:cs="Tahoma"/>
                <w:b/>
                <w:sz w:val="20"/>
                <w:szCs w:val="20"/>
              </w:rPr>
              <w:t>3</w:t>
            </w:r>
          </w:p>
        </w:tc>
        <w:tc>
          <w:tcPr>
            <w:tcW w:w="877" w:type="pct"/>
            <w:shd w:val="clear" w:color="auto" w:fill="auto"/>
            <w:vAlign w:val="center"/>
          </w:tcPr>
          <w:p w14:paraId="2EAF38C0" w14:textId="1236F5DE" w:rsidR="00287636" w:rsidRPr="00BD4116" w:rsidRDefault="00287636" w:rsidP="00A2217B">
            <w:pPr>
              <w:jc w:val="center"/>
              <w:rPr>
                <w:rFonts w:ascii="Tahoma" w:hAnsi="Tahoma" w:cs="Tahoma"/>
                <w:b/>
                <w:sz w:val="20"/>
                <w:szCs w:val="20"/>
              </w:rPr>
            </w:pPr>
            <w:r w:rsidRPr="00BD4116">
              <w:rPr>
                <w:rFonts w:ascii="Tahoma" w:hAnsi="Tahoma" w:cs="Tahoma"/>
                <w:b/>
                <w:sz w:val="20"/>
                <w:szCs w:val="20"/>
              </w:rPr>
              <w:t>4</w:t>
            </w:r>
          </w:p>
        </w:tc>
        <w:tc>
          <w:tcPr>
            <w:tcW w:w="1008" w:type="pct"/>
            <w:shd w:val="clear" w:color="auto" w:fill="auto"/>
            <w:vAlign w:val="center"/>
          </w:tcPr>
          <w:p w14:paraId="1320F0D9" w14:textId="6182FBE5" w:rsidR="00287636" w:rsidRPr="00BD4116" w:rsidRDefault="00287636" w:rsidP="00790BCA">
            <w:pPr>
              <w:jc w:val="center"/>
              <w:rPr>
                <w:rFonts w:ascii="Tahoma" w:hAnsi="Tahoma" w:cs="Tahoma"/>
                <w:b/>
                <w:sz w:val="20"/>
                <w:szCs w:val="20"/>
              </w:rPr>
            </w:pPr>
            <w:r w:rsidRPr="00BD4116">
              <w:rPr>
                <w:rFonts w:ascii="Tahoma" w:hAnsi="Tahoma" w:cs="Tahoma"/>
                <w:b/>
                <w:sz w:val="20"/>
                <w:szCs w:val="20"/>
              </w:rPr>
              <w:t>5</w:t>
            </w:r>
          </w:p>
        </w:tc>
      </w:tr>
      <w:tr w:rsidR="00BD4116" w:rsidRPr="00BD4116" w14:paraId="2E2A32F8" w14:textId="77777777" w:rsidTr="00287636">
        <w:trPr>
          <w:trHeight w:val="20"/>
        </w:trPr>
        <w:tc>
          <w:tcPr>
            <w:tcW w:w="5000" w:type="pct"/>
            <w:gridSpan w:val="5"/>
            <w:shd w:val="clear" w:color="auto" w:fill="auto"/>
            <w:vAlign w:val="center"/>
          </w:tcPr>
          <w:p w14:paraId="3D8EE66A" w14:textId="4155B97D" w:rsidR="00357E3F" w:rsidRPr="00BD4116" w:rsidRDefault="00357E3F" w:rsidP="00747FE2">
            <w:pPr>
              <w:rPr>
                <w:rFonts w:ascii="Tahoma" w:hAnsi="Tahoma" w:cs="Tahoma"/>
                <w:b/>
                <w:sz w:val="20"/>
                <w:szCs w:val="20"/>
              </w:rPr>
            </w:pPr>
            <w:r w:rsidRPr="00BD4116">
              <w:rPr>
                <w:rFonts w:ascii="Tahoma" w:hAnsi="Tahoma" w:cs="Tahoma"/>
                <w:b/>
                <w:sz w:val="20"/>
                <w:szCs w:val="20"/>
              </w:rPr>
              <w:t>г. Невельск</w:t>
            </w:r>
          </w:p>
        </w:tc>
      </w:tr>
      <w:tr w:rsidR="00BD4116" w:rsidRPr="00BD4116" w14:paraId="2345A9DC" w14:textId="77777777" w:rsidTr="00287636">
        <w:trPr>
          <w:trHeight w:val="20"/>
        </w:trPr>
        <w:tc>
          <w:tcPr>
            <w:tcW w:w="1008" w:type="pct"/>
            <w:shd w:val="clear" w:color="auto" w:fill="auto"/>
          </w:tcPr>
          <w:p w14:paraId="6F07BEB4" w14:textId="77777777" w:rsidR="004519DA" w:rsidRPr="00BD4116" w:rsidRDefault="004519DA" w:rsidP="00A2217B">
            <w:pPr>
              <w:rPr>
                <w:rFonts w:ascii="Tahoma" w:hAnsi="Tahoma" w:cs="Tahoma"/>
                <w:i/>
                <w:sz w:val="20"/>
                <w:szCs w:val="20"/>
              </w:rPr>
            </w:pPr>
            <w:r w:rsidRPr="00BD4116">
              <w:rPr>
                <w:rFonts w:ascii="Tahoma" w:hAnsi="Tahoma" w:cs="Tahoma"/>
                <w:sz w:val="20"/>
                <w:szCs w:val="20"/>
              </w:rPr>
              <w:t>Под объекты индивидуального жилищного строительства</w:t>
            </w:r>
          </w:p>
        </w:tc>
        <w:tc>
          <w:tcPr>
            <w:tcW w:w="1158" w:type="pct"/>
            <w:shd w:val="clear" w:color="auto" w:fill="auto"/>
          </w:tcPr>
          <w:p w14:paraId="0E9278DE" w14:textId="77777777" w:rsidR="00C44FCC" w:rsidRPr="00BD4116" w:rsidRDefault="00C44FCC" w:rsidP="00C44FCC">
            <w:pPr>
              <w:rPr>
                <w:rFonts w:ascii="Tahoma" w:hAnsi="Tahoma" w:cs="Tahoma"/>
                <w:sz w:val="20"/>
                <w:szCs w:val="20"/>
              </w:rPr>
            </w:pPr>
            <w:r w:rsidRPr="00BD4116">
              <w:rPr>
                <w:rFonts w:ascii="Tahoma" w:hAnsi="Tahoma" w:cs="Tahoma"/>
                <w:sz w:val="20"/>
                <w:szCs w:val="20"/>
              </w:rPr>
              <w:t>65:07:0000001:25</w:t>
            </w:r>
          </w:p>
          <w:p w14:paraId="0B1F1CD1" w14:textId="0A7CC3EF" w:rsidR="004519DA" w:rsidRPr="00BD4116" w:rsidRDefault="004519DA" w:rsidP="00F47FCF">
            <w:pPr>
              <w:rPr>
                <w:rFonts w:ascii="Tahoma" w:hAnsi="Tahoma" w:cs="Tahoma"/>
                <w:sz w:val="20"/>
                <w:szCs w:val="20"/>
              </w:rPr>
            </w:pPr>
          </w:p>
        </w:tc>
        <w:tc>
          <w:tcPr>
            <w:tcW w:w="949" w:type="pct"/>
            <w:shd w:val="clear" w:color="auto" w:fill="auto"/>
          </w:tcPr>
          <w:p w14:paraId="43A142DC" w14:textId="4B31EC81" w:rsidR="004519DA" w:rsidRPr="00BD4116" w:rsidRDefault="00600DA5" w:rsidP="00600DA5">
            <w:pPr>
              <w:rPr>
                <w:rFonts w:ascii="Tahoma" w:hAnsi="Tahoma" w:cs="Tahoma"/>
                <w:i/>
                <w:sz w:val="20"/>
                <w:szCs w:val="20"/>
              </w:rPr>
            </w:pPr>
            <w:r w:rsidRPr="00BD4116">
              <w:rPr>
                <w:rFonts w:ascii="Tahoma" w:hAnsi="Tahoma" w:cs="Tahoma"/>
                <w:sz w:val="20"/>
                <w:szCs w:val="20"/>
              </w:rPr>
              <w:t>0</w:t>
            </w:r>
            <w:r w:rsidR="004519DA" w:rsidRPr="00BD4116">
              <w:rPr>
                <w:rFonts w:ascii="Tahoma" w:hAnsi="Tahoma" w:cs="Tahoma"/>
                <w:sz w:val="20"/>
                <w:szCs w:val="20"/>
              </w:rPr>
              <w:t>,</w:t>
            </w:r>
            <w:r w:rsidR="00BC519D" w:rsidRPr="00BD4116">
              <w:rPr>
                <w:rFonts w:ascii="Tahoma" w:hAnsi="Tahoma" w:cs="Tahoma"/>
                <w:sz w:val="20"/>
                <w:szCs w:val="20"/>
              </w:rPr>
              <w:t>15</w:t>
            </w:r>
          </w:p>
        </w:tc>
        <w:tc>
          <w:tcPr>
            <w:tcW w:w="877" w:type="pct"/>
            <w:shd w:val="clear" w:color="auto" w:fill="auto"/>
          </w:tcPr>
          <w:p w14:paraId="1C8ECFF6" w14:textId="3E15BD43" w:rsidR="004519DA" w:rsidRPr="00BD4116" w:rsidRDefault="00C44FCC" w:rsidP="00C44FCC">
            <w:pPr>
              <w:rPr>
                <w:rFonts w:ascii="Tahoma" w:hAnsi="Tahoma" w:cs="Tahoma"/>
                <w:i/>
                <w:sz w:val="20"/>
                <w:szCs w:val="20"/>
              </w:rPr>
            </w:pPr>
            <w:r w:rsidRPr="00BD4116">
              <w:rPr>
                <w:rFonts w:ascii="Tahoma" w:hAnsi="Tahoma" w:cs="Tahoma"/>
                <w:sz w:val="20"/>
                <w:szCs w:val="20"/>
              </w:rPr>
              <w:t>0</w:t>
            </w:r>
            <w:r w:rsidR="004519DA" w:rsidRPr="00BD4116">
              <w:rPr>
                <w:rFonts w:ascii="Tahoma" w:hAnsi="Tahoma" w:cs="Tahoma"/>
                <w:sz w:val="20"/>
                <w:szCs w:val="20"/>
              </w:rPr>
              <w:t>,</w:t>
            </w:r>
            <w:r w:rsidR="0077506A" w:rsidRPr="00BD4116">
              <w:rPr>
                <w:rFonts w:ascii="Tahoma" w:hAnsi="Tahoma" w:cs="Tahoma"/>
                <w:sz w:val="20"/>
                <w:szCs w:val="20"/>
              </w:rPr>
              <w:t>03</w:t>
            </w:r>
          </w:p>
        </w:tc>
        <w:tc>
          <w:tcPr>
            <w:tcW w:w="1008" w:type="pct"/>
            <w:shd w:val="clear" w:color="auto" w:fill="auto"/>
          </w:tcPr>
          <w:p w14:paraId="2DCCC245" w14:textId="3EF3C575" w:rsidR="004519DA" w:rsidRPr="00BD4116" w:rsidRDefault="007549D8" w:rsidP="00754355">
            <w:pPr>
              <w:rPr>
                <w:rFonts w:ascii="Tahoma" w:hAnsi="Tahoma" w:cs="Tahoma"/>
                <w:i/>
                <w:sz w:val="20"/>
                <w:szCs w:val="20"/>
              </w:rPr>
            </w:pPr>
            <w:r w:rsidRPr="00BD4116">
              <w:rPr>
                <w:rFonts w:ascii="Tahoma" w:hAnsi="Tahoma" w:cs="Tahoma"/>
                <w:sz w:val="20"/>
                <w:szCs w:val="20"/>
              </w:rPr>
              <w:t>0</w:t>
            </w:r>
            <w:r w:rsidR="00754355" w:rsidRPr="00BD4116">
              <w:rPr>
                <w:rFonts w:ascii="Tahoma" w:hAnsi="Tahoma" w:cs="Tahoma"/>
                <w:sz w:val="20"/>
                <w:szCs w:val="20"/>
              </w:rPr>
              <w:t>,</w:t>
            </w:r>
            <w:r w:rsidRPr="00BD4116">
              <w:rPr>
                <w:rFonts w:ascii="Tahoma" w:hAnsi="Tahoma" w:cs="Tahoma"/>
                <w:sz w:val="20"/>
                <w:szCs w:val="20"/>
              </w:rPr>
              <w:t>000037</w:t>
            </w:r>
          </w:p>
        </w:tc>
      </w:tr>
      <w:tr w:rsidR="00BD4116" w:rsidRPr="00BD4116" w14:paraId="1B3AB33F" w14:textId="77777777" w:rsidTr="00287636">
        <w:trPr>
          <w:trHeight w:val="20"/>
        </w:trPr>
        <w:tc>
          <w:tcPr>
            <w:tcW w:w="5000" w:type="pct"/>
            <w:gridSpan w:val="5"/>
            <w:shd w:val="clear" w:color="auto" w:fill="auto"/>
          </w:tcPr>
          <w:p w14:paraId="2ACD2615" w14:textId="2BD260D3" w:rsidR="00357E3F" w:rsidRPr="00BD4116" w:rsidRDefault="00357E3F" w:rsidP="00747FE2">
            <w:pPr>
              <w:rPr>
                <w:rFonts w:ascii="Tahoma" w:hAnsi="Tahoma" w:cs="Tahoma"/>
                <w:b/>
                <w:sz w:val="20"/>
                <w:szCs w:val="20"/>
              </w:rPr>
            </w:pPr>
            <w:r w:rsidRPr="00BD4116">
              <w:rPr>
                <w:rFonts w:ascii="Tahoma" w:hAnsi="Tahoma" w:cs="Tahoma"/>
                <w:b/>
                <w:sz w:val="20"/>
                <w:szCs w:val="20"/>
              </w:rPr>
              <w:t>с. Горнозаводск</w:t>
            </w:r>
          </w:p>
        </w:tc>
      </w:tr>
      <w:tr w:rsidR="00BD4116" w:rsidRPr="00BD4116" w14:paraId="5AF1E693" w14:textId="77777777" w:rsidTr="00287636">
        <w:trPr>
          <w:trHeight w:val="20"/>
        </w:trPr>
        <w:tc>
          <w:tcPr>
            <w:tcW w:w="1008" w:type="pct"/>
            <w:shd w:val="clear" w:color="auto" w:fill="auto"/>
          </w:tcPr>
          <w:p w14:paraId="59A9679C" w14:textId="49156FD6" w:rsidR="00357E3F" w:rsidRPr="00BD4116" w:rsidRDefault="00357E3F" w:rsidP="00A2217B">
            <w:pPr>
              <w:rPr>
                <w:rFonts w:ascii="Tahoma" w:hAnsi="Tahoma" w:cs="Tahoma"/>
                <w:sz w:val="20"/>
                <w:szCs w:val="20"/>
              </w:rPr>
            </w:pPr>
            <w:r w:rsidRPr="00BD4116">
              <w:rPr>
                <w:rFonts w:ascii="Tahoma" w:hAnsi="Tahoma" w:cs="Tahoma"/>
                <w:sz w:val="20"/>
                <w:szCs w:val="20"/>
              </w:rPr>
              <w:t>Под объекты индивидуального жилищного строительства</w:t>
            </w:r>
          </w:p>
        </w:tc>
        <w:tc>
          <w:tcPr>
            <w:tcW w:w="1158" w:type="pct"/>
            <w:shd w:val="clear" w:color="auto" w:fill="auto"/>
          </w:tcPr>
          <w:p w14:paraId="7C3A6C77" w14:textId="77777777" w:rsidR="00357E3F" w:rsidRPr="00BD4116" w:rsidRDefault="00357E3F" w:rsidP="00C44FCC">
            <w:pPr>
              <w:rPr>
                <w:rFonts w:ascii="Tahoma" w:hAnsi="Tahoma" w:cs="Tahoma"/>
                <w:sz w:val="20"/>
                <w:szCs w:val="20"/>
              </w:rPr>
            </w:pPr>
            <w:r w:rsidRPr="00BD4116">
              <w:rPr>
                <w:rFonts w:ascii="Tahoma" w:hAnsi="Tahoma" w:cs="Tahoma"/>
                <w:sz w:val="20"/>
                <w:szCs w:val="20"/>
              </w:rPr>
              <w:t>65:06:0000006:178</w:t>
            </w:r>
          </w:p>
          <w:p w14:paraId="62582241" w14:textId="77777777" w:rsidR="00357E3F" w:rsidRPr="00BD4116" w:rsidRDefault="00357E3F" w:rsidP="00C44FCC">
            <w:pPr>
              <w:rPr>
                <w:rFonts w:ascii="Tahoma" w:hAnsi="Tahoma" w:cs="Tahoma"/>
                <w:sz w:val="20"/>
                <w:szCs w:val="20"/>
              </w:rPr>
            </w:pPr>
            <w:r w:rsidRPr="00BD4116">
              <w:rPr>
                <w:rFonts w:ascii="Tahoma" w:hAnsi="Tahoma" w:cs="Tahoma"/>
                <w:sz w:val="20"/>
                <w:szCs w:val="20"/>
              </w:rPr>
              <w:t>65:06:0000006:830</w:t>
            </w:r>
          </w:p>
          <w:p w14:paraId="73C1B888" w14:textId="77777777" w:rsidR="00357E3F" w:rsidRPr="00BD4116" w:rsidRDefault="00357E3F" w:rsidP="00C44FCC">
            <w:pPr>
              <w:rPr>
                <w:rFonts w:ascii="Tahoma" w:hAnsi="Tahoma" w:cs="Tahoma"/>
                <w:sz w:val="20"/>
                <w:szCs w:val="20"/>
              </w:rPr>
            </w:pPr>
            <w:r w:rsidRPr="00BD4116">
              <w:rPr>
                <w:rFonts w:ascii="Tahoma" w:hAnsi="Tahoma" w:cs="Tahoma"/>
                <w:sz w:val="20"/>
                <w:szCs w:val="20"/>
              </w:rPr>
              <w:t>65:06:0000006:801</w:t>
            </w:r>
          </w:p>
          <w:p w14:paraId="52F8A343" w14:textId="6F755F91" w:rsidR="00357E3F" w:rsidRPr="00BD4116" w:rsidRDefault="00357E3F" w:rsidP="00C44FCC">
            <w:pPr>
              <w:rPr>
                <w:rFonts w:ascii="Tahoma" w:hAnsi="Tahoma" w:cs="Tahoma"/>
                <w:sz w:val="20"/>
                <w:szCs w:val="20"/>
              </w:rPr>
            </w:pPr>
          </w:p>
        </w:tc>
        <w:tc>
          <w:tcPr>
            <w:tcW w:w="949" w:type="pct"/>
            <w:shd w:val="clear" w:color="auto" w:fill="auto"/>
          </w:tcPr>
          <w:p w14:paraId="279C2825" w14:textId="2AB8C48F" w:rsidR="00357E3F" w:rsidRPr="00BD4116" w:rsidRDefault="00A04BB7" w:rsidP="00600DA5">
            <w:pPr>
              <w:rPr>
                <w:rFonts w:ascii="Tahoma" w:hAnsi="Tahoma" w:cs="Tahoma"/>
                <w:sz w:val="20"/>
                <w:szCs w:val="20"/>
              </w:rPr>
            </w:pPr>
            <w:r w:rsidRPr="00BD4116">
              <w:rPr>
                <w:rFonts w:ascii="Tahoma" w:hAnsi="Tahoma" w:cs="Tahoma"/>
                <w:sz w:val="20"/>
                <w:szCs w:val="20"/>
              </w:rPr>
              <w:t>0,</w:t>
            </w:r>
            <w:r w:rsidR="0066485B" w:rsidRPr="00BD4116">
              <w:rPr>
                <w:rFonts w:ascii="Tahoma" w:hAnsi="Tahoma" w:cs="Tahoma"/>
                <w:sz w:val="20"/>
                <w:szCs w:val="20"/>
              </w:rPr>
              <w:t>45</w:t>
            </w:r>
          </w:p>
        </w:tc>
        <w:tc>
          <w:tcPr>
            <w:tcW w:w="877" w:type="pct"/>
            <w:shd w:val="clear" w:color="auto" w:fill="auto"/>
          </w:tcPr>
          <w:p w14:paraId="2CBCCF03" w14:textId="7E00563F" w:rsidR="00357E3F" w:rsidRPr="00BD4116" w:rsidRDefault="00357E3F" w:rsidP="0066485B">
            <w:pPr>
              <w:rPr>
                <w:rFonts w:ascii="Tahoma" w:hAnsi="Tahoma" w:cs="Tahoma"/>
                <w:sz w:val="20"/>
                <w:szCs w:val="20"/>
              </w:rPr>
            </w:pPr>
            <w:r w:rsidRPr="00BD4116">
              <w:rPr>
                <w:rFonts w:ascii="Tahoma" w:hAnsi="Tahoma" w:cs="Tahoma"/>
                <w:sz w:val="20"/>
                <w:szCs w:val="20"/>
              </w:rPr>
              <w:t>0,</w:t>
            </w:r>
            <w:r w:rsidR="0066485B" w:rsidRPr="00BD4116">
              <w:rPr>
                <w:rFonts w:ascii="Tahoma" w:hAnsi="Tahoma" w:cs="Tahoma"/>
                <w:sz w:val="20"/>
                <w:szCs w:val="20"/>
              </w:rPr>
              <w:t>26</w:t>
            </w:r>
          </w:p>
        </w:tc>
        <w:tc>
          <w:tcPr>
            <w:tcW w:w="1008" w:type="pct"/>
            <w:shd w:val="clear" w:color="auto" w:fill="auto"/>
          </w:tcPr>
          <w:p w14:paraId="625E6913" w14:textId="5A8BB15C" w:rsidR="00357E3F" w:rsidRPr="00BD4116" w:rsidRDefault="007549D8" w:rsidP="00754355">
            <w:pPr>
              <w:rPr>
                <w:rFonts w:ascii="Tahoma" w:hAnsi="Tahoma" w:cs="Tahoma"/>
                <w:sz w:val="20"/>
                <w:szCs w:val="20"/>
              </w:rPr>
            </w:pPr>
            <w:r w:rsidRPr="00BD4116">
              <w:rPr>
                <w:rFonts w:ascii="Tahoma" w:hAnsi="Tahoma" w:cs="Tahoma"/>
                <w:sz w:val="20"/>
                <w:szCs w:val="20"/>
              </w:rPr>
              <w:t>0</w:t>
            </w:r>
            <w:r w:rsidR="00754355" w:rsidRPr="00BD4116">
              <w:rPr>
                <w:rFonts w:ascii="Tahoma" w:hAnsi="Tahoma" w:cs="Tahoma"/>
                <w:sz w:val="20"/>
                <w:szCs w:val="20"/>
              </w:rPr>
              <w:t>,</w:t>
            </w:r>
            <w:r w:rsidRPr="00BD4116">
              <w:rPr>
                <w:rFonts w:ascii="Tahoma" w:hAnsi="Tahoma" w:cs="Tahoma"/>
                <w:sz w:val="20"/>
                <w:szCs w:val="20"/>
              </w:rPr>
              <w:t>000415</w:t>
            </w:r>
          </w:p>
        </w:tc>
      </w:tr>
      <w:tr w:rsidR="00BD4116" w:rsidRPr="00BD4116" w14:paraId="09717439" w14:textId="77777777" w:rsidTr="00287636">
        <w:trPr>
          <w:trHeight w:val="20"/>
        </w:trPr>
        <w:tc>
          <w:tcPr>
            <w:tcW w:w="5000" w:type="pct"/>
            <w:gridSpan w:val="5"/>
            <w:shd w:val="clear" w:color="auto" w:fill="auto"/>
          </w:tcPr>
          <w:p w14:paraId="6DA5B72F" w14:textId="774CEB3C" w:rsidR="00747FE2" w:rsidRPr="00BD4116" w:rsidRDefault="00747FE2" w:rsidP="00747FE2">
            <w:pPr>
              <w:rPr>
                <w:rFonts w:ascii="Tahoma" w:hAnsi="Tahoma" w:cs="Tahoma"/>
                <w:b/>
                <w:sz w:val="20"/>
                <w:szCs w:val="20"/>
              </w:rPr>
            </w:pPr>
            <w:r w:rsidRPr="00BD4116">
              <w:rPr>
                <w:rFonts w:ascii="Tahoma" w:hAnsi="Tahoma" w:cs="Tahoma"/>
                <w:b/>
                <w:sz w:val="20"/>
                <w:szCs w:val="20"/>
              </w:rPr>
              <w:t>с. Шебунино</w:t>
            </w:r>
          </w:p>
        </w:tc>
      </w:tr>
      <w:tr w:rsidR="00BD4116" w:rsidRPr="00BD4116" w14:paraId="1ED50E0C" w14:textId="77777777" w:rsidTr="00287636">
        <w:trPr>
          <w:trHeight w:val="20"/>
        </w:trPr>
        <w:tc>
          <w:tcPr>
            <w:tcW w:w="1008" w:type="pct"/>
            <w:shd w:val="clear" w:color="auto" w:fill="auto"/>
          </w:tcPr>
          <w:p w14:paraId="7C5C7A05" w14:textId="77777777" w:rsidR="0077506A" w:rsidRPr="00BD4116" w:rsidRDefault="00747FE2" w:rsidP="00A2217B">
            <w:pPr>
              <w:rPr>
                <w:rFonts w:ascii="Tahoma" w:hAnsi="Tahoma" w:cs="Tahoma"/>
                <w:sz w:val="20"/>
                <w:szCs w:val="20"/>
              </w:rPr>
            </w:pPr>
            <w:r w:rsidRPr="00BD4116">
              <w:rPr>
                <w:rFonts w:ascii="Tahoma" w:hAnsi="Tahoma" w:cs="Tahoma"/>
                <w:sz w:val="20"/>
                <w:szCs w:val="20"/>
              </w:rPr>
              <w:t>Под объекты индивидуального жилищного строительства</w:t>
            </w:r>
            <w:r w:rsidR="0077506A" w:rsidRPr="00BD4116">
              <w:rPr>
                <w:rFonts w:ascii="Tahoma" w:hAnsi="Tahoma" w:cs="Tahoma"/>
                <w:sz w:val="20"/>
                <w:szCs w:val="20"/>
              </w:rPr>
              <w:t>,</w:t>
            </w:r>
          </w:p>
          <w:p w14:paraId="794824D8" w14:textId="77777777" w:rsidR="0077506A" w:rsidRPr="00BD4116" w:rsidRDefault="0077506A" w:rsidP="00A2217B">
            <w:pPr>
              <w:rPr>
                <w:rFonts w:ascii="Tahoma" w:hAnsi="Tahoma" w:cs="Tahoma"/>
                <w:sz w:val="20"/>
                <w:szCs w:val="20"/>
              </w:rPr>
            </w:pPr>
            <w:r w:rsidRPr="00BD4116">
              <w:rPr>
                <w:rFonts w:ascii="Tahoma" w:hAnsi="Tahoma" w:cs="Tahoma"/>
                <w:sz w:val="20"/>
                <w:szCs w:val="20"/>
              </w:rPr>
              <w:t>под многоквартирную жилую застройку,</w:t>
            </w:r>
          </w:p>
          <w:p w14:paraId="7FF6C9CC" w14:textId="08B14CF8" w:rsidR="00747FE2" w:rsidRPr="00BD4116" w:rsidRDefault="0077506A" w:rsidP="00A2217B">
            <w:pPr>
              <w:rPr>
                <w:rFonts w:ascii="Tahoma" w:hAnsi="Tahoma" w:cs="Tahoma"/>
                <w:sz w:val="20"/>
                <w:szCs w:val="20"/>
              </w:rPr>
            </w:pPr>
            <w:r w:rsidRPr="00BD4116">
              <w:rPr>
                <w:rFonts w:ascii="Tahoma" w:hAnsi="Tahoma" w:cs="Tahoma"/>
                <w:sz w:val="20"/>
                <w:szCs w:val="20"/>
              </w:rPr>
              <w:t>для размещения объектов общественно-делового назначения</w:t>
            </w:r>
          </w:p>
        </w:tc>
        <w:tc>
          <w:tcPr>
            <w:tcW w:w="1158" w:type="pct"/>
            <w:shd w:val="clear" w:color="auto" w:fill="auto"/>
          </w:tcPr>
          <w:p w14:paraId="153E12AB" w14:textId="77777777" w:rsidR="0077506A" w:rsidRPr="00BD4116" w:rsidRDefault="0077506A" w:rsidP="00036A11">
            <w:pPr>
              <w:rPr>
                <w:rFonts w:ascii="Tahoma" w:hAnsi="Tahoma" w:cs="Tahoma"/>
                <w:sz w:val="20"/>
                <w:szCs w:val="20"/>
              </w:rPr>
            </w:pPr>
            <w:r w:rsidRPr="00BD4116">
              <w:rPr>
                <w:rFonts w:ascii="Tahoma" w:hAnsi="Tahoma" w:cs="Tahoma"/>
                <w:sz w:val="20"/>
                <w:szCs w:val="20"/>
              </w:rPr>
              <w:t>65:06:0000016:13</w:t>
            </w:r>
          </w:p>
          <w:p w14:paraId="1995AF2B" w14:textId="77777777" w:rsidR="0077506A" w:rsidRPr="00BD4116" w:rsidRDefault="0077506A" w:rsidP="0077506A">
            <w:pPr>
              <w:rPr>
                <w:rFonts w:ascii="Tahoma" w:hAnsi="Tahoma" w:cs="Tahoma"/>
                <w:sz w:val="20"/>
                <w:szCs w:val="20"/>
              </w:rPr>
            </w:pPr>
            <w:r w:rsidRPr="00BD4116">
              <w:rPr>
                <w:rFonts w:ascii="Tahoma" w:hAnsi="Tahoma" w:cs="Tahoma"/>
                <w:sz w:val="20"/>
                <w:szCs w:val="20"/>
              </w:rPr>
              <w:t>65:06:0000016:10</w:t>
            </w:r>
          </w:p>
          <w:p w14:paraId="39A88EC6" w14:textId="6D5BF40A" w:rsidR="00747FE2" w:rsidRPr="00BD4116" w:rsidRDefault="00747FE2" w:rsidP="00036A11">
            <w:pPr>
              <w:rPr>
                <w:rFonts w:ascii="Tahoma" w:hAnsi="Tahoma" w:cs="Tahoma"/>
                <w:sz w:val="20"/>
                <w:szCs w:val="20"/>
              </w:rPr>
            </w:pPr>
          </w:p>
        </w:tc>
        <w:tc>
          <w:tcPr>
            <w:tcW w:w="949" w:type="pct"/>
            <w:shd w:val="clear" w:color="auto" w:fill="auto"/>
          </w:tcPr>
          <w:p w14:paraId="127A03F2" w14:textId="5A0A18C4" w:rsidR="00747FE2" w:rsidRPr="00BD4116" w:rsidRDefault="00193805" w:rsidP="00600DA5">
            <w:pPr>
              <w:rPr>
                <w:rFonts w:ascii="Tahoma" w:hAnsi="Tahoma" w:cs="Tahoma"/>
                <w:sz w:val="20"/>
                <w:szCs w:val="20"/>
              </w:rPr>
            </w:pPr>
            <w:r w:rsidRPr="00BD4116">
              <w:rPr>
                <w:rFonts w:ascii="Tahoma" w:hAnsi="Tahoma" w:cs="Tahoma"/>
                <w:sz w:val="20"/>
                <w:szCs w:val="20"/>
              </w:rPr>
              <w:t>0</w:t>
            </w:r>
            <w:r w:rsidR="0077506A" w:rsidRPr="00BD4116">
              <w:rPr>
                <w:rFonts w:ascii="Tahoma" w:hAnsi="Tahoma" w:cs="Tahoma"/>
                <w:sz w:val="20"/>
                <w:szCs w:val="20"/>
              </w:rPr>
              <w:t>,</w:t>
            </w:r>
            <w:r w:rsidRPr="00BD4116">
              <w:rPr>
                <w:rFonts w:ascii="Tahoma" w:hAnsi="Tahoma" w:cs="Tahoma"/>
                <w:sz w:val="20"/>
                <w:szCs w:val="20"/>
              </w:rPr>
              <w:t>978</w:t>
            </w:r>
          </w:p>
        </w:tc>
        <w:tc>
          <w:tcPr>
            <w:tcW w:w="877" w:type="pct"/>
            <w:shd w:val="clear" w:color="auto" w:fill="auto"/>
          </w:tcPr>
          <w:p w14:paraId="6DF60F5D" w14:textId="1DAD1B9D" w:rsidR="00747FE2" w:rsidRPr="00BD4116" w:rsidRDefault="00D01FA3" w:rsidP="00036A11">
            <w:pPr>
              <w:rPr>
                <w:rFonts w:ascii="Tahoma" w:hAnsi="Tahoma" w:cs="Tahoma"/>
                <w:sz w:val="20"/>
                <w:szCs w:val="20"/>
              </w:rPr>
            </w:pPr>
            <w:r w:rsidRPr="00BD4116">
              <w:rPr>
                <w:rFonts w:ascii="Tahoma" w:hAnsi="Tahoma" w:cs="Tahoma"/>
                <w:sz w:val="20"/>
                <w:szCs w:val="20"/>
              </w:rPr>
              <w:t>0,7</w:t>
            </w:r>
            <w:r w:rsidR="00D26200" w:rsidRPr="00BD4116">
              <w:rPr>
                <w:rFonts w:ascii="Tahoma" w:hAnsi="Tahoma" w:cs="Tahoma"/>
                <w:sz w:val="20"/>
                <w:szCs w:val="20"/>
              </w:rPr>
              <w:t>7</w:t>
            </w:r>
          </w:p>
        </w:tc>
        <w:tc>
          <w:tcPr>
            <w:tcW w:w="1008" w:type="pct"/>
            <w:shd w:val="clear" w:color="auto" w:fill="auto"/>
          </w:tcPr>
          <w:p w14:paraId="13B84252" w14:textId="40CBE6E0" w:rsidR="00747FE2" w:rsidRPr="00BD4116" w:rsidRDefault="007549D8" w:rsidP="00754355">
            <w:pPr>
              <w:rPr>
                <w:rFonts w:ascii="Tahoma" w:hAnsi="Tahoma" w:cs="Tahoma"/>
                <w:sz w:val="20"/>
                <w:szCs w:val="20"/>
              </w:rPr>
            </w:pPr>
            <w:r w:rsidRPr="00BD4116">
              <w:rPr>
                <w:rFonts w:ascii="Tahoma" w:hAnsi="Tahoma" w:cs="Tahoma"/>
                <w:sz w:val="20"/>
                <w:szCs w:val="20"/>
              </w:rPr>
              <w:t>0</w:t>
            </w:r>
            <w:r w:rsidR="00754355" w:rsidRPr="00BD4116">
              <w:rPr>
                <w:rFonts w:ascii="Tahoma" w:hAnsi="Tahoma" w:cs="Tahoma"/>
                <w:sz w:val="20"/>
                <w:szCs w:val="20"/>
              </w:rPr>
              <w:t>,</w:t>
            </w:r>
            <w:r w:rsidR="0077506A" w:rsidRPr="00BD4116">
              <w:rPr>
                <w:rFonts w:ascii="Tahoma" w:hAnsi="Tahoma" w:cs="Tahoma"/>
                <w:sz w:val="20"/>
                <w:szCs w:val="20"/>
              </w:rPr>
              <w:t>00</w:t>
            </w:r>
            <w:r w:rsidR="006A539F" w:rsidRPr="00BD4116">
              <w:rPr>
                <w:rFonts w:ascii="Tahoma" w:hAnsi="Tahoma" w:cs="Tahoma"/>
                <w:sz w:val="20"/>
                <w:szCs w:val="20"/>
              </w:rPr>
              <w:t>0615</w:t>
            </w:r>
          </w:p>
        </w:tc>
      </w:tr>
      <w:tr w:rsidR="00BD4116" w:rsidRPr="00BD4116" w14:paraId="05AD2047" w14:textId="77777777" w:rsidTr="00287636">
        <w:trPr>
          <w:trHeight w:val="20"/>
        </w:trPr>
        <w:tc>
          <w:tcPr>
            <w:tcW w:w="5000" w:type="pct"/>
            <w:gridSpan w:val="5"/>
            <w:shd w:val="clear" w:color="auto" w:fill="auto"/>
          </w:tcPr>
          <w:p w14:paraId="7E1BA59B" w14:textId="575FD941" w:rsidR="00790BCA" w:rsidRPr="00BD4116" w:rsidRDefault="00790BCA" w:rsidP="00790BCA">
            <w:pPr>
              <w:rPr>
                <w:rFonts w:ascii="Tahoma" w:hAnsi="Tahoma" w:cs="Tahoma"/>
                <w:sz w:val="20"/>
                <w:szCs w:val="20"/>
              </w:rPr>
            </w:pPr>
            <w:r w:rsidRPr="00BD4116">
              <w:rPr>
                <w:rFonts w:ascii="Tahoma" w:hAnsi="Tahoma" w:cs="Tahoma"/>
                <w:b/>
                <w:sz w:val="20"/>
                <w:szCs w:val="20"/>
              </w:rPr>
              <w:t>с. Колхозное</w:t>
            </w:r>
          </w:p>
        </w:tc>
      </w:tr>
      <w:tr w:rsidR="00BD4116" w:rsidRPr="00BD4116" w14:paraId="682A8369" w14:textId="77777777" w:rsidTr="00287636">
        <w:trPr>
          <w:trHeight w:val="20"/>
        </w:trPr>
        <w:tc>
          <w:tcPr>
            <w:tcW w:w="1008" w:type="pct"/>
            <w:shd w:val="clear" w:color="auto" w:fill="auto"/>
          </w:tcPr>
          <w:p w14:paraId="032622A8" w14:textId="77777777" w:rsidR="0077506A" w:rsidRPr="00BD4116" w:rsidRDefault="00FF798C" w:rsidP="00A2217B">
            <w:pPr>
              <w:rPr>
                <w:rFonts w:ascii="Tahoma" w:hAnsi="Tahoma" w:cs="Tahoma"/>
                <w:sz w:val="20"/>
                <w:szCs w:val="20"/>
              </w:rPr>
            </w:pPr>
            <w:r w:rsidRPr="00BD4116">
              <w:rPr>
                <w:rFonts w:ascii="Tahoma" w:hAnsi="Tahoma" w:cs="Tahoma"/>
                <w:sz w:val="20"/>
                <w:szCs w:val="20"/>
              </w:rPr>
              <w:t>Под объекты индивидуального жилищного строительства</w:t>
            </w:r>
            <w:r w:rsidR="0077506A" w:rsidRPr="00BD4116">
              <w:rPr>
                <w:rFonts w:ascii="Tahoma" w:hAnsi="Tahoma" w:cs="Tahoma"/>
                <w:sz w:val="20"/>
                <w:szCs w:val="20"/>
              </w:rPr>
              <w:t>,</w:t>
            </w:r>
          </w:p>
          <w:p w14:paraId="1ED5B110" w14:textId="2EA473C3" w:rsidR="00790BCA" w:rsidRPr="00BD4116" w:rsidRDefault="0077506A" w:rsidP="00A2217B">
            <w:pPr>
              <w:rPr>
                <w:rFonts w:ascii="Tahoma" w:hAnsi="Tahoma" w:cs="Tahoma"/>
                <w:sz w:val="20"/>
                <w:szCs w:val="20"/>
              </w:rPr>
            </w:pPr>
            <w:r w:rsidRPr="00BD4116">
              <w:rPr>
                <w:rFonts w:ascii="Tahoma" w:hAnsi="Tahoma" w:cs="Tahoma"/>
                <w:sz w:val="20"/>
                <w:szCs w:val="20"/>
              </w:rPr>
              <w:t>для размещения объектов общественно-делового назначения</w:t>
            </w:r>
          </w:p>
        </w:tc>
        <w:tc>
          <w:tcPr>
            <w:tcW w:w="1158" w:type="pct"/>
            <w:shd w:val="clear" w:color="auto" w:fill="auto"/>
          </w:tcPr>
          <w:p w14:paraId="034F5628" w14:textId="77777777" w:rsidR="00FF798C" w:rsidRPr="00BD4116" w:rsidRDefault="00FF798C" w:rsidP="00C44FCC">
            <w:pPr>
              <w:rPr>
                <w:rFonts w:ascii="Tahoma" w:hAnsi="Tahoma" w:cs="Tahoma"/>
                <w:sz w:val="20"/>
                <w:szCs w:val="20"/>
              </w:rPr>
            </w:pPr>
            <w:r w:rsidRPr="00BD4116">
              <w:rPr>
                <w:rFonts w:ascii="Tahoma" w:hAnsi="Tahoma" w:cs="Tahoma"/>
                <w:sz w:val="20"/>
                <w:szCs w:val="20"/>
              </w:rPr>
              <w:t>65:06:0000002:3003</w:t>
            </w:r>
          </w:p>
          <w:p w14:paraId="547B1A53" w14:textId="77777777" w:rsidR="00FF798C" w:rsidRPr="00BD4116" w:rsidRDefault="00FF798C" w:rsidP="00C44FCC">
            <w:pPr>
              <w:rPr>
                <w:rFonts w:ascii="Tahoma" w:hAnsi="Tahoma" w:cs="Tahoma"/>
                <w:sz w:val="20"/>
                <w:szCs w:val="20"/>
              </w:rPr>
            </w:pPr>
            <w:r w:rsidRPr="00BD4116">
              <w:rPr>
                <w:rFonts w:ascii="Tahoma" w:hAnsi="Tahoma" w:cs="Tahoma"/>
                <w:sz w:val="20"/>
                <w:szCs w:val="20"/>
              </w:rPr>
              <w:t>65:06:0000002:3035</w:t>
            </w:r>
          </w:p>
          <w:p w14:paraId="41C0554B" w14:textId="77777777" w:rsidR="00FF798C" w:rsidRPr="00BD4116" w:rsidRDefault="00FF798C" w:rsidP="00C44FCC">
            <w:pPr>
              <w:rPr>
                <w:rFonts w:ascii="Tahoma" w:hAnsi="Tahoma" w:cs="Tahoma"/>
                <w:sz w:val="20"/>
                <w:szCs w:val="20"/>
              </w:rPr>
            </w:pPr>
            <w:r w:rsidRPr="00BD4116">
              <w:rPr>
                <w:rFonts w:ascii="Tahoma" w:hAnsi="Tahoma" w:cs="Tahoma"/>
                <w:sz w:val="20"/>
                <w:szCs w:val="20"/>
              </w:rPr>
              <w:t>65:06:0000002:3019</w:t>
            </w:r>
          </w:p>
          <w:p w14:paraId="50A21BDB" w14:textId="77777777" w:rsidR="00FF798C" w:rsidRPr="00BD4116" w:rsidRDefault="00FF798C" w:rsidP="00C44FCC">
            <w:pPr>
              <w:rPr>
                <w:rFonts w:ascii="Tahoma" w:hAnsi="Tahoma" w:cs="Tahoma"/>
                <w:sz w:val="20"/>
                <w:szCs w:val="20"/>
              </w:rPr>
            </w:pPr>
            <w:r w:rsidRPr="00BD4116">
              <w:rPr>
                <w:rFonts w:ascii="Tahoma" w:hAnsi="Tahoma" w:cs="Tahoma"/>
                <w:sz w:val="20"/>
                <w:szCs w:val="20"/>
              </w:rPr>
              <w:t>65:06:0000002:2588</w:t>
            </w:r>
          </w:p>
          <w:p w14:paraId="6EACBD1E" w14:textId="77777777" w:rsidR="00790BCA" w:rsidRPr="00BD4116" w:rsidRDefault="00FF798C" w:rsidP="00C44FCC">
            <w:pPr>
              <w:rPr>
                <w:rFonts w:ascii="Tahoma" w:hAnsi="Tahoma" w:cs="Tahoma"/>
                <w:sz w:val="20"/>
                <w:szCs w:val="20"/>
              </w:rPr>
            </w:pPr>
            <w:r w:rsidRPr="00BD4116">
              <w:rPr>
                <w:rFonts w:ascii="Tahoma" w:hAnsi="Tahoma" w:cs="Tahoma"/>
                <w:sz w:val="20"/>
                <w:szCs w:val="20"/>
              </w:rPr>
              <w:t>65:06:0000002:3036</w:t>
            </w:r>
          </w:p>
          <w:p w14:paraId="06F67221" w14:textId="431C980B" w:rsidR="00790BCA" w:rsidRPr="00BD4116" w:rsidRDefault="00790BCA" w:rsidP="00C44FCC">
            <w:pPr>
              <w:rPr>
                <w:rFonts w:ascii="Tahoma" w:hAnsi="Tahoma" w:cs="Tahoma"/>
                <w:sz w:val="20"/>
                <w:szCs w:val="20"/>
              </w:rPr>
            </w:pPr>
          </w:p>
        </w:tc>
        <w:tc>
          <w:tcPr>
            <w:tcW w:w="949" w:type="pct"/>
            <w:shd w:val="clear" w:color="auto" w:fill="auto"/>
          </w:tcPr>
          <w:p w14:paraId="3785221F" w14:textId="5064ED38" w:rsidR="00790BCA" w:rsidRPr="00BD4116" w:rsidRDefault="002149D4" w:rsidP="00600DA5">
            <w:pPr>
              <w:rPr>
                <w:rFonts w:ascii="Tahoma" w:hAnsi="Tahoma" w:cs="Tahoma"/>
                <w:sz w:val="20"/>
                <w:szCs w:val="20"/>
                <w:lang w:val="en-US"/>
              </w:rPr>
            </w:pPr>
            <w:r w:rsidRPr="00BD4116">
              <w:rPr>
                <w:rFonts w:ascii="Tahoma" w:hAnsi="Tahoma" w:cs="Tahoma"/>
                <w:sz w:val="20"/>
                <w:szCs w:val="20"/>
                <w:lang w:val="en-US"/>
              </w:rPr>
              <w:t>0</w:t>
            </w:r>
            <w:r w:rsidR="0077506A" w:rsidRPr="00BD4116">
              <w:rPr>
                <w:rFonts w:ascii="Tahoma" w:hAnsi="Tahoma" w:cs="Tahoma"/>
                <w:sz w:val="20"/>
                <w:szCs w:val="20"/>
              </w:rPr>
              <w:t>,</w:t>
            </w:r>
            <w:r w:rsidRPr="00BD4116">
              <w:rPr>
                <w:rFonts w:ascii="Tahoma" w:hAnsi="Tahoma" w:cs="Tahoma"/>
                <w:sz w:val="20"/>
                <w:szCs w:val="20"/>
                <w:lang w:val="en-US"/>
              </w:rPr>
              <w:t>870</w:t>
            </w:r>
          </w:p>
        </w:tc>
        <w:tc>
          <w:tcPr>
            <w:tcW w:w="877" w:type="pct"/>
            <w:shd w:val="clear" w:color="auto" w:fill="auto"/>
          </w:tcPr>
          <w:p w14:paraId="097AD9B4" w14:textId="365314AA" w:rsidR="00790BCA" w:rsidRPr="00BD4116" w:rsidRDefault="002149D4" w:rsidP="00C44FCC">
            <w:pPr>
              <w:rPr>
                <w:rFonts w:ascii="Tahoma" w:hAnsi="Tahoma" w:cs="Tahoma"/>
                <w:sz w:val="20"/>
                <w:szCs w:val="20"/>
                <w:lang w:val="en-US"/>
              </w:rPr>
            </w:pPr>
            <w:r w:rsidRPr="00BD4116">
              <w:rPr>
                <w:rFonts w:ascii="Tahoma" w:hAnsi="Tahoma" w:cs="Tahoma"/>
                <w:sz w:val="20"/>
                <w:szCs w:val="20"/>
                <w:lang w:val="en-US"/>
              </w:rPr>
              <w:t>0</w:t>
            </w:r>
            <w:r w:rsidR="0077506A" w:rsidRPr="00BD4116">
              <w:rPr>
                <w:rFonts w:ascii="Tahoma" w:hAnsi="Tahoma" w:cs="Tahoma"/>
                <w:sz w:val="20"/>
                <w:szCs w:val="20"/>
              </w:rPr>
              <w:t>,</w:t>
            </w:r>
            <w:r w:rsidRPr="00BD4116">
              <w:rPr>
                <w:rFonts w:ascii="Tahoma" w:hAnsi="Tahoma" w:cs="Tahoma"/>
                <w:sz w:val="20"/>
                <w:szCs w:val="20"/>
                <w:lang w:val="en-US"/>
              </w:rPr>
              <w:t>68</w:t>
            </w:r>
          </w:p>
        </w:tc>
        <w:tc>
          <w:tcPr>
            <w:tcW w:w="1008" w:type="pct"/>
            <w:shd w:val="clear" w:color="auto" w:fill="auto"/>
          </w:tcPr>
          <w:p w14:paraId="48FE8B15" w14:textId="1F27E790" w:rsidR="00790BCA" w:rsidRPr="00BD4116" w:rsidRDefault="0077506A" w:rsidP="00754355">
            <w:pPr>
              <w:rPr>
                <w:rFonts w:ascii="Tahoma" w:hAnsi="Tahoma" w:cs="Tahoma"/>
                <w:sz w:val="20"/>
                <w:szCs w:val="20"/>
                <w:lang w:val="en-US"/>
              </w:rPr>
            </w:pPr>
            <w:r w:rsidRPr="00BD4116">
              <w:rPr>
                <w:rFonts w:ascii="Tahoma" w:hAnsi="Tahoma" w:cs="Tahoma"/>
                <w:sz w:val="20"/>
                <w:szCs w:val="20"/>
              </w:rPr>
              <w:t>0,00</w:t>
            </w:r>
            <w:r w:rsidR="002149D4" w:rsidRPr="00BD4116">
              <w:rPr>
                <w:rFonts w:ascii="Tahoma" w:hAnsi="Tahoma" w:cs="Tahoma"/>
                <w:sz w:val="20"/>
                <w:szCs w:val="20"/>
                <w:lang w:val="en-US"/>
              </w:rPr>
              <w:t>00054</w:t>
            </w:r>
          </w:p>
        </w:tc>
      </w:tr>
      <w:tr w:rsidR="00BD4116" w:rsidRPr="00BD4116" w14:paraId="618DFDFC" w14:textId="77777777" w:rsidTr="00287636">
        <w:trPr>
          <w:trHeight w:val="20"/>
        </w:trPr>
        <w:tc>
          <w:tcPr>
            <w:tcW w:w="5000" w:type="pct"/>
            <w:gridSpan w:val="5"/>
            <w:shd w:val="clear" w:color="auto" w:fill="auto"/>
          </w:tcPr>
          <w:p w14:paraId="6EA59690" w14:textId="29B3E688" w:rsidR="00274D08" w:rsidRPr="00BD4116" w:rsidRDefault="00274D08" w:rsidP="00274D08">
            <w:pPr>
              <w:rPr>
                <w:rFonts w:ascii="Tahoma" w:hAnsi="Tahoma" w:cs="Tahoma"/>
                <w:sz w:val="20"/>
                <w:szCs w:val="20"/>
              </w:rPr>
            </w:pPr>
            <w:r w:rsidRPr="00BD4116">
              <w:rPr>
                <w:rFonts w:ascii="Tahoma" w:hAnsi="Tahoma" w:cs="Tahoma"/>
                <w:b/>
                <w:sz w:val="20"/>
                <w:szCs w:val="20"/>
              </w:rPr>
              <w:t>с. Амурское</w:t>
            </w:r>
          </w:p>
        </w:tc>
      </w:tr>
      <w:tr w:rsidR="00BD4116" w:rsidRPr="00BD4116" w14:paraId="3B471245" w14:textId="77777777" w:rsidTr="00287636">
        <w:trPr>
          <w:trHeight w:val="20"/>
        </w:trPr>
        <w:tc>
          <w:tcPr>
            <w:tcW w:w="1008" w:type="pct"/>
            <w:shd w:val="clear" w:color="auto" w:fill="auto"/>
          </w:tcPr>
          <w:p w14:paraId="4B8981D5" w14:textId="3C80A57C" w:rsidR="00274D08" w:rsidRPr="00BD4116" w:rsidRDefault="00274D08" w:rsidP="00A2217B">
            <w:pPr>
              <w:rPr>
                <w:rFonts w:ascii="Tahoma" w:hAnsi="Tahoma" w:cs="Tahoma"/>
                <w:sz w:val="20"/>
                <w:szCs w:val="20"/>
              </w:rPr>
            </w:pPr>
            <w:r w:rsidRPr="00BD4116">
              <w:rPr>
                <w:rFonts w:ascii="Tahoma" w:hAnsi="Tahoma" w:cs="Tahoma"/>
                <w:sz w:val="20"/>
                <w:szCs w:val="20"/>
              </w:rPr>
              <w:t>Под объекты индивидуального жилищного строительства</w:t>
            </w:r>
          </w:p>
        </w:tc>
        <w:tc>
          <w:tcPr>
            <w:tcW w:w="1158" w:type="pct"/>
            <w:shd w:val="clear" w:color="auto" w:fill="auto"/>
          </w:tcPr>
          <w:p w14:paraId="661B0E23" w14:textId="77777777" w:rsidR="00FD3998" w:rsidRPr="00BD4116" w:rsidRDefault="00FD3998" w:rsidP="00C44FCC">
            <w:pPr>
              <w:rPr>
                <w:rFonts w:ascii="Tahoma" w:hAnsi="Tahoma" w:cs="Tahoma"/>
                <w:sz w:val="20"/>
                <w:szCs w:val="20"/>
              </w:rPr>
            </w:pPr>
            <w:r w:rsidRPr="00BD4116">
              <w:rPr>
                <w:rFonts w:ascii="Tahoma" w:hAnsi="Tahoma" w:cs="Tahoma"/>
                <w:sz w:val="20"/>
                <w:szCs w:val="20"/>
              </w:rPr>
              <w:t>65:06:0000002:2606</w:t>
            </w:r>
          </w:p>
          <w:p w14:paraId="4914BB87" w14:textId="77777777" w:rsidR="00FD3998" w:rsidRPr="00BD4116" w:rsidRDefault="00FD3998" w:rsidP="00C44FCC">
            <w:pPr>
              <w:rPr>
                <w:rFonts w:ascii="Tahoma" w:hAnsi="Tahoma" w:cs="Tahoma"/>
                <w:sz w:val="20"/>
                <w:szCs w:val="20"/>
              </w:rPr>
            </w:pPr>
            <w:r w:rsidRPr="00BD4116">
              <w:rPr>
                <w:rFonts w:ascii="Tahoma" w:hAnsi="Tahoma" w:cs="Tahoma"/>
                <w:sz w:val="20"/>
                <w:szCs w:val="20"/>
              </w:rPr>
              <w:t>65:06:0000002:1237</w:t>
            </w:r>
          </w:p>
          <w:p w14:paraId="7546AA88" w14:textId="6B59889A" w:rsidR="00274D08" w:rsidRPr="00BD4116" w:rsidRDefault="00274D08" w:rsidP="00C44FCC">
            <w:pPr>
              <w:rPr>
                <w:rFonts w:ascii="Tahoma" w:hAnsi="Tahoma" w:cs="Tahoma"/>
                <w:sz w:val="20"/>
                <w:szCs w:val="20"/>
              </w:rPr>
            </w:pPr>
          </w:p>
        </w:tc>
        <w:tc>
          <w:tcPr>
            <w:tcW w:w="949" w:type="pct"/>
            <w:shd w:val="clear" w:color="auto" w:fill="auto"/>
          </w:tcPr>
          <w:p w14:paraId="330921A9" w14:textId="4AED6B43" w:rsidR="00274D08" w:rsidRPr="00BD4116" w:rsidRDefault="00FD3998" w:rsidP="00600DA5">
            <w:pPr>
              <w:rPr>
                <w:rFonts w:ascii="Tahoma" w:hAnsi="Tahoma" w:cs="Tahoma"/>
                <w:sz w:val="20"/>
                <w:szCs w:val="20"/>
                <w:lang w:val="en-US"/>
              </w:rPr>
            </w:pPr>
            <w:r w:rsidRPr="00BD4116">
              <w:rPr>
                <w:rFonts w:ascii="Tahoma" w:hAnsi="Tahoma" w:cs="Tahoma"/>
                <w:sz w:val="20"/>
                <w:szCs w:val="20"/>
              </w:rPr>
              <w:t>0,</w:t>
            </w:r>
            <w:r w:rsidR="00713B52" w:rsidRPr="00BD4116">
              <w:rPr>
                <w:rFonts w:ascii="Tahoma" w:hAnsi="Tahoma" w:cs="Tahoma"/>
                <w:sz w:val="20"/>
                <w:szCs w:val="20"/>
                <w:lang w:val="en-US"/>
              </w:rPr>
              <w:t>174</w:t>
            </w:r>
          </w:p>
        </w:tc>
        <w:tc>
          <w:tcPr>
            <w:tcW w:w="877" w:type="pct"/>
            <w:shd w:val="clear" w:color="auto" w:fill="auto"/>
          </w:tcPr>
          <w:p w14:paraId="005D2CC9" w14:textId="4A56D90E" w:rsidR="00274D08" w:rsidRPr="00BD4116" w:rsidRDefault="00FD3998" w:rsidP="00C44FCC">
            <w:pPr>
              <w:rPr>
                <w:rFonts w:ascii="Tahoma" w:hAnsi="Tahoma" w:cs="Tahoma"/>
                <w:sz w:val="20"/>
                <w:szCs w:val="20"/>
                <w:lang w:val="en-US"/>
              </w:rPr>
            </w:pPr>
            <w:r w:rsidRPr="00BD4116">
              <w:rPr>
                <w:rFonts w:ascii="Tahoma" w:hAnsi="Tahoma" w:cs="Tahoma"/>
                <w:sz w:val="20"/>
                <w:szCs w:val="20"/>
              </w:rPr>
              <w:t>0,</w:t>
            </w:r>
            <w:r w:rsidR="00201E8D" w:rsidRPr="00BD4116">
              <w:rPr>
                <w:rFonts w:ascii="Tahoma" w:hAnsi="Tahoma" w:cs="Tahoma"/>
                <w:sz w:val="20"/>
                <w:szCs w:val="20"/>
                <w:lang w:val="en-US"/>
              </w:rPr>
              <w:t>03</w:t>
            </w:r>
          </w:p>
        </w:tc>
        <w:tc>
          <w:tcPr>
            <w:tcW w:w="1008" w:type="pct"/>
            <w:shd w:val="clear" w:color="auto" w:fill="auto"/>
          </w:tcPr>
          <w:p w14:paraId="118BCD13" w14:textId="4AD51AD0" w:rsidR="00274D08" w:rsidRPr="00BD4116" w:rsidRDefault="007549D8" w:rsidP="00754355">
            <w:pPr>
              <w:rPr>
                <w:rFonts w:ascii="Tahoma" w:hAnsi="Tahoma" w:cs="Tahoma"/>
                <w:sz w:val="20"/>
                <w:szCs w:val="20"/>
              </w:rPr>
            </w:pPr>
            <w:r w:rsidRPr="00BD4116">
              <w:rPr>
                <w:rFonts w:ascii="Tahoma" w:hAnsi="Tahoma" w:cs="Tahoma"/>
                <w:sz w:val="20"/>
                <w:szCs w:val="20"/>
              </w:rPr>
              <w:t>0</w:t>
            </w:r>
            <w:r w:rsidR="00754355" w:rsidRPr="00BD4116">
              <w:rPr>
                <w:rFonts w:ascii="Tahoma" w:hAnsi="Tahoma" w:cs="Tahoma"/>
                <w:sz w:val="20"/>
                <w:szCs w:val="20"/>
              </w:rPr>
              <w:t>,</w:t>
            </w:r>
            <w:r w:rsidRPr="00BD4116">
              <w:rPr>
                <w:rFonts w:ascii="Tahoma" w:hAnsi="Tahoma" w:cs="Tahoma"/>
                <w:sz w:val="20"/>
                <w:szCs w:val="20"/>
              </w:rPr>
              <w:t>000</w:t>
            </w:r>
            <w:r w:rsidR="00201E8D" w:rsidRPr="00BD4116">
              <w:rPr>
                <w:rFonts w:ascii="Tahoma" w:hAnsi="Tahoma" w:cs="Tahoma"/>
                <w:sz w:val="20"/>
                <w:szCs w:val="20"/>
                <w:lang w:val="en-US"/>
              </w:rPr>
              <w:t>000</w:t>
            </w:r>
            <w:r w:rsidRPr="00BD4116">
              <w:rPr>
                <w:rFonts w:ascii="Tahoma" w:hAnsi="Tahoma" w:cs="Tahoma"/>
                <w:sz w:val="20"/>
                <w:szCs w:val="20"/>
              </w:rPr>
              <w:t>2</w:t>
            </w:r>
          </w:p>
        </w:tc>
      </w:tr>
      <w:tr w:rsidR="00BD4116" w:rsidRPr="00BD4116" w14:paraId="0901CF92" w14:textId="77777777" w:rsidTr="00287636">
        <w:trPr>
          <w:trHeight w:val="20"/>
        </w:trPr>
        <w:tc>
          <w:tcPr>
            <w:tcW w:w="5000" w:type="pct"/>
            <w:gridSpan w:val="5"/>
            <w:shd w:val="clear" w:color="auto" w:fill="auto"/>
          </w:tcPr>
          <w:p w14:paraId="7869AC3E" w14:textId="0D80820F" w:rsidR="00274D08" w:rsidRPr="00BD4116" w:rsidRDefault="00274D08" w:rsidP="00274D08">
            <w:pPr>
              <w:rPr>
                <w:rFonts w:ascii="Tahoma" w:hAnsi="Tahoma" w:cs="Tahoma"/>
                <w:sz w:val="20"/>
                <w:szCs w:val="20"/>
              </w:rPr>
            </w:pPr>
            <w:r w:rsidRPr="00BD4116">
              <w:rPr>
                <w:rFonts w:ascii="Tahoma" w:hAnsi="Tahoma" w:cs="Tahoma"/>
                <w:b/>
                <w:sz w:val="20"/>
                <w:szCs w:val="20"/>
              </w:rPr>
              <w:t>с. Селезнево</w:t>
            </w:r>
          </w:p>
        </w:tc>
      </w:tr>
      <w:tr w:rsidR="00BD4116" w:rsidRPr="00BD4116" w14:paraId="125AF05A" w14:textId="77777777" w:rsidTr="00287636">
        <w:trPr>
          <w:trHeight w:val="20"/>
        </w:trPr>
        <w:tc>
          <w:tcPr>
            <w:tcW w:w="1008" w:type="pct"/>
            <w:shd w:val="clear" w:color="auto" w:fill="auto"/>
          </w:tcPr>
          <w:p w14:paraId="41021FD6" w14:textId="2E595074" w:rsidR="00274D08" w:rsidRPr="00BD4116" w:rsidRDefault="00274D08" w:rsidP="00A2217B">
            <w:pPr>
              <w:rPr>
                <w:rFonts w:ascii="Tahoma" w:hAnsi="Tahoma" w:cs="Tahoma"/>
                <w:sz w:val="20"/>
                <w:szCs w:val="20"/>
              </w:rPr>
            </w:pPr>
            <w:r w:rsidRPr="00BD4116">
              <w:rPr>
                <w:rFonts w:ascii="Tahoma" w:hAnsi="Tahoma" w:cs="Tahoma"/>
                <w:sz w:val="20"/>
                <w:szCs w:val="20"/>
              </w:rPr>
              <w:t xml:space="preserve">Под объекты </w:t>
            </w:r>
            <w:r w:rsidRPr="00BD4116">
              <w:rPr>
                <w:rFonts w:ascii="Tahoma" w:hAnsi="Tahoma" w:cs="Tahoma"/>
                <w:sz w:val="20"/>
                <w:szCs w:val="20"/>
              </w:rPr>
              <w:lastRenderedPageBreak/>
              <w:t>индивидуального жилищного строительства</w:t>
            </w:r>
          </w:p>
        </w:tc>
        <w:tc>
          <w:tcPr>
            <w:tcW w:w="1158" w:type="pct"/>
            <w:shd w:val="clear" w:color="auto" w:fill="auto"/>
          </w:tcPr>
          <w:p w14:paraId="7A36FC46" w14:textId="77777777" w:rsidR="00E36244" w:rsidRPr="00BD4116" w:rsidRDefault="00E36244" w:rsidP="00C44FCC">
            <w:pPr>
              <w:rPr>
                <w:rFonts w:ascii="Tahoma" w:hAnsi="Tahoma" w:cs="Tahoma"/>
                <w:sz w:val="20"/>
                <w:szCs w:val="20"/>
              </w:rPr>
            </w:pPr>
            <w:r w:rsidRPr="00BD4116">
              <w:rPr>
                <w:rFonts w:ascii="Tahoma" w:hAnsi="Tahoma" w:cs="Tahoma"/>
                <w:sz w:val="20"/>
                <w:szCs w:val="20"/>
              </w:rPr>
              <w:lastRenderedPageBreak/>
              <w:t>65:06:0000002:2954</w:t>
            </w:r>
          </w:p>
          <w:p w14:paraId="28A522FA" w14:textId="77777777" w:rsidR="00E36244" w:rsidRPr="00BD4116" w:rsidRDefault="00E36244" w:rsidP="00C44FCC">
            <w:pPr>
              <w:rPr>
                <w:rFonts w:ascii="Tahoma" w:hAnsi="Tahoma" w:cs="Tahoma"/>
                <w:sz w:val="20"/>
                <w:szCs w:val="20"/>
              </w:rPr>
            </w:pPr>
            <w:r w:rsidRPr="00BD4116">
              <w:rPr>
                <w:rFonts w:ascii="Tahoma" w:hAnsi="Tahoma" w:cs="Tahoma"/>
                <w:sz w:val="20"/>
                <w:szCs w:val="20"/>
              </w:rPr>
              <w:lastRenderedPageBreak/>
              <w:t>65:06:0000002:3017</w:t>
            </w:r>
          </w:p>
          <w:p w14:paraId="11EA8C5D" w14:textId="77777777" w:rsidR="00E36244" w:rsidRPr="00BD4116" w:rsidRDefault="00E36244" w:rsidP="00C44FCC">
            <w:pPr>
              <w:rPr>
                <w:rFonts w:ascii="Tahoma" w:hAnsi="Tahoma" w:cs="Tahoma"/>
                <w:sz w:val="20"/>
                <w:szCs w:val="20"/>
              </w:rPr>
            </w:pPr>
            <w:r w:rsidRPr="00BD4116">
              <w:rPr>
                <w:rFonts w:ascii="Tahoma" w:hAnsi="Tahoma" w:cs="Tahoma"/>
                <w:sz w:val="20"/>
                <w:szCs w:val="20"/>
              </w:rPr>
              <w:t>65:06:0000002:3011</w:t>
            </w:r>
          </w:p>
          <w:p w14:paraId="409E72A3" w14:textId="77777777" w:rsidR="00E36244" w:rsidRPr="00BD4116" w:rsidRDefault="00E36244" w:rsidP="00C44FCC">
            <w:pPr>
              <w:rPr>
                <w:rFonts w:ascii="Tahoma" w:hAnsi="Tahoma" w:cs="Tahoma"/>
                <w:sz w:val="20"/>
                <w:szCs w:val="20"/>
              </w:rPr>
            </w:pPr>
            <w:r w:rsidRPr="00BD4116">
              <w:rPr>
                <w:rFonts w:ascii="Tahoma" w:hAnsi="Tahoma" w:cs="Tahoma"/>
                <w:sz w:val="20"/>
                <w:szCs w:val="20"/>
              </w:rPr>
              <w:t>65:06:0000002:3009</w:t>
            </w:r>
          </w:p>
          <w:p w14:paraId="098C364D" w14:textId="5D2A508A" w:rsidR="00274D08" w:rsidRPr="00BD4116" w:rsidRDefault="00274D08" w:rsidP="006E1870">
            <w:pPr>
              <w:rPr>
                <w:rFonts w:ascii="Tahoma" w:hAnsi="Tahoma" w:cs="Tahoma"/>
                <w:sz w:val="20"/>
                <w:szCs w:val="20"/>
              </w:rPr>
            </w:pPr>
          </w:p>
        </w:tc>
        <w:tc>
          <w:tcPr>
            <w:tcW w:w="949" w:type="pct"/>
            <w:shd w:val="clear" w:color="auto" w:fill="auto"/>
          </w:tcPr>
          <w:p w14:paraId="630BEE7A" w14:textId="1138D517" w:rsidR="00274D08" w:rsidRPr="00BD4116" w:rsidRDefault="001169C4" w:rsidP="00600DA5">
            <w:pPr>
              <w:rPr>
                <w:rFonts w:ascii="Tahoma" w:hAnsi="Tahoma" w:cs="Tahoma"/>
                <w:sz w:val="20"/>
                <w:szCs w:val="20"/>
                <w:lang w:val="en-US"/>
              </w:rPr>
            </w:pPr>
            <w:r w:rsidRPr="00BD4116">
              <w:rPr>
                <w:rFonts w:ascii="Tahoma" w:hAnsi="Tahoma" w:cs="Tahoma"/>
                <w:sz w:val="20"/>
                <w:szCs w:val="20"/>
                <w:lang w:val="en-US"/>
              </w:rPr>
              <w:lastRenderedPageBreak/>
              <w:t>0</w:t>
            </w:r>
            <w:r w:rsidR="00B673BB" w:rsidRPr="00BD4116">
              <w:rPr>
                <w:rFonts w:ascii="Tahoma" w:hAnsi="Tahoma" w:cs="Tahoma"/>
                <w:sz w:val="20"/>
                <w:szCs w:val="20"/>
              </w:rPr>
              <w:t>,</w:t>
            </w:r>
            <w:r w:rsidRPr="00BD4116">
              <w:rPr>
                <w:rFonts w:ascii="Tahoma" w:hAnsi="Tahoma" w:cs="Tahoma"/>
                <w:sz w:val="20"/>
                <w:szCs w:val="20"/>
                <w:lang w:val="en-US"/>
              </w:rPr>
              <w:t>378</w:t>
            </w:r>
          </w:p>
        </w:tc>
        <w:tc>
          <w:tcPr>
            <w:tcW w:w="877" w:type="pct"/>
            <w:shd w:val="clear" w:color="auto" w:fill="auto"/>
          </w:tcPr>
          <w:p w14:paraId="5BC8BB99" w14:textId="3DECA117" w:rsidR="00274D08" w:rsidRPr="00BD4116" w:rsidRDefault="00B673BB" w:rsidP="00C44FCC">
            <w:pPr>
              <w:rPr>
                <w:rFonts w:ascii="Tahoma" w:hAnsi="Tahoma" w:cs="Tahoma"/>
                <w:sz w:val="20"/>
                <w:szCs w:val="20"/>
              </w:rPr>
            </w:pPr>
            <w:r w:rsidRPr="00BD4116">
              <w:rPr>
                <w:rFonts w:ascii="Tahoma" w:hAnsi="Tahoma" w:cs="Tahoma"/>
                <w:sz w:val="20"/>
                <w:szCs w:val="20"/>
                <w:lang w:val="en-US"/>
              </w:rPr>
              <w:t>0</w:t>
            </w:r>
            <w:r w:rsidR="00FB5306" w:rsidRPr="00BD4116">
              <w:rPr>
                <w:rFonts w:ascii="Tahoma" w:hAnsi="Tahoma" w:cs="Tahoma"/>
                <w:sz w:val="20"/>
                <w:szCs w:val="20"/>
                <w:lang w:val="en-US"/>
              </w:rPr>
              <w:t>,</w:t>
            </w:r>
            <w:r w:rsidR="00AB185F" w:rsidRPr="00BD4116">
              <w:rPr>
                <w:rFonts w:ascii="Tahoma" w:hAnsi="Tahoma" w:cs="Tahoma"/>
                <w:sz w:val="20"/>
                <w:szCs w:val="20"/>
                <w:lang w:val="en-US"/>
              </w:rPr>
              <w:t>03</w:t>
            </w:r>
            <w:r w:rsidR="00585C51" w:rsidRPr="00BD4116">
              <w:rPr>
                <w:rFonts w:ascii="Tahoma" w:hAnsi="Tahoma" w:cs="Tahoma"/>
                <w:sz w:val="20"/>
                <w:szCs w:val="20"/>
              </w:rPr>
              <w:t>5</w:t>
            </w:r>
          </w:p>
        </w:tc>
        <w:tc>
          <w:tcPr>
            <w:tcW w:w="1008" w:type="pct"/>
            <w:shd w:val="clear" w:color="auto" w:fill="auto"/>
          </w:tcPr>
          <w:p w14:paraId="3ED1D165" w14:textId="2F9B97C8" w:rsidR="00274D08" w:rsidRPr="00BD4116" w:rsidRDefault="00B673BB" w:rsidP="00754355">
            <w:pPr>
              <w:rPr>
                <w:rFonts w:ascii="Tahoma" w:hAnsi="Tahoma" w:cs="Tahoma"/>
                <w:sz w:val="20"/>
                <w:szCs w:val="20"/>
                <w:lang w:val="en-US"/>
              </w:rPr>
            </w:pPr>
            <w:r w:rsidRPr="00BD4116">
              <w:rPr>
                <w:rFonts w:ascii="Tahoma" w:hAnsi="Tahoma" w:cs="Tahoma"/>
                <w:sz w:val="20"/>
                <w:szCs w:val="20"/>
              </w:rPr>
              <w:t>0</w:t>
            </w:r>
            <w:r w:rsidR="00754355" w:rsidRPr="00BD4116">
              <w:rPr>
                <w:rFonts w:ascii="Tahoma" w:hAnsi="Tahoma" w:cs="Tahoma"/>
                <w:sz w:val="20"/>
                <w:szCs w:val="20"/>
              </w:rPr>
              <w:t>,</w:t>
            </w:r>
            <w:r w:rsidRPr="00BD4116">
              <w:rPr>
                <w:rFonts w:ascii="Tahoma" w:hAnsi="Tahoma" w:cs="Tahoma"/>
                <w:sz w:val="20"/>
                <w:szCs w:val="20"/>
              </w:rPr>
              <w:t>000</w:t>
            </w:r>
            <w:r w:rsidR="00AB185F" w:rsidRPr="00BD4116">
              <w:rPr>
                <w:rFonts w:ascii="Tahoma" w:hAnsi="Tahoma" w:cs="Tahoma"/>
                <w:sz w:val="20"/>
                <w:szCs w:val="20"/>
                <w:lang w:val="en-US"/>
              </w:rPr>
              <w:t>0002</w:t>
            </w:r>
          </w:p>
        </w:tc>
      </w:tr>
    </w:tbl>
    <w:p w14:paraId="5CBFD07E" w14:textId="4CC570E8" w:rsidR="00B07364" w:rsidRPr="00BD4116" w:rsidRDefault="00B07364" w:rsidP="0066035E">
      <w:pPr>
        <w:pStyle w:val="3"/>
        <w:ind w:left="851" w:hanging="851"/>
        <w:rPr>
          <w:lang w:bidi="en-US"/>
        </w:rPr>
      </w:pPr>
      <w:bookmarkStart w:id="264" w:name="_Toc112343510"/>
      <w:r w:rsidRPr="00BD4116">
        <w:rPr>
          <w:lang w:bidi="en-US"/>
        </w:rPr>
        <w:t xml:space="preserve">Обобщенные сведения о территориях </w:t>
      </w:r>
      <w:r w:rsidRPr="00BD4116">
        <w:rPr>
          <w:sz w:val="24"/>
          <w:szCs w:val="24"/>
          <w:lang w:eastAsia="ar-SA" w:bidi="en-US"/>
        </w:rPr>
        <w:t>Невельского</w:t>
      </w:r>
      <w:r w:rsidRPr="00BD4116">
        <w:rPr>
          <w:lang w:bidi="en-US"/>
        </w:rPr>
        <w:t xml:space="preserve"> </w:t>
      </w:r>
      <w:r w:rsidRPr="00BD4116">
        <w:rPr>
          <w:lang w:val="ru-RU" w:bidi="en-US"/>
        </w:rPr>
        <w:t>л</w:t>
      </w:r>
      <w:proofErr w:type="spellStart"/>
      <w:r w:rsidRPr="00BD4116">
        <w:rPr>
          <w:lang w:bidi="en-US"/>
        </w:rPr>
        <w:t>есничества</w:t>
      </w:r>
      <w:proofErr w:type="spellEnd"/>
      <w:r w:rsidRPr="00BD4116">
        <w:rPr>
          <w:lang w:bidi="en-US"/>
        </w:rPr>
        <w:t>, включаем</w:t>
      </w:r>
      <w:r w:rsidR="006D6D65" w:rsidRPr="00BD4116">
        <w:rPr>
          <w:lang w:val="ru-RU" w:bidi="en-US"/>
        </w:rPr>
        <w:t>ых</w:t>
      </w:r>
      <w:r w:rsidRPr="00BD4116">
        <w:rPr>
          <w:lang w:bidi="en-US"/>
        </w:rPr>
        <w:t xml:space="preserve"> в границы населенных пунктов</w:t>
      </w:r>
      <w:bookmarkEnd w:id="264"/>
    </w:p>
    <w:p w14:paraId="45AE610B" w14:textId="255B31E3" w:rsidR="00B07364" w:rsidRPr="00BD4116" w:rsidRDefault="00B07364" w:rsidP="00B07364">
      <w:pPr>
        <w:spacing w:before="100" w:after="40"/>
        <w:ind w:firstLine="567"/>
        <w:jc w:val="both"/>
        <w:rPr>
          <w:rFonts w:ascii="Tahoma" w:hAnsi="Tahoma" w:cs="Tahoma"/>
        </w:rPr>
      </w:pPr>
      <w:r w:rsidRPr="00BD4116">
        <w:rPr>
          <w:rFonts w:ascii="Tahoma" w:hAnsi="Tahoma" w:cs="Tahoma"/>
        </w:rPr>
        <w:t xml:space="preserve">При установлении местоположения границ населенных пунктов выявлены пересечения границ земельных участков, сведения о которых внесены в ЕГРН и относящихся к землям населенных пунктов, с территорией Невельского лесничества, границы которого поставлены на государственный учет. Решениями генерального плана полностью исключить пересечения планируемых границ населенных пунктов г. Невельск, с. Горнозаводск, с. Колхозное, с. Селезнева, с. Амурское, и с. Шебунино с границами Невельского лесничества не представляется возможным. </w:t>
      </w:r>
    </w:p>
    <w:p w14:paraId="4DCDB2B8" w14:textId="0B717C7A" w:rsidR="00B07364" w:rsidRPr="00BD4116" w:rsidRDefault="00B07364" w:rsidP="00B07364">
      <w:pPr>
        <w:spacing w:before="100" w:after="40"/>
        <w:ind w:firstLine="567"/>
        <w:jc w:val="both"/>
        <w:rPr>
          <w:rFonts w:ascii="Tahoma" w:hAnsi="Tahoma" w:cs="Tahoma"/>
        </w:rPr>
      </w:pPr>
      <w:r w:rsidRPr="00BD4116">
        <w:rPr>
          <w:rFonts w:ascii="Tahoma" w:hAnsi="Tahoma" w:cs="Tahoma"/>
        </w:rPr>
        <w:t>Общий перечень земельных участков, сохраняемых в границах населенных пунктов (включаемых), имеющих пересечение с землями лесного фонда представлен ниже (</w:t>
      </w:r>
      <w:r w:rsidR="00D32394" w:rsidRPr="00BD4116">
        <w:rPr>
          <w:rFonts w:ascii="Tahoma" w:hAnsi="Tahoma" w:cs="Tahoma"/>
        </w:rPr>
        <w:t>таблица 20)</w:t>
      </w:r>
      <w:r w:rsidRPr="00BD4116">
        <w:rPr>
          <w:rFonts w:ascii="Tahoma" w:hAnsi="Tahoma" w:cs="Tahoma"/>
        </w:rPr>
        <w:t>. Права собственности на данные земельные участки возникли до 1 января 2016 года, в связи с чем на данные земельные участки распространяются нормы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 280-ФЗ).</w:t>
      </w:r>
    </w:p>
    <w:p w14:paraId="217EFD35" w14:textId="77777777" w:rsidR="00EE4358" w:rsidRPr="00BD4116" w:rsidRDefault="00EE4358" w:rsidP="00B07364">
      <w:pPr>
        <w:spacing w:before="100" w:after="40"/>
        <w:ind w:firstLine="567"/>
        <w:jc w:val="both"/>
        <w:rPr>
          <w:rFonts w:ascii="Tahoma" w:hAnsi="Tahoma" w:cs="Tahoma"/>
          <w:b/>
          <w:bCs/>
        </w:rPr>
      </w:pPr>
    </w:p>
    <w:p w14:paraId="3F6C147E" w14:textId="49140E8C" w:rsidR="00EE4358" w:rsidRPr="00BD4116" w:rsidRDefault="00EE4358" w:rsidP="00B07364">
      <w:pPr>
        <w:spacing w:before="100" w:after="40"/>
        <w:ind w:firstLine="567"/>
        <w:jc w:val="both"/>
        <w:rPr>
          <w:rFonts w:ascii="Tahoma" w:hAnsi="Tahoma" w:cs="Tahoma"/>
          <w:b/>
          <w:bCs/>
        </w:rPr>
      </w:pPr>
    </w:p>
    <w:p w14:paraId="4A1226A1" w14:textId="77777777" w:rsidR="00EE4358" w:rsidRPr="00BD4116" w:rsidRDefault="00EE4358" w:rsidP="00B07364">
      <w:pPr>
        <w:keepNext/>
        <w:suppressAutoHyphens/>
        <w:spacing w:before="60"/>
        <w:jc w:val="both"/>
        <w:rPr>
          <w:rFonts w:ascii="Tahoma" w:hAnsi="Tahoma" w:cs="Tahoma"/>
          <w:b/>
          <w:bCs/>
          <w:sz w:val="22"/>
          <w:szCs w:val="22"/>
        </w:rPr>
        <w:sectPr w:rsidR="00EE4358" w:rsidRPr="00BD4116">
          <w:pgSz w:w="11906" w:h="16838"/>
          <w:pgMar w:top="1134" w:right="850" w:bottom="1134" w:left="1701" w:header="708" w:footer="708" w:gutter="0"/>
          <w:cols w:space="708"/>
          <w:docGrid w:linePitch="360"/>
        </w:sectPr>
      </w:pPr>
      <w:bookmarkStart w:id="265" w:name="_Ref108690375"/>
    </w:p>
    <w:p w14:paraId="674E20DF" w14:textId="0D7484AA" w:rsidR="00B07364" w:rsidRPr="00BD4116" w:rsidRDefault="00B07364" w:rsidP="00B07364">
      <w:pPr>
        <w:keepNext/>
        <w:suppressAutoHyphens/>
        <w:spacing w:before="60"/>
        <w:jc w:val="both"/>
        <w:rPr>
          <w:rFonts w:ascii="Tahoma" w:hAnsi="Tahoma" w:cs="Tahoma"/>
          <w:b/>
          <w:bCs/>
          <w:sz w:val="22"/>
          <w:szCs w:val="22"/>
        </w:rPr>
      </w:pPr>
      <w:r w:rsidRPr="00BD4116">
        <w:rPr>
          <w:rFonts w:ascii="Tahoma" w:hAnsi="Tahoma" w:cs="Tahoma"/>
          <w:b/>
          <w:bCs/>
          <w:sz w:val="22"/>
          <w:szCs w:val="22"/>
        </w:rPr>
        <w:lastRenderedPageBreak/>
        <w:t xml:space="preserve">Таблица </w:t>
      </w:r>
      <w:r w:rsidRPr="00BD4116">
        <w:rPr>
          <w:rFonts w:ascii="Tahoma" w:hAnsi="Tahoma" w:cs="Tahoma"/>
          <w:b/>
          <w:bCs/>
          <w:noProof/>
          <w:sz w:val="22"/>
          <w:szCs w:val="22"/>
        </w:rPr>
        <w:fldChar w:fldCharType="begin"/>
      </w:r>
      <w:r w:rsidRPr="00BD4116">
        <w:rPr>
          <w:rFonts w:ascii="Tahoma" w:hAnsi="Tahoma" w:cs="Tahoma"/>
          <w:b/>
          <w:bCs/>
          <w:noProof/>
          <w:sz w:val="22"/>
          <w:szCs w:val="22"/>
        </w:rPr>
        <w:instrText xml:space="preserve"> SEQ Таблица \* ARABIC </w:instrText>
      </w:r>
      <w:r w:rsidRPr="00BD4116">
        <w:rPr>
          <w:rFonts w:ascii="Tahoma" w:hAnsi="Tahoma" w:cs="Tahoma"/>
          <w:b/>
          <w:bCs/>
          <w:noProof/>
          <w:sz w:val="22"/>
          <w:szCs w:val="22"/>
        </w:rPr>
        <w:fldChar w:fldCharType="separate"/>
      </w:r>
      <w:r w:rsidR="00A00ED0">
        <w:rPr>
          <w:rFonts w:ascii="Tahoma" w:hAnsi="Tahoma" w:cs="Tahoma"/>
          <w:b/>
          <w:bCs/>
          <w:noProof/>
          <w:sz w:val="22"/>
          <w:szCs w:val="22"/>
        </w:rPr>
        <w:t>20</w:t>
      </w:r>
      <w:r w:rsidRPr="00BD4116">
        <w:rPr>
          <w:rFonts w:ascii="Tahoma" w:hAnsi="Tahoma" w:cs="Tahoma"/>
          <w:b/>
          <w:bCs/>
          <w:noProof/>
          <w:sz w:val="22"/>
          <w:szCs w:val="22"/>
        </w:rPr>
        <w:fldChar w:fldCharType="end"/>
      </w:r>
      <w:bookmarkEnd w:id="265"/>
      <w:r w:rsidRPr="00BD4116">
        <w:rPr>
          <w:rFonts w:ascii="Tahoma" w:hAnsi="Tahoma" w:cs="Tahoma"/>
          <w:b/>
          <w:bCs/>
          <w:sz w:val="22"/>
          <w:szCs w:val="22"/>
        </w:rPr>
        <w:t xml:space="preserve"> – Перечень земельных участков, сохраняемых в границах населенных пунктов (включаемых), имеющих пересечение с землями лесного фонда, а также общие характеристики лесов, расположенных в границах данных земельных участков</w:t>
      </w:r>
    </w:p>
    <w:tbl>
      <w:tblPr>
        <w:tblW w:w="5072" w:type="pct"/>
        <w:tblLayout w:type="fixed"/>
        <w:tblLook w:val="04A0" w:firstRow="1" w:lastRow="0" w:firstColumn="1" w:lastColumn="0" w:noHBand="0" w:noVBand="1"/>
      </w:tblPr>
      <w:tblGrid>
        <w:gridCol w:w="830"/>
        <w:gridCol w:w="1314"/>
        <w:gridCol w:w="1773"/>
        <w:gridCol w:w="1950"/>
        <w:gridCol w:w="1098"/>
        <w:gridCol w:w="1101"/>
        <w:gridCol w:w="1548"/>
        <w:gridCol w:w="657"/>
        <w:gridCol w:w="660"/>
        <w:gridCol w:w="1746"/>
        <w:gridCol w:w="858"/>
        <w:gridCol w:w="1464"/>
      </w:tblGrid>
      <w:tr w:rsidR="00BD4116" w:rsidRPr="00BD4116" w14:paraId="7B332B4F" w14:textId="77777777" w:rsidTr="007A0D31">
        <w:trPr>
          <w:trHeight w:val="388"/>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FF7A9"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 п/п</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CD069" w14:textId="5385B118" w:rsidR="00B07364" w:rsidRPr="00BD4116" w:rsidRDefault="00BE1460"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Кадастро</w:t>
            </w:r>
            <w:r w:rsidR="00B07364" w:rsidRPr="00BD4116">
              <w:rPr>
                <w:rFonts w:ascii="Tahoma" w:eastAsia="Calibri" w:hAnsi="Tahoma" w:cs="Tahoma"/>
                <w:b/>
                <w:sz w:val="16"/>
                <w:szCs w:val="16"/>
                <w:lang w:eastAsia="en-US"/>
              </w:rPr>
              <w:t xml:space="preserve">вый номер земельного участка </w:t>
            </w:r>
          </w:p>
        </w:tc>
        <w:tc>
          <w:tcPr>
            <w:tcW w:w="2490" w:type="pct"/>
            <w:gridSpan w:val="5"/>
            <w:tcBorders>
              <w:top w:val="single" w:sz="4" w:space="0" w:color="auto"/>
              <w:left w:val="nil"/>
              <w:bottom w:val="single" w:sz="4" w:space="0" w:color="auto"/>
              <w:right w:val="single" w:sz="4" w:space="0" w:color="auto"/>
            </w:tcBorders>
            <w:shd w:val="clear" w:color="auto" w:fill="auto"/>
            <w:vAlign w:val="center"/>
            <w:hideMark/>
          </w:tcPr>
          <w:p w14:paraId="03340099"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Характеристика земельного участка по сведениям ЕГРН</w:t>
            </w:r>
          </w:p>
        </w:tc>
        <w:tc>
          <w:tcPr>
            <w:tcW w:w="1307" w:type="pct"/>
            <w:gridSpan w:val="4"/>
            <w:tcBorders>
              <w:top w:val="single" w:sz="4" w:space="0" w:color="auto"/>
              <w:left w:val="nil"/>
              <w:bottom w:val="single" w:sz="4" w:space="0" w:color="auto"/>
              <w:right w:val="single" w:sz="4" w:space="0" w:color="auto"/>
            </w:tcBorders>
            <w:shd w:val="clear" w:color="auto" w:fill="auto"/>
            <w:vAlign w:val="center"/>
            <w:hideMark/>
          </w:tcPr>
          <w:p w14:paraId="7D07A6C0"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Характеристика земельного участка по данным государственного лесного реестра</w:t>
            </w:r>
          </w:p>
        </w:tc>
        <w:tc>
          <w:tcPr>
            <w:tcW w:w="488" w:type="pct"/>
            <w:vMerge w:val="restart"/>
            <w:tcBorders>
              <w:top w:val="single" w:sz="4" w:space="0" w:color="auto"/>
              <w:left w:val="single" w:sz="4" w:space="0" w:color="auto"/>
              <w:right w:val="single" w:sz="4" w:space="0" w:color="auto"/>
            </w:tcBorders>
            <w:shd w:val="clear" w:color="auto" w:fill="auto"/>
            <w:vAlign w:val="center"/>
            <w:hideMark/>
          </w:tcPr>
          <w:p w14:paraId="2995044C" w14:textId="01965AA2" w:rsidR="00B07364" w:rsidRPr="00BD4116" w:rsidRDefault="00BE1460"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Площадь</w:t>
            </w:r>
            <w:r w:rsidRPr="00BD4116">
              <w:rPr>
                <w:rFonts w:ascii="Tahoma" w:eastAsia="Calibri" w:hAnsi="Tahoma" w:cs="Tahoma"/>
                <w:b/>
                <w:sz w:val="16"/>
                <w:szCs w:val="16"/>
                <w:lang w:eastAsia="en-US"/>
              </w:rPr>
              <w:br/>
              <w:t>наложе</w:t>
            </w:r>
            <w:r w:rsidR="00B07364" w:rsidRPr="00BD4116">
              <w:rPr>
                <w:rFonts w:ascii="Tahoma" w:eastAsia="Calibri" w:hAnsi="Tahoma" w:cs="Tahoma"/>
                <w:b/>
                <w:sz w:val="16"/>
                <w:szCs w:val="16"/>
                <w:lang w:eastAsia="en-US"/>
              </w:rPr>
              <w:t xml:space="preserve">ния </w:t>
            </w:r>
          </w:p>
          <w:p w14:paraId="54D29B6B" w14:textId="5D7E05C0" w:rsidR="00B07364" w:rsidRPr="00BD4116" w:rsidRDefault="00BE1460"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земель</w:t>
            </w:r>
            <w:r w:rsidR="00B07364" w:rsidRPr="00BD4116">
              <w:rPr>
                <w:rFonts w:ascii="Tahoma" w:eastAsia="Calibri" w:hAnsi="Tahoma" w:cs="Tahoma"/>
                <w:b/>
                <w:sz w:val="16"/>
                <w:szCs w:val="16"/>
                <w:lang w:eastAsia="en-US"/>
              </w:rPr>
              <w:t xml:space="preserve">ного участка, </w:t>
            </w:r>
          </w:p>
          <w:p w14:paraId="2EA14079" w14:textId="77777777" w:rsidR="00B07364" w:rsidRPr="00BD4116" w:rsidRDefault="00B07364"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 xml:space="preserve">га </w:t>
            </w:r>
          </w:p>
        </w:tc>
      </w:tr>
      <w:tr w:rsidR="00B07364" w:rsidRPr="00BD4116" w14:paraId="5F671F58" w14:textId="77777777" w:rsidTr="007A0D31">
        <w:trPr>
          <w:trHeight w:val="1541"/>
        </w:trPr>
        <w:tc>
          <w:tcPr>
            <w:tcW w:w="277" w:type="pct"/>
            <w:vMerge/>
            <w:tcBorders>
              <w:top w:val="single" w:sz="4" w:space="0" w:color="auto"/>
              <w:left w:val="single" w:sz="4" w:space="0" w:color="auto"/>
              <w:bottom w:val="single" w:sz="4" w:space="0" w:color="auto"/>
              <w:right w:val="single" w:sz="4" w:space="0" w:color="auto"/>
            </w:tcBorders>
            <w:vAlign w:val="center"/>
            <w:hideMark/>
          </w:tcPr>
          <w:p w14:paraId="75116F3B" w14:textId="77777777" w:rsidR="00B07364" w:rsidRPr="00BD4116" w:rsidRDefault="00B07364" w:rsidP="00EE4358">
            <w:pPr>
              <w:ind w:left="-113" w:right="-113"/>
              <w:rPr>
                <w:rFonts w:ascii="Tahoma" w:eastAsia="Calibri" w:hAnsi="Tahoma" w:cs="Tahoma"/>
                <w:b/>
                <w:i/>
                <w:sz w:val="16"/>
                <w:szCs w:val="16"/>
                <w:lang w:eastAsia="en-US"/>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38E51C40" w14:textId="77777777" w:rsidR="00B07364" w:rsidRPr="00BD4116" w:rsidRDefault="00B07364" w:rsidP="00EE4358">
            <w:pPr>
              <w:ind w:left="-113" w:right="-113"/>
              <w:rPr>
                <w:rFonts w:ascii="Tahoma" w:eastAsia="Calibri" w:hAnsi="Tahoma" w:cs="Tahoma"/>
                <w:b/>
                <w:i/>
                <w:sz w:val="16"/>
                <w:szCs w:val="16"/>
                <w:lang w:eastAsia="en-US"/>
              </w:rPr>
            </w:pPr>
          </w:p>
        </w:tc>
        <w:tc>
          <w:tcPr>
            <w:tcW w:w="591" w:type="pct"/>
            <w:tcBorders>
              <w:top w:val="nil"/>
              <w:left w:val="nil"/>
              <w:bottom w:val="single" w:sz="4" w:space="0" w:color="auto"/>
              <w:right w:val="single" w:sz="4" w:space="0" w:color="auto"/>
            </w:tcBorders>
            <w:shd w:val="clear" w:color="auto" w:fill="auto"/>
            <w:vAlign w:val="center"/>
            <w:hideMark/>
          </w:tcPr>
          <w:p w14:paraId="487999CB"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Категория</w:t>
            </w:r>
          </w:p>
        </w:tc>
        <w:tc>
          <w:tcPr>
            <w:tcW w:w="650" w:type="pct"/>
            <w:tcBorders>
              <w:top w:val="nil"/>
              <w:left w:val="nil"/>
              <w:bottom w:val="single" w:sz="4" w:space="0" w:color="auto"/>
              <w:right w:val="single" w:sz="4" w:space="0" w:color="auto"/>
            </w:tcBorders>
            <w:shd w:val="clear" w:color="auto" w:fill="auto"/>
            <w:vAlign w:val="center"/>
            <w:hideMark/>
          </w:tcPr>
          <w:p w14:paraId="7C0DD2B7" w14:textId="77777777" w:rsidR="00B07364" w:rsidRPr="00BD4116" w:rsidRDefault="00B07364"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Вид использования</w:t>
            </w:r>
          </w:p>
        </w:tc>
        <w:tc>
          <w:tcPr>
            <w:tcW w:w="366" w:type="pct"/>
            <w:tcBorders>
              <w:top w:val="nil"/>
              <w:left w:val="nil"/>
              <w:bottom w:val="single" w:sz="4" w:space="0" w:color="auto"/>
              <w:right w:val="single" w:sz="4" w:space="0" w:color="auto"/>
            </w:tcBorders>
            <w:shd w:val="clear" w:color="auto" w:fill="auto"/>
            <w:vAlign w:val="center"/>
            <w:hideMark/>
          </w:tcPr>
          <w:p w14:paraId="401E7C34" w14:textId="3F1817C5" w:rsidR="00B07364" w:rsidRPr="00BD4116" w:rsidRDefault="00B07364" w:rsidP="00BE1460">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 xml:space="preserve">Площадь земельного участка, </w:t>
            </w:r>
            <w:r w:rsidRPr="00BD4116">
              <w:rPr>
                <w:rFonts w:ascii="Tahoma" w:eastAsia="Calibri" w:hAnsi="Tahoma" w:cs="Tahoma"/>
                <w:b/>
                <w:sz w:val="16"/>
                <w:szCs w:val="16"/>
                <w:lang w:eastAsia="en-US"/>
              </w:rPr>
              <w:br/>
              <w:t>кв. м.</w:t>
            </w:r>
          </w:p>
        </w:tc>
        <w:tc>
          <w:tcPr>
            <w:tcW w:w="367" w:type="pct"/>
            <w:tcBorders>
              <w:top w:val="nil"/>
              <w:left w:val="nil"/>
              <w:bottom w:val="single" w:sz="4" w:space="0" w:color="auto"/>
              <w:right w:val="single" w:sz="4" w:space="0" w:color="auto"/>
            </w:tcBorders>
            <w:shd w:val="clear" w:color="auto" w:fill="auto"/>
            <w:vAlign w:val="center"/>
            <w:hideMark/>
          </w:tcPr>
          <w:p w14:paraId="6C8FAB1C" w14:textId="77777777" w:rsidR="00B07364" w:rsidRPr="00BD4116" w:rsidRDefault="00B07364"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Дата постановки земельного участка на кадастровый учет</w:t>
            </w:r>
          </w:p>
        </w:tc>
        <w:tc>
          <w:tcPr>
            <w:tcW w:w="516" w:type="pct"/>
            <w:tcBorders>
              <w:top w:val="nil"/>
              <w:left w:val="nil"/>
              <w:bottom w:val="single" w:sz="4" w:space="0" w:color="auto"/>
              <w:right w:val="single" w:sz="4" w:space="0" w:color="auto"/>
            </w:tcBorders>
            <w:shd w:val="clear" w:color="auto" w:fill="auto"/>
            <w:vAlign w:val="center"/>
            <w:hideMark/>
          </w:tcPr>
          <w:p w14:paraId="5EA4314E"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Вид права, № правоустанавливающего документа</w:t>
            </w:r>
          </w:p>
        </w:tc>
        <w:tc>
          <w:tcPr>
            <w:tcW w:w="219" w:type="pct"/>
            <w:tcBorders>
              <w:top w:val="nil"/>
              <w:left w:val="nil"/>
              <w:bottom w:val="single" w:sz="4" w:space="0" w:color="auto"/>
              <w:right w:val="single" w:sz="4" w:space="0" w:color="auto"/>
            </w:tcBorders>
            <w:shd w:val="clear" w:color="auto" w:fill="auto"/>
            <w:textDirection w:val="btLr"/>
            <w:vAlign w:val="center"/>
            <w:hideMark/>
          </w:tcPr>
          <w:p w14:paraId="5C0458F9"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Квартал</w:t>
            </w:r>
          </w:p>
        </w:tc>
        <w:tc>
          <w:tcPr>
            <w:tcW w:w="220" w:type="pct"/>
            <w:tcBorders>
              <w:top w:val="nil"/>
              <w:left w:val="nil"/>
              <w:bottom w:val="single" w:sz="4" w:space="0" w:color="auto"/>
              <w:right w:val="single" w:sz="4" w:space="0" w:color="auto"/>
            </w:tcBorders>
            <w:shd w:val="clear" w:color="auto" w:fill="auto"/>
            <w:textDirection w:val="btLr"/>
            <w:vAlign w:val="center"/>
            <w:hideMark/>
          </w:tcPr>
          <w:p w14:paraId="2DD627EB"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Выдел</w:t>
            </w:r>
          </w:p>
        </w:tc>
        <w:tc>
          <w:tcPr>
            <w:tcW w:w="582" w:type="pct"/>
            <w:tcBorders>
              <w:top w:val="nil"/>
              <w:left w:val="nil"/>
              <w:bottom w:val="single" w:sz="4" w:space="0" w:color="auto"/>
              <w:right w:val="single" w:sz="4" w:space="0" w:color="auto"/>
            </w:tcBorders>
            <w:shd w:val="clear" w:color="auto" w:fill="auto"/>
            <w:vAlign w:val="center"/>
            <w:hideMark/>
          </w:tcPr>
          <w:p w14:paraId="0BC62596"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Целевое назначение лесов</w:t>
            </w:r>
          </w:p>
        </w:tc>
        <w:tc>
          <w:tcPr>
            <w:tcW w:w="286" w:type="pct"/>
            <w:tcBorders>
              <w:top w:val="nil"/>
              <w:left w:val="nil"/>
              <w:bottom w:val="single" w:sz="4" w:space="0" w:color="auto"/>
              <w:right w:val="single" w:sz="4" w:space="0" w:color="auto"/>
            </w:tcBorders>
            <w:shd w:val="clear" w:color="auto" w:fill="auto"/>
            <w:vAlign w:val="center"/>
            <w:hideMark/>
          </w:tcPr>
          <w:p w14:paraId="4B9C9C58" w14:textId="77777777" w:rsidR="00B07364" w:rsidRPr="00BD4116" w:rsidRDefault="00B07364" w:rsidP="00EE4358">
            <w:pPr>
              <w:ind w:left="-113" w:right="-113"/>
              <w:jc w:val="center"/>
              <w:rPr>
                <w:rFonts w:ascii="Tahoma" w:eastAsia="Calibri" w:hAnsi="Tahoma" w:cs="Tahoma"/>
                <w:b/>
                <w:sz w:val="16"/>
                <w:szCs w:val="16"/>
                <w:lang w:eastAsia="en-US"/>
              </w:rPr>
            </w:pPr>
            <w:r w:rsidRPr="00BD4116">
              <w:rPr>
                <w:rFonts w:ascii="Tahoma" w:eastAsia="Calibri" w:hAnsi="Tahoma" w:cs="Tahoma"/>
                <w:b/>
                <w:sz w:val="16"/>
                <w:szCs w:val="16"/>
                <w:lang w:eastAsia="en-US"/>
              </w:rPr>
              <w:t xml:space="preserve">Площадь выдела, </w:t>
            </w:r>
          </w:p>
          <w:p w14:paraId="5226C64B" w14:textId="77777777" w:rsidR="00B07364" w:rsidRPr="00BD4116" w:rsidRDefault="00B07364" w:rsidP="00EE4358">
            <w:pPr>
              <w:ind w:left="-113" w:right="-113"/>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 xml:space="preserve">га </w:t>
            </w:r>
          </w:p>
        </w:tc>
        <w:tc>
          <w:tcPr>
            <w:tcW w:w="488" w:type="pct"/>
            <w:vMerge/>
            <w:tcBorders>
              <w:left w:val="single" w:sz="4" w:space="0" w:color="auto"/>
              <w:bottom w:val="single" w:sz="4" w:space="0" w:color="auto"/>
              <w:right w:val="single" w:sz="4" w:space="0" w:color="auto"/>
            </w:tcBorders>
            <w:vAlign w:val="center"/>
            <w:hideMark/>
          </w:tcPr>
          <w:p w14:paraId="3491FB6C" w14:textId="77777777" w:rsidR="00B07364" w:rsidRPr="00BD4116" w:rsidRDefault="00B07364" w:rsidP="00EE4358">
            <w:pPr>
              <w:ind w:left="-113" w:right="-113"/>
              <w:rPr>
                <w:rFonts w:ascii="Tahoma" w:eastAsia="Calibri" w:hAnsi="Tahoma" w:cs="Tahoma"/>
                <w:b/>
                <w:i/>
                <w:sz w:val="16"/>
                <w:szCs w:val="16"/>
                <w:lang w:eastAsia="en-US"/>
              </w:rPr>
            </w:pPr>
          </w:p>
        </w:tc>
      </w:tr>
    </w:tbl>
    <w:p w14:paraId="122A6D41" w14:textId="77777777" w:rsidR="00B07364" w:rsidRPr="00BD4116" w:rsidRDefault="00B07364" w:rsidP="00B07364">
      <w:pPr>
        <w:spacing w:line="259" w:lineRule="auto"/>
        <w:rPr>
          <w:rFonts w:ascii="Calibri" w:eastAsia="Calibri" w:hAnsi="Calibri"/>
          <w:sz w:val="2"/>
          <w:szCs w:val="2"/>
          <w:lang w:eastAsia="en-US"/>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313"/>
        <w:gridCol w:w="1751"/>
        <w:gridCol w:w="1979"/>
        <w:gridCol w:w="1094"/>
        <w:gridCol w:w="1094"/>
        <w:gridCol w:w="1535"/>
        <w:gridCol w:w="657"/>
        <w:gridCol w:w="660"/>
        <w:gridCol w:w="1754"/>
        <w:gridCol w:w="875"/>
        <w:gridCol w:w="1454"/>
      </w:tblGrid>
      <w:tr w:rsidR="00BD4116" w:rsidRPr="00BD4116" w14:paraId="45672155" w14:textId="77777777" w:rsidTr="007A0D31">
        <w:trPr>
          <w:cantSplit/>
          <w:trHeight w:val="20"/>
          <w:tblHeader/>
        </w:trPr>
        <w:tc>
          <w:tcPr>
            <w:tcW w:w="275" w:type="pct"/>
            <w:shd w:val="clear" w:color="auto" w:fill="auto"/>
            <w:vAlign w:val="center"/>
          </w:tcPr>
          <w:p w14:paraId="00AE1AE1"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1</w:t>
            </w:r>
          </w:p>
        </w:tc>
        <w:tc>
          <w:tcPr>
            <w:tcW w:w="438" w:type="pct"/>
            <w:shd w:val="clear" w:color="auto" w:fill="auto"/>
            <w:vAlign w:val="center"/>
          </w:tcPr>
          <w:p w14:paraId="3249C90F"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2</w:t>
            </w:r>
          </w:p>
        </w:tc>
        <w:tc>
          <w:tcPr>
            <w:tcW w:w="584" w:type="pct"/>
            <w:shd w:val="clear" w:color="auto" w:fill="auto"/>
            <w:vAlign w:val="center"/>
          </w:tcPr>
          <w:p w14:paraId="53B31B71"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3</w:t>
            </w:r>
          </w:p>
        </w:tc>
        <w:tc>
          <w:tcPr>
            <w:tcW w:w="660" w:type="pct"/>
            <w:shd w:val="clear" w:color="auto" w:fill="auto"/>
            <w:vAlign w:val="center"/>
          </w:tcPr>
          <w:p w14:paraId="19309EF9"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4</w:t>
            </w:r>
          </w:p>
        </w:tc>
        <w:tc>
          <w:tcPr>
            <w:tcW w:w="365" w:type="pct"/>
            <w:shd w:val="clear" w:color="auto" w:fill="auto"/>
            <w:vAlign w:val="center"/>
          </w:tcPr>
          <w:p w14:paraId="794F7B3D"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5</w:t>
            </w:r>
          </w:p>
        </w:tc>
        <w:tc>
          <w:tcPr>
            <w:tcW w:w="365" w:type="pct"/>
            <w:shd w:val="clear" w:color="auto" w:fill="auto"/>
            <w:vAlign w:val="center"/>
          </w:tcPr>
          <w:p w14:paraId="7937C99E"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6</w:t>
            </w:r>
          </w:p>
        </w:tc>
        <w:tc>
          <w:tcPr>
            <w:tcW w:w="512" w:type="pct"/>
            <w:shd w:val="clear" w:color="auto" w:fill="auto"/>
            <w:vAlign w:val="center"/>
          </w:tcPr>
          <w:p w14:paraId="6C3EB958"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7</w:t>
            </w:r>
          </w:p>
        </w:tc>
        <w:tc>
          <w:tcPr>
            <w:tcW w:w="219" w:type="pct"/>
            <w:shd w:val="clear" w:color="auto" w:fill="auto"/>
            <w:vAlign w:val="center"/>
          </w:tcPr>
          <w:p w14:paraId="3D59440E"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8</w:t>
            </w:r>
          </w:p>
        </w:tc>
        <w:tc>
          <w:tcPr>
            <w:tcW w:w="220" w:type="pct"/>
            <w:shd w:val="clear" w:color="auto" w:fill="auto"/>
            <w:vAlign w:val="center"/>
          </w:tcPr>
          <w:p w14:paraId="249493E5"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9</w:t>
            </w:r>
          </w:p>
        </w:tc>
        <w:tc>
          <w:tcPr>
            <w:tcW w:w="585" w:type="pct"/>
            <w:shd w:val="clear" w:color="auto" w:fill="auto"/>
            <w:vAlign w:val="center"/>
          </w:tcPr>
          <w:p w14:paraId="72FA849E"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10</w:t>
            </w:r>
          </w:p>
        </w:tc>
        <w:tc>
          <w:tcPr>
            <w:tcW w:w="292" w:type="pct"/>
            <w:shd w:val="clear" w:color="auto" w:fill="auto"/>
            <w:vAlign w:val="center"/>
          </w:tcPr>
          <w:p w14:paraId="0FBE85BB"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15</w:t>
            </w:r>
          </w:p>
        </w:tc>
        <w:tc>
          <w:tcPr>
            <w:tcW w:w="485" w:type="pct"/>
            <w:shd w:val="clear" w:color="auto" w:fill="auto"/>
            <w:vAlign w:val="center"/>
          </w:tcPr>
          <w:p w14:paraId="1B1D12CE" w14:textId="77777777" w:rsidR="00B07364" w:rsidRPr="00BD4116" w:rsidRDefault="00B07364" w:rsidP="007A0D31">
            <w:pPr>
              <w:spacing w:line="259" w:lineRule="auto"/>
              <w:jc w:val="center"/>
              <w:rPr>
                <w:rFonts w:ascii="Tahoma" w:eastAsia="Calibri" w:hAnsi="Tahoma" w:cs="Tahoma"/>
                <w:b/>
                <w:i/>
                <w:sz w:val="16"/>
                <w:szCs w:val="16"/>
                <w:lang w:eastAsia="en-US"/>
              </w:rPr>
            </w:pPr>
            <w:r w:rsidRPr="00BD4116">
              <w:rPr>
                <w:rFonts w:ascii="Tahoma" w:eastAsia="Calibri" w:hAnsi="Tahoma" w:cs="Tahoma"/>
                <w:b/>
                <w:sz w:val="16"/>
                <w:szCs w:val="16"/>
                <w:lang w:eastAsia="en-US"/>
              </w:rPr>
              <w:t>16</w:t>
            </w:r>
          </w:p>
        </w:tc>
      </w:tr>
      <w:tr w:rsidR="00BD4116" w:rsidRPr="00BD4116" w14:paraId="46F7B9DA" w14:textId="77777777" w:rsidTr="007A0D31">
        <w:trPr>
          <w:cantSplit/>
          <w:trHeight w:val="20"/>
        </w:trPr>
        <w:tc>
          <w:tcPr>
            <w:tcW w:w="275" w:type="pct"/>
            <w:tcBorders>
              <w:top w:val="single" w:sz="4" w:space="0" w:color="auto"/>
              <w:left w:val="single" w:sz="4" w:space="0" w:color="auto"/>
              <w:right w:val="single" w:sz="4" w:space="0" w:color="auto"/>
            </w:tcBorders>
            <w:shd w:val="clear" w:color="auto" w:fill="auto"/>
            <w:vAlign w:val="center"/>
          </w:tcPr>
          <w:p w14:paraId="20769212"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w:t>
            </w:r>
          </w:p>
        </w:tc>
        <w:tc>
          <w:tcPr>
            <w:tcW w:w="438" w:type="pct"/>
            <w:tcBorders>
              <w:top w:val="single" w:sz="4" w:space="0" w:color="auto"/>
              <w:left w:val="nil"/>
              <w:right w:val="single" w:sz="4" w:space="0" w:color="auto"/>
            </w:tcBorders>
            <w:shd w:val="clear" w:color="auto" w:fill="auto"/>
            <w:vAlign w:val="center"/>
          </w:tcPr>
          <w:p w14:paraId="7FCE8E5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65:07:0000001:25</w:t>
            </w:r>
          </w:p>
        </w:tc>
        <w:tc>
          <w:tcPr>
            <w:tcW w:w="584" w:type="pct"/>
            <w:tcBorders>
              <w:top w:val="single" w:sz="4" w:space="0" w:color="auto"/>
              <w:left w:val="nil"/>
              <w:right w:val="single" w:sz="4" w:space="0" w:color="auto"/>
            </w:tcBorders>
            <w:shd w:val="clear" w:color="auto" w:fill="auto"/>
            <w:vAlign w:val="center"/>
          </w:tcPr>
          <w:p w14:paraId="323846C0"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33FEF9CF" w14:textId="77777777" w:rsidR="00B07364" w:rsidRPr="00BD4116" w:rsidRDefault="00B07364" w:rsidP="007A0D31">
            <w:pPr>
              <w:spacing w:line="259" w:lineRule="auto"/>
              <w:ind w:left="-104" w:right="-106"/>
              <w:jc w:val="center"/>
              <w:rPr>
                <w:rFonts w:ascii="Tahoma" w:eastAsia="Calibri" w:hAnsi="Tahoma" w:cs="Tahoma"/>
                <w:sz w:val="16"/>
                <w:szCs w:val="16"/>
                <w:lang w:eastAsia="en-US"/>
              </w:rPr>
            </w:pPr>
            <w:r w:rsidRPr="00BD4116">
              <w:rPr>
                <w:rFonts w:ascii="Tahoma" w:hAnsi="Tahoma" w:cs="Tahoma"/>
                <w:sz w:val="16"/>
                <w:szCs w:val="16"/>
              </w:rPr>
              <w:t>С</w:t>
            </w:r>
            <w:proofErr w:type="spellStart"/>
            <w:r w:rsidRPr="00BD4116">
              <w:rPr>
                <w:rFonts w:ascii="Tahoma" w:hAnsi="Tahoma" w:cs="Tahoma"/>
                <w:sz w:val="16"/>
                <w:szCs w:val="16"/>
                <w:lang w:val="en-US"/>
              </w:rPr>
              <w:t>адоводство</w:t>
            </w:r>
            <w:proofErr w:type="spellEnd"/>
            <w:r w:rsidRPr="00BD4116">
              <w:rPr>
                <w:rFonts w:ascii="Tahoma" w:hAnsi="Tahoma" w:cs="Tahoma"/>
                <w:sz w:val="16"/>
                <w:szCs w:val="16"/>
                <w:lang w:val="en-US"/>
              </w:rPr>
              <w:t xml:space="preserve"> </w:t>
            </w:r>
          </w:p>
        </w:tc>
        <w:tc>
          <w:tcPr>
            <w:tcW w:w="365" w:type="pct"/>
            <w:tcBorders>
              <w:top w:val="single" w:sz="4" w:space="0" w:color="auto"/>
              <w:left w:val="nil"/>
              <w:right w:val="single" w:sz="4" w:space="0" w:color="auto"/>
            </w:tcBorders>
            <w:shd w:val="clear" w:color="auto" w:fill="auto"/>
            <w:vAlign w:val="center"/>
          </w:tcPr>
          <w:p w14:paraId="57C24DA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1500</w:t>
            </w:r>
          </w:p>
        </w:tc>
        <w:tc>
          <w:tcPr>
            <w:tcW w:w="365" w:type="pct"/>
            <w:tcBorders>
              <w:top w:val="single" w:sz="4" w:space="0" w:color="auto"/>
              <w:left w:val="nil"/>
              <w:right w:val="single" w:sz="4" w:space="0" w:color="auto"/>
            </w:tcBorders>
            <w:shd w:val="clear" w:color="auto" w:fill="auto"/>
            <w:vAlign w:val="center"/>
          </w:tcPr>
          <w:p w14:paraId="542A804C"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04.07.2011</w:t>
            </w:r>
          </w:p>
        </w:tc>
        <w:tc>
          <w:tcPr>
            <w:tcW w:w="512" w:type="pct"/>
            <w:tcBorders>
              <w:top w:val="single" w:sz="4" w:space="0" w:color="auto"/>
              <w:left w:val="nil"/>
              <w:right w:val="single" w:sz="4" w:space="0" w:color="auto"/>
            </w:tcBorders>
            <w:shd w:val="clear" w:color="auto" w:fill="auto"/>
            <w:vAlign w:val="center"/>
          </w:tcPr>
          <w:p w14:paraId="7D88C204"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65-65-03/005/2011-341 02.08.2011</w:t>
            </w:r>
          </w:p>
          <w:p w14:paraId="02880E90"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38A36E93" w14:textId="77777777" w:rsidR="00B07364" w:rsidRPr="00BD4116" w:rsidRDefault="00B07364" w:rsidP="007A0D31">
            <w:pPr>
              <w:spacing w:after="160" w:line="259" w:lineRule="auto"/>
              <w:jc w:val="center"/>
              <w:rPr>
                <w:rFonts w:ascii="Tahoma" w:eastAsia="Calibri" w:hAnsi="Tahoma" w:cs="Tahoma"/>
                <w:sz w:val="16"/>
                <w:szCs w:val="16"/>
                <w:lang w:eastAsia="en-US"/>
              </w:rPr>
            </w:pPr>
            <w:r w:rsidRPr="00BD4116">
              <w:rPr>
                <w:rFonts w:ascii="Tahoma" w:hAnsi="Tahoma" w:cs="Tahoma"/>
                <w:sz w:val="16"/>
                <w:szCs w:val="16"/>
              </w:rPr>
              <w:t>65</w:t>
            </w:r>
          </w:p>
        </w:tc>
        <w:tc>
          <w:tcPr>
            <w:tcW w:w="220" w:type="pct"/>
            <w:tcBorders>
              <w:top w:val="single" w:sz="4" w:space="0" w:color="auto"/>
              <w:left w:val="nil"/>
              <w:bottom w:val="single" w:sz="4" w:space="0" w:color="auto"/>
              <w:right w:val="single" w:sz="4" w:space="0" w:color="auto"/>
            </w:tcBorders>
            <w:shd w:val="clear" w:color="auto" w:fill="auto"/>
            <w:vAlign w:val="center"/>
          </w:tcPr>
          <w:p w14:paraId="70D5C316" w14:textId="77777777" w:rsidR="00B07364" w:rsidRPr="00BD4116" w:rsidRDefault="00B07364" w:rsidP="007A0D31">
            <w:pPr>
              <w:spacing w:after="160" w:line="259" w:lineRule="auto"/>
              <w:jc w:val="center"/>
              <w:rPr>
                <w:rFonts w:ascii="Tahoma" w:eastAsia="Calibri" w:hAnsi="Tahoma" w:cs="Tahoma"/>
                <w:sz w:val="16"/>
                <w:szCs w:val="16"/>
                <w:lang w:eastAsia="en-US"/>
              </w:rPr>
            </w:pPr>
            <w:r w:rsidRPr="00BD4116">
              <w:rPr>
                <w:rFonts w:ascii="Tahoma" w:hAnsi="Tahoma" w:cs="Tahoma"/>
                <w:sz w:val="16"/>
                <w:szCs w:val="16"/>
              </w:rPr>
              <w:t>8</w:t>
            </w:r>
          </w:p>
        </w:tc>
        <w:tc>
          <w:tcPr>
            <w:tcW w:w="585" w:type="pct"/>
            <w:tcBorders>
              <w:top w:val="single" w:sz="4" w:space="0" w:color="auto"/>
              <w:left w:val="nil"/>
              <w:right w:val="single" w:sz="4" w:space="0" w:color="auto"/>
            </w:tcBorders>
            <w:shd w:val="clear" w:color="auto" w:fill="auto"/>
            <w:vAlign w:val="center"/>
          </w:tcPr>
          <w:p w14:paraId="53AA10FC"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3E5A8643" w14:textId="77777777" w:rsidR="00B07364" w:rsidRPr="00BD4116" w:rsidRDefault="00B07364" w:rsidP="007A0D31">
            <w:pPr>
              <w:spacing w:after="160" w:line="259" w:lineRule="auto"/>
              <w:jc w:val="center"/>
              <w:rPr>
                <w:rFonts w:ascii="Tahoma" w:eastAsia="Calibri" w:hAnsi="Tahoma" w:cs="Tahoma"/>
                <w:sz w:val="16"/>
                <w:szCs w:val="16"/>
                <w:lang w:eastAsia="en-US"/>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31DD95B4" w14:textId="77777777" w:rsidR="00B07364" w:rsidRPr="00BD4116" w:rsidRDefault="00B07364" w:rsidP="007A0D31">
            <w:pPr>
              <w:spacing w:after="160" w:line="259" w:lineRule="auto"/>
              <w:jc w:val="center"/>
              <w:rPr>
                <w:rFonts w:ascii="Tahoma" w:eastAsia="Calibri" w:hAnsi="Tahoma" w:cs="Tahoma"/>
                <w:sz w:val="16"/>
                <w:szCs w:val="16"/>
                <w:lang w:eastAsia="en-US"/>
              </w:rPr>
            </w:pPr>
            <w:r w:rsidRPr="00BD4116">
              <w:rPr>
                <w:rFonts w:ascii="Tahoma" w:hAnsi="Tahoma" w:cs="Tahoma"/>
                <w:sz w:val="16"/>
                <w:szCs w:val="16"/>
              </w:rPr>
              <w:t>0,4</w:t>
            </w:r>
          </w:p>
        </w:tc>
        <w:tc>
          <w:tcPr>
            <w:tcW w:w="485" w:type="pct"/>
            <w:tcBorders>
              <w:top w:val="single" w:sz="4" w:space="0" w:color="auto"/>
              <w:left w:val="nil"/>
              <w:bottom w:val="single" w:sz="4" w:space="0" w:color="auto"/>
              <w:right w:val="single" w:sz="4" w:space="0" w:color="auto"/>
            </w:tcBorders>
            <w:shd w:val="clear" w:color="auto" w:fill="auto"/>
            <w:vAlign w:val="center"/>
          </w:tcPr>
          <w:p w14:paraId="1CC4DA4F" w14:textId="77777777" w:rsidR="00B07364" w:rsidRPr="00BD4116" w:rsidRDefault="00B07364" w:rsidP="007A0D31">
            <w:pPr>
              <w:spacing w:after="160" w:line="259" w:lineRule="auto"/>
              <w:jc w:val="center"/>
              <w:rPr>
                <w:rFonts w:ascii="Tahoma" w:eastAsia="Calibri" w:hAnsi="Tahoma" w:cs="Tahoma"/>
                <w:sz w:val="16"/>
                <w:szCs w:val="16"/>
                <w:lang w:eastAsia="en-US"/>
              </w:rPr>
            </w:pPr>
            <w:r w:rsidRPr="00BD4116">
              <w:rPr>
                <w:rFonts w:ascii="Tahoma" w:hAnsi="Tahoma" w:cs="Tahoma"/>
                <w:sz w:val="16"/>
                <w:szCs w:val="16"/>
                <w:lang w:val="en-US"/>
              </w:rPr>
              <w:t>0,03</w:t>
            </w:r>
          </w:p>
        </w:tc>
      </w:tr>
      <w:tr w:rsidR="00BD4116" w:rsidRPr="00BD4116" w14:paraId="15183B02" w14:textId="77777777" w:rsidTr="007A0D31">
        <w:trPr>
          <w:cantSplit/>
          <w:trHeight w:val="20"/>
        </w:trPr>
        <w:tc>
          <w:tcPr>
            <w:tcW w:w="275" w:type="pct"/>
            <w:shd w:val="clear" w:color="auto" w:fill="auto"/>
            <w:vAlign w:val="center"/>
          </w:tcPr>
          <w:p w14:paraId="14B8229C" w14:textId="782E2457" w:rsidR="00B07364" w:rsidRPr="00BD4116" w:rsidRDefault="00D32394"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2</w:t>
            </w:r>
          </w:p>
        </w:tc>
        <w:tc>
          <w:tcPr>
            <w:tcW w:w="438" w:type="pct"/>
            <w:tcBorders>
              <w:top w:val="single" w:sz="4" w:space="0" w:color="auto"/>
              <w:left w:val="nil"/>
              <w:right w:val="single" w:sz="4" w:space="0" w:color="auto"/>
            </w:tcBorders>
            <w:shd w:val="clear" w:color="auto" w:fill="auto"/>
            <w:vAlign w:val="center"/>
          </w:tcPr>
          <w:p w14:paraId="77148945"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65:06:0000006:178</w:t>
            </w:r>
          </w:p>
        </w:tc>
        <w:tc>
          <w:tcPr>
            <w:tcW w:w="584" w:type="pct"/>
            <w:tcBorders>
              <w:top w:val="single" w:sz="4" w:space="0" w:color="auto"/>
              <w:left w:val="nil"/>
              <w:right w:val="single" w:sz="4" w:space="0" w:color="auto"/>
            </w:tcBorders>
            <w:shd w:val="clear" w:color="auto" w:fill="auto"/>
            <w:vAlign w:val="center"/>
          </w:tcPr>
          <w:p w14:paraId="69E31629"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47D60F51"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Э</w:t>
            </w:r>
            <w:proofErr w:type="spellStart"/>
            <w:r w:rsidRPr="00BD4116">
              <w:rPr>
                <w:rFonts w:ascii="Tahoma" w:hAnsi="Tahoma" w:cs="Tahoma"/>
                <w:sz w:val="16"/>
                <w:szCs w:val="16"/>
                <w:lang w:val="en-US"/>
              </w:rPr>
              <w:t>ксплуатация</w:t>
            </w:r>
            <w:proofErr w:type="spellEnd"/>
            <w:r w:rsidRPr="00BD4116">
              <w:rPr>
                <w:rFonts w:ascii="Tahoma" w:hAnsi="Tahoma" w:cs="Tahoma"/>
                <w:sz w:val="16"/>
                <w:szCs w:val="16"/>
                <w:lang w:val="en-US"/>
              </w:rPr>
              <w:t xml:space="preserve"> </w:t>
            </w:r>
            <w:proofErr w:type="spellStart"/>
            <w:r w:rsidRPr="00BD4116">
              <w:rPr>
                <w:rFonts w:ascii="Tahoma" w:hAnsi="Tahoma" w:cs="Tahoma"/>
                <w:sz w:val="16"/>
                <w:szCs w:val="16"/>
                <w:lang w:val="en-US"/>
              </w:rPr>
              <w:t>индивидуального</w:t>
            </w:r>
            <w:proofErr w:type="spellEnd"/>
            <w:r w:rsidRPr="00BD4116">
              <w:rPr>
                <w:rFonts w:ascii="Tahoma" w:hAnsi="Tahoma" w:cs="Tahoma"/>
                <w:sz w:val="16"/>
                <w:szCs w:val="16"/>
                <w:lang w:val="en-US"/>
              </w:rPr>
              <w:t xml:space="preserve"> </w:t>
            </w:r>
            <w:proofErr w:type="spellStart"/>
            <w:r w:rsidRPr="00BD4116">
              <w:rPr>
                <w:rFonts w:ascii="Tahoma" w:hAnsi="Tahoma" w:cs="Tahoma"/>
                <w:sz w:val="16"/>
                <w:szCs w:val="16"/>
                <w:lang w:val="en-US"/>
              </w:rPr>
              <w:t>жилого</w:t>
            </w:r>
            <w:proofErr w:type="spellEnd"/>
            <w:r w:rsidRPr="00BD4116">
              <w:rPr>
                <w:rFonts w:ascii="Tahoma" w:hAnsi="Tahoma" w:cs="Tahoma"/>
                <w:sz w:val="16"/>
                <w:szCs w:val="16"/>
                <w:lang w:val="en-US"/>
              </w:rPr>
              <w:t xml:space="preserve"> </w:t>
            </w:r>
            <w:proofErr w:type="spellStart"/>
            <w:r w:rsidRPr="00BD4116">
              <w:rPr>
                <w:rFonts w:ascii="Tahoma" w:hAnsi="Tahoma" w:cs="Tahoma"/>
                <w:sz w:val="16"/>
                <w:szCs w:val="16"/>
                <w:lang w:val="en-US"/>
              </w:rPr>
              <w:t>дома</w:t>
            </w:r>
            <w:proofErr w:type="spellEnd"/>
          </w:p>
        </w:tc>
        <w:tc>
          <w:tcPr>
            <w:tcW w:w="365" w:type="pct"/>
            <w:tcBorders>
              <w:top w:val="single" w:sz="4" w:space="0" w:color="auto"/>
              <w:left w:val="nil"/>
              <w:right w:val="single" w:sz="4" w:space="0" w:color="auto"/>
            </w:tcBorders>
            <w:shd w:val="clear" w:color="auto" w:fill="auto"/>
            <w:vAlign w:val="center"/>
          </w:tcPr>
          <w:p w14:paraId="7A1669E5"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1194</w:t>
            </w:r>
          </w:p>
        </w:tc>
        <w:tc>
          <w:tcPr>
            <w:tcW w:w="365" w:type="pct"/>
            <w:tcBorders>
              <w:top w:val="single" w:sz="4" w:space="0" w:color="auto"/>
              <w:left w:val="nil"/>
              <w:right w:val="single" w:sz="4" w:space="0" w:color="auto"/>
            </w:tcBorders>
            <w:shd w:val="clear" w:color="auto" w:fill="auto"/>
            <w:vAlign w:val="center"/>
          </w:tcPr>
          <w:p w14:paraId="48E95D5E"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21.09.2010</w:t>
            </w:r>
          </w:p>
        </w:tc>
        <w:tc>
          <w:tcPr>
            <w:tcW w:w="512" w:type="pct"/>
            <w:tcBorders>
              <w:top w:val="single" w:sz="4" w:space="0" w:color="auto"/>
              <w:left w:val="nil"/>
              <w:right w:val="single" w:sz="4" w:space="0" w:color="auto"/>
            </w:tcBorders>
            <w:shd w:val="clear" w:color="auto" w:fill="auto"/>
            <w:vAlign w:val="center"/>
          </w:tcPr>
          <w:p w14:paraId="3BAFBDA2"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65-65-05/004/2010-210 17.12.2010</w:t>
            </w:r>
          </w:p>
          <w:p w14:paraId="600ACB90"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193039BE"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11</w:t>
            </w:r>
          </w:p>
        </w:tc>
        <w:tc>
          <w:tcPr>
            <w:tcW w:w="220" w:type="pct"/>
            <w:tcBorders>
              <w:top w:val="single" w:sz="4" w:space="0" w:color="auto"/>
              <w:left w:val="nil"/>
              <w:bottom w:val="single" w:sz="4" w:space="0" w:color="auto"/>
              <w:right w:val="single" w:sz="4" w:space="0" w:color="auto"/>
            </w:tcBorders>
            <w:shd w:val="clear" w:color="auto" w:fill="auto"/>
            <w:vAlign w:val="center"/>
          </w:tcPr>
          <w:p w14:paraId="6A23ED1C"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22</w:t>
            </w:r>
          </w:p>
        </w:tc>
        <w:tc>
          <w:tcPr>
            <w:tcW w:w="585" w:type="pct"/>
            <w:tcBorders>
              <w:top w:val="single" w:sz="4" w:space="0" w:color="auto"/>
              <w:left w:val="nil"/>
              <w:right w:val="single" w:sz="4" w:space="0" w:color="auto"/>
            </w:tcBorders>
            <w:shd w:val="clear" w:color="auto" w:fill="auto"/>
            <w:vAlign w:val="center"/>
          </w:tcPr>
          <w:p w14:paraId="7F4C491F"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2C9E376E"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(Лесопарковые зоны)</w:t>
            </w:r>
          </w:p>
        </w:tc>
        <w:tc>
          <w:tcPr>
            <w:tcW w:w="292" w:type="pct"/>
            <w:tcBorders>
              <w:top w:val="single" w:sz="4" w:space="0" w:color="auto"/>
              <w:left w:val="nil"/>
              <w:bottom w:val="single" w:sz="4" w:space="0" w:color="auto"/>
              <w:right w:val="single" w:sz="4" w:space="0" w:color="auto"/>
            </w:tcBorders>
            <w:shd w:val="clear" w:color="auto" w:fill="auto"/>
            <w:vAlign w:val="center"/>
          </w:tcPr>
          <w:p w14:paraId="4CC13287"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1,8</w:t>
            </w:r>
          </w:p>
        </w:tc>
        <w:tc>
          <w:tcPr>
            <w:tcW w:w="485" w:type="pct"/>
            <w:tcBorders>
              <w:top w:val="single" w:sz="4" w:space="0" w:color="auto"/>
              <w:left w:val="nil"/>
              <w:bottom w:val="single" w:sz="4" w:space="0" w:color="auto"/>
              <w:right w:val="single" w:sz="4" w:space="0" w:color="auto"/>
            </w:tcBorders>
            <w:shd w:val="clear" w:color="auto" w:fill="auto"/>
            <w:vAlign w:val="center"/>
          </w:tcPr>
          <w:p w14:paraId="2ABC4E65"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lang w:val="en-US"/>
              </w:rPr>
              <w:t>0,0</w:t>
            </w:r>
            <w:r w:rsidRPr="00BD4116">
              <w:rPr>
                <w:rFonts w:ascii="Tahoma" w:hAnsi="Tahoma" w:cs="Tahoma"/>
                <w:sz w:val="16"/>
                <w:szCs w:val="16"/>
              </w:rPr>
              <w:t>8</w:t>
            </w:r>
          </w:p>
        </w:tc>
      </w:tr>
      <w:tr w:rsidR="00BD4116" w:rsidRPr="00BD4116" w14:paraId="473C9A85" w14:textId="77777777" w:rsidTr="007A0D31">
        <w:trPr>
          <w:cantSplit/>
          <w:trHeight w:val="20"/>
        </w:trPr>
        <w:tc>
          <w:tcPr>
            <w:tcW w:w="275" w:type="pct"/>
            <w:shd w:val="clear" w:color="auto" w:fill="auto"/>
            <w:vAlign w:val="center"/>
          </w:tcPr>
          <w:p w14:paraId="489AE174" w14:textId="5AE08584"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3</w:t>
            </w:r>
          </w:p>
        </w:tc>
        <w:tc>
          <w:tcPr>
            <w:tcW w:w="438" w:type="pct"/>
            <w:tcBorders>
              <w:top w:val="single" w:sz="4" w:space="0" w:color="auto"/>
              <w:left w:val="nil"/>
              <w:right w:val="single" w:sz="4" w:space="0" w:color="auto"/>
            </w:tcBorders>
            <w:shd w:val="clear" w:color="auto" w:fill="auto"/>
            <w:vAlign w:val="center"/>
          </w:tcPr>
          <w:p w14:paraId="78C7E858"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65:06:0000006:830</w:t>
            </w:r>
          </w:p>
        </w:tc>
        <w:tc>
          <w:tcPr>
            <w:tcW w:w="584" w:type="pct"/>
            <w:tcBorders>
              <w:top w:val="single" w:sz="4" w:space="0" w:color="auto"/>
              <w:left w:val="nil"/>
              <w:right w:val="single" w:sz="4" w:space="0" w:color="auto"/>
            </w:tcBorders>
            <w:shd w:val="clear" w:color="auto" w:fill="auto"/>
            <w:vAlign w:val="center"/>
          </w:tcPr>
          <w:p w14:paraId="28296391"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56DD8538"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Эксплуатация индивидуального жилого дома</w:t>
            </w:r>
          </w:p>
        </w:tc>
        <w:tc>
          <w:tcPr>
            <w:tcW w:w="365" w:type="pct"/>
            <w:tcBorders>
              <w:top w:val="single" w:sz="4" w:space="0" w:color="auto"/>
              <w:left w:val="nil"/>
              <w:right w:val="single" w:sz="4" w:space="0" w:color="auto"/>
            </w:tcBorders>
            <w:shd w:val="clear" w:color="auto" w:fill="auto"/>
            <w:vAlign w:val="center"/>
          </w:tcPr>
          <w:p w14:paraId="0B4CA37E"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1260</w:t>
            </w:r>
          </w:p>
        </w:tc>
        <w:tc>
          <w:tcPr>
            <w:tcW w:w="365" w:type="pct"/>
            <w:tcBorders>
              <w:top w:val="single" w:sz="4" w:space="0" w:color="auto"/>
              <w:left w:val="nil"/>
              <w:right w:val="single" w:sz="4" w:space="0" w:color="auto"/>
            </w:tcBorders>
            <w:shd w:val="clear" w:color="auto" w:fill="auto"/>
            <w:vAlign w:val="center"/>
          </w:tcPr>
          <w:p w14:paraId="1628CCB4"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06.02.2014</w:t>
            </w:r>
          </w:p>
        </w:tc>
        <w:tc>
          <w:tcPr>
            <w:tcW w:w="512" w:type="pct"/>
            <w:tcBorders>
              <w:top w:val="single" w:sz="4" w:space="0" w:color="auto"/>
              <w:left w:val="nil"/>
              <w:right w:val="single" w:sz="4" w:space="0" w:color="auto"/>
            </w:tcBorders>
            <w:shd w:val="clear" w:color="auto" w:fill="auto"/>
            <w:vAlign w:val="center"/>
          </w:tcPr>
          <w:p w14:paraId="3641C426"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65-65/003-65/003/013/2015-255/2 07.07.2015</w:t>
            </w:r>
          </w:p>
          <w:p w14:paraId="140EA679"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11151A12"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11</w:t>
            </w:r>
          </w:p>
        </w:tc>
        <w:tc>
          <w:tcPr>
            <w:tcW w:w="220" w:type="pct"/>
            <w:tcBorders>
              <w:top w:val="single" w:sz="4" w:space="0" w:color="auto"/>
              <w:left w:val="nil"/>
              <w:bottom w:val="single" w:sz="4" w:space="0" w:color="auto"/>
              <w:right w:val="single" w:sz="4" w:space="0" w:color="auto"/>
            </w:tcBorders>
            <w:shd w:val="clear" w:color="auto" w:fill="auto"/>
            <w:vAlign w:val="center"/>
          </w:tcPr>
          <w:p w14:paraId="7195DB29"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22</w:t>
            </w:r>
          </w:p>
        </w:tc>
        <w:tc>
          <w:tcPr>
            <w:tcW w:w="585" w:type="pct"/>
            <w:tcBorders>
              <w:top w:val="single" w:sz="4" w:space="0" w:color="auto"/>
              <w:left w:val="nil"/>
              <w:bottom w:val="single" w:sz="4" w:space="0" w:color="auto"/>
              <w:right w:val="single" w:sz="4" w:space="0" w:color="auto"/>
            </w:tcBorders>
            <w:shd w:val="clear" w:color="auto" w:fill="auto"/>
            <w:vAlign w:val="center"/>
          </w:tcPr>
          <w:p w14:paraId="1D059DB2"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7B7F7B6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(Лесопарковые зоны)</w:t>
            </w:r>
          </w:p>
        </w:tc>
        <w:tc>
          <w:tcPr>
            <w:tcW w:w="292" w:type="pct"/>
            <w:tcBorders>
              <w:top w:val="single" w:sz="4" w:space="0" w:color="auto"/>
              <w:left w:val="nil"/>
              <w:bottom w:val="single" w:sz="4" w:space="0" w:color="auto"/>
              <w:right w:val="single" w:sz="4" w:space="0" w:color="auto"/>
            </w:tcBorders>
            <w:shd w:val="clear" w:color="auto" w:fill="auto"/>
            <w:vAlign w:val="center"/>
          </w:tcPr>
          <w:p w14:paraId="64AEBC31"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1,8</w:t>
            </w:r>
          </w:p>
        </w:tc>
        <w:tc>
          <w:tcPr>
            <w:tcW w:w="485" w:type="pct"/>
            <w:tcBorders>
              <w:top w:val="single" w:sz="4" w:space="0" w:color="auto"/>
              <w:left w:val="nil"/>
              <w:bottom w:val="single" w:sz="4" w:space="0" w:color="auto"/>
              <w:right w:val="single" w:sz="4" w:space="0" w:color="auto"/>
            </w:tcBorders>
            <w:shd w:val="clear" w:color="auto" w:fill="auto"/>
            <w:vAlign w:val="center"/>
          </w:tcPr>
          <w:p w14:paraId="1E769B9D"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lang w:val="en-US"/>
              </w:rPr>
              <w:t>0</w:t>
            </w:r>
            <w:r w:rsidRPr="00BD4116">
              <w:rPr>
                <w:rFonts w:ascii="Tahoma" w:hAnsi="Tahoma" w:cs="Tahoma"/>
                <w:sz w:val="16"/>
                <w:szCs w:val="16"/>
              </w:rPr>
              <w:t>,09</w:t>
            </w:r>
          </w:p>
        </w:tc>
      </w:tr>
      <w:tr w:rsidR="00BD4116" w:rsidRPr="00BD4116" w14:paraId="14C2E10D" w14:textId="77777777" w:rsidTr="007A0D31">
        <w:trPr>
          <w:cantSplit/>
          <w:trHeight w:val="323"/>
        </w:trPr>
        <w:tc>
          <w:tcPr>
            <w:tcW w:w="275" w:type="pct"/>
            <w:shd w:val="clear" w:color="auto" w:fill="auto"/>
            <w:vAlign w:val="center"/>
          </w:tcPr>
          <w:p w14:paraId="7B00BAE7" w14:textId="228544EC"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4</w:t>
            </w:r>
          </w:p>
        </w:tc>
        <w:tc>
          <w:tcPr>
            <w:tcW w:w="438" w:type="pct"/>
            <w:tcBorders>
              <w:top w:val="single" w:sz="4" w:space="0" w:color="auto"/>
              <w:left w:val="nil"/>
              <w:right w:val="single" w:sz="4" w:space="0" w:color="auto"/>
            </w:tcBorders>
            <w:shd w:val="clear" w:color="auto" w:fill="auto"/>
            <w:vAlign w:val="center"/>
          </w:tcPr>
          <w:p w14:paraId="660F20E8"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65:06:0000006:801</w:t>
            </w:r>
          </w:p>
        </w:tc>
        <w:tc>
          <w:tcPr>
            <w:tcW w:w="584" w:type="pct"/>
            <w:tcBorders>
              <w:top w:val="single" w:sz="4" w:space="0" w:color="auto"/>
              <w:left w:val="nil"/>
              <w:right w:val="single" w:sz="4" w:space="0" w:color="auto"/>
            </w:tcBorders>
            <w:shd w:val="clear" w:color="auto" w:fill="auto"/>
            <w:vAlign w:val="center"/>
          </w:tcPr>
          <w:p w14:paraId="6D6E612F"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3E934069"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Эксплуатация индивидуального жилого дома</w:t>
            </w:r>
          </w:p>
        </w:tc>
        <w:tc>
          <w:tcPr>
            <w:tcW w:w="365" w:type="pct"/>
            <w:tcBorders>
              <w:top w:val="single" w:sz="4" w:space="0" w:color="auto"/>
              <w:left w:val="nil"/>
              <w:right w:val="single" w:sz="4" w:space="0" w:color="auto"/>
            </w:tcBorders>
            <w:shd w:val="clear" w:color="auto" w:fill="auto"/>
            <w:vAlign w:val="center"/>
          </w:tcPr>
          <w:p w14:paraId="321ACB32"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2000</w:t>
            </w:r>
          </w:p>
        </w:tc>
        <w:tc>
          <w:tcPr>
            <w:tcW w:w="365" w:type="pct"/>
            <w:tcBorders>
              <w:top w:val="single" w:sz="4" w:space="0" w:color="auto"/>
              <w:left w:val="nil"/>
              <w:right w:val="single" w:sz="4" w:space="0" w:color="auto"/>
            </w:tcBorders>
            <w:shd w:val="clear" w:color="auto" w:fill="auto"/>
            <w:vAlign w:val="center"/>
          </w:tcPr>
          <w:p w14:paraId="48F208D7"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26.09.2012</w:t>
            </w:r>
          </w:p>
        </w:tc>
        <w:tc>
          <w:tcPr>
            <w:tcW w:w="512" w:type="pct"/>
            <w:tcBorders>
              <w:top w:val="single" w:sz="4" w:space="0" w:color="auto"/>
              <w:left w:val="nil"/>
              <w:right w:val="single" w:sz="4" w:space="0" w:color="auto"/>
            </w:tcBorders>
            <w:shd w:val="clear" w:color="auto" w:fill="auto"/>
            <w:vAlign w:val="center"/>
          </w:tcPr>
          <w:p w14:paraId="084A0B7B"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65-65-03/004/2013-982 03.06.2013</w:t>
            </w:r>
          </w:p>
          <w:p w14:paraId="1BA72C54" w14:textId="77777777" w:rsidR="00B07364" w:rsidRPr="00BD4116" w:rsidRDefault="00B07364" w:rsidP="007A0D31">
            <w:pPr>
              <w:jc w:val="center"/>
              <w:rPr>
                <w:rFonts w:ascii="Tahoma" w:eastAsia="Calibri" w:hAnsi="Tahoma" w:cs="Tahoma"/>
                <w:sz w:val="16"/>
                <w:szCs w:val="16"/>
                <w:lang w:eastAsia="en-US"/>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775C404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10</w:t>
            </w:r>
          </w:p>
        </w:tc>
        <w:tc>
          <w:tcPr>
            <w:tcW w:w="220" w:type="pct"/>
            <w:tcBorders>
              <w:top w:val="single" w:sz="4" w:space="0" w:color="auto"/>
              <w:left w:val="nil"/>
              <w:bottom w:val="single" w:sz="4" w:space="0" w:color="auto"/>
              <w:right w:val="single" w:sz="4" w:space="0" w:color="auto"/>
            </w:tcBorders>
            <w:shd w:val="clear" w:color="auto" w:fill="auto"/>
            <w:vAlign w:val="center"/>
          </w:tcPr>
          <w:p w14:paraId="291B7CC7"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26</w:t>
            </w:r>
          </w:p>
        </w:tc>
        <w:tc>
          <w:tcPr>
            <w:tcW w:w="585" w:type="pct"/>
            <w:tcBorders>
              <w:top w:val="single" w:sz="4" w:space="0" w:color="auto"/>
              <w:left w:val="nil"/>
              <w:bottom w:val="single" w:sz="4" w:space="0" w:color="auto"/>
              <w:right w:val="single" w:sz="4" w:space="0" w:color="auto"/>
            </w:tcBorders>
            <w:shd w:val="clear" w:color="auto" w:fill="auto"/>
            <w:vAlign w:val="center"/>
          </w:tcPr>
          <w:p w14:paraId="1E8E97C4"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5F60F9E4"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(Зеленые зоны)</w:t>
            </w:r>
          </w:p>
        </w:tc>
        <w:tc>
          <w:tcPr>
            <w:tcW w:w="292" w:type="pct"/>
            <w:tcBorders>
              <w:top w:val="single" w:sz="4" w:space="0" w:color="auto"/>
              <w:left w:val="nil"/>
              <w:bottom w:val="single" w:sz="4" w:space="0" w:color="auto"/>
              <w:right w:val="single" w:sz="4" w:space="0" w:color="auto"/>
            </w:tcBorders>
            <w:shd w:val="clear" w:color="auto" w:fill="auto"/>
            <w:vAlign w:val="center"/>
          </w:tcPr>
          <w:p w14:paraId="265F88CE"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0,2</w:t>
            </w:r>
          </w:p>
        </w:tc>
        <w:tc>
          <w:tcPr>
            <w:tcW w:w="485" w:type="pct"/>
            <w:tcBorders>
              <w:top w:val="single" w:sz="4" w:space="0" w:color="auto"/>
              <w:left w:val="nil"/>
              <w:bottom w:val="single" w:sz="4" w:space="0" w:color="auto"/>
              <w:right w:val="single" w:sz="4" w:space="0" w:color="auto"/>
            </w:tcBorders>
            <w:shd w:val="clear" w:color="auto" w:fill="auto"/>
            <w:vAlign w:val="center"/>
          </w:tcPr>
          <w:p w14:paraId="3A100CA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0,09</w:t>
            </w:r>
          </w:p>
        </w:tc>
      </w:tr>
      <w:tr w:rsidR="00BD4116" w:rsidRPr="00BD4116" w14:paraId="60D8F869" w14:textId="77777777" w:rsidTr="007A0D31">
        <w:trPr>
          <w:cantSplit/>
          <w:trHeight w:val="20"/>
        </w:trPr>
        <w:tc>
          <w:tcPr>
            <w:tcW w:w="275" w:type="pct"/>
            <w:shd w:val="clear" w:color="auto" w:fill="auto"/>
            <w:vAlign w:val="center"/>
          </w:tcPr>
          <w:p w14:paraId="2FAC9DB5" w14:textId="7A943581"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5</w:t>
            </w:r>
          </w:p>
        </w:tc>
        <w:tc>
          <w:tcPr>
            <w:tcW w:w="438" w:type="pct"/>
            <w:tcBorders>
              <w:top w:val="single" w:sz="4" w:space="0" w:color="auto"/>
              <w:left w:val="nil"/>
              <w:right w:val="single" w:sz="4" w:space="0" w:color="auto"/>
            </w:tcBorders>
            <w:shd w:val="clear" w:color="auto" w:fill="auto"/>
            <w:vAlign w:val="center"/>
          </w:tcPr>
          <w:p w14:paraId="0C2AF03D"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65:06:0000016:13</w:t>
            </w:r>
          </w:p>
        </w:tc>
        <w:tc>
          <w:tcPr>
            <w:tcW w:w="584" w:type="pct"/>
            <w:tcBorders>
              <w:top w:val="single" w:sz="4" w:space="0" w:color="auto"/>
              <w:left w:val="nil"/>
              <w:right w:val="single" w:sz="4" w:space="0" w:color="auto"/>
            </w:tcBorders>
            <w:shd w:val="clear" w:color="auto" w:fill="auto"/>
            <w:vAlign w:val="center"/>
          </w:tcPr>
          <w:p w14:paraId="664F1293"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02887702"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Эксплуатация многоквартирного жилого дома</w:t>
            </w:r>
          </w:p>
        </w:tc>
        <w:tc>
          <w:tcPr>
            <w:tcW w:w="365" w:type="pct"/>
            <w:tcBorders>
              <w:top w:val="single" w:sz="4" w:space="0" w:color="auto"/>
              <w:left w:val="nil"/>
              <w:right w:val="single" w:sz="4" w:space="0" w:color="auto"/>
            </w:tcBorders>
            <w:shd w:val="clear" w:color="auto" w:fill="auto"/>
            <w:vAlign w:val="center"/>
          </w:tcPr>
          <w:p w14:paraId="484A46E4"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2480</w:t>
            </w:r>
          </w:p>
        </w:tc>
        <w:tc>
          <w:tcPr>
            <w:tcW w:w="365" w:type="pct"/>
            <w:tcBorders>
              <w:top w:val="single" w:sz="4" w:space="0" w:color="auto"/>
              <w:left w:val="nil"/>
              <w:right w:val="single" w:sz="4" w:space="0" w:color="auto"/>
            </w:tcBorders>
            <w:shd w:val="clear" w:color="auto" w:fill="auto"/>
            <w:vAlign w:val="center"/>
          </w:tcPr>
          <w:p w14:paraId="648E7763"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23.05.2011</w:t>
            </w:r>
          </w:p>
        </w:tc>
        <w:tc>
          <w:tcPr>
            <w:tcW w:w="512" w:type="pct"/>
            <w:tcBorders>
              <w:top w:val="single" w:sz="4" w:space="0" w:color="auto"/>
              <w:left w:val="nil"/>
              <w:right w:val="single" w:sz="4" w:space="0" w:color="auto"/>
            </w:tcBorders>
            <w:shd w:val="clear" w:color="auto" w:fill="auto"/>
            <w:vAlign w:val="center"/>
          </w:tcPr>
          <w:p w14:paraId="48870AA6"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Собственники многоквартирного жилого дома</w:t>
            </w:r>
          </w:p>
        </w:tc>
        <w:tc>
          <w:tcPr>
            <w:tcW w:w="219" w:type="pct"/>
            <w:shd w:val="clear" w:color="auto" w:fill="auto"/>
            <w:vAlign w:val="center"/>
          </w:tcPr>
          <w:p w14:paraId="7FB05B8A"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119</w:t>
            </w:r>
          </w:p>
        </w:tc>
        <w:tc>
          <w:tcPr>
            <w:tcW w:w="220" w:type="pct"/>
            <w:shd w:val="clear" w:color="auto" w:fill="auto"/>
            <w:vAlign w:val="center"/>
          </w:tcPr>
          <w:p w14:paraId="2BB4CA26"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11</w:t>
            </w:r>
          </w:p>
        </w:tc>
        <w:tc>
          <w:tcPr>
            <w:tcW w:w="585" w:type="pct"/>
            <w:shd w:val="clear" w:color="auto" w:fill="auto"/>
            <w:vAlign w:val="center"/>
          </w:tcPr>
          <w:p w14:paraId="51BBE7F3"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Эксплуатационные леса</w:t>
            </w:r>
          </w:p>
        </w:tc>
        <w:tc>
          <w:tcPr>
            <w:tcW w:w="292" w:type="pct"/>
            <w:shd w:val="clear" w:color="auto" w:fill="auto"/>
            <w:vAlign w:val="center"/>
          </w:tcPr>
          <w:p w14:paraId="30BE2E71"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3</w:t>
            </w:r>
          </w:p>
        </w:tc>
        <w:tc>
          <w:tcPr>
            <w:tcW w:w="485" w:type="pct"/>
            <w:shd w:val="clear" w:color="auto" w:fill="auto"/>
            <w:vAlign w:val="center"/>
          </w:tcPr>
          <w:p w14:paraId="0B0884BD"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0,04</w:t>
            </w:r>
          </w:p>
        </w:tc>
      </w:tr>
      <w:tr w:rsidR="00BD4116" w:rsidRPr="00BD4116" w14:paraId="5827521D" w14:textId="77777777" w:rsidTr="007A0D31">
        <w:trPr>
          <w:cantSplit/>
          <w:trHeight w:val="20"/>
        </w:trPr>
        <w:tc>
          <w:tcPr>
            <w:tcW w:w="275" w:type="pct"/>
            <w:shd w:val="clear" w:color="auto" w:fill="auto"/>
            <w:vAlign w:val="center"/>
          </w:tcPr>
          <w:p w14:paraId="7EBEC55C" w14:textId="171AD895"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6</w:t>
            </w:r>
          </w:p>
        </w:tc>
        <w:tc>
          <w:tcPr>
            <w:tcW w:w="438" w:type="pct"/>
            <w:tcBorders>
              <w:top w:val="single" w:sz="4" w:space="0" w:color="auto"/>
              <w:left w:val="nil"/>
              <w:right w:val="single" w:sz="4" w:space="0" w:color="auto"/>
            </w:tcBorders>
            <w:shd w:val="clear" w:color="auto" w:fill="auto"/>
            <w:vAlign w:val="center"/>
          </w:tcPr>
          <w:p w14:paraId="77A645DE"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65:06:0000016:10</w:t>
            </w:r>
          </w:p>
        </w:tc>
        <w:tc>
          <w:tcPr>
            <w:tcW w:w="584" w:type="pct"/>
            <w:tcBorders>
              <w:top w:val="single" w:sz="4" w:space="0" w:color="auto"/>
              <w:left w:val="nil"/>
              <w:right w:val="single" w:sz="4" w:space="0" w:color="auto"/>
            </w:tcBorders>
            <w:shd w:val="clear" w:color="auto" w:fill="auto"/>
            <w:vAlign w:val="center"/>
          </w:tcPr>
          <w:p w14:paraId="40D341C5"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038F009B"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Размещение средней общеобразовательной школы</w:t>
            </w:r>
          </w:p>
        </w:tc>
        <w:tc>
          <w:tcPr>
            <w:tcW w:w="365" w:type="pct"/>
            <w:tcBorders>
              <w:top w:val="single" w:sz="4" w:space="0" w:color="auto"/>
              <w:left w:val="nil"/>
              <w:right w:val="single" w:sz="4" w:space="0" w:color="auto"/>
            </w:tcBorders>
            <w:shd w:val="clear" w:color="auto" w:fill="auto"/>
            <w:vAlign w:val="center"/>
          </w:tcPr>
          <w:p w14:paraId="2016EC37" w14:textId="77777777" w:rsidR="00B07364" w:rsidRPr="00BD4116" w:rsidRDefault="00B07364" w:rsidP="007A0D31">
            <w:pPr>
              <w:spacing w:line="259" w:lineRule="auto"/>
              <w:jc w:val="center"/>
              <w:rPr>
                <w:rFonts w:ascii="Tahoma" w:eastAsia="Calibri" w:hAnsi="Tahoma" w:cs="Tahoma"/>
                <w:bCs/>
                <w:sz w:val="16"/>
                <w:szCs w:val="16"/>
                <w:lang w:eastAsia="en-US"/>
              </w:rPr>
            </w:pPr>
            <w:r w:rsidRPr="00BD4116">
              <w:rPr>
                <w:rFonts w:ascii="Tahoma" w:hAnsi="Tahoma" w:cs="Tahoma"/>
                <w:sz w:val="16"/>
                <w:szCs w:val="16"/>
              </w:rPr>
              <w:t>7308</w:t>
            </w:r>
          </w:p>
        </w:tc>
        <w:tc>
          <w:tcPr>
            <w:tcW w:w="365" w:type="pct"/>
            <w:tcBorders>
              <w:top w:val="single" w:sz="4" w:space="0" w:color="auto"/>
              <w:left w:val="nil"/>
              <w:right w:val="single" w:sz="4" w:space="0" w:color="auto"/>
            </w:tcBorders>
            <w:shd w:val="clear" w:color="auto" w:fill="auto"/>
            <w:vAlign w:val="center"/>
          </w:tcPr>
          <w:p w14:paraId="2A70AC69"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20.04.2010</w:t>
            </w:r>
          </w:p>
        </w:tc>
        <w:tc>
          <w:tcPr>
            <w:tcW w:w="512" w:type="pct"/>
            <w:tcBorders>
              <w:top w:val="single" w:sz="4" w:space="0" w:color="auto"/>
              <w:left w:val="nil"/>
              <w:right w:val="single" w:sz="4" w:space="0" w:color="auto"/>
            </w:tcBorders>
            <w:shd w:val="clear" w:color="auto" w:fill="auto"/>
            <w:vAlign w:val="center"/>
          </w:tcPr>
          <w:p w14:paraId="3F92F4FD"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65-65-03/006/2011-528 20.09.2011</w:t>
            </w:r>
          </w:p>
          <w:p w14:paraId="03CD5446"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Постоянное (бессрочное) пользование</w:t>
            </w:r>
          </w:p>
        </w:tc>
        <w:tc>
          <w:tcPr>
            <w:tcW w:w="219" w:type="pct"/>
            <w:shd w:val="clear" w:color="auto" w:fill="auto"/>
            <w:vAlign w:val="center"/>
          </w:tcPr>
          <w:p w14:paraId="7726A40B"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119</w:t>
            </w:r>
          </w:p>
        </w:tc>
        <w:tc>
          <w:tcPr>
            <w:tcW w:w="220" w:type="pct"/>
            <w:shd w:val="clear" w:color="auto" w:fill="auto"/>
            <w:vAlign w:val="center"/>
          </w:tcPr>
          <w:p w14:paraId="2070370E"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23</w:t>
            </w:r>
          </w:p>
        </w:tc>
        <w:tc>
          <w:tcPr>
            <w:tcW w:w="585" w:type="pct"/>
            <w:shd w:val="clear" w:color="auto" w:fill="auto"/>
            <w:vAlign w:val="center"/>
          </w:tcPr>
          <w:p w14:paraId="0BFCCDB6"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Эксплуатационные леса</w:t>
            </w:r>
          </w:p>
        </w:tc>
        <w:tc>
          <w:tcPr>
            <w:tcW w:w="292" w:type="pct"/>
            <w:shd w:val="clear" w:color="auto" w:fill="auto"/>
            <w:vAlign w:val="center"/>
          </w:tcPr>
          <w:p w14:paraId="7C6C6660"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0,73</w:t>
            </w:r>
          </w:p>
        </w:tc>
        <w:tc>
          <w:tcPr>
            <w:tcW w:w="485" w:type="pct"/>
            <w:shd w:val="clear" w:color="auto" w:fill="auto"/>
            <w:vAlign w:val="center"/>
          </w:tcPr>
          <w:p w14:paraId="65A077F8" w14:textId="77777777" w:rsidR="00B07364" w:rsidRPr="00BD4116" w:rsidRDefault="00B07364" w:rsidP="007A0D31">
            <w:pPr>
              <w:spacing w:line="259" w:lineRule="auto"/>
              <w:jc w:val="center"/>
              <w:rPr>
                <w:rFonts w:ascii="Tahoma" w:eastAsia="Calibri" w:hAnsi="Tahoma" w:cs="Tahoma"/>
                <w:sz w:val="16"/>
                <w:szCs w:val="16"/>
                <w:lang w:eastAsia="en-US"/>
              </w:rPr>
            </w:pPr>
            <w:r w:rsidRPr="00BD4116">
              <w:rPr>
                <w:rFonts w:ascii="Tahoma" w:hAnsi="Tahoma" w:cs="Tahoma"/>
                <w:sz w:val="16"/>
                <w:szCs w:val="16"/>
              </w:rPr>
              <w:t>0,73</w:t>
            </w:r>
          </w:p>
        </w:tc>
      </w:tr>
      <w:tr w:rsidR="00BD4116" w:rsidRPr="00BD4116" w14:paraId="5845A53B" w14:textId="77777777" w:rsidTr="007A0D31">
        <w:trPr>
          <w:cantSplit/>
          <w:trHeight w:val="20"/>
        </w:trPr>
        <w:tc>
          <w:tcPr>
            <w:tcW w:w="275" w:type="pct"/>
            <w:shd w:val="clear" w:color="auto" w:fill="auto"/>
            <w:vAlign w:val="center"/>
          </w:tcPr>
          <w:p w14:paraId="51F1B839" w14:textId="2A618D0F"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7</w:t>
            </w:r>
          </w:p>
        </w:tc>
        <w:tc>
          <w:tcPr>
            <w:tcW w:w="438" w:type="pct"/>
            <w:tcBorders>
              <w:top w:val="single" w:sz="4" w:space="0" w:color="auto"/>
              <w:left w:val="nil"/>
              <w:bottom w:val="single" w:sz="4" w:space="0" w:color="auto"/>
              <w:right w:val="single" w:sz="4" w:space="0" w:color="auto"/>
            </w:tcBorders>
            <w:shd w:val="clear" w:color="auto" w:fill="auto"/>
            <w:vAlign w:val="center"/>
          </w:tcPr>
          <w:p w14:paraId="413540D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65:06:0000002:3003</w:t>
            </w:r>
          </w:p>
        </w:tc>
        <w:tc>
          <w:tcPr>
            <w:tcW w:w="584" w:type="pct"/>
            <w:tcBorders>
              <w:top w:val="single" w:sz="4" w:space="0" w:color="auto"/>
              <w:left w:val="nil"/>
              <w:bottom w:val="single" w:sz="4" w:space="0" w:color="auto"/>
              <w:right w:val="single" w:sz="4" w:space="0" w:color="auto"/>
            </w:tcBorders>
            <w:shd w:val="clear" w:color="auto" w:fill="auto"/>
            <w:vAlign w:val="center"/>
          </w:tcPr>
          <w:p w14:paraId="33047129"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Земли населенных пунктов</w:t>
            </w:r>
          </w:p>
          <w:p w14:paraId="4C760690" w14:textId="77777777" w:rsidR="00B07364" w:rsidRPr="00BD4116" w:rsidRDefault="00B07364" w:rsidP="007A0D31">
            <w:pPr>
              <w:spacing w:line="259" w:lineRule="auto"/>
              <w:jc w:val="center"/>
              <w:rPr>
                <w:rFonts w:ascii="Tahoma" w:hAnsi="Tahoma" w:cs="Tahoma"/>
                <w:sz w:val="16"/>
                <w:szCs w:val="16"/>
              </w:rPr>
            </w:pPr>
          </w:p>
        </w:tc>
        <w:tc>
          <w:tcPr>
            <w:tcW w:w="660" w:type="pct"/>
            <w:tcBorders>
              <w:top w:val="single" w:sz="4" w:space="0" w:color="auto"/>
              <w:left w:val="nil"/>
              <w:bottom w:val="single" w:sz="4" w:space="0" w:color="auto"/>
              <w:right w:val="single" w:sz="4" w:space="0" w:color="auto"/>
            </w:tcBorders>
            <w:shd w:val="clear" w:color="auto" w:fill="auto"/>
            <w:vAlign w:val="center"/>
          </w:tcPr>
          <w:p w14:paraId="66E6A5E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Ведение личного подсобного хозяйства</w:t>
            </w:r>
          </w:p>
        </w:tc>
        <w:tc>
          <w:tcPr>
            <w:tcW w:w="365" w:type="pct"/>
            <w:tcBorders>
              <w:top w:val="single" w:sz="4" w:space="0" w:color="auto"/>
              <w:left w:val="nil"/>
              <w:bottom w:val="single" w:sz="4" w:space="0" w:color="auto"/>
              <w:right w:val="single" w:sz="4" w:space="0" w:color="auto"/>
            </w:tcBorders>
            <w:shd w:val="clear" w:color="auto" w:fill="auto"/>
            <w:vAlign w:val="center"/>
          </w:tcPr>
          <w:p w14:paraId="3977050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2700</w:t>
            </w:r>
          </w:p>
        </w:tc>
        <w:tc>
          <w:tcPr>
            <w:tcW w:w="365" w:type="pct"/>
            <w:tcBorders>
              <w:top w:val="single" w:sz="4" w:space="0" w:color="auto"/>
              <w:left w:val="nil"/>
              <w:bottom w:val="single" w:sz="4" w:space="0" w:color="auto"/>
              <w:right w:val="single" w:sz="4" w:space="0" w:color="auto"/>
            </w:tcBorders>
            <w:shd w:val="clear" w:color="auto" w:fill="auto"/>
            <w:vAlign w:val="center"/>
          </w:tcPr>
          <w:p w14:paraId="2608B84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03.10.2014</w:t>
            </w:r>
          </w:p>
        </w:tc>
        <w:tc>
          <w:tcPr>
            <w:tcW w:w="512" w:type="pct"/>
            <w:tcBorders>
              <w:top w:val="single" w:sz="4" w:space="0" w:color="auto"/>
              <w:left w:val="nil"/>
              <w:bottom w:val="single" w:sz="4" w:space="0" w:color="auto"/>
              <w:right w:val="single" w:sz="4" w:space="0" w:color="auto"/>
            </w:tcBorders>
            <w:shd w:val="clear" w:color="auto" w:fill="auto"/>
            <w:vAlign w:val="center"/>
          </w:tcPr>
          <w:p w14:paraId="37927AB9"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65-65-03/008/2014-062 с 20.10.2014</w:t>
            </w:r>
          </w:p>
          <w:p w14:paraId="097AD983"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(аренда на 5 лет)</w:t>
            </w:r>
          </w:p>
        </w:tc>
        <w:tc>
          <w:tcPr>
            <w:tcW w:w="219" w:type="pct"/>
            <w:tcBorders>
              <w:top w:val="single" w:sz="4" w:space="0" w:color="auto"/>
              <w:left w:val="nil"/>
              <w:bottom w:val="single" w:sz="4" w:space="0" w:color="auto"/>
              <w:right w:val="single" w:sz="4" w:space="0" w:color="auto"/>
            </w:tcBorders>
            <w:shd w:val="clear" w:color="auto" w:fill="auto"/>
            <w:vAlign w:val="center"/>
          </w:tcPr>
          <w:p w14:paraId="48F722F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113</w:t>
            </w:r>
          </w:p>
        </w:tc>
        <w:tc>
          <w:tcPr>
            <w:tcW w:w="220" w:type="pct"/>
            <w:tcBorders>
              <w:top w:val="single" w:sz="4" w:space="0" w:color="auto"/>
              <w:left w:val="nil"/>
              <w:bottom w:val="single" w:sz="4" w:space="0" w:color="auto"/>
              <w:right w:val="single" w:sz="4" w:space="0" w:color="auto"/>
            </w:tcBorders>
            <w:shd w:val="clear" w:color="auto" w:fill="auto"/>
            <w:vAlign w:val="center"/>
          </w:tcPr>
          <w:p w14:paraId="4C048C2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26</w:t>
            </w:r>
          </w:p>
        </w:tc>
        <w:tc>
          <w:tcPr>
            <w:tcW w:w="585" w:type="pct"/>
            <w:tcBorders>
              <w:top w:val="single" w:sz="4" w:space="0" w:color="auto"/>
              <w:left w:val="nil"/>
              <w:bottom w:val="single" w:sz="4" w:space="0" w:color="auto"/>
              <w:right w:val="single" w:sz="4" w:space="0" w:color="auto"/>
            </w:tcBorders>
            <w:shd w:val="clear" w:color="auto" w:fill="auto"/>
            <w:vAlign w:val="center"/>
          </w:tcPr>
          <w:p w14:paraId="6580D59B"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1A8F92AC"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10FA918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0,4</w:t>
            </w:r>
          </w:p>
        </w:tc>
        <w:tc>
          <w:tcPr>
            <w:tcW w:w="485" w:type="pct"/>
            <w:tcBorders>
              <w:top w:val="single" w:sz="4" w:space="0" w:color="auto"/>
              <w:left w:val="nil"/>
              <w:bottom w:val="single" w:sz="4" w:space="0" w:color="auto"/>
              <w:right w:val="single" w:sz="4" w:space="0" w:color="auto"/>
            </w:tcBorders>
            <w:shd w:val="clear" w:color="auto" w:fill="auto"/>
            <w:vAlign w:val="center"/>
          </w:tcPr>
          <w:p w14:paraId="77AD8EA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0,2</w:t>
            </w:r>
          </w:p>
        </w:tc>
      </w:tr>
      <w:tr w:rsidR="00BD4116" w:rsidRPr="00BD4116" w14:paraId="15C4DB17" w14:textId="77777777" w:rsidTr="007A0D31">
        <w:trPr>
          <w:cantSplit/>
          <w:trHeight w:val="20"/>
        </w:trPr>
        <w:tc>
          <w:tcPr>
            <w:tcW w:w="275" w:type="pct"/>
            <w:shd w:val="clear" w:color="auto" w:fill="auto"/>
            <w:vAlign w:val="center"/>
          </w:tcPr>
          <w:p w14:paraId="247612EC" w14:textId="48AE3DA5"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lastRenderedPageBreak/>
              <w:t>8</w:t>
            </w:r>
          </w:p>
        </w:tc>
        <w:tc>
          <w:tcPr>
            <w:tcW w:w="438" w:type="pct"/>
            <w:tcBorders>
              <w:top w:val="single" w:sz="4" w:space="0" w:color="auto"/>
              <w:left w:val="nil"/>
              <w:right w:val="single" w:sz="4" w:space="0" w:color="auto"/>
            </w:tcBorders>
            <w:shd w:val="clear" w:color="auto" w:fill="auto"/>
            <w:vAlign w:val="center"/>
          </w:tcPr>
          <w:p w14:paraId="60C0AD7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65:06:0000002:3035</w:t>
            </w:r>
          </w:p>
        </w:tc>
        <w:tc>
          <w:tcPr>
            <w:tcW w:w="584" w:type="pct"/>
            <w:tcBorders>
              <w:top w:val="single" w:sz="4" w:space="0" w:color="auto"/>
              <w:left w:val="nil"/>
              <w:right w:val="single" w:sz="4" w:space="0" w:color="auto"/>
            </w:tcBorders>
            <w:shd w:val="clear" w:color="auto" w:fill="auto"/>
            <w:vAlign w:val="center"/>
          </w:tcPr>
          <w:p w14:paraId="5ACC98BB"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760C359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Эксплуатация жилого дома</w:t>
            </w:r>
          </w:p>
        </w:tc>
        <w:tc>
          <w:tcPr>
            <w:tcW w:w="365" w:type="pct"/>
            <w:tcBorders>
              <w:top w:val="single" w:sz="4" w:space="0" w:color="auto"/>
              <w:left w:val="nil"/>
              <w:right w:val="single" w:sz="4" w:space="0" w:color="auto"/>
            </w:tcBorders>
            <w:shd w:val="clear" w:color="auto" w:fill="auto"/>
            <w:vAlign w:val="center"/>
          </w:tcPr>
          <w:p w14:paraId="4D70E52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2000</w:t>
            </w:r>
          </w:p>
        </w:tc>
        <w:tc>
          <w:tcPr>
            <w:tcW w:w="365" w:type="pct"/>
            <w:tcBorders>
              <w:top w:val="single" w:sz="4" w:space="0" w:color="auto"/>
              <w:left w:val="nil"/>
              <w:right w:val="single" w:sz="4" w:space="0" w:color="auto"/>
            </w:tcBorders>
            <w:shd w:val="clear" w:color="auto" w:fill="auto"/>
            <w:vAlign w:val="center"/>
          </w:tcPr>
          <w:p w14:paraId="7F1305D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15.06.2015</w:t>
            </w:r>
          </w:p>
        </w:tc>
        <w:tc>
          <w:tcPr>
            <w:tcW w:w="512" w:type="pct"/>
            <w:tcBorders>
              <w:top w:val="single" w:sz="4" w:space="0" w:color="auto"/>
              <w:left w:val="nil"/>
              <w:right w:val="single" w:sz="4" w:space="0" w:color="auto"/>
            </w:tcBorders>
            <w:shd w:val="clear" w:color="auto" w:fill="auto"/>
            <w:vAlign w:val="center"/>
          </w:tcPr>
          <w:p w14:paraId="17D3132C"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65-65/003-65/003/008/2015-933/1 20.01.2016</w:t>
            </w:r>
          </w:p>
          <w:p w14:paraId="1793365C"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059923D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120</w:t>
            </w:r>
          </w:p>
        </w:tc>
        <w:tc>
          <w:tcPr>
            <w:tcW w:w="220" w:type="pct"/>
            <w:tcBorders>
              <w:top w:val="single" w:sz="4" w:space="0" w:color="auto"/>
              <w:left w:val="nil"/>
              <w:bottom w:val="single" w:sz="4" w:space="0" w:color="auto"/>
              <w:right w:val="single" w:sz="4" w:space="0" w:color="auto"/>
            </w:tcBorders>
            <w:shd w:val="clear" w:color="auto" w:fill="auto"/>
            <w:vAlign w:val="center"/>
          </w:tcPr>
          <w:p w14:paraId="5EFFCBD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21</w:t>
            </w:r>
          </w:p>
        </w:tc>
        <w:tc>
          <w:tcPr>
            <w:tcW w:w="585" w:type="pct"/>
            <w:tcBorders>
              <w:top w:val="single" w:sz="4" w:space="0" w:color="auto"/>
              <w:left w:val="nil"/>
              <w:bottom w:val="single" w:sz="4" w:space="0" w:color="auto"/>
              <w:right w:val="single" w:sz="4" w:space="0" w:color="auto"/>
            </w:tcBorders>
            <w:shd w:val="clear" w:color="auto" w:fill="auto"/>
            <w:vAlign w:val="center"/>
          </w:tcPr>
          <w:p w14:paraId="163BB274"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0B39BA3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40A9EB6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0,5</w:t>
            </w:r>
          </w:p>
        </w:tc>
        <w:tc>
          <w:tcPr>
            <w:tcW w:w="485" w:type="pct"/>
            <w:tcBorders>
              <w:top w:val="single" w:sz="4" w:space="0" w:color="auto"/>
              <w:left w:val="nil"/>
              <w:bottom w:val="single" w:sz="4" w:space="0" w:color="auto"/>
              <w:right w:val="single" w:sz="4" w:space="0" w:color="auto"/>
            </w:tcBorders>
            <w:shd w:val="clear" w:color="auto" w:fill="auto"/>
            <w:vAlign w:val="center"/>
          </w:tcPr>
          <w:p w14:paraId="51B7DDCD"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0,09</w:t>
            </w:r>
          </w:p>
        </w:tc>
      </w:tr>
      <w:tr w:rsidR="00BD4116" w:rsidRPr="00BD4116" w14:paraId="3B941145" w14:textId="77777777" w:rsidTr="007A0D31">
        <w:trPr>
          <w:cantSplit/>
          <w:trHeight w:val="20"/>
        </w:trPr>
        <w:tc>
          <w:tcPr>
            <w:tcW w:w="275" w:type="pct"/>
            <w:shd w:val="clear" w:color="auto" w:fill="auto"/>
            <w:vAlign w:val="center"/>
          </w:tcPr>
          <w:p w14:paraId="3C15BE1F" w14:textId="11223D51"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9</w:t>
            </w:r>
          </w:p>
        </w:tc>
        <w:tc>
          <w:tcPr>
            <w:tcW w:w="438" w:type="pct"/>
            <w:tcBorders>
              <w:top w:val="single" w:sz="4" w:space="0" w:color="auto"/>
              <w:left w:val="nil"/>
              <w:right w:val="single" w:sz="4" w:space="0" w:color="auto"/>
            </w:tcBorders>
            <w:shd w:val="clear" w:color="auto" w:fill="auto"/>
            <w:vAlign w:val="center"/>
          </w:tcPr>
          <w:p w14:paraId="292B910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65:06:0000002:3019</w:t>
            </w:r>
          </w:p>
        </w:tc>
        <w:tc>
          <w:tcPr>
            <w:tcW w:w="584" w:type="pct"/>
            <w:tcBorders>
              <w:top w:val="single" w:sz="4" w:space="0" w:color="auto"/>
              <w:left w:val="nil"/>
              <w:right w:val="single" w:sz="4" w:space="0" w:color="auto"/>
            </w:tcBorders>
            <w:shd w:val="clear" w:color="auto" w:fill="auto"/>
            <w:vAlign w:val="center"/>
          </w:tcPr>
          <w:p w14:paraId="0767138F"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186604E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Для хозяйственных построек при индивидуальном жилом доме</w:t>
            </w:r>
          </w:p>
        </w:tc>
        <w:tc>
          <w:tcPr>
            <w:tcW w:w="365" w:type="pct"/>
            <w:tcBorders>
              <w:top w:val="single" w:sz="4" w:space="0" w:color="auto"/>
              <w:left w:val="nil"/>
              <w:right w:val="single" w:sz="4" w:space="0" w:color="auto"/>
            </w:tcBorders>
            <w:shd w:val="clear" w:color="auto" w:fill="auto"/>
            <w:vAlign w:val="center"/>
          </w:tcPr>
          <w:p w14:paraId="1CD6F55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553</w:t>
            </w:r>
          </w:p>
        </w:tc>
        <w:tc>
          <w:tcPr>
            <w:tcW w:w="365" w:type="pct"/>
            <w:tcBorders>
              <w:top w:val="single" w:sz="4" w:space="0" w:color="auto"/>
              <w:left w:val="nil"/>
              <w:right w:val="single" w:sz="4" w:space="0" w:color="auto"/>
            </w:tcBorders>
            <w:shd w:val="clear" w:color="auto" w:fill="auto"/>
            <w:vAlign w:val="center"/>
          </w:tcPr>
          <w:p w14:paraId="7D8F329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05.03.2015</w:t>
            </w:r>
          </w:p>
        </w:tc>
        <w:tc>
          <w:tcPr>
            <w:tcW w:w="512" w:type="pct"/>
            <w:tcBorders>
              <w:top w:val="single" w:sz="4" w:space="0" w:color="auto"/>
              <w:left w:val="nil"/>
              <w:right w:val="single" w:sz="4" w:space="0" w:color="auto"/>
            </w:tcBorders>
            <w:shd w:val="clear" w:color="auto" w:fill="auto"/>
            <w:vAlign w:val="center"/>
          </w:tcPr>
          <w:p w14:paraId="7994D432"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65-65/003-65/003/008/2015-503/2 20.08.2015</w:t>
            </w:r>
          </w:p>
          <w:p w14:paraId="5D9D806B"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7E54654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120</w:t>
            </w:r>
          </w:p>
        </w:tc>
        <w:tc>
          <w:tcPr>
            <w:tcW w:w="220" w:type="pct"/>
            <w:tcBorders>
              <w:top w:val="single" w:sz="4" w:space="0" w:color="auto"/>
              <w:left w:val="nil"/>
              <w:bottom w:val="single" w:sz="4" w:space="0" w:color="auto"/>
              <w:right w:val="single" w:sz="4" w:space="0" w:color="auto"/>
            </w:tcBorders>
            <w:shd w:val="clear" w:color="auto" w:fill="auto"/>
            <w:vAlign w:val="center"/>
          </w:tcPr>
          <w:p w14:paraId="06BD6D65"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21</w:t>
            </w:r>
          </w:p>
        </w:tc>
        <w:tc>
          <w:tcPr>
            <w:tcW w:w="585" w:type="pct"/>
            <w:tcBorders>
              <w:top w:val="single" w:sz="4" w:space="0" w:color="auto"/>
              <w:left w:val="nil"/>
              <w:bottom w:val="single" w:sz="4" w:space="0" w:color="auto"/>
              <w:right w:val="single" w:sz="4" w:space="0" w:color="auto"/>
            </w:tcBorders>
            <w:shd w:val="clear" w:color="auto" w:fill="auto"/>
            <w:vAlign w:val="center"/>
          </w:tcPr>
          <w:p w14:paraId="2C1A7C0E"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0F16000D"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5A0CB9D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0,5</w:t>
            </w:r>
          </w:p>
        </w:tc>
        <w:tc>
          <w:tcPr>
            <w:tcW w:w="485" w:type="pct"/>
            <w:tcBorders>
              <w:top w:val="single" w:sz="4" w:space="0" w:color="auto"/>
              <w:left w:val="nil"/>
              <w:bottom w:val="single" w:sz="4" w:space="0" w:color="auto"/>
              <w:right w:val="single" w:sz="4" w:space="0" w:color="auto"/>
            </w:tcBorders>
            <w:shd w:val="clear" w:color="auto" w:fill="auto"/>
            <w:vAlign w:val="center"/>
          </w:tcPr>
          <w:p w14:paraId="3541E25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0,05</w:t>
            </w:r>
          </w:p>
        </w:tc>
      </w:tr>
      <w:tr w:rsidR="00BD4116" w:rsidRPr="00BD4116" w14:paraId="27C480DF" w14:textId="77777777" w:rsidTr="007A0D31">
        <w:trPr>
          <w:cantSplit/>
          <w:trHeight w:val="20"/>
        </w:trPr>
        <w:tc>
          <w:tcPr>
            <w:tcW w:w="275" w:type="pct"/>
            <w:shd w:val="clear" w:color="auto" w:fill="auto"/>
            <w:vAlign w:val="center"/>
          </w:tcPr>
          <w:p w14:paraId="3A6767B9" w14:textId="1EEF48D4"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10</w:t>
            </w:r>
          </w:p>
        </w:tc>
        <w:tc>
          <w:tcPr>
            <w:tcW w:w="438" w:type="pct"/>
            <w:tcBorders>
              <w:top w:val="single" w:sz="4" w:space="0" w:color="auto"/>
              <w:left w:val="nil"/>
              <w:bottom w:val="single" w:sz="4" w:space="0" w:color="auto"/>
              <w:right w:val="single" w:sz="4" w:space="0" w:color="auto"/>
            </w:tcBorders>
            <w:shd w:val="clear" w:color="auto" w:fill="auto"/>
            <w:vAlign w:val="center"/>
          </w:tcPr>
          <w:p w14:paraId="2C02EE0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65:06:0000002:2588</w:t>
            </w:r>
          </w:p>
        </w:tc>
        <w:tc>
          <w:tcPr>
            <w:tcW w:w="584" w:type="pct"/>
            <w:tcBorders>
              <w:top w:val="single" w:sz="4" w:space="0" w:color="auto"/>
              <w:left w:val="nil"/>
              <w:bottom w:val="single" w:sz="4" w:space="0" w:color="auto"/>
              <w:right w:val="single" w:sz="4" w:space="0" w:color="auto"/>
            </w:tcBorders>
            <w:shd w:val="clear" w:color="auto" w:fill="auto"/>
            <w:vAlign w:val="center"/>
          </w:tcPr>
          <w:p w14:paraId="0771BFB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bottom w:val="single" w:sz="4" w:space="0" w:color="auto"/>
              <w:right w:val="single" w:sz="4" w:space="0" w:color="auto"/>
            </w:tcBorders>
            <w:shd w:val="clear" w:color="auto" w:fill="auto"/>
            <w:vAlign w:val="center"/>
          </w:tcPr>
          <w:p w14:paraId="31D45BB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Индивидуальное жилищное строительство</w:t>
            </w:r>
          </w:p>
        </w:tc>
        <w:tc>
          <w:tcPr>
            <w:tcW w:w="365" w:type="pct"/>
            <w:tcBorders>
              <w:top w:val="single" w:sz="4" w:space="0" w:color="auto"/>
              <w:left w:val="nil"/>
              <w:bottom w:val="single" w:sz="4" w:space="0" w:color="auto"/>
              <w:right w:val="single" w:sz="4" w:space="0" w:color="auto"/>
            </w:tcBorders>
            <w:shd w:val="clear" w:color="auto" w:fill="auto"/>
            <w:vAlign w:val="center"/>
          </w:tcPr>
          <w:p w14:paraId="3ACE867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1448</w:t>
            </w:r>
          </w:p>
        </w:tc>
        <w:tc>
          <w:tcPr>
            <w:tcW w:w="365" w:type="pct"/>
            <w:tcBorders>
              <w:top w:val="single" w:sz="4" w:space="0" w:color="auto"/>
              <w:left w:val="nil"/>
              <w:bottom w:val="single" w:sz="4" w:space="0" w:color="auto"/>
              <w:right w:val="single" w:sz="4" w:space="0" w:color="auto"/>
            </w:tcBorders>
            <w:shd w:val="clear" w:color="auto" w:fill="auto"/>
            <w:vAlign w:val="center"/>
          </w:tcPr>
          <w:p w14:paraId="20088188"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15.04.2008</w:t>
            </w:r>
          </w:p>
          <w:p w14:paraId="015E0824" w14:textId="77777777" w:rsidR="00B07364" w:rsidRPr="00BD4116" w:rsidRDefault="00B07364" w:rsidP="007A0D31">
            <w:pPr>
              <w:spacing w:line="259" w:lineRule="auto"/>
              <w:jc w:val="center"/>
              <w:rPr>
                <w:rFonts w:ascii="Tahoma" w:hAnsi="Tahoma" w:cs="Tahoma"/>
                <w:sz w:val="16"/>
                <w:szCs w:val="16"/>
              </w:rPr>
            </w:pPr>
          </w:p>
        </w:tc>
        <w:tc>
          <w:tcPr>
            <w:tcW w:w="512" w:type="pct"/>
            <w:tcBorders>
              <w:top w:val="single" w:sz="4" w:space="0" w:color="auto"/>
              <w:left w:val="nil"/>
              <w:bottom w:val="single" w:sz="4" w:space="0" w:color="auto"/>
              <w:right w:val="single" w:sz="4" w:space="0" w:color="auto"/>
            </w:tcBorders>
            <w:shd w:val="clear" w:color="auto" w:fill="auto"/>
            <w:vAlign w:val="center"/>
          </w:tcPr>
          <w:p w14:paraId="0F6AF65E"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65-65-05/002/2009-671 22.09.2009</w:t>
            </w:r>
          </w:p>
          <w:p w14:paraId="157A2ADA"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0ACA9CB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120</w:t>
            </w:r>
          </w:p>
        </w:tc>
        <w:tc>
          <w:tcPr>
            <w:tcW w:w="220" w:type="pct"/>
            <w:tcBorders>
              <w:top w:val="single" w:sz="4" w:space="0" w:color="auto"/>
              <w:left w:val="nil"/>
              <w:bottom w:val="single" w:sz="4" w:space="0" w:color="auto"/>
              <w:right w:val="single" w:sz="4" w:space="0" w:color="auto"/>
            </w:tcBorders>
            <w:shd w:val="clear" w:color="auto" w:fill="auto"/>
            <w:vAlign w:val="center"/>
          </w:tcPr>
          <w:p w14:paraId="19EBCEF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21</w:t>
            </w:r>
          </w:p>
        </w:tc>
        <w:tc>
          <w:tcPr>
            <w:tcW w:w="585" w:type="pct"/>
            <w:tcBorders>
              <w:top w:val="single" w:sz="4" w:space="0" w:color="auto"/>
              <w:left w:val="nil"/>
              <w:bottom w:val="single" w:sz="4" w:space="0" w:color="auto"/>
              <w:right w:val="single" w:sz="4" w:space="0" w:color="auto"/>
            </w:tcBorders>
            <w:shd w:val="clear" w:color="auto" w:fill="auto"/>
            <w:vAlign w:val="center"/>
          </w:tcPr>
          <w:p w14:paraId="066EF8AA"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6A464C5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25EA844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0,5</w:t>
            </w:r>
          </w:p>
        </w:tc>
        <w:tc>
          <w:tcPr>
            <w:tcW w:w="485" w:type="pct"/>
            <w:tcBorders>
              <w:top w:val="single" w:sz="4" w:space="0" w:color="auto"/>
              <w:left w:val="nil"/>
              <w:bottom w:val="single" w:sz="4" w:space="0" w:color="auto"/>
              <w:right w:val="single" w:sz="4" w:space="0" w:color="auto"/>
            </w:tcBorders>
            <w:shd w:val="clear" w:color="auto" w:fill="auto"/>
            <w:vAlign w:val="center"/>
          </w:tcPr>
          <w:p w14:paraId="30E04BB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0,14</w:t>
            </w:r>
          </w:p>
        </w:tc>
      </w:tr>
      <w:tr w:rsidR="00BD4116" w:rsidRPr="00BD4116" w14:paraId="040C3807" w14:textId="77777777" w:rsidTr="007A0D31">
        <w:trPr>
          <w:cantSplit/>
          <w:trHeight w:val="20"/>
        </w:trPr>
        <w:tc>
          <w:tcPr>
            <w:tcW w:w="275" w:type="pct"/>
            <w:shd w:val="clear" w:color="auto" w:fill="auto"/>
            <w:vAlign w:val="center"/>
          </w:tcPr>
          <w:p w14:paraId="3890AE00" w14:textId="2E94BA5E"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11</w:t>
            </w:r>
          </w:p>
        </w:tc>
        <w:tc>
          <w:tcPr>
            <w:tcW w:w="438" w:type="pct"/>
            <w:tcBorders>
              <w:top w:val="single" w:sz="4" w:space="0" w:color="auto"/>
              <w:left w:val="nil"/>
              <w:bottom w:val="single" w:sz="4" w:space="0" w:color="auto"/>
              <w:right w:val="single" w:sz="4" w:space="0" w:color="auto"/>
            </w:tcBorders>
            <w:shd w:val="clear" w:color="auto" w:fill="auto"/>
            <w:vAlign w:val="center"/>
          </w:tcPr>
          <w:p w14:paraId="216FF85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65:06:0000002:3036</w:t>
            </w:r>
          </w:p>
        </w:tc>
        <w:tc>
          <w:tcPr>
            <w:tcW w:w="584" w:type="pct"/>
            <w:tcBorders>
              <w:top w:val="single" w:sz="4" w:space="0" w:color="auto"/>
              <w:left w:val="nil"/>
              <w:bottom w:val="single" w:sz="4" w:space="0" w:color="auto"/>
              <w:right w:val="single" w:sz="4" w:space="0" w:color="auto"/>
            </w:tcBorders>
            <w:shd w:val="clear" w:color="auto" w:fill="auto"/>
            <w:vAlign w:val="center"/>
          </w:tcPr>
          <w:p w14:paraId="5F95E56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bottom w:val="single" w:sz="4" w:space="0" w:color="auto"/>
              <w:right w:val="single" w:sz="4" w:space="0" w:color="auto"/>
            </w:tcBorders>
            <w:shd w:val="clear" w:color="auto" w:fill="auto"/>
            <w:vAlign w:val="center"/>
          </w:tcPr>
          <w:p w14:paraId="148DD60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Эксплуатация жилого дома</w:t>
            </w:r>
          </w:p>
        </w:tc>
        <w:tc>
          <w:tcPr>
            <w:tcW w:w="365" w:type="pct"/>
            <w:tcBorders>
              <w:top w:val="single" w:sz="4" w:space="0" w:color="auto"/>
              <w:left w:val="nil"/>
              <w:bottom w:val="single" w:sz="4" w:space="0" w:color="auto"/>
              <w:right w:val="single" w:sz="4" w:space="0" w:color="auto"/>
            </w:tcBorders>
            <w:shd w:val="clear" w:color="auto" w:fill="auto"/>
            <w:vAlign w:val="center"/>
          </w:tcPr>
          <w:p w14:paraId="2058232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2000</w:t>
            </w:r>
          </w:p>
        </w:tc>
        <w:tc>
          <w:tcPr>
            <w:tcW w:w="365" w:type="pct"/>
            <w:tcBorders>
              <w:top w:val="single" w:sz="4" w:space="0" w:color="auto"/>
              <w:left w:val="nil"/>
              <w:bottom w:val="single" w:sz="4" w:space="0" w:color="auto"/>
              <w:right w:val="single" w:sz="4" w:space="0" w:color="auto"/>
            </w:tcBorders>
            <w:shd w:val="clear" w:color="auto" w:fill="auto"/>
            <w:vAlign w:val="center"/>
          </w:tcPr>
          <w:p w14:paraId="7048945C"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15.06.2015</w:t>
            </w:r>
          </w:p>
          <w:p w14:paraId="2B70726D" w14:textId="77777777" w:rsidR="00B07364" w:rsidRPr="00BD4116" w:rsidRDefault="00B07364" w:rsidP="007A0D31">
            <w:pPr>
              <w:spacing w:line="259" w:lineRule="auto"/>
              <w:jc w:val="center"/>
              <w:rPr>
                <w:rFonts w:ascii="Tahoma" w:hAnsi="Tahoma" w:cs="Tahoma"/>
                <w:sz w:val="16"/>
                <w:szCs w:val="16"/>
              </w:rPr>
            </w:pPr>
          </w:p>
        </w:tc>
        <w:tc>
          <w:tcPr>
            <w:tcW w:w="512" w:type="pct"/>
            <w:tcBorders>
              <w:top w:val="single" w:sz="4" w:space="0" w:color="auto"/>
              <w:left w:val="nil"/>
              <w:bottom w:val="single" w:sz="4" w:space="0" w:color="auto"/>
              <w:right w:val="single" w:sz="4" w:space="0" w:color="auto"/>
            </w:tcBorders>
            <w:shd w:val="clear" w:color="auto" w:fill="auto"/>
            <w:vAlign w:val="center"/>
          </w:tcPr>
          <w:p w14:paraId="13E293BF"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65-65/003-65/003/008/2015-935/1 20.01.2016</w:t>
            </w:r>
          </w:p>
          <w:p w14:paraId="764AB92F"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2BAF461F"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120</w:t>
            </w:r>
          </w:p>
        </w:tc>
        <w:tc>
          <w:tcPr>
            <w:tcW w:w="220" w:type="pct"/>
            <w:tcBorders>
              <w:top w:val="single" w:sz="4" w:space="0" w:color="auto"/>
              <w:left w:val="nil"/>
              <w:bottom w:val="single" w:sz="4" w:space="0" w:color="auto"/>
              <w:right w:val="single" w:sz="4" w:space="0" w:color="auto"/>
            </w:tcBorders>
            <w:shd w:val="clear" w:color="auto" w:fill="auto"/>
            <w:vAlign w:val="center"/>
          </w:tcPr>
          <w:p w14:paraId="7E21EB7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21</w:t>
            </w:r>
          </w:p>
        </w:tc>
        <w:tc>
          <w:tcPr>
            <w:tcW w:w="585" w:type="pct"/>
            <w:tcBorders>
              <w:top w:val="single" w:sz="4" w:space="0" w:color="auto"/>
              <w:left w:val="nil"/>
              <w:bottom w:val="single" w:sz="4" w:space="0" w:color="auto"/>
              <w:right w:val="single" w:sz="4" w:space="0" w:color="auto"/>
            </w:tcBorders>
            <w:shd w:val="clear" w:color="auto" w:fill="auto"/>
            <w:vAlign w:val="center"/>
          </w:tcPr>
          <w:p w14:paraId="765292F6"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58DCCEB1"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29F248B9"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0,5</w:t>
            </w:r>
          </w:p>
        </w:tc>
        <w:tc>
          <w:tcPr>
            <w:tcW w:w="485" w:type="pct"/>
            <w:tcBorders>
              <w:top w:val="single" w:sz="4" w:space="0" w:color="auto"/>
              <w:left w:val="nil"/>
              <w:bottom w:val="single" w:sz="4" w:space="0" w:color="auto"/>
              <w:right w:val="single" w:sz="4" w:space="0" w:color="auto"/>
            </w:tcBorders>
            <w:shd w:val="clear" w:color="auto" w:fill="auto"/>
            <w:vAlign w:val="center"/>
          </w:tcPr>
          <w:p w14:paraId="4EDCB4AD"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0,2</w:t>
            </w:r>
          </w:p>
        </w:tc>
      </w:tr>
      <w:tr w:rsidR="00BD4116" w:rsidRPr="00BD4116" w14:paraId="0DE1B245" w14:textId="77777777" w:rsidTr="007A0D31">
        <w:trPr>
          <w:cantSplit/>
          <w:trHeight w:val="20"/>
        </w:trPr>
        <w:tc>
          <w:tcPr>
            <w:tcW w:w="275" w:type="pct"/>
            <w:shd w:val="clear" w:color="auto" w:fill="auto"/>
            <w:vAlign w:val="center"/>
          </w:tcPr>
          <w:p w14:paraId="02BB2E1D" w14:textId="6C943105"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12</w:t>
            </w:r>
          </w:p>
        </w:tc>
        <w:tc>
          <w:tcPr>
            <w:tcW w:w="438" w:type="pct"/>
            <w:tcBorders>
              <w:top w:val="single" w:sz="4" w:space="0" w:color="auto"/>
              <w:left w:val="nil"/>
              <w:bottom w:val="single" w:sz="4" w:space="0" w:color="auto"/>
              <w:right w:val="single" w:sz="4" w:space="0" w:color="auto"/>
            </w:tcBorders>
            <w:shd w:val="clear" w:color="auto" w:fill="auto"/>
            <w:vAlign w:val="center"/>
          </w:tcPr>
          <w:p w14:paraId="61E4B1C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65:06:0000002:2606</w:t>
            </w:r>
          </w:p>
        </w:tc>
        <w:tc>
          <w:tcPr>
            <w:tcW w:w="584" w:type="pct"/>
            <w:tcBorders>
              <w:top w:val="single" w:sz="4" w:space="0" w:color="auto"/>
              <w:left w:val="nil"/>
              <w:bottom w:val="single" w:sz="4" w:space="0" w:color="auto"/>
              <w:right w:val="single" w:sz="4" w:space="0" w:color="auto"/>
            </w:tcBorders>
            <w:shd w:val="clear" w:color="auto" w:fill="auto"/>
            <w:vAlign w:val="center"/>
          </w:tcPr>
          <w:p w14:paraId="1D83FAD5"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bottom w:val="single" w:sz="4" w:space="0" w:color="auto"/>
              <w:right w:val="single" w:sz="4" w:space="0" w:color="auto"/>
            </w:tcBorders>
            <w:shd w:val="clear" w:color="auto" w:fill="auto"/>
            <w:vAlign w:val="center"/>
          </w:tcPr>
          <w:p w14:paraId="6B3A6CF5"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Ведения индивидуального садоводства</w:t>
            </w:r>
          </w:p>
        </w:tc>
        <w:tc>
          <w:tcPr>
            <w:tcW w:w="365" w:type="pct"/>
            <w:tcBorders>
              <w:top w:val="single" w:sz="4" w:space="0" w:color="auto"/>
              <w:left w:val="nil"/>
              <w:bottom w:val="single" w:sz="4" w:space="0" w:color="auto"/>
              <w:right w:val="single" w:sz="4" w:space="0" w:color="auto"/>
            </w:tcBorders>
            <w:shd w:val="clear" w:color="auto" w:fill="auto"/>
            <w:vAlign w:val="center"/>
          </w:tcPr>
          <w:p w14:paraId="3B72D9F5"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989</w:t>
            </w:r>
          </w:p>
        </w:tc>
        <w:tc>
          <w:tcPr>
            <w:tcW w:w="365" w:type="pct"/>
            <w:tcBorders>
              <w:top w:val="single" w:sz="4" w:space="0" w:color="auto"/>
              <w:left w:val="nil"/>
              <w:bottom w:val="single" w:sz="4" w:space="0" w:color="auto"/>
              <w:right w:val="single" w:sz="4" w:space="0" w:color="auto"/>
            </w:tcBorders>
            <w:shd w:val="clear" w:color="auto" w:fill="auto"/>
            <w:vAlign w:val="center"/>
          </w:tcPr>
          <w:p w14:paraId="402055A9"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26.06.2009</w:t>
            </w:r>
          </w:p>
          <w:p w14:paraId="3382FD13" w14:textId="77777777" w:rsidR="00B07364" w:rsidRPr="00BD4116" w:rsidRDefault="00B07364" w:rsidP="007A0D31">
            <w:pPr>
              <w:spacing w:line="259" w:lineRule="auto"/>
              <w:jc w:val="center"/>
              <w:rPr>
                <w:rFonts w:ascii="Tahoma" w:hAnsi="Tahoma" w:cs="Tahoma"/>
                <w:sz w:val="16"/>
                <w:szCs w:val="16"/>
              </w:rPr>
            </w:pPr>
          </w:p>
        </w:tc>
        <w:tc>
          <w:tcPr>
            <w:tcW w:w="512" w:type="pct"/>
            <w:tcBorders>
              <w:top w:val="single" w:sz="4" w:space="0" w:color="auto"/>
              <w:left w:val="nil"/>
              <w:bottom w:val="single" w:sz="4" w:space="0" w:color="auto"/>
              <w:right w:val="single" w:sz="4" w:space="0" w:color="auto"/>
            </w:tcBorders>
            <w:shd w:val="clear" w:color="auto" w:fill="auto"/>
            <w:vAlign w:val="center"/>
          </w:tcPr>
          <w:p w14:paraId="4333A316"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65:06:0000002:2606-65/001/2017-2 09.06.2017</w:t>
            </w:r>
          </w:p>
          <w:p w14:paraId="2F044D06"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530BA45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166</w:t>
            </w:r>
          </w:p>
        </w:tc>
        <w:tc>
          <w:tcPr>
            <w:tcW w:w="220" w:type="pct"/>
            <w:tcBorders>
              <w:top w:val="single" w:sz="4" w:space="0" w:color="auto"/>
              <w:left w:val="nil"/>
              <w:bottom w:val="single" w:sz="4" w:space="0" w:color="auto"/>
              <w:right w:val="single" w:sz="4" w:space="0" w:color="auto"/>
            </w:tcBorders>
            <w:shd w:val="clear" w:color="auto" w:fill="auto"/>
            <w:vAlign w:val="center"/>
          </w:tcPr>
          <w:p w14:paraId="00AC6A3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3</w:t>
            </w:r>
          </w:p>
        </w:tc>
        <w:tc>
          <w:tcPr>
            <w:tcW w:w="585" w:type="pct"/>
            <w:tcBorders>
              <w:top w:val="single" w:sz="4" w:space="0" w:color="auto"/>
              <w:left w:val="nil"/>
              <w:bottom w:val="single" w:sz="4" w:space="0" w:color="auto"/>
              <w:right w:val="single" w:sz="4" w:space="0" w:color="auto"/>
            </w:tcBorders>
            <w:shd w:val="clear" w:color="auto" w:fill="auto"/>
            <w:vAlign w:val="center"/>
          </w:tcPr>
          <w:p w14:paraId="717258F9"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Защитные леса</w:t>
            </w:r>
          </w:p>
          <w:p w14:paraId="4ACC48BC"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w:t>
            </w:r>
            <w:proofErr w:type="spellStart"/>
            <w:r w:rsidRPr="00BD4116">
              <w:rPr>
                <w:rFonts w:ascii="Tahoma" w:hAnsi="Tahoma" w:cs="Tahoma"/>
                <w:sz w:val="16"/>
                <w:szCs w:val="16"/>
              </w:rPr>
              <w:t>Нерестоохранные</w:t>
            </w:r>
            <w:proofErr w:type="spellEnd"/>
            <w:r w:rsidRPr="00BD4116">
              <w:rPr>
                <w:rFonts w:ascii="Tahoma" w:hAnsi="Tahoma" w:cs="Tahoma"/>
                <w:sz w:val="16"/>
                <w:szCs w:val="16"/>
              </w:rPr>
              <w:t xml:space="preserve"> полосы лесов)</w:t>
            </w:r>
          </w:p>
        </w:tc>
        <w:tc>
          <w:tcPr>
            <w:tcW w:w="292" w:type="pct"/>
            <w:tcBorders>
              <w:top w:val="single" w:sz="4" w:space="0" w:color="auto"/>
              <w:left w:val="nil"/>
              <w:bottom w:val="single" w:sz="4" w:space="0" w:color="auto"/>
              <w:right w:val="single" w:sz="4" w:space="0" w:color="auto"/>
            </w:tcBorders>
            <w:shd w:val="clear" w:color="auto" w:fill="auto"/>
            <w:vAlign w:val="center"/>
          </w:tcPr>
          <w:p w14:paraId="1A0F387B"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6,2</w:t>
            </w:r>
          </w:p>
        </w:tc>
        <w:tc>
          <w:tcPr>
            <w:tcW w:w="485" w:type="pct"/>
            <w:tcBorders>
              <w:top w:val="single" w:sz="4" w:space="0" w:color="auto"/>
              <w:left w:val="nil"/>
              <w:bottom w:val="single" w:sz="4" w:space="0" w:color="auto"/>
              <w:right w:val="single" w:sz="4" w:space="0" w:color="auto"/>
            </w:tcBorders>
            <w:shd w:val="clear" w:color="auto" w:fill="auto"/>
            <w:vAlign w:val="center"/>
          </w:tcPr>
          <w:p w14:paraId="54F6748A" w14:textId="77E189ED"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w:t>
            </w:r>
            <w:r w:rsidR="007E177F" w:rsidRPr="00BD4116">
              <w:rPr>
                <w:rFonts w:ascii="Tahoma" w:hAnsi="Tahoma" w:cs="Tahoma"/>
                <w:sz w:val="16"/>
                <w:szCs w:val="16"/>
              </w:rPr>
              <w:t>3</w:t>
            </w:r>
          </w:p>
        </w:tc>
      </w:tr>
      <w:tr w:rsidR="00BD4116" w:rsidRPr="00BD4116" w14:paraId="71A6B5EC" w14:textId="77777777" w:rsidTr="007A0D31">
        <w:trPr>
          <w:cantSplit/>
          <w:trHeight w:val="20"/>
        </w:trPr>
        <w:tc>
          <w:tcPr>
            <w:tcW w:w="275" w:type="pct"/>
            <w:shd w:val="clear" w:color="auto" w:fill="auto"/>
            <w:vAlign w:val="center"/>
          </w:tcPr>
          <w:p w14:paraId="539A6691" w14:textId="45C65D87"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13</w:t>
            </w:r>
          </w:p>
        </w:tc>
        <w:tc>
          <w:tcPr>
            <w:tcW w:w="438" w:type="pct"/>
            <w:tcBorders>
              <w:top w:val="single" w:sz="4" w:space="0" w:color="auto"/>
              <w:left w:val="nil"/>
              <w:bottom w:val="single" w:sz="4" w:space="0" w:color="auto"/>
              <w:right w:val="single" w:sz="4" w:space="0" w:color="auto"/>
            </w:tcBorders>
            <w:shd w:val="clear" w:color="auto" w:fill="auto"/>
            <w:vAlign w:val="center"/>
          </w:tcPr>
          <w:p w14:paraId="655D9FA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65:06:0000002:1237</w:t>
            </w:r>
          </w:p>
        </w:tc>
        <w:tc>
          <w:tcPr>
            <w:tcW w:w="584" w:type="pct"/>
            <w:tcBorders>
              <w:top w:val="single" w:sz="4" w:space="0" w:color="auto"/>
              <w:left w:val="nil"/>
              <w:bottom w:val="single" w:sz="4" w:space="0" w:color="auto"/>
              <w:right w:val="single" w:sz="4" w:space="0" w:color="auto"/>
            </w:tcBorders>
            <w:shd w:val="clear" w:color="auto" w:fill="auto"/>
            <w:vAlign w:val="center"/>
          </w:tcPr>
          <w:p w14:paraId="53C3388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bottom w:val="single" w:sz="4" w:space="0" w:color="auto"/>
              <w:right w:val="single" w:sz="4" w:space="0" w:color="auto"/>
            </w:tcBorders>
            <w:shd w:val="clear" w:color="auto" w:fill="auto"/>
            <w:vAlign w:val="center"/>
          </w:tcPr>
          <w:p w14:paraId="035CE2AC"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Садоводство</w:t>
            </w:r>
          </w:p>
        </w:tc>
        <w:tc>
          <w:tcPr>
            <w:tcW w:w="365" w:type="pct"/>
            <w:tcBorders>
              <w:top w:val="single" w:sz="4" w:space="0" w:color="auto"/>
              <w:left w:val="nil"/>
              <w:bottom w:val="single" w:sz="4" w:space="0" w:color="auto"/>
              <w:right w:val="single" w:sz="4" w:space="0" w:color="auto"/>
            </w:tcBorders>
            <w:shd w:val="clear" w:color="auto" w:fill="auto"/>
            <w:vAlign w:val="center"/>
          </w:tcPr>
          <w:p w14:paraId="1D70A07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756</w:t>
            </w:r>
          </w:p>
        </w:tc>
        <w:tc>
          <w:tcPr>
            <w:tcW w:w="365" w:type="pct"/>
            <w:tcBorders>
              <w:top w:val="single" w:sz="4" w:space="0" w:color="auto"/>
              <w:left w:val="nil"/>
              <w:bottom w:val="single" w:sz="4" w:space="0" w:color="auto"/>
              <w:right w:val="single" w:sz="4" w:space="0" w:color="auto"/>
            </w:tcBorders>
            <w:shd w:val="clear" w:color="auto" w:fill="auto"/>
            <w:vAlign w:val="center"/>
          </w:tcPr>
          <w:p w14:paraId="04C9207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18.01.1995</w:t>
            </w:r>
          </w:p>
        </w:tc>
        <w:tc>
          <w:tcPr>
            <w:tcW w:w="512" w:type="pct"/>
            <w:tcBorders>
              <w:top w:val="single" w:sz="4" w:space="0" w:color="auto"/>
              <w:left w:val="nil"/>
              <w:bottom w:val="single" w:sz="4" w:space="0" w:color="auto"/>
              <w:right w:val="single" w:sz="4" w:space="0" w:color="auto"/>
            </w:tcBorders>
            <w:shd w:val="clear" w:color="auto" w:fill="auto"/>
            <w:vAlign w:val="center"/>
          </w:tcPr>
          <w:p w14:paraId="32EE6AC4"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65:06:0000002:1237-65/003/2017-3 14.02.2017</w:t>
            </w:r>
          </w:p>
          <w:p w14:paraId="7F82A143"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(Общая долевая 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5171932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160</w:t>
            </w:r>
          </w:p>
        </w:tc>
        <w:tc>
          <w:tcPr>
            <w:tcW w:w="220" w:type="pct"/>
            <w:tcBorders>
              <w:top w:val="single" w:sz="4" w:space="0" w:color="auto"/>
              <w:left w:val="nil"/>
              <w:bottom w:val="single" w:sz="4" w:space="0" w:color="auto"/>
              <w:right w:val="single" w:sz="4" w:space="0" w:color="auto"/>
            </w:tcBorders>
            <w:shd w:val="clear" w:color="auto" w:fill="auto"/>
            <w:vAlign w:val="center"/>
          </w:tcPr>
          <w:p w14:paraId="0D273D4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22</w:t>
            </w:r>
          </w:p>
        </w:tc>
        <w:tc>
          <w:tcPr>
            <w:tcW w:w="585" w:type="pct"/>
            <w:tcBorders>
              <w:top w:val="single" w:sz="4" w:space="0" w:color="auto"/>
              <w:left w:val="nil"/>
              <w:bottom w:val="single" w:sz="4" w:space="0" w:color="auto"/>
              <w:right w:val="single" w:sz="4" w:space="0" w:color="auto"/>
            </w:tcBorders>
            <w:shd w:val="clear" w:color="auto" w:fill="auto"/>
            <w:vAlign w:val="center"/>
          </w:tcPr>
          <w:p w14:paraId="356674C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369BDC8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5,5</w:t>
            </w:r>
          </w:p>
        </w:tc>
        <w:tc>
          <w:tcPr>
            <w:tcW w:w="485" w:type="pct"/>
            <w:tcBorders>
              <w:top w:val="single" w:sz="4" w:space="0" w:color="auto"/>
              <w:left w:val="nil"/>
              <w:bottom w:val="single" w:sz="4" w:space="0" w:color="auto"/>
              <w:right w:val="single" w:sz="4" w:space="0" w:color="auto"/>
            </w:tcBorders>
            <w:shd w:val="clear" w:color="auto" w:fill="auto"/>
            <w:vAlign w:val="center"/>
          </w:tcPr>
          <w:p w14:paraId="1467EAC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0,02</w:t>
            </w:r>
          </w:p>
        </w:tc>
      </w:tr>
      <w:tr w:rsidR="00BD4116" w:rsidRPr="00BD4116" w14:paraId="49EEAD82" w14:textId="77777777" w:rsidTr="007A0D31">
        <w:trPr>
          <w:cantSplit/>
          <w:trHeight w:val="20"/>
        </w:trPr>
        <w:tc>
          <w:tcPr>
            <w:tcW w:w="275" w:type="pct"/>
            <w:vMerge w:val="restart"/>
            <w:shd w:val="clear" w:color="auto" w:fill="auto"/>
            <w:vAlign w:val="center"/>
          </w:tcPr>
          <w:p w14:paraId="2A56E253" w14:textId="15AB1607"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14</w:t>
            </w:r>
          </w:p>
        </w:tc>
        <w:tc>
          <w:tcPr>
            <w:tcW w:w="438" w:type="pct"/>
            <w:vMerge w:val="restart"/>
            <w:tcBorders>
              <w:top w:val="single" w:sz="4" w:space="0" w:color="auto"/>
              <w:left w:val="nil"/>
              <w:right w:val="single" w:sz="4" w:space="0" w:color="auto"/>
            </w:tcBorders>
            <w:shd w:val="clear" w:color="auto" w:fill="auto"/>
            <w:vAlign w:val="center"/>
          </w:tcPr>
          <w:p w14:paraId="6235535B"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65:06:0000002:2954</w:t>
            </w:r>
          </w:p>
          <w:p w14:paraId="32CBB5A8" w14:textId="77777777" w:rsidR="00B07364" w:rsidRPr="00BD4116" w:rsidRDefault="00B07364" w:rsidP="007A0D31">
            <w:pPr>
              <w:spacing w:line="259" w:lineRule="auto"/>
              <w:jc w:val="center"/>
              <w:rPr>
                <w:rFonts w:ascii="Tahoma" w:hAnsi="Tahoma" w:cs="Tahoma"/>
                <w:sz w:val="16"/>
                <w:szCs w:val="16"/>
              </w:rPr>
            </w:pPr>
          </w:p>
        </w:tc>
        <w:tc>
          <w:tcPr>
            <w:tcW w:w="584" w:type="pct"/>
            <w:vMerge w:val="restart"/>
            <w:tcBorders>
              <w:top w:val="single" w:sz="4" w:space="0" w:color="auto"/>
              <w:left w:val="nil"/>
              <w:right w:val="single" w:sz="4" w:space="0" w:color="auto"/>
            </w:tcBorders>
            <w:shd w:val="clear" w:color="auto" w:fill="auto"/>
            <w:vAlign w:val="center"/>
          </w:tcPr>
          <w:p w14:paraId="4C04C19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vMerge w:val="restart"/>
            <w:tcBorders>
              <w:top w:val="single" w:sz="4" w:space="0" w:color="auto"/>
              <w:left w:val="nil"/>
              <w:right w:val="single" w:sz="4" w:space="0" w:color="auto"/>
            </w:tcBorders>
            <w:shd w:val="clear" w:color="auto" w:fill="auto"/>
            <w:vAlign w:val="center"/>
          </w:tcPr>
          <w:p w14:paraId="6D83128B" w14:textId="096E8630" w:rsidR="00B07364" w:rsidRPr="00BD4116" w:rsidRDefault="00B07364" w:rsidP="00AD4FF5">
            <w:pPr>
              <w:spacing w:line="259" w:lineRule="auto"/>
              <w:jc w:val="center"/>
              <w:rPr>
                <w:rFonts w:ascii="Tahoma" w:hAnsi="Tahoma" w:cs="Tahoma"/>
                <w:sz w:val="16"/>
                <w:szCs w:val="16"/>
              </w:rPr>
            </w:pPr>
            <w:r w:rsidRPr="00BD4116">
              <w:rPr>
                <w:rFonts w:ascii="Tahoma" w:hAnsi="Tahoma" w:cs="Tahoma"/>
                <w:sz w:val="16"/>
                <w:szCs w:val="16"/>
              </w:rPr>
              <w:t>Для ведени</w:t>
            </w:r>
            <w:r w:rsidR="00AD4FF5" w:rsidRPr="00BD4116">
              <w:rPr>
                <w:rFonts w:ascii="Tahoma" w:hAnsi="Tahoma" w:cs="Tahoma"/>
                <w:sz w:val="16"/>
                <w:szCs w:val="16"/>
              </w:rPr>
              <w:t>я</w:t>
            </w:r>
            <w:r w:rsidRPr="00BD4116">
              <w:rPr>
                <w:rFonts w:ascii="Tahoma" w:hAnsi="Tahoma" w:cs="Tahoma"/>
                <w:sz w:val="16"/>
                <w:szCs w:val="16"/>
              </w:rPr>
              <w:t xml:space="preserve"> садоводства </w:t>
            </w:r>
          </w:p>
        </w:tc>
        <w:tc>
          <w:tcPr>
            <w:tcW w:w="365" w:type="pct"/>
            <w:vMerge w:val="restart"/>
            <w:tcBorders>
              <w:top w:val="single" w:sz="4" w:space="0" w:color="auto"/>
              <w:left w:val="nil"/>
              <w:right w:val="single" w:sz="4" w:space="0" w:color="auto"/>
            </w:tcBorders>
            <w:shd w:val="clear" w:color="auto" w:fill="auto"/>
            <w:vAlign w:val="center"/>
          </w:tcPr>
          <w:p w14:paraId="586B5F2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878</w:t>
            </w:r>
          </w:p>
        </w:tc>
        <w:tc>
          <w:tcPr>
            <w:tcW w:w="365" w:type="pct"/>
            <w:vMerge w:val="restart"/>
            <w:tcBorders>
              <w:top w:val="single" w:sz="4" w:space="0" w:color="auto"/>
              <w:left w:val="nil"/>
              <w:right w:val="single" w:sz="4" w:space="0" w:color="auto"/>
            </w:tcBorders>
            <w:shd w:val="clear" w:color="auto" w:fill="auto"/>
            <w:vAlign w:val="center"/>
          </w:tcPr>
          <w:p w14:paraId="2A2E0A00"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26.04.2013</w:t>
            </w:r>
          </w:p>
          <w:p w14:paraId="434269A2" w14:textId="77777777" w:rsidR="00B07364" w:rsidRPr="00BD4116" w:rsidRDefault="00B07364" w:rsidP="007A0D31">
            <w:pPr>
              <w:spacing w:line="259" w:lineRule="auto"/>
              <w:jc w:val="center"/>
              <w:rPr>
                <w:rFonts w:ascii="Tahoma" w:hAnsi="Tahoma" w:cs="Tahoma"/>
                <w:sz w:val="16"/>
                <w:szCs w:val="16"/>
              </w:rPr>
            </w:pPr>
          </w:p>
        </w:tc>
        <w:tc>
          <w:tcPr>
            <w:tcW w:w="512" w:type="pct"/>
            <w:vMerge w:val="restart"/>
            <w:tcBorders>
              <w:top w:val="single" w:sz="4" w:space="0" w:color="auto"/>
              <w:left w:val="nil"/>
              <w:right w:val="single" w:sz="4" w:space="0" w:color="auto"/>
            </w:tcBorders>
            <w:shd w:val="clear" w:color="auto" w:fill="auto"/>
            <w:vAlign w:val="center"/>
          </w:tcPr>
          <w:p w14:paraId="65DB3834"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65:06:0000002:2954-65/027/2020-2 08.07.2020</w:t>
            </w:r>
          </w:p>
          <w:p w14:paraId="26080041"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1BFE7D8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160</w:t>
            </w:r>
          </w:p>
        </w:tc>
        <w:tc>
          <w:tcPr>
            <w:tcW w:w="220" w:type="pct"/>
            <w:tcBorders>
              <w:top w:val="single" w:sz="4" w:space="0" w:color="auto"/>
              <w:left w:val="nil"/>
              <w:bottom w:val="single" w:sz="4" w:space="0" w:color="auto"/>
              <w:right w:val="single" w:sz="4" w:space="0" w:color="auto"/>
            </w:tcBorders>
            <w:shd w:val="clear" w:color="auto" w:fill="auto"/>
            <w:vAlign w:val="center"/>
          </w:tcPr>
          <w:p w14:paraId="0D227B9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5</w:t>
            </w:r>
          </w:p>
        </w:tc>
        <w:tc>
          <w:tcPr>
            <w:tcW w:w="585" w:type="pct"/>
            <w:tcBorders>
              <w:top w:val="single" w:sz="4" w:space="0" w:color="auto"/>
              <w:left w:val="nil"/>
              <w:bottom w:val="single" w:sz="4" w:space="0" w:color="auto"/>
              <w:right w:val="single" w:sz="4" w:space="0" w:color="auto"/>
            </w:tcBorders>
            <w:shd w:val="clear" w:color="auto" w:fill="auto"/>
            <w:vAlign w:val="center"/>
          </w:tcPr>
          <w:p w14:paraId="7EEAFCC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17F06AB6"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11</w:t>
            </w:r>
          </w:p>
        </w:tc>
        <w:tc>
          <w:tcPr>
            <w:tcW w:w="485" w:type="pct"/>
            <w:tcBorders>
              <w:top w:val="single" w:sz="4" w:space="0" w:color="auto"/>
              <w:left w:val="nil"/>
              <w:bottom w:val="single" w:sz="4" w:space="0" w:color="auto"/>
              <w:right w:val="single" w:sz="4" w:space="0" w:color="auto"/>
            </w:tcBorders>
            <w:shd w:val="clear" w:color="auto" w:fill="auto"/>
            <w:vAlign w:val="center"/>
          </w:tcPr>
          <w:p w14:paraId="7D3A8AE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0,001</w:t>
            </w:r>
          </w:p>
        </w:tc>
      </w:tr>
      <w:tr w:rsidR="00BD4116" w:rsidRPr="00BD4116" w14:paraId="12D4F00F" w14:textId="77777777" w:rsidTr="007A0D31">
        <w:trPr>
          <w:cantSplit/>
          <w:trHeight w:val="20"/>
        </w:trPr>
        <w:tc>
          <w:tcPr>
            <w:tcW w:w="275" w:type="pct"/>
            <w:vMerge/>
            <w:shd w:val="clear" w:color="auto" w:fill="auto"/>
            <w:vAlign w:val="center"/>
          </w:tcPr>
          <w:p w14:paraId="64833110" w14:textId="77777777" w:rsidR="00B07364" w:rsidRPr="00BD4116" w:rsidRDefault="00B07364" w:rsidP="007A0D31">
            <w:pPr>
              <w:spacing w:line="259" w:lineRule="auto"/>
              <w:jc w:val="center"/>
              <w:rPr>
                <w:rFonts w:ascii="Tahoma" w:eastAsia="Calibri" w:hAnsi="Tahoma" w:cs="Tahoma"/>
                <w:sz w:val="16"/>
                <w:szCs w:val="16"/>
                <w:lang w:eastAsia="en-US"/>
              </w:rPr>
            </w:pPr>
          </w:p>
        </w:tc>
        <w:tc>
          <w:tcPr>
            <w:tcW w:w="438" w:type="pct"/>
            <w:vMerge/>
            <w:tcBorders>
              <w:left w:val="nil"/>
              <w:right w:val="single" w:sz="4" w:space="0" w:color="auto"/>
            </w:tcBorders>
            <w:shd w:val="clear" w:color="auto" w:fill="auto"/>
            <w:vAlign w:val="center"/>
          </w:tcPr>
          <w:p w14:paraId="17FE0EAD" w14:textId="77777777" w:rsidR="00B07364" w:rsidRPr="00BD4116" w:rsidRDefault="00B07364" w:rsidP="007A0D31">
            <w:pPr>
              <w:spacing w:line="259" w:lineRule="auto"/>
              <w:jc w:val="center"/>
              <w:rPr>
                <w:rFonts w:ascii="Tahoma" w:hAnsi="Tahoma" w:cs="Tahoma"/>
                <w:sz w:val="16"/>
                <w:szCs w:val="16"/>
              </w:rPr>
            </w:pPr>
          </w:p>
        </w:tc>
        <w:tc>
          <w:tcPr>
            <w:tcW w:w="584" w:type="pct"/>
            <w:vMerge/>
            <w:tcBorders>
              <w:left w:val="nil"/>
              <w:right w:val="single" w:sz="4" w:space="0" w:color="auto"/>
            </w:tcBorders>
            <w:shd w:val="clear" w:color="auto" w:fill="auto"/>
            <w:vAlign w:val="center"/>
          </w:tcPr>
          <w:p w14:paraId="0885D0DA" w14:textId="77777777" w:rsidR="00B07364" w:rsidRPr="00BD4116" w:rsidRDefault="00B07364" w:rsidP="007A0D31">
            <w:pPr>
              <w:spacing w:line="259" w:lineRule="auto"/>
              <w:jc w:val="center"/>
              <w:rPr>
                <w:rFonts w:ascii="Tahoma" w:hAnsi="Tahoma" w:cs="Tahoma"/>
                <w:sz w:val="16"/>
                <w:szCs w:val="16"/>
              </w:rPr>
            </w:pPr>
          </w:p>
        </w:tc>
        <w:tc>
          <w:tcPr>
            <w:tcW w:w="660" w:type="pct"/>
            <w:vMerge/>
            <w:tcBorders>
              <w:left w:val="nil"/>
              <w:right w:val="single" w:sz="4" w:space="0" w:color="auto"/>
            </w:tcBorders>
            <w:shd w:val="clear" w:color="auto" w:fill="auto"/>
            <w:vAlign w:val="center"/>
          </w:tcPr>
          <w:p w14:paraId="10A9F20C" w14:textId="77777777" w:rsidR="00B07364" w:rsidRPr="00BD4116" w:rsidRDefault="00B07364" w:rsidP="007A0D31">
            <w:pPr>
              <w:spacing w:line="259" w:lineRule="auto"/>
              <w:jc w:val="center"/>
              <w:rPr>
                <w:rFonts w:ascii="Tahoma" w:hAnsi="Tahoma" w:cs="Tahoma"/>
                <w:sz w:val="16"/>
                <w:szCs w:val="16"/>
              </w:rPr>
            </w:pPr>
          </w:p>
        </w:tc>
        <w:tc>
          <w:tcPr>
            <w:tcW w:w="365" w:type="pct"/>
            <w:vMerge/>
            <w:tcBorders>
              <w:left w:val="nil"/>
              <w:right w:val="single" w:sz="4" w:space="0" w:color="auto"/>
            </w:tcBorders>
            <w:shd w:val="clear" w:color="auto" w:fill="auto"/>
            <w:vAlign w:val="center"/>
          </w:tcPr>
          <w:p w14:paraId="62B76856" w14:textId="77777777" w:rsidR="00B07364" w:rsidRPr="00BD4116" w:rsidRDefault="00B07364" w:rsidP="007A0D31">
            <w:pPr>
              <w:spacing w:line="259" w:lineRule="auto"/>
              <w:jc w:val="center"/>
              <w:rPr>
                <w:rFonts w:ascii="Tahoma" w:hAnsi="Tahoma" w:cs="Tahoma"/>
                <w:sz w:val="16"/>
                <w:szCs w:val="16"/>
              </w:rPr>
            </w:pPr>
          </w:p>
        </w:tc>
        <w:tc>
          <w:tcPr>
            <w:tcW w:w="365" w:type="pct"/>
            <w:vMerge/>
            <w:tcBorders>
              <w:left w:val="nil"/>
              <w:right w:val="single" w:sz="4" w:space="0" w:color="auto"/>
            </w:tcBorders>
            <w:shd w:val="clear" w:color="auto" w:fill="auto"/>
            <w:vAlign w:val="center"/>
          </w:tcPr>
          <w:p w14:paraId="312A8B00" w14:textId="77777777" w:rsidR="00B07364" w:rsidRPr="00BD4116" w:rsidRDefault="00B07364" w:rsidP="007A0D31">
            <w:pPr>
              <w:spacing w:line="259" w:lineRule="auto"/>
              <w:jc w:val="center"/>
              <w:rPr>
                <w:rFonts w:ascii="Tahoma" w:hAnsi="Tahoma" w:cs="Tahoma"/>
                <w:sz w:val="16"/>
                <w:szCs w:val="16"/>
              </w:rPr>
            </w:pPr>
          </w:p>
        </w:tc>
        <w:tc>
          <w:tcPr>
            <w:tcW w:w="512" w:type="pct"/>
            <w:vMerge/>
            <w:tcBorders>
              <w:left w:val="nil"/>
              <w:right w:val="single" w:sz="4" w:space="0" w:color="auto"/>
            </w:tcBorders>
            <w:shd w:val="clear" w:color="auto" w:fill="auto"/>
            <w:vAlign w:val="center"/>
          </w:tcPr>
          <w:p w14:paraId="48235E15" w14:textId="77777777" w:rsidR="00B07364" w:rsidRPr="00BD4116" w:rsidRDefault="00B07364" w:rsidP="007A0D31">
            <w:pPr>
              <w:jc w:val="center"/>
              <w:rPr>
                <w:rFonts w:ascii="Tahoma" w:hAnsi="Tahoma" w:cs="Tahoma"/>
                <w:sz w:val="16"/>
                <w:szCs w:val="16"/>
              </w:rPr>
            </w:pPr>
          </w:p>
        </w:tc>
        <w:tc>
          <w:tcPr>
            <w:tcW w:w="219" w:type="pct"/>
            <w:tcBorders>
              <w:top w:val="single" w:sz="4" w:space="0" w:color="auto"/>
              <w:left w:val="nil"/>
              <w:bottom w:val="single" w:sz="4" w:space="0" w:color="auto"/>
              <w:right w:val="single" w:sz="4" w:space="0" w:color="auto"/>
            </w:tcBorders>
            <w:shd w:val="clear" w:color="auto" w:fill="auto"/>
            <w:vAlign w:val="center"/>
          </w:tcPr>
          <w:p w14:paraId="0FDD38B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160</w:t>
            </w:r>
          </w:p>
        </w:tc>
        <w:tc>
          <w:tcPr>
            <w:tcW w:w="220" w:type="pct"/>
            <w:tcBorders>
              <w:top w:val="single" w:sz="4" w:space="0" w:color="auto"/>
              <w:left w:val="nil"/>
              <w:bottom w:val="single" w:sz="4" w:space="0" w:color="auto"/>
              <w:right w:val="single" w:sz="4" w:space="0" w:color="auto"/>
            </w:tcBorders>
            <w:shd w:val="clear" w:color="auto" w:fill="auto"/>
            <w:vAlign w:val="center"/>
          </w:tcPr>
          <w:p w14:paraId="34D5FD0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w:t>
            </w:r>
          </w:p>
        </w:tc>
        <w:tc>
          <w:tcPr>
            <w:tcW w:w="585" w:type="pct"/>
            <w:tcBorders>
              <w:top w:val="single" w:sz="4" w:space="0" w:color="auto"/>
              <w:left w:val="nil"/>
              <w:bottom w:val="single" w:sz="4" w:space="0" w:color="auto"/>
              <w:right w:val="single" w:sz="4" w:space="0" w:color="auto"/>
            </w:tcBorders>
            <w:shd w:val="clear" w:color="auto" w:fill="auto"/>
            <w:vAlign w:val="center"/>
          </w:tcPr>
          <w:p w14:paraId="1058DDFF"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3C493B0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3,3</w:t>
            </w:r>
          </w:p>
        </w:tc>
        <w:tc>
          <w:tcPr>
            <w:tcW w:w="485" w:type="pct"/>
            <w:tcBorders>
              <w:top w:val="single" w:sz="4" w:space="0" w:color="auto"/>
              <w:left w:val="nil"/>
              <w:bottom w:val="single" w:sz="4" w:space="0" w:color="auto"/>
              <w:right w:val="single" w:sz="4" w:space="0" w:color="auto"/>
            </w:tcBorders>
            <w:shd w:val="clear" w:color="auto" w:fill="auto"/>
            <w:vAlign w:val="center"/>
          </w:tcPr>
          <w:p w14:paraId="606B637F"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0,001</w:t>
            </w:r>
          </w:p>
        </w:tc>
      </w:tr>
      <w:tr w:rsidR="00BD4116" w:rsidRPr="00BD4116" w14:paraId="3B35F44D" w14:textId="77777777" w:rsidTr="007A0D31">
        <w:trPr>
          <w:cantSplit/>
          <w:trHeight w:val="20"/>
        </w:trPr>
        <w:tc>
          <w:tcPr>
            <w:tcW w:w="275" w:type="pct"/>
            <w:shd w:val="clear" w:color="auto" w:fill="auto"/>
            <w:vAlign w:val="center"/>
          </w:tcPr>
          <w:p w14:paraId="2DC951AF" w14:textId="4A5A7C7F"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15</w:t>
            </w:r>
          </w:p>
        </w:tc>
        <w:tc>
          <w:tcPr>
            <w:tcW w:w="438" w:type="pct"/>
            <w:tcBorders>
              <w:top w:val="single" w:sz="4" w:space="0" w:color="auto"/>
              <w:left w:val="nil"/>
              <w:right w:val="single" w:sz="4" w:space="0" w:color="auto"/>
            </w:tcBorders>
            <w:shd w:val="clear" w:color="auto" w:fill="auto"/>
            <w:vAlign w:val="center"/>
          </w:tcPr>
          <w:p w14:paraId="1F4F8450"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65:06:0000002:3017</w:t>
            </w:r>
          </w:p>
        </w:tc>
        <w:tc>
          <w:tcPr>
            <w:tcW w:w="584" w:type="pct"/>
            <w:tcBorders>
              <w:top w:val="single" w:sz="4" w:space="0" w:color="auto"/>
              <w:left w:val="nil"/>
              <w:right w:val="single" w:sz="4" w:space="0" w:color="auto"/>
            </w:tcBorders>
            <w:shd w:val="clear" w:color="auto" w:fill="auto"/>
            <w:vAlign w:val="center"/>
          </w:tcPr>
          <w:p w14:paraId="4893AD7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6472246A" w14:textId="0DDBE0D2" w:rsidR="00B07364" w:rsidRPr="00BD4116" w:rsidRDefault="00AD4FF5" w:rsidP="007A0D31">
            <w:pPr>
              <w:spacing w:line="259" w:lineRule="auto"/>
              <w:jc w:val="center"/>
              <w:rPr>
                <w:rFonts w:ascii="Tahoma" w:hAnsi="Tahoma" w:cs="Tahoma"/>
                <w:sz w:val="16"/>
                <w:szCs w:val="16"/>
              </w:rPr>
            </w:pPr>
            <w:r w:rsidRPr="00BD4116">
              <w:rPr>
                <w:rFonts w:ascii="Tahoma" w:hAnsi="Tahoma" w:cs="Tahoma"/>
                <w:sz w:val="16"/>
                <w:szCs w:val="16"/>
              </w:rPr>
              <w:t xml:space="preserve">Для ведения </w:t>
            </w:r>
            <w:r w:rsidR="00B07364" w:rsidRPr="00BD4116">
              <w:rPr>
                <w:rFonts w:ascii="Tahoma" w:hAnsi="Tahoma" w:cs="Tahoma"/>
                <w:sz w:val="16"/>
                <w:szCs w:val="16"/>
              </w:rPr>
              <w:t>садоводства</w:t>
            </w:r>
          </w:p>
        </w:tc>
        <w:tc>
          <w:tcPr>
            <w:tcW w:w="365" w:type="pct"/>
            <w:tcBorders>
              <w:top w:val="single" w:sz="4" w:space="0" w:color="auto"/>
              <w:left w:val="nil"/>
              <w:right w:val="single" w:sz="4" w:space="0" w:color="auto"/>
            </w:tcBorders>
            <w:shd w:val="clear" w:color="auto" w:fill="auto"/>
            <w:vAlign w:val="center"/>
          </w:tcPr>
          <w:p w14:paraId="09EBD83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694</w:t>
            </w:r>
          </w:p>
        </w:tc>
        <w:tc>
          <w:tcPr>
            <w:tcW w:w="365" w:type="pct"/>
            <w:tcBorders>
              <w:top w:val="single" w:sz="4" w:space="0" w:color="auto"/>
              <w:left w:val="nil"/>
              <w:right w:val="single" w:sz="4" w:space="0" w:color="auto"/>
            </w:tcBorders>
            <w:shd w:val="clear" w:color="auto" w:fill="auto"/>
            <w:vAlign w:val="center"/>
          </w:tcPr>
          <w:p w14:paraId="37D28A6D"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18.02.2015</w:t>
            </w:r>
          </w:p>
        </w:tc>
        <w:tc>
          <w:tcPr>
            <w:tcW w:w="512" w:type="pct"/>
            <w:tcBorders>
              <w:top w:val="single" w:sz="4" w:space="0" w:color="auto"/>
              <w:left w:val="nil"/>
              <w:right w:val="single" w:sz="4" w:space="0" w:color="auto"/>
            </w:tcBorders>
            <w:shd w:val="clear" w:color="auto" w:fill="auto"/>
            <w:vAlign w:val="center"/>
          </w:tcPr>
          <w:p w14:paraId="23154646"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65-65/003-65/003/009/2015-172/1 27.02.2015</w:t>
            </w:r>
          </w:p>
          <w:p w14:paraId="0235BAA2"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62458C1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161</w:t>
            </w:r>
          </w:p>
        </w:tc>
        <w:tc>
          <w:tcPr>
            <w:tcW w:w="220" w:type="pct"/>
            <w:tcBorders>
              <w:top w:val="single" w:sz="4" w:space="0" w:color="auto"/>
              <w:left w:val="nil"/>
              <w:bottom w:val="single" w:sz="4" w:space="0" w:color="auto"/>
              <w:right w:val="single" w:sz="4" w:space="0" w:color="auto"/>
            </w:tcBorders>
            <w:shd w:val="clear" w:color="auto" w:fill="auto"/>
            <w:vAlign w:val="center"/>
          </w:tcPr>
          <w:p w14:paraId="211CA494"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36</w:t>
            </w:r>
          </w:p>
        </w:tc>
        <w:tc>
          <w:tcPr>
            <w:tcW w:w="585" w:type="pct"/>
            <w:tcBorders>
              <w:top w:val="single" w:sz="4" w:space="0" w:color="auto"/>
              <w:left w:val="nil"/>
              <w:bottom w:val="single" w:sz="4" w:space="0" w:color="auto"/>
              <w:right w:val="single" w:sz="4" w:space="0" w:color="auto"/>
            </w:tcBorders>
            <w:shd w:val="clear" w:color="auto" w:fill="auto"/>
            <w:vAlign w:val="center"/>
          </w:tcPr>
          <w:p w14:paraId="62E2982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29F420E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0,9</w:t>
            </w:r>
          </w:p>
        </w:tc>
        <w:tc>
          <w:tcPr>
            <w:tcW w:w="485" w:type="pct"/>
            <w:tcBorders>
              <w:top w:val="single" w:sz="4" w:space="0" w:color="auto"/>
              <w:left w:val="nil"/>
              <w:bottom w:val="single" w:sz="4" w:space="0" w:color="auto"/>
              <w:right w:val="single" w:sz="4" w:space="0" w:color="auto"/>
            </w:tcBorders>
            <w:shd w:val="clear" w:color="auto" w:fill="auto"/>
            <w:vAlign w:val="center"/>
          </w:tcPr>
          <w:p w14:paraId="15A0219B"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0,00001</w:t>
            </w:r>
          </w:p>
        </w:tc>
      </w:tr>
      <w:tr w:rsidR="00BD4116" w:rsidRPr="00BD4116" w14:paraId="49234439" w14:textId="77777777" w:rsidTr="007A0D31">
        <w:trPr>
          <w:cantSplit/>
          <w:trHeight w:val="20"/>
        </w:trPr>
        <w:tc>
          <w:tcPr>
            <w:tcW w:w="275" w:type="pct"/>
            <w:shd w:val="clear" w:color="auto" w:fill="auto"/>
            <w:vAlign w:val="center"/>
          </w:tcPr>
          <w:p w14:paraId="2A5604F6" w14:textId="6E82B0E7" w:rsidR="00B07364" w:rsidRPr="00BD4116" w:rsidRDefault="0031762E" w:rsidP="007A0D31">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16</w:t>
            </w:r>
          </w:p>
        </w:tc>
        <w:tc>
          <w:tcPr>
            <w:tcW w:w="438" w:type="pct"/>
            <w:tcBorders>
              <w:top w:val="single" w:sz="4" w:space="0" w:color="auto"/>
              <w:left w:val="nil"/>
              <w:right w:val="single" w:sz="4" w:space="0" w:color="auto"/>
            </w:tcBorders>
            <w:shd w:val="clear" w:color="auto" w:fill="auto"/>
            <w:vAlign w:val="center"/>
          </w:tcPr>
          <w:p w14:paraId="410909A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65:06:0000002:3011</w:t>
            </w:r>
          </w:p>
        </w:tc>
        <w:tc>
          <w:tcPr>
            <w:tcW w:w="584" w:type="pct"/>
            <w:tcBorders>
              <w:top w:val="single" w:sz="4" w:space="0" w:color="auto"/>
              <w:left w:val="nil"/>
              <w:right w:val="single" w:sz="4" w:space="0" w:color="auto"/>
            </w:tcBorders>
            <w:shd w:val="clear" w:color="auto" w:fill="auto"/>
            <w:vAlign w:val="center"/>
          </w:tcPr>
          <w:p w14:paraId="12C39BD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753F4B78" w14:textId="25EDBA48" w:rsidR="00B07364" w:rsidRPr="00BD4116" w:rsidRDefault="00AD4FF5" w:rsidP="007A0D31">
            <w:pPr>
              <w:spacing w:line="259" w:lineRule="auto"/>
              <w:jc w:val="center"/>
              <w:rPr>
                <w:rFonts w:ascii="Tahoma" w:hAnsi="Tahoma" w:cs="Tahoma"/>
                <w:sz w:val="16"/>
                <w:szCs w:val="16"/>
              </w:rPr>
            </w:pPr>
            <w:r w:rsidRPr="00BD4116">
              <w:rPr>
                <w:rFonts w:ascii="Tahoma" w:hAnsi="Tahoma" w:cs="Tahoma"/>
                <w:sz w:val="16"/>
                <w:szCs w:val="16"/>
              </w:rPr>
              <w:t xml:space="preserve">Для ведения </w:t>
            </w:r>
            <w:r w:rsidR="00B07364" w:rsidRPr="00BD4116">
              <w:rPr>
                <w:rFonts w:ascii="Tahoma" w:hAnsi="Tahoma" w:cs="Tahoma"/>
                <w:sz w:val="16"/>
                <w:szCs w:val="16"/>
              </w:rPr>
              <w:t>садоводства</w:t>
            </w:r>
          </w:p>
        </w:tc>
        <w:tc>
          <w:tcPr>
            <w:tcW w:w="365" w:type="pct"/>
            <w:tcBorders>
              <w:top w:val="single" w:sz="4" w:space="0" w:color="auto"/>
              <w:left w:val="nil"/>
              <w:right w:val="single" w:sz="4" w:space="0" w:color="auto"/>
            </w:tcBorders>
            <w:shd w:val="clear" w:color="auto" w:fill="auto"/>
            <w:vAlign w:val="center"/>
          </w:tcPr>
          <w:p w14:paraId="183F20CC"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1500</w:t>
            </w:r>
          </w:p>
        </w:tc>
        <w:tc>
          <w:tcPr>
            <w:tcW w:w="365" w:type="pct"/>
            <w:tcBorders>
              <w:top w:val="single" w:sz="4" w:space="0" w:color="auto"/>
              <w:left w:val="nil"/>
              <w:right w:val="single" w:sz="4" w:space="0" w:color="auto"/>
            </w:tcBorders>
            <w:shd w:val="clear" w:color="auto" w:fill="auto"/>
            <w:vAlign w:val="center"/>
          </w:tcPr>
          <w:p w14:paraId="48DA02A8"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15.01.2015</w:t>
            </w:r>
          </w:p>
        </w:tc>
        <w:tc>
          <w:tcPr>
            <w:tcW w:w="512" w:type="pct"/>
            <w:tcBorders>
              <w:top w:val="single" w:sz="4" w:space="0" w:color="auto"/>
              <w:left w:val="nil"/>
              <w:right w:val="single" w:sz="4" w:space="0" w:color="auto"/>
            </w:tcBorders>
            <w:shd w:val="clear" w:color="auto" w:fill="auto"/>
            <w:vAlign w:val="center"/>
          </w:tcPr>
          <w:p w14:paraId="6EA4CAFC"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65-65/003-03/017/2014-28/1 20.02.2015</w:t>
            </w:r>
          </w:p>
          <w:p w14:paraId="430C0B3A"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4017764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161</w:t>
            </w:r>
          </w:p>
        </w:tc>
        <w:tc>
          <w:tcPr>
            <w:tcW w:w="220" w:type="pct"/>
            <w:tcBorders>
              <w:top w:val="single" w:sz="4" w:space="0" w:color="auto"/>
              <w:left w:val="nil"/>
              <w:bottom w:val="single" w:sz="4" w:space="0" w:color="auto"/>
              <w:right w:val="single" w:sz="4" w:space="0" w:color="auto"/>
            </w:tcBorders>
            <w:shd w:val="clear" w:color="auto" w:fill="auto"/>
            <w:vAlign w:val="center"/>
          </w:tcPr>
          <w:p w14:paraId="5F216333"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36</w:t>
            </w:r>
          </w:p>
        </w:tc>
        <w:tc>
          <w:tcPr>
            <w:tcW w:w="585" w:type="pct"/>
            <w:tcBorders>
              <w:top w:val="single" w:sz="4" w:space="0" w:color="auto"/>
              <w:left w:val="nil"/>
              <w:bottom w:val="single" w:sz="4" w:space="0" w:color="auto"/>
              <w:right w:val="single" w:sz="4" w:space="0" w:color="auto"/>
            </w:tcBorders>
            <w:shd w:val="clear" w:color="auto" w:fill="auto"/>
            <w:vAlign w:val="center"/>
          </w:tcPr>
          <w:p w14:paraId="1EE77A7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3151E007"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0,9</w:t>
            </w:r>
          </w:p>
        </w:tc>
        <w:tc>
          <w:tcPr>
            <w:tcW w:w="485" w:type="pct"/>
            <w:tcBorders>
              <w:top w:val="single" w:sz="4" w:space="0" w:color="auto"/>
              <w:left w:val="nil"/>
              <w:bottom w:val="single" w:sz="4" w:space="0" w:color="auto"/>
              <w:right w:val="single" w:sz="4" w:space="0" w:color="auto"/>
            </w:tcBorders>
            <w:shd w:val="clear" w:color="auto" w:fill="auto"/>
            <w:vAlign w:val="center"/>
          </w:tcPr>
          <w:p w14:paraId="2D0C3A3F"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0,03</w:t>
            </w:r>
          </w:p>
        </w:tc>
      </w:tr>
      <w:tr w:rsidR="00BD4116" w:rsidRPr="00BD4116" w14:paraId="160FD71F" w14:textId="77777777" w:rsidTr="007A0D31">
        <w:trPr>
          <w:cantSplit/>
          <w:trHeight w:val="20"/>
        </w:trPr>
        <w:tc>
          <w:tcPr>
            <w:tcW w:w="275" w:type="pct"/>
            <w:shd w:val="clear" w:color="auto" w:fill="auto"/>
            <w:vAlign w:val="center"/>
          </w:tcPr>
          <w:p w14:paraId="68FD2788" w14:textId="1A530FFC" w:rsidR="00B07364" w:rsidRPr="00BD4116" w:rsidRDefault="00D32394" w:rsidP="0031762E">
            <w:pPr>
              <w:spacing w:line="259" w:lineRule="auto"/>
              <w:jc w:val="center"/>
              <w:rPr>
                <w:rFonts w:ascii="Tahoma" w:eastAsia="Calibri" w:hAnsi="Tahoma" w:cs="Tahoma"/>
                <w:sz w:val="16"/>
                <w:szCs w:val="16"/>
                <w:lang w:eastAsia="en-US"/>
              </w:rPr>
            </w:pPr>
            <w:r w:rsidRPr="00BD4116">
              <w:rPr>
                <w:rFonts w:ascii="Tahoma" w:eastAsia="Calibri" w:hAnsi="Tahoma" w:cs="Tahoma"/>
                <w:sz w:val="16"/>
                <w:szCs w:val="16"/>
                <w:lang w:eastAsia="en-US"/>
              </w:rPr>
              <w:t>1</w:t>
            </w:r>
            <w:r w:rsidR="0031762E" w:rsidRPr="00BD4116">
              <w:rPr>
                <w:rFonts w:ascii="Tahoma" w:eastAsia="Calibri" w:hAnsi="Tahoma" w:cs="Tahoma"/>
                <w:sz w:val="16"/>
                <w:szCs w:val="16"/>
                <w:lang w:eastAsia="en-US"/>
              </w:rPr>
              <w:t>7</w:t>
            </w:r>
          </w:p>
        </w:tc>
        <w:tc>
          <w:tcPr>
            <w:tcW w:w="438" w:type="pct"/>
            <w:tcBorders>
              <w:top w:val="single" w:sz="4" w:space="0" w:color="auto"/>
              <w:left w:val="nil"/>
              <w:right w:val="single" w:sz="4" w:space="0" w:color="auto"/>
            </w:tcBorders>
            <w:shd w:val="clear" w:color="auto" w:fill="auto"/>
            <w:vAlign w:val="center"/>
          </w:tcPr>
          <w:p w14:paraId="52E26AA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65:06:0000002:3009</w:t>
            </w:r>
          </w:p>
        </w:tc>
        <w:tc>
          <w:tcPr>
            <w:tcW w:w="584" w:type="pct"/>
            <w:tcBorders>
              <w:top w:val="single" w:sz="4" w:space="0" w:color="auto"/>
              <w:left w:val="nil"/>
              <w:right w:val="single" w:sz="4" w:space="0" w:color="auto"/>
            </w:tcBorders>
            <w:shd w:val="clear" w:color="auto" w:fill="auto"/>
            <w:vAlign w:val="center"/>
          </w:tcPr>
          <w:p w14:paraId="5322E8ED"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Земли населенных пунктов</w:t>
            </w:r>
          </w:p>
        </w:tc>
        <w:tc>
          <w:tcPr>
            <w:tcW w:w="660" w:type="pct"/>
            <w:tcBorders>
              <w:top w:val="single" w:sz="4" w:space="0" w:color="auto"/>
              <w:left w:val="nil"/>
              <w:right w:val="single" w:sz="4" w:space="0" w:color="auto"/>
            </w:tcBorders>
            <w:shd w:val="clear" w:color="auto" w:fill="auto"/>
            <w:vAlign w:val="center"/>
          </w:tcPr>
          <w:p w14:paraId="7D4EBEE2" w14:textId="73856363" w:rsidR="00B07364" w:rsidRPr="00BD4116" w:rsidRDefault="00AD4FF5" w:rsidP="00AD4FF5">
            <w:pPr>
              <w:spacing w:line="259" w:lineRule="auto"/>
              <w:jc w:val="center"/>
              <w:rPr>
                <w:rFonts w:ascii="Tahoma" w:hAnsi="Tahoma" w:cs="Tahoma"/>
                <w:sz w:val="16"/>
                <w:szCs w:val="16"/>
              </w:rPr>
            </w:pPr>
            <w:r w:rsidRPr="00BD4116">
              <w:rPr>
                <w:rFonts w:ascii="Tahoma" w:hAnsi="Tahoma" w:cs="Tahoma"/>
                <w:sz w:val="16"/>
                <w:szCs w:val="16"/>
              </w:rPr>
              <w:t xml:space="preserve">Для ведения </w:t>
            </w:r>
            <w:r w:rsidR="00B07364" w:rsidRPr="00BD4116">
              <w:rPr>
                <w:rFonts w:ascii="Tahoma" w:hAnsi="Tahoma" w:cs="Tahoma"/>
                <w:sz w:val="16"/>
                <w:szCs w:val="16"/>
              </w:rPr>
              <w:t>садоводства</w:t>
            </w:r>
          </w:p>
        </w:tc>
        <w:tc>
          <w:tcPr>
            <w:tcW w:w="365" w:type="pct"/>
            <w:tcBorders>
              <w:top w:val="single" w:sz="4" w:space="0" w:color="auto"/>
              <w:left w:val="nil"/>
              <w:right w:val="single" w:sz="4" w:space="0" w:color="auto"/>
            </w:tcBorders>
            <w:shd w:val="clear" w:color="auto" w:fill="auto"/>
            <w:vAlign w:val="center"/>
          </w:tcPr>
          <w:p w14:paraId="50FDEECB"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710</w:t>
            </w:r>
          </w:p>
        </w:tc>
        <w:tc>
          <w:tcPr>
            <w:tcW w:w="365" w:type="pct"/>
            <w:tcBorders>
              <w:top w:val="single" w:sz="4" w:space="0" w:color="auto"/>
              <w:left w:val="nil"/>
              <w:right w:val="single" w:sz="4" w:space="0" w:color="auto"/>
            </w:tcBorders>
            <w:shd w:val="clear" w:color="auto" w:fill="auto"/>
            <w:vAlign w:val="center"/>
          </w:tcPr>
          <w:p w14:paraId="38BEC3F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18.12.2014</w:t>
            </w:r>
          </w:p>
        </w:tc>
        <w:tc>
          <w:tcPr>
            <w:tcW w:w="512" w:type="pct"/>
            <w:tcBorders>
              <w:top w:val="single" w:sz="4" w:space="0" w:color="auto"/>
              <w:left w:val="nil"/>
              <w:right w:val="single" w:sz="4" w:space="0" w:color="auto"/>
            </w:tcBorders>
            <w:shd w:val="clear" w:color="auto" w:fill="auto"/>
            <w:vAlign w:val="center"/>
          </w:tcPr>
          <w:p w14:paraId="09712CAF"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65-65-01/078/2014-553 25.12.2014</w:t>
            </w:r>
          </w:p>
          <w:p w14:paraId="55CBE767" w14:textId="77777777" w:rsidR="00B07364" w:rsidRPr="00BD4116" w:rsidRDefault="00B07364" w:rsidP="007A0D31">
            <w:pPr>
              <w:jc w:val="center"/>
              <w:rPr>
                <w:rFonts w:ascii="Tahoma" w:hAnsi="Tahoma" w:cs="Tahoma"/>
                <w:sz w:val="16"/>
                <w:szCs w:val="16"/>
              </w:rPr>
            </w:pPr>
            <w:r w:rsidRPr="00BD4116">
              <w:rPr>
                <w:rFonts w:ascii="Tahoma" w:hAnsi="Tahoma" w:cs="Tahoma"/>
                <w:sz w:val="16"/>
                <w:szCs w:val="16"/>
              </w:rPr>
              <w:t>(Собственность)</w:t>
            </w:r>
          </w:p>
        </w:tc>
        <w:tc>
          <w:tcPr>
            <w:tcW w:w="219" w:type="pct"/>
            <w:tcBorders>
              <w:top w:val="single" w:sz="4" w:space="0" w:color="auto"/>
              <w:left w:val="nil"/>
              <w:bottom w:val="single" w:sz="4" w:space="0" w:color="auto"/>
              <w:right w:val="single" w:sz="4" w:space="0" w:color="auto"/>
            </w:tcBorders>
            <w:shd w:val="clear" w:color="auto" w:fill="auto"/>
            <w:vAlign w:val="center"/>
          </w:tcPr>
          <w:p w14:paraId="0A792C3E"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161</w:t>
            </w:r>
          </w:p>
        </w:tc>
        <w:tc>
          <w:tcPr>
            <w:tcW w:w="220" w:type="pct"/>
            <w:tcBorders>
              <w:top w:val="single" w:sz="4" w:space="0" w:color="auto"/>
              <w:left w:val="nil"/>
              <w:bottom w:val="single" w:sz="4" w:space="0" w:color="auto"/>
              <w:right w:val="single" w:sz="4" w:space="0" w:color="auto"/>
            </w:tcBorders>
            <w:shd w:val="clear" w:color="auto" w:fill="auto"/>
            <w:vAlign w:val="center"/>
          </w:tcPr>
          <w:p w14:paraId="65A3077C"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36</w:t>
            </w:r>
          </w:p>
        </w:tc>
        <w:tc>
          <w:tcPr>
            <w:tcW w:w="585" w:type="pct"/>
            <w:tcBorders>
              <w:top w:val="single" w:sz="4" w:space="0" w:color="auto"/>
              <w:left w:val="nil"/>
              <w:bottom w:val="single" w:sz="4" w:space="0" w:color="auto"/>
              <w:right w:val="single" w:sz="4" w:space="0" w:color="auto"/>
            </w:tcBorders>
            <w:shd w:val="clear" w:color="auto" w:fill="auto"/>
            <w:vAlign w:val="center"/>
          </w:tcPr>
          <w:p w14:paraId="3A630C65"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Эксплуатационные леса</w:t>
            </w:r>
          </w:p>
        </w:tc>
        <w:tc>
          <w:tcPr>
            <w:tcW w:w="292" w:type="pct"/>
            <w:tcBorders>
              <w:top w:val="single" w:sz="4" w:space="0" w:color="auto"/>
              <w:left w:val="nil"/>
              <w:bottom w:val="single" w:sz="4" w:space="0" w:color="auto"/>
              <w:right w:val="single" w:sz="4" w:space="0" w:color="auto"/>
            </w:tcBorders>
            <w:shd w:val="clear" w:color="auto" w:fill="auto"/>
            <w:vAlign w:val="center"/>
          </w:tcPr>
          <w:p w14:paraId="04DF4B32"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0,9</w:t>
            </w:r>
          </w:p>
        </w:tc>
        <w:tc>
          <w:tcPr>
            <w:tcW w:w="485" w:type="pct"/>
            <w:tcBorders>
              <w:top w:val="single" w:sz="4" w:space="0" w:color="auto"/>
              <w:left w:val="nil"/>
              <w:bottom w:val="single" w:sz="4" w:space="0" w:color="auto"/>
              <w:right w:val="single" w:sz="4" w:space="0" w:color="auto"/>
            </w:tcBorders>
            <w:shd w:val="clear" w:color="auto" w:fill="auto"/>
            <w:vAlign w:val="center"/>
          </w:tcPr>
          <w:p w14:paraId="0554821A" w14:textId="77777777" w:rsidR="00B07364" w:rsidRPr="00BD4116" w:rsidRDefault="00B07364" w:rsidP="007A0D31">
            <w:pPr>
              <w:spacing w:line="259" w:lineRule="auto"/>
              <w:jc w:val="center"/>
              <w:rPr>
                <w:rFonts w:ascii="Tahoma" w:hAnsi="Tahoma" w:cs="Tahoma"/>
                <w:sz w:val="16"/>
                <w:szCs w:val="16"/>
              </w:rPr>
            </w:pPr>
            <w:r w:rsidRPr="00BD4116">
              <w:rPr>
                <w:rFonts w:ascii="Tahoma" w:hAnsi="Tahoma" w:cs="Tahoma"/>
                <w:sz w:val="16"/>
                <w:szCs w:val="16"/>
              </w:rPr>
              <w:t>0,001</w:t>
            </w:r>
          </w:p>
        </w:tc>
      </w:tr>
      <w:tr w:rsidR="00BD4116" w:rsidRPr="00BD4116" w14:paraId="3FD1C061" w14:textId="77777777" w:rsidTr="007A0D31">
        <w:trPr>
          <w:cantSplit/>
          <w:trHeight w:val="20"/>
        </w:trPr>
        <w:tc>
          <w:tcPr>
            <w:tcW w:w="4515" w:type="pct"/>
            <w:gridSpan w:val="11"/>
            <w:shd w:val="clear" w:color="auto" w:fill="auto"/>
            <w:vAlign w:val="center"/>
          </w:tcPr>
          <w:p w14:paraId="176D59DA" w14:textId="77777777" w:rsidR="00B07364" w:rsidRPr="00BD4116" w:rsidRDefault="00B07364" w:rsidP="007A0D31">
            <w:pPr>
              <w:spacing w:line="259" w:lineRule="auto"/>
              <w:rPr>
                <w:rFonts w:ascii="Tahoma" w:eastAsia="Calibri" w:hAnsi="Tahoma" w:cs="Tahoma"/>
                <w:sz w:val="16"/>
                <w:szCs w:val="16"/>
                <w:lang w:eastAsia="en-US"/>
              </w:rPr>
            </w:pPr>
            <w:r w:rsidRPr="00BD4116">
              <w:rPr>
                <w:rFonts w:ascii="Tahoma" w:eastAsia="Calibri" w:hAnsi="Tahoma" w:cs="Tahoma"/>
                <w:b/>
                <w:bCs/>
                <w:sz w:val="16"/>
                <w:szCs w:val="16"/>
                <w:lang w:eastAsia="en-US"/>
              </w:rPr>
              <w:t>Всего:</w:t>
            </w:r>
          </w:p>
        </w:tc>
        <w:tc>
          <w:tcPr>
            <w:tcW w:w="485" w:type="pct"/>
            <w:shd w:val="clear" w:color="auto" w:fill="auto"/>
            <w:vAlign w:val="center"/>
          </w:tcPr>
          <w:p w14:paraId="591CC581" w14:textId="4F88A8FD" w:rsidR="00B07364" w:rsidRPr="00BD4116" w:rsidRDefault="004060A9" w:rsidP="007A0D31">
            <w:pPr>
              <w:spacing w:line="259" w:lineRule="auto"/>
              <w:jc w:val="center"/>
              <w:rPr>
                <w:rFonts w:ascii="Tahoma" w:eastAsia="Calibri" w:hAnsi="Tahoma" w:cs="Tahoma"/>
                <w:b/>
                <w:bCs/>
                <w:sz w:val="16"/>
                <w:szCs w:val="16"/>
                <w:lang w:eastAsia="en-US"/>
              </w:rPr>
            </w:pPr>
            <w:r w:rsidRPr="00BD4116">
              <w:rPr>
                <w:rFonts w:ascii="Tahoma" w:eastAsia="Calibri" w:hAnsi="Tahoma" w:cs="Tahoma"/>
                <w:b/>
                <w:bCs/>
                <w:sz w:val="16"/>
                <w:szCs w:val="16"/>
                <w:lang w:eastAsia="en-US"/>
              </w:rPr>
              <w:t>1</w:t>
            </w:r>
            <w:r w:rsidR="007C578E" w:rsidRPr="00BD4116">
              <w:rPr>
                <w:rFonts w:ascii="Tahoma" w:eastAsia="Calibri" w:hAnsi="Tahoma" w:cs="Tahoma"/>
                <w:b/>
                <w:bCs/>
                <w:sz w:val="16"/>
                <w:szCs w:val="16"/>
                <w:lang w:eastAsia="en-US"/>
              </w:rPr>
              <w:t xml:space="preserve">, </w:t>
            </w:r>
            <w:r w:rsidRPr="00BD4116">
              <w:rPr>
                <w:rFonts w:ascii="Tahoma" w:eastAsia="Calibri" w:hAnsi="Tahoma" w:cs="Tahoma"/>
                <w:b/>
                <w:bCs/>
                <w:sz w:val="16"/>
                <w:szCs w:val="16"/>
                <w:lang w:eastAsia="en-US"/>
              </w:rPr>
              <w:t>8</w:t>
            </w:r>
            <w:r w:rsidR="0031762E" w:rsidRPr="00BD4116">
              <w:rPr>
                <w:rFonts w:ascii="Tahoma" w:eastAsia="Calibri" w:hAnsi="Tahoma" w:cs="Tahoma"/>
                <w:b/>
                <w:bCs/>
                <w:sz w:val="16"/>
                <w:szCs w:val="16"/>
                <w:lang w:eastAsia="en-US"/>
              </w:rPr>
              <w:t>0</w:t>
            </w:r>
            <w:r w:rsidR="00D26200" w:rsidRPr="00BD4116">
              <w:rPr>
                <w:rFonts w:ascii="Tahoma" w:eastAsia="Calibri" w:hAnsi="Tahoma" w:cs="Tahoma"/>
                <w:b/>
                <w:bCs/>
                <w:sz w:val="16"/>
                <w:szCs w:val="16"/>
                <w:lang w:eastAsia="en-US"/>
              </w:rPr>
              <w:t>5</w:t>
            </w:r>
          </w:p>
        </w:tc>
      </w:tr>
    </w:tbl>
    <w:p w14:paraId="5C2BB91C" w14:textId="77777777" w:rsidR="00EE4358" w:rsidRPr="00BD4116" w:rsidRDefault="00EE4358" w:rsidP="00EE4358">
      <w:pPr>
        <w:sectPr w:rsidR="00EE4358" w:rsidRPr="00BD4116" w:rsidSect="00EE4358">
          <w:pgSz w:w="16838" w:h="11906" w:orient="landscape"/>
          <w:pgMar w:top="1701" w:right="1134" w:bottom="851" w:left="1134" w:header="709" w:footer="709" w:gutter="0"/>
          <w:cols w:space="708"/>
          <w:docGrid w:linePitch="360"/>
        </w:sectPr>
      </w:pPr>
    </w:p>
    <w:p w14:paraId="6CCE0CE5" w14:textId="3738EFE2" w:rsidR="00B07364" w:rsidRPr="00BD4116" w:rsidRDefault="00B07364" w:rsidP="00397042">
      <w:pPr>
        <w:pStyle w:val="a3"/>
      </w:pPr>
      <w:r w:rsidRPr="00BD4116">
        <w:lastRenderedPageBreak/>
        <w:t xml:space="preserve">Общая площадь лесного фонда Невельского лесничества </w:t>
      </w:r>
      <w:r w:rsidR="00F05A62" w:rsidRPr="00BD4116">
        <w:t>согласно лесохозяйственному регламенту</w:t>
      </w:r>
      <w:r w:rsidRPr="00BD4116">
        <w:t xml:space="preserve"> составляет 125</w:t>
      </w:r>
      <w:r w:rsidR="00F05A62" w:rsidRPr="00BD4116">
        <w:t>015</w:t>
      </w:r>
      <w:r w:rsidRPr="00BD4116">
        <w:t xml:space="preserve"> га. Площадь территории Невельского лесничества, предусмотренная к переводу в соответствии с </w:t>
      </w:r>
      <w:r w:rsidR="00E129D8" w:rsidRPr="00BD4116">
        <w:t>Лесным кодексом РФ</w:t>
      </w:r>
      <w:r w:rsidRPr="00BD4116">
        <w:t xml:space="preserve"> в земли населенных пунктов г. Невельск, с. Горнозаводск, </w:t>
      </w:r>
      <w:r w:rsidR="00AD4FF5" w:rsidRPr="00BD4116">
        <w:br/>
      </w:r>
      <w:r w:rsidRPr="00BD4116">
        <w:t xml:space="preserve">с. Шебунино, с. Колхозное, с. Амурское, с. Селезнево – </w:t>
      </w:r>
      <w:r w:rsidR="00E129D8" w:rsidRPr="00BD4116">
        <w:t>1</w:t>
      </w:r>
      <w:r w:rsidR="00FC5062" w:rsidRPr="00BD4116">
        <w:t xml:space="preserve">, </w:t>
      </w:r>
      <w:r w:rsidR="00E129D8" w:rsidRPr="00BD4116">
        <w:t>8</w:t>
      </w:r>
      <w:r w:rsidR="0031762E" w:rsidRPr="00BD4116">
        <w:t>0</w:t>
      </w:r>
      <w:r w:rsidR="00C22D7E" w:rsidRPr="00BD4116">
        <w:t>5</w:t>
      </w:r>
      <w:r w:rsidR="008963CF" w:rsidRPr="00BD4116">
        <w:t> </w:t>
      </w:r>
      <w:r w:rsidR="00FC5062" w:rsidRPr="00BD4116">
        <w:t>га:</w:t>
      </w:r>
    </w:p>
    <w:p w14:paraId="02076BF1" w14:textId="6BE14D18" w:rsidR="00FC5062" w:rsidRPr="00BD4116" w:rsidRDefault="00FC5062" w:rsidP="00397042">
      <w:pPr>
        <w:pStyle w:val="a3"/>
      </w:pPr>
      <w:r w:rsidRPr="00BD4116">
        <w:t xml:space="preserve">Границы Невельского </w:t>
      </w:r>
      <w:r w:rsidR="00397042" w:rsidRPr="00BD4116">
        <w:t>лесничества,</w:t>
      </w:r>
      <w:r w:rsidRPr="00BD4116">
        <w:t xml:space="preserve"> внесенные в ЕГРН под реестровым номером 65:06-6.109, пересекаются с границами населенных</w:t>
      </w:r>
      <w:r w:rsidR="00E129D8" w:rsidRPr="00BD4116">
        <w:t xml:space="preserve"> пунктов</w:t>
      </w:r>
      <w:r w:rsidRPr="00BD4116">
        <w:t xml:space="preserve">, площадью </w:t>
      </w:r>
      <w:r w:rsidRPr="00BD4116">
        <w:br/>
      </w:r>
      <w:r w:rsidR="00E129D8" w:rsidRPr="00BD4116">
        <w:t>1</w:t>
      </w:r>
      <w:r w:rsidRPr="00BD4116">
        <w:t xml:space="preserve">, </w:t>
      </w:r>
      <w:r w:rsidR="00E129D8" w:rsidRPr="00BD4116">
        <w:t>8</w:t>
      </w:r>
      <w:r w:rsidR="00454AC8" w:rsidRPr="00BD4116">
        <w:t>0</w:t>
      </w:r>
      <w:r w:rsidR="00C22D7E" w:rsidRPr="00BD4116">
        <w:t>5</w:t>
      </w:r>
      <w:r w:rsidRPr="00BD4116">
        <w:t> га.</w:t>
      </w:r>
    </w:p>
    <w:p w14:paraId="2E556FA4" w14:textId="0F4A88CB" w:rsidR="00B6431E" w:rsidRPr="00BD4116" w:rsidRDefault="00B6431E" w:rsidP="00397042">
      <w:pPr>
        <w:pStyle w:val="affffffff0"/>
      </w:pPr>
      <w:r w:rsidRPr="00BD4116">
        <w:t>Город Невельск:</w:t>
      </w:r>
    </w:p>
    <w:p w14:paraId="37D1AE38" w14:textId="6ABFD14F" w:rsidR="00B07364" w:rsidRPr="00BD4116" w:rsidRDefault="00B6431E" w:rsidP="00153099">
      <w:pPr>
        <w:numPr>
          <w:ilvl w:val="0"/>
          <w:numId w:val="29"/>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65</w:t>
      </w:r>
      <w:r w:rsidR="0041793D" w:rsidRPr="00BD4116">
        <w:rPr>
          <w:rFonts w:ascii="Tahoma" w:hAnsi="Tahoma" w:cs="Tahoma"/>
        </w:rPr>
        <w:t xml:space="preserve"> (Защитные леса (</w:t>
      </w:r>
      <w:proofErr w:type="spellStart"/>
      <w:r w:rsidR="0041793D" w:rsidRPr="00BD4116">
        <w:rPr>
          <w:rFonts w:ascii="Tahoma" w:hAnsi="Tahoma" w:cs="Tahoma"/>
        </w:rPr>
        <w:t>нерестоохранные</w:t>
      </w:r>
      <w:proofErr w:type="spellEnd"/>
      <w:r w:rsidR="0041793D" w:rsidRPr="00BD4116">
        <w:rPr>
          <w:rFonts w:ascii="Tahoma" w:hAnsi="Tahoma" w:cs="Tahoma"/>
        </w:rPr>
        <w:t xml:space="preserve"> полосы лесов))</w:t>
      </w:r>
      <w:r w:rsidRPr="00BD4116">
        <w:rPr>
          <w:rFonts w:ascii="Tahoma" w:hAnsi="Tahoma" w:cs="Tahoma"/>
        </w:rPr>
        <w:t xml:space="preserve"> –</w:t>
      </w:r>
      <w:r w:rsidR="00D96466" w:rsidRPr="00BD4116">
        <w:rPr>
          <w:rFonts w:ascii="Tahoma" w:hAnsi="Tahoma" w:cs="Tahoma"/>
        </w:rPr>
        <w:t xml:space="preserve"> </w:t>
      </w:r>
      <w:r w:rsidRPr="00BD4116">
        <w:rPr>
          <w:rFonts w:ascii="Tahoma" w:hAnsi="Tahoma" w:cs="Tahoma"/>
        </w:rPr>
        <w:t>площадь пересечения 0,03 га.</w:t>
      </w:r>
    </w:p>
    <w:p w14:paraId="2B33291E" w14:textId="5BCDB24B" w:rsidR="00344A55" w:rsidRPr="00BD4116" w:rsidRDefault="00344A55" w:rsidP="00397042">
      <w:pPr>
        <w:pStyle w:val="a3"/>
      </w:pPr>
      <w:r w:rsidRPr="00BD4116">
        <w:t>Итого: 0,03 га.</w:t>
      </w:r>
    </w:p>
    <w:p w14:paraId="139B83EB" w14:textId="4005DB8F" w:rsidR="00C80046" w:rsidRPr="00BD4116" w:rsidRDefault="00C80046" w:rsidP="00397042">
      <w:pPr>
        <w:pStyle w:val="affffffff0"/>
      </w:pPr>
      <w:r w:rsidRPr="00BD4116">
        <w:t>Село Горнозаводск:</w:t>
      </w:r>
    </w:p>
    <w:p w14:paraId="00C6D740" w14:textId="391639CE" w:rsidR="00C80046" w:rsidRPr="00BD4116" w:rsidRDefault="00C80046" w:rsidP="00153099">
      <w:pPr>
        <w:numPr>
          <w:ilvl w:val="0"/>
          <w:numId w:val="46"/>
        </w:numPr>
        <w:spacing w:before="120" w:after="60"/>
        <w:ind w:left="0" w:firstLine="567"/>
        <w:jc w:val="both"/>
        <w:rPr>
          <w:rFonts w:ascii="Tahoma" w:hAnsi="Tahoma" w:cs="Tahoma"/>
        </w:rPr>
      </w:pPr>
      <w:r w:rsidRPr="00BD4116">
        <w:rPr>
          <w:rFonts w:ascii="Tahoma" w:hAnsi="Tahoma" w:cs="Tahoma"/>
        </w:rPr>
        <w:t xml:space="preserve">Невельское лесничество, </w:t>
      </w:r>
      <w:proofErr w:type="spellStart"/>
      <w:r w:rsidRPr="00BD4116">
        <w:rPr>
          <w:rFonts w:ascii="Tahoma" w:hAnsi="Tahoma" w:cs="Tahoma"/>
        </w:rPr>
        <w:t>Шебунинское</w:t>
      </w:r>
      <w:proofErr w:type="spellEnd"/>
      <w:r w:rsidRPr="00BD4116">
        <w:rPr>
          <w:rFonts w:ascii="Tahoma" w:hAnsi="Tahoma" w:cs="Tahoma"/>
        </w:rPr>
        <w:t xml:space="preserve"> часть 2 (б. Горнозаводское) участковое лесничество, квартал 10 (Защитные леса (зеленые зоны)) – площадь пересечения 0,0</w:t>
      </w:r>
      <w:r w:rsidR="004B7445" w:rsidRPr="00BD4116">
        <w:rPr>
          <w:rFonts w:ascii="Tahoma" w:hAnsi="Tahoma" w:cs="Tahoma"/>
        </w:rPr>
        <w:t>9</w:t>
      </w:r>
      <w:r w:rsidRPr="00BD4116">
        <w:rPr>
          <w:rFonts w:ascii="Tahoma" w:hAnsi="Tahoma" w:cs="Tahoma"/>
        </w:rPr>
        <w:t xml:space="preserve"> га.</w:t>
      </w:r>
    </w:p>
    <w:p w14:paraId="70C9D4CE" w14:textId="398247CC" w:rsidR="00C80046" w:rsidRPr="00BD4116" w:rsidRDefault="00C80046" w:rsidP="00153099">
      <w:pPr>
        <w:numPr>
          <w:ilvl w:val="0"/>
          <w:numId w:val="46"/>
        </w:numPr>
        <w:spacing w:before="120" w:after="60"/>
        <w:ind w:left="0" w:firstLine="567"/>
        <w:jc w:val="both"/>
        <w:rPr>
          <w:rFonts w:ascii="Tahoma" w:hAnsi="Tahoma" w:cs="Tahoma"/>
        </w:rPr>
      </w:pPr>
      <w:r w:rsidRPr="00BD4116">
        <w:rPr>
          <w:rFonts w:ascii="Tahoma" w:hAnsi="Tahoma" w:cs="Tahoma"/>
        </w:rPr>
        <w:t xml:space="preserve">Невельское лесничество, </w:t>
      </w:r>
      <w:proofErr w:type="spellStart"/>
      <w:r w:rsidRPr="00BD4116">
        <w:rPr>
          <w:rFonts w:ascii="Tahoma" w:hAnsi="Tahoma" w:cs="Tahoma"/>
        </w:rPr>
        <w:t>Шебунинское</w:t>
      </w:r>
      <w:proofErr w:type="spellEnd"/>
      <w:r w:rsidRPr="00BD4116">
        <w:rPr>
          <w:rFonts w:ascii="Tahoma" w:hAnsi="Tahoma" w:cs="Tahoma"/>
        </w:rPr>
        <w:t xml:space="preserve"> часть 2 (б. Горнозаводское) участковое лесничество, квартал 11 (Защитные леса (лесопарковые зоны)) – площадь пересечения 0,</w:t>
      </w:r>
      <w:r w:rsidR="0031762E" w:rsidRPr="00BD4116">
        <w:rPr>
          <w:rFonts w:ascii="Tahoma" w:hAnsi="Tahoma" w:cs="Tahoma"/>
        </w:rPr>
        <w:t>17</w:t>
      </w:r>
      <w:r w:rsidRPr="00BD4116">
        <w:rPr>
          <w:rFonts w:ascii="Tahoma" w:hAnsi="Tahoma" w:cs="Tahoma"/>
        </w:rPr>
        <w:t xml:space="preserve"> га.</w:t>
      </w:r>
    </w:p>
    <w:p w14:paraId="699AC022" w14:textId="2B06AB88" w:rsidR="00C80046" w:rsidRPr="00BD4116" w:rsidRDefault="00C80046" w:rsidP="00397042">
      <w:pPr>
        <w:pStyle w:val="a3"/>
      </w:pPr>
      <w:r w:rsidRPr="00BD4116">
        <w:t>Итого: 0,</w:t>
      </w:r>
      <w:r w:rsidR="0031762E" w:rsidRPr="00BD4116">
        <w:t>26</w:t>
      </w:r>
      <w:r w:rsidRPr="00BD4116">
        <w:t xml:space="preserve"> га.</w:t>
      </w:r>
    </w:p>
    <w:p w14:paraId="0D8DED73" w14:textId="77777777" w:rsidR="00C80046" w:rsidRPr="00BD4116" w:rsidRDefault="00C80046" w:rsidP="00397042">
      <w:pPr>
        <w:pStyle w:val="affffffff0"/>
      </w:pPr>
      <w:r w:rsidRPr="00BD4116">
        <w:t>Село Шебунино:</w:t>
      </w:r>
    </w:p>
    <w:p w14:paraId="18DB07BC" w14:textId="77777777" w:rsidR="00C80046" w:rsidRPr="00BD4116" w:rsidRDefault="00C80046" w:rsidP="00153099">
      <w:pPr>
        <w:numPr>
          <w:ilvl w:val="0"/>
          <w:numId w:val="49"/>
        </w:numPr>
        <w:spacing w:before="120" w:after="60"/>
        <w:ind w:left="0" w:firstLine="567"/>
        <w:jc w:val="both"/>
        <w:rPr>
          <w:rFonts w:ascii="Tahoma" w:hAnsi="Tahoma" w:cs="Tahoma"/>
        </w:rPr>
      </w:pPr>
      <w:r w:rsidRPr="00BD4116">
        <w:rPr>
          <w:rFonts w:ascii="Tahoma" w:hAnsi="Tahoma" w:cs="Tahoma"/>
        </w:rPr>
        <w:t xml:space="preserve">Невельское лесничество, </w:t>
      </w:r>
      <w:proofErr w:type="spellStart"/>
      <w:r w:rsidRPr="00BD4116">
        <w:rPr>
          <w:rFonts w:ascii="Tahoma" w:hAnsi="Tahoma" w:cs="Tahoma"/>
        </w:rPr>
        <w:t>Шебунинское</w:t>
      </w:r>
      <w:proofErr w:type="spellEnd"/>
      <w:r w:rsidRPr="00BD4116">
        <w:rPr>
          <w:rFonts w:ascii="Tahoma" w:hAnsi="Tahoma" w:cs="Tahoma"/>
        </w:rPr>
        <w:t xml:space="preserve"> часть 1 участковое лесничество, квартал 119 (эксплуатационные леса) – площадь пересечения 0,77 га.</w:t>
      </w:r>
    </w:p>
    <w:p w14:paraId="25C46F32" w14:textId="77777777" w:rsidR="00C80046" w:rsidRPr="00BD4116" w:rsidRDefault="00C80046" w:rsidP="00397042">
      <w:pPr>
        <w:pStyle w:val="a3"/>
      </w:pPr>
      <w:r w:rsidRPr="00BD4116">
        <w:t>Итого: 0,77 га.</w:t>
      </w:r>
    </w:p>
    <w:p w14:paraId="10718277" w14:textId="09ECB039" w:rsidR="006033B6" w:rsidRPr="00BD4116" w:rsidRDefault="006033B6" w:rsidP="00397042">
      <w:pPr>
        <w:pStyle w:val="affffffff0"/>
      </w:pPr>
      <w:r w:rsidRPr="00BD4116">
        <w:t>Село Колхозное:</w:t>
      </w:r>
    </w:p>
    <w:p w14:paraId="2C6E91D8" w14:textId="126E2F3B" w:rsidR="006033B6" w:rsidRPr="00BD4116" w:rsidRDefault="006033B6" w:rsidP="00153099">
      <w:pPr>
        <w:numPr>
          <w:ilvl w:val="0"/>
          <w:numId w:val="47"/>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113</w:t>
      </w:r>
      <w:r w:rsidR="00B8783D" w:rsidRPr="00BD4116">
        <w:rPr>
          <w:rFonts w:ascii="Tahoma" w:hAnsi="Tahoma" w:cs="Tahoma"/>
        </w:rPr>
        <w:t xml:space="preserve"> (Защитные леса (</w:t>
      </w:r>
      <w:proofErr w:type="spellStart"/>
      <w:r w:rsidR="00B8783D" w:rsidRPr="00BD4116">
        <w:rPr>
          <w:rFonts w:ascii="Tahoma" w:hAnsi="Tahoma" w:cs="Tahoma"/>
        </w:rPr>
        <w:t>нерестоохранные</w:t>
      </w:r>
      <w:proofErr w:type="spellEnd"/>
      <w:r w:rsidR="00B8783D" w:rsidRPr="00BD4116">
        <w:rPr>
          <w:rFonts w:ascii="Tahoma" w:hAnsi="Tahoma" w:cs="Tahoma"/>
        </w:rPr>
        <w:t xml:space="preserve"> полосы лесов))</w:t>
      </w:r>
      <w:r w:rsidRPr="00BD4116">
        <w:rPr>
          <w:rFonts w:ascii="Tahoma" w:hAnsi="Tahoma" w:cs="Tahoma"/>
        </w:rPr>
        <w:t xml:space="preserve"> –</w:t>
      </w:r>
      <w:r w:rsidR="00B8783D" w:rsidRPr="00BD4116">
        <w:rPr>
          <w:rFonts w:ascii="Tahoma" w:hAnsi="Tahoma" w:cs="Tahoma"/>
        </w:rPr>
        <w:t xml:space="preserve"> </w:t>
      </w:r>
      <w:r w:rsidRPr="00BD4116">
        <w:rPr>
          <w:rFonts w:ascii="Tahoma" w:hAnsi="Tahoma" w:cs="Tahoma"/>
        </w:rPr>
        <w:t>площадь пересечения 0,</w:t>
      </w:r>
      <w:r w:rsidR="00CD5767" w:rsidRPr="00BD4116">
        <w:rPr>
          <w:rFonts w:ascii="Tahoma" w:hAnsi="Tahoma" w:cs="Tahoma"/>
        </w:rPr>
        <w:t>2</w:t>
      </w:r>
      <w:r w:rsidRPr="00BD4116">
        <w:rPr>
          <w:rFonts w:ascii="Tahoma" w:hAnsi="Tahoma" w:cs="Tahoma"/>
        </w:rPr>
        <w:t xml:space="preserve"> га.</w:t>
      </w:r>
    </w:p>
    <w:p w14:paraId="720DBF71" w14:textId="56300993" w:rsidR="006033B6" w:rsidRPr="00BD4116" w:rsidRDefault="006033B6" w:rsidP="00153099">
      <w:pPr>
        <w:numPr>
          <w:ilvl w:val="0"/>
          <w:numId w:val="47"/>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120</w:t>
      </w:r>
      <w:r w:rsidR="00B8783D" w:rsidRPr="00BD4116">
        <w:rPr>
          <w:rFonts w:ascii="Tahoma" w:hAnsi="Tahoma" w:cs="Tahoma"/>
        </w:rPr>
        <w:t xml:space="preserve"> (Защитные леса (</w:t>
      </w:r>
      <w:proofErr w:type="spellStart"/>
      <w:r w:rsidR="00B8783D" w:rsidRPr="00BD4116">
        <w:rPr>
          <w:rFonts w:ascii="Tahoma" w:hAnsi="Tahoma" w:cs="Tahoma"/>
        </w:rPr>
        <w:t>нерестоохранные</w:t>
      </w:r>
      <w:proofErr w:type="spellEnd"/>
      <w:r w:rsidR="00B8783D" w:rsidRPr="00BD4116">
        <w:rPr>
          <w:rFonts w:ascii="Tahoma" w:hAnsi="Tahoma" w:cs="Tahoma"/>
        </w:rPr>
        <w:t xml:space="preserve"> полосы лесов))</w:t>
      </w:r>
      <w:r w:rsidRPr="00BD4116">
        <w:rPr>
          <w:rFonts w:ascii="Tahoma" w:hAnsi="Tahoma" w:cs="Tahoma"/>
        </w:rPr>
        <w:t xml:space="preserve"> –</w:t>
      </w:r>
      <w:r w:rsidR="00B8783D" w:rsidRPr="00BD4116">
        <w:rPr>
          <w:rFonts w:ascii="Tahoma" w:hAnsi="Tahoma" w:cs="Tahoma"/>
        </w:rPr>
        <w:t xml:space="preserve"> </w:t>
      </w:r>
      <w:r w:rsidRPr="00BD4116">
        <w:rPr>
          <w:rFonts w:ascii="Tahoma" w:hAnsi="Tahoma" w:cs="Tahoma"/>
        </w:rPr>
        <w:t>площадь пересечения 0,4</w:t>
      </w:r>
      <w:r w:rsidR="00A86734" w:rsidRPr="00BD4116">
        <w:rPr>
          <w:rFonts w:ascii="Tahoma" w:hAnsi="Tahoma" w:cs="Tahoma"/>
        </w:rPr>
        <w:t>8</w:t>
      </w:r>
      <w:r w:rsidRPr="00BD4116">
        <w:rPr>
          <w:rFonts w:ascii="Tahoma" w:hAnsi="Tahoma" w:cs="Tahoma"/>
        </w:rPr>
        <w:t xml:space="preserve"> га.</w:t>
      </w:r>
    </w:p>
    <w:p w14:paraId="5EB57F94" w14:textId="7E103F8D" w:rsidR="006033B6" w:rsidRPr="00BD4116" w:rsidRDefault="006033B6" w:rsidP="00397042">
      <w:pPr>
        <w:pStyle w:val="a3"/>
      </w:pPr>
      <w:r w:rsidRPr="00BD4116">
        <w:t xml:space="preserve">Итого: </w:t>
      </w:r>
      <w:r w:rsidR="00A86734" w:rsidRPr="00BD4116">
        <w:t>0</w:t>
      </w:r>
      <w:r w:rsidR="00C20378" w:rsidRPr="00BD4116">
        <w:t>,</w:t>
      </w:r>
      <w:r w:rsidR="00A86734" w:rsidRPr="00BD4116">
        <w:t>68</w:t>
      </w:r>
      <w:r w:rsidR="00C20378" w:rsidRPr="00BD4116">
        <w:t xml:space="preserve"> га.</w:t>
      </w:r>
    </w:p>
    <w:p w14:paraId="6EC282E7" w14:textId="77777777" w:rsidR="00C80046" w:rsidRPr="00BD4116" w:rsidRDefault="00C80046" w:rsidP="00397042">
      <w:pPr>
        <w:pStyle w:val="affffffff0"/>
      </w:pPr>
      <w:r w:rsidRPr="00BD4116">
        <w:t>Село Амурское:</w:t>
      </w:r>
    </w:p>
    <w:p w14:paraId="3724C5D7" w14:textId="77777777" w:rsidR="00C80046" w:rsidRPr="00BD4116" w:rsidRDefault="00C80046" w:rsidP="00153099">
      <w:pPr>
        <w:numPr>
          <w:ilvl w:val="0"/>
          <w:numId w:val="45"/>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160 (эксплуатационные леса) – площадь пересечения 0,02 га.</w:t>
      </w:r>
    </w:p>
    <w:p w14:paraId="18C68E91" w14:textId="77777777" w:rsidR="00C80046" w:rsidRPr="00BD4116" w:rsidRDefault="00C80046" w:rsidP="00153099">
      <w:pPr>
        <w:numPr>
          <w:ilvl w:val="0"/>
          <w:numId w:val="45"/>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166 (Защитные леса (</w:t>
      </w:r>
      <w:proofErr w:type="spellStart"/>
      <w:r w:rsidRPr="00BD4116">
        <w:rPr>
          <w:rFonts w:ascii="Tahoma" w:hAnsi="Tahoma" w:cs="Tahoma"/>
        </w:rPr>
        <w:t>нерестоохранные</w:t>
      </w:r>
      <w:proofErr w:type="spellEnd"/>
      <w:r w:rsidRPr="00BD4116">
        <w:rPr>
          <w:rFonts w:ascii="Tahoma" w:hAnsi="Tahoma" w:cs="Tahoma"/>
        </w:rPr>
        <w:t xml:space="preserve"> полосы лесов)) – площадь пересечения 0,01 га.</w:t>
      </w:r>
    </w:p>
    <w:p w14:paraId="145812C4" w14:textId="77777777" w:rsidR="00C80046" w:rsidRPr="00BD4116" w:rsidRDefault="00C80046" w:rsidP="00397042">
      <w:pPr>
        <w:pStyle w:val="a3"/>
      </w:pPr>
      <w:r w:rsidRPr="00BD4116">
        <w:t>Итого: 0,</w:t>
      </w:r>
      <w:r w:rsidRPr="00BD4116">
        <w:rPr>
          <w:lang w:val="en-US"/>
        </w:rPr>
        <w:t>03</w:t>
      </w:r>
      <w:r w:rsidRPr="00BD4116">
        <w:t xml:space="preserve"> га.</w:t>
      </w:r>
    </w:p>
    <w:p w14:paraId="7CFE7995" w14:textId="0325ACBA" w:rsidR="00C20378" w:rsidRPr="00BD4116" w:rsidRDefault="00C20378" w:rsidP="00397042">
      <w:pPr>
        <w:pStyle w:val="affffffff0"/>
        <w:rPr>
          <w:lang w:val="en-US"/>
        </w:rPr>
      </w:pPr>
      <w:r w:rsidRPr="00BD4116">
        <w:lastRenderedPageBreak/>
        <w:t>Село Селезнево:</w:t>
      </w:r>
    </w:p>
    <w:p w14:paraId="318C7F21" w14:textId="01C0FD32" w:rsidR="00C20378" w:rsidRPr="00BD4116" w:rsidRDefault="00C20378" w:rsidP="00153099">
      <w:pPr>
        <w:numPr>
          <w:ilvl w:val="0"/>
          <w:numId w:val="48"/>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160</w:t>
      </w:r>
      <w:r w:rsidR="00E316CE" w:rsidRPr="00BD4116">
        <w:rPr>
          <w:rFonts w:ascii="Tahoma" w:hAnsi="Tahoma" w:cs="Tahoma"/>
        </w:rPr>
        <w:t xml:space="preserve"> (эксплуатационные леса) </w:t>
      </w:r>
      <w:r w:rsidRPr="00BD4116">
        <w:rPr>
          <w:rFonts w:ascii="Tahoma" w:hAnsi="Tahoma" w:cs="Tahoma"/>
        </w:rPr>
        <w:t>–</w:t>
      </w:r>
      <w:r w:rsidR="00E316CE" w:rsidRPr="00BD4116">
        <w:rPr>
          <w:rFonts w:ascii="Tahoma" w:hAnsi="Tahoma" w:cs="Tahoma"/>
        </w:rPr>
        <w:t xml:space="preserve"> </w:t>
      </w:r>
      <w:r w:rsidRPr="00BD4116">
        <w:rPr>
          <w:rFonts w:ascii="Tahoma" w:hAnsi="Tahoma" w:cs="Tahoma"/>
        </w:rPr>
        <w:t>площадь пересечения 0,</w:t>
      </w:r>
      <w:r w:rsidR="007C716B" w:rsidRPr="00BD4116">
        <w:rPr>
          <w:rFonts w:ascii="Tahoma" w:hAnsi="Tahoma" w:cs="Tahoma"/>
        </w:rPr>
        <w:t>00</w:t>
      </w:r>
      <w:r w:rsidR="005A6A21" w:rsidRPr="00BD4116">
        <w:rPr>
          <w:rFonts w:ascii="Tahoma" w:hAnsi="Tahoma" w:cs="Tahoma"/>
        </w:rPr>
        <w:t>4</w:t>
      </w:r>
      <w:r w:rsidRPr="00BD4116">
        <w:rPr>
          <w:rFonts w:ascii="Tahoma" w:hAnsi="Tahoma" w:cs="Tahoma"/>
        </w:rPr>
        <w:t xml:space="preserve"> га.</w:t>
      </w:r>
    </w:p>
    <w:p w14:paraId="072A3E22" w14:textId="33BDF570" w:rsidR="00C20378" w:rsidRPr="00BD4116" w:rsidRDefault="00C20378" w:rsidP="00153099">
      <w:pPr>
        <w:numPr>
          <w:ilvl w:val="0"/>
          <w:numId w:val="48"/>
        </w:numPr>
        <w:spacing w:before="120" w:after="60"/>
        <w:ind w:left="0" w:firstLine="567"/>
        <w:jc w:val="both"/>
        <w:rPr>
          <w:rFonts w:ascii="Tahoma" w:hAnsi="Tahoma" w:cs="Tahoma"/>
        </w:rPr>
      </w:pPr>
      <w:r w:rsidRPr="00BD4116">
        <w:rPr>
          <w:rFonts w:ascii="Tahoma" w:hAnsi="Tahoma" w:cs="Tahoma"/>
        </w:rPr>
        <w:t>Невельское лесничество, Невельское участковое лесничество, квартал 161</w:t>
      </w:r>
      <w:r w:rsidR="00E316CE" w:rsidRPr="00BD4116">
        <w:rPr>
          <w:rFonts w:ascii="Tahoma" w:hAnsi="Tahoma" w:cs="Tahoma"/>
        </w:rPr>
        <w:t xml:space="preserve"> (эксплуатационные леса)</w:t>
      </w:r>
      <w:r w:rsidRPr="00BD4116">
        <w:rPr>
          <w:rFonts w:ascii="Tahoma" w:hAnsi="Tahoma" w:cs="Tahoma"/>
        </w:rPr>
        <w:t xml:space="preserve"> –</w:t>
      </w:r>
      <w:r w:rsidR="00E316CE" w:rsidRPr="00BD4116">
        <w:rPr>
          <w:rFonts w:ascii="Tahoma" w:hAnsi="Tahoma" w:cs="Tahoma"/>
        </w:rPr>
        <w:t xml:space="preserve"> </w:t>
      </w:r>
      <w:r w:rsidRPr="00BD4116">
        <w:rPr>
          <w:rFonts w:ascii="Tahoma" w:hAnsi="Tahoma" w:cs="Tahoma"/>
        </w:rPr>
        <w:t>площадь пересечения 0,0</w:t>
      </w:r>
      <w:r w:rsidR="007C716B" w:rsidRPr="00BD4116">
        <w:rPr>
          <w:rFonts w:ascii="Tahoma" w:hAnsi="Tahoma" w:cs="Tahoma"/>
        </w:rPr>
        <w:t>3</w:t>
      </w:r>
      <w:r w:rsidR="005A6A21" w:rsidRPr="00BD4116">
        <w:rPr>
          <w:rFonts w:ascii="Tahoma" w:hAnsi="Tahoma" w:cs="Tahoma"/>
        </w:rPr>
        <w:t>1</w:t>
      </w:r>
      <w:r w:rsidRPr="00BD4116">
        <w:rPr>
          <w:rFonts w:ascii="Tahoma" w:hAnsi="Tahoma" w:cs="Tahoma"/>
        </w:rPr>
        <w:t xml:space="preserve"> га.</w:t>
      </w:r>
    </w:p>
    <w:p w14:paraId="3B3BD1FF" w14:textId="11EED2CB" w:rsidR="00C20378" w:rsidRPr="00BD4116" w:rsidRDefault="00C20378" w:rsidP="00397042">
      <w:pPr>
        <w:pStyle w:val="a3"/>
      </w:pPr>
      <w:r w:rsidRPr="00BD4116">
        <w:t>Итого: 0,</w:t>
      </w:r>
      <w:r w:rsidR="007C716B" w:rsidRPr="00BD4116">
        <w:t>03</w:t>
      </w:r>
      <w:r w:rsidR="005A6A21" w:rsidRPr="00BD4116">
        <w:t>5</w:t>
      </w:r>
      <w:r w:rsidRPr="00BD4116">
        <w:t xml:space="preserve"> га.</w:t>
      </w:r>
    </w:p>
    <w:p w14:paraId="3941CFDA" w14:textId="77777777" w:rsidR="00B07364" w:rsidRPr="00BD4116" w:rsidRDefault="00B07364" w:rsidP="00397042">
      <w:pPr>
        <w:pStyle w:val="a3"/>
      </w:pPr>
      <w:r w:rsidRPr="00BD4116">
        <w:t>Также необходимо отметить, что лесная растительность на земельных участках, включаемых в границы населенных пунктов отсутствует, их использование соответствует виду разрешенного использования, на них возведены объекты капитального строительства.</w:t>
      </w:r>
    </w:p>
    <w:p w14:paraId="2CCFAEF8" w14:textId="5CC7A77C" w:rsidR="00B07364" w:rsidRPr="00BD4116" w:rsidRDefault="00B07364" w:rsidP="00397042">
      <w:pPr>
        <w:pStyle w:val="a3"/>
      </w:pPr>
      <w:r w:rsidRPr="00BD4116">
        <w:t xml:space="preserve">Кадастровые выписки представлены в Приложение </w:t>
      </w:r>
      <w:r w:rsidR="003C0876" w:rsidRPr="00BD4116">
        <w:t>1</w:t>
      </w:r>
      <w:r w:rsidRPr="00BD4116">
        <w:t xml:space="preserve"> к Материалам по обоснованию внесения изменений в Генеральный план.</w:t>
      </w:r>
    </w:p>
    <w:p w14:paraId="0E5CCFC6" w14:textId="51F4BDAD" w:rsidR="00D376CE" w:rsidRPr="00BD4116" w:rsidRDefault="00B07364" w:rsidP="00397042">
      <w:pPr>
        <w:pStyle w:val="a3"/>
      </w:pPr>
      <w:r w:rsidRPr="00BD4116">
        <w:t xml:space="preserve">Ниже представлено подробное описание </w:t>
      </w:r>
      <w:r w:rsidR="00BA0171" w:rsidRPr="00BD4116">
        <w:t>грани</w:t>
      </w:r>
      <w:r w:rsidR="00FC79BE" w:rsidRPr="00BD4116">
        <w:t>ц</w:t>
      </w:r>
      <w:r w:rsidRPr="00BD4116">
        <w:t xml:space="preserve"> каждого населенного пункта, включаемых и исключаемых земельных участках и характеристики включаемых в границы населенных пунктов территорий Невельского лесничества.</w:t>
      </w:r>
    </w:p>
    <w:p w14:paraId="3CFF6B1B" w14:textId="199B9EFF" w:rsidR="00A0298A" w:rsidRPr="00BD4116" w:rsidRDefault="00A0298A" w:rsidP="00153099">
      <w:pPr>
        <w:pStyle w:val="3"/>
        <w:rPr>
          <w:b w:val="0"/>
          <w:shd w:val="clear" w:color="auto" w:fill="FFFFFB"/>
          <w:lang w:eastAsia="ar-SA" w:bidi="en-US"/>
        </w:rPr>
      </w:pPr>
      <w:bookmarkStart w:id="266" w:name="_Toc112343511"/>
      <w:r w:rsidRPr="00BD4116">
        <w:rPr>
          <w:shd w:val="clear" w:color="auto" w:fill="FFFFFB"/>
        </w:rPr>
        <w:lastRenderedPageBreak/>
        <w:t>город Невельск</w:t>
      </w:r>
      <w:bookmarkEnd w:id="266"/>
      <w:r w:rsidRPr="00BD4116">
        <w:rPr>
          <w:shd w:val="clear" w:color="auto" w:fill="FFFFFB"/>
        </w:rPr>
        <w:t xml:space="preserve"> </w:t>
      </w:r>
    </w:p>
    <w:p w14:paraId="7A27846A" w14:textId="71B50CE7" w:rsidR="00426F98" w:rsidRPr="00BD4116" w:rsidRDefault="00F01F48" w:rsidP="00B73754">
      <w:pPr>
        <w:pStyle w:val="a3"/>
      </w:pPr>
      <w:r w:rsidRPr="00BD4116">
        <w:rPr>
          <w:noProof/>
        </w:rPr>
        <w:drawing>
          <wp:inline distT="0" distB="0" distL="0" distR="0" wp14:anchorId="4B4019B1" wp14:editId="7B2B68A6">
            <wp:extent cx="3907346" cy="6419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5077" cy="6432553"/>
                    </a:xfrm>
                    <a:prstGeom prst="rect">
                      <a:avLst/>
                    </a:prstGeom>
                    <a:noFill/>
                    <a:ln>
                      <a:noFill/>
                    </a:ln>
                  </pic:spPr>
                </pic:pic>
              </a:graphicData>
            </a:graphic>
          </wp:inline>
        </w:drawing>
      </w:r>
    </w:p>
    <w:p w14:paraId="6BA529F9" w14:textId="0583A4BA" w:rsidR="00426F98"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6</w:t>
      </w:r>
      <w:r w:rsidR="000C1068" w:rsidRPr="00BD4116">
        <w:rPr>
          <w:noProof/>
        </w:rPr>
        <w:fldChar w:fldCharType="end"/>
      </w:r>
      <w:r w:rsidRPr="00BD4116">
        <w:t xml:space="preserve"> </w:t>
      </w:r>
      <w:r w:rsidR="00426F98" w:rsidRPr="00BD4116">
        <w:t xml:space="preserve">– </w:t>
      </w:r>
      <w:r w:rsidR="004E7797" w:rsidRPr="00BD4116">
        <w:t>С</w:t>
      </w:r>
      <w:r w:rsidR="00426F98" w:rsidRPr="00BD4116">
        <w:t xml:space="preserve">хема пересечений границы населенного пункта </w:t>
      </w:r>
      <w:r w:rsidR="00426F98" w:rsidRPr="00BD4116">
        <w:br/>
        <w:t xml:space="preserve">и </w:t>
      </w:r>
      <w:r w:rsidR="004E7797" w:rsidRPr="00BD4116">
        <w:t xml:space="preserve">границ </w:t>
      </w:r>
      <w:r w:rsidR="00426F98" w:rsidRPr="00BD4116">
        <w:t xml:space="preserve">участков земель лесного фонда </w:t>
      </w:r>
    </w:p>
    <w:p w14:paraId="5AE55A31" w14:textId="23C0FC35" w:rsidR="00B73754" w:rsidRPr="00BD4116" w:rsidRDefault="00B73754" w:rsidP="00B73754">
      <w:pPr>
        <w:pStyle w:val="a3"/>
      </w:pPr>
      <w:r w:rsidRPr="00BD4116">
        <w:t>Схема пересечений границы населенного пункта г. Невельск</w:t>
      </w:r>
      <w:r w:rsidR="00663CA5" w:rsidRPr="00BD4116">
        <w:t>,</w:t>
      </w:r>
      <w:r w:rsidRPr="00BD4116">
        <w:t xml:space="preserve"> с границами участков земель лесного фонда Невельского лесничества </w:t>
      </w:r>
      <w:r w:rsidR="00F962D6" w:rsidRPr="00BD4116">
        <w:t xml:space="preserve">(Невельское участковое лесничество) </w:t>
      </w:r>
      <w:r w:rsidRPr="00BD4116">
        <w:t xml:space="preserve">приведены </w:t>
      </w:r>
      <w:r w:rsidR="00F01F48" w:rsidRPr="00BD4116">
        <w:t>на фрагменте 1</w:t>
      </w:r>
      <w:r w:rsidRPr="00BD4116">
        <w:t xml:space="preserve"> (</w:t>
      </w:r>
      <w:r w:rsidR="001B2E16" w:rsidRPr="00BD4116">
        <w:fldChar w:fldCharType="begin"/>
      </w:r>
      <w:r w:rsidR="001B2E16" w:rsidRPr="00BD4116">
        <w:instrText xml:space="preserve"> REF _Ref102577278 \h </w:instrText>
      </w:r>
      <w:r w:rsidR="00192101" w:rsidRPr="00BD4116">
        <w:instrText xml:space="preserve"> \* MERGEFORMAT </w:instrText>
      </w:r>
      <w:r w:rsidR="001B2E16" w:rsidRPr="00BD4116">
        <w:fldChar w:fldCharType="separate"/>
      </w:r>
      <w:r w:rsidR="00A00ED0" w:rsidRPr="00BD4116">
        <w:t xml:space="preserve">Рисунок </w:t>
      </w:r>
      <w:r w:rsidR="00A00ED0">
        <w:rPr>
          <w:noProof/>
        </w:rPr>
        <w:t>7</w:t>
      </w:r>
      <w:r w:rsidR="001B2E16" w:rsidRPr="00BD4116">
        <w:fldChar w:fldCharType="end"/>
      </w:r>
      <w:r w:rsidRPr="00BD4116">
        <w:t>)</w:t>
      </w:r>
      <w:r w:rsidR="001B2E16" w:rsidRPr="00BD4116">
        <w:t>.</w:t>
      </w:r>
    </w:p>
    <w:p w14:paraId="5C383F6A" w14:textId="6C7F5BA3" w:rsidR="00F2187B" w:rsidRPr="00BD4116" w:rsidRDefault="00F2187B" w:rsidP="00F2187B">
      <w:pPr>
        <w:pStyle w:val="a3"/>
        <w:ind w:firstLine="0"/>
      </w:pPr>
      <w:r w:rsidRPr="00BD4116">
        <w:rPr>
          <w:noProof/>
        </w:rPr>
        <w:lastRenderedPageBreak/>
        <w:drawing>
          <wp:inline distT="0" distB="0" distL="0" distR="0" wp14:anchorId="709BDD7E" wp14:editId="1BC7EA1E">
            <wp:extent cx="2764800" cy="2430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69942" cy="2435171"/>
                    </a:xfrm>
                    <a:prstGeom prst="rect">
                      <a:avLst/>
                    </a:prstGeom>
                  </pic:spPr>
                </pic:pic>
              </a:graphicData>
            </a:graphic>
          </wp:inline>
        </w:drawing>
      </w:r>
      <w:r w:rsidRPr="00BD4116">
        <w:rPr>
          <w:noProof/>
        </w:rPr>
        <w:drawing>
          <wp:inline distT="0" distB="0" distL="0" distR="0" wp14:anchorId="6CEB65F0" wp14:editId="005320F1">
            <wp:extent cx="2735718" cy="2433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37172" cy="2434894"/>
                    </a:xfrm>
                    <a:prstGeom prst="rect">
                      <a:avLst/>
                    </a:prstGeom>
                  </pic:spPr>
                </pic:pic>
              </a:graphicData>
            </a:graphic>
          </wp:inline>
        </w:drawing>
      </w:r>
    </w:p>
    <w:p w14:paraId="5C480510" w14:textId="038C6C12" w:rsidR="005D2908" w:rsidRPr="00BD4116" w:rsidRDefault="00ED7492" w:rsidP="00F2187B">
      <w:pPr>
        <w:pStyle w:val="a3"/>
        <w:ind w:firstLine="0"/>
        <w:rPr>
          <w:noProof/>
        </w:rPr>
      </w:pPr>
      <w:r w:rsidRPr="00BD4116">
        <w:rPr>
          <w:noProof/>
        </w:rPr>
        <w:drawing>
          <wp:inline distT="0" distB="0" distL="0" distR="0" wp14:anchorId="5E9021D3" wp14:editId="0B49219D">
            <wp:extent cx="2647507" cy="25835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8131" cy="2613432"/>
                    </a:xfrm>
                    <a:prstGeom prst="rect">
                      <a:avLst/>
                    </a:prstGeom>
                  </pic:spPr>
                </pic:pic>
              </a:graphicData>
            </a:graphic>
          </wp:inline>
        </w:drawing>
      </w:r>
      <w:r w:rsidR="005D2908" w:rsidRPr="00BD4116">
        <w:rPr>
          <w:noProof/>
        </w:rPr>
        <w:drawing>
          <wp:inline distT="0" distB="0" distL="0" distR="0" wp14:anchorId="3D1A9AD2" wp14:editId="7D97BF63">
            <wp:extent cx="2895201" cy="25782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8139" cy="2616530"/>
                    </a:xfrm>
                    <a:prstGeom prst="rect">
                      <a:avLst/>
                    </a:prstGeom>
                  </pic:spPr>
                </pic:pic>
              </a:graphicData>
            </a:graphic>
          </wp:inline>
        </w:drawing>
      </w:r>
    </w:p>
    <w:p w14:paraId="3EA87C47" w14:textId="41A118FA" w:rsidR="00A0298A" w:rsidRPr="00BD4116" w:rsidRDefault="00426F98" w:rsidP="00F2187B">
      <w:pPr>
        <w:pStyle w:val="a3"/>
        <w:ind w:firstLine="0"/>
        <w:rPr>
          <w:b/>
          <w:bCs/>
          <w:shd w:val="clear" w:color="auto" w:fill="FFFFFB"/>
          <w:lang w:eastAsia="ar-SA" w:bidi="en-US"/>
        </w:rPr>
      </w:pPr>
      <w:r w:rsidRPr="00BD4116">
        <w:rPr>
          <w:noProof/>
        </w:rPr>
        <w:drawing>
          <wp:inline distT="0" distB="0" distL="0" distR="0" wp14:anchorId="7FB2C6B4" wp14:editId="7351BF33">
            <wp:extent cx="2990850" cy="1228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0850" cy="1228725"/>
                    </a:xfrm>
                    <a:prstGeom prst="rect">
                      <a:avLst/>
                    </a:prstGeom>
                  </pic:spPr>
                </pic:pic>
              </a:graphicData>
            </a:graphic>
          </wp:inline>
        </w:drawing>
      </w:r>
    </w:p>
    <w:p w14:paraId="2D2C3DE1" w14:textId="7249F4F2" w:rsidR="00A0298A" w:rsidRPr="00BD4116" w:rsidRDefault="001B2E16" w:rsidP="001B2E16">
      <w:pPr>
        <w:pStyle w:val="ae"/>
      </w:pPr>
      <w:bookmarkStart w:id="267" w:name="_Ref102577278"/>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7</w:t>
      </w:r>
      <w:r w:rsidR="000C1068" w:rsidRPr="00BD4116">
        <w:rPr>
          <w:noProof/>
        </w:rPr>
        <w:fldChar w:fldCharType="end"/>
      </w:r>
      <w:bookmarkEnd w:id="267"/>
      <w:r w:rsidRPr="00BD4116">
        <w:t xml:space="preserve"> </w:t>
      </w:r>
      <w:r w:rsidR="00A0298A" w:rsidRPr="00BD4116">
        <w:t xml:space="preserve">– </w:t>
      </w:r>
      <w:r w:rsidR="00F01F48" w:rsidRPr="00BD4116">
        <w:t xml:space="preserve">Фрагмент 1. </w:t>
      </w:r>
      <w:r w:rsidR="00A0298A" w:rsidRPr="00BD4116">
        <w:t xml:space="preserve">Схема пересечений границы населенного пункта </w:t>
      </w:r>
      <w:r w:rsidR="00A0298A" w:rsidRPr="00BD4116">
        <w:br/>
        <w:t xml:space="preserve">и участков земель лесного фонда </w:t>
      </w:r>
    </w:p>
    <w:p w14:paraId="72FC1361" w14:textId="1BF0F3E5" w:rsidR="003857CD" w:rsidRPr="00BD4116" w:rsidRDefault="004E7797" w:rsidP="003857CD">
      <w:pPr>
        <w:pStyle w:val="a3"/>
      </w:pPr>
      <w:r w:rsidRPr="00BD4116">
        <w:t xml:space="preserve">В основном </w:t>
      </w:r>
      <w:r w:rsidR="003857CD" w:rsidRPr="00BD4116">
        <w:t>спорны</w:t>
      </w:r>
      <w:r w:rsidRPr="00BD4116">
        <w:t>е</w:t>
      </w:r>
      <w:r w:rsidR="003857CD" w:rsidRPr="00BD4116">
        <w:t xml:space="preserve"> земельны</w:t>
      </w:r>
      <w:r w:rsidRPr="00BD4116">
        <w:t>е</w:t>
      </w:r>
      <w:r w:rsidR="003857CD" w:rsidRPr="00BD4116">
        <w:t xml:space="preserve"> участк</w:t>
      </w:r>
      <w:r w:rsidRPr="00BD4116">
        <w:t>и</w:t>
      </w:r>
      <w:r w:rsidR="003857CD" w:rsidRPr="00BD4116">
        <w:t xml:space="preserve"> </w:t>
      </w:r>
      <w:r w:rsidRPr="00BD4116">
        <w:t>предназначены</w:t>
      </w:r>
      <w:r w:rsidR="003857CD" w:rsidRPr="00BD4116">
        <w:t xml:space="preserve"> для размещения жилой застройки. На спорных земельных участках отсутствуют лесные насаждения.</w:t>
      </w:r>
    </w:p>
    <w:p w14:paraId="4B80711D" w14:textId="02A64679" w:rsidR="003857CD" w:rsidRPr="00BD4116" w:rsidRDefault="003857CD" w:rsidP="003857CD">
      <w:pPr>
        <w:pStyle w:val="a3"/>
      </w:pPr>
      <w:r w:rsidRPr="00BD4116">
        <w:t>В границ</w:t>
      </w:r>
      <w:r w:rsidR="00364D9F" w:rsidRPr="00BD4116">
        <w:t>ах</w:t>
      </w:r>
      <w:r w:rsidRPr="00BD4116">
        <w:t xml:space="preserve"> населенного пункта предусмотрено сохранение спорн</w:t>
      </w:r>
      <w:r w:rsidR="00ED7492" w:rsidRPr="00BD4116">
        <w:t>ого</w:t>
      </w:r>
      <w:r w:rsidRPr="00BD4116">
        <w:t xml:space="preserve"> земельн</w:t>
      </w:r>
      <w:r w:rsidR="00ED7492" w:rsidRPr="00BD4116">
        <w:t>ого</w:t>
      </w:r>
      <w:r w:rsidRPr="00BD4116">
        <w:t xml:space="preserve"> участка:</w:t>
      </w:r>
    </w:p>
    <w:p w14:paraId="6A78FB9C" w14:textId="47FE3B80" w:rsidR="003857CD" w:rsidRPr="00BD4116" w:rsidRDefault="006061B0" w:rsidP="00751989">
      <w:pPr>
        <w:pStyle w:val="-"/>
      </w:pPr>
      <w:r w:rsidRPr="00BD4116">
        <w:t>земельны</w:t>
      </w:r>
      <w:r w:rsidR="00A6322B" w:rsidRPr="00BD4116">
        <w:t>й</w:t>
      </w:r>
      <w:r w:rsidRPr="00BD4116">
        <w:t xml:space="preserve"> участ</w:t>
      </w:r>
      <w:r w:rsidR="00A6322B" w:rsidRPr="00BD4116">
        <w:t>ок</w:t>
      </w:r>
      <w:r w:rsidRPr="00BD4116">
        <w:t xml:space="preserve"> с кадастровым номер</w:t>
      </w:r>
      <w:r w:rsidR="00306993" w:rsidRPr="00BD4116">
        <w:t>ом</w:t>
      </w:r>
      <w:r w:rsidR="0026521A" w:rsidRPr="00BD4116">
        <w:t xml:space="preserve"> 65:07:0000001:25 </w:t>
      </w:r>
      <w:r w:rsidR="003857CD" w:rsidRPr="00BD4116">
        <w:t>в отношении котор</w:t>
      </w:r>
      <w:r w:rsidR="00ED7492" w:rsidRPr="00BD4116">
        <w:t>ого</w:t>
      </w:r>
      <w:r w:rsidR="003857CD" w:rsidRPr="00BD4116">
        <w:t xml:space="preserve"> права правообладателей возникли после 1 января 2016 года.</w:t>
      </w:r>
    </w:p>
    <w:p w14:paraId="3F3D63C7" w14:textId="36F0F4E6" w:rsidR="003857CD" w:rsidRPr="00BD4116" w:rsidRDefault="003857CD" w:rsidP="003857CD">
      <w:pPr>
        <w:pStyle w:val="a3"/>
      </w:pPr>
      <w:r w:rsidRPr="00BD4116">
        <w:t xml:space="preserve">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w:t>
      </w:r>
      <w:r w:rsidR="009827CF" w:rsidRPr="00BD4116">
        <w:lastRenderedPageBreak/>
        <w:t>таблице (</w:t>
      </w:r>
      <w:r w:rsidR="00CA78DB" w:rsidRPr="00BD4116">
        <w:fldChar w:fldCharType="begin"/>
      </w:r>
      <w:r w:rsidR="00CA78DB" w:rsidRPr="00BD4116">
        <w:instrText xml:space="preserve"> REF _Ref102583416 \h  \* MERGEFORMAT </w:instrText>
      </w:r>
      <w:r w:rsidR="00CA78DB" w:rsidRPr="00BD4116">
        <w:fldChar w:fldCharType="separate"/>
      </w:r>
      <w:r w:rsidR="00A00ED0" w:rsidRPr="00BD4116">
        <w:t xml:space="preserve">Таблица </w:t>
      </w:r>
      <w:r w:rsidR="00A00ED0">
        <w:rPr>
          <w:noProof/>
        </w:rPr>
        <w:t>44</w:t>
      </w:r>
      <w:r w:rsidR="00CA78DB" w:rsidRPr="00BD4116">
        <w:fldChar w:fldCharType="end"/>
      </w:r>
      <w:r w:rsidR="009827CF" w:rsidRPr="00BD4116">
        <w:t>)</w:t>
      </w:r>
      <w:r w:rsidRPr="00BD4116">
        <w:t xml:space="preserve">. Выписки из ЕГРН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w:t>
      </w:r>
      <w:r w:rsidR="006D4FC5" w:rsidRPr="00BD4116">
        <w:t xml:space="preserve">представлены в Приложении </w:t>
      </w:r>
      <w:r w:rsidR="003C0876" w:rsidRPr="00BD4116">
        <w:t>1</w:t>
      </w:r>
      <w:r w:rsidR="006D4FC5" w:rsidRPr="00BD4116">
        <w:t xml:space="preserve"> </w:t>
      </w:r>
      <w:r w:rsidR="001826C1" w:rsidRPr="00BD4116">
        <w:t>к</w:t>
      </w:r>
      <w:r w:rsidRPr="00BD4116">
        <w:t xml:space="preserve"> материал</w:t>
      </w:r>
      <w:r w:rsidR="001826C1" w:rsidRPr="00BD4116">
        <w:t>ам</w:t>
      </w:r>
      <w:r w:rsidRPr="00BD4116">
        <w:t xml:space="preserve"> по обоснованию генерального плана в текстовой форме. </w:t>
      </w:r>
    </w:p>
    <w:p w14:paraId="312994AC" w14:textId="73A35E67" w:rsidR="003857CD" w:rsidRPr="00BD4116" w:rsidRDefault="003857CD" w:rsidP="003857CD">
      <w:pPr>
        <w:pStyle w:val="a3"/>
      </w:pPr>
      <w:r w:rsidRPr="00BD4116">
        <w:t xml:space="preserve">Планируемые границы населенного пункта </w:t>
      </w:r>
      <w:r w:rsidR="0026521A" w:rsidRPr="00BD4116">
        <w:t>г</w:t>
      </w:r>
      <w:r w:rsidRPr="00BD4116">
        <w:t xml:space="preserve">. </w:t>
      </w:r>
      <w:r w:rsidR="0026521A" w:rsidRPr="00BD4116">
        <w:t>Невельск</w:t>
      </w:r>
      <w:r w:rsidR="008F0138" w:rsidRPr="00BD4116">
        <w:t>,</w:t>
      </w:r>
      <w:r w:rsidRPr="00BD4116">
        <w:t xml:space="preserve"> представлены в графических материалах генерального плана «Карта границ населенных пунктов, входящих в состав городского округа». </w:t>
      </w:r>
    </w:p>
    <w:p w14:paraId="564B1C5E" w14:textId="2BFCA456" w:rsidR="00D376CE" w:rsidRPr="00BD4116" w:rsidRDefault="003857CD" w:rsidP="00D376CE">
      <w:pPr>
        <w:pStyle w:val="a3"/>
      </w:pPr>
      <w:r w:rsidRPr="00BD4116">
        <w:t xml:space="preserve">Площадь земель лесного фонда </w:t>
      </w:r>
      <w:r w:rsidR="0026521A" w:rsidRPr="00BD4116">
        <w:t>Невельского</w:t>
      </w:r>
      <w:r w:rsidRPr="00BD4116">
        <w:t xml:space="preserve"> лесничества, сведения о которых содержатся в государственном лесном реестре, планируемых к переводу в земли населенных пунктов</w:t>
      </w:r>
      <w:r w:rsidR="002000F5" w:rsidRPr="00BD4116">
        <w:t xml:space="preserve"> (г. Невельск)</w:t>
      </w:r>
      <w:r w:rsidRPr="00BD4116">
        <w:t xml:space="preserve"> в связи с невозможностью устранения пересечений с границами земельных участков, сведения о которых внесены в ЕГРН, и относящихся к категории земель населенных пунктов, составляет </w:t>
      </w:r>
      <w:r w:rsidR="0026521A" w:rsidRPr="00BD4116">
        <w:t>0,0</w:t>
      </w:r>
      <w:r w:rsidR="008C04DA" w:rsidRPr="00BD4116">
        <w:t>3</w:t>
      </w:r>
      <w:r w:rsidR="00D376CE" w:rsidRPr="00BD4116">
        <w:t xml:space="preserve"> га.</w:t>
      </w:r>
    </w:p>
    <w:p w14:paraId="73C58E59" w14:textId="1A8C2D60" w:rsidR="00695B51" w:rsidRPr="00BD4116" w:rsidRDefault="00695B51" w:rsidP="00153099">
      <w:pPr>
        <w:pStyle w:val="3"/>
        <w:rPr>
          <w:b w:val="0"/>
          <w:shd w:val="clear" w:color="auto" w:fill="FFFFFB"/>
          <w:lang w:eastAsia="ar-SA" w:bidi="en-US"/>
        </w:rPr>
      </w:pPr>
      <w:bookmarkStart w:id="268" w:name="_Toc112343512"/>
      <w:r w:rsidRPr="00BD4116">
        <w:rPr>
          <w:shd w:val="clear" w:color="auto" w:fill="FFFFFB"/>
        </w:rPr>
        <w:t>село Горнозаводск</w:t>
      </w:r>
      <w:bookmarkEnd w:id="268"/>
      <w:r w:rsidRPr="00BD4116">
        <w:rPr>
          <w:shd w:val="clear" w:color="auto" w:fill="FFFFFB"/>
        </w:rPr>
        <w:t xml:space="preserve"> </w:t>
      </w:r>
    </w:p>
    <w:p w14:paraId="70FE4695" w14:textId="4CDB8548" w:rsidR="00426F98" w:rsidRPr="00BD4116" w:rsidRDefault="002076A7" w:rsidP="00695B51">
      <w:pPr>
        <w:pStyle w:val="afffffffd"/>
        <w:rPr>
          <w:b/>
          <w:bCs/>
          <w:color w:val="auto"/>
          <w:shd w:val="clear" w:color="auto" w:fill="FFFFFB"/>
          <w:lang w:eastAsia="ar-SA" w:bidi="en-US"/>
        </w:rPr>
      </w:pPr>
      <w:r w:rsidRPr="00BD4116">
        <w:rPr>
          <w:b/>
          <w:noProof/>
          <w:color w:val="auto"/>
          <w:shd w:val="clear" w:color="auto" w:fill="FFFFFB"/>
        </w:rPr>
        <w:drawing>
          <wp:inline distT="0" distB="0" distL="0" distR="0" wp14:anchorId="55BB6546" wp14:editId="09459115">
            <wp:extent cx="5003165" cy="39941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3165" cy="3994150"/>
                    </a:xfrm>
                    <a:prstGeom prst="rect">
                      <a:avLst/>
                    </a:prstGeom>
                    <a:noFill/>
                    <a:ln>
                      <a:noFill/>
                    </a:ln>
                  </pic:spPr>
                </pic:pic>
              </a:graphicData>
            </a:graphic>
          </wp:inline>
        </w:drawing>
      </w:r>
    </w:p>
    <w:p w14:paraId="3C6E9A70" w14:textId="2010EF8D" w:rsidR="00426F98"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8</w:t>
      </w:r>
      <w:r w:rsidR="000C1068" w:rsidRPr="00BD4116">
        <w:rPr>
          <w:noProof/>
        </w:rPr>
        <w:fldChar w:fldCharType="end"/>
      </w:r>
      <w:r w:rsidRPr="00BD4116">
        <w:t xml:space="preserve"> </w:t>
      </w:r>
      <w:r w:rsidR="00426F98" w:rsidRPr="00BD4116">
        <w:t>–</w:t>
      </w:r>
      <w:r w:rsidR="001826C1" w:rsidRPr="00BD4116">
        <w:t>С</w:t>
      </w:r>
      <w:r w:rsidR="00426F98" w:rsidRPr="00BD4116">
        <w:t xml:space="preserve">хема пересечений границы населенного пункта </w:t>
      </w:r>
      <w:r w:rsidR="00426F98" w:rsidRPr="00BD4116">
        <w:br/>
        <w:t xml:space="preserve">и </w:t>
      </w:r>
      <w:r w:rsidR="00654A1C" w:rsidRPr="00BD4116">
        <w:t xml:space="preserve">границ </w:t>
      </w:r>
      <w:r w:rsidR="00426F98" w:rsidRPr="00BD4116">
        <w:t xml:space="preserve">участков земель лесного фонда </w:t>
      </w:r>
    </w:p>
    <w:p w14:paraId="7CF2DCA5" w14:textId="76DC5BEF" w:rsidR="00695B51" w:rsidRPr="00BD4116" w:rsidRDefault="00695B51" w:rsidP="00695B51">
      <w:pPr>
        <w:pStyle w:val="a3"/>
      </w:pPr>
      <w:r w:rsidRPr="00BD4116">
        <w:t>Схема пересечений границы населенного пункта с. Горнозаводск, с границами участков земель лесного фонда Невельского лесничества приведены ниже (</w:t>
      </w:r>
      <w:r w:rsidR="00CA78DB" w:rsidRPr="00BD4116">
        <w:fldChar w:fldCharType="begin"/>
      </w:r>
      <w:r w:rsidR="00CA78DB" w:rsidRPr="00BD4116">
        <w:instrText xml:space="preserve"> REF _Ref102577526 \h  \* MERGEFORMAT </w:instrText>
      </w:r>
      <w:r w:rsidR="00CA78DB" w:rsidRPr="00BD4116">
        <w:fldChar w:fldCharType="separate"/>
      </w:r>
      <w:r w:rsidR="00A00ED0" w:rsidRPr="00BD4116">
        <w:t xml:space="preserve">Рисунок </w:t>
      </w:r>
      <w:r w:rsidR="00A00ED0">
        <w:rPr>
          <w:noProof/>
        </w:rPr>
        <w:t>9</w:t>
      </w:r>
      <w:r w:rsidR="00CA78DB" w:rsidRPr="00BD4116">
        <w:fldChar w:fldCharType="end"/>
      </w:r>
      <w:r w:rsidR="00CA78DB" w:rsidRPr="00BD4116">
        <w:t xml:space="preserve">, </w:t>
      </w:r>
      <w:r w:rsidR="00CA78DB" w:rsidRPr="00BD4116">
        <w:fldChar w:fldCharType="begin"/>
      </w:r>
      <w:r w:rsidR="00CA78DB" w:rsidRPr="00BD4116">
        <w:instrText xml:space="preserve"> REF _Ref102577527 \h  \* MERGEFORMAT </w:instrText>
      </w:r>
      <w:r w:rsidR="00CA78DB" w:rsidRPr="00BD4116">
        <w:fldChar w:fldCharType="separate"/>
      </w:r>
      <w:r w:rsidR="00A00ED0" w:rsidRPr="00BD4116">
        <w:t xml:space="preserve">Рисунок </w:t>
      </w:r>
      <w:r w:rsidR="00A00ED0">
        <w:rPr>
          <w:noProof/>
        </w:rPr>
        <w:t>10</w:t>
      </w:r>
      <w:r w:rsidR="00CA78DB" w:rsidRPr="00BD4116">
        <w:fldChar w:fldCharType="end"/>
      </w:r>
      <w:r w:rsidRPr="00BD4116">
        <w:t>)</w:t>
      </w:r>
      <w:r w:rsidR="00CA78DB" w:rsidRPr="00BD4116">
        <w:t>.</w:t>
      </w:r>
    </w:p>
    <w:p w14:paraId="3C6CDFF6" w14:textId="76D25CC2" w:rsidR="00971D69" w:rsidRPr="00BD4116" w:rsidRDefault="002076A7" w:rsidP="00971D69">
      <w:pPr>
        <w:pStyle w:val="a3"/>
        <w:ind w:firstLine="0"/>
      </w:pPr>
      <w:r w:rsidRPr="00BD4116">
        <w:rPr>
          <w:noProof/>
        </w:rPr>
        <w:lastRenderedPageBreak/>
        <w:drawing>
          <wp:inline distT="0" distB="0" distL="0" distR="0" wp14:anchorId="0204F205" wp14:editId="0CA4676C">
            <wp:extent cx="2907102" cy="28028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08" r="8122"/>
                    <a:stretch/>
                  </pic:blipFill>
                  <pic:spPr bwMode="auto">
                    <a:xfrm>
                      <a:off x="0" y="0"/>
                      <a:ext cx="2928030" cy="2823068"/>
                    </a:xfrm>
                    <a:prstGeom prst="rect">
                      <a:avLst/>
                    </a:prstGeom>
                    <a:ln>
                      <a:noFill/>
                    </a:ln>
                    <a:extLst>
                      <a:ext uri="{53640926-AAD7-44D8-BBD7-CCE9431645EC}">
                        <a14:shadowObscured xmlns:a14="http://schemas.microsoft.com/office/drawing/2010/main"/>
                      </a:ext>
                    </a:extLst>
                  </pic:spPr>
                </pic:pic>
              </a:graphicData>
            </a:graphic>
          </wp:inline>
        </w:drawing>
      </w:r>
      <w:r w:rsidR="00AB47C1" w:rsidRPr="00BD4116">
        <w:rPr>
          <w:noProof/>
        </w:rPr>
        <w:drawing>
          <wp:inline distT="0" distB="0" distL="0" distR="0" wp14:anchorId="7F3D8352" wp14:editId="266B6E79">
            <wp:extent cx="2966720" cy="280360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286"/>
                    <a:stretch/>
                  </pic:blipFill>
                  <pic:spPr bwMode="auto">
                    <a:xfrm>
                      <a:off x="0" y="0"/>
                      <a:ext cx="2979385" cy="2815575"/>
                    </a:xfrm>
                    <a:prstGeom prst="rect">
                      <a:avLst/>
                    </a:prstGeom>
                    <a:ln>
                      <a:noFill/>
                    </a:ln>
                    <a:extLst>
                      <a:ext uri="{53640926-AAD7-44D8-BBD7-CCE9431645EC}">
                        <a14:shadowObscured xmlns:a14="http://schemas.microsoft.com/office/drawing/2010/main"/>
                      </a:ext>
                    </a:extLst>
                  </pic:spPr>
                </pic:pic>
              </a:graphicData>
            </a:graphic>
          </wp:inline>
        </w:drawing>
      </w:r>
    </w:p>
    <w:p w14:paraId="354571A3" w14:textId="3BCE5EB9" w:rsidR="00186A2F" w:rsidRPr="00BD4116" w:rsidRDefault="002076A7" w:rsidP="00971D69">
      <w:pPr>
        <w:pStyle w:val="afffffffd"/>
        <w:ind w:firstLine="0"/>
        <w:rPr>
          <w:noProof/>
          <w:color w:val="auto"/>
          <w:lang w:val="en-US"/>
        </w:rPr>
      </w:pPr>
      <w:r w:rsidRPr="00BD4116">
        <w:rPr>
          <w:noProof/>
          <w:color w:val="auto"/>
        </w:rPr>
        <w:drawing>
          <wp:inline distT="0" distB="0" distL="0" distR="0" wp14:anchorId="2C56C276" wp14:editId="14E86148">
            <wp:extent cx="2776549" cy="298549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7690" cy="3008227"/>
                    </a:xfrm>
                    <a:prstGeom prst="rect">
                      <a:avLst/>
                    </a:prstGeom>
                  </pic:spPr>
                </pic:pic>
              </a:graphicData>
            </a:graphic>
          </wp:inline>
        </w:drawing>
      </w:r>
      <w:r w:rsidR="00186A2F" w:rsidRPr="00BD4116">
        <w:rPr>
          <w:noProof/>
          <w:color w:val="auto"/>
        </w:rPr>
        <w:t xml:space="preserve"> </w:t>
      </w:r>
      <w:r w:rsidR="00BB28D7" w:rsidRPr="00BD4116">
        <w:rPr>
          <w:noProof/>
          <w:color w:val="auto"/>
        </w:rPr>
        <w:drawing>
          <wp:inline distT="0" distB="0" distL="0" distR="0" wp14:anchorId="7714AB2E" wp14:editId="64BCA398">
            <wp:extent cx="2965917" cy="29478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8434" cy="2960287"/>
                    </a:xfrm>
                    <a:prstGeom prst="rect">
                      <a:avLst/>
                    </a:prstGeom>
                  </pic:spPr>
                </pic:pic>
              </a:graphicData>
            </a:graphic>
          </wp:inline>
        </w:drawing>
      </w:r>
    </w:p>
    <w:p w14:paraId="0C07B0F0" w14:textId="1D6E8DDF" w:rsidR="00695B51" w:rsidRPr="00BD4116" w:rsidRDefault="00AC40D7" w:rsidP="00971D69">
      <w:pPr>
        <w:pStyle w:val="afffffffd"/>
        <w:ind w:firstLine="0"/>
        <w:rPr>
          <w:b/>
          <w:bCs/>
          <w:color w:val="auto"/>
          <w:shd w:val="clear" w:color="auto" w:fill="FFFFFB"/>
          <w:lang w:eastAsia="ar-SA" w:bidi="en-US"/>
        </w:rPr>
      </w:pPr>
      <w:r w:rsidRPr="00BD4116">
        <w:rPr>
          <w:noProof/>
          <w:color w:val="auto"/>
        </w:rPr>
        <w:drawing>
          <wp:inline distT="0" distB="0" distL="0" distR="0" wp14:anchorId="68CA3F5B" wp14:editId="18513A47">
            <wp:extent cx="2544418" cy="10453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5F085C89" w14:textId="18D38C51" w:rsidR="00426F98" w:rsidRPr="00BD4116" w:rsidRDefault="00426F98" w:rsidP="00695B51">
      <w:pPr>
        <w:pStyle w:val="afffffffd"/>
        <w:rPr>
          <w:b/>
          <w:bCs/>
          <w:color w:val="auto"/>
          <w:shd w:val="clear" w:color="auto" w:fill="FFFFFB"/>
          <w:lang w:eastAsia="ar-SA" w:bidi="en-US"/>
        </w:rPr>
      </w:pPr>
    </w:p>
    <w:p w14:paraId="6FC80EE7" w14:textId="7B8EB46D" w:rsidR="001B2E16" w:rsidRPr="00BD4116" w:rsidRDefault="001B2E16" w:rsidP="001B2E16">
      <w:pPr>
        <w:pStyle w:val="ae"/>
      </w:pPr>
      <w:bookmarkStart w:id="269" w:name="_Ref102577526"/>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9</w:t>
      </w:r>
      <w:r w:rsidR="000C1068" w:rsidRPr="00BD4116">
        <w:rPr>
          <w:noProof/>
        </w:rPr>
        <w:fldChar w:fldCharType="end"/>
      </w:r>
      <w:bookmarkEnd w:id="269"/>
      <w:r w:rsidRPr="00BD4116">
        <w:t xml:space="preserve"> </w:t>
      </w:r>
      <w:r w:rsidR="00695B51" w:rsidRPr="00BD4116">
        <w:t xml:space="preserve">– </w:t>
      </w:r>
      <w:r w:rsidR="0003491D" w:rsidRPr="00BD4116">
        <w:t xml:space="preserve">Фрагмент 2. </w:t>
      </w:r>
      <w:r w:rsidR="00695B51" w:rsidRPr="00BD4116">
        <w:t xml:space="preserve">Схема пересечений границы населенного пункта </w:t>
      </w:r>
      <w:r w:rsidR="00695B51" w:rsidRPr="00BD4116">
        <w:br/>
        <w:t xml:space="preserve">и </w:t>
      </w:r>
      <w:r w:rsidR="00BC67EF" w:rsidRPr="00BD4116">
        <w:t xml:space="preserve">границ </w:t>
      </w:r>
      <w:r w:rsidR="00695B51" w:rsidRPr="00BD4116">
        <w:t>участков земель лесного фонда</w:t>
      </w:r>
    </w:p>
    <w:p w14:paraId="2AD0EC01" w14:textId="77777777" w:rsidR="003B7E18" w:rsidRPr="00BD4116" w:rsidRDefault="003B7E18" w:rsidP="003B7E18"/>
    <w:p w14:paraId="5726861E" w14:textId="77777777" w:rsidR="00740E3D" w:rsidRPr="00BD4116" w:rsidRDefault="00740E3D" w:rsidP="003B7E18">
      <w:pPr>
        <w:sectPr w:rsidR="00740E3D" w:rsidRPr="00BD4116">
          <w:pgSz w:w="11906" w:h="16838"/>
          <w:pgMar w:top="1134" w:right="850" w:bottom="1134" w:left="1701" w:header="708" w:footer="708" w:gutter="0"/>
          <w:cols w:space="708"/>
          <w:docGrid w:linePitch="360"/>
        </w:sectPr>
      </w:pPr>
    </w:p>
    <w:p w14:paraId="3A124A81" w14:textId="7A5A97A5" w:rsidR="00695B51" w:rsidRPr="00BD4116" w:rsidRDefault="00695B51" w:rsidP="00287636">
      <w:pPr>
        <w:pStyle w:val="ae"/>
      </w:pPr>
    </w:p>
    <w:p w14:paraId="22022675" w14:textId="65923DEE" w:rsidR="009F4E4E" w:rsidRPr="00BD4116" w:rsidRDefault="00615EB8" w:rsidP="009F4E4E">
      <w:r w:rsidRPr="00BD4116">
        <w:rPr>
          <w:noProof/>
        </w:rPr>
        <w:drawing>
          <wp:inline distT="0" distB="0" distL="0" distR="0" wp14:anchorId="365ED024" wp14:editId="5330BB02">
            <wp:extent cx="2775006" cy="185391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80640" cy="1857682"/>
                    </a:xfrm>
                    <a:prstGeom prst="rect">
                      <a:avLst/>
                    </a:prstGeom>
                  </pic:spPr>
                </pic:pic>
              </a:graphicData>
            </a:graphic>
          </wp:inline>
        </w:drawing>
      </w:r>
      <w:r w:rsidRPr="00BD4116">
        <w:rPr>
          <w:noProof/>
        </w:rPr>
        <w:drawing>
          <wp:inline distT="0" distB="0" distL="0" distR="0" wp14:anchorId="204AFAC4" wp14:editId="352C72D6">
            <wp:extent cx="2772600" cy="18574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75423" cy="1859352"/>
                    </a:xfrm>
                    <a:prstGeom prst="rect">
                      <a:avLst/>
                    </a:prstGeom>
                  </pic:spPr>
                </pic:pic>
              </a:graphicData>
            </a:graphic>
          </wp:inline>
        </w:drawing>
      </w:r>
    </w:p>
    <w:p w14:paraId="4442D347" w14:textId="6CBE0E7A" w:rsidR="00BB28D7" w:rsidRPr="00BD4116" w:rsidRDefault="00615EB8" w:rsidP="009F4E4E">
      <w:pPr>
        <w:pStyle w:val="afffffffd"/>
        <w:ind w:firstLine="0"/>
        <w:rPr>
          <w:noProof/>
          <w:color w:val="auto"/>
        </w:rPr>
      </w:pPr>
      <w:r w:rsidRPr="00BD4116">
        <w:rPr>
          <w:noProof/>
          <w:color w:val="auto"/>
        </w:rPr>
        <w:drawing>
          <wp:inline distT="0" distB="0" distL="0" distR="0" wp14:anchorId="523E5ED2" wp14:editId="43352900">
            <wp:extent cx="3093058" cy="20951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02607" cy="2101601"/>
                    </a:xfrm>
                    <a:prstGeom prst="rect">
                      <a:avLst/>
                    </a:prstGeom>
                  </pic:spPr>
                </pic:pic>
              </a:graphicData>
            </a:graphic>
          </wp:inline>
        </w:drawing>
      </w:r>
      <w:r w:rsidR="00BB28D7" w:rsidRPr="00BD4116">
        <w:rPr>
          <w:noProof/>
          <w:color w:val="auto"/>
        </w:rPr>
        <w:t xml:space="preserve"> </w:t>
      </w:r>
      <w:r w:rsidR="00BB28D7" w:rsidRPr="00BD4116">
        <w:rPr>
          <w:noProof/>
          <w:color w:val="auto"/>
        </w:rPr>
        <w:drawing>
          <wp:inline distT="0" distB="0" distL="0" distR="0" wp14:anchorId="400C0392" wp14:editId="70FEFC10">
            <wp:extent cx="2254832" cy="208996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5554" cy="2118444"/>
                    </a:xfrm>
                    <a:prstGeom prst="rect">
                      <a:avLst/>
                    </a:prstGeom>
                  </pic:spPr>
                </pic:pic>
              </a:graphicData>
            </a:graphic>
          </wp:inline>
        </w:drawing>
      </w:r>
    </w:p>
    <w:p w14:paraId="23B8C10E" w14:textId="19F0C1AD" w:rsidR="00695B51" w:rsidRPr="00BD4116" w:rsidRDefault="00AC40D7" w:rsidP="009F4E4E">
      <w:pPr>
        <w:pStyle w:val="afffffffd"/>
        <w:ind w:firstLine="0"/>
        <w:rPr>
          <w:b/>
          <w:bCs/>
          <w:color w:val="auto"/>
          <w:shd w:val="clear" w:color="auto" w:fill="FFFFFB"/>
          <w:lang w:eastAsia="ar-SA" w:bidi="en-US"/>
        </w:rPr>
      </w:pPr>
      <w:r w:rsidRPr="00BD4116">
        <w:rPr>
          <w:noProof/>
          <w:color w:val="auto"/>
        </w:rPr>
        <w:drawing>
          <wp:inline distT="0" distB="0" distL="0" distR="0" wp14:anchorId="456B88F0" wp14:editId="3851171F">
            <wp:extent cx="2543810" cy="10450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6970" cy="1050475"/>
                    </a:xfrm>
                    <a:prstGeom prst="rect">
                      <a:avLst/>
                    </a:prstGeom>
                  </pic:spPr>
                </pic:pic>
              </a:graphicData>
            </a:graphic>
          </wp:inline>
        </w:drawing>
      </w:r>
    </w:p>
    <w:p w14:paraId="0B839B6E" w14:textId="21887225" w:rsidR="0041044D" w:rsidRPr="00BD4116" w:rsidRDefault="001B2E16" w:rsidP="001B2E16">
      <w:pPr>
        <w:pStyle w:val="ae"/>
      </w:pPr>
      <w:bookmarkStart w:id="270" w:name="_Ref102577527"/>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10</w:t>
      </w:r>
      <w:r w:rsidR="000C1068" w:rsidRPr="00BD4116">
        <w:rPr>
          <w:noProof/>
        </w:rPr>
        <w:fldChar w:fldCharType="end"/>
      </w:r>
      <w:bookmarkEnd w:id="270"/>
      <w:r w:rsidRPr="00BD4116">
        <w:t xml:space="preserve"> </w:t>
      </w:r>
      <w:r w:rsidR="0041044D" w:rsidRPr="00BD4116">
        <w:t xml:space="preserve">– </w:t>
      </w:r>
      <w:r w:rsidR="00912D55" w:rsidRPr="00BD4116">
        <w:t>Фрагмент 3</w:t>
      </w:r>
      <w:r w:rsidR="0003491D" w:rsidRPr="00BD4116">
        <w:t xml:space="preserve">. </w:t>
      </w:r>
      <w:r w:rsidR="0041044D" w:rsidRPr="00BD4116">
        <w:t xml:space="preserve">Схема пересечений границы населенного пункта </w:t>
      </w:r>
      <w:r w:rsidR="0041044D" w:rsidRPr="00BD4116">
        <w:br/>
        <w:t xml:space="preserve">и участков земель лесного фонда </w:t>
      </w:r>
    </w:p>
    <w:p w14:paraId="01D2E96A" w14:textId="3E6EE14F" w:rsidR="00695B51" w:rsidRPr="00BD4116" w:rsidRDefault="001826C1" w:rsidP="00695B51">
      <w:pPr>
        <w:pStyle w:val="a3"/>
      </w:pPr>
      <w:r w:rsidRPr="00BD4116">
        <w:t xml:space="preserve">В основном спорные земельные участки предназначены для размещения жилой застройки. </w:t>
      </w:r>
      <w:r w:rsidR="00695B51" w:rsidRPr="00BD4116">
        <w:t>На спорных земельных участках отсутствуют лесные насаждения.</w:t>
      </w:r>
    </w:p>
    <w:p w14:paraId="13514B3F" w14:textId="227D74ED" w:rsidR="00695B51" w:rsidRPr="00BD4116" w:rsidRDefault="00695B51" w:rsidP="00695B51">
      <w:pPr>
        <w:pStyle w:val="a3"/>
      </w:pPr>
      <w:r w:rsidRPr="00BD4116">
        <w:t>В границ</w:t>
      </w:r>
      <w:r w:rsidR="00364D9F" w:rsidRPr="00BD4116">
        <w:t>ах</w:t>
      </w:r>
      <w:r w:rsidRPr="00BD4116">
        <w:t xml:space="preserve"> населенного пункта предусмотрено сохранение </w:t>
      </w:r>
      <w:r w:rsidR="00ED031C" w:rsidRPr="00BD4116">
        <w:t>4-х</w:t>
      </w:r>
      <w:r w:rsidRPr="00BD4116">
        <w:t xml:space="preserve"> спорных земельных участк</w:t>
      </w:r>
      <w:r w:rsidR="00ED031C" w:rsidRPr="00BD4116">
        <w:t>ов</w:t>
      </w:r>
      <w:r w:rsidRPr="00BD4116">
        <w:t>, из которых:</w:t>
      </w:r>
    </w:p>
    <w:p w14:paraId="7004909A" w14:textId="133205FD" w:rsidR="00D77E63" w:rsidRPr="00BD4116" w:rsidRDefault="006061B0" w:rsidP="00751989">
      <w:pPr>
        <w:pStyle w:val="-"/>
      </w:pPr>
      <w:r w:rsidRPr="00BD4116">
        <w:t xml:space="preserve">земельные участки с кадастровыми номерами </w:t>
      </w:r>
      <w:r w:rsidR="00635608" w:rsidRPr="00BD4116">
        <w:t xml:space="preserve">65:06:0000006:801, 65:06:0000006:178, 65:06:0000006:830 </w:t>
      </w:r>
      <w:r w:rsidR="00695B51" w:rsidRPr="00BD4116">
        <w:t>в отношении котор</w:t>
      </w:r>
      <w:r w:rsidRPr="00BD4116">
        <w:t>ых</w:t>
      </w:r>
      <w:r w:rsidR="00695B51" w:rsidRPr="00BD4116">
        <w:t xml:space="preserve"> права правообладателей возникли до 1 января 2016 года, в связи с чем на данны</w:t>
      </w:r>
      <w:r w:rsidRPr="00BD4116">
        <w:t>е</w:t>
      </w:r>
      <w:r w:rsidR="00695B51" w:rsidRPr="00BD4116">
        <w:t xml:space="preserve"> земельн</w:t>
      </w:r>
      <w:r w:rsidRPr="00BD4116">
        <w:t>ые</w:t>
      </w:r>
      <w:r w:rsidR="00695B51" w:rsidRPr="00BD4116">
        <w:t xml:space="preserve"> участ</w:t>
      </w:r>
      <w:r w:rsidRPr="00BD4116">
        <w:t>ки</w:t>
      </w:r>
      <w:r w:rsidR="00695B51" w:rsidRPr="00BD4116">
        <w:t xml:space="preserve"> распространяются нормы</w:t>
      </w:r>
      <w:r w:rsidR="00D77E63" w:rsidRPr="00BD4116">
        <w:t xml:space="preserve"> Лесного кодекса с учетом изменений, внесенных </w:t>
      </w:r>
      <w:r w:rsidR="00695B51" w:rsidRPr="00BD4116">
        <w:t>Федеральн</w:t>
      </w:r>
      <w:r w:rsidR="00D77E63" w:rsidRPr="00BD4116">
        <w:t>ым</w:t>
      </w:r>
      <w:r w:rsidR="00695B51" w:rsidRPr="00BD4116">
        <w:t xml:space="preserve"> закон</w:t>
      </w:r>
      <w:r w:rsidR="00D77E63" w:rsidRPr="00BD4116">
        <w:t>ом</w:t>
      </w:r>
      <w:r w:rsidR="00695B51" w:rsidRPr="00BD4116">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00D77E63" w:rsidRPr="00BD4116">
        <w:t>.</w:t>
      </w:r>
    </w:p>
    <w:p w14:paraId="69AEB6D1" w14:textId="024ACF62" w:rsidR="00695B51" w:rsidRPr="00BD4116" w:rsidRDefault="00695B51" w:rsidP="00751989">
      <w:pPr>
        <w:pStyle w:val="-"/>
      </w:pPr>
      <w:r w:rsidRPr="00BD4116">
        <w:t xml:space="preserve">Выписки из ЕГРН об основных характеристиках и зарегистрированных правах на земельные участки и объекты капитального строительства, </w:t>
      </w:r>
      <w:r w:rsidRPr="00BD4116">
        <w:lastRenderedPageBreak/>
        <w:t xml:space="preserve">расположенные в пределах земельных участков, </w:t>
      </w:r>
      <w:r w:rsidR="006D4FC5" w:rsidRPr="00BD4116">
        <w:t xml:space="preserve">представлены в Приложении </w:t>
      </w:r>
      <w:r w:rsidR="003C0876" w:rsidRPr="00BD4116">
        <w:t>1</w:t>
      </w:r>
      <w:r w:rsidR="006D4FC5" w:rsidRPr="00BD4116">
        <w:t xml:space="preserve"> </w:t>
      </w:r>
      <w:r w:rsidRPr="00BD4116">
        <w:t xml:space="preserve">материалов по обоснованию генерального плана в текстовой форме. </w:t>
      </w:r>
    </w:p>
    <w:p w14:paraId="6EA865EF" w14:textId="647C9822" w:rsidR="00695B51" w:rsidRPr="00BD4116" w:rsidRDefault="00695B51" w:rsidP="00695B51">
      <w:pPr>
        <w:pStyle w:val="a3"/>
      </w:pPr>
      <w:r w:rsidRPr="00BD4116">
        <w:t xml:space="preserve">Планируемые границы населенного пункта </w:t>
      </w:r>
      <w:r w:rsidR="00635608" w:rsidRPr="00BD4116">
        <w:t>с</w:t>
      </w:r>
      <w:r w:rsidRPr="00BD4116">
        <w:t xml:space="preserve">. </w:t>
      </w:r>
      <w:r w:rsidR="00635608" w:rsidRPr="00BD4116">
        <w:t>Горнозаводск</w:t>
      </w:r>
      <w:r w:rsidR="008F0138" w:rsidRPr="00BD4116">
        <w:t>,</w:t>
      </w:r>
      <w:r w:rsidRPr="00BD4116">
        <w:t xml:space="preserve"> представлены в графических материалах генерального плана «Карта границ населенных пунктов, входящих в состав городского округа». </w:t>
      </w:r>
    </w:p>
    <w:p w14:paraId="0678868F" w14:textId="0B309FFA" w:rsidR="00D376CE" w:rsidRPr="00BD4116" w:rsidRDefault="00695B51" w:rsidP="00D376CE">
      <w:pPr>
        <w:pStyle w:val="a3"/>
      </w:pPr>
      <w:r w:rsidRPr="00BD4116">
        <w:t>Площадь земель лесного фонда Невельского лесничества, сведения о которых содержатся в государственном лесном реестре, планируемых к переводу в земли населенных пунктов</w:t>
      </w:r>
      <w:r w:rsidR="00E219DB" w:rsidRPr="00BD4116">
        <w:t xml:space="preserve"> (с. Горнозаводск)</w:t>
      </w:r>
      <w:r w:rsidRPr="00BD4116">
        <w:t xml:space="preserve"> в связи с невозможностью устранения пересечений с границами земельных участков, сведения о которых внесены в ЕГРН, и относящихся к категории земель населенных пунктов, составляет 0,</w:t>
      </w:r>
      <w:r w:rsidR="0075256E" w:rsidRPr="00BD4116">
        <w:t>26</w:t>
      </w:r>
      <w:r w:rsidR="00D376CE" w:rsidRPr="00BD4116">
        <w:t xml:space="preserve"> га.</w:t>
      </w:r>
    </w:p>
    <w:p w14:paraId="7847FAF0" w14:textId="496F8B36" w:rsidR="0070782D" w:rsidRPr="00BD4116" w:rsidRDefault="0070782D" w:rsidP="00D376CE">
      <w:pPr>
        <w:pStyle w:val="a3"/>
      </w:pPr>
      <w:r w:rsidRPr="00BD4116">
        <w:t xml:space="preserve">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w:t>
      </w:r>
      <w:r w:rsidR="00AD4FF5" w:rsidRPr="00BD4116">
        <w:t>таблице (</w:t>
      </w:r>
      <w:r w:rsidR="00AD4FF5" w:rsidRPr="00BD4116">
        <w:fldChar w:fldCharType="begin"/>
      </w:r>
      <w:r w:rsidR="00AD4FF5" w:rsidRPr="00BD4116">
        <w:instrText xml:space="preserve"> REF _Ref102583416 \h </w:instrText>
      </w:r>
      <w:r w:rsidR="003C0876" w:rsidRPr="00BD4116">
        <w:instrText xml:space="preserve"> \* MERGEFORMAT </w:instrText>
      </w:r>
      <w:r w:rsidR="00AD4FF5" w:rsidRPr="00BD4116">
        <w:fldChar w:fldCharType="separate"/>
      </w:r>
      <w:r w:rsidR="00A00ED0" w:rsidRPr="00BD4116">
        <w:t xml:space="preserve">Таблица </w:t>
      </w:r>
      <w:r w:rsidR="00A00ED0">
        <w:rPr>
          <w:noProof/>
        </w:rPr>
        <w:t>44</w:t>
      </w:r>
      <w:r w:rsidR="00AD4FF5" w:rsidRPr="00BD4116">
        <w:fldChar w:fldCharType="end"/>
      </w:r>
      <w:r w:rsidR="00AD4FF5" w:rsidRPr="00BD4116">
        <w:t>)</w:t>
      </w:r>
      <w:r w:rsidRPr="00BD4116">
        <w:t xml:space="preserve">. </w:t>
      </w:r>
    </w:p>
    <w:p w14:paraId="009636C2" w14:textId="58CEC4EF" w:rsidR="00AC40D7" w:rsidRPr="00BD4116" w:rsidRDefault="00AC40D7" w:rsidP="00153099">
      <w:pPr>
        <w:pStyle w:val="3"/>
        <w:rPr>
          <w:b w:val="0"/>
          <w:shd w:val="clear" w:color="auto" w:fill="FFFFFB"/>
          <w:lang w:eastAsia="ar-SA" w:bidi="en-US"/>
        </w:rPr>
      </w:pPr>
      <w:bookmarkStart w:id="271" w:name="_Toc112343513"/>
      <w:r w:rsidRPr="00BD4116">
        <w:rPr>
          <w:shd w:val="clear" w:color="auto" w:fill="FFFFFB"/>
        </w:rPr>
        <w:t>село Шебунино</w:t>
      </w:r>
      <w:bookmarkEnd w:id="271"/>
    </w:p>
    <w:p w14:paraId="73099641" w14:textId="30DEC887" w:rsidR="00AC40D7" w:rsidRPr="00BD4116" w:rsidRDefault="00ED4327" w:rsidP="00B8793B">
      <w:pPr>
        <w:pStyle w:val="afffffffd"/>
        <w:jc w:val="center"/>
        <w:rPr>
          <w:b/>
          <w:bCs/>
          <w:color w:val="auto"/>
          <w:shd w:val="clear" w:color="auto" w:fill="FFFFFB"/>
          <w:lang w:eastAsia="ar-SA" w:bidi="en-US"/>
        </w:rPr>
      </w:pPr>
      <w:r w:rsidRPr="00BD4116">
        <w:rPr>
          <w:noProof/>
          <w:color w:val="auto"/>
        </w:rPr>
        <w:drawing>
          <wp:inline distT="0" distB="0" distL="0" distR="0" wp14:anchorId="23C71758" wp14:editId="302983CA">
            <wp:extent cx="4268493" cy="4279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5678" cy="4287104"/>
                    </a:xfrm>
                    <a:prstGeom prst="rect">
                      <a:avLst/>
                    </a:prstGeom>
                  </pic:spPr>
                </pic:pic>
              </a:graphicData>
            </a:graphic>
          </wp:inline>
        </w:drawing>
      </w:r>
    </w:p>
    <w:p w14:paraId="522B1C28" w14:textId="7BAC560A" w:rsidR="00AC40D7"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11</w:t>
      </w:r>
      <w:r w:rsidR="000C1068" w:rsidRPr="00BD4116">
        <w:rPr>
          <w:noProof/>
        </w:rPr>
        <w:fldChar w:fldCharType="end"/>
      </w:r>
      <w:r w:rsidRPr="00BD4116">
        <w:t xml:space="preserve"> </w:t>
      </w:r>
      <w:r w:rsidR="00AC40D7" w:rsidRPr="00BD4116">
        <w:t xml:space="preserve">– </w:t>
      </w:r>
      <w:r w:rsidR="001C1789" w:rsidRPr="00BD4116">
        <w:t>С</w:t>
      </w:r>
      <w:r w:rsidR="00AC40D7" w:rsidRPr="00BD4116">
        <w:t xml:space="preserve">хема пересечений границы населенного пункта </w:t>
      </w:r>
      <w:r w:rsidR="00AC40D7" w:rsidRPr="00BD4116">
        <w:br/>
        <w:t xml:space="preserve">и </w:t>
      </w:r>
      <w:r w:rsidR="00C01EBD" w:rsidRPr="00BD4116">
        <w:t xml:space="preserve">границ </w:t>
      </w:r>
      <w:r w:rsidR="00AC40D7" w:rsidRPr="00BD4116">
        <w:t xml:space="preserve">участков земель лесного фонда </w:t>
      </w:r>
    </w:p>
    <w:p w14:paraId="7C472716" w14:textId="58E4FB8C" w:rsidR="00AC40D7" w:rsidRPr="00BD4116" w:rsidRDefault="00AC40D7" w:rsidP="00AC40D7">
      <w:pPr>
        <w:pStyle w:val="a3"/>
      </w:pPr>
      <w:r w:rsidRPr="00BD4116">
        <w:t xml:space="preserve">Схема пересечений границы населенного пункта с. </w:t>
      </w:r>
      <w:r w:rsidR="007C0EB1" w:rsidRPr="00BD4116">
        <w:t>Шебунино</w:t>
      </w:r>
      <w:r w:rsidRPr="00BD4116">
        <w:t xml:space="preserve">, с границами участков земель лесного фонда Невельского лесничества приведены ниже </w:t>
      </w:r>
      <w:r w:rsidR="009A33C9" w:rsidRPr="00BD4116">
        <w:t>(</w:t>
      </w:r>
      <w:r w:rsidR="009A33C9" w:rsidRPr="00BD4116">
        <w:fldChar w:fldCharType="begin"/>
      </w:r>
      <w:r w:rsidR="009A33C9" w:rsidRPr="00BD4116">
        <w:instrText xml:space="preserve"> REF _Ref102582534 \h </w:instrText>
      </w:r>
      <w:r w:rsidR="00192101" w:rsidRPr="00BD4116">
        <w:instrText xml:space="preserve"> \* MERGEFORMAT </w:instrText>
      </w:r>
      <w:r w:rsidR="009A33C9" w:rsidRPr="00BD4116">
        <w:fldChar w:fldCharType="separate"/>
      </w:r>
      <w:r w:rsidR="00A00ED0" w:rsidRPr="00BD4116">
        <w:t xml:space="preserve">Рисунок </w:t>
      </w:r>
      <w:r w:rsidR="00A00ED0">
        <w:rPr>
          <w:noProof/>
        </w:rPr>
        <w:t>12</w:t>
      </w:r>
      <w:r w:rsidR="009A33C9" w:rsidRPr="00BD4116">
        <w:fldChar w:fldCharType="end"/>
      </w:r>
      <w:r w:rsidR="009A33C9" w:rsidRPr="00BD4116">
        <w:t>).</w:t>
      </w:r>
    </w:p>
    <w:p w14:paraId="6BC61D82" w14:textId="43B1A8F6" w:rsidR="006530E1" w:rsidRPr="00BD4116" w:rsidRDefault="006530E1" w:rsidP="008C55D7">
      <w:pPr>
        <w:pStyle w:val="a3"/>
        <w:ind w:firstLine="0"/>
        <w:jc w:val="center"/>
      </w:pPr>
    </w:p>
    <w:p w14:paraId="2C805981" w14:textId="0B8B7C3C" w:rsidR="00B10FF4" w:rsidRPr="00BD4116" w:rsidRDefault="000D65D0" w:rsidP="000D65D0">
      <w:pPr>
        <w:pStyle w:val="afffffffd"/>
        <w:ind w:firstLine="0"/>
        <w:rPr>
          <w:noProof/>
          <w:color w:val="auto"/>
        </w:rPr>
      </w:pPr>
      <w:r w:rsidRPr="00BD4116">
        <w:rPr>
          <w:noProof/>
          <w:color w:val="auto"/>
        </w:rPr>
        <w:lastRenderedPageBreak/>
        <w:drawing>
          <wp:inline distT="0" distB="0" distL="0" distR="0" wp14:anchorId="0951ADD8" wp14:editId="5C33987A">
            <wp:extent cx="2863444" cy="2754782"/>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9388" cy="2779742"/>
                    </a:xfrm>
                    <a:prstGeom prst="rect">
                      <a:avLst/>
                    </a:prstGeom>
                  </pic:spPr>
                </pic:pic>
              </a:graphicData>
            </a:graphic>
          </wp:inline>
        </w:drawing>
      </w:r>
      <w:r w:rsidRPr="00BD4116">
        <w:rPr>
          <w:noProof/>
          <w:color w:val="auto"/>
        </w:rPr>
        <w:drawing>
          <wp:inline distT="0" distB="0" distL="0" distR="0" wp14:anchorId="41E15024" wp14:editId="27481BFC">
            <wp:extent cx="2840270" cy="2758297"/>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6797" cy="2803481"/>
                    </a:xfrm>
                    <a:prstGeom prst="rect">
                      <a:avLst/>
                    </a:prstGeom>
                  </pic:spPr>
                </pic:pic>
              </a:graphicData>
            </a:graphic>
          </wp:inline>
        </w:drawing>
      </w:r>
    </w:p>
    <w:p w14:paraId="794DB48E" w14:textId="4C72ECFF" w:rsidR="00102565" w:rsidRPr="00BD4116" w:rsidRDefault="00D534D7" w:rsidP="00102565">
      <w:pPr>
        <w:pStyle w:val="afffffffd"/>
        <w:ind w:firstLine="0"/>
        <w:rPr>
          <w:noProof/>
          <w:color w:val="auto"/>
        </w:rPr>
      </w:pPr>
      <w:r w:rsidRPr="00BD4116">
        <w:rPr>
          <w:noProof/>
          <w:color w:val="auto"/>
        </w:rPr>
        <w:drawing>
          <wp:inline distT="0" distB="0" distL="0" distR="0" wp14:anchorId="48FD0A0C" wp14:editId="366EC66B">
            <wp:extent cx="2944419" cy="278295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58195" cy="2795976"/>
                    </a:xfrm>
                    <a:prstGeom prst="rect">
                      <a:avLst/>
                    </a:prstGeom>
                  </pic:spPr>
                </pic:pic>
              </a:graphicData>
            </a:graphic>
          </wp:inline>
        </w:drawing>
      </w:r>
      <w:r w:rsidR="00102565" w:rsidRPr="00BD4116">
        <w:rPr>
          <w:noProof/>
          <w:color w:val="auto"/>
        </w:rPr>
        <w:t xml:space="preserve"> </w:t>
      </w:r>
      <w:r w:rsidR="00102565" w:rsidRPr="00BD4116">
        <w:rPr>
          <w:noProof/>
          <w:color w:val="auto"/>
        </w:rPr>
        <w:drawing>
          <wp:inline distT="0" distB="0" distL="0" distR="0" wp14:anchorId="4B47D6E5" wp14:editId="46B09154">
            <wp:extent cx="2757600" cy="28475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0098" cy="2860411"/>
                    </a:xfrm>
                    <a:prstGeom prst="rect">
                      <a:avLst/>
                    </a:prstGeom>
                  </pic:spPr>
                </pic:pic>
              </a:graphicData>
            </a:graphic>
          </wp:inline>
        </w:drawing>
      </w:r>
    </w:p>
    <w:p w14:paraId="500AC3D4" w14:textId="49EF383F" w:rsidR="00AC40D7" w:rsidRPr="00BD4116" w:rsidRDefault="00AC40D7" w:rsidP="008C55D7">
      <w:pPr>
        <w:pStyle w:val="afffffffd"/>
        <w:ind w:firstLine="0"/>
        <w:jc w:val="center"/>
        <w:rPr>
          <w:b/>
          <w:bCs/>
          <w:color w:val="auto"/>
          <w:shd w:val="clear" w:color="auto" w:fill="FFFFFB"/>
          <w:lang w:eastAsia="ar-SA" w:bidi="en-US"/>
        </w:rPr>
      </w:pPr>
      <w:r w:rsidRPr="00BD4116">
        <w:rPr>
          <w:noProof/>
          <w:color w:val="auto"/>
        </w:rPr>
        <w:drawing>
          <wp:inline distT="0" distB="0" distL="0" distR="0" wp14:anchorId="41F3D0E9" wp14:editId="2254AF64">
            <wp:extent cx="2544418" cy="10453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48076AB1" w14:textId="1AF13CC7" w:rsidR="00AC40D7" w:rsidRPr="00BD4116" w:rsidRDefault="001B2E16" w:rsidP="001B2E16">
      <w:pPr>
        <w:pStyle w:val="ae"/>
      </w:pPr>
      <w:bookmarkStart w:id="272" w:name="_Ref102582534"/>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12</w:t>
      </w:r>
      <w:r w:rsidR="000C1068" w:rsidRPr="00BD4116">
        <w:rPr>
          <w:noProof/>
        </w:rPr>
        <w:fldChar w:fldCharType="end"/>
      </w:r>
      <w:bookmarkEnd w:id="272"/>
      <w:r w:rsidRPr="00BD4116">
        <w:t xml:space="preserve"> </w:t>
      </w:r>
      <w:r w:rsidR="00AC40D7" w:rsidRPr="00BD4116">
        <w:t xml:space="preserve">– </w:t>
      </w:r>
      <w:r w:rsidR="00D534D7" w:rsidRPr="00BD4116">
        <w:t xml:space="preserve">Фрагмент 4. </w:t>
      </w:r>
      <w:r w:rsidR="00AC40D7" w:rsidRPr="00BD4116">
        <w:t xml:space="preserve">Схема пересечений границы населенного пункта </w:t>
      </w:r>
      <w:r w:rsidR="00AC40D7" w:rsidRPr="00BD4116">
        <w:br/>
        <w:t xml:space="preserve">и </w:t>
      </w:r>
      <w:r w:rsidR="00991DCE" w:rsidRPr="00BD4116">
        <w:t xml:space="preserve">границ </w:t>
      </w:r>
      <w:r w:rsidR="00AC40D7" w:rsidRPr="00BD4116">
        <w:t xml:space="preserve">участков земель лесного фонда </w:t>
      </w:r>
    </w:p>
    <w:p w14:paraId="0E7BF2AB" w14:textId="561D63B6" w:rsidR="00AC40D7" w:rsidRPr="00BD4116" w:rsidRDefault="00991DCE" w:rsidP="00AC40D7">
      <w:pPr>
        <w:pStyle w:val="a3"/>
      </w:pPr>
      <w:r w:rsidRPr="00BD4116">
        <w:t>В основном спорные земельные участки предназначены</w:t>
      </w:r>
      <w:r w:rsidR="00AC40D7" w:rsidRPr="00BD4116">
        <w:t xml:space="preserve"> для размещения жилой </w:t>
      </w:r>
      <w:r w:rsidR="00642D13" w:rsidRPr="00BD4116">
        <w:t xml:space="preserve">и общественно-деловой </w:t>
      </w:r>
      <w:r w:rsidR="00AC40D7" w:rsidRPr="00BD4116">
        <w:t>застройки. На спорных земельных участках отсутствуют лесные насаждения.</w:t>
      </w:r>
    </w:p>
    <w:p w14:paraId="44194996" w14:textId="5FB35470" w:rsidR="00AC40D7" w:rsidRPr="00BD4116" w:rsidRDefault="00AC40D7" w:rsidP="00AC40D7">
      <w:pPr>
        <w:pStyle w:val="a3"/>
      </w:pPr>
      <w:r w:rsidRPr="00BD4116">
        <w:t>В границ</w:t>
      </w:r>
      <w:r w:rsidR="00D534D7" w:rsidRPr="00BD4116">
        <w:t>а</w:t>
      </w:r>
      <w:r w:rsidR="00364D9F" w:rsidRPr="00BD4116">
        <w:t>х</w:t>
      </w:r>
      <w:r w:rsidRPr="00BD4116">
        <w:t xml:space="preserve"> населенного пункта предусмотрено сохранение </w:t>
      </w:r>
      <w:r w:rsidR="00D534D7" w:rsidRPr="00BD4116">
        <w:t>двух</w:t>
      </w:r>
      <w:r w:rsidRPr="00BD4116">
        <w:t xml:space="preserve"> спорных земельных участк</w:t>
      </w:r>
      <w:r w:rsidR="00D534D7" w:rsidRPr="00BD4116">
        <w:t>ов</w:t>
      </w:r>
      <w:r w:rsidRPr="00BD4116">
        <w:t>, из которых:</w:t>
      </w:r>
    </w:p>
    <w:p w14:paraId="1928D390" w14:textId="17978DAF" w:rsidR="00AC40D7" w:rsidRPr="00BD4116" w:rsidRDefault="00991DCE" w:rsidP="00751989">
      <w:pPr>
        <w:pStyle w:val="-"/>
      </w:pPr>
      <w:r w:rsidRPr="00BD4116">
        <w:t xml:space="preserve">земельные участки с кадастровыми номерами </w:t>
      </w:r>
      <w:r w:rsidR="00642D13" w:rsidRPr="00BD4116">
        <w:t>65:06:0000016:13, 65:06:0000016:10</w:t>
      </w:r>
      <w:r w:rsidR="00AC40D7" w:rsidRPr="00BD4116">
        <w:rPr>
          <w:strike/>
        </w:rPr>
        <w:t>,</w:t>
      </w:r>
      <w:r w:rsidR="00AC40D7" w:rsidRPr="00BD4116">
        <w:t xml:space="preserve"> в отношении котор</w:t>
      </w:r>
      <w:r w:rsidRPr="00BD4116">
        <w:t>ых</w:t>
      </w:r>
      <w:r w:rsidR="00AC40D7" w:rsidRPr="00BD4116">
        <w:t xml:space="preserve"> права правообладателей возникли до 1 января 2016 года, в связи с чем на данный земельный участок распространяются нормы </w:t>
      </w:r>
      <w:r w:rsidR="00D534D7" w:rsidRPr="00BD4116">
        <w:t xml:space="preserve">Лесного кодекса с учетом изменений, внесенных </w:t>
      </w:r>
      <w:r w:rsidR="00AC40D7" w:rsidRPr="00BD4116">
        <w:lastRenderedPageBreak/>
        <w:t>Федеральн</w:t>
      </w:r>
      <w:r w:rsidR="00D534D7" w:rsidRPr="00BD4116">
        <w:t>ым</w:t>
      </w:r>
      <w:r w:rsidR="00AC40D7" w:rsidRPr="00BD4116">
        <w:t xml:space="preserve"> закон</w:t>
      </w:r>
      <w:r w:rsidR="00D534D7" w:rsidRPr="00BD4116">
        <w:t>ом</w:t>
      </w:r>
      <w:r w:rsidR="00AC40D7" w:rsidRPr="00BD4116">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w:t>
      </w:r>
      <w:r w:rsidR="00D534D7" w:rsidRPr="00BD4116">
        <w:t>.</w:t>
      </w:r>
    </w:p>
    <w:p w14:paraId="63981807" w14:textId="2FA5E4DF" w:rsidR="00AC40D7" w:rsidRPr="00BD4116" w:rsidRDefault="00AC40D7" w:rsidP="00AC40D7">
      <w:pPr>
        <w:pStyle w:val="a3"/>
      </w:pPr>
      <w:r w:rsidRPr="00BD4116">
        <w:t>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таблице ниже</w:t>
      </w:r>
      <w:r w:rsidR="009A33C9" w:rsidRPr="00BD4116">
        <w:t xml:space="preserve"> (</w:t>
      </w:r>
      <w:r w:rsidR="009A33C9" w:rsidRPr="00BD4116">
        <w:fldChar w:fldCharType="begin"/>
      </w:r>
      <w:r w:rsidR="009A33C9" w:rsidRPr="00BD4116">
        <w:instrText xml:space="preserve"> REF _Ref102582493 \h  \* MERGEFORMAT </w:instrText>
      </w:r>
      <w:r w:rsidR="009A33C9" w:rsidRPr="00BD4116">
        <w:fldChar w:fldCharType="separate"/>
      </w:r>
      <w:r w:rsidR="00A00ED0" w:rsidRPr="00BD4116">
        <w:t xml:space="preserve">Таблица </w:t>
      </w:r>
      <w:r w:rsidR="00A00ED0">
        <w:t>46</w:t>
      </w:r>
      <w:r w:rsidR="009A33C9" w:rsidRPr="00BD4116">
        <w:fldChar w:fldCharType="end"/>
      </w:r>
      <w:r w:rsidRPr="00BD4116">
        <w:t xml:space="preserve">). Выписки из ЕГРН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w:t>
      </w:r>
      <w:r w:rsidR="003C0876" w:rsidRPr="00BD4116">
        <w:t>представлены в Приложении 1</w:t>
      </w:r>
      <w:r w:rsidR="006D4FC5" w:rsidRPr="00BD4116">
        <w:t xml:space="preserve"> </w:t>
      </w:r>
      <w:r w:rsidRPr="00BD4116">
        <w:t xml:space="preserve">материалов по обоснованию генерального плана в текстовой форме. </w:t>
      </w:r>
    </w:p>
    <w:p w14:paraId="5CDEC2A5" w14:textId="4F199AF4" w:rsidR="00AC40D7" w:rsidRPr="00BD4116" w:rsidRDefault="00AC40D7" w:rsidP="00AC40D7">
      <w:pPr>
        <w:pStyle w:val="a3"/>
      </w:pPr>
      <w:r w:rsidRPr="00BD4116">
        <w:t xml:space="preserve">Планируемые границы населенного пункта с. </w:t>
      </w:r>
      <w:r w:rsidR="00933612" w:rsidRPr="00BD4116">
        <w:t>Шебунино,</w:t>
      </w:r>
      <w:r w:rsidRPr="00BD4116">
        <w:t xml:space="preserve"> представлены </w:t>
      </w:r>
      <w:r w:rsidR="00933612" w:rsidRPr="00BD4116">
        <w:br/>
      </w:r>
      <w:r w:rsidRPr="00BD4116">
        <w:t xml:space="preserve">в графических материалах генерального плана «Карта границ населенных пунктов, входящих в состав городского округа». </w:t>
      </w:r>
    </w:p>
    <w:p w14:paraId="68DE28AD" w14:textId="3EAE1015" w:rsidR="00E8192E" w:rsidRPr="00BD4116" w:rsidRDefault="00AC40D7" w:rsidP="00D376CE">
      <w:pPr>
        <w:pStyle w:val="a3"/>
      </w:pPr>
      <w:r w:rsidRPr="00BD4116">
        <w:t xml:space="preserve">Площадь земель лесного фонда Невельского лесничества, сведения </w:t>
      </w:r>
      <w:r w:rsidR="00933612" w:rsidRPr="00BD4116">
        <w:br/>
      </w:r>
      <w:r w:rsidRPr="00BD4116">
        <w:t xml:space="preserve">о которых содержатся в государственном лесном реестре, планируемых </w:t>
      </w:r>
      <w:r w:rsidR="00933612" w:rsidRPr="00BD4116">
        <w:br/>
      </w:r>
      <w:r w:rsidRPr="00BD4116">
        <w:t>к переводу в земли населенных пунктов</w:t>
      </w:r>
      <w:r w:rsidR="00EB1EC6" w:rsidRPr="00BD4116">
        <w:t xml:space="preserve"> (с. Шебунино)</w:t>
      </w:r>
      <w:r w:rsidRPr="00BD4116">
        <w:t xml:space="preserve"> в связи с невозможностью устранения пересечений с границами земельных участков, сведения о которых внесены в ЕГРН, и относящихся к категории земель населенных пунктов, составляет </w:t>
      </w:r>
      <w:r w:rsidR="00753D8D" w:rsidRPr="00BD4116">
        <w:t>0,77</w:t>
      </w:r>
      <w:r w:rsidR="00D376CE" w:rsidRPr="00BD4116">
        <w:t xml:space="preserve"> га.</w:t>
      </w:r>
    </w:p>
    <w:p w14:paraId="185B91A2" w14:textId="5755F35F" w:rsidR="00427B43" w:rsidRPr="00BD4116" w:rsidRDefault="00427B43" w:rsidP="00153099">
      <w:pPr>
        <w:pStyle w:val="3"/>
        <w:rPr>
          <w:b w:val="0"/>
          <w:shd w:val="clear" w:color="auto" w:fill="FFFFFB"/>
          <w:lang w:eastAsia="ar-SA" w:bidi="en-US"/>
        </w:rPr>
      </w:pPr>
      <w:bookmarkStart w:id="273" w:name="_Toc112343514"/>
      <w:r w:rsidRPr="00BD4116">
        <w:t>село Колхозное</w:t>
      </w:r>
      <w:bookmarkEnd w:id="273"/>
    </w:p>
    <w:p w14:paraId="60751F48" w14:textId="655C97E4" w:rsidR="00474E95" w:rsidRPr="00BD4116" w:rsidRDefault="00393E08" w:rsidP="008C55D7">
      <w:pPr>
        <w:pStyle w:val="afffffffd"/>
        <w:jc w:val="center"/>
        <w:rPr>
          <w:b/>
          <w:bCs/>
          <w:color w:val="auto"/>
          <w:shd w:val="clear" w:color="auto" w:fill="FFFFFB"/>
          <w:lang w:eastAsia="ar-SA" w:bidi="en-US"/>
        </w:rPr>
      </w:pPr>
      <w:r w:rsidRPr="00BD4116">
        <w:rPr>
          <w:noProof/>
          <w:color w:val="auto"/>
        </w:rPr>
        <w:drawing>
          <wp:inline distT="0" distB="0" distL="0" distR="0" wp14:anchorId="273D24D4" wp14:editId="76848983">
            <wp:extent cx="4038600" cy="3878869"/>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54853" cy="3894479"/>
                    </a:xfrm>
                    <a:prstGeom prst="rect">
                      <a:avLst/>
                    </a:prstGeom>
                  </pic:spPr>
                </pic:pic>
              </a:graphicData>
            </a:graphic>
          </wp:inline>
        </w:drawing>
      </w:r>
    </w:p>
    <w:p w14:paraId="083DFCE1" w14:textId="74E53554" w:rsidR="00474E95"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13</w:t>
      </w:r>
      <w:r w:rsidR="000C1068" w:rsidRPr="00BD4116">
        <w:rPr>
          <w:noProof/>
        </w:rPr>
        <w:fldChar w:fldCharType="end"/>
      </w:r>
      <w:r w:rsidRPr="00BD4116">
        <w:t xml:space="preserve"> </w:t>
      </w:r>
      <w:r w:rsidR="00474E95" w:rsidRPr="00BD4116">
        <w:t xml:space="preserve">– </w:t>
      </w:r>
      <w:r w:rsidR="00991DCE" w:rsidRPr="00BD4116">
        <w:t>С</w:t>
      </w:r>
      <w:r w:rsidR="00474E95" w:rsidRPr="00BD4116">
        <w:t xml:space="preserve">хема пересечений границы населенного пункта </w:t>
      </w:r>
      <w:r w:rsidR="00474E95" w:rsidRPr="00BD4116">
        <w:br/>
        <w:t xml:space="preserve">и </w:t>
      </w:r>
      <w:r w:rsidR="00991DCE" w:rsidRPr="00BD4116">
        <w:t xml:space="preserve">границ </w:t>
      </w:r>
      <w:r w:rsidR="00474E95" w:rsidRPr="00BD4116">
        <w:t xml:space="preserve">участков земель лесного фонда </w:t>
      </w:r>
    </w:p>
    <w:p w14:paraId="1D8AF62A" w14:textId="57821880" w:rsidR="00474E95" w:rsidRPr="00BD4116" w:rsidRDefault="00474E95" w:rsidP="00474E95">
      <w:pPr>
        <w:pStyle w:val="a3"/>
      </w:pPr>
      <w:r w:rsidRPr="00BD4116">
        <w:lastRenderedPageBreak/>
        <w:t xml:space="preserve">Схема пересечений границы населенного пункта с. </w:t>
      </w:r>
      <w:r w:rsidR="007C0EB1" w:rsidRPr="00BD4116">
        <w:t>Колхозное</w:t>
      </w:r>
      <w:r w:rsidRPr="00BD4116">
        <w:t xml:space="preserve">, с границами участков земель лесного фонда Невельского лесничества приведены ниже </w:t>
      </w:r>
      <w:r w:rsidR="009A33C9" w:rsidRPr="00BD4116">
        <w:t>(</w:t>
      </w:r>
      <w:r w:rsidR="009A33C9" w:rsidRPr="00BD4116">
        <w:fldChar w:fldCharType="begin"/>
      </w:r>
      <w:r w:rsidR="009A33C9" w:rsidRPr="00BD4116">
        <w:instrText xml:space="preserve"> REF _Ref102582570 \h </w:instrText>
      </w:r>
      <w:r w:rsidR="00192101" w:rsidRPr="00BD4116">
        <w:instrText xml:space="preserve"> \* MERGEFORMAT </w:instrText>
      </w:r>
      <w:r w:rsidR="009A33C9" w:rsidRPr="00BD4116">
        <w:fldChar w:fldCharType="separate"/>
      </w:r>
      <w:r w:rsidR="00A00ED0" w:rsidRPr="00BD4116">
        <w:t xml:space="preserve">Рисунок </w:t>
      </w:r>
      <w:r w:rsidR="00A00ED0">
        <w:rPr>
          <w:noProof/>
        </w:rPr>
        <w:t>14</w:t>
      </w:r>
      <w:r w:rsidR="009A33C9" w:rsidRPr="00BD4116">
        <w:fldChar w:fldCharType="end"/>
      </w:r>
      <w:r w:rsidR="009A33C9" w:rsidRPr="00BD4116">
        <w:t xml:space="preserve">, </w:t>
      </w:r>
      <w:r w:rsidR="009A33C9" w:rsidRPr="00BD4116">
        <w:fldChar w:fldCharType="begin"/>
      </w:r>
      <w:r w:rsidR="009A33C9" w:rsidRPr="00BD4116">
        <w:instrText xml:space="preserve"> REF _Ref102582575 \h </w:instrText>
      </w:r>
      <w:r w:rsidR="00192101" w:rsidRPr="00BD4116">
        <w:instrText xml:space="preserve"> \* MERGEFORMAT </w:instrText>
      </w:r>
      <w:r w:rsidR="009A33C9" w:rsidRPr="00BD4116">
        <w:fldChar w:fldCharType="separate"/>
      </w:r>
      <w:r w:rsidR="00A00ED0" w:rsidRPr="00BD4116">
        <w:t xml:space="preserve">Рисунок </w:t>
      </w:r>
      <w:r w:rsidR="00A00ED0">
        <w:rPr>
          <w:noProof/>
        </w:rPr>
        <w:t>15</w:t>
      </w:r>
      <w:r w:rsidR="009A33C9" w:rsidRPr="00BD4116">
        <w:fldChar w:fldCharType="end"/>
      </w:r>
      <w:r w:rsidR="009A33C9" w:rsidRPr="00BD4116">
        <w:t>).</w:t>
      </w:r>
    </w:p>
    <w:p w14:paraId="18CC90DB" w14:textId="2C3C03C9" w:rsidR="009D6E16" w:rsidRPr="00BD4116" w:rsidRDefault="00E37B79" w:rsidP="00E37B79">
      <w:pPr>
        <w:pStyle w:val="afffffffd"/>
        <w:ind w:firstLine="0"/>
        <w:rPr>
          <w:noProof/>
          <w:color w:val="auto"/>
          <w:lang w:val="en-US"/>
        </w:rPr>
      </w:pPr>
      <w:r w:rsidRPr="00BD4116">
        <w:rPr>
          <w:noProof/>
          <w:color w:val="auto"/>
        </w:rPr>
        <w:drawing>
          <wp:inline distT="0" distB="0" distL="0" distR="0" wp14:anchorId="7B521C13" wp14:editId="02F2A38F">
            <wp:extent cx="2918129" cy="286104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42015" cy="2884466"/>
                    </a:xfrm>
                    <a:prstGeom prst="rect">
                      <a:avLst/>
                    </a:prstGeom>
                  </pic:spPr>
                </pic:pic>
              </a:graphicData>
            </a:graphic>
          </wp:inline>
        </w:drawing>
      </w:r>
      <w:r w:rsidRPr="00BD4116">
        <w:rPr>
          <w:noProof/>
          <w:color w:val="auto"/>
        </w:rPr>
        <w:drawing>
          <wp:inline distT="0" distB="0" distL="0" distR="0" wp14:anchorId="5B89CA08" wp14:editId="27F958D8">
            <wp:extent cx="2923398" cy="286621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0234" cy="2892523"/>
                    </a:xfrm>
                    <a:prstGeom prst="rect">
                      <a:avLst/>
                    </a:prstGeom>
                  </pic:spPr>
                </pic:pic>
              </a:graphicData>
            </a:graphic>
          </wp:inline>
        </w:drawing>
      </w:r>
    </w:p>
    <w:p w14:paraId="6FD69293" w14:textId="0C14F0CE" w:rsidR="00EB573B" w:rsidRPr="00BD4116" w:rsidRDefault="00EB573B" w:rsidP="008C55D7">
      <w:pPr>
        <w:pStyle w:val="afffffffd"/>
        <w:ind w:firstLine="0"/>
        <w:jc w:val="center"/>
        <w:rPr>
          <w:noProof/>
          <w:color w:val="auto"/>
          <w:lang w:val="en-US"/>
        </w:rPr>
      </w:pPr>
    </w:p>
    <w:p w14:paraId="4B343863" w14:textId="54179A22" w:rsidR="00296A7E" w:rsidRPr="00BD4116" w:rsidRDefault="00E37B79" w:rsidP="008C55D7">
      <w:pPr>
        <w:pStyle w:val="afffffffd"/>
        <w:ind w:firstLine="0"/>
        <w:jc w:val="center"/>
        <w:rPr>
          <w:noProof/>
          <w:color w:val="auto"/>
        </w:rPr>
      </w:pPr>
      <w:r w:rsidRPr="00BD4116">
        <w:rPr>
          <w:noProof/>
          <w:color w:val="auto"/>
        </w:rPr>
        <w:drawing>
          <wp:inline distT="0" distB="0" distL="0" distR="0" wp14:anchorId="785BE5F3" wp14:editId="0BD8ABFA">
            <wp:extent cx="3083960" cy="3022313"/>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9200" cy="3047049"/>
                    </a:xfrm>
                    <a:prstGeom prst="rect">
                      <a:avLst/>
                    </a:prstGeom>
                  </pic:spPr>
                </pic:pic>
              </a:graphicData>
            </a:graphic>
          </wp:inline>
        </w:drawing>
      </w:r>
      <w:r w:rsidR="00296A7E" w:rsidRPr="00BD4116">
        <w:rPr>
          <w:noProof/>
          <w:color w:val="auto"/>
        </w:rPr>
        <w:drawing>
          <wp:inline distT="0" distB="0" distL="0" distR="0" wp14:anchorId="2880E3E5" wp14:editId="0B8B8D85">
            <wp:extent cx="2640240" cy="30263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53762" cy="3041880"/>
                    </a:xfrm>
                    <a:prstGeom prst="rect">
                      <a:avLst/>
                    </a:prstGeom>
                  </pic:spPr>
                </pic:pic>
              </a:graphicData>
            </a:graphic>
          </wp:inline>
        </w:drawing>
      </w:r>
    </w:p>
    <w:p w14:paraId="771271C9" w14:textId="4E70748E" w:rsidR="00474E95" w:rsidRPr="00BD4116" w:rsidRDefault="00474E95" w:rsidP="008C55D7">
      <w:pPr>
        <w:pStyle w:val="afffffffd"/>
        <w:ind w:firstLine="0"/>
        <w:jc w:val="center"/>
        <w:rPr>
          <w:b/>
          <w:bCs/>
          <w:color w:val="auto"/>
          <w:shd w:val="clear" w:color="auto" w:fill="FFFFFB"/>
          <w:lang w:eastAsia="ar-SA" w:bidi="en-US"/>
        </w:rPr>
      </w:pPr>
      <w:r w:rsidRPr="00BD4116">
        <w:rPr>
          <w:noProof/>
          <w:color w:val="auto"/>
        </w:rPr>
        <w:drawing>
          <wp:inline distT="0" distB="0" distL="0" distR="0" wp14:anchorId="25B025CB" wp14:editId="50E24106">
            <wp:extent cx="2544418" cy="10453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494463D6" w14:textId="52057C0E" w:rsidR="00474E95" w:rsidRPr="00BD4116" w:rsidRDefault="001B2E16" w:rsidP="001B2E16">
      <w:pPr>
        <w:pStyle w:val="ae"/>
      </w:pPr>
      <w:bookmarkStart w:id="274" w:name="_Ref102582570"/>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14</w:t>
      </w:r>
      <w:r w:rsidR="000C1068" w:rsidRPr="00BD4116">
        <w:rPr>
          <w:noProof/>
        </w:rPr>
        <w:fldChar w:fldCharType="end"/>
      </w:r>
      <w:bookmarkEnd w:id="274"/>
      <w:r w:rsidRPr="00BD4116">
        <w:t xml:space="preserve"> </w:t>
      </w:r>
      <w:r w:rsidR="00474E95" w:rsidRPr="00BD4116">
        <w:t xml:space="preserve">– </w:t>
      </w:r>
      <w:r w:rsidR="00E37B79" w:rsidRPr="00BD4116">
        <w:t xml:space="preserve">Фрагмент 5. </w:t>
      </w:r>
      <w:r w:rsidR="00474E95" w:rsidRPr="00BD4116">
        <w:t xml:space="preserve">Схема пересечений границы населенного пункта </w:t>
      </w:r>
      <w:r w:rsidR="00474E95" w:rsidRPr="00BD4116">
        <w:br/>
        <w:t xml:space="preserve">и </w:t>
      </w:r>
      <w:r w:rsidR="00BC67EF" w:rsidRPr="00BD4116">
        <w:t xml:space="preserve">границ </w:t>
      </w:r>
      <w:r w:rsidR="00474E95" w:rsidRPr="00BD4116">
        <w:t xml:space="preserve">участков земель лесного фонда </w:t>
      </w:r>
    </w:p>
    <w:p w14:paraId="4E1C7EC9" w14:textId="56982E9E" w:rsidR="00531FB2" w:rsidRPr="00BD4116" w:rsidRDefault="00531FB2" w:rsidP="008C55D7">
      <w:pPr>
        <w:pStyle w:val="afffffffd"/>
        <w:ind w:firstLine="0"/>
        <w:jc w:val="center"/>
        <w:rPr>
          <w:b/>
          <w:bCs/>
          <w:color w:val="auto"/>
          <w:shd w:val="clear" w:color="auto" w:fill="FFFFFB"/>
          <w:lang w:eastAsia="ar-SA" w:bidi="en-US"/>
        </w:rPr>
      </w:pPr>
    </w:p>
    <w:p w14:paraId="215D02BD" w14:textId="274134B3" w:rsidR="00531FB2" w:rsidRPr="00BD4116" w:rsidRDefault="00531FB2" w:rsidP="008C55D7">
      <w:pPr>
        <w:pStyle w:val="afffffffd"/>
        <w:ind w:firstLine="0"/>
        <w:jc w:val="center"/>
        <w:rPr>
          <w:b/>
          <w:bCs/>
          <w:color w:val="auto"/>
          <w:shd w:val="clear" w:color="auto" w:fill="FFFFFB"/>
          <w:lang w:eastAsia="ar-SA" w:bidi="en-US"/>
        </w:rPr>
      </w:pPr>
    </w:p>
    <w:p w14:paraId="2069E18B" w14:textId="4DDC50CA" w:rsidR="00971C31" w:rsidRPr="00BD4116" w:rsidRDefault="00B73161" w:rsidP="00474E95">
      <w:pPr>
        <w:rPr>
          <w:noProof/>
        </w:rPr>
      </w:pPr>
      <w:r w:rsidRPr="00BD4116">
        <w:rPr>
          <w:noProof/>
        </w:rPr>
        <w:lastRenderedPageBreak/>
        <w:drawing>
          <wp:inline distT="0" distB="0" distL="0" distR="0" wp14:anchorId="6DEE328A" wp14:editId="7D0EAFA7">
            <wp:extent cx="2914902" cy="2772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18082" cy="2775024"/>
                    </a:xfrm>
                    <a:prstGeom prst="rect">
                      <a:avLst/>
                    </a:prstGeom>
                  </pic:spPr>
                </pic:pic>
              </a:graphicData>
            </a:graphic>
          </wp:inline>
        </w:drawing>
      </w:r>
      <w:r w:rsidRPr="00BD4116">
        <w:rPr>
          <w:noProof/>
        </w:rPr>
        <w:drawing>
          <wp:inline distT="0" distB="0" distL="0" distR="0" wp14:anchorId="7D6E9A2A" wp14:editId="5E82E248">
            <wp:extent cx="2917088" cy="277167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19519" cy="2773981"/>
                    </a:xfrm>
                    <a:prstGeom prst="rect">
                      <a:avLst/>
                    </a:prstGeom>
                  </pic:spPr>
                </pic:pic>
              </a:graphicData>
            </a:graphic>
          </wp:inline>
        </w:drawing>
      </w:r>
      <w:r w:rsidRPr="00BD4116">
        <w:rPr>
          <w:noProof/>
        </w:rPr>
        <w:drawing>
          <wp:inline distT="0" distB="0" distL="0" distR="0" wp14:anchorId="641A8650" wp14:editId="328A6B23">
            <wp:extent cx="2867025" cy="27338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80298" cy="2746527"/>
                    </a:xfrm>
                    <a:prstGeom prst="rect">
                      <a:avLst/>
                    </a:prstGeom>
                  </pic:spPr>
                </pic:pic>
              </a:graphicData>
            </a:graphic>
          </wp:inline>
        </w:drawing>
      </w:r>
      <w:r w:rsidR="004929DC" w:rsidRPr="00BD4116">
        <w:rPr>
          <w:noProof/>
        </w:rPr>
        <w:drawing>
          <wp:inline distT="0" distB="0" distL="0" distR="0" wp14:anchorId="181431B2" wp14:editId="0B785C34">
            <wp:extent cx="2866823" cy="27203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4841" cy="2737437"/>
                    </a:xfrm>
                    <a:prstGeom prst="rect">
                      <a:avLst/>
                    </a:prstGeom>
                  </pic:spPr>
                </pic:pic>
              </a:graphicData>
            </a:graphic>
          </wp:inline>
        </w:drawing>
      </w:r>
    </w:p>
    <w:p w14:paraId="54E0D1C7" w14:textId="7CA6A737" w:rsidR="00474E95" w:rsidRPr="00BD4116" w:rsidRDefault="00474E95" w:rsidP="00474E95">
      <w:r w:rsidRPr="00BD4116">
        <w:rPr>
          <w:noProof/>
        </w:rPr>
        <w:drawing>
          <wp:inline distT="0" distB="0" distL="0" distR="0" wp14:anchorId="62566066" wp14:editId="26BD21C4">
            <wp:extent cx="2544418" cy="10453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3EC86AAE" w14:textId="6378F0E6" w:rsidR="00474E95" w:rsidRPr="00BD4116" w:rsidRDefault="001B2E16" w:rsidP="001B2E16">
      <w:pPr>
        <w:pStyle w:val="ae"/>
      </w:pPr>
      <w:bookmarkStart w:id="275" w:name="_Ref102582575"/>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15</w:t>
      </w:r>
      <w:r w:rsidR="000C1068" w:rsidRPr="00BD4116">
        <w:rPr>
          <w:noProof/>
        </w:rPr>
        <w:fldChar w:fldCharType="end"/>
      </w:r>
      <w:bookmarkEnd w:id="275"/>
      <w:r w:rsidRPr="00BD4116">
        <w:t xml:space="preserve"> </w:t>
      </w:r>
      <w:r w:rsidR="00474E95" w:rsidRPr="00BD4116">
        <w:t xml:space="preserve">– </w:t>
      </w:r>
      <w:r w:rsidR="0034326C" w:rsidRPr="00BD4116">
        <w:t xml:space="preserve">Фрагмент 6. </w:t>
      </w:r>
      <w:r w:rsidR="00474E95" w:rsidRPr="00BD4116">
        <w:t xml:space="preserve">Схема пересечений границы населенного пункта </w:t>
      </w:r>
      <w:r w:rsidR="00474E95" w:rsidRPr="00BD4116">
        <w:br/>
        <w:t xml:space="preserve">и </w:t>
      </w:r>
      <w:r w:rsidR="00CF77A8" w:rsidRPr="00BD4116">
        <w:t xml:space="preserve">границ </w:t>
      </w:r>
      <w:r w:rsidR="00474E95" w:rsidRPr="00BD4116">
        <w:t xml:space="preserve">участков земель лесного фонда </w:t>
      </w:r>
    </w:p>
    <w:p w14:paraId="54C99FF7" w14:textId="2CB30C51" w:rsidR="00474E95" w:rsidRPr="00BD4116" w:rsidRDefault="00654A1C" w:rsidP="00474E95">
      <w:pPr>
        <w:pStyle w:val="a3"/>
      </w:pPr>
      <w:r w:rsidRPr="00BD4116">
        <w:t>В основном спорные земельные участки предназначены</w:t>
      </w:r>
      <w:r w:rsidR="00474E95" w:rsidRPr="00BD4116">
        <w:t xml:space="preserve"> территории для размещения жилой и общественно-деловой застройки. На спорных земельных участках отсутствуют лесные насаждения.</w:t>
      </w:r>
    </w:p>
    <w:p w14:paraId="560A9960" w14:textId="115A7C5D" w:rsidR="00474E95" w:rsidRPr="00BD4116" w:rsidRDefault="00474E95" w:rsidP="00474E95">
      <w:pPr>
        <w:pStyle w:val="a3"/>
      </w:pPr>
      <w:r w:rsidRPr="00BD4116">
        <w:t>В границ</w:t>
      </w:r>
      <w:r w:rsidR="00CF77A8" w:rsidRPr="00BD4116">
        <w:t>ах</w:t>
      </w:r>
      <w:r w:rsidRPr="00BD4116">
        <w:t xml:space="preserve"> населенного пункта предусмотрено сохранение </w:t>
      </w:r>
      <w:r w:rsidR="0034326C" w:rsidRPr="00BD4116">
        <w:t>пя</w:t>
      </w:r>
      <w:r w:rsidRPr="00BD4116">
        <w:t>ти спорных земельных участк</w:t>
      </w:r>
      <w:r w:rsidR="0034326C" w:rsidRPr="00BD4116">
        <w:t>ов</w:t>
      </w:r>
      <w:r w:rsidRPr="00BD4116">
        <w:t>, из которых:</w:t>
      </w:r>
    </w:p>
    <w:p w14:paraId="24E430DD" w14:textId="08575188" w:rsidR="0034326C" w:rsidRPr="00BD4116" w:rsidRDefault="002F0AFA" w:rsidP="00751989">
      <w:pPr>
        <w:pStyle w:val="-"/>
      </w:pPr>
      <w:r w:rsidRPr="00BD4116">
        <w:t xml:space="preserve">земельные участки с кадастровыми номерами </w:t>
      </w:r>
      <w:r w:rsidR="00CF4448" w:rsidRPr="00BD4116">
        <w:t>65:06:0000002:3003, 65:06:0000002:3035, 65:06:0000002:3019, 65:06:0000002:2588, 65:06:0000002:3036</w:t>
      </w:r>
      <w:r w:rsidR="00474E95" w:rsidRPr="00BD4116">
        <w:rPr>
          <w:strike/>
        </w:rPr>
        <w:t>,</w:t>
      </w:r>
      <w:r w:rsidR="00474E95" w:rsidRPr="00BD4116">
        <w:t xml:space="preserve"> в отношении котор</w:t>
      </w:r>
      <w:r w:rsidRPr="00BD4116">
        <w:t>ых</w:t>
      </w:r>
      <w:r w:rsidR="00474E95" w:rsidRPr="00BD4116">
        <w:t xml:space="preserve"> права правообладателей возникли до 1 января 2016 года, в связи с чем на данный земельный участок распространяются нормы</w:t>
      </w:r>
      <w:r w:rsidR="0034326C" w:rsidRPr="00BD4116">
        <w:t xml:space="preserve"> Лесного кодекса с изменениями, внесенными</w:t>
      </w:r>
      <w:r w:rsidR="00474E95" w:rsidRPr="00BD4116">
        <w:t xml:space="preserve"> </w:t>
      </w:r>
      <w:r w:rsidR="00474E95" w:rsidRPr="00BD4116">
        <w:lastRenderedPageBreak/>
        <w:t>Федеральн</w:t>
      </w:r>
      <w:r w:rsidR="0034326C" w:rsidRPr="00BD4116">
        <w:t>ым</w:t>
      </w:r>
      <w:r w:rsidR="00474E95" w:rsidRPr="00BD4116">
        <w:t xml:space="preserve"> закон</w:t>
      </w:r>
      <w:r w:rsidR="0034326C" w:rsidRPr="00BD4116">
        <w:t>ом</w:t>
      </w:r>
      <w:r w:rsidR="00474E95" w:rsidRPr="00BD4116">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0034326C" w:rsidRPr="00BD4116">
        <w:t>.</w:t>
      </w:r>
    </w:p>
    <w:p w14:paraId="458C5B10" w14:textId="55CB0A56" w:rsidR="00474E95" w:rsidRPr="00BD4116" w:rsidRDefault="00474E95" w:rsidP="00AD4FF5">
      <w:pPr>
        <w:pStyle w:val="a3"/>
      </w:pPr>
      <w:r w:rsidRPr="00BD4116">
        <w:t>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таблице ниже (</w:t>
      </w:r>
      <w:r w:rsidR="0082205F" w:rsidRPr="00BD4116">
        <w:fldChar w:fldCharType="begin"/>
      </w:r>
      <w:r w:rsidR="0082205F" w:rsidRPr="00BD4116">
        <w:instrText xml:space="preserve"> REF _Ref105074520 \h </w:instrText>
      </w:r>
      <w:r w:rsidR="002F0AFA" w:rsidRPr="00BD4116">
        <w:instrText xml:space="preserve"> \* MERGEFORMAT </w:instrText>
      </w:r>
      <w:r w:rsidR="0082205F" w:rsidRPr="00BD4116">
        <w:fldChar w:fldCharType="separate"/>
      </w:r>
      <w:r w:rsidR="00A00ED0" w:rsidRPr="00BD4116">
        <w:t xml:space="preserve">Таблица </w:t>
      </w:r>
      <w:r w:rsidR="00A00ED0">
        <w:rPr>
          <w:noProof/>
        </w:rPr>
        <w:t>47</w:t>
      </w:r>
      <w:r w:rsidR="0082205F" w:rsidRPr="00BD4116">
        <w:fldChar w:fldCharType="end"/>
      </w:r>
      <w:r w:rsidRPr="00BD4116">
        <w:t xml:space="preserve">). Выписки из ЕГРН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w:t>
      </w:r>
      <w:r w:rsidR="006D4FC5" w:rsidRPr="00BD4116">
        <w:t xml:space="preserve">представлены в Приложении </w:t>
      </w:r>
      <w:r w:rsidR="003C0876" w:rsidRPr="00BD4116">
        <w:t>1</w:t>
      </w:r>
      <w:r w:rsidR="006D4FC5" w:rsidRPr="00BD4116">
        <w:t xml:space="preserve"> </w:t>
      </w:r>
      <w:r w:rsidRPr="00BD4116">
        <w:t xml:space="preserve">материалов по обоснованию генерального плана в текстовой форме. </w:t>
      </w:r>
    </w:p>
    <w:p w14:paraId="348E4057" w14:textId="18DCF4EE" w:rsidR="00474E95" w:rsidRPr="00BD4116" w:rsidRDefault="00474E95" w:rsidP="00474E95">
      <w:pPr>
        <w:pStyle w:val="a3"/>
      </w:pPr>
      <w:r w:rsidRPr="00BD4116">
        <w:t xml:space="preserve">Планируемые границы населенного пункта с. </w:t>
      </w:r>
      <w:r w:rsidR="00FB4E17" w:rsidRPr="00BD4116">
        <w:t>Колхозное</w:t>
      </w:r>
      <w:r w:rsidRPr="00BD4116">
        <w:t>, представлены в</w:t>
      </w:r>
      <w:r w:rsidR="009F19BA" w:rsidRPr="00BD4116">
        <w:t> </w:t>
      </w:r>
      <w:r w:rsidRPr="00BD4116">
        <w:t xml:space="preserve">графических материалах генерального плана «Карта границ населенных пунктов, входящих в состав городского округа». </w:t>
      </w:r>
    </w:p>
    <w:p w14:paraId="7900D348" w14:textId="4ABB3D2A" w:rsidR="00427B43" w:rsidRPr="00BD4116" w:rsidRDefault="00474E95" w:rsidP="00427B43">
      <w:pPr>
        <w:pStyle w:val="a3"/>
      </w:pPr>
      <w:r w:rsidRPr="00BD4116">
        <w:t>Площадь земель лесного фонда Невельского лесничества, сведения о</w:t>
      </w:r>
      <w:r w:rsidR="009F19BA" w:rsidRPr="00BD4116">
        <w:t> </w:t>
      </w:r>
      <w:r w:rsidRPr="00BD4116">
        <w:t>которых содержатся в государственном лесном реестре, планируемых к</w:t>
      </w:r>
      <w:r w:rsidR="009F19BA" w:rsidRPr="00BD4116">
        <w:t> </w:t>
      </w:r>
      <w:r w:rsidRPr="00BD4116">
        <w:t xml:space="preserve">переводу в земли населенных пунктов </w:t>
      </w:r>
      <w:r w:rsidR="00441FA1" w:rsidRPr="00BD4116">
        <w:t xml:space="preserve">(с. Колхозное) </w:t>
      </w:r>
      <w:r w:rsidRPr="00BD4116">
        <w:t>в связи с невозможностью устранения пересечений с границами земельных участков, сведения о которых внесены в</w:t>
      </w:r>
      <w:r w:rsidR="009F19BA" w:rsidRPr="00BD4116">
        <w:t> </w:t>
      </w:r>
      <w:r w:rsidRPr="00BD4116">
        <w:t>ЕГРН, и относящихся к категории земель населенных пунктов, составляет</w:t>
      </w:r>
      <w:r w:rsidR="009F19BA" w:rsidRPr="00BD4116">
        <w:t> </w:t>
      </w:r>
      <w:r w:rsidR="00441FA1" w:rsidRPr="00BD4116">
        <w:t>0,68</w:t>
      </w:r>
      <w:r w:rsidR="009F19BA" w:rsidRPr="00BD4116">
        <w:t> </w:t>
      </w:r>
      <w:r w:rsidR="00427B43" w:rsidRPr="00BD4116">
        <w:t>га.</w:t>
      </w:r>
    </w:p>
    <w:p w14:paraId="3ED9860A" w14:textId="2FB65F27" w:rsidR="00A2217B" w:rsidRPr="00BD4116" w:rsidRDefault="00A2217B" w:rsidP="00153099">
      <w:pPr>
        <w:pStyle w:val="3"/>
        <w:rPr>
          <w:b w:val="0"/>
          <w:shd w:val="clear" w:color="auto" w:fill="FFFFFB"/>
          <w:lang w:eastAsia="ar-SA" w:bidi="en-US"/>
        </w:rPr>
      </w:pPr>
      <w:bookmarkStart w:id="276" w:name="_Toc112343515"/>
      <w:r w:rsidRPr="00BD4116">
        <w:rPr>
          <w:shd w:val="clear" w:color="auto" w:fill="FFFFFB"/>
        </w:rPr>
        <w:t xml:space="preserve">село </w:t>
      </w:r>
      <w:r w:rsidR="009E4262" w:rsidRPr="00BD4116">
        <w:rPr>
          <w:shd w:val="clear" w:color="auto" w:fill="FFFFFB"/>
          <w:lang w:bidi="en-US"/>
        </w:rPr>
        <w:t>Амурское</w:t>
      </w:r>
      <w:bookmarkEnd w:id="276"/>
    </w:p>
    <w:p w14:paraId="39F813E9" w14:textId="08C84696" w:rsidR="00A2217B" w:rsidRPr="00BD4116" w:rsidRDefault="0096108D" w:rsidP="008C55D7">
      <w:pPr>
        <w:pStyle w:val="afffffffd"/>
        <w:jc w:val="center"/>
        <w:rPr>
          <w:b/>
          <w:bCs/>
          <w:color w:val="auto"/>
          <w:shd w:val="clear" w:color="auto" w:fill="FFFFFB"/>
          <w:lang w:eastAsia="ar-SA" w:bidi="en-US"/>
        </w:rPr>
      </w:pPr>
      <w:r w:rsidRPr="00BD4116">
        <w:rPr>
          <w:noProof/>
          <w:color w:val="auto"/>
        </w:rPr>
        <w:drawing>
          <wp:inline distT="0" distB="0" distL="0" distR="0" wp14:anchorId="32DB4F11" wp14:editId="3786F8CA">
            <wp:extent cx="3686175" cy="3487582"/>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97342" cy="3498147"/>
                    </a:xfrm>
                    <a:prstGeom prst="rect">
                      <a:avLst/>
                    </a:prstGeom>
                  </pic:spPr>
                </pic:pic>
              </a:graphicData>
            </a:graphic>
          </wp:inline>
        </w:drawing>
      </w:r>
    </w:p>
    <w:p w14:paraId="690669BA" w14:textId="6FB101FE" w:rsidR="00A2217B"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16</w:t>
      </w:r>
      <w:r w:rsidR="000C1068" w:rsidRPr="00BD4116">
        <w:rPr>
          <w:noProof/>
        </w:rPr>
        <w:fldChar w:fldCharType="end"/>
      </w:r>
      <w:r w:rsidRPr="00BD4116">
        <w:t xml:space="preserve"> </w:t>
      </w:r>
      <w:r w:rsidR="00A2217B" w:rsidRPr="00BD4116">
        <w:t>–</w:t>
      </w:r>
      <w:r w:rsidR="00AD4FF5" w:rsidRPr="00BD4116">
        <w:t xml:space="preserve"> </w:t>
      </w:r>
      <w:r w:rsidR="002F0AFA" w:rsidRPr="00BD4116">
        <w:t>С</w:t>
      </w:r>
      <w:r w:rsidR="00A2217B" w:rsidRPr="00BD4116">
        <w:t xml:space="preserve">хема пересечений границы населенного пункта </w:t>
      </w:r>
      <w:r w:rsidR="00A2217B" w:rsidRPr="00BD4116">
        <w:br/>
        <w:t>и</w:t>
      </w:r>
      <w:r w:rsidR="00E8192E" w:rsidRPr="00BD4116">
        <w:t xml:space="preserve"> </w:t>
      </w:r>
      <w:r w:rsidR="002F0AFA" w:rsidRPr="00BD4116">
        <w:t xml:space="preserve">границ </w:t>
      </w:r>
      <w:r w:rsidR="00E8192E" w:rsidRPr="00BD4116">
        <w:t xml:space="preserve">участков земель лесного фонда </w:t>
      </w:r>
    </w:p>
    <w:p w14:paraId="3612EAB3" w14:textId="450F060A" w:rsidR="00A2217B" w:rsidRPr="00BD4116" w:rsidRDefault="00A2217B" w:rsidP="00A2217B">
      <w:pPr>
        <w:pStyle w:val="a3"/>
      </w:pPr>
      <w:r w:rsidRPr="00BD4116">
        <w:lastRenderedPageBreak/>
        <w:t xml:space="preserve">Схема пересечений границы населенного пункта с. </w:t>
      </w:r>
      <w:r w:rsidR="007A0D31" w:rsidRPr="00BD4116">
        <w:t>Амурское</w:t>
      </w:r>
      <w:r w:rsidRPr="00BD4116">
        <w:t xml:space="preserve">, с границами участков земель лесного фонда Невельского лесничества приведены ниже </w:t>
      </w:r>
      <w:r w:rsidR="009A33C9" w:rsidRPr="00BD4116">
        <w:t>(</w:t>
      </w:r>
      <w:r w:rsidR="00AD4FF5" w:rsidRPr="00BD4116">
        <w:fldChar w:fldCharType="begin"/>
      </w:r>
      <w:r w:rsidR="00AD4FF5" w:rsidRPr="00BD4116">
        <w:instrText xml:space="preserve"> REF _Ref110538856 \h </w:instrText>
      </w:r>
      <w:r w:rsidR="003C0876" w:rsidRPr="00BD4116">
        <w:instrText xml:space="preserve"> \* MERGEFORMAT </w:instrText>
      </w:r>
      <w:r w:rsidR="00AD4FF5" w:rsidRPr="00BD4116">
        <w:fldChar w:fldCharType="separate"/>
      </w:r>
      <w:r w:rsidR="00A00ED0" w:rsidRPr="00BD4116">
        <w:t xml:space="preserve">Рисунок </w:t>
      </w:r>
      <w:r w:rsidR="00A00ED0">
        <w:rPr>
          <w:noProof/>
        </w:rPr>
        <w:t>17</w:t>
      </w:r>
      <w:r w:rsidR="00AD4FF5" w:rsidRPr="00BD4116">
        <w:fldChar w:fldCharType="end"/>
      </w:r>
      <w:r w:rsidR="00AD4FF5" w:rsidRPr="00BD4116">
        <w:t xml:space="preserve">, </w:t>
      </w:r>
      <w:r w:rsidR="00AD4FF5" w:rsidRPr="00BD4116">
        <w:fldChar w:fldCharType="begin"/>
      </w:r>
      <w:r w:rsidR="00AD4FF5" w:rsidRPr="00BD4116">
        <w:instrText xml:space="preserve"> REF _Ref110538858 \h </w:instrText>
      </w:r>
      <w:r w:rsidR="003C0876" w:rsidRPr="00BD4116">
        <w:instrText xml:space="preserve"> \* MERGEFORMAT </w:instrText>
      </w:r>
      <w:r w:rsidR="00AD4FF5" w:rsidRPr="00BD4116">
        <w:fldChar w:fldCharType="separate"/>
      </w:r>
      <w:r w:rsidR="00A00ED0" w:rsidRPr="00BD4116">
        <w:t xml:space="preserve">Рисунок </w:t>
      </w:r>
      <w:r w:rsidR="00A00ED0">
        <w:rPr>
          <w:noProof/>
        </w:rPr>
        <w:t>18</w:t>
      </w:r>
      <w:r w:rsidR="00AD4FF5" w:rsidRPr="00BD4116">
        <w:fldChar w:fldCharType="end"/>
      </w:r>
      <w:r w:rsidR="00AD4FF5" w:rsidRPr="00BD4116">
        <w:t>).</w:t>
      </w:r>
    </w:p>
    <w:p w14:paraId="5AEA6F50" w14:textId="289DE807" w:rsidR="00302832" w:rsidRPr="00BD4116" w:rsidRDefault="00764203" w:rsidP="00302832">
      <w:pPr>
        <w:pStyle w:val="a3"/>
        <w:ind w:firstLine="0"/>
      </w:pPr>
      <w:r w:rsidRPr="00BD4116">
        <w:rPr>
          <w:noProof/>
        </w:rPr>
        <w:drawing>
          <wp:inline distT="0" distB="0" distL="0" distR="0" wp14:anchorId="2603F40B" wp14:editId="354D9A40">
            <wp:extent cx="2819400" cy="274435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52419" cy="2776496"/>
                    </a:xfrm>
                    <a:prstGeom prst="rect">
                      <a:avLst/>
                    </a:prstGeom>
                  </pic:spPr>
                </pic:pic>
              </a:graphicData>
            </a:graphic>
          </wp:inline>
        </w:drawing>
      </w:r>
      <w:r w:rsidR="00133762" w:rsidRPr="00BD4116">
        <w:rPr>
          <w:noProof/>
        </w:rPr>
        <w:t xml:space="preserve"> </w:t>
      </w:r>
      <w:r w:rsidR="0096108D" w:rsidRPr="00BD4116">
        <w:rPr>
          <w:noProof/>
        </w:rPr>
        <w:drawing>
          <wp:inline distT="0" distB="0" distL="0" distR="0" wp14:anchorId="4CDB2D8F" wp14:editId="3F54A6FD">
            <wp:extent cx="2838450" cy="2766238"/>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70381" cy="2797357"/>
                    </a:xfrm>
                    <a:prstGeom prst="rect">
                      <a:avLst/>
                    </a:prstGeom>
                  </pic:spPr>
                </pic:pic>
              </a:graphicData>
            </a:graphic>
          </wp:inline>
        </w:drawing>
      </w:r>
    </w:p>
    <w:p w14:paraId="5A88FA99" w14:textId="4C040180" w:rsidR="00B94D1E" w:rsidRPr="00BD4116" w:rsidRDefault="0096108D" w:rsidP="00302832">
      <w:pPr>
        <w:pStyle w:val="a3"/>
        <w:ind w:firstLine="0"/>
        <w:rPr>
          <w:noProof/>
        </w:rPr>
      </w:pPr>
      <w:r w:rsidRPr="00BD4116">
        <w:rPr>
          <w:noProof/>
        </w:rPr>
        <w:drawing>
          <wp:inline distT="0" distB="0" distL="0" distR="0" wp14:anchorId="4A1D21FE" wp14:editId="4BF1A825">
            <wp:extent cx="2767794" cy="260802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82084" cy="2621494"/>
                    </a:xfrm>
                    <a:prstGeom prst="rect">
                      <a:avLst/>
                    </a:prstGeom>
                  </pic:spPr>
                </pic:pic>
              </a:graphicData>
            </a:graphic>
          </wp:inline>
        </w:drawing>
      </w:r>
      <w:r w:rsidR="00B94D1E" w:rsidRPr="00BD4116">
        <w:rPr>
          <w:noProof/>
        </w:rPr>
        <w:t xml:space="preserve"> </w:t>
      </w:r>
      <w:r w:rsidR="00B94D1E" w:rsidRPr="00BD4116">
        <w:rPr>
          <w:noProof/>
        </w:rPr>
        <w:drawing>
          <wp:inline distT="0" distB="0" distL="0" distR="0" wp14:anchorId="325B43F8" wp14:editId="6AA98208">
            <wp:extent cx="2911421" cy="26111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7852" b="-112"/>
                    <a:stretch/>
                  </pic:blipFill>
                  <pic:spPr bwMode="auto">
                    <a:xfrm>
                      <a:off x="0" y="0"/>
                      <a:ext cx="2927383" cy="2625436"/>
                    </a:xfrm>
                    <a:prstGeom prst="rect">
                      <a:avLst/>
                    </a:prstGeom>
                    <a:ln>
                      <a:noFill/>
                    </a:ln>
                    <a:extLst>
                      <a:ext uri="{53640926-AAD7-44D8-BBD7-CCE9431645EC}">
                        <a14:shadowObscured xmlns:a14="http://schemas.microsoft.com/office/drawing/2010/main"/>
                      </a:ext>
                    </a:extLst>
                  </pic:spPr>
                </pic:pic>
              </a:graphicData>
            </a:graphic>
          </wp:inline>
        </w:drawing>
      </w:r>
    </w:p>
    <w:p w14:paraId="2005D04F" w14:textId="32720079" w:rsidR="00FB1DB8" w:rsidRPr="00BD4116" w:rsidRDefault="00FB1DB8" w:rsidP="00302832">
      <w:pPr>
        <w:pStyle w:val="a3"/>
        <w:ind w:firstLine="0"/>
      </w:pPr>
      <w:r w:rsidRPr="00BD4116">
        <w:rPr>
          <w:noProof/>
        </w:rPr>
        <w:drawing>
          <wp:inline distT="0" distB="0" distL="0" distR="0" wp14:anchorId="51EAFC57" wp14:editId="27385A03">
            <wp:extent cx="2544418" cy="104531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5B4B8862" w14:textId="2EC3B080" w:rsidR="00A2217B" w:rsidRPr="00BD4116" w:rsidRDefault="001B2E16" w:rsidP="001B2E16">
      <w:pPr>
        <w:pStyle w:val="ae"/>
      </w:pPr>
      <w:bookmarkStart w:id="277" w:name="_Ref110538856"/>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17</w:t>
      </w:r>
      <w:r w:rsidR="000C1068" w:rsidRPr="00BD4116">
        <w:rPr>
          <w:noProof/>
        </w:rPr>
        <w:fldChar w:fldCharType="end"/>
      </w:r>
      <w:bookmarkEnd w:id="277"/>
      <w:r w:rsidRPr="00BD4116">
        <w:t xml:space="preserve"> </w:t>
      </w:r>
      <w:r w:rsidR="00A2217B" w:rsidRPr="00BD4116">
        <w:t xml:space="preserve">– </w:t>
      </w:r>
      <w:r w:rsidR="008F7352" w:rsidRPr="00BD4116">
        <w:t xml:space="preserve">Фрагмент 7. </w:t>
      </w:r>
      <w:r w:rsidR="00A2217B" w:rsidRPr="00BD4116">
        <w:t xml:space="preserve">Схема пересечений границы населенного пункта </w:t>
      </w:r>
      <w:r w:rsidR="00A2217B" w:rsidRPr="00BD4116">
        <w:br/>
        <w:t xml:space="preserve">и участков земель лесного фонда </w:t>
      </w:r>
    </w:p>
    <w:p w14:paraId="3899A5C1" w14:textId="77777777" w:rsidR="00A423A6" w:rsidRPr="00BD4116" w:rsidRDefault="00A423A6" w:rsidP="00A423A6"/>
    <w:p w14:paraId="2FF1F9BE" w14:textId="0EA1BA38" w:rsidR="00FB1DB8" w:rsidRPr="00BD4116" w:rsidRDefault="00B62B61" w:rsidP="00B62B61">
      <w:pPr>
        <w:pStyle w:val="afffffffd"/>
        <w:ind w:firstLine="0"/>
        <w:rPr>
          <w:color w:val="auto"/>
        </w:rPr>
      </w:pPr>
      <w:r w:rsidRPr="00BD4116">
        <w:rPr>
          <w:noProof/>
          <w:color w:val="auto"/>
        </w:rPr>
        <w:lastRenderedPageBreak/>
        <w:drawing>
          <wp:inline distT="0" distB="0" distL="0" distR="0" wp14:anchorId="628FEDAE" wp14:editId="76C3624A">
            <wp:extent cx="2714400" cy="252221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15855" cy="2523567"/>
                    </a:xfrm>
                    <a:prstGeom prst="rect">
                      <a:avLst/>
                    </a:prstGeom>
                  </pic:spPr>
                </pic:pic>
              </a:graphicData>
            </a:graphic>
          </wp:inline>
        </w:drawing>
      </w:r>
      <w:r w:rsidRPr="00BD4116">
        <w:rPr>
          <w:noProof/>
          <w:color w:val="auto"/>
        </w:rPr>
        <w:t xml:space="preserve"> </w:t>
      </w:r>
      <w:r w:rsidRPr="00BD4116">
        <w:rPr>
          <w:noProof/>
          <w:color w:val="auto"/>
        </w:rPr>
        <w:drawing>
          <wp:inline distT="0" distB="0" distL="0" distR="0" wp14:anchorId="49834C91" wp14:editId="09BB5443">
            <wp:extent cx="3091059" cy="252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93555" cy="2522035"/>
                    </a:xfrm>
                    <a:prstGeom prst="rect">
                      <a:avLst/>
                    </a:prstGeom>
                  </pic:spPr>
                </pic:pic>
              </a:graphicData>
            </a:graphic>
          </wp:inline>
        </w:drawing>
      </w:r>
    </w:p>
    <w:p w14:paraId="5094DDED" w14:textId="57C171DF" w:rsidR="00B94D1E" w:rsidRPr="00BD4116" w:rsidRDefault="00B62B61" w:rsidP="00B62B61">
      <w:pPr>
        <w:pStyle w:val="afffffffd"/>
        <w:ind w:firstLine="0"/>
        <w:rPr>
          <w:noProof/>
          <w:color w:val="auto"/>
        </w:rPr>
      </w:pPr>
      <w:r w:rsidRPr="00BD4116">
        <w:rPr>
          <w:noProof/>
          <w:color w:val="auto"/>
        </w:rPr>
        <w:drawing>
          <wp:inline distT="0" distB="0" distL="0" distR="0" wp14:anchorId="03B1FB44" wp14:editId="4151991A">
            <wp:extent cx="2630304" cy="272001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2001" t="6473"/>
                    <a:stretch/>
                  </pic:blipFill>
                  <pic:spPr bwMode="auto">
                    <a:xfrm>
                      <a:off x="0" y="0"/>
                      <a:ext cx="2647988" cy="2738300"/>
                    </a:xfrm>
                    <a:prstGeom prst="rect">
                      <a:avLst/>
                    </a:prstGeom>
                    <a:ln>
                      <a:noFill/>
                    </a:ln>
                    <a:extLst>
                      <a:ext uri="{53640926-AAD7-44D8-BBD7-CCE9431645EC}">
                        <a14:shadowObscured xmlns:a14="http://schemas.microsoft.com/office/drawing/2010/main"/>
                      </a:ext>
                    </a:extLst>
                  </pic:spPr>
                </pic:pic>
              </a:graphicData>
            </a:graphic>
          </wp:inline>
        </w:drawing>
      </w:r>
      <w:r w:rsidR="00B94D1E" w:rsidRPr="00BD4116">
        <w:rPr>
          <w:noProof/>
          <w:color w:val="auto"/>
        </w:rPr>
        <w:t xml:space="preserve"> </w:t>
      </w:r>
      <w:r w:rsidR="00B94D1E" w:rsidRPr="00BD4116">
        <w:rPr>
          <w:noProof/>
          <w:color w:val="auto"/>
        </w:rPr>
        <w:drawing>
          <wp:inline distT="0" distB="0" distL="0" distR="0" wp14:anchorId="56947A96" wp14:editId="1B5EB9B3">
            <wp:extent cx="3228975" cy="29821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53257" cy="3004611"/>
                    </a:xfrm>
                    <a:prstGeom prst="rect">
                      <a:avLst/>
                    </a:prstGeom>
                  </pic:spPr>
                </pic:pic>
              </a:graphicData>
            </a:graphic>
          </wp:inline>
        </w:drawing>
      </w:r>
    </w:p>
    <w:p w14:paraId="7BBBFCE7" w14:textId="7D235C32" w:rsidR="00A2217B" w:rsidRPr="00BD4116" w:rsidRDefault="00A2217B" w:rsidP="00B62B61">
      <w:pPr>
        <w:pStyle w:val="afffffffd"/>
        <w:ind w:firstLine="0"/>
        <w:rPr>
          <w:b/>
          <w:bCs/>
          <w:color w:val="auto"/>
          <w:shd w:val="clear" w:color="auto" w:fill="FFFFFB"/>
          <w:lang w:eastAsia="ar-SA" w:bidi="en-US"/>
        </w:rPr>
      </w:pPr>
      <w:r w:rsidRPr="00BD4116">
        <w:rPr>
          <w:noProof/>
          <w:color w:val="auto"/>
        </w:rPr>
        <w:drawing>
          <wp:inline distT="0" distB="0" distL="0" distR="0" wp14:anchorId="59C9B6BC" wp14:editId="13A28EB8">
            <wp:extent cx="2544418" cy="104531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75E219EF" w14:textId="50DC2685" w:rsidR="00A2217B" w:rsidRPr="00BD4116" w:rsidRDefault="001B2E16" w:rsidP="001B2E16">
      <w:pPr>
        <w:pStyle w:val="ae"/>
      </w:pPr>
      <w:bookmarkStart w:id="278" w:name="_Ref110538858"/>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18</w:t>
      </w:r>
      <w:r w:rsidR="000C1068" w:rsidRPr="00BD4116">
        <w:rPr>
          <w:noProof/>
        </w:rPr>
        <w:fldChar w:fldCharType="end"/>
      </w:r>
      <w:bookmarkEnd w:id="278"/>
      <w:r w:rsidRPr="00BD4116">
        <w:t xml:space="preserve"> </w:t>
      </w:r>
      <w:r w:rsidR="00A2217B" w:rsidRPr="00BD4116">
        <w:t xml:space="preserve">– </w:t>
      </w:r>
      <w:r w:rsidR="008F7352" w:rsidRPr="00BD4116">
        <w:t xml:space="preserve">фрагмент 8. </w:t>
      </w:r>
      <w:r w:rsidR="00A2217B" w:rsidRPr="00BD4116">
        <w:t xml:space="preserve">Схема пересечений границы населенного пункта </w:t>
      </w:r>
      <w:r w:rsidR="00A2217B" w:rsidRPr="00BD4116">
        <w:br/>
        <w:t xml:space="preserve">и участков земель лесного фонда </w:t>
      </w:r>
    </w:p>
    <w:p w14:paraId="722B0D44" w14:textId="69198770" w:rsidR="00A2217B" w:rsidRPr="00BD4116" w:rsidRDefault="002F0AFA" w:rsidP="00A2217B">
      <w:pPr>
        <w:pStyle w:val="a3"/>
      </w:pPr>
      <w:r w:rsidRPr="00BD4116">
        <w:t xml:space="preserve">В основном спорные земельные участки предназначены </w:t>
      </w:r>
      <w:r w:rsidR="00A2217B" w:rsidRPr="00BD4116">
        <w:t>для размещения жилой застройки. На спорных земельных участках отсутствуют лесные насаждения.</w:t>
      </w:r>
    </w:p>
    <w:p w14:paraId="78A8D55F" w14:textId="76387AC5" w:rsidR="00A2217B" w:rsidRPr="00BD4116" w:rsidRDefault="00A2217B" w:rsidP="00A2217B">
      <w:pPr>
        <w:pStyle w:val="a3"/>
      </w:pPr>
      <w:r w:rsidRPr="00BD4116">
        <w:t>В границ</w:t>
      </w:r>
      <w:r w:rsidR="00364D9F" w:rsidRPr="00BD4116">
        <w:t>ах</w:t>
      </w:r>
      <w:r w:rsidRPr="00BD4116">
        <w:t xml:space="preserve"> населенного пункта предусмотрено сохранение </w:t>
      </w:r>
      <w:r w:rsidR="004A7274" w:rsidRPr="00BD4116">
        <w:t>двух</w:t>
      </w:r>
      <w:r w:rsidRPr="00BD4116">
        <w:t xml:space="preserve"> спорных земельных участк</w:t>
      </w:r>
      <w:r w:rsidR="004A7274" w:rsidRPr="00BD4116">
        <w:t>ов</w:t>
      </w:r>
      <w:r w:rsidRPr="00BD4116">
        <w:t>, из которых:</w:t>
      </w:r>
    </w:p>
    <w:p w14:paraId="027BF252" w14:textId="77777777" w:rsidR="004A7274" w:rsidRPr="00BD4116" w:rsidRDefault="0067715C" w:rsidP="00751989">
      <w:pPr>
        <w:pStyle w:val="-"/>
      </w:pPr>
      <w:r w:rsidRPr="00BD4116">
        <w:t xml:space="preserve">земельные участки с кадастровыми номерами </w:t>
      </w:r>
      <w:r w:rsidR="00612B74" w:rsidRPr="00BD4116">
        <w:t>65:06:0000002:1237, 65:06:0000002:2606</w:t>
      </w:r>
      <w:r w:rsidR="00A2217B" w:rsidRPr="00BD4116">
        <w:rPr>
          <w:strike/>
        </w:rPr>
        <w:t>,</w:t>
      </w:r>
      <w:r w:rsidR="00A2217B" w:rsidRPr="00BD4116">
        <w:t xml:space="preserve"> в отношении котор</w:t>
      </w:r>
      <w:r w:rsidRPr="00BD4116">
        <w:t>ых</w:t>
      </w:r>
      <w:r w:rsidR="00A2217B" w:rsidRPr="00BD4116">
        <w:t xml:space="preserve"> права правообладателей возникли до 1 января 2016 года, в связи с чем на данны</w:t>
      </w:r>
      <w:r w:rsidRPr="00BD4116">
        <w:t>е</w:t>
      </w:r>
      <w:r w:rsidR="00A2217B" w:rsidRPr="00BD4116">
        <w:t xml:space="preserve"> земельны</w:t>
      </w:r>
      <w:r w:rsidRPr="00BD4116">
        <w:t>е</w:t>
      </w:r>
      <w:r w:rsidR="00A2217B" w:rsidRPr="00BD4116">
        <w:t xml:space="preserve"> участ</w:t>
      </w:r>
      <w:r w:rsidRPr="00BD4116">
        <w:t>ки</w:t>
      </w:r>
      <w:r w:rsidR="00A2217B" w:rsidRPr="00BD4116">
        <w:t xml:space="preserve"> распространяются нормы </w:t>
      </w:r>
      <w:r w:rsidR="004A7274" w:rsidRPr="00BD4116">
        <w:t xml:space="preserve">Лесного кодекса с изменениями, внесенными </w:t>
      </w:r>
      <w:r w:rsidR="004A7274" w:rsidRPr="00BD4116">
        <w:lastRenderedPageBreak/>
        <w:t>Федеральным законом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390A7F56" w14:textId="1A11AC6F" w:rsidR="00A2217B" w:rsidRPr="00BD4116" w:rsidRDefault="00D67001" w:rsidP="00A2217B">
      <w:pPr>
        <w:pStyle w:val="a3"/>
      </w:pPr>
      <w:r w:rsidRPr="00BD4116">
        <w:t>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таблице ниже (</w:t>
      </w:r>
      <w:r w:rsidRPr="00BD4116">
        <w:fldChar w:fldCharType="begin"/>
      </w:r>
      <w:r w:rsidRPr="00BD4116">
        <w:instrText xml:space="preserve"> REF _Ref105074520 \h  \* MERGEFORMAT </w:instrText>
      </w:r>
      <w:r w:rsidRPr="00BD4116">
        <w:fldChar w:fldCharType="separate"/>
      </w:r>
      <w:r w:rsidR="00A00ED0" w:rsidRPr="00BD4116">
        <w:t xml:space="preserve">Таблица </w:t>
      </w:r>
      <w:r w:rsidR="00A00ED0">
        <w:rPr>
          <w:noProof/>
        </w:rPr>
        <w:t>47</w:t>
      </w:r>
      <w:r w:rsidRPr="00BD4116">
        <w:fldChar w:fldCharType="end"/>
      </w:r>
      <w:r w:rsidRPr="00BD4116">
        <w:t xml:space="preserve">). </w:t>
      </w:r>
      <w:r w:rsidR="00A2217B" w:rsidRPr="00BD4116">
        <w:t xml:space="preserve">Выписки из ЕГРН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w:t>
      </w:r>
      <w:r w:rsidR="006D4FC5" w:rsidRPr="00BD4116">
        <w:t xml:space="preserve">представлены в Приложении </w:t>
      </w:r>
      <w:r w:rsidR="003C0876" w:rsidRPr="00BD4116">
        <w:t>1</w:t>
      </w:r>
      <w:r w:rsidR="006D4FC5" w:rsidRPr="00BD4116">
        <w:t xml:space="preserve"> </w:t>
      </w:r>
      <w:r w:rsidR="00A2217B" w:rsidRPr="00BD4116">
        <w:t xml:space="preserve">материалов по обоснованию генерального плана в текстовой форме. </w:t>
      </w:r>
    </w:p>
    <w:p w14:paraId="62C3E1BA" w14:textId="3459413A" w:rsidR="00A2217B" w:rsidRPr="00BD4116" w:rsidRDefault="00A2217B" w:rsidP="00A2217B">
      <w:pPr>
        <w:pStyle w:val="a3"/>
      </w:pPr>
      <w:r w:rsidRPr="00BD4116">
        <w:t xml:space="preserve">Планируемые границы населенного пункта </w:t>
      </w:r>
      <w:r w:rsidR="00A803D3" w:rsidRPr="00BD4116">
        <w:t>с. Амурское</w:t>
      </w:r>
      <w:r w:rsidRPr="00BD4116">
        <w:t>, представлены в</w:t>
      </w:r>
      <w:r w:rsidR="0067715C" w:rsidRPr="00BD4116">
        <w:t> </w:t>
      </w:r>
      <w:r w:rsidRPr="00BD4116">
        <w:t xml:space="preserve">графических материалах генерального плана «Карта границ населенных пунктов, входящих в состав городского округа». </w:t>
      </w:r>
    </w:p>
    <w:p w14:paraId="6C0EE533" w14:textId="5DC0D6C0" w:rsidR="00427B43" w:rsidRPr="00BD4116" w:rsidRDefault="00A2217B" w:rsidP="00427B43">
      <w:pPr>
        <w:pStyle w:val="a3"/>
      </w:pPr>
      <w:r w:rsidRPr="00BD4116">
        <w:t>Площадь земель лесного фонда Невельского лесничества, сведения о</w:t>
      </w:r>
      <w:r w:rsidR="0067715C" w:rsidRPr="00BD4116">
        <w:t> </w:t>
      </w:r>
      <w:r w:rsidRPr="00BD4116">
        <w:t>которых содержатся в государственном лесном реестре, планируемых к</w:t>
      </w:r>
      <w:r w:rsidR="0067715C" w:rsidRPr="00BD4116">
        <w:t> </w:t>
      </w:r>
      <w:r w:rsidRPr="00BD4116">
        <w:t>переводу в земли населенных пунктов</w:t>
      </w:r>
      <w:r w:rsidR="004A7274" w:rsidRPr="00BD4116">
        <w:t xml:space="preserve"> (с. Амурское)</w:t>
      </w:r>
      <w:r w:rsidRPr="00BD4116">
        <w:t xml:space="preserve"> в связи с невозможностью устранения пересечений с границами земельных участков, сведения о которых внесены в</w:t>
      </w:r>
      <w:r w:rsidR="0067715C" w:rsidRPr="00BD4116">
        <w:t> </w:t>
      </w:r>
      <w:r w:rsidRPr="00BD4116">
        <w:t xml:space="preserve">ЕГРН, и относящихся к категории земель населенных пунктов, составляет </w:t>
      </w:r>
      <w:r w:rsidR="00191DF4" w:rsidRPr="00BD4116">
        <w:t>0</w:t>
      </w:r>
      <w:r w:rsidRPr="00BD4116">
        <w:t>,</w:t>
      </w:r>
      <w:r w:rsidR="004A7274" w:rsidRPr="00BD4116">
        <w:t>03</w:t>
      </w:r>
      <w:r w:rsidR="0067715C" w:rsidRPr="00BD4116">
        <w:t> </w:t>
      </w:r>
      <w:r w:rsidR="00427B43" w:rsidRPr="00BD4116">
        <w:t>га.</w:t>
      </w:r>
    </w:p>
    <w:p w14:paraId="7073CD6A" w14:textId="127BB524" w:rsidR="003751C9" w:rsidRPr="00BD4116" w:rsidRDefault="003751C9" w:rsidP="005507A2">
      <w:pPr>
        <w:pStyle w:val="3"/>
        <w:rPr>
          <w:b w:val="0"/>
          <w:shd w:val="clear" w:color="auto" w:fill="FFFFFB"/>
          <w:lang w:eastAsia="ar-SA" w:bidi="en-US"/>
        </w:rPr>
      </w:pPr>
      <w:bookmarkStart w:id="279" w:name="_Toc112343516"/>
      <w:r w:rsidRPr="00BD4116">
        <w:rPr>
          <w:shd w:val="clear" w:color="auto" w:fill="FFFFFB"/>
        </w:rPr>
        <w:t>село Селезнево</w:t>
      </w:r>
      <w:bookmarkEnd w:id="279"/>
    </w:p>
    <w:p w14:paraId="259C5AF6" w14:textId="6F3A31D3" w:rsidR="003751C9" w:rsidRPr="00BD4116" w:rsidRDefault="00441012" w:rsidP="003751C9">
      <w:pPr>
        <w:pStyle w:val="afffffffd"/>
        <w:rPr>
          <w:b/>
          <w:bCs/>
          <w:color w:val="auto"/>
          <w:shd w:val="clear" w:color="auto" w:fill="FFFFFB"/>
          <w:lang w:eastAsia="ar-SA" w:bidi="en-US"/>
        </w:rPr>
      </w:pPr>
      <w:r w:rsidRPr="00BD4116">
        <w:rPr>
          <w:noProof/>
          <w:color w:val="auto"/>
        </w:rPr>
        <w:drawing>
          <wp:inline distT="0" distB="0" distL="0" distR="0" wp14:anchorId="35EEA31F" wp14:editId="2E34B121">
            <wp:extent cx="4019550" cy="393576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30287" cy="3946277"/>
                    </a:xfrm>
                    <a:prstGeom prst="rect">
                      <a:avLst/>
                    </a:prstGeom>
                  </pic:spPr>
                </pic:pic>
              </a:graphicData>
            </a:graphic>
          </wp:inline>
        </w:drawing>
      </w:r>
    </w:p>
    <w:p w14:paraId="7A5A6827" w14:textId="41450763" w:rsidR="003751C9" w:rsidRPr="00BD4116" w:rsidRDefault="001B2E16" w:rsidP="001B2E16">
      <w:pPr>
        <w:pStyle w:val="ae"/>
      </w:pPr>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19</w:t>
      </w:r>
      <w:r w:rsidR="000C1068" w:rsidRPr="00BD4116">
        <w:rPr>
          <w:noProof/>
        </w:rPr>
        <w:fldChar w:fldCharType="end"/>
      </w:r>
      <w:r w:rsidRPr="00BD4116">
        <w:t xml:space="preserve"> </w:t>
      </w:r>
      <w:r w:rsidR="003751C9" w:rsidRPr="00BD4116">
        <w:t>–</w:t>
      </w:r>
      <w:r w:rsidR="0067715C" w:rsidRPr="00BD4116">
        <w:t>С</w:t>
      </w:r>
      <w:r w:rsidR="003751C9" w:rsidRPr="00BD4116">
        <w:t xml:space="preserve">хема пересечений границы населенного пункта </w:t>
      </w:r>
      <w:r w:rsidR="003751C9" w:rsidRPr="00BD4116">
        <w:br/>
        <w:t xml:space="preserve">и </w:t>
      </w:r>
      <w:r w:rsidR="0067715C" w:rsidRPr="00BD4116">
        <w:t xml:space="preserve">границ </w:t>
      </w:r>
      <w:r w:rsidR="003751C9" w:rsidRPr="00BD4116">
        <w:t xml:space="preserve">участков земель лесного фонда </w:t>
      </w:r>
    </w:p>
    <w:p w14:paraId="262E7E05" w14:textId="582FDC5F" w:rsidR="003751C9" w:rsidRPr="00BD4116" w:rsidRDefault="003751C9" w:rsidP="00AD4FF5">
      <w:pPr>
        <w:pStyle w:val="a3"/>
      </w:pPr>
      <w:r w:rsidRPr="00BD4116">
        <w:lastRenderedPageBreak/>
        <w:t>Схем</w:t>
      </w:r>
      <w:r w:rsidR="001D1FE0" w:rsidRPr="00BD4116">
        <w:t>ы</w:t>
      </w:r>
      <w:r w:rsidRPr="00BD4116">
        <w:t xml:space="preserve"> пересечений границы населенного пункта с. </w:t>
      </w:r>
      <w:r w:rsidR="007A0D31" w:rsidRPr="00BD4116">
        <w:t>Селезнево</w:t>
      </w:r>
      <w:r w:rsidRPr="00BD4116">
        <w:t>, с границами участков земель лесного фонда Невельского лесничества приведены ниже</w:t>
      </w:r>
      <w:r w:rsidR="009A33C9" w:rsidRPr="00BD4116">
        <w:t xml:space="preserve"> (</w:t>
      </w:r>
      <w:r w:rsidR="00AD4FF5" w:rsidRPr="00BD4116">
        <w:fldChar w:fldCharType="begin"/>
      </w:r>
      <w:r w:rsidR="00AD4FF5" w:rsidRPr="00BD4116">
        <w:instrText xml:space="preserve"> REF _Ref110538908 \h </w:instrText>
      </w:r>
      <w:r w:rsidR="003C0876" w:rsidRPr="00BD4116">
        <w:instrText xml:space="preserve"> \* MERGEFORMAT </w:instrText>
      </w:r>
      <w:r w:rsidR="00AD4FF5" w:rsidRPr="00BD4116">
        <w:fldChar w:fldCharType="separate"/>
      </w:r>
      <w:r w:rsidR="00A00ED0" w:rsidRPr="00BD4116">
        <w:t xml:space="preserve">Рисунок </w:t>
      </w:r>
      <w:r w:rsidR="00A00ED0">
        <w:rPr>
          <w:noProof/>
        </w:rPr>
        <w:t>20</w:t>
      </w:r>
      <w:r w:rsidR="00AD4FF5" w:rsidRPr="00BD4116">
        <w:fldChar w:fldCharType="end"/>
      </w:r>
      <w:r w:rsidR="00AD4FF5" w:rsidRPr="00BD4116">
        <w:t xml:space="preserve">, </w:t>
      </w:r>
      <w:r w:rsidR="00AD4FF5" w:rsidRPr="00BD4116">
        <w:fldChar w:fldCharType="begin"/>
      </w:r>
      <w:r w:rsidR="00AD4FF5" w:rsidRPr="00BD4116">
        <w:instrText xml:space="preserve"> REF _Ref110538915 \h </w:instrText>
      </w:r>
      <w:r w:rsidR="003C0876" w:rsidRPr="00BD4116">
        <w:instrText xml:space="preserve"> \* MERGEFORMAT </w:instrText>
      </w:r>
      <w:r w:rsidR="00AD4FF5" w:rsidRPr="00BD4116">
        <w:fldChar w:fldCharType="separate"/>
      </w:r>
      <w:r w:rsidR="00A00ED0" w:rsidRPr="00BD4116">
        <w:t xml:space="preserve">Рисунок </w:t>
      </w:r>
      <w:r w:rsidR="00A00ED0">
        <w:rPr>
          <w:noProof/>
        </w:rPr>
        <w:t>21</w:t>
      </w:r>
      <w:r w:rsidR="00AD4FF5" w:rsidRPr="00BD4116">
        <w:fldChar w:fldCharType="end"/>
      </w:r>
      <w:r w:rsidR="00AD4FF5" w:rsidRPr="00BD4116">
        <w:t>).</w:t>
      </w:r>
    </w:p>
    <w:p w14:paraId="7747CED5" w14:textId="181CD8EF" w:rsidR="009E44CB" w:rsidRPr="00BD4116" w:rsidRDefault="009E44CB" w:rsidP="009E44CB">
      <w:pPr>
        <w:pStyle w:val="a3"/>
        <w:ind w:firstLine="0"/>
      </w:pPr>
      <w:r w:rsidRPr="00BD4116">
        <w:rPr>
          <w:noProof/>
        </w:rPr>
        <w:drawing>
          <wp:inline distT="0" distB="0" distL="0" distR="0" wp14:anchorId="68C843F2" wp14:editId="107A4E85">
            <wp:extent cx="2864875" cy="277759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2851" cy="2795026"/>
                    </a:xfrm>
                    <a:prstGeom prst="rect">
                      <a:avLst/>
                    </a:prstGeom>
                  </pic:spPr>
                </pic:pic>
              </a:graphicData>
            </a:graphic>
          </wp:inline>
        </w:drawing>
      </w:r>
      <w:r w:rsidRPr="00BD4116">
        <w:rPr>
          <w:noProof/>
        </w:rPr>
        <w:t xml:space="preserve"> </w:t>
      </w:r>
      <w:r w:rsidRPr="00BD4116">
        <w:rPr>
          <w:noProof/>
        </w:rPr>
        <w:drawing>
          <wp:inline distT="0" distB="0" distL="0" distR="0" wp14:anchorId="3D33C20B" wp14:editId="22A25E06">
            <wp:extent cx="2952695" cy="27664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65536" cy="2778506"/>
                    </a:xfrm>
                    <a:prstGeom prst="rect">
                      <a:avLst/>
                    </a:prstGeom>
                  </pic:spPr>
                </pic:pic>
              </a:graphicData>
            </a:graphic>
          </wp:inline>
        </w:drawing>
      </w:r>
    </w:p>
    <w:p w14:paraId="553F5D76" w14:textId="02B2ABEC" w:rsidR="00A621BE" w:rsidRPr="00BD4116" w:rsidRDefault="009E44CB" w:rsidP="009E44CB">
      <w:pPr>
        <w:pStyle w:val="a3"/>
        <w:ind w:firstLine="0"/>
        <w:rPr>
          <w:noProof/>
        </w:rPr>
      </w:pPr>
      <w:r w:rsidRPr="00BD4116">
        <w:rPr>
          <w:noProof/>
        </w:rPr>
        <w:drawing>
          <wp:inline distT="0" distB="0" distL="0" distR="0" wp14:anchorId="770448F4" wp14:editId="34ACA8EF">
            <wp:extent cx="2691462" cy="2608028"/>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03571" cy="2619762"/>
                    </a:xfrm>
                    <a:prstGeom prst="rect">
                      <a:avLst/>
                    </a:prstGeom>
                  </pic:spPr>
                </pic:pic>
              </a:graphicData>
            </a:graphic>
          </wp:inline>
        </w:drawing>
      </w:r>
      <w:r w:rsidR="00A621BE" w:rsidRPr="00BD4116">
        <w:rPr>
          <w:noProof/>
        </w:rPr>
        <w:drawing>
          <wp:inline distT="0" distB="0" distL="0" distR="0" wp14:anchorId="1B7A3801" wp14:editId="30D4909A">
            <wp:extent cx="3133043" cy="27110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46354" cy="2722581"/>
                    </a:xfrm>
                    <a:prstGeom prst="rect">
                      <a:avLst/>
                    </a:prstGeom>
                  </pic:spPr>
                </pic:pic>
              </a:graphicData>
            </a:graphic>
          </wp:inline>
        </w:drawing>
      </w:r>
    </w:p>
    <w:p w14:paraId="1D4066D5" w14:textId="6D3CEC3A" w:rsidR="000A1457" w:rsidRPr="00BD4116" w:rsidRDefault="009E44CB" w:rsidP="009E44CB">
      <w:pPr>
        <w:pStyle w:val="a3"/>
        <w:ind w:firstLine="0"/>
      </w:pPr>
      <w:r w:rsidRPr="00BD4116">
        <w:rPr>
          <w:noProof/>
        </w:rPr>
        <w:drawing>
          <wp:inline distT="0" distB="0" distL="0" distR="0" wp14:anchorId="04D37503" wp14:editId="3F3C9E0D">
            <wp:extent cx="2544418" cy="1045318"/>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2CD8E606" w14:textId="25E3D086" w:rsidR="009E44CB" w:rsidRPr="00BD4116" w:rsidRDefault="009E44CB" w:rsidP="009E44CB">
      <w:pPr>
        <w:pStyle w:val="ae"/>
      </w:pPr>
      <w:bookmarkStart w:id="280" w:name="_Ref110538908"/>
      <w:r w:rsidRPr="00BD4116">
        <w:t xml:space="preserve">Рисунок </w:t>
      </w:r>
      <w:r w:rsidRPr="00BD4116">
        <w:rPr>
          <w:noProof/>
        </w:rPr>
        <w:fldChar w:fldCharType="begin"/>
      </w:r>
      <w:r w:rsidRPr="00BD4116">
        <w:rPr>
          <w:noProof/>
        </w:rPr>
        <w:instrText xml:space="preserve"> SEQ Рисунок \* ARABIC </w:instrText>
      </w:r>
      <w:r w:rsidRPr="00BD4116">
        <w:rPr>
          <w:noProof/>
        </w:rPr>
        <w:fldChar w:fldCharType="separate"/>
      </w:r>
      <w:r w:rsidR="00A00ED0">
        <w:rPr>
          <w:noProof/>
        </w:rPr>
        <w:t>20</w:t>
      </w:r>
      <w:r w:rsidRPr="00BD4116">
        <w:rPr>
          <w:noProof/>
        </w:rPr>
        <w:fldChar w:fldCharType="end"/>
      </w:r>
      <w:bookmarkEnd w:id="280"/>
      <w:r w:rsidRPr="00BD4116">
        <w:t xml:space="preserve"> – Фрагмент 9. Схема пересечений границы населенного пункта </w:t>
      </w:r>
      <w:r w:rsidRPr="00BD4116">
        <w:br/>
        <w:t xml:space="preserve">и границ участков земель лесного фонда </w:t>
      </w:r>
    </w:p>
    <w:p w14:paraId="6D09D262" w14:textId="77777777" w:rsidR="009E44CB" w:rsidRPr="00BD4116" w:rsidRDefault="009E44CB" w:rsidP="009E44CB">
      <w:pPr>
        <w:pStyle w:val="a3"/>
        <w:ind w:firstLine="0"/>
      </w:pPr>
    </w:p>
    <w:p w14:paraId="58380E15" w14:textId="539E57A9" w:rsidR="00F469D9" w:rsidRPr="00BD4116" w:rsidRDefault="00524948" w:rsidP="00524948">
      <w:pPr>
        <w:pStyle w:val="afffffffd"/>
        <w:ind w:firstLine="0"/>
        <w:rPr>
          <w:b/>
          <w:bCs/>
          <w:color w:val="auto"/>
          <w:shd w:val="clear" w:color="auto" w:fill="FFFFFB"/>
          <w:lang w:eastAsia="ar-SA" w:bidi="en-US"/>
        </w:rPr>
      </w:pPr>
      <w:r w:rsidRPr="00BD4116">
        <w:rPr>
          <w:noProof/>
          <w:color w:val="auto"/>
        </w:rPr>
        <w:lastRenderedPageBreak/>
        <w:drawing>
          <wp:inline distT="0" distB="0" distL="0" distR="0" wp14:anchorId="541F4A68" wp14:editId="68ADB233">
            <wp:extent cx="2685210" cy="2584174"/>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7040" cy="2605183"/>
                    </a:xfrm>
                    <a:prstGeom prst="rect">
                      <a:avLst/>
                    </a:prstGeom>
                  </pic:spPr>
                </pic:pic>
              </a:graphicData>
            </a:graphic>
          </wp:inline>
        </w:drawing>
      </w:r>
      <w:r w:rsidRPr="00BD4116">
        <w:rPr>
          <w:noProof/>
          <w:color w:val="auto"/>
        </w:rPr>
        <w:drawing>
          <wp:inline distT="0" distB="0" distL="0" distR="0" wp14:anchorId="17DDC209" wp14:editId="47594FF4">
            <wp:extent cx="2692596" cy="2590131"/>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21086" cy="2617536"/>
                    </a:xfrm>
                    <a:prstGeom prst="rect">
                      <a:avLst/>
                    </a:prstGeom>
                  </pic:spPr>
                </pic:pic>
              </a:graphicData>
            </a:graphic>
          </wp:inline>
        </w:drawing>
      </w:r>
    </w:p>
    <w:p w14:paraId="0258D129" w14:textId="5F8E6F81" w:rsidR="00A621BE" w:rsidRPr="00BD4116" w:rsidRDefault="00524948" w:rsidP="008C55D7">
      <w:pPr>
        <w:pStyle w:val="afffffffd"/>
        <w:ind w:firstLine="0"/>
        <w:jc w:val="center"/>
        <w:rPr>
          <w:noProof/>
          <w:color w:val="auto"/>
        </w:rPr>
      </w:pPr>
      <w:r w:rsidRPr="00BD4116">
        <w:rPr>
          <w:noProof/>
          <w:color w:val="auto"/>
        </w:rPr>
        <w:drawing>
          <wp:inline distT="0" distB="0" distL="0" distR="0" wp14:anchorId="0E3A60D3" wp14:editId="704A184E">
            <wp:extent cx="2655284" cy="255651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82987" cy="2583182"/>
                    </a:xfrm>
                    <a:prstGeom prst="rect">
                      <a:avLst/>
                    </a:prstGeom>
                  </pic:spPr>
                </pic:pic>
              </a:graphicData>
            </a:graphic>
          </wp:inline>
        </w:drawing>
      </w:r>
      <w:r w:rsidR="00A621BE" w:rsidRPr="00BD4116">
        <w:rPr>
          <w:noProof/>
          <w:color w:val="auto"/>
        </w:rPr>
        <w:drawing>
          <wp:inline distT="0" distB="0" distL="0" distR="0" wp14:anchorId="7658A178" wp14:editId="0A935EEF">
            <wp:extent cx="2792965" cy="25574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12994" cy="2575745"/>
                    </a:xfrm>
                    <a:prstGeom prst="rect">
                      <a:avLst/>
                    </a:prstGeom>
                  </pic:spPr>
                </pic:pic>
              </a:graphicData>
            </a:graphic>
          </wp:inline>
        </w:drawing>
      </w:r>
    </w:p>
    <w:p w14:paraId="4D178C33" w14:textId="65BC42BA" w:rsidR="003751C9" w:rsidRPr="00BD4116" w:rsidRDefault="003751C9" w:rsidP="008C55D7">
      <w:pPr>
        <w:pStyle w:val="afffffffd"/>
        <w:ind w:firstLine="0"/>
        <w:jc w:val="center"/>
        <w:rPr>
          <w:b/>
          <w:bCs/>
          <w:color w:val="auto"/>
          <w:shd w:val="clear" w:color="auto" w:fill="FFFFFB"/>
          <w:lang w:eastAsia="ar-SA" w:bidi="en-US"/>
        </w:rPr>
      </w:pPr>
      <w:r w:rsidRPr="00BD4116">
        <w:rPr>
          <w:noProof/>
          <w:color w:val="auto"/>
        </w:rPr>
        <w:drawing>
          <wp:inline distT="0" distB="0" distL="0" distR="0" wp14:anchorId="2DEBBD95" wp14:editId="38F89592">
            <wp:extent cx="2544418" cy="10453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149" cy="1048494"/>
                    </a:xfrm>
                    <a:prstGeom prst="rect">
                      <a:avLst/>
                    </a:prstGeom>
                  </pic:spPr>
                </pic:pic>
              </a:graphicData>
            </a:graphic>
          </wp:inline>
        </w:drawing>
      </w:r>
    </w:p>
    <w:p w14:paraId="1B6A587F" w14:textId="2015C1E1" w:rsidR="003751C9" w:rsidRPr="00BD4116" w:rsidRDefault="001B2E16" w:rsidP="001B2E16">
      <w:pPr>
        <w:pStyle w:val="ae"/>
      </w:pPr>
      <w:bookmarkStart w:id="281" w:name="_Ref110538915"/>
      <w:r w:rsidRPr="00BD4116">
        <w:t xml:space="preserve">Рисунок </w:t>
      </w:r>
      <w:r w:rsidR="000C1068" w:rsidRPr="00BD4116">
        <w:rPr>
          <w:noProof/>
        </w:rPr>
        <w:fldChar w:fldCharType="begin"/>
      </w:r>
      <w:r w:rsidR="000C1068" w:rsidRPr="00BD4116">
        <w:rPr>
          <w:noProof/>
        </w:rPr>
        <w:instrText xml:space="preserve"> SEQ Рисунок \* ARABIC </w:instrText>
      </w:r>
      <w:r w:rsidR="000C1068" w:rsidRPr="00BD4116">
        <w:rPr>
          <w:noProof/>
        </w:rPr>
        <w:fldChar w:fldCharType="separate"/>
      </w:r>
      <w:r w:rsidR="00A00ED0">
        <w:rPr>
          <w:noProof/>
        </w:rPr>
        <w:t>21</w:t>
      </w:r>
      <w:r w:rsidR="000C1068" w:rsidRPr="00BD4116">
        <w:rPr>
          <w:noProof/>
        </w:rPr>
        <w:fldChar w:fldCharType="end"/>
      </w:r>
      <w:bookmarkEnd w:id="281"/>
      <w:r w:rsidRPr="00BD4116">
        <w:t xml:space="preserve"> </w:t>
      </w:r>
      <w:r w:rsidR="003751C9" w:rsidRPr="00BD4116">
        <w:t xml:space="preserve">– </w:t>
      </w:r>
      <w:r w:rsidR="00441012" w:rsidRPr="00BD4116">
        <w:t xml:space="preserve">Фрагмент 10. </w:t>
      </w:r>
      <w:r w:rsidR="003751C9" w:rsidRPr="00BD4116">
        <w:t xml:space="preserve">Схема пересечений границы населенного пункта </w:t>
      </w:r>
      <w:r w:rsidR="003751C9" w:rsidRPr="00BD4116">
        <w:br/>
        <w:t xml:space="preserve">и </w:t>
      </w:r>
      <w:r w:rsidR="0067715C" w:rsidRPr="00BD4116">
        <w:t xml:space="preserve">границ </w:t>
      </w:r>
      <w:r w:rsidR="003751C9" w:rsidRPr="00BD4116">
        <w:t xml:space="preserve">участков земель лесного фонда </w:t>
      </w:r>
    </w:p>
    <w:p w14:paraId="718EDF36" w14:textId="24B55EA4" w:rsidR="003751C9" w:rsidRPr="00BD4116" w:rsidRDefault="00BC67EF" w:rsidP="003751C9">
      <w:pPr>
        <w:pStyle w:val="a3"/>
      </w:pPr>
      <w:r w:rsidRPr="00BD4116">
        <w:t xml:space="preserve">В основном спорные земельные участки предназначены </w:t>
      </w:r>
      <w:r w:rsidR="003751C9" w:rsidRPr="00BD4116">
        <w:t>для размещения жилой застройки. На спорных земельных участках отсутствуют лесные насаждения.</w:t>
      </w:r>
    </w:p>
    <w:p w14:paraId="11161D5F" w14:textId="77070EB0" w:rsidR="003751C9" w:rsidRPr="00BD4116" w:rsidRDefault="003751C9" w:rsidP="003751C9">
      <w:pPr>
        <w:pStyle w:val="a3"/>
      </w:pPr>
      <w:r w:rsidRPr="00BD4116">
        <w:t>В границ</w:t>
      </w:r>
      <w:r w:rsidR="00BC67EF" w:rsidRPr="00BD4116">
        <w:t>ах</w:t>
      </w:r>
      <w:r w:rsidRPr="00BD4116">
        <w:t xml:space="preserve"> населенного пункта предусмотрено сохранение </w:t>
      </w:r>
      <w:r w:rsidR="004A77C6" w:rsidRPr="00BD4116">
        <w:t>16</w:t>
      </w:r>
      <w:r w:rsidRPr="00BD4116">
        <w:t>-ти спорных земельных участка, из которых:</w:t>
      </w:r>
    </w:p>
    <w:p w14:paraId="7F1835FB" w14:textId="71DB84E4" w:rsidR="00F82DB5" w:rsidRPr="00BD4116" w:rsidRDefault="00BC67EF" w:rsidP="00751989">
      <w:pPr>
        <w:pStyle w:val="-"/>
      </w:pPr>
      <w:r w:rsidRPr="00BD4116">
        <w:t xml:space="preserve">земельные участки с кадастровыми номерами </w:t>
      </w:r>
      <w:r w:rsidR="00A15D7E" w:rsidRPr="00BD4116">
        <w:t>65:06:0000002:2954, 65:06:0000002:3017, 65:06:0000002:3011, 65:06:0000002:3009</w:t>
      </w:r>
      <w:r w:rsidR="003751C9" w:rsidRPr="00BD4116">
        <w:t>,</w:t>
      </w:r>
      <w:r w:rsidR="004B5794" w:rsidRPr="00BD4116">
        <w:t xml:space="preserve"> </w:t>
      </w:r>
      <w:r w:rsidR="003751C9" w:rsidRPr="00BD4116">
        <w:t>в отношении котор</w:t>
      </w:r>
      <w:r w:rsidRPr="00BD4116">
        <w:t>ых</w:t>
      </w:r>
      <w:r w:rsidR="003751C9" w:rsidRPr="00BD4116">
        <w:t xml:space="preserve"> права правообладателей возникли до 1 января 2016 года, в связи с чем на данный земельный участок распространяются нормы </w:t>
      </w:r>
      <w:r w:rsidR="00F82DB5" w:rsidRPr="00BD4116">
        <w:t xml:space="preserve">Лесного кодекса с изменениями, внесенными Федеральным законом № 280-ФЗ «О внесении изменений в отдельные законодательные акты Российской Федерации в целях </w:t>
      </w:r>
      <w:r w:rsidR="00F82DB5" w:rsidRPr="00BD4116">
        <w:lastRenderedPageBreak/>
        <w:t>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420EE27D" w14:textId="76772401" w:rsidR="003751C9" w:rsidRPr="00BD4116" w:rsidRDefault="0068548E" w:rsidP="00751989">
      <w:pPr>
        <w:pStyle w:val="-"/>
      </w:pPr>
      <w:r w:rsidRPr="00BD4116">
        <w:t>Перечень земельных участков, сохраняемых в границах населенного пункта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 приведен в таблице ниже (</w:t>
      </w:r>
      <w:r w:rsidRPr="00BD4116">
        <w:fldChar w:fldCharType="begin"/>
      </w:r>
      <w:r w:rsidRPr="00BD4116">
        <w:instrText xml:space="preserve"> REF _Ref105074520 \h  \* MERGEFORMAT </w:instrText>
      </w:r>
      <w:r w:rsidRPr="00BD4116">
        <w:fldChar w:fldCharType="separate"/>
      </w:r>
      <w:r w:rsidR="00A00ED0" w:rsidRPr="00BD4116">
        <w:t xml:space="preserve">Таблица </w:t>
      </w:r>
      <w:r w:rsidR="00A00ED0">
        <w:rPr>
          <w:noProof/>
        </w:rPr>
        <w:t>47</w:t>
      </w:r>
      <w:r w:rsidRPr="00BD4116">
        <w:fldChar w:fldCharType="end"/>
      </w:r>
      <w:r w:rsidRPr="00BD4116">
        <w:t xml:space="preserve">). </w:t>
      </w:r>
      <w:r w:rsidR="003751C9" w:rsidRPr="00BD4116">
        <w:t xml:space="preserve">Выписки из ЕГРН об основных характеристиках и зарегистрированных правах на земельные участки и объекты капитального строительства, расположенные в пределах земельных участков, </w:t>
      </w:r>
      <w:r w:rsidR="006D4FC5" w:rsidRPr="00BD4116">
        <w:t xml:space="preserve">представлены в Приложении </w:t>
      </w:r>
      <w:r w:rsidR="003C0876" w:rsidRPr="00BD4116">
        <w:t>1</w:t>
      </w:r>
      <w:r w:rsidR="006D4FC5" w:rsidRPr="00BD4116">
        <w:t xml:space="preserve"> </w:t>
      </w:r>
      <w:r w:rsidR="003751C9" w:rsidRPr="00BD4116">
        <w:t xml:space="preserve">материалов по обоснованию генерального плана в текстовой форме. </w:t>
      </w:r>
    </w:p>
    <w:p w14:paraId="50139CE4" w14:textId="75475D04" w:rsidR="003751C9" w:rsidRPr="00BD4116" w:rsidRDefault="003751C9" w:rsidP="003751C9">
      <w:pPr>
        <w:pStyle w:val="a3"/>
      </w:pPr>
      <w:r w:rsidRPr="00BD4116">
        <w:t xml:space="preserve">Планируемые границы населенного пункта с. </w:t>
      </w:r>
      <w:r w:rsidR="00055072" w:rsidRPr="00BD4116">
        <w:t>Селезнево</w:t>
      </w:r>
      <w:r w:rsidRPr="00BD4116">
        <w:t xml:space="preserve">, представлены </w:t>
      </w:r>
      <w:r w:rsidRPr="00BD4116">
        <w:br/>
        <w:t xml:space="preserve">в графических материалах генерального плана «Карта границ населенных пунктов, входящих в состав городского округа». </w:t>
      </w:r>
    </w:p>
    <w:p w14:paraId="1B76BB9C" w14:textId="0E15350E" w:rsidR="003751C9" w:rsidRPr="00BD4116" w:rsidRDefault="003751C9" w:rsidP="003751C9">
      <w:pPr>
        <w:pStyle w:val="a3"/>
      </w:pPr>
      <w:r w:rsidRPr="00BD4116">
        <w:t>Площадь земель лесного фонда Невельского лесничества, сведения о</w:t>
      </w:r>
      <w:r w:rsidR="00BC67EF" w:rsidRPr="00BD4116">
        <w:t> </w:t>
      </w:r>
      <w:r w:rsidRPr="00BD4116">
        <w:t>которых содержатся в государственном лесном реестре, планируемых к</w:t>
      </w:r>
      <w:r w:rsidR="00BC67EF" w:rsidRPr="00BD4116">
        <w:t> </w:t>
      </w:r>
      <w:r w:rsidRPr="00BD4116">
        <w:t xml:space="preserve">переводу в земли населенных пунктов </w:t>
      </w:r>
      <w:r w:rsidR="004B5794" w:rsidRPr="00BD4116">
        <w:t xml:space="preserve">(с. Селезнево) </w:t>
      </w:r>
      <w:r w:rsidRPr="00BD4116">
        <w:t>в связи с невозможностью устранения пересечений с границами земельных участков, сведения о которых внесены в</w:t>
      </w:r>
      <w:r w:rsidR="00BC67EF" w:rsidRPr="00BD4116">
        <w:t> </w:t>
      </w:r>
      <w:r w:rsidRPr="00BD4116">
        <w:t>ЕГРН, и относящихся к категории земель населенных пунктов, составляет 0,</w:t>
      </w:r>
      <w:r w:rsidR="00F82DB5" w:rsidRPr="00BD4116">
        <w:t>03</w:t>
      </w:r>
      <w:r w:rsidR="00534F1E" w:rsidRPr="00BD4116">
        <w:t>5</w:t>
      </w:r>
      <w:r w:rsidR="00BC67EF" w:rsidRPr="00BD4116">
        <w:t> </w:t>
      </w:r>
      <w:r w:rsidRPr="00BD4116">
        <w:t>га.</w:t>
      </w:r>
    </w:p>
    <w:p w14:paraId="54B197E1" w14:textId="77777777" w:rsidR="00474E95" w:rsidRPr="00BD4116" w:rsidRDefault="00474E95" w:rsidP="00474E95">
      <w:pPr>
        <w:pStyle w:val="a3"/>
        <w:rPr>
          <w:lang w:eastAsia="x-none"/>
        </w:rPr>
      </w:pPr>
    </w:p>
    <w:p w14:paraId="38C86665" w14:textId="6375E5D8" w:rsidR="00A0298A" w:rsidRPr="00BD4116" w:rsidRDefault="00A0298A" w:rsidP="00D83795">
      <w:pPr>
        <w:pStyle w:val="a3"/>
        <w:rPr>
          <w:lang w:eastAsia="x-none"/>
        </w:rPr>
      </w:pPr>
    </w:p>
    <w:p w14:paraId="101DD98D" w14:textId="0EDAC073" w:rsidR="0015767B" w:rsidRPr="00BD4116" w:rsidRDefault="0015767B" w:rsidP="00D83795">
      <w:pPr>
        <w:pStyle w:val="a3"/>
        <w:rPr>
          <w:lang w:eastAsia="x-none"/>
        </w:rPr>
      </w:pPr>
    </w:p>
    <w:p w14:paraId="0A237F63" w14:textId="77777777" w:rsidR="0015767B" w:rsidRPr="00BD4116" w:rsidRDefault="0015767B" w:rsidP="00D83795">
      <w:pPr>
        <w:pStyle w:val="a3"/>
        <w:rPr>
          <w:lang w:eastAsia="x-none"/>
        </w:rPr>
      </w:pPr>
    </w:p>
    <w:p w14:paraId="049D2D7A" w14:textId="77777777" w:rsidR="0015767B" w:rsidRPr="00BD4116" w:rsidRDefault="0015767B" w:rsidP="00D83795">
      <w:pPr>
        <w:pStyle w:val="a3"/>
        <w:rPr>
          <w:lang w:eastAsia="x-none"/>
        </w:rPr>
      </w:pPr>
    </w:p>
    <w:p w14:paraId="1220E2CA" w14:textId="77777777" w:rsidR="0015767B" w:rsidRPr="00BD4116" w:rsidRDefault="0015767B" w:rsidP="00D83795">
      <w:pPr>
        <w:pStyle w:val="a3"/>
        <w:rPr>
          <w:lang w:eastAsia="x-none"/>
        </w:rPr>
      </w:pPr>
    </w:p>
    <w:p w14:paraId="3E031C76" w14:textId="77777777" w:rsidR="0015767B" w:rsidRPr="00BD4116" w:rsidRDefault="0015767B" w:rsidP="00D83795">
      <w:pPr>
        <w:pStyle w:val="a3"/>
        <w:rPr>
          <w:lang w:eastAsia="x-none"/>
        </w:rPr>
      </w:pPr>
    </w:p>
    <w:p w14:paraId="07EAA83D" w14:textId="77777777" w:rsidR="0015767B" w:rsidRPr="00BD4116" w:rsidRDefault="0015767B" w:rsidP="00D83795">
      <w:pPr>
        <w:pStyle w:val="a3"/>
        <w:rPr>
          <w:lang w:eastAsia="x-none"/>
        </w:rPr>
      </w:pPr>
    </w:p>
    <w:p w14:paraId="25224F2C" w14:textId="77777777" w:rsidR="0015767B" w:rsidRPr="00BD4116" w:rsidRDefault="0015767B" w:rsidP="00D83795">
      <w:pPr>
        <w:pStyle w:val="a3"/>
        <w:rPr>
          <w:lang w:eastAsia="x-none"/>
        </w:rPr>
      </w:pPr>
    </w:p>
    <w:p w14:paraId="0D4FC596" w14:textId="77777777" w:rsidR="0015767B" w:rsidRPr="00BD4116" w:rsidRDefault="0015767B" w:rsidP="00D83795">
      <w:pPr>
        <w:pStyle w:val="a3"/>
        <w:rPr>
          <w:lang w:eastAsia="x-none"/>
        </w:rPr>
      </w:pPr>
    </w:p>
    <w:p w14:paraId="134156BC" w14:textId="77777777" w:rsidR="0015767B" w:rsidRPr="00BD4116" w:rsidRDefault="0015767B" w:rsidP="0015767B">
      <w:pPr>
        <w:pStyle w:val="2"/>
        <w:ind w:firstLine="0"/>
        <w:sectPr w:rsidR="0015767B" w:rsidRPr="00BD4116">
          <w:pgSz w:w="11906" w:h="16838"/>
          <w:pgMar w:top="1134" w:right="850" w:bottom="1134" w:left="1701" w:header="708" w:footer="708" w:gutter="0"/>
          <w:cols w:space="708"/>
          <w:docGrid w:linePitch="360"/>
        </w:sectPr>
      </w:pPr>
      <w:bookmarkStart w:id="282" w:name="_Toc74316327"/>
    </w:p>
    <w:p w14:paraId="5C6FC6B3" w14:textId="185BC280" w:rsidR="00D83795" w:rsidRPr="00BD4116" w:rsidRDefault="00D83795" w:rsidP="00D83795">
      <w:pPr>
        <w:pStyle w:val="2"/>
      </w:pPr>
      <w:bookmarkStart w:id="283" w:name="_Toc112343517"/>
      <w:r w:rsidRPr="00BD4116">
        <w:lastRenderedPageBreak/>
        <w:t>Характеристика лесных участков и их частей, подлежащих переводу в земли населенных пунктов</w:t>
      </w:r>
      <w:bookmarkEnd w:id="282"/>
      <w:bookmarkEnd w:id="283"/>
    </w:p>
    <w:p w14:paraId="3D0C151C" w14:textId="6A9D9B8D" w:rsidR="00073C4A" w:rsidRPr="00BD4116" w:rsidRDefault="00073C4A" w:rsidP="00073C4A">
      <w:pPr>
        <w:pStyle w:val="af1"/>
        <w:spacing w:before="120" w:after="120"/>
      </w:pPr>
      <w:bookmarkStart w:id="284" w:name="_Ref102582669"/>
      <w:r w:rsidRPr="00BD4116">
        <w:t>г. Невельск</w:t>
      </w:r>
    </w:p>
    <w:p w14:paraId="145A3AA2" w14:textId="3C118F52" w:rsidR="00C3149C" w:rsidRPr="00BD4116" w:rsidRDefault="001D62DC"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21</w:t>
      </w:r>
      <w:r w:rsidR="00667C96" w:rsidRPr="00BD4116">
        <w:rPr>
          <w:noProof/>
        </w:rPr>
        <w:fldChar w:fldCharType="end"/>
      </w:r>
      <w:bookmarkEnd w:id="284"/>
      <w:r w:rsidRPr="00BD4116">
        <w:t xml:space="preserve"> </w:t>
      </w:r>
      <w:r w:rsidR="00C3149C" w:rsidRPr="00BD4116">
        <w:t>– Перечень земельных участков, сохраняемых в границах населенного пункта г. Невельск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74" w:type="pct"/>
        <w:tblLook w:val="04A0" w:firstRow="1" w:lastRow="0" w:firstColumn="1" w:lastColumn="0" w:noHBand="0" w:noVBand="1"/>
      </w:tblPr>
      <w:tblGrid>
        <w:gridCol w:w="489"/>
        <w:gridCol w:w="1855"/>
        <w:gridCol w:w="1166"/>
        <w:gridCol w:w="1700"/>
        <w:gridCol w:w="1559"/>
        <w:gridCol w:w="1978"/>
        <w:gridCol w:w="2553"/>
        <w:gridCol w:w="1559"/>
        <w:gridCol w:w="579"/>
        <w:gridCol w:w="574"/>
        <w:gridCol w:w="1700"/>
        <w:gridCol w:w="1842"/>
        <w:gridCol w:w="711"/>
        <w:gridCol w:w="707"/>
        <w:gridCol w:w="565"/>
        <w:gridCol w:w="1135"/>
        <w:gridCol w:w="1409"/>
      </w:tblGrid>
      <w:tr w:rsidR="00BD4116" w:rsidRPr="00BD4116" w14:paraId="008053D4" w14:textId="77777777" w:rsidTr="00826B55">
        <w:trPr>
          <w:trHeight w:val="20"/>
        </w:trPr>
        <w:tc>
          <w:tcPr>
            <w:tcW w:w="1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821E8"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 п/п</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99EF1"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28" w:type="pct"/>
            <w:gridSpan w:val="5"/>
            <w:tcBorders>
              <w:top w:val="single" w:sz="4" w:space="0" w:color="auto"/>
              <w:left w:val="nil"/>
              <w:bottom w:val="single" w:sz="4" w:space="0" w:color="auto"/>
              <w:right w:val="single" w:sz="4" w:space="0" w:color="auto"/>
            </w:tcBorders>
            <w:shd w:val="clear" w:color="auto" w:fill="auto"/>
            <w:vAlign w:val="center"/>
            <w:hideMark/>
          </w:tcPr>
          <w:p w14:paraId="1BA35F57"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53" w:type="pct"/>
            <w:vMerge w:val="restart"/>
            <w:tcBorders>
              <w:top w:val="single" w:sz="4" w:space="0" w:color="auto"/>
              <w:left w:val="nil"/>
              <w:right w:val="single" w:sz="4" w:space="0" w:color="auto"/>
            </w:tcBorders>
          </w:tcPr>
          <w:p w14:paraId="21DAA533" w14:textId="66B44D57" w:rsidR="00826B55" w:rsidRPr="00BD4116" w:rsidRDefault="00826B55" w:rsidP="000B6D17">
            <w:pPr>
              <w:jc w:val="center"/>
              <w:rPr>
                <w:rFonts w:ascii="Tahoma" w:hAnsi="Tahoma" w:cs="Tahoma"/>
                <w:sz w:val="18"/>
                <w:szCs w:val="18"/>
              </w:rPr>
            </w:pPr>
            <w:r w:rsidRPr="00BD4116">
              <w:rPr>
                <w:rFonts w:ascii="Tahoma" w:hAnsi="Tahoma" w:cs="Tahoma"/>
                <w:sz w:val="18"/>
                <w:szCs w:val="18"/>
              </w:rPr>
              <w:t>Участковое лесничество</w:t>
            </w:r>
          </w:p>
        </w:tc>
        <w:tc>
          <w:tcPr>
            <w:tcW w:w="176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58D53A3" w14:textId="65AC663A" w:rsidR="00826B55" w:rsidRPr="00BD4116" w:rsidRDefault="00826B55" w:rsidP="000B6D17">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E758B"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6D2315C4" w14:textId="77777777" w:rsidTr="00826B55">
        <w:trPr>
          <w:trHeight w:val="20"/>
        </w:trPr>
        <w:tc>
          <w:tcPr>
            <w:tcW w:w="111" w:type="pct"/>
            <w:vMerge/>
            <w:tcBorders>
              <w:top w:val="single" w:sz="4" w:space="0" w:color="auto"/>
              <w:left w:val="single" w:sz="4" w:space="0" w:color="auto"/>
              <w:bottom w:val="single" w:sz="4" w:space="0" w:color="auto"/>
              <w:right w:val="single" w:sz="4" w:space="0" w:color="auto"/>
            </w:tcBorders>
            <w:vAlign w:val="center"/>
            <w:hideMark/>
          </w:tcPr>
          <w:p w14:paraId="561CA8EE" w14:textId="77777777" w:rsidR="00826B55" w:rsidRPr="00BD4116" w:rsidRDefault="00826B55" w:rsidP="000B6D17">
            <w:pPr>
              <w:rPr>
                <w:rFonts w:ascii="Tahoma" w:hAnsi="Tahoma" w:cs="Tahoma"/>
                <w:i/>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2489A627" w14:textId="77777777" w:rsidR="00826B55" w:rsidRPr="00BD4116" w:rsidRDefault="00826B55" w:rsidP="000B6D17">
            <w:pPr>
              <w:rPr>
                <w:rFonts w:ascii="Tahoma" w:hAnsi="Tahoma" w:cs="Tahoma"/>
                <w:i/>
                <w:sz w:val="18"/>
                <w:szCs w:val="18"/>
              </w:rPr>
            </w:pPr>
          </w:p>
        </w:tc>
        <w:tc>
          <w:tcPr>
            <w:tcW w:w="264" w:type="pct"/>
            <w:tcBorders>
              <w:top w:val="nil"/>
              <w:left w:val="nil"/>
              <w:bottom w:val="single" w:sz="4" w:space="0" w:color="auto"/>
              <w:right w:val="single" w:sz="4" w:space="0" w:color="auto"/>
            </w:tcBorders>
            <w:shd w:val="clear" w:color="auto" w:fill="auto"/>
            <w:vAlign w:val="center"/>
            <w:hideMark/>
          </w:tcPr>
          <w:p w14:paraId="4FB7F67E"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Категория</w:t>
            </w:r>
          </w:p>
        </w:tc>
        <w:tc>
          <w:tcPr>
            <w:tcW w:w="385" w:type="pct"/>
            <w:tcBorders>
              <w:top w:val="nil"/>
              <w:left w:val="nil"/>
              <w:bottom w:val="single" w:sz="4" w:space="0" w:color="auto"/>
              <w:right w:val="single" w:sz="4" w:space="0" w:color="auto"/>
            </w:tcBorders>
            <w:shd w:val="clear" w:color="auto" w:fill="auto"/>
            <w:vAlign w:val="center"/>
            <w:hideMark/>
          </w:tcPr>
          <w:p w14:paraId="5F780ED2"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Вид использования</w:t>
            </w:r>
          </w:p>
        </w:tc>
        <w:tc>
          <w:tcPr>
            <w:tcW w:w="353" w:type="pct"/>
            <w:tcBorders>
              <w:top w:val="nil"/>
              <w:left w:val="nil"/>
              <w:bottom w:val="single" w:sz="4" w:space="0" w:color="auto"/>
              <w:right w:val="single" w:sz="4" w:space="0" w:color="auto"/>
            </w:tcBorders>
            <w:shd w:val="clear" w:color="auto" w:fill="auto"/>
            <w:vAlign w:val="center"/>
            <w:hideMark/>
          </w:tcPr>
          <w:p w14:paraId="1BDD8055"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448" w:type="pct"/>
            <w:tcBorders>
              <w:top w:val="nil"/>
              <w:left w:val="nil"/>
              <w:bottom w:val="single" w:sz="4" w:space="0" w:color="auto"/>
              <w:right w:val="single" w:sz="4" w:space="0" w:color="auto"/>
            </w:tcBorders>
            <w:shd w:val="clear" w:color="auto" w:fill="auto"/>
            <w:vAlign w:val="center"/>
            <w:hideMark/>
          </w:tcPr>
          <w:p w14:paraId="1B9101E4"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78" w:type="pct"/>
            <w:tcBorders>
              <w:top w:val="nil"/>
              <w:left w:val="nil"/>
              <w:bottom w:val="single" w:sz="4" w:space="0" w:color="auto"/>
              <w:right w:val="single" w:sz="4" w:space="0" w:color="auto"/>
            </w:tcBorders>
            <w:shd w:val="clear" w:color="auto" w:fill="auto"/>
            <w:vAlign w:val="center"/>
            <w:hideMark/>
          </w:tcPr>
          <w:p w14:paraId="25024678" w14:textId="77777777" w:rsidR="00826B55" w:rsidRPr="00BD4116" w:rsidRDefault="00826B55" w:rsidP="000B6D17">
            <w:pPr>
              <w:jc w:val="center"/>
              <w:rPr>
                <w:rFonts w:ascii="Tahoma" w:hAnsi="Tahoma" w:cs="Tahoma"/>
                <w:i/>
                <w:sz w:val="18"/>
                <w:szCs w:val="18"/>
                <w:lang w:val="en-US"/>
              </w:rPr>
            </w:pPr>
            <w:r w:rsidRPr="00BD4116">
              <w:rPr>
                <w:rFonts w:ascii="Tahoma" w:hAnsi="Tahoma" w:cs="Tahoma"/>
                <w:sz w:val="18"/>
                <w:szCs w:val="18"/>
              </w:rPr>
              <w:t>Вид права, № правоустанавливающего документа</w:t>
            </w:r>
          </w:p>
        </w:tc>
        <w:tc>
          <w:tcPr>
            <w:tcW w:w="353" w:type="pct"/>
            <w:vMerge/>
            <w:tcBorders>
              <w:left w:val="nil"/>
              <w:bottom w:val="single" w:sz="4" w:space="0" w:color="auto"/>
              <w:right w:val="single" w:sz="4" w:space="0" w:color="auto"/>
            </w:tcBorders>
          </w:tcPr>
          <w:p w14:paraId="5FFADC6F" w14:textId="25C971A9" w:rsidR="00826B55" w:rsidRPr="00BD4116" w:rsidRDefault="00826B55" w:rsidP="000B6D17">
            <w:pPr>
              <w:jc w:val="center"/>
              <w:rPr>
                <w:rFonts w:ascii="Tahoma" w:hAnsi="Tahoma" w:cs="Tahoma"/>
                <w:sz w:val="18"/>
                <w:szCs w:val="18"/>
              </w:rPr>
            </w:pPr>
          </w:p>
        </w:tc>
        <w:tc>
          <w:tcPr>
            <w:tcW w:w="131" w:type="pct"/>
            <w:tcBorders>
              <w:top w:val="nil"/>
              <w:left w:val="single" w:sz="4" w:space="0" w:color="auto"/>
              <w:bottom w:val="single" w:sz="4" w:space="0" w:color="auto"/>
              <w:right w:val="single" w:sz="4" w:space="0" w:color="auto"/>
            </w:tcBorders>
            <w:shd w:val="clear" w:color="auto" w:fill="auto"/>
            <w:textDirection w:val="btLr"/>
            <w:vAlign w:val="center"/>
            <w:hideMark/>
          </w:tcPr>
          <w:p w14:paraId="63563DBD" w14:textId="57D6A167" w:rsidR="00826B55" w:rsidRPr="00BD4116" w:rsidRDefault="00826B55" w:rsidP="000B6D17">
            <w:pPr>
              <w:jc w:val="center"/>
              <w:rPr>
                <w:rFonts w:ascii="Tahoma" w:hAnsi="Tahoma" w:cs="Tahoma"/>
                <w:i/>
                <w:sz w:val="18"/>
                <w:szCs w:val="18"/>
              </w:rPr>
            </w:pPr>
            <w:r w:rsidRPr="00BD4116">
              <w:rPr>
                <w:rFonts w:ascii="Tahoma" w:hAnsi="Tahoma" w:cs="Tahoma"/>
                <w:sz w:val="18"/>
                <w:szCs w:val="18"/>
              </w:rPr>
              <w:t>Квартал</w:t>
            </w:r>
          </w:p>
        </w:tc>
        <w:tc>
          <w:tcPr>
            <w:tcW w:w="130" w:type="pct"/>
            <w:tcBorders>
              <w:top w:val="nil"/>
              <w:left w:val="nil"/>
              <w:bottom w:val="single" w:sz="4" w:space="0" w:color="auto"/>
              <w:right w:val="single" w:sz="4" w:space="0" w:color="auto"/>
            </w:tcBorders>
            <w:shd w:val="clear" w:color="auto" w:fill="auto"/>
            <w:textDirection w:val="btLr"/>
            <w:vAlign w:val="center"/>
            <w:hideMark/>
          </w:tcPr>
          <w:p w14:paraId="7E8B54D2"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Выдел</w:t>
            </w:r>
          </w:p>
        </w:tc>
        <w:tc>
          <w:tcPr>
            <w:tcW w:w="385" w:type="pct"/>
            <w:tcBorders>
              <w:top w:val="nil"/>
              <w:left w:val="nil"/>
              <w:bottom w:val="single" w:sz="4" w:space="0" w:color="auto"/>
              <w:right w:val="single" w:sz="4" w:space="0" w:color="auto"/>
            </w:tcBorders>
            <w:shd w:val="clear" w:color="auto" w:fill="auto"/>
            <w:vAlign w:val="center"/>
            <w:hideMark/>
          </w:tcPr>
          <w:p w14:paraId="42420256"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417" w:type="pct"/>
            <w:tcBorders>
              <w:top w:val="nil"/>
              <w:left w:val="nil"/>
              <w:bottom w:val="single" w:sz="4" w:space="0" w:color="auto"/>
              <w:right w:val="single" w:sz="4" w:space="0" w:color="auto"/>
            </w:tcBorders>
            <w:shd w:val="clear" w:color="auto" w:fill="auto"/>
            <w:vAlign w:val="center"/>
            <w:hideMark/>
          </w:tcPr>
          <w:p w14:paraId="7960756E"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Состав насаждения</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0485F526"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Возраст насаждения</w:t>
            </w:r>
          </w:p>
        </w:tc>
        <w:tc>
          <w:tcPr>
            <w:tcW w:w="160" w:type="pct"/>
            <w:tcBorders>
              <w:top w:val="nil"/>
              <w:left w:val="nil"/>
              <w:bottom w:val="single" w:sz="4" w:space="0" w:color="auto"/>
              <w:right w:val="single" w:sz="4" w:space="0" w:color="auto"/>
            </w:tcBorders>
            <w:shd w:val="clear" w:color="auto" w:fill="auto"/>
            <w:textDirection w:val="btLr"/>
            <w:vAlign w:val="center"/>
            <w:hideMark/>
          </w:tcPr>
          <w:p w14:paraId="221A73C5"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Бонитет</w:t>
            </w:r>
          </w:p>
        </w:tc>
        <w:tc>
          <w:tcPr>
            <w:tcW w:w="128" w:type="pct"/>
            <w:tcBorders>
              <w:top w:val="nil"/>
              <w:left w:val="nil"/>
              <w:bottom w:val="single" w:sz="4" w:space="0" w:color="auto"/>
              <w:right w:val="single" w:sz="4" w:space="0" w:color="auto"/>
            </w:tcBorders>
            <w:shd w:val="clear" w:color="auto" w:fill="auto"/>
            <w:textDirection w:val="btLr"/>
            <w:vAlign w:val="center"/>
            <w:hideMark/>
          </w:tcPr>
          <w:p w14:paraId="6BD8128C"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Полнота</w:t>
            </w:r>
          </w:p>
        </w:tc>
        <w:tc>
          <w:tcPr>
            <w:tcW w:w="257" w:type="pct"/>
            <w:tcBorders>
              <w:top w:val="nil"/>
              <w:left w:val="nil"/>
              <w:bottom w:val="single" w:sz="4" w:space="0" w:color="auto"/>
              <w:right w:val="single" w:sz="4" w:space="0" w:color="auto"/>
            </w:tcBorders>
            <w:shd w:val="clear" w:color="auto" w:fill="auto"/>
            <w:vAlign w:val="center"/>
            <w:hideMark/>
          </w:tcPr>
          <w:p w14:paraId="5B4C77B9" w14:textId="77777777" w:rsidR="00826B55" w:rsidRPr="00BD4116" w:rsidRDefault="00826B55" w:rsidP="000B6D17">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1F99DF95" w14:textId="77777777" w:rsidR="00826B55" w:rsidRPr="00BD4116" w:rsidRDefault="00826B55" w:rsidP="000B6D17">
            <w:pPr>
              <w:rPr>
                <w:rFonts w:ascii="Tahoma" w:hAnsi="Tahoma" w:cs="Tahoma"/>
                <w:i/>
                <w:sz w:val="18"/>
                <w:szCs w:val="18"/>
              </w:rPr>
            </w:pPr>
          </w:p>
        </w:tc>
      </w:tr>
    </w:tbl>
    <w:p w14:paraId="7606FAB5" w14:textId="77777777" w:rsidR="00C3149C" w:rsidRPr="00BD4116" w:rsidRDefault="00C3149C" w:rsidP="00C3149C">
      <w:pPr>
        <w:rPr>
          <w:rFonts w:ascii="Tahoma" w:hAnsi="Tahoma" w:cs="Tahoma"/>
          <w:sz w:val="2"/>
          <w:szCs w:val="2"/>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931"/>
        <w:gridCol w:w="1136"/>
        <w:gridCol w:w="1701"/>
        <w:gridCol w:w="1560"/>
        <w:gridCol w:w="1984"/>
        <w:gridCol w:w="2549"/>
        <w:gridCol w:w="1560"/>
        <w:gridCol w:w="566"/>
        <w:gridCol w:w="565"/>
        <w:gridCol w:w="1700"/>
        <w:gridCol w:w="1842"/>
        <w:gridCol w:w="707"/>
        <w:gridCol w:w="711"/>
        <w:gridCol w:w="565"/>
        <w:gridCol w:w="1135"/>
        <w:gridCol w:w="1418"/>
      </w:tblGrid>
      <w:tr w:rsidR="00BD4116" w:rsidRPr="00BD4116" w14:paraId="4D7DB2CA" w14:textId="77777777" w:rsidTr="00266296">
        <w:trPr>
          <w:cantSplit/>
          <w:trHeight w:val="20"/>
          <w:tblHeader/>
        </w:trPr>
        <w:tc>
          <w:tcPr>
            <w:tcW w:w="102" w:type="pct"/>
            <w:shd w:val="clear" w:color="auto" w:fill="auto"/>
            <w:vAlign w:val="center"/>
          </w:tcPr>
          <w:p w14:paraId="04CCF15C"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1</w:t>
            </w:r>
          </w:p>
        </w:tc>
        <w:tc>
          <w:tcPr>
            <w:tcW w:w="437" w:type="pct"/>
            <w:shd w:val="clear" w:color="auto" w:fill="auto"/>
            <w:vAlign w:val="center"/>
          </w:tcPr>
          <w:p w14:paraId="455416C9"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2</w:t>
            </w:r>
          </w:p>
        </w:tc>
        <w:tc>
          <w:tcPr>
            <w:tcW w:w="257" w:type="pct"/>
            <w:shd w:val="clear" w:color="auto" w:fill="auto"/>
            <w:vAlign w:val="center"/>
          </w:tcPr>
          <w:p w14:paraId="45FAF7FC"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3</w:t>
            </w:r>
          </w:p>
        </w:tc>
        <w:tc>
          <w:tcPr>
            <w:tcW w:w="385" w:type="pct"/>
            <w:shd w:val="clear" w:color="auto" w:fill="auto"/>
            <w:vAlign w:val="center"/>
          </w:tcPr>
          <w:p w14:paraId="480845A7"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4</w:t>
            </w:r>
          </w:p>
        </w:tc>
        <w:tc>
          <w:tcPr>
            <w:tcW w:w="353" w:type="pct"/>
            <w:shd w:val="clear" w:color="auto" w:fill="auto"/>
            <w:vAlign w:val="center"/>
          </w:tcPr>
          <w:p w14:paraId="0064FFF9"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5</w:t>
            </w:r>
          </w:p>
        </w:tc>
        <w:tc>
          <w:tcPr>
            <w:tcW w:w="449" w:type="pct"/>
            <w:shd w:val="clear" w:color="auto" w:fill="auto"/>
            <w:vAlign w:val="center"/>
          </w:tcPr>
          <w:p w14:paraId="3DBCA0F0"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6</w:t>
            </w:r>
          </w:p>
        </w:tc>
        <w:tc>
          <w:tcPr>
            <w:tcW w:w="577" w:type="pct"/>
            <w:shd w:val="clear" w:color="auto" w:fill="auto"/>
            <w:vAlign w:val="center"/>
          </w:tcPr>
          <w:p w14:paraId="0876FAD9" w14:textId="77777777" w:rsidR="00266296" w:rsidRPr="00BD4116" w:rsidRDefault="00266296" w:rsidP="00266296">
            <w:pPr>
              <w:jc w:val="center"/>
              <w:rPr>
                <w:rFonts w:ascii="Tahoma" w:hAnsi="Tahoma" w:cs="Tahoma"/>
                <w:i/>
                <w:sz w:val="18"/>
                <w:szCs w:val="18"/>
              </w:rPr>
            </w:pPr>
            <w:r w:rsidRPr="00BD4116">
              <w:rPr>
                <w:rFonts w:ascii="Tahoma" w:hAnsi="Tahoma" w:cs="Tahoma"/>
                <w:sz w:val="18"/>
                <w:szCs w:val="18"/>
              </w:rPr>
              <w:t>7</w:t>
            </w:r>
          </w:p>
        </w:tc>
        <w:tc>
          <w:tcPr>
            <w:tcW w:w="353" w:type="pct"/>
          </w:tcPr>
          <w:p w14:paraId="2BB261C1" w14:textId="7BAE66E7" w:rsidR="00266296" w:rsidRPr="00BD4116" w:rsidRDefault="00266296" w:rsidP="00266296">
            <w:pPr>
              <w:jc w:val="center"/>
              <w:rPr>
                <w:rFonts w:ascii="Tahoma" w:hAnsi="Tahoma" w:cs="Tahoma"/>
                <w:sz w:val="18"/>
                <w:szCs w:val="18"/>
                <w:lang w:val="en-US"/>
              </w:rPr>
            </w:pPr>
            <w:r w:rsidRPr="00BD4116">
              <w:rPr>
                <w:rFonts w:ascii="Tahoma" w:hAnsi="Tahoma" w:cs="Tahoma"/>
                <w:sz w:val="18"/>
                <w:szCs w:val="18"/>
                <w:lang w:val="en-US"/>
              </w:rPr>
              <w:t>8</w:t>
            </w:r>
          </w:p>
        </w:tc>
        <w:tc>
          <w:tcPr>
            <w:tcW w:w="128" w:type="pct"/>
            <w:shd w:val="clear" w:color="auto" w:fill="auto"/>
            <w:vAlign w:val="center"/>
          </w:tcPr>
          <w:p w14:paraId="578208A9" w14:textId="20CDB0D4" w:rsidR="00266296" w:rsidRPr="00BD4116" w:rsidRDefault="00266296" w:rsidP="00266296">
            <w:pPr>
              <w:jc w:val="center"/>
              <w:rPr>
                <w:rFonts w:ascii="Tahoma" w:hAnsi="Tahoma" w:cs="Tahoma"/>
                <w:i/>
                <w:sz w:val="18"/>
                <w:szCs w:val="18"/>
              </w:rPr>
            </w:pPr>
            <w:r w:rsidRPr="00BD4116">
              <w:rPr>
                <w:rFonts w:ascii="Tahoma" w:hAnsi="Tahoma" w:cs="Tahoma"/>
                <w:sz w:val="18"/>
                <w:szCs w:val="18"/>
              </w:rPr>
              <w:t>9</w:t>
            </w:r>
          </w:p>
        </w:tc>
        <w:tc>
          <w:tcPr>
            <w:tcW w:w="128" w:type="pct"/>
            <w:shd w:val="clear" w:color="auto" w:fill="auto"/>
            <w:vAlign w:val="center"/>
          </w:tcPr>
          <w:p w14:paraId="32930D38" w14:textId="0E056E57" w:rsidR="00266296" w:rsidRPr="00BD4116" w:rsidRDefault="00266296" w:rsidP="00266296">
            <w:pPr>
              <w:jc w:val="center"/>
              <w:rPr>
                <w:rFonts w:ascii="Tahoma" w:hAnsi="Tahoma" w:cs="Tahoma"/>
                <w:i/>
                <w:sz w:val="18"/>
                <w:szCs w:val="18"/>
              </w:rPr>
            </w:pPr>
            <w:r w:rsidRPr="00BD4116">
              <w:rPr>
                <w:rFonts w:ascii="Tahoma" w:hAnsi="Tahoma" w:cs="Tahoma"/>
                <w:sz w:val="18"/>
                <w:szCs w:val="18"/>
              </w:rPr>
              <w:t>10</w:t>
            </w:r>
          </w:p>
        </w:tc>
        <w:tc>
          <w:tcPr>
            <w:tcW w:w="385" w:type="pct"/>
            <w:shd w:val="clear" w:color="auto" w:fill="auto"/>
            <w:vAlign w:val="center"/>
          </w:tcPr>
          <w:p w14:paraId="4E6EDE4E" w14:textId="0166B15D" w:rsidR="00266296" w:rsidRPr="00BD4116" w:rsidRDefault="00266296" w:rsidP="00266296">
            <w:pPr>
              <w:jc w:val="center"/>
              <w:rPr>
                <w:rFonts w:ascii="Tahoma" w:hAnsi="Tahoma" w:cs="Tahoma"/>
                <w:i/>
                <w:sz w:val="18"/>
                <w:szCs w:val="18"/>
              </w:rPr>
            </w:pPr>
            <w:r w:rsidRPr="00BD4116">
              <w:rPr>
                <w:rFonts w:ascii="Tahoma" w:hAnsi="Tahoma" w:cs="Tahoma"/>
                <w:sz w:val="18"/>
                <w:szCs w:val="18"/>
              </w:rPr>
              <w:t>11</w:t>
            </w:r>
          </w:p>
        </w:tc>
        <w:tc>
          <w:tcPr>
            <w:tcW w:w="417" w:type="pct"/>
            <w:shd w:val="clear" w:color="auto" w:fill="auto"/>
            <w:vAlign w:val="center"/>
          </w:tcPr>
          <w:p w14:paraId="0E5342B0" w14:textId="5BAEE146" w:rsidR="00266296" w:rsidRPr="00BD4116" w:rsidRDefault="00266296" w:rsidP="00266296">
            <w:pPr>
              <w:jc w:val="center"/>
              <w:rPr>
                <w:rFonts w:ascii="Tahoma" w:hAnsi="Tahoma" w:cs="Tahoma"/>
                <w:i/>
                <w:sz w:val="18"/>
                <w:szCs w:val="18"/>
              </w:rPr>
            </w:pPr>
            <w:r w:rsidRPr="00BD4116">
              <w:rPr>
                <w:rFonts w:ascii="Tahoma" w:hAnsi="Tahoma" w:cs="Tahoma"/>
                <w:sz w:val="18"/>
                <w:szCs w:val="18"/>
              </w:rPr>
              <w:t>12</w:t>
            </w:r>
          </w:p>
        </w:tc>
        <w:tc>
          <w:tcPr>
            <w:tcW w:w="160" w:type="pct"/>
            <w:shd w:val="clear" w:color="auto" w:fill="auto"/>
            <w:vAlign w:val="center"/>
          </w:tcPr>
          <w:p w14:paraId="2B320014" w14:textId="5F0525E0" w:rsidR="00266296" w:rsidRPr="00BD4116" w:rsidRDefault="00266296" w:rsidP="00266296">
            <w:pPr>
              <w:jc w:val="center"/>
              <w:rPr>
                <w:rFonts w:ascii="Tahoma" w:hAnsi="Tahoma" w:cs="Tahoma"/>
                <w:i/>
                <w:sz w:val="18"/>
                <w:szCs w:val="18"/>
              </w:rPr>
            </w:pPr>
            <w:r w:rsidRPr="00BD4116">
              <w:rPr>
                <w:rFonts w:ascii="Tahoma" w:hAnsi="Tahoma" w:cs="Tahoma"/>
                <w:sz w:val="18"/>
                <w:szCs w:val="18"/>
              </w:rPr>
              <w:t>13</w:t>
            </w:r>
          </w:p>
        </w:tc>
        <w:tc>
          <w:tcPr>
            <w:tcW w:w="161" w:type="pct"/>
            <w:shd w:val="clear" w:color="auto" w:fill="auto"/>
            <w:vAlign w:val="center"/>
          </w:tcPr>
          <w:p w14:paraId="3839C433" w14:textId="638AF9CF" w:rsidR="00266296" w:rsidRPr="00BD4116" w:rsidRDefault="00266296" w:rsidP="00266296">
            <w:pPr>
              <w:jc w:val="center"/>
              <w:rPr>
                <w:rFonts w:ascii="Tahoma" w:hAnsi="Tahoma" w:cs="Tahoma"/>
                <w:i/>
                <w:sz w:val="18"/>
                <w:szCs w:val="18"/>
              </w:rPr>
            </w:pPr>
            <w:r w:rsidRPr="00BD4116">
              <w:rPr>
                <w:rFonts w:ascii="Tahoma" w:hAnsi="Tahoma" w:cs="Tahoma"/>
                <w:sz w:val="18"/>
                <w:szCs w:val="18"/>
              </w:rPr>
              <w:t>14</w:t>
            </w:r>
          </w:p>
        </w:tc>
        <w:tc>
          <w:tcPr>
            <w:tcW w:w="128" w:type="pct"/>
            <w:shd w:val="clear" w:color="auto" w:fill="auto"/>
            <w:vAlign w:val="center"/>
          </w:tcPr>
          <w:p w14:paraId="1B28B691" w14:textId="659E6891" w:rsidR="00266296" w:rsidRPr="00BD4116" w:rsidRDefault="00266296" w:rsidP="00266296">
            <w:pPr>
              <w:jc w:val="center"/>
              <w:rPr>
                <w:rFonts w:ascii="Tahoma" w:hAnsi="Tahoma" w:cs="Tahoma"/>
                <w:i/>
                <w:sz w:val="18"/>
                <w:szCs w:val="18"/>
              </w:rPr>
            </w:pPr>
            <w:r w:rsidRPr="00BD4116">
              <w:rPr>
                <w:rFonts w:ascii="Tahoma" w:hAnsi="Tahoma" w:cs="Tahoma"/>
                <w:sz w:val="18"/>
                <w:szCs w:val="18"/>
              </w:rPr>
              <w:t>15</w:t>
            </w:r>
          </w:p>
        </w:tc>
        <w:tc>
          <w:tcPr>
            <w:tcW w:w="257" w:type="pct"/>
            <w:shd w:val="clear" w:color="auto" w:fill="auto"/>
            <w:vAlign w:val="center"/>
          </w:tcPr>
          <w:p w14:paraId="03F08A95" w14:textId="091E71DF" w:rsidR="00266296" w:rsidRPr="00BD4116" w:rsidRDefault="00266296" w:rsidP="00266296">
            <w:pPr>
              <w:jc w:val="center"/>
              <w:rPr>
                <w:rFonts w:ascii="Tahoma" w:hAnsi="Tahoma" w:cs="Tahoma"/>
                <w:i/>
                <w:sz w:val="18"/>
                <w:szCs w:val="18"/>
              </w:rPr>
            </w:pPr>
            <w:r w:rsidRPr="00BD4116">
              <w:rPr>
                <w:rFonts w:ascii="Tahoma" w:hAnsi="Tahoma" w:cs="Tahoma"/>
                <w:sz w:val="18"/>
                <w:szCs w:val="18"/>
              </w:rPr>
              <w:t>16</w:t>
            </w:r>
          </w:p>
        </w:tc>
        <w:tc>
          <w:tcPr>
            <w:tcW w:w="321" w:type="pct"/>
            <w:shd w:val="clear" w:color="auto" w:fill="auto"/>
            <w:vAlign w:val="center"/>
          </w:tcPr>
          <w:p w14:paraId="3E01288E" w14:textId="49C1F57A" w:rsidR="00266296" w:rsidRPr="00BD4116" w:rsidRDefault="00266296" w:rsidP="00266296">
            <w:pPr>
              <w:jc w:val="center"/>
              <w:rPr>
                <w:rFonts w:ascii="Tahoma" w:hAnsi="Tahoma" w:cs="Tahoma"/>
                <w:iCs/>
                <w:sz w:val="18"/>
                <w:szCs w:val="18"/>
                <w:lang w:val="en-US"/>
              </w:rPr>
            </w:pPr>
            <w:r w:rsidRPr="00BD4116">
              <w:rPr>
                <w:rFonts w:ascii="Tahoma" w:hAnsi="Tahoma" w:cs="Tahoma"/>
                <w:iCs/>
                <w:sz w:val="18"/>
                <w:szCs w:val="18"/>
                <w:lang w:val="en-US"/>
              </w:rPr>
              <w:t>17</w:t>
            </w:r>
          </w:p>
        </w:tc>
      </w:tr>
      <w:tr w:rsidR="00BD4116" w:rsidRPr="00BD4116" w14:paraId="39137ED0" w14:textId="77777777" w:rsidTr="00266296">
        <w:trPr>
          <w:cantSplit/>
          <w:trHeight w:val="360"/>
        </w:trPr>
        <w:tc>
          <w:tcPr>
            <w:tcW w:w="102" w:type="pct"/>
            <w:shd w:val="clear" w:color="auto" w:fill="auto"/>
          </w:tcPr>
          <w:p w14:paraId="6A40DC1A" w14:textId="77777777" w:rsidR="00266296" w:rsidRPr="00BD4116" w:rsidRDefault="00266296" w:rsidP="00266296">
            <w:pPr>
              <w:jc w:val="center"/>
              <w:rPr>
                <w:rFonts w:ascii="Tahoma" w:hAnsi="Tahoma" w:cs="Tahoma"/>
                <w:sz w:val="18"/>
                <w:szCs w:val="18"/>
              </w:rPr>
            </w:pPr>
            <w:r w:rsidRPr="00BD4116">
              <w:rPr>
                <w:rFonts w:ascii="Tahoma" w:hAnsi="Tahoma" w:cs="Tahoma"/>
                <w:sz w:val="18"/>
                <w:szCs w:val="18"/>
              </w:rPr>
              <w:t>1</w:t>
            </w:r>
          </w:p>
        </w:tc>
        <w:tc>
          <w:tcPr>
            <w:tcW w:w="437" w:type="pct"/>
            <w:shd w:val="clear" w:color="auto" w:fill="auto"/>
          </w:tcPr>
          <w:p w14:paraId="5548C0CA" w14:textId="413D5121" w:rsidR="00266296" w:rsidRPr="00BD4116" w:rsidRDefault="00266296" w:rsidP="00266296">
            <w:pPr>
              <w:jc w:val="center"/>
              <w:rPr>
                <w:rFonts w:ascii="Tahoma" w:hAnsi="Tahoma" w:cs="Tahoma"/>
                <w:sz w:val="18"/>
                <w:szCs w:val="18"/>
              </w:rPr>
            </w:pPr>
            <w:r w:rsidRPr="00BD4116">
              <w:rPr>
                <w:rFonts w:ascii="Tahoma" w:hAnsi="Tahoma" w:cs="Tahoma"/>
                <w:sz w:val="18"/>
                <w:szCs w:val="18"/>
              </w:rPr>
              <w:t>65:07:0000001:25</w:t>
            </w:r>
          </w:p>
        </w:tc>
        <w:tc>
          <w:tcPr>
            <w:tcW w:w="257" w:type="pct"/>
            <w:shd w:val="clear" w:color="auto" w:fill="auto"/>
          </w:tcPr>
          <w:p w14:paraId="6318DC13" w14:textId="1EDE8584" w:rsidR="00266296" w:rsidRPr="00BD4116" w:rsidRDefault="00266296" w:rsidP="00266296">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85" w:type="pct"/>
            <w:shd w:val="clear" w:color="auto" w:fill="auto"/>
          </w:tcPr>
          <w:p w14:paraId="4BBFA4CF" w14:textId="5C7ED717" w:rsidR="00266296" w:rsidRPr="00BD4116" w:rsidRDefault="00266296" w:rsidP="00266296">
            <w:pPr>
              <w:jc w:val="center"/>
              <w:rPr>
                <w:rFonts w:ascii="Tahoma" w:hAnsi="Tahoma" w:cs="Tahoma"/>
                <w:sz w:val="18"/>
                <w:szCs w:val="18"/>
              </w:rPr>
            </w:pPr>
            <w:r w:rsidRPr="00BD4116">
              <w:rPr>
                <w:rFonts w:ascii="Tahoma" w:hAnsi="Tahoma" w:cs="Tahoma"/>
                <w:sz w:val="18"/>
                <w:szCs w:val="18"/>
              </w:rPr>
              <w:t>С</w:t>
            </w:r>
            <w:proofErr w:type="spellStart"/>
            <w:r w:rsidRPr="00BD4116">
              <w:rPr>
                <w:rFonts w:ascii="Tahoma" w:hAnsi="Tahoma" w:cs="Tahoma"/>
                <w:sz w:val="18"/>
                <w:szCs w:val="18"/>
                <w:lang w:val="en-US"/>
              </w:rPr>
              <w:t>адоводство</w:t>
            </w:r>
            <w:proofErr w:type="spellEnd"/>
            <w:r w:rsidRPr="00BD4116">
              <w:rPr>
                <w:rFonts w:ascii="Tahoma" w:hAnsi="Tahoma" w:cs="Tahoma"/>
                <w:sz w:val="18"/>
                <w:szCs w:val="18"/>
                <w:lang w:val="en-US"/>
              </w:rPr>
              <w:t xml:space="preserve"> </w:t>
            </w:r>
          </w:p>
        </w:tc>
        <w:tc>
          <w:tcPr>
            <w:tcW w:w="353" w:type="pct"/>
            <w:shd w:val="clear" w:color="auto" w:fill="auto"/>
          </w:tcPr>
          <w:p w14:paraId="12228639" w14:textId="77777777" w:rsidR="00266296" w:rsidRPr="00BD4116" w:rsidRDefault="00266296" w:rsidP="00266296">
            <w:pPr>
              <w:jc w:val="center"/>
              <w:rPr>
                <w:rFonts w:ascii="Tahoma" w:hAnsi="Tahoma" w:cs="Tahoma"/>
                <w:sz w:val="18"/>
                <w:szCs w:val="18"/>
              </w:rPr>
            </w:pPr>
            <w:r w:rsidRPr="00BD4116">
              <w:rPr>
                <w:rFonts w:ascii="Tahoma" w:hAnsi="Tahoma" w:cs="Tahoma"/>
                <w:sz w:val="18"/>
                <w:szCs w:val="18"/>
              </w:rPr>
              <w:t>1500</w:t>
            </w:r>
          </w:p>
        </w:tc>
        <w:tc>
          <w:tcPr>
            <w:tcW w:w="449" w:type="pct"/>
            <w:shd w:val="clear" w:color="auto" w:fill="auto"/>
          </w:tcPr>
          <w:p w14:paraId="5183F732" w14:textId="0D73A19D" w:rsidR="00266296" w:rsidRPr="00BD4116" w:rsidRDefault="00266296" w:rsidP="00266296">
            <w:pPr>
              <w:jc w:val="center"/>
              <w:rPr>
                <w:rFonts w:ascii="Tahoma" w:hAnsi="Tahoma" w:cs="Tahoma"/>
                <w:sz w:val="18"/>
                <w:szCs w:val="18"/>
              </w:rPr>
            </w:pPr>
            <w:r w:rsidRPr="00BD4116">
              <w:rPr>
                <w:rFonts w:ascii="Tahoma" w:hAnsi="Tahoma" w:cs="Tahoma"/>
                <w:sz w:val="18"/>
                <w:szCs w:val="18"/>
              </w:rPr>
              <w:t>04.07.2011</w:t>
            </w:r>
          </w:p>
        </w:tc>
        <w:tc>
          <w:tcPr>
            <w:tcW w:w="577" w:type="pct"/>
            <w:shd w:val="clear" w:color="auto" w:fill="auto"/>
          </w:tcPr>
          <w:p w14:paraId="55B536E9" w14:textId="77777777" w:rsidR="00266296" w:rsidRPr="00BD4116" w:rsidRDefault="00266296" w:rsidP="00266296">
            <w:pPr>
              <w:jc w:val="center"/>
              <w:rPr>
                <w:rFonts w:ascii="Tahoma" w:hAnsi="Tahoma" w:cs="Tahoma"/>
                <w:sz w:val="18"/>
                <w:szCs w:val="18"/>
              </w:rPr>
            </w:pPr>
            <w:r w:rsidRPr="00BD4116">
              <w:rPr>
                <w:rFonts w:ascii="Tahoma" w:hAnsi="Tahoma" w:cs="Tahoma"/>
                <w:sz w:val="18"/>
                <w:szCs w:val="18"/>
              </w:rPr>
              <w:t>65-65-03/005/2011-341 02.08.2011</w:t>
            </w:r>
          </w:p>
          <w:p w14:paraId="30477EB4" w14:textId="7DD17F14" w:rsidR="00266296" w:rsidRPr="00BD4116" w:rsidRDefault="00266296" w:rsidP="00266296">
            <w:pPr>
              <w:jc w:val="center"/>
              <w:rPr>
                <w:rFonts w:ascii="Tahoma" w:hAnsi="Tahoma" w:cs="Tahoma"/>
                <w:sz w:val="18"/>
                <w:szCs w:val="18"/>
              </w:rPr>
            </w:pPr>
            <w:r w:rsidRPr="00BD4116">
              <w:rPr>
                <w:rFonts w:ascii="Tahoma" w:hAnsi="Tahoma" w:cs="Tahoma"/>
                <w:sz w:val="18"/>
                <w:szCs w:val="18"/>
              </w:rPr>
              <w:t>(Собственность)</w:t>
            </w:r>
          </w:p>
        </w:tc>
        <w:tc>
          <w:tcPr>
            <w:tcW w:w="353" w:type="pct"/>
          </w:tcPr>
          <w:p w14:paraId="071DE11D" w14:textId="7E0CC96D" w:rsidR="00266296" w:rsidRPr="00BD4116" w:rsidRDefault="00490929" w:rsidP="00266296">
            <w:pPr>
              <w:jc w:val="center"/>
              <w:rPr>
                <w:rFonts w:ascii="Tahoma" w:hAnsi="Tahoma" w:cs="Tahoma"/>
                <w:sz w:val="18"/>
                <w:szCs w:val="18"/>
              </w:rPr>
            </w:pPr>
            <w:r w:rsidRPr="00BD4116">
              <w:rPr>
                <w:rFonts w:ascii="Tahoma" w:hAnsi="Tahoma" w:cs="Tahoma"/>
                <w:sz w:val="18"/>
                <w:szCs w:val="18"/>
              </w:rPr>
              <w:t>Невельское</w:t>
            </w:r>
          </w:p>
        </w:tc>
        <w:tc>
          <w:tcPr>
            <w:tcW w:w="128" w:type="pct"/>
            <w:shd w:val="clear" w:color="auto" w:fill="auto"/>
          </w:tcPr>
          <w:p w14:paraId="41D49E53" w14:textId="0C1119F7" w:rsidR="00266296" w:rsidRPr="00BD4116" w:rsidRDefault="00266296" w:rsidP="00266296">
            <w:pPr>
              <w:jc w:val="center"/>
              <w:rPr>
                <w:rFonts w:ascii="Tahoma" w:hAnsi="Tahoma" w:cs="Tahoma"/>
                <w:sz w:val="18"/>
                <w:szCs w:val="18"/>
              </w:rPr>
            </w:pPr>
            <w:r w:rsidRPr="00BD4116">
              <w:rPr>
                <w:rFonts w:ascii="Tahoma" w:hAnsi="Tahoma" w:cs="Tahoma"/>
                <w:sz w:val="18"/>
                <w:szCs w:val="18"/>
              </w:rPr>
              <w:t>65</w:t>
            </w:r>
          </w:p>
        </w:tc>
        <w:tc>
          <w:tcPr>
            <w:tcW w:w="128" w:type="pct"/>
            <w:shd w:val="clear" w:color="auto" w:fill="auto"/>
          </w:tcPr>
          <w:p w14:paraId="14CAB550" w14:textId="46E24907" w:rsidR="00266296" w:rsidRPr="00BD4116" w:rsidRDefault="00266296" w:rsidP="00266296">
            <w:pPr>
              <w:jc w:val="center"/>
              <w:rPr>
                <w:rFonts w:ascii="Tahoma" w:hAnsi="Tahoma" w:cs="Tahoma"/>
                <w:sz w:val="18"/>
                <w:szCs w:val="18"/>
              </w:rPr>
            </w:pPr>
            <w:r w:rsidRPr="00BD4116">
              <w:rPr>
                <w:rFonts w:ascii="Tahoma" w:hAnsi="Tahoma" w:cs="Tahoma"/>
                <w:sz w:val="18"/>
                <w:szCs w:val="18"/>
              </w:rPr>
              <w:t>8</w:t>
            </w:r>
          </w:p>
        </w:tc>
        <w:tc>
          <w:tcPr>
            <w:tcW w:w="385" w:type="pct"/>
            <w:shd w:val="clear" w:color="auto" w:fill="auto"/>
          </w:tcPr>
          <w:p w14:paraId="503CE504" w14:textId="77777777" w:rsidR="00266296" w:rsidRPr="00BD4116" w:rsidRDefault="00266296" w:rsidP="00AD4FF5">
            <w:pPr>
              <w:ind w:left="-113" w:right="-113"/>
              <w:jc w:val="center"/>
              <w:rPr>
                <w:rFonts w:ascii="Tahoma" w:hAnsi="Tahoma" w:cs="Tahoma"/>
                <w:sz w:val="18"/>
                <w:szCs w:val="18"/>
              </w:rPr>
            </w:pPr>
            <w:r w:rsidRPr="00BD4116">
              <w:rPr>
                <w:rFonts w:ascii="Tahoma" w:hAnsi="Tahoma" w:cs="Tahoma"/>
                <w:sz w:val="18"/>
                <w:szCs w:val="18"/>
              </w:rPr>
              <w:t>Защитные леса</w:t>
            </w:r>
          </w:p>
          <w:p w14:paraId="3F9A8BC3" w14:textId="2C263F4A" w:rsidR="00266296" w:rsidRPr="00BD4116" w:rsidRDefault="00266296" w:rsidP="00AD4FF5">
            <w:pPr>
              <w:ind w:left="-113" w:right="-113"/>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17" w:type="pct"/>
            <w:shd w:val="clear" w:color="auto" w:fill="auto"/>
          </w:tcPr>
          <w:p w14:paraId="26F09F8B" w14:textId="23A62E38" w:rsidR="00266296" w:rsidRPr="00BD4116" w:rsidRDefault="00266296" w:rsidP="00266296">
            <w:pPr>
              <w:jc w:val="center"/>
              <w:rPr>
                <w:rFonts w:ascii="Tahoma" w:hAnsi="Tahoma" w:cs="Tahoma"/>
                <w:sz w:val="18"/>
                <w:szCs w:val="18"/>
              </w:rPr>
            </w:pPr>
            <w:r w:rsidRPr="00BD4116">
              <w:rPr>
                <w:rFonts w:ascii="Tahoma" w:hAnsi="Tahoma" w:cs="Tahoma"/>
                <w:sz w:val="18"/>
                <w:szCs w:val="18"/>
              </w:rPr>
              <w:t>Усадьба частная</w:t>
            </w:r>
          </w:p>
        </w:tc>
        <w:tc>
          <w:tcPr>
            <w:tcW w:w="160" w:type="pct"/>
            <w:shd w:val="clear" w:color="auto" w:fill="auto"/>
          </w:tcPr>
          <w:p w14:paraId="782559F4" w14:textId="128784C6" w:rsidR="00266296" w:rsidRPr="00BD4116" w:rsidRDefault="00266296" w:rsidP="00266296">
            <w:pPr>
              <w:jc w:val="center"/>
              <w:rPr>
                <w:rFonts w:ascii="Tahoma" w:hAnsi="Tahoma" w:cs="Tahoma"/>
                <w:sz w:val="18"/>
                <w:szCs w:val="18"/>
              </w:rPr>
            </w:pPr>
            <w:r w:rsidRPr="00BD4116">
              <w:rPr>
                <w:rFonts w:ascii="Tahoma" w:hAnsi="Tahoma" w:cs="Tahoma"/>
                <w:sz w:val="18"/>
                <w:szCs w:val="18"/>
              </w:rPr>
              <w:t>-</w:t>
            </w:r>
          </w:p>
        </w:tc>
        <w:tc>
          <w:tcPr>
            <w:tcW w:w="161" w:type="pct"/>
            <w:shd w:val="clear" w:color="auto" w:fill="auto"/>
          </w:tcPr>
          <w:p w14:paraId="4BF8EA43" w14:textId="61200FBA" w:rsidR="00266296" w:rsidRPr="00BD4116" w:rsidRDefault="00266296" w:rsidP="00266296">
            <w:pPr>
              <w:jc w:val="center"/>
              <w:rPr>
                <w:rFonts w:ascii="Tahoma" w:hAnsi="Tahoma" w:cs="Tahoma"/>
                <w:sz w:val="18"/>
                <w:szCs w:val="18"/>
              </w:rPr>
            </w:pPr>
            <w:r w:rsidRPr="00BD4116">
              <w:rPr>
                <w:rFonts w:ascii="Tahoma" w:hAnsi="Tahoma" w:cs="Tahoma"/>
                <w:sz w:val="18"/>
                <w:szCs w:val="18"/>
              </w:rPr>
              <w:t>-</w:t>
            </w:r>
          </w:p>
        </w:tc>
        <w:tc>
          <w:tcPr>
            <w:tcW w:w="128" w:type="pct"/>
            <w:shd w:val="clear" w:color="auto" w:fill="auto"/>
          </w:tcPr>
          <w:p w14:paraId="273FF983" w14:textId="49E3558F" w:rsidR="00266296" w:rsidRPr="00BD4116" w:rsidRDefault="00266296" w:rsidP="00266296">
            <w:pPr>
              <w:jc w:val="center"/>
              <w:rPr>
                <w:rFonts w:ascii="Tahoma" w:hAnsi="Tahoma" w:cs="Tahoma"/>
                <w:sz w:val="18"/>
                <w:szCs w:val="18"/>
              </w:rPr>
            </w:pPr>
            <w:r w:rsidRPr="00BD4116">
              <w:rPr>
                <w:rFonts w:ascii="Tahoma" w:hAnsi="Tahoma" w:cs="Tahoma"/>
                <w:sz w:val="18"/>
                <w:szCs w:val="18"/>
              </w:rPr>
              <w:t>-</w:t>
            </w:r>
          </w:p>
        </w:tc>
        <w:tc>
          <w:tcPr>
            <w:tcW w:w="257" w:type="pct"/>
            <w:shd w:val="clear" w:color="auto" w:fill="auto"/>
          </w:tcPr>
          <w:p w14:paraId="5C53E304" w14:textId="2BC1CAC0" w:rsidR="00266296" w:rsidRPr="00BD4116" w:rsidRDefault="00266296" w:rsidP="00266296">
            <w:pPr>
              <w:jc w:val="center"/>
              <w:rPr>
                <w:rFonts w:ascii="Tahoma" w:hAnsi="Tahoma" w:cs="Tahoma"/>
                <w:sz w:val="18"/>
                <w:szCs w:val="18"/>
              </w:rPr>
            </w:pPr>
            <w:r w:rsidRPr="00BD4116">
              <w:rPr>
                <w:rFonts w:ascii="Tahoma" w:hAnsi="Tahoma" w:cs="Tahoma"/>
                <w:sz w:val="18"/>
                <w:szCs w:val="18"/>
              </w:rPr>
              <w:t>0,4</w:t>
            </w:r>
          </w:p>
        </w:tc>
        <w:tc>
          <w:tcPr>
            <w:tcW w:w="321" w:type="pct"/>
            <w:shd w:val="clear" w:color="auto" w:fill="auto"/>
          </w:tcPr>
          <w:p w14:paraId="1938F4C9" w14:textId="34D3EDD5" w:rsidR="00266296" w:rsidRPr="00BD4116" w:rsidRDefault="00266296" w:rsidP="00266296">
            <w:pPr>
              <w:jc w:val="center"/>
              <w:rPr>
                <w:rFonts w:ascii="Tahoma" w:hAnsi="Tahoma" w:cs="Tahoma"/>
                <w:sz w:val="18"/>
                <w:szCs w:val="18"/>
                <w:lang w:val="en-US"/>
              </w:rPr>
            </w:pPr>
            <w:r w:rsidRPr="00BD4116">
              <w:rPr>
                <w:rFonts w:ascii="Tahoma" w:hAnsi="Tahoma" w:cs="Tahoma"/>
                <w:sz w:val="18"/>
                <w:szCs w:val="18"/>
                <w:lang w:val="en-US"/>
              </w:rPr>
              <w:t>0,03</w:t>
            </w:r>
          </w:p>
        </w:tc>
      </w:tr>
    </w:tbl>
    <w:p w14:paraId="3CA28E32" w14:textId="17D7FB00" w:rsidR="00073C4A" w:rsidRPr="00BD4116" w:rsidRDefault="00073C4A" w:rsidP="00073C4A">
      <w:pPr>
        <w:pStyle w:val="af1"/>
        <w:spacing w:before="120" w:after="120"/>
      </w:pPr>
      <w:r w:rsidRPr="00BD4116">
        <w:t>с. Горнозаводск</w:t>
      </w:r>
    </w:p>
    <w:p w14:paraId="72D386D4" w14:textId="59884DAF" w:rsidR="0020593F" w:rsidRPr="00BD4116" w:rsidRDefault="001D62DC"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22</w:t>
      </w:r>
      <w:r w:rsidR="00667C96" w:rsidRPr="00BD4116">
        <w:rPr>
          <w:noProof/>
        </w:rPr>
        <w:fldChar w:fldCharType="end"/>
      </w:r>
      <w:r w:rsidR="009A33C9" w:rsidRPr="00BD4116">
        <w:rPr>
          <w:noProof/>
        </w:rPr>
        <w:t xml:space="preserve"> </w:t>
      </w:r>
      <w:r w:rsidR="0020593F" w:rsidRPr="00BD4116">
        <w:t xml:space="preserve">– Перечень земельных участков, сохраняемых в границах населенного пункта </w:t>
      </w:r>
      <w:r w:rsidR="0055421F" w:rsidRPr="00BD4116">
        <w:t>с</w:t>
      </w:r>
      <w:r w:rsidR="0020593F" w:rsidRPr="00BD4116">
        <w:t xml:space="preserve">. </w:t>
      </w:r>
      <w:r w:rsidR="0055421F" w:rsidRPr="00BD4116">
        <w:t>Горнозаводск</w:t>
      </w:r>
      <w:r w:rsidR="0020593F" w:rsidRPr="00BD4116">
        <w:t xml:space="preserve">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41" w:type="pct"/>
        <w:tblLook w:val="04A0" w:firstRow="1" w:lastRow="0" w:firstColumn="1" w:lastColumn="0" w:noHBand="0" w:noVBand="1"/>
      </w:tblPr>
      <w:tblGrid>
        <w:gridCol w:w="488"/>
        <w:gridCol w:w="1850"/>
        <w:gridCol w:w="1298"/>
        <w:gridCol w:w="1552"/>
        <w:gridCol w:w="1412"/>
        <w:gridCol w:w="2123"/>
        <w:gridCol w:w="2558"/>
        <w:gridCol w:w="1553"/>
        <w:gridCol w:w="566"/>
        <w:gridCol w:w="445"/>
        <w:gridCol w:w="1694"/>
        <w:gridCol w:w="1987"/>
        <w:gridCol w:w="706"/>
        <w:gridCol w:w="706"/>
        <w:gridCol w:w="445"/>
        <w:gridCol w:w="1141"/>
        <w:gridCol w:w="1413"/>
      </w:tblGrid>
      <w:tr w:rsidR="00BD4116" w:rsidRPr="00BD4116" w14:paraId="20CA37E4" w14:textId="77777777" w:rsidTr="009A3076">
        <w:trPr>
          <w:trHeight w:val="20"/>
        </w:trPr>
        <w:tc>
          <w:tcPr>
            <w:tcW w:w="1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85D91"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 п/п</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A4263"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38" w:type="pct"/>
            <w:gridSpan w:val="5"/>
            <w:tcBorders>
              <w:top w:val="single" w:sz="4" w:space="0" w:color="auto"/>
              <w:left w:val="nil"/>
              <w:bottom w:val="single" w:sz="4" w:space="0" w:color="auto"/>
              <w:right w:val="single" w:sz="4" w:space="0" w:color="auto"/>
            </w:tcBorders>
            <w:shd w:val="clear" w:color="auto" w:fill="auto"/>
            <w:vAlign w:val="center"/>
            <w:hideMark/>
          </w:tcPr>
          <w:p w14:paraId="69B1D170"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54" w:type="pct"/>
            <w:vMerge w:val="restart"/>
            <w:tcBorders>
              <w:top w:val="single" w:sz="4" w:space="0" w:color="auto"/>
              <w:left w:val="nil"/>
              <w:right w:val="single" w:sz="4" w:space="0" w:color="auto"/>
            </w:tcBorders>
          </w:tcPr>
          <w:p w14:paraId="406E1A52" w14:textId="4322E64B" w:rsidR="009A3076" w:rsidRPr="00BD4116" w:rsidRDefault="009A3076" w:rsidP="00127928">
            <w:pPr>
              <w:jc w:val="center"/>
              <w:rPr>
                <w:rFonts w:ascii="Tahoma" w:hAnsi="Tahoma" w:cs="Tahoma"/>
                <w:sz w:val="18"/>
                <w:szCs w:val="18"/>
              </w:rPr>
            </w:pPr>
            <w:r w:rsidRPr="00BD4116">
              <w:rPr>
                <w:rFonts w:ascii="Tahoma" w:hAnsi="Tahoma" w:cs="Tahoma"/>
                <w:sz w:val="18"/>
                <w:szCs w:val="18"/>
              </w:rPr>
              <w:t>Участковое лесничество</w:t>
            </w:r>
          </w:p>
        </w:tc>
        <w:tc>
          <w:tcPr>
            <w:tcW w:w="175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5BCB118" w14:textId="2637A97E" w:rsidR="009A3076" w:rsidRPr="00BD4116" w:rsidRDefault="009A3076"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2C5C8"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5EE0C0EA" w14:textId="77777777" w:rsidTr="009A3076">
        <w:trPr>
          <w:trHeight w:val="20"/>
        </w:trPr>
        <w:tc>
          <w:tcPr>
            <w:tcW w:w="111" w:type="pct"/>
            <w:vMerge/>
            <w:tcBorders>
              <w:top w:val="single" w:sz="4" w:space="0" w:color="auto"/>
              <w:left w:val="single" w:sz="4" w:space="0" w:color="auto"/>
              <w:bottom w:val="single" w:sz="4" w:space="0" w:color="auto"/>
              <w:right w:val="single" w:sz="4" w:space="0" w:color="auto"/>
            </w:tcBorders>
            <w:vAlign w:val="center"/>
            <w:hideMark/>
          </w:tcPr>
          <w:p w14:paraId="08CEDC14" w14:textId="77777777" w:rsidR="009A3076" w:rsidRPr="00BD4116" w:rsidRDefault="009A3076" w:rsidP="00127928">
            <w:pPr>
              <w:rPr>
                <w:rFonts w:ascii="Tahoma" w:hAnsi="Tahoma" w:cs="Tahoma"/>
                <w:i/>
                <w:sz w:val="18"/>
                <w:szCs w:val="18"/>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02DDB23A" w14:textId="77777777" w:rsidR="009A3076" w:rsidRPr="00BD4116" w:rsidRDefault="009A3076" w:rsidP="00127928">
            <w:pPr>
              <w:rPr>
                <w:rFonts w:ascii="Tahoma" w:hAnsi="Tahoma" w:cs="Tahoma"/>
                <w:i/>
                <w:sz w:val="18"/>
                <w:szCs w:val="18"/>
              </w:rPr>
            </w:pPr>
          </w:p>
        </w:tc>
        <w:tc>
          <w:tcPr>
            <w:tcW w:w="296" w:type="pct"/>
            <w:tcBorders>
              <w:top w:val="nil"/>
              <w:left w:val="nil"/>
              <w:bottom w:val="single" w:sz="4" w:space="0" w:color="auto"/>
              <w:right w:val="single" w:sz="4" w:space="0" w:color="auto"/>
            </w:tcBorders>
            <w:shd w:val="clear" w:color="auto" w:fill="auto"/>
            <w:vAlign w:val="center"/>
            <w:hideMark/>
          </w:tcPr>
          <w:p w14:paraId="0E0B0F13"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Категория</w:t>
            </w:r>
          </w:p>
        </w:tc>
        <w:tc>
          <w:tcPr>
            <w:tcW w:w="354" w:type="pct"/>
            <w:tcBorders>
              <w:top w:val="nil"/>
              <w:left w:val="nil"/>
              <w:bottom w:val="single" w:sz="4" w:space="0" w:color="auto"/>
              <w:right w:val="single" w:sz="4" w:space="0" w:color="auto"/>
            </w:tcBorders>
            <w:shd w:val="clear" w:color="auto" w:fill="auto"/>
            <w:vAlign w:val="center"/>
            <w:hideMark/>
          </w:tcPr>
          <w:p w14:paraId="594E01A1"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Вид использования</w:t>
            </w:r>
          </w:p>
        </w:tc>
        <w:tc>
          <w:tcPr>
            <w:tcW w:w="322" w:type="pct"/>
            <w:tcBorders>
              <w:top w:val="nil"/>
              <w:left w:val="nil"/>
              <w:bottom w:val="single" w:sz="4" w:space="0" w:color="auto"/>
              <w:right w:val="single" w:sz="4" w:space="0" w:color="auto"/>
            </w:tcBorders>
            <w:shd w:val="clear" w:color="auto" w:fill="auto"/>
            <w:vAlign w:val="center"/>
            <w:hideMark/>
          </w:tcPr>
          <w:p w14:paraId="20A15109"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484" w:type="pct"/>
            <w:tcBorders>
              <w:top w:val="nil"/>
              <w:left w:val="nil"/>
              <w:bottom w:val="single" w:sz="4" w:space="0" w:color="auto"/>
              <w:right w:val="single" w:sz="4" w:space="0" w:color="auto"/>
            </w:tcBorders>
            <w:shd w:val="clear" w:color="auto" w:fill="auto"/>
            <w:vAlign w:val="center"/>
            <w:hideMark/>
          </w:tcPr>
          <w:p w14:paraId="67AE8E0C"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83" w:type="pct"/>
            <w:tcBorders>
              <w:top w:val="nil"/>
              <w:left w:val="nil"/>
              <w:bottom w:val="single" w:sz="4" w:space="0" w:color="auto"/>
              <w:right w:val="single" w:sz="4" w:space="0" w:color="auto"/>
            </w:tcBorders>
            <w:shd w:val="clear" w:color="auto" w:fill="auto"/>
            <w:vAlign w:val="center"/>
            <w:hideMark/>
          </w:tcPr>
          <w:p w14:paraId="2E8C6303"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Вид права, № правоустанавливающего документа</w:t>
            </w:r>
          </w:p>
        </w:tc>
        <w:tc>
          <w:tcPr>
            <w:tcW w:w="354" w:type="pct"/>
            <w:vMerge/>
            <w:tcBorders>
              <w:left w:val="nil"/>
              <w:bottom w:val="single" w:sz="4" w:space="0" w:color="auto"/>
              <w:right w:val="single" w:sz="4" w:space="0" w:color="auto"/>
            </w:tcBorders>
            <w:textDirection w:val="btLr"/>
          </w:tcPr>
          <w:p w14:paraId="76B56EE0" w14:textId="77777777" w:rsidR="009A3076" w:rsidRPr="00BD4116" w:rsidRDefault="009A3076" w:rsidP="00127928">
            <w:pPr>
              <w:jc w:val="center"/>
              <w:rPr>
                <w:rFonts w:ascii="Tahoma" w:hAnsi="Tahoma" w:cs="Tahoma"/>
                <w:sz w:val="18"/>
                <w:szCs w:val="18"/>
              </w:rPr>
            </w:pPr>
          </w:p>
        </w:tc>
        <w:tc>
          <w:tcPr>
            <w:tcW w:w="129" w:type="pct"/>
            <w:tcBorders>
              <w:top w:val="nil"/>
              <w:left w:val="single" w:sz="4" w:space="0" w:color="auto"/>
              <w:bottom w:val="single" w:sz="4" w:space="0" w:color="auto"/>
              <w:right w:val="single" w:sz="4" w:space="0" w:color="auto"/>
            </w:tcBorders>
            <w:shd w:val="clear" w:color="auto" w:fill="auto"/>
            <w:textDirection w:val="btLr"/>
            <w:vAlign w:val="center"/>
            <w:hideMark/>
          </w:tcPr>
          <w:p w14:paraId="5ABF3F35" w14:textId="4A2B35A2" w:rsidR="009A3076" w:rsidRPr="00BD4116" w:rsidRDefault="009A3076" w:rsidP="00127928">
            <w:pPr>
              <w:jc w:val="center"/>
              <w:rPr>
                <w:rFonts w:ascii="Tahoma" w:hAnsi="Tahoma" w:cs="Tahoma"/>
                <w:i/>
                <w:sz w:val="18"/>
                <w:szCs w:val="18"/>
              </w:rPr>
            </w:pPr>
            <w:r w:rsidRPr="00BD4116">
              <w:rPr>
                <w:rFonts w:ascii="Tahoma" w:hAnsi="Tahoma" w:cs="Tahoma"/>
                <w:sz w:val="18"/>
                <w:szCs w:val="18"/>
              </w:rPr>
              <w:t>Квартал</w:t>
            </w:r>
          </w:p>
        </w:tc>
        <w:tc>
          <w:tcPr>
            <w:tcW w:w="101" w:type="pct"/>
            <w:tcBorders>
              <w:top w:val="nil"/>
              <w:left w:val="nil"/>
              <w:bottom w:val="single" w:sz="4" w:space="0" w:color="auto"/>
              <w:right w:val="single" w:sz="4" w:space="0" w:color="auto"/>
            </w:tcBorders>
            <w:shd w:val="clear" w:color="auto" w:fill="auto"/>
            <w:textDirection w:val="btLr"/>
            <w:vAlign w:val="center"/>
            <w:hideMark/>
          </w:tcPr>
          <w:p w14:paraId="75E8BB47"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Выдел</w:t>
            </w:r>
          </w:p>
        </w:tc>
        <w:tc>
          <w:tcPr>
            <w:tcW w:w="386" w:type="pct"/>
            <w:tcBorders>
              <w:top w:val="nil"/>
              <w:left w:val="nil"/>
              <w:bottom w:val="single" w:sz="4" w:space="0" w:color="auto"/>
              <w:right w:val="single" w:sz="4" w:space="0" w:color="auto"/>
            </w:tcBorders>
            <w:shd w:val="clear" w:color="auto" w:fill="auto"/>
            <w:vAlign w:val="center"/>
            <w:hideMark/>
          </w:tcPr>
          <w:p w14:paraId="7C6589A0"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453" w:type="pct"/>
            <w:tcBorders>
              <w:top w:val="nil"/>
              <w:left w:val="nil"/>
              <w:bottom w:val="single" w:sz="4" w:space="0" w:color="auto"/>
              <w:right w:val="single" w:sz="4" w:space="0" w:color="auto"/>
            </w:tcBorders>
            <w:shd w:val="clear" w:color="auto" w:fill="auto"/>
            <w:vAlign w:val="center"/>
            <w:hideMark/>
          </w:tcPr>
          <w:p w14:paraId="5E5DC279"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Состав насаждения</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DFA85D5"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Возраст насаждения</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1EED091C"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Бонитет</w:t>
            </w:r>
          </w:p>
        </w:tc>
        <w:tc>
          <w:tcPr>
            <w:tcW w:w="101" w:type="pct"/>
            <w:tcBorders>
              <w:top w:val="nil"/>
              <w:left w:val="nil"/>
              <w:bottom w:val="single" w:sz="4" w:space="0" w:color="auto"/>
              <w:right w:val="single" w:sz="4" w:space="0" w:color="auto"/>
            </w:tcBorders>
            <w:shd w:val="clear" w:color="auto" w:fill="auto"/>
            <w:textDirection w:val="btLr"/>
            <w:vAlign w:val="center"/>
            <w:hideMark/>
          </w:tcPr>
          <w:p w14:paraId="06832AA7"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Полнота</w:t>
            </w:r>
          </w:p>
        </w:tc>
        <w:tc>
          <w:tcPr>
            <w:tcW w:w="259" w:type="pct"/>
            <w:tcBorders>
              <w:top w:val="nil"/>
              <w:left w:val="nil"/>
              <w:bottom w:val="single" w:sz="4" w:space="0" w:color="auto"/>
              <w:right w:val="single" w:sz="4" w:space="0" w:color="auto"/>
            </w:tcBorders>
            <w:shd w:val="clear" w:color="auto" w:fill="auto"/>
            <w:vAlign w:val="center"/>
            <w:hideMark/>
          </w:tcPr>
          <w:p w14:paraId="7107F3F9" w14:textId="77777777" w:rsidR="009A3076" w:rsidRPr="00BD4116" w:rsidRDefault="009A3076" w:rsidP="00127928">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59279735" w14:textId="77777777" w:rsidR="009A3076" w:rsidRPr="00BD4116" w:rsidRDefault="009A3076" w:rsidP="00127928">
            <w:pPr>
              <w:rPr>
                <w:rFonts w:ascii="Tahoma" w:hAnsi="Tahoma" w:cs="Tahoma"/>
                <w:i/>
                <w:sz w:val="18"/>
                <w:szCs w:val="18"/>
              </w:rPr>
            </w:pPr>
          </w:p>
        </w:tc>
      </w:tr>
    </w:tbl>
    <w:p w14:paraId="6F55CA17" w14:textId="77777777" w:rsidR="0020593F" w:rsidRPr="00BD4116" w:rsidRDefault="0020593F" w:rsidP="0020593F">
      <w:pPr>
        <w:rPr>
          <w:rFonts w:ascii="Tahoma" w:hAnsi="Tahoma" w:cs="Tahoma"/>
          <w:sz w:val="2"/>
          <w:szCs w:val="2"/>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31"/>
        <w:gridCol w:w="1278"/>
        <w:gridCol w:w="1562"/>
        <w:gridCol w:w="1413"/>
        <w:gridCol w:w="2128"/>
        <w:gridCol w:w="2549"/>
        <w:gridCol w:w="1562"/>
        <w:gridCol w:w="562"/>
        <w:gridCol w:w="430"/>
        <w:gridCol w:w="1698"/>
        <w:gridCol w:w="1983"/>
        <w:gridCol w:w="706"/>
        <w:gridCol w:w="711"/>
        <w:gridCol w:w="566"/>
        <w:gridCol w:w="992"/>
        <w:gridCol w:w="1417"/>
      </w:tblGrid>
      <w:tr w:rsidR="00BD4116" w:rsidRPr="00BD4116" w14:paraId="661EC3BD" w14:textId="77777777" w:rsidTr="0075373E">
        <w:trPr>
          <w:cantSplit/>
          <w:trHeight w:val="20"/>
          <w:tblHeader/>
        </w:trPr>
        <w:tc>
          <w:tcPr>
            <w:tcW w:w="102" w:type="pct"/>
            <w:shd w:val="clear" w:color="auto" w:fill="auto"/>
            <w:vAlign w:val="center"/>
          </w:tcPr>
          <w:p w14:paraId="4936C293"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1</w:t>
            </w:r>
          </w:p>
        </w:tc>
        <w:tc>
          <w:tcPr>
            <w:tcW w:w="440" w:type="pct"/>
            <w:shd w:val="clear" w:color="auto" w:fill="auto"/>
            <w:vAlign w:val="center"/>
          </w:tcPr>
          <w:p w14:paraId="54D362BC"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2</w:t>
            </w:r>
          </w:p>
        </w:tc>
        <w:tc>
          <w:tcPr>
            <w:tcW w:w="291" w:type="pct"/>
            <w:shd w:val="clear" w:color="auto" w:fill="auto"/>
            <w:vAlign w:val="center"/>
          </w:tcPr>
          <w:p w14:paraId="4C7F9E43"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3</w:t>
            </w:r>
          </w:p>
        </w:tc>
        <w:tc>
          <w:tcPr>
            <w:tcW w:w="356" w:type="pct"/>
            <w:shd w:val="clear" w:color="auto" w:fill="auto"/>
            <w:vAlign w:val="center"/>
          </w:tcPr>
          <w:p w14:paraId="56E7539E"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4</w:t>
            </w:r>
          </w:p>
        </w:tc>
        <w:tc>
          <w:tcPr>
            <w:tcW w:w="322" w:type="pct"/>
            <w:shd w:val="clear" w:color="auto" w:fill="auto"/>
            <w:vAlign w:val="center"/>
          </w:tcPr>
          <w:p w14:paraId="037FC817"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5</w:t>
            </w:r>
          </w:p>
        </w:tc>
        <w:tc>
          <w:tcPr>
            <w:tcW w:w="485" w:type="pct"/>
            <w:shd w:val="clear" w:color="auto" w:fill="auto"/>
            <w:vAlign w:val="center"/>
          </w:tcPr>
          <w:p w14:paraId="582BDF37"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6</w:t>
            </w:r>
          </w:p>
        </w:tc>
        <w:tc>
          <w:tcPr>
            <w:tcW w:w="581" w:type="pct"/>
            <w:shd w:val="clear" w:color="auto" w:fill="auto"/>
            <w:vAlign w:val="center"/>
          </w:tcPr>
          <w:p w14:paraId="261F180D"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7</w:t>
            </w:r>
          </w:p>
        </w:tc>
        <w:tc>
          <w:tcPr>
            <w:tcW w:w="356" w:type="pct"/>
            <w:shd w:val="clear" w:color="auto" w:fill="auto"/>
            <w:vAlign w:val="center"/>
          </w:tcPr>
          <w:p w14:paraId="11EA60C0" w14:textId="77777777" w:rsidR="009A3076" w:rsidRPr="00BD4116" w:rsidRDefault="009A3076" w:rsidP="009A3076">
            <w:pPr>
              <w:jc w:val="center"/>
              <w:rPr>
                <w:rFonts w:ascii="Tahoma" w:hAnsi="Tahoma" w:cs="Tahoma"/>
                <w:i/>
                <w:sz w:val="18"/>
                <w:szCs w:val="18"/>
              </w:rPr>
            </w:pPr>
            <w:r w:rsidRPr="00BD4116">
              <w:rPr>
                <w:rFonts w:ascii="Tahoma" w:hAnsi="Tahoma" w:cs="Tahoma"/>
                <w:sz w:val="18"/>
                <w:szCs w:val="18"/>
              </w:rPr>
              <w:t>8</w:t>
            </w:r>
          </w:p>
        </w:tc>
        <w:tc>
          <w:tcPr>
            <w:tcW w:w="128" w:type="pct"/>
            <w:vAlign w:val="center"/>
          </w:tcPr>
          <w:p w14:paraId="0CADB2E1" w14:textId="6A76C33D" w:rsidR="009A3076" w:rsidRPr="00BD4116" w:rsidRDefault="009A3076" w:rsidP="009A3076">
            <w:pPr>
              <w:jc w:val="center"/>
              <w:rPr>
                <w:rFonts w:ascii="Tahoma" w:hAnsi="Tahoma" w:cs="Tahoma"/>
                <w:sz w:val="18"/>
                <w:szCs w:val="18"/>
              </w:rPr>
            </w:pPr>
            <w:r w:rsidRPr="00BD4116">
              <w:rPr>
                <w:rFonts w:ascii="Tahoma" w:hAnsi="Tahoma" w:cs="Tahoma"/>
                <w:sz w:val="18"/>
                <w:szCs w:val="18"/>
              </w:rPr>
              <w:t>9</w:t>
            </w:r>
          </w:p>
        </w:tc>
        <w:tc>
          <w:tcPr>
            <w:tcW w:w="98" w:type="pct"/>
            <w:shd w:val="clear" w:color="auto" w:fill="auto"/>
            <w:vAlign w:val="center"/>
          </w:tcPr>
          <w:p w14:paraId="678E57CD" w14:textId="692CDD64" w:rsidR="009A3076" w:rsidRPr="00BD4116" w:rsidRDefault="009A3076" w:rsidP="009A3076">
            <w:pPr>
              <w:jc w:val="center"/>
              <w:rPr>
                <w:rFonts w:ascii="Tahoma" w:hAnsi="Tahoma" w:cs="Tahoma"/>
                <w:i/>
                <w:sz w:val="18"/>
                <w:szCs w:val="18"/>
              </w:rPr>
            </w:pPr>
            <w:r w:rsidRPr="00BD4116">
              <w:rPr>
                <w:rFonts w:ascii="Tahoma" w:hAnsi="Tahoma" w:cs="Tahoma"/>
                <w:sz w:val="18"/>
                <w:szCs w:val="18"/>
              </w:rPr>
              <w:t>10</w:t>
            </w:r>
          </w:p>
        </w:tc>
        <w:tc>
          <w:tcPr>
            <w:tcW w:w="387" w:type="pct"/>
            <w:shd w:val="clear" w:color="auto" w:fill="auto"/>
            <w:vAlign w:val="center"/>
          </w:tcPr>
          <w:p w14:paraId="5ACB3A33" w14:textId="7936242F" w:rsidR="009A3076" w:rsidRPr="00BD4116" w:rsidRDefault="009A3076" w:rsidP="009A3076">
            <w:pPr>
              <w:jc w:val="center"/>
              <w:rPr>
                <w:rFonts w:ascii="Tahoma" w:hAnsi="Tahoma" w:cs="Tahoma"/>
                <w:i/>
                <w:sz w:val="18"/>
                <w:szCs w:val="18"/>
              </w:rPr>
            </w:pPr>
            <w:r w:rsidRPr="00BD4116">
              <w:rPr>
                <w:rFonts w:ascii="Tahoma" w:hAnsi="Tahoma" w:cs="Tahoma"/>
                <w:sz w:val="18"/>
                <w:szCs w:val="18"/>
              </w:rPr>
              <w:t>11</w:t>
            </w:r>
          </w:p>
        </w:tc>
        <w:tc>
          <w:tcPr>
            <w:tcW w:w="452" w:type="pct"/>
            <w:shd w:val="clear" w:color="auto" w:fill="auto"/>
            <w:vAlign w:val="center"/>
          </w:tcPr>
          <w:p w14:paraId="4184917E" w14:textId="2D171DA1" w:rsidR="009A3076" w:rsidRPr="00BD4116" w:rsidRDefault="009A3076" w:rsidP="009A3076">
            <w:pPr>
              <w:jc w:val="center"/>
              <w:rPr>
                <w:rFonts w:ascii="Tahoma" w:hAnsi="Tahoma" w:cs="Tahoma"/>
                <w:i/>
                <w:sz w:val="18"/>
                <w:szCs w:val="18"/>
              </w:rPr>
            </w:pPr>
            <w:r w:rsidRPr="00BD4116">
              <w:rPr>
                <w:rFonts w:ascii="Tahoma" w:hAnsi="Tahoma" w:cs="Tahoma"/>
                <w:sz w:val="18"/>
                <w:szCs w:val="18"/>
              </w:rPr>
              <w:t>12</w:t>
            </w:r>
          </w:p>
        </w:tc>
        <w:tc>
          <w:tcPr>
            <w:tcW w:w="161" w:type="pct"/>
            <w:shd w:val="clear" w:color="auto" w:fill="auto"/>
            <w:vAlign w:val="center"/>
          </w:tcPr>
          <w:p w14:paraId="15CE55E2" w14:textId="6AD87B62" w:rsidR="009A3076" w:rsidRPr="00BD4116" w:rsidRDefault="009A3076" w:rsidP="009A3076">
            <w:pPr>
              <w:jc w:val="center"/>
              <w:rPr>
                <w:rFonts w:ascii="Tahoma" w:hAnsi="Tahoma" w:cs="Tahoma"/>
                <w:i/>
                <w:sz w:val="18"/>
                <w:szCs w:val="18"/>
              </w:rPr>
            </w:pPr>
            <w:r w:rsidRPr="00BD4116">
              <w:rPr>
                <w:rFonts w:ascii="Tahoma" w:hAnsi="Tahoma" w:cs="Tahoma"/>
                <w:sz w:val="18"/>
                <w:szCs w:val="18"/>
              </w:rPr>
              <w:t>13</w:t>
            </w:r>
          </w:p>
        </w:tc>
        <w:tc>
          <w:tcPr>
            <w:tcW w:w="162" w:type="pct"/>
            <w:shd w:val="clear" w:color="auto" w:fill="auto"/>
            <w:vAlign w:val="center"/>
          </w:tcPr>
          <w:p w14:paraId="27C1810A" w14:textId="0E024CE6" w:rsidR="009A3076" w:rsidRPr="00BD4116" w:rsidRDefault="009A3076" w:rsidP="009A3076">
            <w:pPr>
              <w:jc w:val="center"/>
              <w:rPr>
                <w:rFonts w:ascii="Tahoma" w:hAnsi="Tahoma" w:cs="Tahoma"/>
                <w:i/>
                <w:sz w:val="18"/>
                <w:szCs w:val="18"/>
              </w:rPr>
            </w:pPr>
            <w:r w:rsidRPr="00BD4116">
              <w:rPr>
                <w:rFonts w:ascii="Tahoma" w:hAnsi="Tahoma" w:cs="Tahoma"/>
                <w:sz w:val="18"/>
                <w:szCs w:val="18"/>
              </w:rPr>
              <w:t>14</w:t>
            </w:r>
          </w:p>
        </w:tc>
        <w:tc>
          <w:tcPr>
            <w:tcW w:w="129" w:type="pct"/>
            <w:shd w:val="clear" w:color="auto" w:fill="auto"/>
            <w:vAlign w:val="center"/>
          </w:tcPr>
          <w:p w14:paraId="4580307A" w14:textId="094CD56C" w:rsidR="009A3076" w:rsidRPr="00BD4116" w:rsidRDefault="009A3076" w:rsidP="009A3076">
            <w:pPr>
              <w:jc w:val="center"/>
              <w:rPr>
                <w:rFonts w:ascii="Tahoma" w:hAnsi="Tahoma" w:cs="Tahoma"/>
                <w:i/>
                <w:sz w:val="18"/>
                <w:szCs w:val="18"/>
              </w:rPr>
            </w:pPr>
            <w:r w:rsidRPr="00BD4116">
              <w:rPr>
                <w:rFonts w:ascii="Tahoma" w:hAnsi="Tahoma" w:cs="Tahoma"/>
                <w:sz w:val="18"/>
                <w:szCs w:val="18"/>
              </w:rPr>
              <w:t>15</w:t>
            </w:r>
          </w:p>
        </w:tc>
        <w:tc>
          <w:tcPr>
            <w:tcW w:w="226" w:type="pct"/>
            <w:shd w:val="clear" w:color="auto" w:fill="auto"/>
            <w:vAlign w:val="center"/>
          </w:tcPr>
          <w:p w14:paraId="61D09BF9" w14:textId="63A436BF" w:rsidR="009A3076" w:rsidRPr="00BD4116" w:rsidRDefault="009A3076" w:rsidP="009A3076">
            <w:pPr>
              <w:jc w:val="center"/>
              <w:rPr>
                <w:rFonts w:ascii="Tahoma" w:hAnsi="Tahoma" w:cs="Tahoma"/>
                <w:i/>
                <w:sz w:val="18"/>
                <w:szCs w:val="18"/>
              </w:rPr>
            </w:pPr>
            <w:r w:rsidRPr="00BD4116">
              <w:rPr>
                <w:rFonts w:ascii="Tahoma" w:hAnsi="Tahoma" w:cs="Tahoma"/>
                <w:sz w:val="18"/>
                <w:szCs w:val="18"/>
              </w:rPr>
              <w:t>16</w:t>
            </w:r>
          </w:p>
        </w:tc>
        <w:tc>
          <w:tcPr>
            <w:tcW w:w="323" w:type="pct"/>
            <w:shd w:val="clear" w:color="auto" w:fill="auto"/>
            <w:vAlign w:val="center"/>
          </w:tcPr>
          <w:p w14:paraId="1AFC8FA1" w14:textId="662BCC1F" w:rsidR="009A3076" w:rsidRPr="00BD4116" w:rsidRDefault="009A3076" w:rsidP="009A3076">
            <w:pPr>
              <w:jc w:val="center"/>
              <w:rPr>
                <w:rFonts w:ascii="Tahoma" w:hAnsi="Tahoma" w:cs="Tahoma"/>
                <w:iCs/>
                <w:sz w:val="18"/>
                <w:szCs w:val="18"/>
              </w:rPr>
            </w:pPr>
            <w:r w:rsidRPr="00BD4116">
              <w:rPr>
                <w:rFonts w:ascii="Tahoma" w:hAnsi="Tahoma" w:cs="Tahoma"/>
                <w:iCs/>
                <w:sz w:val="18"/>
                <w:szCs w:val="18"/>
              </w:rPr>
              <w:t>17</w:t>
            </w:r>
          </w:p>
        </w:tc>
      </w:tr>
      <w:tr w:rsidR="00BD4116" w:rsidRPr="00BD4116" w14:paraId="340C549F" w14:textId="77777777" w:rsidTr="0075373E">
        <w:trPr>
          <w:cantSplit/>
          <w:trHeight w:val="360"/>
        </w:trPr>
        <w:tc>
          <w:tcPr>
            <w:tcW w:w="102" w:type="pct"/>
            <w:shd w:val="clear" w:color="auto" w:fill="auto"/>
          </w:tcPr>
          <w:p w14:paraId="454828F7"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1</w:t>
            </w:r>
          </w:p>
        </w:tc>
        <w:tc>
          <w:tcPr>
            <w:tcW w:w="440" w:type="pct"/>
            <w:shd w:val="clear" w:color="auto" w:fill="auto"/>
          </w:tcPr>
          <w:p w14:paraId="7C585681" w14:textId="1C5483F3" w:rsidR="009A3076" w:rsidRPr="00BD4116" w:rsidRDefault="009A3076" w:rsidP="009A3076">
            <w:pPr>
              <w:jc w:val="center"/>
              <w:rPr>
                <w:rFonts w:ascii="Tahoma" w:hAnsi="Tahoma" w:cs="Tahoma"/>
                <w:sz w:val="18"/>
                <w:szCs w:val="18"/>
              </w:rPr>
            </w:pPr>
            <w:r w:rsidRPr="00BD4116">
              <w:rPr>
                <w:rFonts w:ascii="Tahoma" w:hAnsi="Tahoma" w:cs="Tahoma"/>
                <w:sz w:val="18"/>
                <w:szCs w:val="18"/>
              </w:rPr>
              <w:t>65:06:0000006:178</w:t>
            </w:r>
          </w:p>
        </w:tc>
        <w:tc>
          <w:tcPr>
            <w:tcW w:w="291" w:type="pct"/>
            <w:shd w:val="clear" w:color="auto" w:fill="auto"/>
          </w:tcPr>
          <w:p w14:paraId="63FB9DB4"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6" w:type="pct"/>
            <w:shd w:val="clear" w:color="auto" w:fill="auto"/>
          </w:tcPr>
          <w:p w14:paraId="46DDF28F" w14:textId="1B0AC3C0" w:rsidR="009A3076" w:rsidRPr="00BD4116" w:rsidRDefault="009A3076" w:rsidP="00AD4FF5">
            <w:pPr>
              <w:ind w:left="-113" w:right="-113"/>
              <w:jc w:val="center"/>
              <w:rPr>
                <w:rFonts w:ascii="Tahoma" w:hAnsi="Tahoma" w:cs="Tahoma"/>
                <w:sz w:val="18"/>
                <w:szCs w:val="18"/>
              </w:rPr>
            </w:pPr>
            <w:r w:rsidRPr="00BD4116">
              <w:rPr>
                <w:rFonts w:ascii="Tahoma" w:hAnsi="Tahoma" w:cs="Tahoma"/>
                <w:sz w:val="18"/>
                <w:szCs w:val="18"/>
              </w:rPr>
              <w:t>Э</w:t>
            </w:r>
            <w:proofErr w:type="spellStart"/>
            <w:r w:rsidRPr="00BD4116">
              <w:rPr>
                <w:rFonts w:ascii="Tahoma" w:hAnsi="Tahoma" w:cs="Tahoma"/>
                <w:sz w:val="18"/>
                <w:szCs w:val="18"/>
                <w:lang w:val="en-US"/>
              </w:rPr>
              <w:t>ксплуатация</w:t>
            </w:r>
            <w:proofErr w:type="spellEnd"/>
            <w:r w:rsidRPr="00BD4116">
              <w:rPr>
                <w:rFonts w:ascii="Tahoma" w:hAnsi="Tahoma" w:cs="Tahoma"/>
                <w:sz w:val="18"/>
                <w:szCs w:val="18"/>
                <w:lang w:val="en-US"/>
              </w:rPr>
              <w:t xml:space="preserve"> </w:t>
            </w:r>
            <w:proofErr w:type="spellStart"/>
            <w:r w:rsidRPr="00BD4116">
              <w:rPr>
                <w:rFonts w:ascii="Tahoma" w:hAnsi="Tahoma" w:cs="Tahoma"/>
                <w:sz w:val="18"/>
                <w:szCs w:val="18"/>
                <w:lang w:val="en-US"/>
              </w:rPr>
              <w:t>индивидуального</w:t>
            </w:r>
            <w:proofErr w:type="spellEnd"/>
            <w:r w:rsidRPr="00BD4116">
              <w:rPr>
                <w:rFonts w:ascii="Tahoma" w:hAnsi="Tahoma" w:cs="Tahoma"/>
                <w:sz w:val="18"/>
                <w:szCs w:val="18"/>
                <w:lang w:val="en-US"/>
              </w:rPr>
              <w:t xml:space="preserve"> </w:t>
            </w:r>
            <w:proofErr w:type="spellStart"/>
            <w:r w:rsidRPr="00BD4116">
              <w:rPr>
                <w:rFonts w:ascii="Tahoma" w:hAnsi="Tahoma" w:cs="Tahoma"/>
                <w:sz w:val="18"/>
                <w:szCs w:val="18"/>
                <w:lang w:val="en-US"/>
              </w:rPr>
              <w:t>жилого</w:t>
            </w:r>
            <w:proofErr w:type="spellEnd"/>
            <w:r w:rsidRPr="00BD4116">
              <w:rPr>
                <w:rFonts w:ascii="Tahoma" w:hAnsi="Tahoma" w:cs="Tahoma"/>
                <w:sz w:val="18"/>
                <w:szCs w:val="18"/>
                <w:lang w:val="en-US"/>
              </w:rPr>
              <w:t xml:space="preserve"> </w:t>
            </w:r>
            <w:proofErr w:type="spellStart"/>
            <w:r w:rsidRPr="00BD4116">
              <w:rPr>
                <w:rFonts w:ascii="Tahoma" w:hAnsi="Tahoma" w:cs="Tahoma"/>
                <w:sz w:val="18"/>
                <w:szCs w:val="18"/>
                <w:lang w:val="en-US"/>
              </w:rPr>
              <w:t>дома</w:t>
            </w:r>
            <w:proofErr w:type="spellEnd"/>
          </w:p>
        </w:tc>
        <w:tc>
          <w:tcPr>
            <w:tcW w:w="322" w:type="pct"/>
            <w:shd w:val="clear" w:color="auto" w:fill="auto"/>
          </w:tcPr>
          <w:p w14:paraId="4BAF2E91" w14:textId="204DB014" w:rsidR="009A3076" w:rsidRPr="00BD4116" w:rsidRDefault="009A3076" w:rsidP="009A3076">
            <w:pPr>
              <w:jc w:val="center"/>
              <w:rPr>
                <w:rFonts w:ascii="Tahoma" w:hAnsi="Tahoma" w:cs="Tahoma"/>
                <w:sz w:val="18"/>
                <w:szCs w:val="18"/>
              </w:rPr>
            </w:pPr>
            <w:r w:rsidRPr="00BD4116">
              <w:rPr>
                <w:rFonts w:ascii="Tahoma" w:hAnsi="Tahoma" w:cs="Tahoma"/>
                <w:sz w:val="18"/>
                <w:szCs w:val="18"/>
              </w:rPr>
              <w:t>1194</w:t>
            </w:r>
          </w:p>
        </w:tc>
        <w:tc>
          <w:tcPr>
            <w:tcW w:w="485" w:type="pct"/>
            <w:shd w:val="clear" w:color="auto" w:fill="auto"/>
          </w:tcPr>
          <w:p w14:paraId="1A9A499E" w14:textId="076FB5EA" w:rsidR="009A3076" w:rsidRPr="00BD4116" w:rsidRDefault="009A3076" w:rsidP="009A3076">
            <w:pPr>
              <w:jc w:val="center"/>
              <w:rPr>
                <w:rFonts w:ascii="Tahoma" w:hAnsi="Tahoma" w:cs="Tahoma"/>
                <w:sz w:val="18"/>
                <w:szCs w:val="18"/>
              </w:rPr>
            </w:pPr>
            <w:r w:rsidRPr="00BD4116">
              <w:rPr>
                <w:rFonts w:ascii="Tahoma" w:hAnsi="Tahoma" w:cs="Tahoma"/>
                <w:sz w:val="18"/>
                <w:szCs w:val="18"/>
              </w:rPr>
              <w:t>21.09.2010</w:t>
            </w:r>
          </w:p>
        </w:tc>
        <w:tc>
          <w:tcPr>
            <w:tcW w:w="581" w:type="pct"/>
            <w:shd w:val="clear" w:color="auto" w:fill="auto"/>
          </w:tcPr>
          <w:p w14:paraId="2B14D1CB"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65-65-05/004/2010-210 17.12.2010</w:t>
            </w:r>
          </w:p>
          <w:p w14:paraId="2C06FD2E" w14:textId="05122970" w:rsidR="009A3076" w:rsidRPr="00BD4116" w:rsidRDefault="009A3076" w:rsidP="009A3076">
            <w:pPr>
              <w:jc w:val="center"/>
              <w:rPr>
                <w:rFonts w:ascii="Tahoma" w:hAnsi="Tahoma" w:cs="Tahoma"/>
                <w:sz w:val="18"/>
                <w:szCs w:val="18"/>
              </w:rPr>
            </w:pPr>
            <w:r w:rsidRPr="00BD4116">
              <w:rPr>
                <w:rFonts w:ascii="Tahoma" w:hAnsi="Tahoma" w:cs="Tahoma"/>
                <w:sz w:val="18"/>
                <w:szCs w:val="18"/>
              </w:rPr>
              <w:t>(Собственность)</w:t>
            </w:r>
          </w:p>
        </w:tc>
        <w:tc>
          <w:tcPr>
            <w:tcW w:w="356" w:type="pct"/>
            <w:shd w:val="clear" w:color="auto" w:fill="auto"/>
          </w:tcPr>
          <w:p w14:paraId="232B8BD4" w14:textId="690E6437" w:rsidR="009A3076" w:rsidRPr="00BD4116" w:rsidRDefault="009A3076" w:rsidP="009A3076">
            <w:pPr>
              <w:jc w:val="center"/>
              <w:rPr>
                <w:rFonts w:ascii="Tahoma" w:hAnsi="Tahoma" w:cs="Tahoma"/>
                <w:sz w:val="18"/>
                <w:szCs w:val="18"/>
              </w:rPr>
            </w:pPr>
            <w:proofErr w:type="spellStart"/>
            <w:r w:rsidRPr="00BD4116">
              <w:rPr>
                <w:rFonts w:ascii="Tahoma" w:hAnsi="Tahoma" w:cs="Tahoma"/>
                <w:sz w:val="18"/>
                <w:szCs w:val="18"/>
              </w:rPr>
              <w:t>Шебунинское</w:t>
            </w:r>
            <w:proofErr w:type="spellEnd"/>
          </w:p>
        </w:tc>
        <w:tc>
          <w:tcPr>
            <w:tcW w:w="128" w:type="pct"/>
          </w:tcPr>
          <w:p w14:paraId="4D0C787A" w14:textId="2381E129" w:rsidR="009A3076" w:rsidRPr="00BD4116" w:rsidRDefault="009A3076" w:rsidP="009A3076">
            <w:pPr>
              <w:jc w:val="center"/>
              <w:rPr>
                <w:rFonts w:ascii="Tahoma" w:hAnsi="Tahoma" w:cs="Tahoma"/>
                <w:sz w:val="18"/>
                <w:szCs w:val="18"/>
              </w:rPr>
            </w:pPr>
            <w:r w:rsidRPr="00BD4116">
              <w:rPr>
                <w:rFonts w:ascii="Tahoma" w:hAnsi="Tahoma" w:cs="Tahoma"/>
                <w:sz w:val="18"/>
                <w:szCs w:val="18"/>
              </w:rPr>
              <w:t>11</w:t>
            </w:r>
          </w:p>
        </w:tc>
        <w:tc>
          <w:tcPr>
            <w:tcW w:w="98" w:type="pct"/>
            <w:shd w:val="clear" w:color="auto" w:fill="auto"/>
          </w:tcPr>
          <w:p w14:paraId="58A00DBE" w14:textId="17AFC45A" w:rsidR="009A3076" w:rsidRPr="00BD4116" w:rsidRDefault="009A3076" w:rsidP="009A3076">
            <w:pPr>
              <w:jc w:val="center"/>
              <w:rPr>
                <w:rFonts w:ascii="Tahoma" w:hAnsi="Tahoma" w:cs="Tahoma"/>
                <w:sz w:val="18"/>
                <w:szCs w:val="18"/>
              </w:rPr>
            </w:pPr>
            <w:r w:rsidRPr="00BD4116">
              <w:rPr>
                <w:rFonts w:ascii="Tahoma" w:hAnsi="Tahoma" w:cs="Tahoma"/>
                <w:sz w:val="18"/>
                <w:szCs w:val="18"/>
              </w:rPr>
              <w:t>22</w:t>
            </w:r>
          </w:p>
        </w:tc>
        <w:tc>
          <w:tcPr>
            <w:tcW w:w="387" w:type="pct"/>
            <w:shd w:val="clear" w:color="auto" w:fill="auto"/>
          </w:tcPr>
          <w:p w14:paraId="00BDFC50"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Защитные леса</w:t>
            </w:r>
          </w:p>
          <w:p w14:paraId="0F3C280A" w14:textId="1CA0ABE5" w:rsidR="009A3076" w:rsidRPr="00BD4116" w:rsidRDefault="009A3076" w:rsidP="009A3076">
            <w:pPr>
              <w:jc w:val="center"/>
              <w:rPr>
                <w:rFonts w:ascii="Tahoma" w:hAnsi="Tahoma" w:cs="Tahoma"/>
                <w:sz w:val="18"/>
                <w:szCs w:val="18"/>
              </w:rPr>
            </w:pPr>
            <w:r w:rsidRPr="00BD4116">
              <w:rPr>
                <w:rFonts w:ascii="Tahoma" w:hAnsi="Tahoma" w:cs="Tahoma"/>
                <w:sz w:val="18"/>
                <w:szCs w:val="18"/>
              </w:rPr>
              <w:t>(Лесопарковые зоны)</w:t>
            </w:r>
          </w:p>
        </w:tc>
        <w:tc>
          <w:tcPr>
            <w:tcW w:w="452" w:type="pct"/>
            <w:shd w:val="clear" w:color="auto" w:fill="auto"/>
          </w:tcPr>
          <w:p w14:paraId="11D8BE55" w14:textId="0403F0D9" w:rsidR="009A3076" w:rsidRPr="00BD4116" w:rsidRDefault="009A3076" w:rsidP="009A3076">
            <w:pPr>
              <w:jc w:val="center"/>
              <w:rPr>
                <w:rFonts w:ascii="Tahoma" w:hAnsi="Tahoma" w:cs="Tahoma"/>
                <w:sz w:val="18"/>
                <w:szCs w:val="18"/>
              </w:rPr>
            </w:pPr>
            <w:r w:rsidRPr="00BD4116">
              <w:rPr>
                <w:rFonts w:ascii="Tahoma" w:hAnsi="Tahoma" w:cs="Tahoma"/>
                <w:sz w:val="18"/>
                <w:szCs w:val="18"/>
              </w:rPr>
              <w:t>6ОЛ4ИВ+БК</w:t>
            </w:r>
          </w:p>
        </w:tc>
        <w:tc>
          <w:tcPr>
            <w:tcW w:w="161" w:type="pct"/>
            <w:shd w:val="clear" w:color="auto" w:fill="auto"/>
          </w:tcPr>
          <w:p w14:paraId="430A8D48" w14:textId="55F615B2" w:rsidR="009A3076" w:rsidRPr="00BD4116" w:rsidRDefault="009A3076" w:rsidP="009A3076">
            <w:pPr>
              <w:jc w:val="center"/>
              <w:rPr>
                <w:rFonts w:ascii="Tahoma" w:hAnsi="Tahoma" w:cs="Tahoma"/>
                <w:sz w:val="18"/>
                <w:szCs w:val="18"/>
              </w:rPr>
            </w:pPr>
            <w:r w:rsidRPr="00BD4116">
              <w:rPr>
                <w:rFonts w:ascii="Tahoma" w:hAnsi="Tahoma" w:cs="Tahoma"/>
                <w:sz w:val="18"/>
                <w:szCs w:val="18"/>
              </w:rPr>
              <w:t>50</w:t>
            </w:r>
          </w:p>
        </w:tc>
        <w:tc>
          <w:tcPr>
            <w:tcW w:w="162" w:type="pct"/>
            <w:shd w:val="clear" w:color="auto" w:fill="auto"/>
          </w:tcPr>
          <w:p w14:paraId="06DAEB29" w14:textId="3141C18E" w:rsidR="009A3076" w:rsidRPr="00BD4116" w:rsidRDefault="009A3076" w:rsidP="009A3076">
            <w:pPr>
              <w:jc w:val="center"/>
              <w:rPr>
                <w:rFonts w:ascii="Tahoma" w:hAnsi="Tahoma" w:cs="Tahoma"/>
                <w:sz w:val="18"/>
                <w:szCs w:val="18"/>
              </w:rPr>
            </w:pPr>
            <w:r w:rsidRPr="00BD4116">
              <w:rPr>
                <w:rFonts w:ascii="Tahoma" w:hAnsi="Tahoma" w:cs="Tahoma"/>
                <w:sz w:val="18"/>
                <w:szCs w:val="18"/>
              </w:rPr>
              <w:t>4</w:t>
            </w:r>
          </w:p>
        </w:tc>
        <w:tc>
          <w:tcPr>
            <w:tcW w:w="129" w:type="pct"/>
            <w:shd w:val="clear" w:color="auto" w:fill="auto"/>
          </w:tcPr>
          <w:p w14:paraId="177C3BDE" w14:textId="5FB339B8" w:rsidR="009A3076" w:rsidRPr="00BD4116" w:rsidRDefault="009A3076" w:rsidP="009A3076">
            <w:pPr>
              <w:jc w:val="center"/>
              <w:rPr>
                <w:rFonts w:ascii="Tahoma" w:hAnsi="Tahoma" w:cs="Tahoma"/>
                <w:sz w:val="18"/>
                <w:szCs w:val="18"/>
              </w:rPr>
            </w:pPr>
            <w:r w:rsidRPr="00BD4116">
              <w:rPr>
                <w:rFonts w:ascii="Tahoma" w:hAnsi="Tahoma" w:cs="Tahoma"/>
                <w:sz w:val="18"/>
                <w:szCs w:val="18"/>
              </w:rPr>
              <w:t>0,4</w:t>
            </w:r>
          </w:p>
        </w:tc>
        <w:tc>
          <w:tcPr>
            <w:tcW w:w="226" w:type="pct"/>
            <w:shd w:val="clear" w:color="auto" w:fill="auto"/>
          </w:tcPr>
          <w:p w14:paraId="1411816D" w14:textId="2EF38E29" w:rsidR="009A3076" w:rsidRPr="00BD4116" w:rsidRDefault="009A3076" w:rsidP="009A3076">
            <w:pPr>
              <w:jc w:val="center"/>
              <w:rPr>
                <w:rFonts w:ascii="Tahoma" w:hAnsi="Tahoma" w:cs="Tahoma"/>
                <w:sz w:val="18"/>
                <w:szCs w:val="18"/>
              </w:rPr>
            </w:pPr>
            <w:r w:rsidRPr="00BD4116">
              <w:rPr>
                <w:rFonts w:ascii="Tahoma" w:hAnsi="Tahoma" w:cs="Tahoma"/>
                <w:sz w:val="18"/>
                <w:szCs w:val="18"/>
              </w:rPr>
              <w:t>1,8</w:t>
            </w:r>
          </w:p>
        </w:tc>
        <w:tc>
          <w:tcPr>
            <w:tcW w:w="323" w:type="pct"/>
            <w:shd w:val="clear" w:color="auto" w:fill="auto"/>
          </w:tcPr>
          <w:p w14:paraId="7E9EFAE6" w14:textId="5BD1C62B" w:rsidR="009A3076" w:rsidRPr="00BD4116" w:rsidRDefault="009A3076" w:rsidP="009A3076">
            <w:pPr>
              <w:jc w:val="center"/>
              <w:rPr>
                <w:rFonts w:ascii="Tahoma" w:hAnsi="Tahoma" w:cs="Tahoma"/>
                <w:sz w:val="18"/>
                <w:szCs w:val="18"/>
              </w:rPr>
            </w:pPr>
            <w:r w:rsidRPr="00BD4116">
              <w:rPr>
                <w:rFonts w:ascii="Tahoma" w:hAnsi="Tahoma" w:cs="Tahoma"/>
                <w:sz w:val="18"/>
                <w:szCs w:val="18"/>
                <w:lang w:val="en-US"/>
              </w:rPr>
              <w:t>0,0</w:t>
            </w:r>
            <w:r w:rsidRPr="00BD4116">
              <w:rPr>
                <w:rFonts w:ascii="Tahoma" w:hAnsi="Tahoma" w:cs="Tahoma"/>
                <w:sz w:val="18"/>
                <w:szCs w:val="18"/>
              </w:rPr>
              <w:t>8</w:t>
            </w:r>
          </w:p>
        </w:tc>
      </w:tr>
      <w:tr w:rsidR="00BD4116" w:rsidRPr="00BD4116" w14:paraId="349058D9" w14:textId="77777777" w:rsidTr="0075373E">
        <w:trPr>
          <w:cantSplit/>
          <w:trHeight w:val="360"/>
        </w:trPr>
        <w:tc>
          <w:tcPr>
            <w:tcW w:w="102" w:type="pct"/>
            <w:shd w:val="clear" w:color="auto" w:fill="auto"/>
          </w:tcPr>
          <w:p w14:paraId="555A2A90" w14:textId="04978CDF" w:rsidR="009A3076" w:rsidRPr="00BD4116" w:rsidRDefault="00FE5EF1" w:rsidP="009A3076">
            <w:pPr>
              <w:jc w:val="center"/>
              <w:rPr>
                <w:rFonts w:ascii="Tahoma" w:hAnsi="Tahoma" w:cs="Tahoma"/>
                <w:sz w:val="18"/>
                <w:szCs w:val="18"/>
              </w:rPr>
            </w:pPr>
            <w:r w:rsidRPr="00BD4116">
              <w:rPr>
                <w:rFonts w:ascii="Tahoma" w:hAnsi="Tahoma" w:cs="Tahoma"/>
                <w:sz w:val="18"/>
                <w:szCs w:val="18"/>
              </w:rPr>
              <w:t>2</w:t>
            </w:r>
          </w:p>
        </w:tc>
        <w:tc>
          <w:tcPr>
            <w:tcW w:w="440" w:type="pct"/>
            <w:shd w:val="clear" w:color="auto" w:fill="auto"/>
          </w:tcPr>
          <w:p w14:paraId="7F1FABE1" w14:textId="3B2857C3" w:rsidR="009A3076" w:rsidRPr="00BD4116" w:rsidRDefault="009A3076" w:rsidP="009A3076">
            <w:pPr>
              <w:jc w:val="center"/>
              <w:rPr>
                <w:rFonts w:ascii="Tahoma" w:hAnsi="Tahoma" w:cs="Tahoma"/>
                <w:sz w:val="18"/>
                <w:szCs w:val="18"/>
              </w:rPr>
            </w:pPr>
            <w:r w:rsidRPr="00BD4116">
              <w:rPr>
                <w:rFonts w:ascii="Tahoma" w:hAnsi="Tahoma" w:cs="Tahoma"/>
                <w:sz w:val="18"/>
                <w:szCs w:val="18"/>
              </w:rPr>
              <w:t>65:06:0000006:830</w:t>
            </w:r>
          </w:p>
        </w:tc>
        <w:tc>
          <w:tcPr>
            <w:tcW w:w="291" w:type="pct"/>
            <w:shd w:val="clear" w:color="auto" w:fill="auto"/>
          </w:tcPr>
          <w:p w14:paraId="7D11C135"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6" w:type="pct"/>
            <w:shd w:val="clear" w:color="auto" w:fill="auto"/>
          </w:tcPr>
          <w:p w14:paraId="2D2E12CE" w14:textId="40BA456A" w:rsidR="009A3076" w:rsidRPr="00BD4116" w:rsidRDefault="009A3076" w:rsidP="00AD4FF5">
            <w:pPr>
              <w:ind w:left="-113" w:right="-113"/>
              <w:jc w:val="center"/>
              <w:rPr>
                <w:rFonts w:ascii="Tahoma" w:hAnsi="Tahoma" w:cs="Tahoma"/>
                <w:sz w:val="18"/>
                <w:szCs w:val="18"/>
              </w:rPr>
            </w:pPr>
            <w:r w:rsidRPr="00BD4116">
              <w:rPr>
                <w:rFonts w:ascii="Tahoma" w:hAnsi="Tahoma" w:cs="Tahoma"/>
                <w:sz w:val="18"/>
                <w:szCs w:val="18"/>
              </w:rPr>
              <w:t>Эксплуатация индивидуального жилого дома</w:t>
            </w:r>
          </w:p>
        </w:tc>
        <w:tc>
          <w:tcPr>
            <w:tcW w:w="322" w:type="pct"/>
            <w:shd w:val="clear" w:color="auto" w:fill="auto"/>
          </w:tcPr>
          <w:p w14:paraId="5B9428C0" w14:textId="3AE30BB7" w:rsidR="009A3076" w:rsidRPr="00BD4116" w:rsidRDefault="009A3076" w:rsidP="009A3076">
            <w:pPr>
              <w:jc w:val="center"/>
              <w:rPr>
                <w:rFonts w:ascii="Tahoma" w:hAnsi="Tahoma" w:cs="Tahoma"/>
                <w:sz w:val="18"/>
                <w:szCs w:val="18"/>
              </w:rPr>
            </w:pPr>
            <w:r w:rsidRPr="00BD4116">
              <w:rPr>
                <w:rFonts w:ascii="Tahoma" w:hAnsi="Tahoma" w:cs="Tahoma"/>
                <w:sz w:val="18"/>
                <w:szCs w:val="18"/>
              </w:rPr>
              <w:t>1260</w:t>
            </w:r>
          </w:p>
        </w:tc>
        <w:tc>
          <w:tcPr>
            <w:tcW w:w="485" w:type="pct"/>
            <w:shd w:val="clear" w:color="auto" w:fill="auto"/>
          </w:tcPr>
          <w:p w14:paraId="5DEC2544" w14:textId="1A11998F" w:rsidR="009A3076" w:rsidRPr="00BD4116" w:rsidRDefault="009A3076" w:rsidP="009A3076">
            <w:pPr>
              <w:jc w:val="center"/>
              <w:rPr>
                <w:rFonts w:ascii="Tahoma" w:hAnsi="Tahoma" w:cs="Tahoma"/>
                <w:sz w:val="18"/>
                <w:szCs w:val="18"/>
              </w:rPr>
            </w:pPr>
            <w:r w:rsidRPr="00BD4116">
              <w:rPr>
                <w:rFonts w:ascii="Tahoma" w:hAnsi="Tahoma" w:cs="Tahoma"/>
                <w:sz w:val="18"/>
                <w:szCs w:val="18"/>
              </w:rPr>
              <w:t>06.02.2014</w:t>
            </w:r>
          </w:p>
        </w:tc>
        <w:tc>
          <w:tcPr>
            <w:tcW w:w="581" w:type="pct"/>
            <w:shd w:val="clear" w:color="auto" w:fill="auto"/>
          </w:tcPr>
          <w:p w14:paraId="475E8189" w14:textId="7EC34751" w:rsidR="009A3076" w:rsidRPr="00BD4116" w:rsidRDefault="009A3076" w:rsidP="009A3076">
            <w:pPr>
              <w:jc w:val="center"/>
              <w:rPr>
                <w:rFonts w:ascii="Tahoma" w:hAnsi="Tahoma" w:cs="Tahoma"/>
                <w:sz w:val="18"/>
                <w:szCs w:val="18"/>
              </w:rPr>
            </w:pPr>
            <w:r w:rsidRPr="00BD4116">
              <w:rPr>
                <w:rFonts w:ascii="Tahoma" w:hAnsi="Tahoma" w:cs="Tahoma"/>
                <w:sz w:val="18"/>
                <w:szCs w:val="18"/>
              </w:rPr>
              <w:t>65-65/003-65/003/013/2015-255/2 07.07.2015</w:t>
            </w:r>
          </w:p>
          <w:p w14:paraId="0F9C4AD3"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(Собственность)</w:t>
            </w:r>
          </w:p>
        </w:tc>
        <w:tc>
          <w:tcPr>
            <w:tcW w:w="356" w:type="pct"/>
            <w:shd w:val="clear" w:color="auto" w:fill="auto"/>
          </w:tcPr>
          <w:p w14:paraId="79EF4343" w14:textId="133B94B6" w:rsidR="009A3076" w:rsidRPr="00BD4116" w:rsidRDefault="00E0313F" w:rsidP="009A3076">
            <w:pPr>
              <w:jc w:val="center"/>
              <w:rPr>
                <w:rFonts w:ascii="Tahoma" w:hAnsi="Tahoma" w:cs="Tahoma"/>
                <w:sz w:val="18"/>
                <w:szCs w:val="18"/>
              </w:rPr>
            </w:pPr>
            <w:proofErr w:type="spellStart"/>
            <w:r w:rsidRPr="00BD4116">
              <w:rPr>
                <w:rFonts w:ascii="Tahoma" w:hAnsi="Tahoma" w:cs="Tahoma"/>
                <w:sz w:val="18"/>
                <w:szCs w:val="18"/>
              </w:rPr>
              <w:t>Шебунинское</w:t>
            </w:r>
            <w:proofErr w:type="spellEnd"/>
          </w:p>
        </w:tc>
        <w:tc>
          <w:tcPr>
            <w:tcW w:w="128" w:type="pct"/>
          </w:tcPr>
          <w:p w14:paraId="48FE274F" w14:textId="642AD75E" w:rsidR="009A3076" w:rsidRPr="00BD4116" w:rsidRDefault="009A3076" w:rsidP="009A3076">
            <w:pPr>
              <w:jc w:val="center"/>
              <w:rPr>
                <w:rFonts w:ascii="Tahoma" w:hAnsi="Tahoma" w:cs="Tahoma"/>
                <w:sz w:val="18"/>
                <w:szCs w:val="18"/>
              </w:rPr>
            </w:pPr>
            <w:r w:rsidRPr="00BD4116">
              <w:rPr>
                <w:rFonts w:ascii="Tahoma" w:hAnsi="Tahoma" w:cs="Tahoma"/>
                <w:sz w:val="18"/>
                <w:szCs w:val="18"/>
              </w:rPr>
              <w:t>11</w:t>
            </w:r>
          </w:p>
        </w:tc>
        <w:tc>
          <w:tcPr>
            <w:tcW w:w="98" w:type="pct"/>
            <w:shd w:val="clear" w:color="auto" w:fill="auto"/>
          </w:tcPr>
          <w:p w14:paraId="6AF44D89" w14:textId="1676072E" w:rsidR="009A3076" w:rsidRPr="00BD4116" w:rsidRDefault="009A3076" w:rsidP="009A3076">
            <w:pPr>
              <w:jc w:val="center"/>
              <w:rPr>
                <w:rFonts w:ascii="Tahoma" w:hAnsi="Tahoma" w:cs="Tahoma"/>
                <w:sz w:val="18"/>
                <w:szCs w:val="18"/>
              </w:rPr>
            </w:pPr>
            <w:r w:rsidRPr="00BD4116">
              <w:rPr>
                <w:rFonts w:ascii="Tahoma" w:hAnsi="Tahoma" w:cs="Tahoma"/>
                <w:sz w:val="18"/>
                <w:szCs w:val="18"/>
              </w:rPr>
              <w:t>22</w:t>
            </w:r>
          </w:p>
        </w:tc>
        <w:tc>
          <w:tcPr>
            <w:tcW w:w="387" w:type="pct"/>
            <w:shd w:val="clear" w:color="auto" w:fill="auto"/>
          </w:tcPr>
          <w:p w14:paraId="7583090C"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Защитные леса</w:t>
            </w:r>
          </w:p>
          <w:p w14:paraId="394F65B3" w14:textId="3EFF0101" w:rsidR="009A3076" w:rsidRPr="00BD4116" w:rsidRDefault="009A3076" w:rsidP="009A3076">
            <w:pPr>
              <w:jc w:val="center"/>
              <w:rPr>
                <w:rFonts w:ascii="Tahoma" w:hAnsi="Tahoma" w:cs="Tahoma"/>
                <w:sz w:val="18"/>
                <w:szCs w:val="18"/>
              </w:rPr>
            </w:pPr>
            <w:r w:rsidRPr="00BD4116">
              <w:rPr>
                <w:rFonts w:ascii="Tahoma" w:hAnsi="Tahoma" w:cs="Tahoma"/>
                <w:sz w:val="18"/>
                <w:szCs w:val="18"/>
              </w:rPr>
              <w:t>(Лесопарковые зоны)</w:t>
            </w:r>
          </w:p>
        </w:tc>
        <w:tc>
          <w:tcPr>
            <w:tcW w:w="452" w:type="pct"/>
            <w:shd w:val="clear" w:color="auto" w:fill="auto"/>
          </w:tcPr>
          <w:p w14:paraId="35FD5148" w14:textId="5573A640" w:rsidR="009A3076" w:rsidRPr="00BD4116" w:rsidRDefault="009A3076" w:rsidP="009A3076">
            <w:pPr>
              <w:jc w:val="center"/>
              <w:rPr>
                <w:rFonts w:ascii="Tahoma" w:hAnsi="Tahoma" w:cs="Tahoma"/>
                <w:sz w:val="18"/>
                <w:szCs w:val="18"/>
              </w:rPr>
            </w:pPr>
            <w:r w:rsidRPr="00BD4116">
              <w:rPr>
                <w:rFonts w:ascii="Tahoma" w:hAnsi="Tahoma" w:cs="Tahoma"/>
                <w:sz w:val="18"/>
                <w:szCs w:val="18"/>
              </w:rPr>
              <w:t>6ОЛ4ИВ+БК</w:t>
            </w:r>
          </w:p>
        </w:tc>
        <w:tc>
          <w:tcPr>
            <w:tcW w:w="161" w:type="pct"/>
            <w:shd w:val="clear" w:color="auto" w:fill="auto"/>
          </w:tcPr>
          <w:p w14:paraId="5223F50C" w14:textId="2A267B1B" w:rsidR="009A3076" w:rsidRPr="00BD4116" w:rsidRDefault="009A3076" w:rsidP="009A3076">
            <w:pPr>
              <w:jc w:val="center"/>
              <w:rPr>
                <w:rFonts w:ascii="Tahoma" w:hAnsi="Tahoma" w:cs="Tahoma"/>
                <w:sz w:val="18"/>
                <w:szCs w:val="18"/>
              </w:rPr>
            </w:pPr>
            <w:r w:rsidRPr="00BD4116">
              <w:rPr>
                <w:rFonts w:ascii="Tahoma" w:hAnsi="Tahoma" w:cs="Tahoma"/>
                <w:sz w:val="18"/>
                <w:szCs w:val="18"/>
              </w:rPr>
              <w:t>50</w:t>
            </w:r>
          </w:p>
        </w:tc>
        <w:tc>
          <w:tcPr>
            <w:tcW w:w="162" w:type="pct"/>
            <w:shd w:val="clear" w:color="auto" w:fill="auto"/>
          </w:tcPr>
          <w:p w14:paraId="487CA88C" w14:textId="22E42277" w:rsidR="009A3076" w:rsidRPr="00BD4116" w:rsidRDefault="009A3076" w:rsidP="009A3076">
            <w:pPr>
              <w:jc w:val="center"/>
              <w:rPr>
                <w:rFonts w:ascii="Tahoma" w:hAnsi="Tahoma" w:cs="Tahoma"/>
                <w:sz w:val="18"/>
                <w:szCs w:val="18"/>
              </w:rPr>
            </w:pPr>
            <w:r w:rsidRPr="00BD4116">
              <w:rPr>
                <w:rFonts w:ascii="Tahoma" w:hAnsi="Tahoma" w:cs="Tahoma"/>
                <w:sz w:val="18"/>
                <w:szCs w:val="18"/>
              </w:rPr>
              <w:t>4</w:t>
            </w:r>
          </w:p>
        </w:tc>
        <w:tc>
          <w:tcPr>
            <w:tcW w:w="129" w:type="pct"/>
            <w:shd w:val="clear" w:color="auto" w:fill="auto"/>
          </w:tcPr>
          <w:p w14:paraId="715ADEDE" w14:textId="507F6545" w:rsidR="009A3076" w:rsidRPr="00BD4116" w:rsidRDefault="009A3076" w:rsidP="009A3076">
            <w:pPr>
              <w:jc w:val="center"/>
              <w:rPr>
                <w:rFonts w:ascii="Tahoma" w:hAnsi="Tahoma" w:cs="Tahoma"/>
                <w:sz w:val="18"/>
                <w:szCs w:val="18"/>
              </w:rPr>
            </w:pPr>
            <w:r w:rsidRPr="00BD4116">
              <w:rPr>
                <w:rFonts w:ascii="Tahoma" w:hAnsi="Tahoma" w:cs="Tahoma"/>
                <w:sz w:val="18"/>
                <w:szCs w:val="18"/>
              </w:rPr>
              <w:t>0,4</w:t>
            </w:r>
          </w:p>
        </w:tc>
        <w:tc>
          <w:tcPr>
            <w:tcW w:w="226" w:type="pct"/>
            <w:shd w:val="clear" w:color="auto" w:fill="auto"/>
          </w:tcPr>
          <w:p w14:paraId="4624ECF3" w14:textId="75E9FB9F" w:rsidR="009A3076" w:rsidRPr="00BD4116" w:rsidRDefault="009A3076" w:rsidP="009A3076">
            <w:pPr>
              <w:jc w:val="center"/>
              <w:rPr>
                <w:rFonts w:ascii="Tahoma" w:hAnsi="Tahoma" w:cs="Tahoma"/>
                <w:sz w:val="18"/>
                <w:szCs w:val="18"/>
              </w:rPr>
            </w:pPr>
            <w:r w:rsidRPr="00BD4116">
              <w:rPr>
                <w:rFonts w:ascii="Tahoma" w:hAnsi="Tahoma" w:cs="Tahoma"/>
                <w:sz w:val="18"/>
                <w:szCs w:val="18"/>
              </w:rPr>
              <w:t>1,8</w:t>
            </w:r>
          </w:p>
        </w:tc>
        <w:tc>
          <w:tcPr>
            <w:tcW w:w="323" w:type="pct"/>
            <w:shd w:val="clear" w:color="auto" w:fill="auto"/>
          </w:tcPr>
          <w:p w14:paraId="11A2FB53" w14:textId="7373A052" w:rsidR="009A3076" w:rsidRPr="00BD4116" w:rsidRDefault="009A3076" w:rsidP="009A3076">
            <w:pPr>
              <w:jc w:val="center"/>
              <w:rPr>
                <w:rFonts w:ascii="Tahoma" w:hAnsi="Tahoma" w:cs="Tahoma"/>
                <w:sz w:val="18"/>
                <w:szCs w:val="18"/>
              </w:rPr>
            </w:pPr>
            <w:r w:rsidRPr="00BD4116">
              <w:rPr>
                <w:rFonts w:ascii="Tahoma" w:hAnsi="Tahoma" w:cs="Tahoma"/>
                <w:sz w:val="18"/>
                <w:szCs w:val="18"/>
                <w:lang w:val="en-US"/>
              </w:rPr>
              <w:t>0</w:t>
            </w:r>
            <w:r w:rsidRPr="00BD4116">
              <w:rPr>
                <w:rFonts w:ascii="Tahoma" w:hAnsi="Tahoma" w:cs="Tahoma"/>
                <w:sz w:val="18"/>
                <w:szCs w:val="18"/>
              </w:rPr>
              <w:t>,09</w:t>
            </w:r>
          </w:p>
        </w:tc>
      </w:tr>
      <w:tr w:rsidR="00BD4116" w:rsidRPr="00BD4116" w14:paraId="6AD37FB5" w14:textId="77777777" w:rsidTr="0075373E">
        <w:trPr>
          <w:cantSplit/>
          <w:trHeight w:val="360"/>
        </w:trPr>
        <w:tc>
          <w:tcPr>
            <w:tcW w:w="102" w:type="pct"/>
            <w:shd w:val="clear" w:color="auto" w:fill="auto"/>
          </w:tcPr>
          <w:p w14:paraId="40BDB1F2" w14:textId="572C3307" w:rsidR="009A3076" w:rsidRPr="00BD4116" w:rsidRDefault="00FE5EF1" w:rsidP="009A3076">
            <w:pPr>
              <w:jc w:val="center"/>
              <w:rPr>
                <w:rFonts w:ascii="Tahoma" w:hAnsi="Tahoma" w:cs="Tahoma"/>
                <w:sz w:val="18"/>
                <w:szCs w:val="18"/>
              </w:rPr>
            </w:pPr>
            <w:r w:rsidRPr="00BD4116">
              <w:rPr>
                <w:rFonts w:ascii="Tahoma" w:hAnsi="Tahoma" w:cs="Tahoma"/>
                <w:sz w:val="18"/>
                <w:szCs w:val="18"/>
              </w:rPr>
              <w:t>3</w:t>
            </w:r>
          </w:p>
        </w:tc>
        <w:tc>
          <w:tcPr>
            <w:tcW w:w="440" w:type="pct"/>
            <w:shd w:val="clear" w:color="auto" w:fill="auto"/>
          </w:tcPr>
          <w:p w14:paraId="48606894" w14:textId="4B0838CC" w:rsidR="009A3076" w:rsidRPr="00BD4116" w:rsidRDefault="009A3076" w:rsidP="009A3076">
            <w:pPr>
              <w:jc w:val="center"/>
              <w:rPr>
                <w:rFonts w:ascii="Tahoma" w:hAnsi="Tahoma" w:cs="Tahoma"/>
                <w:sz w:val="18"/>
                <w:szCs w:val="18"/>
              </w:rPr>
            </w:pPr>
            <w:r w:rsidRPr="00BD4116">
              <w:rPr>
                <w:rFonts w:ascii="Tahoma" w:hAnsi="Tahoma" w:cs="Tahoma"/>
                <w:sz w:val="18"/>
                <w:szCs w:val="18"/>
              </w:rPr>
              <w:t>65:06:0000006:801</w:t>
            </w:r>
          </w:p>
        </w:tc>
        <w:tc>
          <w:tcPr>
            <w:tcW w:w="291" w:type="pct"/>
            <w:shd w:val="clear" w:color="auto" w:fill="auto"/>
          </w:tcPr>
          <w:p w14:paraId="3598E389" w14:textId="32590A89" w:rsidR="009A3076" w:rsidRPr="00BD4116" w:rsidRDefault="009A3076" w:rsidP="009A3076">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6" w:type="pct"/>
            <w:shd w:val="clear" w:color="auto" w:fill="auto"/>
          </w:tcPr>
          <w:p w14:paraId="455DDC94" w14:textId="50699B6A" w:rsidR="009A3076" w:rsidRPr="00BD4116" w:rsidRDefault="009A3076" w:rsidP="00AD4FF5">
            <w:pPr>
              <w:ind w:left="-113" w:right="-113"/>
              <w:jc w:val="center"/>
              <w:rPr>
                <w:rFonts w:ascii="Tahoma" w:hAnsi="Tahoma" w:cs="Tahoma"/>
                <w:sz w:val="18"/>
                <w:szCs w:val="18"/>
              </w:rPr>
            </w:pPr>
            <w:r w:rsidRPr="00BD4116">
              <w:rPr>
                <w:rFonts w:ascii="Tahoma" w:hAnsi="Tahoma" w:cs="Tahoma"/>
                <w:sz w:val="18"/>
                <w:szCs w:val="18"/>
              </w:rPr>
              <w:t>Эксплуатация индивидуального жилого дома</w:t>
            </w:r>
          </w:p>
        </w:tc>
        <w:tc>
          <w:tcPr>
            <w:tcW w:w="322" w:type="pct"/>
            <w:shd w:val="clear" w:color="auto" w:fill="auto"/>
          </w:tcPr>
          <w:p w14:paraId="3CE4037D" w14:textId="7E7C2259" w:rsidR="009A3076" w:rsidRPr="00BD4116" w:rsidRDefault="009A3076" w:rsidP="009A3076">
            <w:pPr>
              <w:jc w:val="center"/>
              <w:rPr>
                <w:rFonts w:ascii="Tahoma" w:hAnsi="Tahoma" w:cs="Tahoma"/>
                <w:sz w:val="18"/>
                <w:szCs w:val="18"/>
              </w:rPr>
            </w:pPr>
            <w:r w:rsidRPr="00BD4116">
              <w:rPr>
                <w:rFonts w:ascii="Tahoma" w:hAnsi="Tahoma" w:cs="Tahoma"/>
                <w:sz w:val="18"/>
                <w:szCs w:val="18"/>
              </w:rPr>
              <w:t>2000</w:t>
            </w:r>
          </w:p>
        </w:tc>
        <w:tc>
          <w:tcPr>
            <w:tcW w:w="485" w:type="pct"/>
            <w:shd w:val="clear" w:color="auto" w:fill="auto"/>
          </w:tcPr>
          <w:p w14:paraId="1266B791" w14:textId="1BD00956" w:rsidR="009A3076" w:rsidRPr="00BD4116" w:rsidRDefault="009A3076" w:rsidP="009A3076">
            <w:pPr>
              <w:jc w:val="center"/>
              <w:rPr>
                <w:rFonts w:ascii="Tahoma" w:hAnsi="Tahoma" w:cs="Tahoma"/>
                <w:sz w:val="18"/>
                <w:szCs w:val="18"/>
              </w:rPr>
            </w:pPr>
            <w:r w:rsidRPr="00BD4116">
              <w:rPr>
                <w:rFonts w:ascii="Tahoma" w:hAnsi="Tahoma" w:cs="Tahoma"/>
                <w:sz w:val="18"/>
                <w:szCs w:val="18"/>
              </w:rPr>
              <w:t>26.09.2012</w:t>
            </w:r>
          </w:p>
        </w:tc>
        <w:tc>
          <w:tcPr>
            <w:tcW w:w="581" w:type="pct"/>
            <w:shd w:val="clear" w:color="auto" w:fill="auto"/>
          </w:tcPr>
          <w:p w14:paraId="4961152B"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65-65-03/004/2013-982 03.06.2013</w:t>
            </w:r>
          </w:p>
          <w:p w14:paraId="099CF166" w14:textId="4228861C" w:rsidR="009A3076" w:rsidRPr="00BD4116" w:rsidRDefault="009A3076" w:rsidP="009A3076">
            <w:pPr>
              <w:jc w:val="center"/>
              <w:rPr>
                <w:rFonts w:ascii="Tahoma" w:hAnsi="Tahoma" w:cs="Tahoma"/>
                <w:sz w:val="18"/>
                <w:szCs w:val="18"/>
              </w:rPr>
            </w:pPr>
            <w:r w:rsidRPr="00BD4116">
              <w:rPr>
                <w:rFonts w:ascii="Tahoma" w:hAnsi="Tahoma" w:cs="Tahoma"/>
                <w:sz w:val="18"/>
                <w:szCs w:val="18"/>
              </w:rPr>
              <w:t>(Собственность)</w:t>
            </w:r>
          </w:p>
        </w:tc>
        <w:tc>
          <w:tcPr>
            <w:tcW w:w="356" w:type="pct"/>
            <w:shd w:val="clear" w:color="auto" w:fill="auto"/>
          </w:tcPr>
          <w:p w14:paraId="64E5809D" w14:textId="6FC4BB7E" w:rsidR="009A3076" w:rsidRPr="00BD4116" w:rsidRDefault="00E0313F" w:rsidP="009A3076">
            <w:pPr>
              <w:jc w:val="center"/>
              <w:rPr>
                <w:rFonts w:ascii="Tahoma" w:hAnsi="Tahoma" w:cs="Tahoma"/>
                <w:sz w:val="18"/>
                <w:szCs w:val="18"/>
              </w:rPr>
            </w:pPr>
            <w:proofErr w:type="spellStart"/>
            <w:r w:rsidRPr="00BD4116">
              <w:rPr>
                <w:rFonts w:ascii="Tahoma" w:hAnsi="Tahoma" w:cs="Tahoma"/>
                <w:sz w:val="18"/>
                <w:szCs w:val="18"/>
              </w:rPr>
              <w:t>Шебунинское</w:t>
            </w:r>
            <w:proofErr w:type="spellEnd"/>
          </w:p>
        </w:tc>
        <w:tc>
          <w:tcPr>
            <w:tcW w:w="128" w:type="pct"/>
          </w:tcPr>
          <w:p w14:paraId="62859E2E" w14:textId="5A952C2E" w:rsidR="009A3076" w:rsidRPr="00BD4116" w:rsidRDefault="009A3076" w:rsidP="009A3076">
            <w:pPr>
              <w:jc w:val="center"/>
              <w:rPr>
                <w:rFonts w:ascii="Tahoma" w:hAnsi="Tahoma" w:cs="Tahoma"/>
                <w:sz w:val="18"/>
                <w:szCs w:val="18"/>
              </w:rPr>
            </w:pPr>
            <w:r w:rsidRPr="00BD4116">
              <w:rPr>
                <w:rFonts w:ascii="Tahoma" w:hAnsi="Tahoma" w:cs="Tahoma"/>
                <w:sz w:val="18"/>
                <w:szCs w:val="18"/>
              </w:rPr>
              <w:t>10</w:t>
            </w:r>
          </w:p>
        </w:tc>
        <w:tc>
          <w:tcPr>
            <w:tcW w:w="98" w:type="pct"/>
            <w:shd w:val="clear" w:color="auto" w:fill="auto"/>
          </w:tcPr>
          <w:p w14:paraId="5383E778" w14:textId="4496A6B1" w:rsidR="009A3076" w:rsidRPr="00BD4116" w:rsidRDefault="009A3076" w:rsidP="009A3076">
            <w:pPr>
              <w:jc w:val="center"/>
              <w:rPr>
                <w:rFonts w:ascii="Tahoma" w:hAnsi="Tahoma" w:cs="Tahoma"/>
                <w:sz w:val="18"/>
                <w:szCs w:val="18"/>
              </w:rPr>
            </w:pPr>
            <w:r w:rsidRPr="00BD4116">
              <w:rPr>
                <w:rFonts w:ascii="Tahoma" w:hAnsi="Tahoma" w:cs="Tahoma"/>
                <w:sz w:val="18"/>
                <w:szCs w:val="18"/>
              </w:rPr>
              <w:t>26</w:t>
            </w:r>
          </w:p>
        </w:tc>
        <w:tc>
          <w:tcPr>
            <w:tcW w:w="387" w:type="pct"/>
            <w:shd w:val="clear" w:color="auto" w:fill="auto"/>
          </w:tcPr>
          <w:p w14:paraId="37AFD69A" w14:textId="77777777" w:rsidR="009A3076" w:rsidRPr="00BD4116" w:rsidRDefault="009A3076" w:rsidP="009A3076">
            <w:pPr>
              <w:jc w:val="center"/>
              <w:rPr>
                <w:rFonts w:ascii="Tahoma" w:hAnsi="Tahoma" w:cs="Tahoma"/>
                <w:sz w:val="18"/>
                <w:szCs w:val="18"/>
              </w:rPr>
            </w:pPr>
            <w:r w:rsidRPr="00BD4116">
              <w:rPr>
                <w:rFonts w:ascii="Tahoma" w:hAnsi="Tahoma" w:cs="Tahoma"/>
                <w:sz w:val="18"/>
                <w:szCs w:val="18"/>
              </w:rPr>
              <w:t>Защитные леса</w:t>
            </w:r>
          </w:p>
          <w:p w14:paraId="0653B7AC" w14:textId="5BEE203B" w:rsidR="009A3076" w:rsidRPr="00BD4116" w:rsidRDefault="009A3076" w:rsidP="009A3076">
            <w:pPr>
              <w:jc w:val="center"/>
              <w:rPr>
                <w:rFonts w:ascii="Tahoma" w:hAnsi="Tahoma" w:cs="Tahoma"/>
                <w:sz w:val="18"/>
                <w:szCs w:val="18"/>
              </w:rPr>
            </w:pPr>
            <w:r w:rsidRPr="00BD4116">
              <w:rPr>
                <w:rFonts w:ascii="Tahoma" w:hAnsi="Tahoma" w:cs="Tahoma"/>
                <w:sz w:val="18"/>
                <w:szCs w:val="18"/>
              </w:rPr>
              <w:t>(Зеленые зоны)</w:t>
            </w:r>
          </w:p>
        </w:tc>
        <w:tc>
          <w:tcPr>
            <w:tcW w:w="452" w:type="pct"/>
            <w:shd w:val="clear" w:color="auto" w:fill="auto"/>
          </w:tcPr>
          <w:p w14:paraId="54B9E320" w14:textId="73AD8EC7" w:rsidR="009A3076" w:rsidRPr="00BD4116" w:rsidRDefault="009A3076" w:rsidP="009A3076">
            <w:pPr>
              <w:jc w:val="center"/>
              <w:rPr>
                <w:rFonts w:ascii="Tahoma" w:hAnsi="Tahoma" w:cs="Tahoma"/>
                <w:sz w:val="18"/>
                <w:szCs w:val="18"/>
              </w:rPr>
            </w:pPr>
            <w:r w:rsidRPr="00BD4116">
              <w:rPr>
                <w:rFonts w:ascii="Tahoma" w:hAnsi="Tahoma" w:cs="Tahoma"/>
                <w:sz w:val="18"/>
                <w:szCs w:val="18"/>
              </w:rPr>
              <w:t>7П2БК1Е+РБ</w:t>
            </w:r>
          </w:p>
        </w:tc>
        <w:tc>
          <w:tcPr>
            <w:tcW w:w="161" w:type="pct"/>
            <w:shd w:val="clear" w:color="auto" w:fill="auto"/>
          </w:tcPr>
          <w:p w14:paraId="7A4B31D1" w14:textId="52B29776" w:rsidR="009A3076" w:rsidRPr="00BD4116" w:rsidRDefault="009A3076" w:rsidP="009A3076">
            <w:pPr>
              <w:jc w:val="center"/>
              <w:rPr>
                <w:rFonts w:ascii="Tahoma" w:hAnsi="Tahoma" w:cs="Tahoma"/>
                <w:sz w:val="18"/>
                <w:szCs w:val="18"/>
              </w:rPr>
            </w:pPr>
            <w:r w:rsidRPr="00BD4116">
              <w:rPr>
                <w:rFonts w:ascii="Tahoma" w:hAnsi="Tahoma" w:cs="Tahoma"/>
                <w:sz w:val="18"/>
                <w:szCs w:val="18"/>
              </w:rPr>
              <w:t>90</w:t>
            </w:r>
          </w:p>
        </w:tc>
        <w:tc>
          <w:tcPr>
            <w:tcW w:w="162" w:type="pct"/>
            <w:shd w:val="clear" w:color="auto" w:fill="auto"/>
          </w:tcPr>
          <w:p w14:paraId="31C30E0C" w14:textId="2869649B" w:rsidR="009A3076" w:rsidRPr="00BD4116" w:rsidRDefault="009A3076" w:rsidP="009A3076">
            <w:pPr>
              <w:jc w:val="center"/>
              <w:rPr>
                <w:rFonts w:ascii="Tahoma" w:hAnsi="Tahoma" w:cs="Tahoma"/>
                <w:sz w:val="18"/>
                <w:szCs w:val="18"/>
              </w:rPr>
            </w:pPr>
            <w:r w:rsidRPr="00BD4116">
              <w:rPr>
                <w:rFonts w:ascii="Tahoma" w:hAnsi="Tahoma" w:cs="Tahoma"/>
                <w:sz w:val="18"/>
                <w:szCs w:val="18"/>
              </w:rPr>
              <w:t>4</w:t>
            </w:r>
          </w:p>
        </w:tc>
        <w:tc>
          <w:tcPr>
            <w:tcW w:w="129" w:type="pct"/>
            <w:shd w:val="clear" w:color="auto" w:fill="auto"/>
          </w:tcPr>
          <w:p w14:paraId="22FEA439" w14:textId="7EB590DD" w:rsidR="009A3076" w:rsidRPr="00BD4116" w:rsidRDefault="009A3076" w:rsidP="009A3076">
            <w:pPr>
              <w:jc w:val="center"/>
              <w:rPr>
                <w:rFonts w:ascii="Tahoma" w:hAnsi="Tahoma" w:cs="Tahoma"/>
                <w:sz w:val="18"/>
                <w:szCs w:val="18"/>
              </w:rPr>
            </w:pPr>
            <w:r w:rsidRPr="00BD4116">
              <w:rPr>
                <w:rFonts w:ascii="Tahoma" w:hAnsi="Tahoma" w:cs="Tahoma"/>
                <w:sz w:val="18"/>
                <w:szCs w:val="18"/>
              </w:rPr>
              <w:t>0,5</w:t>
            </w:r>
          </w:p>
        </w:tc>
        <w:tc>
          <w:tcPr>
            <w:tcW w:w="226" w:type="pct"/>
            <w:shd w:val="clear" w:color="auto" w:fill="auto"/>
          </w:tcPr>
          <w:p w14:paraId="1DEEEB96" w14:textId="5221BF1D" w:rsidR="009A3076" w:rsidRPr="00BD4116" w:rsidRDefault="009A3076" w:rsidP="009A3076">
            <w:pPr>
              <w:jc w:val="center"/>
              <w:rPr>
                <w:rFonts w:ascii="Tahoma" w:hAnsi="Tahoma" w:cs="Tahoma"/>
                <w:sz w:val="18"/>
                <w:szCs w:val="18"/>
              </w:rPr>
            </w:pPr>
            <w:r w:rsidRPr="00BD4116">
              <w:rPr>
                <w:rFonts w:ascii="Tahoma" w:hAnsi="Tahoma" w:cs="Tahoma"/>
                <w:sz w:val="18"/>
                <w:szCs w:val="18"/>
              </w:rPr>
              <w:t>0,2</w:t>
            </w:r>
          </w:p>
        </w:tc>
        <w:tc>
          <w:tcPr>
            <w:tcW w:w="323" w:type="pct"/>
            <w:shd w:val="clear" w:color="auto" w:fill="auto"/>
          </w:tcPr>
          <w:p w14:paraId="71D09AE7" w14:textId="41F10C60" w:rsidR="009A3076" w:rsidRPr="00BD4116" w:rsidRDefault="009A3076" w:rsidP="009A3076">
            <w:pPr>
              <w:jc w:val="center"/>
              <w:rPr>
                <w:rFonts w:ascii="Tahoma" w:hAnsi="Tahoma" w:cs="Tahoma"/>
                <w:sz w:val="18"/>
                <w:szCs w:val="18"/>
                <w:lang w:val="en-US"/>
              </w:rPr>
            </w:pPr>
            <w:r w:rsidRPr="00BD4116">
              <w:rPr>
                <w:rFonts w:ascii="Tahoma" w:hAnsi="Tahoma" w:cs="Tahoma"/>
                <w:sz w:val="18"/>
                <w:szCs w:val="18"/>
              </w:rPr>
              <w:t>0,09</w:t>
            </w:r>
          </w:p>
        </w:tc>
      </w:tr>
    </w:tbl>
    <w:p w14:paraId="02FE267C" w14:textId="7B2FD9C7" w:rsidR="00073C4A" w:rsidRPr="00BD4116" w:rsidRDefault="00073C4A" w:rsidP="00073C4A">
      <w:pPr>
        <w:pStyle w:val="af1"/>
        <w:spacing w:before="120" w:after="120"/>
      </w:pPr>
      <w:bookmarkStart w:id="285" w:name="_Ref102582697"/>
      <w:r w:rsidRPr="00BD4116">
        <w:t>с. Шебунино</w:t>
      </w:r>
    </w:p>
    <w:p w14:paraId="552508B0" w14:textId="3B6DB462" w:rsidR="00443EC6" w:rsidRPr="00BD4116" w:rsidRDefault="001D62DC"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23</w:t>
      </w:r>
      <w:r w:rsidR="00667C96" w:rsidRPr="00BD4116">
        <w:rPr>
          <w:noProof/>
        </w:rPr>
        <w:fldChar w:fldCharType="end"/>
      </w:r>
      <w:bookmarkEnd w:id="285"/>
      <w:r w:rsidRPr="00BD4116">
        <w:t xml:space="preserve"> </w:t>
      </w:r>
      <w:r w:rsidR="00443EC6" w:rsidRPr="00BD4116">
        <w:t>– Перечень земельных участков, сохраняемых в границах населенного пункта с. Шебунино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09" w:type="pct"/>
        <w:tblLayout w:type="fixed"/>
        <w:tblLook w:val="04A0" w:firstRow="1" w:lastRow="0" w:firstColumn="1" w:lastColumn="0" w:noHBand="0" w:noVBand="1"/>
      </w:tblPr>
      <w:tblGrid>
        <w:gridCol w:w="531"/>
        <w:gridCol w:w="1813"/>
        <w:gridCol w:w="1308"/>
        <w:gridCol w:w="1561"/>
        <w:gridCol w:w="1421"/>
        <w:gridCol w:w="2123"/>
        <w:gridCol w:w="2555"/>
        <w:gridCol w:w="1561"/>
        <w:gridCol w:w="567"/>
        <w:gridCol w:w="423"/>
        <w:gridCol w:w="1705"/>
        <w:gridCol w:w="1844"/>
        <w:gridCol w:w="850"/>
        <w:gridCol w:w="711"/>
        <w:gridCol w:w="567"/>
        <w:gridCol w:w="981"/>
        <w:gridCol w:w="1277"/>
      </w:tblGrid>
      <w:tr w:rsidR="00BD4116" w:rsidRPr="00BD4116" w14:paraId="5CAEC1F6" w14:textId="77777777" w:rsidTr="004929DC">
        <w:trPr>
          <w:trHeight w:val="20"/>
        </w:trPr>
        <w:tc>
          <w:tcPr>
            <w:tcW w:w="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B2B85"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 п/п</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15026"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57" w:type="pct"/>
            <w:gridSpan w:val="5"/>
            <w:tcBorders>
              <w:top w:val="single" w:sz="4" w:space="0" w:color="auto"/>
              <w:left w:val="nil"/>
              <w:bottom w:val="single" w:sz="4" w:space="0" w:color="auto"/>
              <w:right w:val="single" w:sz="4" w:space="0" w:color="auto"/>
            </w:tcBorders>
            <w:shd w:val="clear" w:color="auto" w:fill="auto"/>
            <w:vAlign w:val="center"/>
            <w:hideMark/>
          </w:tcPr>
          <w:p w14:paraId="4B7CC2E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58" w:type="pct"/>
            <w:vMerge w:val="restart"/>
            <w:tcBorders>
              <w:top w:val="single" w:sz="4" w:space="0" w:color="auto"/>
              <w:left w:val="nil"/>
              <w:right w:val="single" w:sz="4" w:space="0" w:color="auto"/>
            </w:tcBorders>
          </w:tcPr>
          <w:p w14:paraId="551A32FA" w14:textId="655A213C" w:rsidR="0075373E" w:rsidRPr="00BD4116" w:rsidRDefault="0075373E" w:rsidP="00127928">
            <w:pPr>
              <w:jc w:val="center"/>
              <w:rPr>
                <w:rFonts w:ascii="Tahoma" w:hAnsi="Tahoma" w:cs="Tahoma"/>
                <w:sz w:val="18"/>
                <w:szCs w:val="18"/>
              </w:rPr>
            </w:pPr>
            <w:r w:rsidRPr="00BD4116">
              <w:rPr>
                <w:rFonts w:ascii="Tahoma" w:hAnsi="Tahoma" w:cs="Tahoma"/>
                <w:sz w:val="18"/>
                <w:szCs w:val="18"/>
              </w:rPr>
              <w:t>Участковое лесничество</w:t>
            </w:r>
          </w:p>
        </w:tc>
        <w:tc>
          <w:tcPr>
            <w:tcW w:w="175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C4E16ED" w14:textId="6831AF2D" w:rsidR="0075373E" w:rsidRPr="00BD4116" w:rsidRDefault="0075373E"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23101"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46D5C32B" w14:textId="77777777" w:rsidTr="004929DC">
        <w:trPr>
          <w:trHeight w:val="20"/>
        </w:trPr>
        <w:tc>
          <w:tcPr>
            <w:tcW w:w="122" w:type="pct"/>
            <w:vMerge/>
            <w:tcBorders>
              <w:top w:val="single" w:sz="4" w:space="0" w:color="auto"/>
              <w:left w:val="single" w:sz="4" w:space="0" w:color="auto"/>
              <w:bottom w:val="single" w:sz="4" w:space="0" w:color="auto"/>
              <w:right w:val="single" w:sz="4" w:space="0" w:color="auto"/>
            </w:tcBorders>
            <w:vAlign w:val="center"/>
            <w:hideMark/>
          </w:tcPr>
          <w:p w14:paraId="3753E8F6" w14:textId="77777777" w:rsidR="0075373E" w:rsidRPr="00BD4116" w:rsidRDefault="0075373E" w:rsidP="00127928">
            <w:pPr>
              <w:rPr>
                <w:rFonts w:ascii="Tahoma" w:hAnsi="Tahoma" w:cs="Tahoma"/>
                <w:i/>
                <w:sz w:val="18"/>
                <w:szCs w:val="18"/>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291D031B" w14:textId="77777777" w:rsidR="0075373E" w:rsidRPr="00BD4116" w:rsidRDefault="0075373E" w:rsidP="00127928">
            <w:pPr>
              <w:rPr>
                <w:rFonts w:ascii="Tahoma" w:hAnsi="Tahoma" w:cs="Tahoma"/>
                <w:i/>
                <w:sz w:val="18"/>
                <w:szCs w:val="18"/>
              </w:rPr>
            </w:pPr>
          </w:p>
        </w:tc>
        <w:tc>
          <w:tcPr>
            <w:tcW w:w="300" w:type="pct"/>
            <w:tcBorders>
              <w:top w:val="nil"/>
              <w:left w:val="nil"/>
              <w:bottom w:val="single" w:sz="4" w:space="0" w:color="auto"/>
              <w:right w:val="single" w:sz="4" w:space="0" w:color="auto"/>
            </w:tcBorders>
            <w:shd w:val="clear" w:color="auto" w:fill="auto"/>
            <w:vAlign w:val="center"/>
            <w:hideMark/>
          </w:tcPr>
          <w:p w14:paraId="590CDF33"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Категория</w:t>
            </w:r>
          </w:p>
        </w:tc>
        <w:tc>
          <w:tcPr>
            <w:tcW w:w="358" w:type="pct"/>
            <w:tcBorders>
              <w:top w:val="nil"/>
              <w:left w:val="nil"/>
              <w:bottom w:val="single" w:sz="4" w:space="0" w:color="auto"/>
              <w:right w:val="single" w:sz="4" w:space="0" w:color="auto"/>
            </w:tcBorders>
            <w:shd w:val="clear" w:color="auto" w:fill="auto"/>
            <w:vAlign w:val="center"/>
            <w:hideMark/>
          </w:tcPr>
          <w:p w14:paraId="5DDB90CD"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Вид использования</w:t>
            </w:r>
          </w:p>
        </w:tc>
        <w:tc>
          <w:tcPr>
            <w:tcW w:w="326" w:type="pct"/>
            <w:tcBorders>
              <w:top w:val="nil"/>
              <w:left w:val="nil"/>
              <w:bottom w:val="single" w:sz="4" w:space="0" w:color="auto"/>
              <w:right w:val="single" w:sz="4" w:space="0" w:color="auto"/>
            </w:tcBorders>
            <w:shd w:val="clear" w:color="auto" w:fill="auto"/>
            <w:vAlign w:val="center"/>
            <w:hideMark/>
          </w:tcPr>
          <w:p w14:paraId="4B4EEA2E" w14:textId="77777777" w:rsidR="0075373E" w:rsidRPr="00BD4116" w:rsidRDefault="0075373E" w:rsidP="0082205F">
            <w:pPr>
              <w:ind w:left="-113" w:right="-113"/>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487" w:type="pct"/>
            <w:tcBorders>
              <w:top w:val="nil"/>
              <w:left w:val="nil"/>
              <w:bottom w:val="single" w:sz="4" w:space="0" w:color="auto"/>
              <w:right w:val="single" w:sz="4" w:space="0" w:color="auto"/>
            </w:tcBorders>
            <w:shd w:val="clear" w:color="auto" w:fill="auto"/>
            <w:vAlign w:val="center"/>
            <w:hideMark/>
          </w:tcPr>
          <w:p w14:paraId="2D7ABB2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86" w:type="pct"/>
            <w:tcBorders>
              <w:top w:val="nil"/>
              <w:left w:val="nil"/>
              <w:bottom w:val="single" w:sz="4" w:space="0" w:color="auto"/>
              <w:right w:val="single" w:sz="4" w:space="0" w:color="auto"/>
            </w:tcBorders>
            <w:shd w:val="clear" w:color="auto" w:fill="auto"/>
            <w:vAlign w:val="center"/>
            <w:hideMark/>
          </w:tcPr>
          <w:p w14:paraId="586ABC34"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Вид права, № правоустанавливающего документа</w:t>
            </w:r>
          </w:p>
        </w:tc>
        <w:tc>
          <w:tcPr>
            <w:tcW w:w="358" w:type="pct"/>
            <w:vMerge/>
            <w:tcBorders>
              <w:left w:val="nil"/>
              <w:bottom w:val="single" w:sz="4" w:space="0" w:color="auto"/>
              <w:right w:val="single" w:sz="4" w:space="0" w:color="auto"/>
            </w:tcBorders>
          </w:tcPr>
          <w:p w14:paraId="51695F43" w14:textId="77777777" w:rsidR="0075373E" w:rsidRPr="00BD4116" w:rsidRDefault="0075373E" w:rsidP="00127928">
            <w:pPr>
              <w:jc w:val="center"/>
              <w:rPr>
                <w:rFonts w:ascii="Tahoma" w:hAnsi="Tahoma" w:cs="Tahoma"/>
                <w:sz w:val="18"/>
                <w:szCs w:val="18"/>
              </w:rPr>
            </w:pPr>
          </w:p>
        </w:tc>
        <w:tc>
          <w:tcPr>
            <w:tcW w:w="130" w:type="pct"/>
            <w:tcBorders>
              <w:top w:val="nil"/>
              <w:left w:val="single" w:sz="4" w:space="0" w:color="auto"/>
              <w:bottom w:val="single" w:sz="4" w:space="0" w:color="auto"/>
              <w:right w:val="single" w:sz="4" w:space="0" w:color="auto"/>
            </w:tcBorders>
            <w:shd w:val="clear" w:color="auto" w:fill="auto"/>
            <w:textDirection w:val="btLr"/>
            <w:vAlign w:val="center"/>
            <w:hideMark/>
          </w:tcPr>
          <w:p w14:paraId="11C30C75" w14:textId="20FE28A1" w:rsidR="0075373E" w:rsidRPr="00BD4116" w:rsidRDefault="0075373E" w:rsidP="00127928">
            <w:pPr>
              <w:jc w:val="center"/>
              <w:rPr>
                <w:rFonts w:ascii="Tahoma" w:hAnsi="Tahoma" w:cs="Tahoma"/>
                <w:i/>
                <w:sz w:val="18"/>
                <w:szCs w:val="18"/>
              </w:rPr>
            </w:pPr>
            <w:r w:rsidRPr="00BD4116">
              <w:rPr>
                <w:rFonts w:ascii="Tahoma" w:hAnsi="Tahoma" w:cs="Tahoma"/>
                <w:sz w:val="18"/>
                <w:szCs w:val="18"/>
              </w:rPr>
              <w:t>Квартал</w:t>
            </w:r>
          </w:p>
        </w:tc>
        <w:tc>
          <w:tcPr>
            <w:tcW w:w="97" w:type="pct"/>
            <w:tcBorders>
              <w:top w:val="nil"/>
              <w:left w:val="nil"/>
              <w:bottom w:val="single" w:sz="4" w:space="0" w:color="auto"/>
              <w:right w:val="single" w:sz="4" w:space="0" w:color="auto"/>
            </w:tcBorders>
            <w:shd w:val="clear" w:color="auto" w:fill="auto"/>
            <w:textDirection w:val="btLr"/>
            <w:vAlign w:val="center"/>
            <w:hideMark/>
          </w:tcPr>
          <w:p w14:paraId="02C197C2"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Выдел</w:t>
            </w:r>
          </w:p>
        </w:tc>
        <w:tc>
          <w:tcPr>
            <w:tcW w:w="391" w:type="pct"/>
            <w:tcBorders>
              <w:top w:val="nil"/>
              <w:left w:val="nil"/>
              <w:bottom w:val="single" w:sz="4" w:space="0" w:color="auto"/>
              <w:right w:val="single" w:sz="4" w:space="0" w:color="auto"/>
            </w:tcBorders>
            <w:shd w:val="clear" w:color="auto" w:fill="auto"/>
            <w:vAlign w:val="center"/>
            <w:hideMark/>
          </w:tcPr>
          <w:p w14:paraId="57E7AA3E"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423" w:type="pct"/>
            <w:tcBorders>
              <w:top w:val="nil"/>
              <w:left w:val="nil"/>
              <w:bottom w:val="single" w:sz="4" w:space="0" w:color="auto"/>
              <w:right w:val="single" w:sz="4" w:space="0" w:color="auto"/>
            </w:tcBorders>
            <w:shd w:val="clear" w:color="auto" w:fill="auto"/>
            <w:vAlign w:val="center"/>
            <w:hideMark/>
          </w:tcPr>
          <w:p w14:paraId="6D7AF247"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Состав насаждения</w:t>
            </w:r>
          </w:p>
        </w:tc>
        <w:tc>
          <w:tcPr>
            <w:tcW w:w="195" w:type="pct"/>
            <w:tcBorders>
              <w:top w:val="nil"/>
              <w:left w:val="nil"/>
              <w:bottom w:val="single" w:sz="4" w:space="0" w:color="auto"/>
              <w:right w:val="single" w:sz="4" w:space="0" w:color="auto"/>
            </w:tcBorders>
            <w:shd w:val="clear" w:color="auto" w:fill="auto"/>
            <w:textDirection w:val="btLr"/>
            <w:vAlign w:val="center"/>
            <w:hideMark/>
          </w:tcPr>
          <w:p w14:paraId="20AD71E6"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Возраст насаждения</w:t>
            </w:r>
          </w:p>
        </w:tc>
        <w:tc>
          <w:tcPr>
            <w:tcW w:w="163" w:type="pct"/>
            <w:tcBorders>
              <w:top w:val="nil"/>
              <w:left w:val="nil"/>
              <w:bottom w:val="single" w:sz="4" w:space="0" w:color="auto"/>
              <w:right w:val="single" w:sz="4" w:space="0" w:color="auto"/>
            </w:tcBorders>
            <w:shd w:val="clear" w:color="auto" w:fill="auto"/>
            <w:textDirection w:val="btLr"/>
            <w:vAlign w:val="center"/>
            <w:hideMark/>
          </w:tcPr>
          <w:p w14:paraId="38F751CE"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Бонитет</w:t>
            </w:r>
          </w:p>
        </w:tc>
        <w:tc>
          <w:tcPr>
            <w:tcW w:w="130" w:type="pct"/>
            <w:tcBorders>
              <w:top w:val="nil"/>
              <w:left w:val="nil"/>
              <w:bottom w:val="single" w:sz="4" w:space="0" w:color="auto"/>
              <w:right w:val="single" w:sz="4" w:space="0" w:color="auto"/>
            </w:tcBorders>
            <w:shd w:val="clear" w:color="auto" w:fill="auto"/>
            <w:textDirection w:val="btLr"/>
            <w:vAlign w:val="center"/>
            <w:hideMark/>
          </w:tcPr>
          <w:p w14:paraId="030A301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Полнота</w:t>
            </w:r>
          </w:p>
        </w:tc>
        <w:tc>
          <w:tcPr>
            <w:tcW w:w="225" w:type="pct"/>
            <w:tcBorders>
              <w:top w:val="nil"/>
              <w:left w:val="nil"/>
              <w:bottom w:val="single" w:sz="4" w:space="0" w:color="auto"/>
              <w:right w:val="single" w:sz="4" w:space="0" w:color="auto"/>
            </w:tcBorders>
            <w:shd w:val="clear" w:color="auto" w:fill="auto"/>
            <w:vAlign w:val="center"/>
            <w:hideMark/>
          </w:tcPr>
          <w:p w14:paraId="38E3BD8B"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13EB5983" w14:textId="77777777" w:rsidR="0075373E" w:rsidRPr="00BD4116" w:rsidRDefault="0075373E" w:rsidP="00127928">
            <w:pPr>
              <w:rPr>
                <w:rFonts w:ascii="Tahoma" w:hAnsi="Tahoma" w:cs="Tahoma"/>
                <w:i/>
                <w:sz w:val="18"/>
                <w:szCs w:val="18"/>
              </w:rPr>
            </w:pPr>
          </w:p>
        </w:tc>
      </w:tr>
    </w:tbl>
    <w:p w14:paraId="11AD1487" w14:textId="77777777" w:rsidR="00443EC6" w:rsidRPr="00BD4116" w:rsidRDefault="00443EC6" w:rsidP="00443EC6">
      <w:pPr>
        <w:rPr>
          <w:rFonts w:ascii="Tahoma" w:hAnsi="Tahoma" w:cs="Tahoma"/>
          <w:sz w:val="2"/>
          <w:szCs w:val="2"/>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844"/>
        <w:gridCol w:w="1273"/>
        <w:gridCol w:w="1561"/>
        <w:gridCol w:w="1417"/>
        <w:gridCol w:w="2127"/>
        <w:gridCol w:w="2550"/>
        <w:gridCol w:w="1561"/>
        <w:gridCol w:w="562"/>
        <w:gridCol w:w="427"/>
        <w:gridCol w:w="1700"/>
        <w:gridCol w:w="1844"/>
        <w:gridCol w:w="850"/>
        <w:gridCol w:w="711"/>
        <w:gridCol w:w="567"/>
        <w:gridCol w:w="990"/>
        <w:gridCol w:w="1277"/>
      </w:tblGrid>
      <w:tr w:rsidR="00BD4116" w:rsidRPr="00BD4116" w14:paraId="50C18986" w14:textId="77777777" w:rsidTr="004929DC">
        <w:trPr>
          <w:cantSplit/>
          <w:trHeight w:val="20"/>
          <w:tblHeader/>
        </w:trPr>
        <w:tc>
          <w:tcPr>
            <w:tcW w:w="123" w:type="pct"/>
            <w:shd w:val="clear" w:color="auto" w:fill="auto"/>
            <w:vAlign w:val="center"/>
          </w:tcPr>
          <w:p w14:paraId="37F9329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w:t>
            </w:r>
          </w:p>
        </w:tc>
        <w:tc>
          <w:tcPr>
            <w:tcW w:w="423" w:type="pct"/>
            <w:shd w:val="clear" w:color="auto" w:fill="auto"/>
            <w:vAlign w:val="center"/>
          </w:tcPr>
          <w:p w14:paraId="6E16C9DB"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2</w:t>
            </w:r>
          </w:p>
        </w:tc>
        <w:tc>
          <w:tcPr>
            <w:tcW w:w="292" w:type="pct"/>
            <w:shd w:val="clear" w:color="auto" w:fill="auto"/>
            <w:vAlign w:val="center"/>
          </w:tcPr>
          <w:p w14:paraId="7B4AD230"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3</w:t>
            </w:r>
          </w:p>
        </w:tc>
        <w:tc>
          <w:tcPr>
            <w:tcW w:w="358" w:type="pct"/>
            <w:shd w:val="clear" w:color="auto" w:fill="auto"/>
            <w:vAlign w:val="center"/>
          </w:tcPr>
          <w:p w14:paraId="006E706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4</w:t>
            </w:r>
          </w:p>
        </w:tc>
        <w:tc>
          <w:tcPr>
            <w:tcW w:w="325" w:type="pct"/>
            <w:shd w:val="clear" w:color="auto" w:fill="auto"/>
            <w:vAlign w:val="center"/>
          </w:tcPr>
          <w:p w14:paraId="27DAE7BA"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5</w:t>
            </w:r>
          </w:p>
        </w:tc>
        <w:tc>
          <w:tcPr>
            <w:tcW w:w="488" w:type="pct"/>
            <w:shd w:val="clear" w:color="auto" w:fill="auto"/>
            <w:vAlign w:val="center"/>
          </w:tcPr>
          <w:p w14:paraId="13F888EA"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6</w:t>
            </w:r>
          </w:p>
        </w:tc>
        <w:tc>
          <w:tcPr>
            <w:tcW w:w="585" w:type="pct"/>
            <w:shd w:val="clear" w:color="auto" w:fill="auto"/>
            <w:vAlign w:val="center"/>
          </w:tcPr>
          <w:p w14:paraId="40A93CC8"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7</w:t>
            </w:r>
          </w:p>
        </w:tc>
        <w:tc>
          <w:tcPr>
            <w:tcW w:w="358" w:type="pct"/>
          </w:tcPr>
          <w:p w14:paraId="3B97E7A3" w14:textId="77777777" w:rsidR="0075373E" w:rsidRPr="00BD4116" w:rsidRDefault="0075373E" w:rsidP="00127928">
            <w:pPr>
              <w:jc w:val="center"/>
              <w:rPr>
                <w:rFonts w:ascii="Tahoma" w:hAnsi="Tahoma" w:cs="Tahoma"/>
                <w:sz w:val="18"/>
                <w:szCs w:val="18"/>
              </w:rPr>
            </w:pPr>
          </w:p>
        </w:tc>
        <w:tc>
          <w:tcPr>
            <w:tcW w:w="129" w:type="pct"/>
            <w:shd w:val="clear" w:color="auto" w:fill="auto"/>
            <w:vAlign w:val="center"/>
          </w:tcPr>
          <w:p w14:paraId="378D9697" w14:textId="0DC78DCF" w:rsidR="0075373E" w:rsidRPr="00BD4116" w:rsidRDefault="0075373E" w:rsidP="00127928">
            <w:pPr>
              <w:jc w:val="center"/>
              <w:rPr>
                <w:rFonts w:ascii="Tahoma" w:hAnsi="Tahoma" w:cs="Tahoma"/>
                <w:i/>
                <w:sz w:val="18"/>
                <w:szCs w:val="18"/>
              </w:rPr>
            </w:pPr>
            <w:r w:rsidRPr="00BD4116">
              <w:rPr>
                <w:rFonts w:ascii="Tahoma" w:hAnsi="Tahoma" w:cs="Tahoma"/>
                <w:sz w:val="18"/>
                <w:szCs w:val="18"/>
              </w:rPr>
              <w:t>8</w:t>
            </w:r>
          </w:p>
        </w:tc>
        <w:tc>
          <w:tcPr>
            <w:tcW w:w="98" w:type="pct"/>
            <w:shd w:val="clear" w:color="auto" w:fill="auto"/>
            <w:vAlign w:val="center"/>
          </w:tcPr>
          <w:p w14:paraId="4DD6FD7D"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9</w:t>
            </w:r>
          </w:p>
        </w:tc>
        <w:tc>
          <w:tcPr>
            <w:tcW w:w="390" w:type="pct"/>
            <w:shd w:val="clear" w:color="auto" w:fill="auto"/>
            <w:vAlign w:val="center"/>
          </w:tcPr>
          <w:p w14:paraId="4BC78E0F"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10</w:t>
            </w:r>
          </w:p>
        </w:tc>
        <w:tc>
          <w:tcPr>
            <w:tcW w:w="423" w:type="pct"/>
            <w:shd w:val="clear" w:color="auto" w:fill="auto"/>
            <w:vAlign w:val="center"/>
          </w:tcPr>
          <w:p w14:paraId="41A1B3A2"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11</w:t>
            </w:r>
          </w:p>
        </w:tc>
        <w:tc>
          <w:tcPr>
            <w:tcW w:w="195" w:type="pct"/>
            <w:shd w:val="clear" w:color="auto" w:fill="auto"/>
            <w:vAlign w:val="center"/>
          </w:tcPr>
          <w:p w14:paraId="7375340D"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12</w:t>
            </w:r>
          </w:p>
        </w:tc>
        <w:tc>
          <w:tcPr>
            <w:tcW w:w="163" w:type="pct"/>
            <w:shd w:val="clear" w:color="auto" w:fill="auto"/>
            <w:vAlign w:val="center"/>
          </w:tcPr>
          <w:p w14:paraId="725ACDA2"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13</w:t>
            </w:r>
          </w:p>
        </w:tc>
        <w:tc>
          <w:tcPr>
            <w:tcW w:w="130" w:type="pct"/>
            <w:shd w:val="clear" w:color="auto" w:fill="auto"/>
            <w:vAlign w:val="center"/>
          </w:tcPr>
          <w:p w14:paraId="208FA3E2"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14</w:t>
            </w:r>
          </w:p>
        </w:tc>
        <w:tc>
          <w:tcPr>
            <w:tcW w:w="227" w:type="pct"/>
            <w:shd w:val="clear" w:color="auto" w:fill="auto"/>
            <w:vAlign w:val="center"/>
          </w:tcPr>
          <w:p w14:paraId="418EDB76"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15</w:t>
            </w:r>
          </w:p>
        </w:tc>
        <w:tc>
          <w:tcPr>
            <w:tcW w:w="293" w:type="pct"/>
            <w:shd w:val="clear" w:color="auto" w:fill="auto"/>
            <w:vAlign w:val="center"/>
          </w:tcPr>
          <w:p w14:paraId="208606D9" w14:textId="77777777" w:rsidR="0075373E" w:rsidRPr="00BD4116" w:rsidRDefault="0075373E" w:rsidP="00127928">
            <w:pPr>
              <w:jc w:val="center"/>
              <w:rPr>
                <w:rFonts w:ascii="Tahoma" w:hAnsi="Tahoma" w:cs="Tahoma"/>
                <w:i/>
                <w:sz w:val="18"/>
                <w:szCs w:val="18"/>
              </w:rPr>
            </w:pPr>
            <w:r w:rsidRPr="00BD4116">
              <w:rPr>
                <w:rFonts w:ascii="Tahoma" w:hAnsi="Tahoma" w:cs="Tahoma"/>
                <w:sz w:val="18"/>
                <w:szCs w:val="18"/>
              </w:rPr>
              <w:t>16</w:t>
            </w:r>
          </w:p>
        </w:tc>
      </w:tr>
      <w:tr w:rsidR="00BD4116" w:rsidRPr="00BD4116" w14:paraId="649CD77F" w14:textId="77777777" w:rsidTr="004929DC">
        <w:trPr>
          <w:cantSplit/>
          <w:trHeight w:val="360"/>
        </w:trPr>
        <w:tc>
          <w:tcPr>
            <w:tcW w:w="123" w:type="pct"/>
            <w:shd w:val="clear" w:color="auto" w:fill="auto"/>
          </w:tcPr>
          <w:p w14:paraId="42021A2E" w14:textId="49F177C0" w:rsidR="0075373E" w:rsidRPr="00BD4116" w:rsidRDefault="0075373E" w:rsidP="0075373E">
            <w:pPr>
              <w:jc w:val="center"/>
              <w:rPr>
                <w:rFonts w:ascii="Tahoma" w:hAnsi="Tahoma" w:cs="Tahoma"/>
                <w:sz w:val="18"/>
                <w:szCs w:val="18"/>
              </w:rPr>
            </w:pPr>
            <w:r w:rsidRPr="00BD4116">
              <w:rPr>
                <w:rFonts w:ascii="Tahoma" w:hAnsi="Tahoma" w:cs="Tahoma"/>
                <w:sz w:val="18"/>
                <w:szCs w:val="18"/>
              </w:rPr>
              <w:t>1</w:t>
            </w:r>
          </w:p>
        </w:tc>
        <w:tc>
          <w:tcPr>
            <w:tcW w:w="423" w:type="pct"/>
            <w:shd w:val="clear" w:color="auto" w:fill="auto"/>
          </w:tcPr>
          <w:p w14:paraId="65B32E4D" w14:textId="4B8A901D" w:rsidR="0075373E" w:rsidRPr="00BD4116" w:rsidRDefault="0075373E" w:rsidP="0075373E">
            <w:pPr>
              <w:jc w:val="center"/>
              <w:rPr>
                <w:rFonts w:ascii="Tahoma" w:hAnsi="Tahoma" w:cs="Tahoma"/>
                <w:sz w:val="18"/>
                <w:szCs w:val="18"/>
              </w:rPr>
            </w:pPr>
            <w:r w:rsidRPr="00BD4116">
              <w:rPr>
                <w:rFonts w:ascii="Tahoma" w:hAnsi="Tahoma" w:cs="Tahoma"/>
                <w:sz w:val="18"/>
                <w:szCs w:val="18"/>
              </w:rPr>
              <w:t>65:06:0000016:13</w:t>
            </w:r>
          </w:p>
        </w:tc>
        <w:tc>
          <w:tcPr>
            <w:tcW w:w="292" w:type="pct"/>
            <w:shd w:val="clear" w:color="auto" w:fill="auto"/>
          </w:tcPr>
          <w:p w14:paraId="260426C7" w14:textId="75441581" w:rsidR="0075373E" w:rsidRPr="00BD4116" w:rsidRDefault="0075373E" w:rsidP="0075373E">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shd w:val="clear" w:color="auto" w:fill="auto"/>
          </w:tcPr>
          <w:p w14:paraId="08505BDD" w14:textId="54FC85A2" w:rsidR="0075373E" w:rsidRPr="00BD4116" w:rsidRDefault="0075373E" w:rsidP="00AD4FF5">
            <w:pPr>
              <w:ind w:left="-113" w:right="-113"/>
              <w:jc w:val="center"/>
              <w:rPr>
                <w:rFonts w:ascii="Tahoma" w:hAnsi="Tahoma" w:cs="Tahoma"/>
                <w:sz w:val="18"/>
                <w:szCs w:val="18"/>
              </w:rPr>
            </w:pPr>
            <w:r w:rsidRPr="00BD4116">
              <w:rPr>
                <w:rFonts w:ascii="Tahoma" w:hAnsi="Tahoma" w:cs="Tahoma"/>
                <w:sz w:val="18"/>
                <w:szCs w:val="18"/>
              </w:rPr>
              <w:t>Эксплуатация многоквартирного жилого дома</w:t>
            </w:r>
          </w:p>
        </w:tc>
        <w:tc>
          <w:tcPr>
            <w:tcW w:w="325" w:type="pct"/>
            <w:shd w:val="clear" w:color="auto" w:fill="auto"/>
          </w:tcPr>
          <w:p w14:paraId="0DE0F046" w14:textId="09A44E5A" w:rsidR="0075373E" w:rsidRPr="00BD4116" w:rsidRDefault="0075373E" w:rsidP="0075373E">
            <w:pPr>
              <w:jc w:val="center"/>
              <w:rPr>
                <w:rFonts w:ascii="Tahoma" w:hAnsi="Tahoma" w:cs="Tahoma"/>
                <w:sz w:val="18"/>
                <w:szCs w:val="18"/>
              </w:rPr>
            </w:pPr>
            <w:r w:rsidRPr="00BD4116">
              <w:rPr>
                <w:rFonts w:ascii="Tahoma" w:hAnsi="Tahoma" w:cs="Tahoma"/>
                <w:sz w:val="18"/>
                <w:szCs w:val="18"/>
              </w:rPr>
              <w:t>2480</w:t>
            </w:r>
          </w:p>
        </w:tc>
        <w:tc>
          <w:tcPr>
            <w:tcW w:w="488" w:type="pct"/>
            <w:shd w:val="clear" w:color="auto" w:fill="auto"/>
          </w:tcPr>
          <w:p w14:paraId="096E6FBF" w14:textId="1D2DE6D9" w:rsidR="0075373E" w:rsidRPr="00BD4116" w:rsidRDefault="0075373E" w:rsidP="0075373E">
            <w:pPr>
              <w:jc w:val="center"/>
              <w:rPr>
                <w:rFonts w:ascii="Tahoma" w:hAnsi="Tahoma" w:cs="Tahoma"/>
                <w:sz w:val="18"/>
                <w:szCs w:val="18"/>
              </w:rPr>
            </w:pPr>
            <w:r w:rsidRPr="00BD4116">
              <w:rPr>
                <w:rFonts w:ascii="Tahoma" w:hAnsi="Tahoma" w:cs="Tahoma"/>
                <w:sz w:val="18"/>
                <w:szCs w:val="18"/>
              </w:rPr>
              <w:t>23.05.2011</w:t>
            </w:r>
          </w:p>
        </w:tc>
        <w:tc>
          <w:tcPr>
            <w:tcW w:w="585" w:type="pct"/>
            <w:shd w:val="clear" w:color="auto" w:fill="auto"/>
          </w:tcPr>
          <w:p w14:paraId="6CC19C58" w14:textId="08882C5F" w:rsidR="0075373E" w:rsidRPr="00BD4116" w:rsidRDefault="0075373E" w:rsidP="0075373E">
            <w:pPr>
              <w:jc w:val="center"/>
              <w:rPr>
                <w:rFonts w:ascii="Tahoma" w:hAnsi="Tahoma" w:cs="Tahoma"/>
                <w:sz w:val="18"/>
                <w:szCs w:val="18"/>
              </w:rPr>
            </w:pPr>
            <w:r w:rsidRPr="00BD4116">
              <w:rPr>
                <w:rFonts w:ascii="Tahoma" w:hAnsi="Tahoma" w:cs="Tahoma"/>
                <w:sz w:val="18"/>
                <w:szCs w:val="18"/>
              </w:rPr>
              <w:t>Собственники многоквартирного жилого дома</w:t>
            </w:r>
          </w:p>
        </w:tc>
        <w:tc>
          <w:tcPr>
            <w:tcW w:w="358" w:type="pct"/>
          </w:tcPr>
          <w:p w14:paraId="358C7C7E" w14:textId="388CDA4F" w:rsidR="0075373E" w:rsidRPr="00BD4116" w:rsidRDefault="0075373E" w:rsidP="0075373E">
            <w:pPr>
              <w:jc w:val="center"/>
              <w:rPr>
                <w:rFonts w:ascii="Tahoma" w:hAnsi="Tahoma" w:cs="Tahoma"/>
                <w:sz w:val="18"/>
                <w:szCs w:val="18"/>
              </w:rPr>
            </w:pPr>
            <w:proofErr w:type="spellStart"/>
            <w:r w:rsidRPr="00BD4116">
              <w:rPr>
                <w:rFonts w:ascii="Tahoma" w:hAnsi="Tahoma" w:cs="Tahoma"/>
                <w:sz w:val="18"/>
                <w:szCs w:val="18"/>
              </w:rPr>
              <w:t>Шебунинское</w:t>
            </w:r>
            <w:proofErr w:type="spellEnd"/>
          </w:p>
        </w:tc>
        <w:tc>
          <w:tcPr>
            <w:tcW w:w="129" w:type="pct"/>
            <w:shd w:val="clear" w:color="auto" w:fill="auto"/>
          </w:tcPr>
          <w:p w14:paraId="5A97D161" w14:textId="489920CF" w:rsidR="0075373E" w:rsidRPr="00BD4116" w:rsidRDefault="0075373E" w:rsidP="0075373E">
            <w:pPr>
              <w:jc w:val="center"/>
              <w:rPr>
                <w:rFonts w:ascii="Tahoma" w:hAnsi="Tahoma" w:cs="Tahoma"/>
                <w:sz w:val="18"/>
                <w:szCs w:val="18"/>
              </w:rPr>
            </w:pPr>
            <w:r w:rsidRPr="00BD4116">
              <w:rPr>
                <w:rFonts w:ascii="Tahoma" w:hAnsi="Tahoma" w:cs="Tahoma"/>
                <w:sz w:val="18"/>
                <w:szCs w:val="18"/>
              </w:rPr>
              <w:t>119</w:t>
            </w:r>
          </w:p>
        </w:tc>
        <w:tc>
          <w:tcPr>
            <w:tcW w:w="98" w:type="pct"/>
            <w:shd w:val="clear" w:color="auto" w:fill="auto"/>
          </w:tcPr>
          <w:p w14:paraId="0D48685C" w14:textId="5326A570" w:rsidR="0075373E" w:rsidRPr="00BD4116" w:rsidRDefault="0075373E" w:rsidP="0075373E">
            <w:pPr>
              <w:jc w:val="center"/>
              <w:rPr>
                <w:rFonts w:ascii="Tahoma" w:hAnsi="Tahoma" w:cs="Tahoma"/>
                <w:sz w:val="18"/>
                <w:szCs w:val="18"/>
              </w:rPr>
            </w:pPr>
            <w:r w:rsidRPr="00BD4116">
              <w:rPr>
                <w:rFonts w:ascii="Tahoma" w:hAnsi="Tahoma" w:cs="Tahoma"/>
                <w:sz w:val="18"/>
                <w:szCs w:val="18"/>
              </w:rPr>
              <w:t>11</w:t>
            </w:r>
          </w:p>
        </w:tc>
        <w:tc>
          <w:tcPr>
            <w:tcW w:w="390" w:type="pct"/>
            <w:shd w:val="clear" w:color="auto" w:fill="auto"/>
          </w:tcPr>
          <w:p w14:paraId="2DD8370A" w14:textId="23CE50A0" w:rsidR="0075373E" w:rsidRPr="00BD4116" w:rsidRDefault="0075373E" w:rsidP="00BF3CE0">
            <w:pPr>
              <w:ind w:left="-57" w:right="-57"/>
              <w:jc w:val="center"/>
              <w:rPr>
                <w:rFonts w:ascii="Tahoma" w:hAnsi="Tahoma" w:cs="Tahoma"/>
                <w:sz w:val="18"/>
                <w:szCs w:val="18"/>
              </w:rPr>
            </w:pPr>
            <w:r w:rsidRPr="00BD4116">
              <w:rPr>
                <w:rFonts w:ascii="Tahoma" w:hAnsi="Tahoma" w:cs="Tahoma"/>
                <w:sz w:val="18"/>
                <w:szCs w:val="18"/>
              </w:rPr>
              <w:t>Эксплуатационные леса</w:t>
            </w:r>
          </w:p>
        </w:tc>
        <w:tc>
          <w:tcPr>
            <w:tcW w:w="423" w:type="pct"/>
            <w:shd w:val="clear" w:color="auto" w:fill="auto"/>
          </w:tcPr>
          <w:p w14:paraId="5AC43527" w14:textId="040FF03A" w:rsidR="0075373E" w:rsidRPr="00BD4116" w:rsidRDefault="0075373E" w:rsidP="0075373E">
            <w:pPr>
              <w:jc w:val="center"/>
              <w:rPr>
                <w:rFonts w:ascii="Tahoma" w:hAnsi="Tahoma" w:cs="Tahoma"/>
                <w:sz w:val="18"/>
                <w:szCs w:val="18"/>
              </w:rPr>
            </w:pPr>
            <w:r w:rsidRPr="00BD4116">
              <w:rPr>
                <w:rFonts w:ascii="Tahoma" w:hAnsi="Tahoma" w:cs="Tahoma"/>
                <w:sz w:val="18"/>
                <w:szCs w:val="18"/>
              </w:rPr>
              <w:t>Поселок лесной</w:t>
            </w:r>
          </w:p>
        </w:tc>
        <w:tc>
          <w:tcPr>
            <w:tcW w:w="195" w:type="pct"/>
            <w:shd w:val="clear" w:color="auto" w:fill="auto"/>
          </w:tcPr>
          <w:p w14:paraId="3437EDB0" w14:textId="727F96DE"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163" w:type="pct"/>
            <w:shd w:val="clear" w:color="auto" w:fill="auto"/>
          </w:tcPr>
          <w:p w14:paraId="60A64E94" w14:textId="245D187E"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130" w:type="pct"/>
            <w:shd w:val="clear" w:color="auto" w:fill="auto"/>
          </w:tcPr>
          <w:p w14:paraId="67217534" w14:textId="357D5F5F"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227" w:type="pct"/>
            <w:shd w:val="clear" w:color="auto" w:fill="auto"/>
          </w:tcPr>
          <w:p w14:paraId="099A4C3F" w14:textId="4E45498A" w:rsidR="0075373E" w:rsidRPr="00BD4116" w:rsidRDefault="0075373E" w:rsidP="0075373E">
            <w:pPr>
              <w:jc w:val="center"/>
              <w:rPr>
                <w:rFonts w:ascii="Tahoma" w:hAnsi="Tahoma" w:cs="Tahoma"/>
                <w:sz w:val="18"/>
                <w:szCs w:val="18"/>
              </w:rPr>
            </w:pPr>
            <w:r w:rsidRPr="00BD4116">
              <w:rPr>
                <w:rFonts w:ascii="Tahoma" w:hAnsi="Tahoma" w:cs="Tahoma"/>
                <w:sz w:val="18"/>
                <w:szCs w:val="18"/>
              </w:rPr>
              <w:t>3</w:t>
            </w:r>
          </w:p>
        </w:tc>
        <w:tc>
          <w:tcPr>
            <w:tcW w:w="293" w:type="pct"/>
            <w:shd w:val="clear" w:color="auto" w:fill="auto"/>
          </w:tcPr>
          <w:p w14:paraId="7F6BC621" w14:textId="44E2BA95" w:rsidR="0075373E" w:rsidRPr="00BD4116" w:rsidRDefault="0075373E" w:rsidP="0075373E">
            <w:pPr>
              <w:jc w:val="center"/>
              <w:rPr>
                <w:rFonts w:ascii="Tahoma" w:hAnsi="Tahoma" w:cs="Tahoma"/>
                <w:sz w:val="18"/>
                <w:szCs w:val="18"/>
              </w:rPr>
            </w:pPr>
            <w:r w:rsidRPr="00BD4116">
              <w:rPr>
                <w:rFonts w:ascii="Tahoma" w:hAnsi="Tahoma" w:cs="Tahoma"/>
                <w:sz w:val="18"/>
                <w:szCs w:val="18"/>
              </w:rPr>
              <w:t>0,04</w:t>
            </w:r>
          </w:p>
        </w:tc>
      </w:tr>
      <w:tr w:rsidR="00BD4116" w:rsidRPr="00BD4116" w14:paraId="1F50475D" w14:textId="77777777" w:rsidTr="004929DC">
        <w:trPr>
          <w:cantSplit/>
          <w:trHeight w:val="360"/>
        </w:trPr>
        <w:tc>
          <w:tcPr>
            <w:tcW w:w="123" w:type="pct"/>
            <w:shd w:val="clear" w:color="auto" w:fill="auto"/>
          </w:tcPr>
          <w:p w14:paraId="5236DAE0" w14:textId="428D0D31" w:rsidR="0075373E" w:rsidRPr="00BD4116" w:rsidRDefault="0075373E" w:rsidP="0075373E">
            <w:pPr>
              <w:jc w:val="center"/>
              <w:rPr>
                <w:rFonts w:ascii="Tahoma" w:hAnsi="Tahoma" w:cs="Tahoma"/>
                <w:sz w:val="18"/>
                <w:szCs w:val="18"/>
              </w:rPr>
            </w:pPr>
            <w:r w:rsidRPr="00BD4116">
              <w:rPr>
                <w:rFonts w:ascii="Tahoma" w:hAnsi="Tahoma" w:cs="Tahoma"/>
                <w:sz w:val="18"/>
                <w:szCs w:val="18"/>
              </w:rPr>
              <w:t>2</w:t>
            </w:r>
          </w:p>
        </w:tc>
        <w:tc>
          <w:tcPr>
            <w:tcW w:w="423" w:type="pct"/>
            <w:shd w:val="clear" w:color="auto" w:fill="auto"/>
          </w:tcPr>
          <w:p w14:paraId="1D7795B9" w14:textId="0C9C7285" w:rsidR="0075373E" w:rsidRPr="00BD4116" w:rsidRDefault="0075373E" w:rsidP="0075373E">
            <w:pPr>
              <w:jc w:val="center"/>
              <w:rPr>
                <w:rFonts w:ascii="Tahoma" w:hAnsi="Tahoma" w:cs="Tahoma"/>
                <w:sz w:val="18"/>
                <w:szCs w:val="18"/>
              </w:rPr>
            </w:pPr>
            <w:r w:rsidRPr="00BD4116">
              <w:rPr>
                <w:rFonts w:ascii="Tahoma" w:hAnsi="Tahoma" w:cs="Tahoma"/>
                <w:sz w:val="18"/>
                <w:szCs w:val="18"/>
              </w:rPr>
              <w:t>65:06:0000016:10</w:t>
            </w:r>
          </w:p>
        </w:tc>
        <w:tc>
          <w:tcPr>
            <w:tcW w:w="292" w:type="pct"/>
            <w:shd w:val="clear" w:color="auto" w:fill="auto"/>
          </w:tcPr>
          <w:p w14:paraId="0FB7A597" w14:textId="4FF9EB46" w:rsidR="0075373E" w:rsidRPr="00BD4116" w:rsidRDefault="0075373E" w:rsidP="0075373E">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shd w:val="clear" w:color="auto" w:fill="auto"/>
          </w:tcPr>
          <w:p w14:paraId="13583AFF" w14:textId="3BFAED2A" w:rsidR="0075373E" w:rsidRPr="00BD4116" w:rsidRDefault="0075373E" w:rsidP="00AD4FF5">
            <w:pPr>
              <w:ind w:left="-113" w:right="-113"/>
              <w:jc w:val="center"/>
              <w:rPr>
                <w:rFonts w:ascii="Tahoma" w:hAnsi="Tahoma" w:cs="Tahoma"/>
                <w:sz w:val="18"/>
                <w:szCs w:val="18"/>
              </w:rPr>
            </w:pPr>
            <w:r w:rsidRPr="00BD4116">
              <w:rPr>
                <w:rFonts w:ascii="Tahoma" w:hAnsi="Tahoma" w:cs="Tahoma"/>
                <w:sz w:val="18"/>
                <w:szCs w:val="18"/>
              </w:rPr>
              <w:t>Размещение средней общеобразовательной школы</w:t>
            </w:r>
          </w:p>
        </w:tc>
        <w:tc>
          <w:tcPr>
            <w:tcW w:w="325" w:type="pct"/>
            <w:shd w:val="clear" w:color="auto" w:fill="auto"/>
          </w:tcPr>
          <w:p w14:paraId="3ADBF166" w14:textId="41E9D1F4" w:rsidR="0075373E" w:rsidRPr="00BD4116" w:rsidRDefault="0075373E" w:rsidP="0075373E">
            <w:pPr>
              <w:jc w:val="center"/>
              <w:rPr>
                <w:rFonts w:ascii="Tahoma" w:hAnsi="Tahoma" w:cs="Tahoma"/>
                <w:sz w:val="18"/>
                <w:szCs w:val="18"/>
              </w:rPr>
            </w:pPr>
            <w:r w:rsidRPr="00BD4116">
              <w:rPr>
                <w:rFonts w:ascii="Tahoma" w:hAnsi="Tahoma" w:cs="Tahoma"/>
                <w:sz w:val="18"/>
                <w:szCs w:val="18"/>
              </w:rPr>
              <w:t>7308</w:t>
            </w:r>
          </w:p>
        </w:tc>
        <w:tc>
          <w:tcPr>
            <w:tcW w:w="488" w:type="pct"/>
            <w:shd w:val="clear" w:color="auto" w:fill="auto"/>
          </w:tcPr>
          <w:p w14:paraId="22C8A8B4" w14:textId="33A6C9D1" w:rsidR="0075373E" w:rsidRPr="00BD4116" w:rsidRDefault="0075373E" w:rsidP="0075373E">
            <w:pPr>
              <w:jc w:val="center"/>
              <w:rPr>
                <w:rFonts w:ascii="Tahoma" w:hAnsi="Tahoma" w:cs="Tahoma"/>
                <w:sz w:val="18"/>
                <w:szCs w:val="18"/>
              </w:rPr>
            </w:pPr>
            <w:r w:rsidRPr="00BD4116">
              <w:rPr>
                <w:rFonts w:ascii="Tahoma" w:hAnsi="Tahoma" w:cs="Tahoma"/>
                <w:sz w:val="18"/>
                <w:szCs w:val="18"/>
              </w:rPr>
              <w:t>20.04.2010</w:t>
            </w:r>
          </w:p>
        </w:tc>
        <w:tc>
          <w:tcPr>
            <w:tcW w:w="585" w:type="pct"/>
            <w:shd w:val="clear" w:color="auto" w:fill="auto"/>
          </w:tcPr>
          <w:p w14:paraId="5E4B1A2A" w14:textId="77777777" w:rsidR="0075373E" w:rsidRPr="00BD4116" w:rsidRDefault="0075373E" w:rsidP="0075373E">
            <w:pPr>
              <w:jc w:val="center"/>
              <w:rPr>
                <w:rFonts w:ascii="Tahoma" w:hAnsi="Tahoma" w:cs="Tahoma"/>
                <w:sz w:val="18"/>
                <w:szCs w:val="18"/>
              </w:rPr>
            </w:pPr>
            <w:r w:rsidRPr="00BD4116">
              <w:rPr>
                <w:rFonts w:ascii="Tahoma" w:hAnsi="Tahoma" w:cs="Tahoma"/>
                <w:sz w:val="18"/>
                <w:szCs w:val="18"/>
              </w:rPr>
              <w:t>65-65-03/006/2011-528 20.09.2011</w:t>
            </w:r>
          </w:p>
          <w:p w14:paraId="06FCC248" w14:textId="1470B5E0" w:rsidR="0075373E" w:rsidRPr="00BD4116" w:rsidRDefault="0075373E" w:rsidP="0075373E">
            <w:pPr>
              <w:jc w:val="center"/>
              <w:rPr>
                <w:rFonts w:ascii="Tahoma" w:hAnsi="Tahoma" w:cs="Tahoma"/>
                <w:sz w:val="18"/>
                <w:szCs w:val="18"/>
              </w:rPr>
            </w:pPr>
            <w:r w:rsidRPr="00BD4116">
              <w:rPr>
                <w:rFonts w:ascii="Tahoma" w:hAnsi="Tahoma" w:cs="Tahoma"/>
                <w:sz w:val="18"/>
                <w:szCs w:val="18"/>
              </w:rPr>
              <w:t>Постоянное (бессрочное) пользование</w:t>
            </w:r>
          </w:p>
        </w:tc>
        <w:tc>
          <w:tcPr>
            <w:tcW w:w="358" w:type="pct"/>
          </w:tcPr>
          <w:p w14:paraId="54087177" w14:textId="0E9FDB33" w:rsidR="0075373E" w:rsidRPr="00BD4116" w:rsidRDefault="0075373E" w:rsidP="0075373E">
            <w:pPr>
              <w:jc w:val="center"/>
              <w:rPr>
                <w:rFonts w:ascii="Tahoma" w:hAnsi="Tahoma" w:cs="Tahoma"/>
                <w:sz w:val="18"/>
                <w:szCs w:val="18"/>
              </w:rPr>
            </w:pPr>
            <w:proofErr w:type="spellStart"/>
            <w:r w:rsidRPr="00BD4116">
              <w:rPr>
                <w:rFonts w:ascii="Tahoma" w:hAnsi="Tahoma" w:cs="Tahoma"/>
                <w:sz w:val="18"/>
                <w:szCs w:val="18"/>
              </w:rPr>
              <w:t>Шебунинское</w:t>
            </w:r>
            <w:proofErr w:type="spellEnd"/>
          </w:p>
        </w:tc>
        <w:tc>
          <w:tcPr>
            <w:tcW w:w="129" w:type="pct"/>
            <w:shd w:val="clear" w:color="auto" w:fill="auto"/>
          </w:tcPr>
          <w:p w14:paraId="29B6032C" w14:textId="6246DFE6" w:rsidR="0075373E" w:rsidRPr="00BD4116" w:rsidRDefault="0075373E" w:rsidP="0075373E">
            <w:pPr>
              <w:jc w:val="center"/>
              <w:rPr>
                <w:rFonts w:ascii="Tahoma" w:hAnsi="Tahoma" w:cs="Tahoma"/>
                <w:sz w:val="18"/>
                <w:szCs w:val="18"/>
              </w:rPr>
            </w:pPr>
            <w:r w:rsidRPr="00BD4116">
              <w:rPr>
                <w:rFonts w:ascii="Tahoma" w:hAnsi="Tahoma" w:cs="Tahoma"/>
                <w:sz w:val="18"/>
                <w:szCs w:val="18"/>
              </w:rPr>
              <w:t>119</w:t>
            </w:r>
          </w:p>
        </w:tc>
        <w:tc>
          <w:tcPr>
            <w:tcW w:w="98" w:type="pct"/>
            <w:shd w:val="clear" w:color="auto" w:fill="auto"/>
          </w:tcPr>
          <w:p w14:paraId="46A47F9B" w14:textId="3BDD16D3" w:rsidR="0075373E" w:rsidRPr="00BD4116" w:rsidRDefault="0075373E" w:rsidP="0075373E">
            <w:pPr>
              <w:jc w:val="center"/>
              <w:rPr>
                <w:rFonts w:ascii="Tahoma" w:hAnsi="Tahoma" w:cs="Tahoma"/>
                <w:sz w:val="18"/>
                <w:szCs w:val="18"/>
              </w:rPr>
            </w:pPr>
            <w:r w:rsidRPr="00BD4116">
              <w:rPr>
                <w:rFonts w:ascii="Tahoma" w:hAnsi="Tahoma" w:cs="Tahoma"/>
                <w:sz w:val="18"/>
                <w:szCs w:val="18"/>
              </w:rPr>
              <w:t>23</w:t>
            </w:r>
          </w:p>
        </w:tc>
        <w:tc>
          <w:tcPr>
            <w:tcW w:w="390" w:type="pct"/>
            <w:shd w:val="clear" w:color="auto" w:fill="auto"/>
          </w:tcPr>
          <w:p w14:paraId="2FC0483C" w14:textId="3CF7C5B2" w:rsidR="0075373E" w:rsidRPr="00BD4116" w:rsidRDefault="0075373E" w:rsidP="00BF3CE0">
            <w:pPr>
              <w:ind w:left="-57" w:right="-57"/>
              <w:jc w:val="center"/>
              <w:rPr>
                <w:rFonts w:ascii="Tahoma" w:hAnsi="Tahoma" w:cs="Tahoma"/>
                <w:sz w:val="18"/>
                <w:szCs w:val="18"/>
              </w:rPr>
            </w:pPr>
            <w:r w:rsidRPr="00BD4116">
              <w:rPr>
                <w:rFonts w:ascii="Tahoma" w:hAnsi="Tahoma" w:cs="Tahoma"/>
                <w:sz w:val="18"/>
                <w:szCs w:val="18"/>
              </w:rPr>
              <w:t>Эксплуатационные леса</w:t>
            </w:r>
          </w:p>
        </w:tc>
        <w:tc>
          <w:tcPr>
            <w:tcW w:w="423" w:type="pct"/>
            <w:shd w:val="clear" w:color="auto" w:fill="auto"/>
          </w:tcPr>
          <w:p w14:paraId="7E9FE0FD" w14:textId="2A4DE95A" w:rsidR="0075373E" w:rsidRPr="00BD4116" w:rsidRDefault="0075373E" w:rsidP="0075373E">
            <w:pPr>
              <w:jc w:val="center"/>
              <w:rPr>
                <w:rFonts w:ascii="Tahoma" w:hAnsi="Tahoma" w:cs="Tahoma"/>
                <w:sz w:val="18"/>
                <w:szCs w:val="18"/>
              </w:rPr>
            </w:pPr>
            <w:r w:rsidRPr="00BD4116">
              <w:rPr>
                <w:rFonts w:ascii="Tahoma" w:hAnsi="Tahoma" w:cs="Tahoma"/>
                <w:sz w:val="18"/>
                <w:szCs w:val="18"/>
              </w:rPr>
              <w:t>Усадьба частная</w:t>
            </w:r>
          </w:p>
        </w:tc>
        <w:tc>
          <w:tcPr>
            <w:tcW w:w="195" w:type="pct"/>
            <w:shd w:val="clear" w:color="auto" w:fill="auto"/>
          </w:tcPr>
          <w:p w14:paraId="568736C8" w14:textId="09FDF52B"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163" w:type="pct"/>
            <w:shd w:val="clear" w:color="auto" w:fill="auto"/>
          </w:tcPr>
          <w:p w14:paraId="1C4D6DA7" w14:textId="1A3A8C0B"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130" w:type="pct"/>
            <w:shd w:val="clear" w:color="auto" w:fill="auto"/>
          </w:tcPr>
          <w:p w14:paraId="61744EB9" w14:textId="6C8F8562" w:rsidR="0075373E" w:rsidRPr="00BD4116" w:rsidRDefault="0075373E" w:rsidP="0075373E">
            <w:pPr>
              <w:jc w:val="center"/>
              <w:rPr>
                <w:rFonts w:ascii="Tahoma" w:hAnsi="Tahoma" w:cs="Tahoma"/>
                <w:sz w:val="18"/>
                <w:szCs w:val="18"/>
              </w:rPr>
            </w:pPr>
            <w:r w:rsidRPr="00BD4116">
              <w:rPr>
                <w:rFonts w:ascii="Tahoma" w:hAnsi="Tahoma" w:cs="Tahoma"/>
                <w:sz w:val="18"/>
                <w:szCs w:val="18"/>
              </w:rPr>
              <w:t>-</w:t>
            </w:r>
          </w:p>
        </w:tc>
        <w:tc>
          <w:tcPr>
            <w:tcW w:w="227" w:type="pct"/>
            <w:shd w:val="clear" w:color="auto" w:fill="auto"/>
          </w:tcPr>
          <w:p w14:paraId="45FCEBBE" w14:textId="17D3E937" w:rsidR="0075373E" w:rsidRPr="00BD4116" w:rsidRDefault="0075373E" w:rsidP="0075373E">
            <w:pPr>
              <w:jc w:val="center"/>
              <w:rPr>
                <w:rFonts w:ascii="Tahoma" w:hAnsi="Tahoma" w:cs="Tahoma"/>
                <w:sz w:val="18"/>
                <w:szCs w:val="18"/>
              </w:rPr>
            </w:pPr>
            <w:r w:rsidRPr="00BD4116">
              <w:rPr>
                <w:rFonts w:ascii="Tahoma" w:hAnsi="Tahoma" w:cs="Tahoma"/>
                <w:sz w:val="18"/>
                <w:szCs w:val="18"/>
              </w:rPr>
              <w:t>0,73</w:t>
            </w:r>
          </w:p>
        </w:tc>
        <w:tc>
          <w:tcPr>
            <w:tcW w:w="293" w:type="pct"/>
            <w:shd w:val="clear" w:color="auto" w:fill="auto"/>
          </w:tcPr>
          <w:p w14:paraId="12ECBE61" w14:textId="369F903D" w:rsidR="0075373E" w:rsidRPr="00BD4116" w:rsidRDefault="0075373E" w:rsidP="0075373E">
            <w:pPr>
              <w:jc w:val="center"/>
              <w:rPr>
                <w:rFonts w:ascii="Tahoma" w:hAnsi="Tahoma" w:cs="Tahoma"/>
                <w:sz w:val="18"/>
                <w:szCs w:val="18"/>
              </w:rPr>
            </w:pPr>
            <w:r w:rsidRPr="00BD4116">
              <w:rPr>
                <w:rFonts w:ascii="Tahoma" w:hAnsi="Tahoma" w:cs="Tahoma"/>
                <w:sz w:val="18"/>
                <w:szCs w:val="18"/>
              </w:rPr>
              <w:t>0,73</w:t>
            </w:r>
          </w:p>
        </w:tc>
      </w:tr>
    </w:tbl>
    <w:p w14:paraId="1BC920F8" w14:textId="77777777" w:rsidR="00BD4116" w:rsidRPr="00BD4116" w:rsidRDefault="00BD4116" w:rsidP="00BD4116">
      <w:pPr>
        <w:sectPr w:rsidR="00BD4116" w:rsidRPr="00BD4116" w:rsidSect="000B6D17">
          <w:pgSz w:w="23811" w:h="16838" w:orient="landscape" w:code="8"/>
          <w:pgMar w:top="850" w:right="1134" w:bottom="1701" w:left="1134" w:header="708" w:footer="708" w:gutter="0"/>
          <w:cols w:space="708"/>
          <w:docGrid w:linePitch="360"/>
        </w:sectPr>
      </w:pPr>
      <w:bookmarkStart w:id="286" w:name="_Ref102582710"/>
    </w:p>
    <w:p w14:paraId="134E756B" w14:textId="77777777" w:rsidR="00073C4A" w:rsidRPr="00BD4116" w:rsidRDefault="00073C4A" w:rsidP="00073C4A">
      <w:pPr>
        <w:pStyle w:val="af1"/>
        <w:spacing w:before="120" w:after="120"/>
      </w:pPr>
      <w:r w:rsidRPr="00BD4116">
        <w:lastRenderedPageBreak/>
        <w:t xml:space="preserve">с. Колхозное </w:t>
      </w:r>
    </w:p>
    <w:p w14:paraId="3D20D5C0" w14:textId="724E4FCF" w:rsidR="00811F75" w:rsidRPr="00BD4116" w:rsidRDefault="001D62DC"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24</w:t>
      </w:r>
      <w:r w:rsidR="00667C96" w:rsidRPr="00BD4116">
        <w:rPr>
          <w:noProof/>
        </w:rPr>
        <w:fldChar w:fldCharType="end"/>
      </w:r>
      <w:bookmarkEnd w:id="286"/>
      <w:r w:rsidRPr="00BD4116">
        <w:t xml:space="preserve"> </w:t>
      </w:r>
      <w:r w:rsidR="00811F75" w:rsidRPr="00BD4116">
        <w:t>– Перечень земельных участков, сохраняемых в границах населенного пункта с. Колхозное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09" w:type="pct"/>
        <w:tblLayout w:type="fixed"/>
        <w:tblLook w:val="04A0" w:firstRow="1" w:lastRow="0" w:firstColumn="1" w:lastColumn="0" w:noHBand="0" w:noVBand="1"/>
      </w:tblPr>
      <w:tblGrid>
        <w:gridCol w:w="483"/>
        <w:gridCol w:w="1861"/>
        <w:gridCol w:w="1308"/>
        <w:gridCol w:w="1561"/>
        <w:gridCol w:w="1421"/>
        <w:gridCol w:w="2123"/>
        <w:gridCol w:w="2555"/>
        <w:gridCol w:w="1561"/>
        <w:gridCol w:w="567"/>
        <w:gridCol w:w="423"/>
        <w:gridCol w:w="1705"/>
        <w:gridCol w:w="1844"/>
        <w:gridCol w:w="850"/>
        <w:gridCol w:w="711"/>
        <w:gridCol w:w="567"/>
        <w:gridCol w:w="981"/>
        <w:gridCol w:w="1277"/>
      </w:tblGrid>
      <w:tr w:rsidR="00BD4116" w:rsidRPr="00BD4116" w14:paraId="2CF976F4" w14:textId="77777777" w:rsidTr="003040BE">
        <w:trPr>
          <w:trHeight w:val="20"/>
        </w:trPr>
        <w:tc>
          <w:tcPr>
            <w:tcW w:w="1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4E923"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 п/п</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0BB02"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57" w:type="pct"/>
            <w:gridSpan w:val="5"/>
            <w:tcBorders>
              <w:top w:val="single" w:sz="4" w:space="0" w:color="auto"/>
              <w:left w:val="nil"/>
              <w:bottom w:val="single" w:sz="4" w:space="0" w:color="auto"/>
              <w:right w:val="single" w:sz="4" w:space="0" w:color="auto"/>
            </w:tcBorders>
            <w:shd w:val="clear" w:color="auto" w:fill="auto"/>
            <w:vAlign w:val="center"/>
            <w:hideMark/>
          </w:tcPr>
          <w:p w14:paraId="7BF306A7"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58" w:type="pct"/>
            <w:vMerge w:val="restart"/>
            <w:tcBorders>
              <w:top w:val="single" w:sz="4" w:space="0" w:color="auto"/>
              <w:left w:val="nil"/>
              <w:right w:val="single" w:sz="4" w:space="0" w:color="auto"/>
            </w:tcBorders>
          </w:tcPr>
          <w:p w14:paraId="49561305" w14:textId="37ECE08F" w:rsidR="004929DC" w:rsidRPr="00BD4116" w:rsidRDefault="004929DC" w:rsidP="00127928">
            <w:pPr>
              <w:jc w:val="center"/>
              <w:rPr>
                <w:rFonts w:ascii="Tahoma" w:hAnsi="Tahoma" w:cs="Tahoma"/>
                <w:sz w:val="18"/>
                <w:szCs w:val="18"/>
              </w:rPr>
            </w:pPr>
            <w:r w:rsidRPr="00BD4116">
              <w:rPr>
                <w:rFonts w:ascii="Tahoma" w:hAnsi="Tahoma" w:cs="Tahoma"/>
                <w:sz w:val="18"/>
                <w:szCs w:val="18"/>
              </w:rPr>
              <w:t>Участковое лесничество</w:t>
            </w:r>
          </w:p>
        </w:tc>
        <w:tc>
          <w:tcPr>
            <w:tcW w:w="175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5532716" w14:textId="59706EC3" w:rsidR="004929DC" w:rsidRPr="00BD4116" w:rsidRDefault="004929DC" w:rsidP="00127928">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F388E"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06CA52B5" w14:textId="77777777" w:rsidTr="003040BE">
        <w:trPr>
          <w:trHeight w:val="20"/>
        </w:trPr>
        <w:tc>
          <w:tcPr>
            <w:tcW w:w="111" w:type="pct"/>
            <w:vMerge/>
            <w:tcBorders>
              <w:top w:val="single" w:sz="4" w:space="0" w:color="auto"/>
              <w:left w:val="single" w:sz="4" w:space="0" w:color="auto"/>
              <w:bottom w:val="single" w:sz="4" w:space="0" w:color="auto"/>
              <w:right w:val="single" w:sz="4" w:space="0" w:color="auto"/>
            </w:tcBorders>
            <w:vAlign w:val="center"/>
            <w:hideMark/>
          </w:tcPr>
          <w:p w14:paraId="79554089" w14:textId="77777777" w:rsidR="004929DC" w:rsidRPr="00BD4116" w:rsidRDefault="004929DC" w:rsidP="00127928">
            <w:pPr>
              <w:rPr>
                <w:rFonts w:ascii="Tahoma" w:hAnsi="Tahoma" w:cs="Tahoma"/>
                <w:i/>
                <w:sz w:val="18"/>
                <w:szCs w:val="18"/>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5699B610" w14:textId="77777777" w:rsidR="004929DC" w:rsidRPr="00BD4116" w:rsidRDefault="004929DC" w:rsidP="00127928">
            <w:pPr>
              <w:rPr>
                <w:rFonts w:ascii="Tahoma" w:hAnsi="Tahoma" w:cs="Tahoma"/>
                <w:i/>
                <w:sz w:val="18"/>
                <w:szCs w:val="18"/>
              </w:rPr>
            </w:pPr>
          </w:p>
        </w:tc>
        <w:tc>
          <w:tcPr>
            <w:tcW w:w="300" w:type="pct"/>
            <w:tcBorders>
              <w:top w:val="nil"/>
              <w:left w:val="nil"/>
              <w:bottom w:val="single" w:sz="4" w:space="0" w:color="auto"/>
              <w:right w:val="single" w:sz="4" w:space="0" w:color="auto"/>
            </w:tcBorders>
            <w:shd w:val="clear" w:color="auto" w:fill="auto"/>
            <w:vAlign w:val="center"/>
            <w:hideMark/>
          </w:tcPr>
          <w:p w14:paraId="61EA6C09"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Категория</w:t>
            </w:r>
          </w:p>
        </w:tc>
        <w:tc>
          <w:tcPr>
            <w:tcW w:w="358" w:type="pct"/>
            <w:tcBorders>
              <w:top w:val="nil"/>
              <w:left w:val="nil"/>
              <w:bottom w:val="single" w:sz="4" w:space="0" w:color="auto"/>
              <w:right w:val="single" w:sz="4" w:space="0" w:color="auto"/>
            </w:tcBorders>
            <w:shd w:val="clear" w:color="auto" w:fill="auto"/>
            <w:vAlign w:val="center"/>
            <w:hideMark/>
          </w:tcPr>
          <w:p w14:paraId="793F8882"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Вид использования</w:t>
            </w:r>
          </w:p>
        </w:tc>
        <w:tc>
          <w:tcPr>
            <w:tcW w:w="326" w:type="pct"/>
            <w:tcBorders>
              <w:top w:val="nil"/>
              <w:left w:val="nil"/>
              <w:bottom w:val="single" w:sz="4" w:space="0" w:color="auto"/>
              <w:right w:val="single" w:sz="4" w:space="0" w:color="auto"/>
            </w:tcBorders>
            <w:shd w:val="clear" w:color="auto" w:fill="auto"/>
            <w:vAlign w:val="center"/>
            <w:hideMark/>
          </w:tcPr>
          <w:p w14:paraId="1564CB01" w14:textId="77777777" w:rsidR="004929DC" w:rsidRPr="00BD4116" w:rsidRDefault="004929DC" w:rsidP="0082205F">
            <w:pPr>
              <w:ind w:left="-113" w:right="-113"/>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487" w:type="pct"/>
            <w:tcBorders>
              <w:top w:val="nil"/>
              <w:left w:val="nil"/>
              <w:bottom w:val="single" w:sz="4" w:space="0" w:color="auto"/>
              <w:right w:val="single" w:sz="4" w:space="0" w:color="auto"/>
            </w:tcBorders>
            <w:shd w:val="clear" w:color="auto" w:fill="auto"/>
            <w:vAlign w:val="center"/>
            <w:hideMark/>
          </w:tcPr>
          <w:p w14:paraId="56CCAEDE"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86" w:type="pct"/>
            <w:tcBorders>
              <w:top w:val="nil"/>
              <w:left w:val="nil"/>
              <w:bottom w:val="single" w:sz="4" w:space="0" w:color="auto"/>
              <w:right w:val="single" w:sz="4" w:space="0" w:color="auto"/>
            </w:tcBorders>
            <w:shd w:val="clear" w:color="auto" w:fill="auto"/>
            <w:vAlign w:val="center"/>
            <w:hideMark/>
          </w:tcPr>
          <w:p w14:paraId="055D5BC2"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Вид права, № правоустанавливающего документа</w:t>
            </w:r>
          </w:p>
        </w:tc>
        <w:tc>
          <w:tcPr>
            <w:tcW w:w="358" w:type="pct"/>
            <w:vMerge/>
            <w:tcBorders>
              <w:left w:val="nil"/>
              <w:bottom w:val="single" w:sz="4" w:space="0" w:color="auto"/>
              <w:right w:val="single" w:sz="4" w:space="0" w:color="auto"/>
            </w:tcBorders>
            <w:textDirection w:val="btLr"/>
          </w:tcPr>
          <w:p w14:paraId="6107ADEC" w14:textId="77777777" w:rsidR="004929DC" w:rsidRPr="00BD4116" w:rsidRDefault="004929DC" w:rsidP="00127928">
            <w:pPr>
              <w:jc w:val="center"/>
              <w:rPr>
                <w:rFonts w:ascii="Tahoma" w:hAnsi="Tahoma" w:cs="Tahoma"/>
                <w:sz w:val="18"/>
                <w:szCs w:val="18"/>
              </w:rPr>
            </w:pPr>
          </w:p>
        </w:tc>
        <w:tc>
          <w:tcPr>
            <w:tcW w:w="130" w:type="pct"/>
            <w:tcBorders>
              <w:top w:val="nil"/>
              <w:left w:val="single" w:sz="4" w:space="0" w:color="auto"/>
              <w:bottom w:val="single" w:sz="4" w:space="0" w:color="auto"/>
              <w:right w:val="single" w:sz="4" w:space="0" w:color="auto"/>
            </w:tcBorders>
            <w:shd w:val="clear" w:color="auto" w:fill="auto"/>
            <w:textDirection w:val="btLr"/>
            <w:vAlign w:val="center"/>
            <w:hideMark/>
          </w:tcPr>
          <w:p w14:paraId="6995E489" w14:textId="50A18F6A" w:rsidR="004929DC" w:rsidRPr="00BD4116" w:rsidRDefault="004929DC" w:rsidP="00127928">
            <w:pPr>
              <w:jc w:val="center"/>
              <w:rPr>
                <w:rFonts w:ascii="Tahoma" w:hAnsi="Tahoma" w:cs="Tahoma"/>
                <w:i/>
                <w:sz w:val="18"/>
                <w:szCs w:val="18"/>
              </w:rPr>
            </w:pPr>
            <w:r w:rsidRPr="00BD4116">
              <w:rPr>
                <w:rFonts w:ascii="Tahoma" w:hAnsi="Tahoma" w:cs="Tahoma"/>
                <w:sz w:val="18"/>
                <w:szCs w:val="18"/>
              </w:rPr>
              <w:t>Квартал</w:t>
            </w:r>
          </w:p>
        </w:tc>
        <w:tc>
          <w:tcPr>
            <w:tcW w:w="97" w:type="pct"/>
            <w:tcBorders>
              <w:top w:val="nil"/>
              <w:left w:val="nil"/>
              <w:bottom w:val="single" w:sz="4" w:space="0" w:color="auto"/>
              <w:right w:val="single" w:sz="4" w:space="0" w:color="auto"/>
            </w:tcBorders>
            <w:shd w:val="clear" w:color="auto" w:fill="auto"/>
            <w:textDirection w:val="btLr"/>
            <w:vAlign w:val="center"/>
            <w:hideMark/>
          </w:tcPr>
          <w:p w14:paraId="366D4B6A"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Выдел</w:t>
            </w:r>
          </w:p>
        </w:tc>
        <w:tc>
          <w:tcPr>
            <w:tcW w:w="391" w:type="pct"/>
            <w:tcBorders>
              <w:top w:val="nil"/>
              <w:left w:val="nil"/>
              <w:bottom w:val="single" w:sz="4" w:space="0" w:color="auto"/>
              <w:right w:val="single" w:sz="4" w:space="0" w:color="auto"/>
            </w:tcBorders>
            <w:shd w:val="clear" w:color="auto" w:fill="auto"/>
            <w:vAlign w:val="center"/>
            <w:hideMark/>
          </w:tcPr>
          <w:p w14:paraId="19F2EDB6"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423" w:type="pct"/>
            <w:tcBorders>
              <w:top w:val="nil"/>
              <w:left w:val="nil"/>
              <w:bottom w:val="single" w:sz="4" w:space="0" w:color="auto"/>
              <w:right w:val="single" w:sz="4" w:space="0" w:color="auto"/>
            </w:tcBorders>
            <w:shd w:val="clear" w:color="auto" w:fill="auto"/>
            <w:vAlign w:val="center"/>
            <w:hideMark/>
          </w:tcPr>
          <w:p w14:paraId="17962E8B"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Состав насаждения</w:t>
            </w:r>
          </w:p>
        </w:tc>
        <w:tc>
          <w:tcPr>
            <w:tcW w:w="195" w:type="pct"/>
            <w:tcBorders>
              <w:top w:val="nil"/>
              <w:left w:val="nil"/>
              <w:bottom w:val="single" w:sz="4" w:space="0" w:color="auto"/>
              <w:right w:val="single" w:sz="4" w:space="0" w:color="auto"/>
            </w:tcBorders>
            <w:shd w:val="clear" w:color="auto" w:fill="auto"/>
            <w:textDirection w:val="btLr"/>
            <w:vAlign w:val="center"/>
            <w:hideMark/>
          </w:tcPr>
          <w:p w14:paraId="778452A6"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Возраст насаждения</w:t>
            </w:r>
          </w:p>
        </w:tc>
        <w:tc>
          <w:tcPr>
            <w:tcW w:w="163" w:type="pct"/>
            <w:tcBorders>
              <w:top w:val="nil"/>
              <w:left w:val="nil"/>
              <w:bottom w:val="single" w:sz="4" w:space="0" w:color="auto"/>
              <w:right w:val="single" w:sz="4" w:space="0" w:color="auto"/>
            </w:tcBorders>
            <w:shd w:val="clear" w:color="auto" w:fill="auto"/>
            <w:textDirection w:val="btLr"/>
            <w:vAlign w:val="center"/>
            <w:hideMark/>
          </w:tcPr>
          <w:p w14:paraId="2A63A770"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Бонитет</w:t>
            </w:r>
          </w:p>
        </w:tc>
        <w:tc>
          <w:tcPr>
            <w:tcW w:w="130" w:type="pct"/>
            <w:tcBorders>
              <w:top w:val="nil"/>
              <w:left w:val="nil"/>
              <w:bottom w:val="single" w:sz="4" w:space="0" w:color="auto"/>
              <w:right w:val="single" w:sz="4" w:space="0" w:color="auto"/>
            </w:tcBorders>
            <w:shd w:val="clear" w:color="auto" w:fill="auto"/>
            <w:textDirection w:val="btLr"/>
            <w:vAlign w:val="center"/>
            <w:hideMark/>
          </w:tcPr>
          <w:p w14:paraId="4C1B3433"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Полнота</w:t>
            </w:r>
          </w:p>
        </w:tc>
        <w:tc>
          <w:tcPr>
            <w:tcW w:w="225" w:type="pct"/>
            <w:tcBorders>
              <w:top w:val="nil"/>
              <w:left w:val="nil"/>
              <w:bottom w:val="single" w:sz="4" w:space="0" w:color="auto"/>
              <w:right w:val="single" w:sz="4" w:space="0" w:color="auto"/>
            </w:tcBorders>
            <w:shd w:val="clear" w:color="auto" w:fill="auto"/>
            <w:vAlign w:val="center"/>
            <w:hideMark/>
          </w:tcPr>
          <w:p w14:paraId="4AAE716D"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214247D4" w14:textId="77777777" w:rsidR="004929DC" w:rsidRPr="00BD4116" w:rsidRDefault="004929DC" w:rsidP="00127928">
            <w:pPr>
              <w:rPr>
                <w:rFonts w:ascii="Tahoma" w:hAnsi="Tahoma" w:cs="Tahoma"/>
                <w:i/>
                <w:sz w:val="18"/>
                <w:szCs w:val="18"/>
              </w:rPr>
            </w:pPr>
          </w:p>
        </w:tc>
      </w:tr>
    </w:tbl>
    <w:p w14:paraId="1AD39032" w14:textId="77777777" w:rsidR="00811F75" w:rsidRPr="00BD4116" w:rsidRDefault="00811F75" w:rsidP="00811F75">
      <w:pPr>
        <w:rPr>
          <w:rFonts w:ascii="Tahoma" w:hAnsi="Tahoma" w:cs="Tahoma"/>
          <w:sz w:val="2"/>
          <w:szCs w:val="2"/>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928"/>
        <w:gridCol w:w="1274"/>
        <w:gridCol w:w="1562"/>
        <w:gridCol w:w="1418"/>
        <w:gridCol w:w="2128"/>
        <w:gridCol w:w="2551"/>
        <w:gridCol w:w="1562"/>
        <w:gridCol w:w="563"/>
        <w:gridCol w:w="428"/>
        <w:gridCol w:w="1700"/>
        <w:gridCol w:w="1844"/>
        <w:gridCol w:w="850"/>
        <w:gridCol w:w="711"/>
        <w:gridCol w:w="562"/>
        <w:gridCol w:w="994"/>
        <w:gridCol w:w="1273"/>
      </w:tblGrid>
      <w:tr w:rsidR="00BD4116" w:rsidRPr="00BD4116" w14:paraId="0E4A1FF6" w14:textId="77777777" w:rsidTr="004929DC">
        <w:trPr>
          <w:cantSplit/>
          <w:trHeight w:val="20"/>
          <w:tblHeader/>
        </w:trPr>
        <w:tc>
          <w:tcPr>
            <w:tcW w:w="103" w:type="pct"/>
            <w:shd w:val="clear" w:color="auto" w:fill="auto"/>
            <w:vAlign w:val="center"/>
          </w:tcPr>
          <w:p w14:paraId="414F889C"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w:t>
            </w:r>
          </w:p>
        </w:tc>
        <w:tc>
          <w:tcPr>
            <w:tcW w:w="442" w:type="pct"/>
            <w:shd w:val="clear" w:color="auto" w:fill="auto"/>
            <w:vAlign w:val="center"/>
          </w:tcPr>
          <w:p w14:paraId="2338963A"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2</w:t>
            </w:r>
          </w:p>
        </w:tc>
        <w:tc>
          <w:tcPr>
            <w:tcW w:w="292" w:type="pct"/>
            <w:shd w:val="clear" w:color="auto" w:fill="auto"/>
            <w:vAlign w:val="center"/>
          </w:tcPr>
          <w:p w14:paraId="4CE7E278"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3</w:t>
            </w:r>
          </w:p>
        </w:tc>
        <w:tc>
          <w:tcPr>
            <w:tcW w:w="358" w:type="pct"/>
            <w:shd w:val="clear" w:color="auto" w:fill="auto"/>
            <w:vAlign w:val="center"/>
          </w:tcPr>
          <w:p w14:paraId="76E806A8"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4</w:t>
            </w:r>
          </w:p>
        </w:tc>
        <w:tc>
          <w:tcPr>
            <w:tcW w:w="325" w:type="pct"/>
            <w:shd w:val="clear" w:color="auto" w:fill="auto"/>
            <w:vAlign w:val="center"/>
          </w:tcPr>
          <w:p w14:paraId="3E545EE8"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5</w:t>
            </w:r>
          </w:p>
        </w:tc>
        <w:tc>
          <w:tcPr>
            <w:tcW w:w="488" w:type="pct"/>
            <w:shd w:val="clear" w:color="auto" w:fill="auto"/>
            <w:vAlign w:val="center"/>
          </w:tcPr>
          <w:p w14:paraId="45C9B822"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6</w:t>
            </w:r>
          </w:p>
        </w:tc>
        <w:tc>
          <w:tcPr>
            <w:tcW w:w="585" w:type="pct"/>
            <w:shd w:val="clear" w:color="auto" w:fill="auto"/>
            <w:vAlign w:val="center"/>
          </w:tcPr>
          <w:p w14:paraId="66A9BFA0"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7</w:t>
            </w:r>
          </w:p>
        </w:tc>
        <w:tc>
          <w:tcPr>
            <w:tcW w:w="358" w:type="pct"/>
          </w:tcPr>
          <w:p w14:paraId="33756E01" w14:textId="77777777" w:rsidR="004929DC" w:rsidRPr="00BD4116" w:rsidRDefault="004929DC" w:rsidP="00127928">
            <w:pPr>
              <w:jc w:val="center"/>
              <w:rPr>
                <w:rFonts w:ascii="Tahoma" w:hAnsi="Tahoma" w:cs="Tahoma"/>
                <w:sz w:val="18"/>
                <w:szCs w:val="18"/>
              </w:rPr>
            </w:pPr>
          </w:p>
        </w:tc>
        <w:tc>
          <w:tcPr>
            <w:tcW w:w="129" w:type="pct"/>
            <w:shd w:val="clear" w:color="auto" w:fill="auto"/>
            <w:vAlign w:val="center"/>
          </w:tcPr>
          <w:p w14:paraId="19293DB6" w14:textId="3E9D4BE5" w:rsidR="004929DC" w:rsidRPr="00BD4116" w:rsidRDefault="004929DC" w:rsidP="00127928">
            <w:pPr>
              <w:jc w:val="center"/>
              <w:rPr>
                <w:rFonts w:ascii="Tahoma" w:hAnsi="Tahoma" w:cs="Tahoma"/>
                <w:i/>
                <w:sz w:val="18"/>
                <w:szCs w:val="18"/>
              </w:rPr>
            </w:pPr>
            <w:r w:rsidRPr="00BD4116">
              <w:rPr>
                <w:rFonts w:ascii="Tahoma" w:hAnsi="Tahoma" w:cs="Tahoma"/>
                <w:sz w:val="18"/>
                <w:szCs w:val="18"/>
              </w:rPr>
              <w:t>8</w:t>
            </w:r>
          </w:p>
        </w:tc>
        <w:tc>
          <w:tcPr>
            <w:tcW w:w="98" w:type="pct"/>
            <w:shd w:val="clear" w:color="auto" w:fill="auto"/>
            <w:vAlign w:val="center"/>
          </w:tcPr>
          <w:p w14:paraId="5E3127C3"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9</w:t>
            </w:r>
          </w:p>
        </w:tc>
        <w:tc>
          <w:tcPr>
            <w:tcW w:w="390" w:type="pct"/>
            <w:shd w:val="clear" w:color="auto" w:fill="auto"/>
            <w:vAlign w:val="center"/>
          </w:tcPr>
          <w:p w14:paraId="1ECF49F8"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10</w:t>
            </w:r>
          </w:p>
        </w:tc>
        <w:tc>
          <w:tcPr>
            <w:tcW w:w="423" w:type="pct"/>
            <w:shd w:val="clear" w:color="auto" w:fill="auto"/>
            <w:vAlign w:val="center"/>
          </w:tcPr>
          <w:p w14:paraId="115578AD"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11</w:t>
            </w:r>
          </w:p>
        </w:tc>
        <w:tc>
          <w:tcPr>
            <w:tcW w:w="195" w:type="pct"/>
            <w:shd w:val="clear" w:color="auto" w:fill="auto"/>
            <w:vAlign w:val="center"/>
          </w:tcPr>
          <w:p w14:paraId="17034690"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12</w:t>
            </w:r>
          </w:p>
        </w:tc>
        <w:tc>
          <w:tcPr>
            <w:tcW w:w="163" w:type="pct"/>
            <w:shd w:val="clear" w:color="auto" w:fill="auto"/>
            <w:vAlign w:val="center"/>
          </w:tcPr>
          <w:p w14:paraId="73B6C140"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13</w:t>
            </w:r>
          </w:p>
        </w:tc>
        <w:tc>
          <w:tcPr>
            <w:tcW w:w="129" w:type="pct"/>
            <w:shd w:val="clear" w:color="auto" w:fill="auto"/>
            <w:vAlign w:val="center"/>
          </w:tcPr>
          <w:p w14:paraId="4520A445"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14</w:t>
            </w:r>
          </w:p>
        </w:tc>
        <w:tc>
          <w:tcPr>
            <w:tcW w:w="228" w:type="pct"/>
            <w:shd w:val="clear" w:color="auto" w:fill="auto"/>
            <w:vAlign w:val="center"/>
          </w:tcPr>
          <w:p w14:paraId="104AB3D3"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15</w:t>
            </w:r>
          </w:p>
        </w:tc>
        <w:tc>
          <w:tcPr>
            <w:tcW w:w="292" w:type="pct"/>
            <w:shd w:val="clear" w:color="auto" w:fill="auto"/>
            <w:vAlign w:val="center"/>
          </w:tcPr>
          <w:p w14:paraId="1CE16771" w14:textId="77777777" w:rsidR="004929DC" w:rsidRPr="00BD4116" w:rsidRDefault="004929DC" w:rsidP="00127928">
            <w:pPr>
              <w:jc w:val="center"/>
              <w:rPr>
                <w:rFonts w:ascii="Tahoma" w:hAnsi="Tahoma" w:cs="Tahoma"/>
                <w:i/>
                <w:sz w:val="18"/>
                <w:szCs w:val="18"/>
              </w:rPr>
            </w:pPr>
            <w:r w:rsidRPr="00BD4116">
              <w:rPr>
                <w:rFonts w:ascii="Tahoma" w:hAnsi="Tahoma" w:cs="Tahoma"/>
                <w:sz w:val="18"/>
                <w:szCs w:val="18"/>
              </w:rPr>
              <w:t>16</w:t>
            </w:r>
          </w:p>
        </w:tc>
      </w:tr>
      <w:tr w:rsidR="00BD4116" w:rsidRPr="00BD4116" w14:paraId="1061D81F" w14:textId="77777777" w:rsidTr="00492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7"/>
        </w:trPr>
        <w:tc>
          <w:tcPr>
            <w:tcW w:w="103" w:type="pct"/>
            <w:tcBorders>
              <w:top w:val="single" w:sz="4" w:space="0" w:color="auto"/>
              <w:left w:val="single" w:sz="4" w:space="0" w:color="auto"/>
              <w:bottom w:val="single" w:sz="4" w:space="0" w:color="auto"/>
              <w:right w:val="single" w:sz="4" w:space="0" w:color="auto"/>
            </w:tcBorders>
            <w:shd w:val="clear" w:color="auto" w:fill="auto"/>
          </w:tcPr>
          <w:p w14:paraId="50766037" w14:textId="3CC17846" w:rsidR="004929DC" w:rsidRPr="00BD4116" w:rsidRDefault="004929DC" w:rsidP="00127928">
            <w:pPr>
              <w:jc w:val="center"/>
              <w:rPr>
                <w:rFonts w:ascii="Tahoma" w:hAnsi="Tahoma" w:cs="Tahoma"/>
                <w:sz w:val="18"/>
                <w:szCs w:val="18"/>
              </w:rPr>
            </w:pPr>
            <w:r w:rsidRPr="00BD4116">
              <w:rPr>
                <w:rFonts w:ascii="Tahoma" w:hAnsi="Tahoma" w:cs="Tahoma"/>
                <w:sz w:val="18"/>
                <w:szCs w:val="18"/>
              </w:rPr>
              <w:t>1</w:t>
            </w:r>
          </w:p>
          <w:p w14:paraId="68560F7F" w14:textId="77777777" w:rsidR="004929DC" w:rsidRPr="00BD4116" w:rsidRDefault="004929DC" w:rsidP="00127928">
            <w:pPr>
              <w:jc w:val="center"/>
              <w:rPr>
                <w:rFonts w:ascii="Tahoma" w:hAnsi="Tahoma" w:cs="Tahoma"/>
                <w:sz w:val="18"/>
                <w:szCs w:val="18"/>
              </w:rPr>
            </w:pPr>
          </w:p>
        </w:tc>
        <w:tc>
          <w:tcPr>
            <w:tcW w:w="442" w:type="pct"/>
            <w:tcBorders>
              <w:top w:val="single" w:sz="4" w:space="0" w:color="auto"/>
              <w:left w:val="nil"/>
              <w:bottom w:val="single" w:sz="4" w:space="0" w:color="auto"/>
              <w:right w:val="single" w:sz="4" w:space="0" w:color="auto"/>
            </w:tcBorders>
            <w:shd w:val="clear" w:color="auto" w:fill="auto"/>
          </w:tcPr>
          <w:p w14:paraId="57E2E034" w14:textId="7D5A17EF" w:rsidR="004929DC" w:rsidRPr="00BD4116" w:rsidRDefault="004929DC" w:rsidP="00127928">
            <w:pPr>
              <w:jc w:val="center"/>
              <w:rPr>
                <w:rFonts w:ascii="Tahoma" w:hAnsi="Tahoma" w:cs="Tahoma"/>
                <w:sz w:val="18"/>
                <w:szCs w:val="18"/>
              </w:rPr>
            </w:pPr>
            <w:r w:rsidRPr="00BD4116">
              <w:rPr>
                <w:rFonts w:ascii="Tahoma" w:hAnsi="Tahoma" w:cs="Tahoma"/>
                <w:sz w:val="18"/>
                <w:szCs w:val="18"/>
              </w:rPr>
              <w:t>65:06:0000002:3003</w:t>
            </w:r>
          </w:p>
        </w:tc>
        <w:tc>
          <w:tcPr>
            <w:tcW w:w="292" w:type="pct"/>
            <w:tcBorders>
              <w:top w:val="single" w:sz="4" w:space="0" w:color="auto"/>
              <w:left w:val="nil"/>
              <w:bottom w:val="single" w:sz="4" w:space="0" w:color="auto"/>
              <w:right w:val="single" w:sz="4" w:space="0" w:color="auto"/>
            </w:tcBorders>
            <w:shd w:val="clear" w:color="auto" w:fill="auto"/>
          </w:tcPr>
          <w:p w14:paraId="35C022C7" w14:textId="77777777" w:rsidR="004929DC" w:rsidRPr="00BD4116" w:rsidRDefault="004929DC" w:rsidP="00127928">
            <w:pPr>
              <w:jc w:val="center"/>
              <w:rPr>
                <w:rFonts w:ascii="Tahoma" w:hAnsi="Tahoma" w:cs="Tahoma"/>
                <w:sz w:val="18"/>
                <w:szCs w:val="18"/>
              </w:rPr>
            </w:pPr>
            <w:r w:rsidRPr="00BD4116">
              <w:rPr>
                <w:rFonts w:ascii="Tahoma" w:hAnsi="Tahoma" w:cs="Tahoma"/>
                <w:sz w:val="18"/>
                <w:szCs w:val="18"/>
              </w:rPr>
              <w:t>Земли населенных пунктов</w:t>
            </w:r>
          </w:p>
          <w:p w14:paraId="2702F7BF" w14:textId="77777777" w:rsidR="004929DC" w:rsidRPr="00BD4116" w:rsidRDefault="004929DC" w:rsidP="00127928">
            <w:pPr>
              <w:jc w:val="center"/>
              <w:rPr>
                <w:rFonts w:ascii="Tahoma" w:hAnsi="Tahoma" w:cs="Tahoma"/>
                <w:sz w:val="18"/>
                <w:szCs w:val="18"/>
              </w:rPr>
            </w:pPr>
          </w:p>
        </w:tc>
        <w:tc>
          <w:tcPr>
            <w:tcW w:w="358" w:type="pct"/>
            <w:tcBorders>
              <w:top w:val="single" w:sz="4" w:space="0" w:color="auto"/>
              <w:left w:val="nil"/>
              <w:bottom w:val="single" w:sz="4" w:space="0" w:color="auto"/>
              <w:right w:val="single" w:sz="4" w:space="0" w:color="auto"/>
            </w:tcBorders>
            <w:shd w:val="clear" w:color="auto" w:fill="auto"/>
          </w:tcPr>
          <w:p w14:paraId="37E730DB" w14:textId="23DB672F"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Ведение личного подсобного хозяйства</w:t>
            </w:r>
          </w:p>
        </w:tc>
        <w:tc>
          <w:tcPr>
            <w:tcW w:w="325" w:type="pct"/>
            <w:tcBorders>
              <w:top w:val="single" w:sz="4" w:space="0" w:color="auto"/>
              <w:left w:val="nil"/>
              <w:bottom w:val="single" w:sz="4" w:space="0" w:color="auto"/>
              <w:right w:val="single" w:sz="4" w:space="0" w:color="auto"/>
            </w:tcBorders>
            <w:shd w:val="clear" w:color="auto" w:fill="auto"/>
          </w:tcPr>
          <w:p w14:paraId="3B4A0C90" w14:textId="71FD0C3E" w:rsidR="004929DC" w:rsidRPr="00BD4116" w:rsidRDefault="004929DC" w:rsidP="00127928">
            <w:pPr>
              <w:jc w:val="center"/>
              <w:rPr>
                <w:rFonts w:ascii="Tahoma" w:hAnsi="Tahoma" w:cs="Tahoma"/>
                <w:sz w:val="18"/>
                <w:szCs w:val="18"/>
              </w:rPr>
            </w:pPr>
            <w:r w:rsidRPr="00BD4116">
              <w:rPr>
                <w:rFonts w:ascii="Tahoma" w:hAnsi="Tahoma" w:cs="Tahoma"/>
                <w:sz w:val="18"/>
                <w:szCs w:val="18"/>
              </w:rPr>
              <w:t>2700</w:t>
            </w:r>
          </w:p>
        </w:tc>
        <w:tc>
          <w:tcPr>
            <w:tcW w:w="488" w:type="pct"/>
            <w:tcBorders>
              <w:top w:val="single" w:sz="4" w:space="0" w:color="auto"/>
              <w:left w:val="nil"/>
              <w:bottom w:val="single" w:sz="4" w:space="0" w:color="auto"/>
              <w:right w:val="single" w:sz="4" w:space="0" w:color="auto"/>
            </w:tcBorders>
            <w:shd w:val="clear" w:color="auto" w:fill="auto"/>
          </w:tcPr>
          <w:p w14:paraId="22D0C356" w14:textId="54B89980" w:rsidR="004929DC" w:rsidRPr="00BD4116" w:rsidRDefault="004929DC" w:rsidP="00127928">
            <w:pPr>
              <w:jc w:val="center"/>
              <w:rPr>
                <w:rFonts w:ascii="Tahoma" w:hAnsi="Tahoma" w:cs="Tahoma"/>
                <w:sz w:val="18"/>
                <w:szCs w:val="18"/>
              </w:rPr>
            </w:pPr>
            <w:r w:rsidRPr="00BD4116">
              <w:rPr>
                <w:rFonts w:ascii="Tahoma" w:hAnsi="Tahoma" w:cs="Tahoma"/>
                <w:sz w:val="18"/>
                <w:szCs w:val="18"/>
              </w:rPr>
              <w:t>03.10.2014</w:t>
            </w:r>
          </w:p>
        </w:tc>
        <w:tc>
          <w:tcPr>
            <w:tcW w:w="585" w:type="pct"/>
            <w:tcBorders>
              <w:top w:val="single" w:sz="4" w:space="0" w:color="auto"/>
              <w:left w:val="nil"/>
              <w:bottom w:val="single" w:sz="4" w:space="0" w:color="auto"/>
              <w:right w:val="single" w:sz="4" w:space="0" w:color="auto"/>
            </w:tcBorders>
            <w:shd w:val="clear" w:color="auto" w:fill="auto"/>
          </w:tcPr>
          <w:p w14:paraId="369DD629" w14:textId="0ECE524E" w:rsidR="004929DC" w:rsidRPr="00BD4116" w:rsidRDefault="004929DC" w:rsidP="00127928">
            <w:pPr>
              <w:jc w:val="center"/>
              <w:rPr>
                <w:rFonts w:ascii="Tahoma" w:hAnsi="Tahoma" w:cs="Tahoma"/>
                <w:sz w:val="18"/>
                <w:szCs w:val="18"/>
              </w:rPr>
            </w:pPr>
            <w:r w:rsidRPr="00BD4116">
              <w:rPr>
                <w:rFonts w:ascii="Tahoma" w:hAnsi="Tahoma" w:cs="Tahoma"/>
                <w:sz w:val="18"/>
                <w:szCs w:val="18"/>
              </w:rPr>
              <w:t>65-65-03/008/2014-062 с 20.10.2014</w:t>
            </w:r>
          </w:p>
          <w:p w14:paraId="3DE2779C" w14:textId="7A02BF8F" w:rsidR="004929DC" w:rsidRPr="00BD4116" w:rsidRDefault="004929DC" w:rsidP="00127928">
            <w:pPr>
              <w:jc w:val="center"/>
              <w:rPr>
                <w:rFonts w:ascii="Tahoma" w:hAnsi="Tahoma" w:cs="Tahoma"/>
                <w:sz w:val="18"/>
                <w:szCs w:val="18"/>
              </w:rPr>
            </w:pPr>
            <w:r w:rsidRPr="00BD4116">
              <w:rPr>
                <w:rFonts w:ascii="Tahoma" w:hAnsi="Tahoma" w:cs="Tahoma"/>
                <w:sz w:val="18"/>
                <w:szCs w:val="18"/>
              </w:rPr>
              <w:t>(аренда на 5 лет)</w:t>
            </w:r>
          </w:p>
        </w:tc>
        <w:tc>
          <w:tcPr>
            <w:tcW w:w="358" w:type="pct"/>
            <w:tcBorders>
              <w:top w:val="single" w:sz="4" w:space="0" w:color="auto"/>
              <w:left w:val="nil"/>
              <w:bottom w:val="single" w:sz="4" w:space="0" w:color="auto"/>
              <w:right w:val="single" w:sz="4" w:space="0" w:color="auto"/>
            </w:tcBorders>
          </w:tcPr>
          <w:p w14:paraId="4525ADC9" w14:textId="07DCA74C" w:rsidR="004929DC" w:rsidRPr="00BD4116" w:rsidRDefault="004929DC" w:rsidP="00127928">
            <w:pPr>
              <w:jc w:val="center"/>
              <w:rPr>
                <w:rFonts w:ascii="Tahoma" w:hAnsi="Tahoma" w:cs="Tahoma"/>
                <w:sz w:val="18"/>
                <w:szCs w:val="18"/>
              </w:rPr>
            </w:pPr>
            <w:r w:rsidRPr="00BD4116">
              <w:rPr>
                <w:rFonts w:ascii="Tahoma" w:hAnsi="Tahoma" w:cs="Tahoma"/>
                <w:sz w:val="18"/>
                <w:szCs w:val="18"/>
              </w:rPr>
              <w:t>Невельское</w:t>
            </w:r>
          </w:p>
        </w:tc>
        <w:tc>
          <w:tcPr>
            <w:tcW w:w="129" w:type="pct"/>
            <w:tcBorders>
              <w:top w:val="single" w:sz="4" w:space="0" w:color="auto"/>
              <w:left w:val="single" w:sz="4" w:space="0" w:color="auto"/>
              <w:bottom w:val="single" w:sz="4" w:space="0" w:color="auto"/>
              <w:right w:val="single" w:sz="4" w:space="0" w:color="auto"/>
            </w:tcBorders>
            <w:shd w:val="clear" w:color="auto" w:fill="auto"/>
          </w:tcPr>
          <w:p w14:paraId="34136C72" w14:textId="05B32882" w:rsidR="004929DC" w:rsidRPr="00BD4116" w:rsidRDefault="004929DC" w:rsidP="00127928">
            <w:pPr>
              <w:jc w:val="center"/>
              <w:rPr>
                <w:rFonts w:ascii="Tahoma" w:hAnsi="Tahoma" w:cs="Tahoma"/>
                <w:sz w:val="18"/>
                <w:szCs w:val="18"/>
              </w:rPr>
            </w:pPr>
            <w:r w:rsidRPr="00BD4116">
              <w:rPr>
                <w:rFonts w:ascii="Tahoma" w:hAnsi="Tahoma" w:cs="Tahoma"/>
                <w:sz w:val="18"/>
                <w:szCs w:val="18"/>
              </w:rPr>
              <w:t>113</w:t>
            </w:r>
          </w:p>
        </w:tc>
        <w:tc>
          <w:tcPr>
            <w:tcW w:w="98" w:type="pct"/>
            <w:tcBorders>
              <w:top w:val="single" w:sz="4" w:space="0" w:color="auto"/>
              <w:left w:val="nil"/>
              <w:bottom w:val="single" w:sz="4" w:space="0" w:color="auto"/>
              <w:right w:val="single" w:sz="4" w:space="0" w:color="auto"/>
            </w:tcBorders>
            <w:shd w:val="clear" w:color="auto" w:fill="auto"/>
          </w:tcPr>
          <w:p w14:paraId="683423E8" w14:textId="524EC883" w:rsidR="004929DC" w:rsidRPr="00BD4116" w:rsidRDefault="004929DC" w:rsidP="00127928">
            <w:pPr>
              <w:jc w:val="center"/>
              <w:rPr>
                <w:rFonts w:ascii="Tahoma" w:hAnsi="Tahoma" w:cs="Tahoma"/>
                <w:sz w:val="18"/>
                <w:szCs w:val="18"/>
              </w:rPr>
            </w:pPr>
            <w:r w:rsidRPr="00BD4116">
              <w:rPr>
                <w:rFonts w:ascii="Tahoma" w:hAnsi="Tahoma" w:cs="Tahoma"/>
                <w:sz w:val="18"/>
                <w:szCs w:val="18"/>
              </w:rPr>
              <w:t>26</w:t>
            </w:r>
          </w:p>
        </w:tc>
        <w:tc>
          <w:tcPr>
            <w:tcW w:w="390" w:type="pct"/>
            <w:tcBorders>
              <w:top w:val="single" w:sz="4" w:space="0" w:color="auto"/>
              <w:left w:val="nil"/>
              <w:bottom w:val="single" w:sz="4" w:space="0" w:color="auto"/>
              <w:right w:val="single" w:sz="4" w:space="0" w:color="auto"/>
            </w:tcBorders>
            <w:shd w:val="clear" w:color="auto" w:fill="auto"/>
          </w:tcPr>
          <w:p w14:paraId="1040780E" w14:textId="77777777"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Защитные леса</w:t>
            </w:r>
          </w:p>
          <w:p w14:paraId="33527AF6" w14:textId="144A6204"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23" w:type="pct"/>
            <w:tcBorders>
              <w:top w:val="single" w:sz="4" w:space="0" w:color="auto"/>
              <w:left w:val="nil"/>
              <w:bottom w:val="single" w:sz="4" w:space="0" w:color="auto"/>
              <w:right w:val="single" w:sz="4" w:space="0" w:color="auto"/>
            </w:tcBorders>
            <w:shd w:val="clear" w:color="auto" w:fill="auto"/>
          </w:tcPr>
          <w:p w14:paraId="7E43F69F" w14:textId="2C6FFC2F" w:rsidR="004929DC" w:rsidRPr="00BD4116" w:rsidRDefault="004929DC" w:rsidP="00127928">
            <w:pPr>
              <w:jc w:val="center"/>
              <w:rPr>
                <w:rFonts w:ascii="Tahoma" w:hAnsi="Tahoma" w:cs="Tahoma"/>
                <w:sz w:val="18"/>
                <w:szCs w:val="18"/>
              </w:rPr>
            </w:pPr>
            <w:r w:rsidRPr="00BD4116">
              <w:rPr>
                <w:rFonts w:ascii="Tahoma" w:hAnsi="Tahoma" w:cs="Tahoma"/>
                <w:sz w:val="18"/>
                <w:szCs w:val="18"/>
              </w:rPr>
              <w:t>5БК2РБ1БХ1П1ИВ</w:t>
            </w:r>
          </w:p>
        </w:tc>
        <w:tc>
          <w:tcPr>
            <w:tcW w:w="195" w:type="pct"/>
            <w:tcBorders>
              <w:top w:val="single" w:sz="4" w:space="0" w:color="auto"/>
              <w:left w:val="nil"/>
              <w:bottom w:val="single" w:sz="4" w:space="0" w:color="auto"/>
              <w:right w:val="single" w:sz="4" w:space="0" w:color="auto"/>
            </w:tcBorders>
            <w:shd w:val="clear" w:color="auto" w:fill="auto"/>
          </w:tcPr>
          <w:p w14:paraId="10592800" w14:textId="6CF50902" w:rsidR="004929DC" w:rsidRPr="00BD4116" w:rsidRDefault="004929DC" w:rsidP="00127928">
            <w:pPr>
              <w:jc w:val="center"/>
              <w:rPr>
                <w:rFonts w:ascii="Tahoma" w:hAnsi="Tahoma" w:cs="Tahoma"/>
                <w:sz w:val="18"/>
                <w:szCs w:val="18"/>
              </w:rPr>
            </w:pPr>
            <w:r w:rsidRPr="00BD4116">
              <w:rPr>
                <w:rFonts w:ascii="Tahoma" w:hAnsi="Tahoma" w:cs="Tahoma"/>
                <w:sz w:val="18"/>
                <w:szCs w:val="18"/>
              </w:rPr>
              <w:t>70</w:t>
            </w:r>
          </w:p>
        </w:tc>
        <w:tc>
          <w:tcPr>
            <w:tcW w:w="163" w:type="pct"/>
            <w:tcBorders>
              <w:top w:val="single" w:sz="4" w:space="0" w:color="auto"/>
              <w:left w:val="nil"/>
              <w:bottom w:val="single" w:sz="4" w:space="0" w:color="auto"/>
              <w:right w:val="single" w:sz="4" w:space="0" w:color="auto"/>
            </w:tcBorders>
            <w:shd w:val="clear" w:color="auto" w:fill="auto"/>
          </w:tcPr>
          <w:p w14:paraId="4760539A" w14:textId="0F6790A9" w:rsidR="004929DC" w:rsidRPr="00BD4116" w:rsidRDefault="004929DC" w:rsidP="00127928">
            <w:pPr>
              <w:jc w:val="center"/>
              <w:rPr>
                <w:rFonts w:ascii="Tahoma" w:hAnsi="Tahoma" w:cs="Tahoma"/>
                <w:sz w:val="18"/>
                <w:szCs w:val="18"/>
              </w:rPr>
            </w:pPr>
            <w:r w:rsidRPr="00BD4116">
              <w:rPr>
                <w:rFonts w:ascii="Tahoma" w:hAnsi="Tahoma" w:cs="Tahoma"/>
                <w:sz w:val="18"/>
                <w:szCs w:val="18"/>
              </w:rPr>
              <w:t>4</w:t>
            </w:r>
          </w:p>
        </w:tc>
        <w:tc>
          <w:tcPr>
            <w:tcW w:w="129" w:type="pct"/>
            <w:tcBorders>
              <w:top w:val="single" w:sz="4" w:space="0" w:color="auto"/>
              <w:left w:val="nil"/>
              <w:bottom w:val="single" w:sz="4" w:space="0" w:color="auto"/>
              <w:right w:val="single" w:sz="4" w:space="0" w:color="auto"/>
            </w:tcBorders>
            <w:shd w:val="clear" w:color="auto" w:fill="auto"/>
          </w:tcPr>
          <w:p w14:paraId="55741F59" w14:textId="1FC6E5F0" w:rsidR="004929DC" w:rsidRPr="00BD4116" w:rsidRDefault="004929DC" w:rsidP="00127928">
            <w:pPr>
              <w:jc w:val="center"/>
              <w:rPr>
                <w:rFonts w:ascii="Tahoma" w:hAnsi="Tahoma" w:cs="Tahoma"/>
                <w:sz w:val="18"/>
                <w:szCs w:val="18"/>
              </w:rPr>
            </w:pPr>
            <w:r w:rsidRPr="00BD4116">
              <w:rPr>
                <w:rFonts w:ascii="Tahoma" w:hAnsi="Tahoma" w:cs="Tahoma"/>
                <w:sz w:val="18"/>
                <w:szCs w:val="18"/>
              </w:rPr>
              <w:t>0,5</w:t>
            </w:r>
          </w:p>
        </w:tc>
        <w:tc>
          <w:tcPr>
            <w:tcW w:w="228" w:type="pct"/>
            <w:tcBorders>
              <w:top w:val="single" w:sz="4" w:space="0" w:color="auto"/>
              <w:left w:val="nil"/>
              <w:bottom w:val="single" w:sz="4" w:space="0" w:color="auto"/>
              <w:right w:val="single" w:sz="4" w:space="0" w:color="auto"/>
            </w:tcBorders>
            <w:shd w:val="clear" w:color="auto" w:fill="auto"/>
          </w:tcPr>
          <w:p w14:paraId="62E38274" w14:textId="38FC0FF4" w:rsidR="004929DC" w:rsidRPr="00BD4116" w:rsidRDefault="004929DC" w:rsidP="00127928">
            <w:pPr>
              <w:jc w:val="center"/>
              <w:rPr>
                <w:rFonts w:ascii="Tahoma" w:hAnsi="Tahoma" w:cs="Tahoma"/>
                <w:sz w:val="18"/>
                <w:szCs w:val="18"/>
              </w:rPr>
            </w:pPr>
            <w:r w:rsidRPr="00BD4116">
              <w:rPr>
                <w:rFonts w:ascii="Tahoma" w:hAnsi="Tahoma" w:cs="Tahoma"/>
                <w:sz w:val="18"/>
                <w:szCs w:val="18"/>
              </w:rPr>
              <w:t>0,4</w:t>
            </w:r>
          </w:p>
        </w:tc>
        <w:tc>
          <w:tcPr>
            <w:tcW w:w="292" w:type="pct"/>
            <w:tcBorders>
              <w:top w:val="single" w:sz="4" w:space="0" w:color="auto"/>
              <w:left w:val="nil"/>
              <w:bottom w:val="single" w:sz="4" w:space="0" w:color="auto"/>
              <w:right w:val="single" w:sz="4" w:space="0" w:color="auto"/>
            </w:tcBorders>
            <w:shd w:val="clear" w:color="auto" w:fill="auto"/>
          </w:tcPr>
          <w:p w14:paraId="4D109646" w14:textId="41DDCCC5" w:rsidR="004929DC" w:rsidRPr="00BD4116" w:rsidRDefault="004929DC" w:rsidP="00127928">
            <w:pPr>
              <w:jc w:val="center"/>
              <w:rPr>
                <w:rFonts w:ascii="Tahoma" w:hAnsi="Tahoma" w:cs="Tahoma"/>
                <w:sz w:val="18"/>
                <w:szCs w:val="18"/>
              </w:rPr>
            </w:pPr>
            <w:r w:rsidRPr="00BD4116">
              <w:rPr>
                <w:rFonts w:ascii="Tahoma" w:hAnsi="Tahoma" w:cs="Tahoma"/>
                <w:sz w:val="18"/>
                <w:szCs w:val="18"/>
              </w:rPr>
              <w:t>0,2</w:t>
            </w:r>
          </w:p>
        </w:tc>
      </w:tr>
      <w:tr w:rsidR="00BD4116" w:rsidRPr="00BD4116" w14:paraId="07E21431" w14:textId="77777777" w:rsidTr="00492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03" w:type="pct"/>
            <w:tcBorders>
              <w:top w:val="single" w:sz="4" w:space="0" w:color="auto"/>
              <w:left w:val="single" w:sz="4" w:space="0" w:color="auto"/>
              <w:right w:val="single" w:sz="4" w:space="0" w:color="auto"/>
            </w:tcBorders>
            <w:shd w:val="clear" w:color="auto" w:fill="auto"/>
          </w:tcPr>
          <w:p w14:paraId="3D4B8B37" w14:textId="7BDB31A6" w:rsidR="004929DC" w:rsidRPr="00BD4116" w:rsidRDefault="004929DC" w:rsidP="00127928">
            <w:pPr>
              <w:jc w:val="center"/>
              <w:rPr>
                <w:rFonts w:ascii="Tahoma" w:hAnsi="Tahoma" w:cs="Tahoma"/>
                <w:sz w:val="18"/>
                <w:szCs w:val="18"/>
              </w:rPr>
            </w:pPr>
            <w:r w:rsidRPr="00BD4116">
              <w:rPr>
                <w:rFonts w:ascii="Tahoma" w:hAnsi="Tahoma" w:cs="Tahoma"/>
                <w:sz w:val="18"/>
                <w:szCs w:val="18"/>
              </w:rPr>
              <w:t>2</w:t>
            </w:r>
          </w:p>
        </w:tc>
        <w:tc>
          <w:tcPr>
            <w:tcW w:w="442" w:type="pct"/>
            <w:tcBorders>
              <w:top w:val="single" w:sz="4" w:space="0" w:color="auto"/>
              <w:left w:val="nil"/>
              <w:right w:val="single" w:sz="4" w:space="0" w:color="auto"/>
            </w:tcBorders>
            <w:shd w:val="clear" w:color="auto" w:fill="auto"/>
          </w:tcPr>
          <w:p w14:paraId="16288909" w14:textId="5091423F" w:rsidR="004929DC" w:rsidRPr="00BD4116" w:rsidRDefault="004929DC" w:rsidP="00127928">
            <w:pPr>
              <w:jc w:val="center"/>
              <w:rPr>
                <w:rFonts w:ascii="Tahoma" w:hAnsi="Tahoma" w:cs="Tahoma"/>
                <w:sz w:val="18"/>
                <w:szCs w:val="18"/>
              </w:rPr>
            </w:pPr>
            <w:r w:rsidRPr="00BD4116">
              <w:rPr>
                <w:rFonts w:ascii="Tahoma" w:hAnsi="Tahoma" w:cs="Tahoma"/>
                <w:sz w:val="18"/>
                <w:szCs w:val="18"/>
              </w:rPr>
              <w:t>65:06:0000002:3035</w:t>
            </w:r>
          </w:p>
        </w:tc>
        <w:tc>
          <w:tcPr>
            <w:tcW w:w="292" w:type="pct"/>
            <w:tcBorders>
              <w:top w:val="single" w:sz="4" w:space="0" w:color="auto"/>
              <w:left w:val="nil"/>
              <w:right w:val="single" w:sz="4" w:space="0" w:color="auto"/>
            </w:tcBorders>
            <w:shd w:val="clear" w:color="auto" w:fill="auto"/>
          </w:tcPr>
          <w:p w14:paraId="2C1DDFC2" w14:textId="77777777" w:rsidR="004929DC" w:rsidRPr="00BD4116" w:rsidRDefault="004929DC" w:rsidP="00127928">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right w:val="single" w:sz="4" w:space="0" w:color="auto"/>
            </w:tcBorders>
            <w:shd w:val="clear" w:color="auto" w:fill="auto"/>
          </w:tcPr>
          <w:p w14:paraId="111DE5E1" w14:textId="0999BC7D"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Эксплуатация жилого дома</w:t>
            </w:r>
          </w:p>
        </w:tc>
        <w:tc>
          <w:tcPr>
            <w:tcW w:w="325" w:type="pct"/>
            <w:tcBorders>
              <w:top w:val="single" w:sz="4" w:space="0" w:color="auto"/>
              <w:left w:val="nil"/>
              <w:right w:val="single" w:sz="4" w:space="0" w:color="auto"/>
            </w:tcBorders>
            <w:shd w:val="clear" w:color="auto" w:fill="auto"/>
          </w:tcPr>
          <w:p w14:paraId="43089865" w14:textId="0A582824" w:rsidR="004929DC" w:rsidRPr="00BD4116" w:rsidRDefault="004929DC" w:rsidP="00127928">
            <w:pPr>
              <w:jc w:val="center"/>
              <w:rPr>
                <w:rFonts w:ascii="Tahoma" w:hAnsi="Tahoma" w:cs="Tahoma"/>
                <w:sz w:val="18"/>
                <w:szCs w:val="18"/>
              </w:rPr>
            </w:pPr>
            <w:r w:rsidRPr="00BD4116">
              <w:rPr>
                <w:rFonts w:ascii="Tahoma" w:hAnsi="Tahoma" w:cs="Tahoma"/>
                <w:sz w:val="18"/>
                <w:szCs w:val="18"/>
              </w:rPr>
              <w:t>2000</w:t>
            </w:r>
          </w:p>
        </w:tc>
        <w:tc>
          <w:tcPr>
            <w:tcW w:w="488" w:type="pct"/>
            <w:tcBorders>
              <w:top w:val="single" w:sz="4" w:space="0" w:color="auto"/>
              <w:left w:val="nil"/>
              <w:right w:val="single" w:sz="4" w:space="0" w:color="auto"/>
            </w:tcBorders>
            <w:shd w:val="clear" w:color="auto" w:fill="auto"/>
          </w:tcPr>
          <w:p w14:paraId="3BCB2240" w14:textId="7B3CB6D8" w:rsidR="004929DC" w:rsidRPr="00BD4116" w:rsidRDefault="004929DC" w:rsidP="00127928">
            <w:pPr>
              <w:jc w:val="center"/>
              <w:rPr>
                <w:rFonts w:ascii="Tahoma" w:hAnsi="Tahoma" w:cs="Tahoma"/>
                <w:sz w:val="18"/>
                <w:szCs w:val="18"/>
              </w:rPr>
            </w:pPr>
            <w:r w:rsidRPr="00BD4116">
              <w:rPr>
                <w:rFonts w:ascii="Tahoma" w:hAnsi="Tahoma" w:cs="Tahoma"/>
                <w:sz w:val="18"/>
                <w:szCs w:val="18"/>
              </w:rPr>
              <w:t>15.06.2015</w:t>
            </w:r>
          </w:p>
        </w:tc>
        <w:tc>
          <w:tcPr>
            <w:tcW w:w="585" w:type="pct"/>
            <w:tcBorders>
              <w:top w:val="single" w:sz="4" w:space="0" w:color="auto"/>
              <w:left w:val="nil"/>
              <w:right w:val="single" w:sz="4" w:space="0" w:color="auto"/>
            </w:tcBorders>
            <w:shd w:val="clear" w:color="auto" w:fill="auto"/>
          </w:tcPr>
          <w:p w14:paraId="5D281FCD" w14:textId="729341CB" w:rsidR="004929DC" w:rsidRPr="00BD4116" w:rsidRDefault="004929DC" w:rsidP="00C14F5C">
            <w:pPr>
              <w:jc w:val="center"/>
              <w:rPr>
                <w:rFonts w:ascii="Tahoma" w:hAnsi="Tahoma" w:cs="Tahoma"/>
                <w:sz w:val="18"/>
                <w:szCs w:val="18"/>
              </w:rPr>
            </w:pPr>
            <w:r w:rsidRPr="00BD4116">
              <w:rPr>
                <w:rFonts w:ascii="Tahoma" w:hAnsi="Tahoma" w:cs="Tahoma"/>
                <w:sz w:val="18"/>
                <w:szCs w:val="18"/>
              </w:rPr>
              <w:t>65-65/003-65/003/008/2015-933/1 20.01.2016</w:t>
            </w:r>
          </w:p>
          <w:p w14:paraId="7AEDB6A1" w14:textId="556F5612" w:rsidR="004929DC" w:rsidRPr="00BD4116" w:rsidRDefault="004929DC" w:rsidP="00C14F5C">
            <w:pPr>
              <w:jc w:val="center"/>
              <w:rPr>
                <w:rFonts w:ascii="Tahoma" w:hAnsi="Tahoma" w:cs="Tahoma"/>
                <w:sz w:val="18"/>
                <w:szCs w:val="18"/>
              </w:rPr>
            </w:pPr>
            <w:r w:rsidRPr="00BD4116">
              <w:rPr>
                <w:rFonts w:ascii="Tahoma" w:hAnsi="Tahoma" w:cs="Tahoma"/>
                <w:sz w:val="18"/>
                <w:szCs w:val="18"/>
              </w:rPr>
              <w:t>(Собственность)</w:t>
            </w:r>
          </w:p>
        </w:tc>
        <w:tc>
          <w:tcPr>
            <w:tcW w:w="358" w:type="pct"/>
            <w:tcBorders>
              <w:top w:val="single" w:sz="4" w:space="0" w:color="auto"/>
              <w:left w:val="nil"/>
              <w:bottom w:val="single" w:sz="4" w:space="0" w:color="auto"/>
              <w:right w:val="single" w:sz="4" w:space="0" w:color="auto"/>
            </w:tcBorders>
          </w:tcPr>
          <w:p w14:paraId="3C5CC6BE" w14:textId="4DB0AB0E" w:rsidR="004929DC" w:rsidRPr="00BD4116" w:rsidRDefault="00A317C0" w:rsidP="00127928">
            <w:pPr>
              <w:jc w:val="center"/>
              <w:rPr>
                <w:rFonts w:ascii="Tahoma" w:hAnsi="Tahoma" w:cs="Tahoma"/>
                <w:sz w:val="18"/>
                <w:szCs w:val="18"/>
              </w:rPr>
            </w:pPr>
            <w:r w:rsidRPr="00BD4116">
              <w:rPr>
                <w:rFonts w:ascii="Tahoma" w:hAnsi="Tahoma" w:cs="Tahoma"/>
                <w:sz w:val="18"/>
                <w:szCs w:val="18"/>
              </w:rPr>
              <w:t>Невельское</w:t>
            </w:r>
          </w:p>
        </w:tc>
        <w:tc>
          <w:tcPr>
            <w:tcW w:w="129" w:type="pct"/>
            <w:tcBorders>
              <w:top w:val="single" w:sz="4" w:space="0" w:color="auto"/>
              <w:left w:val="single" w:sz="4" w:space="0" w:color="auto"/>
              <w:bottom w:val="single" w:sz="4" w:space="0" w:color="auto"/>
              <w:right w:val="single" w:sz="4" w:space="0" w:color="auto"/>
            </w:tcBorders>
            <w:shd w:val="clear" w:color="auto" w:fill="auto"/>
          </w:tcPr>
          <w:p w14:paraId="0C844656" w14:textId="248924FD" w:rsidR="004929DC" w:rsidRPr="00BD4116" w:rsidRDefault="004929DC" w:rsidP="00127928">
            <w:pPr>
              <w:jc w:val="center"/>
              <w:rPr>
                <w:rFonts w:ascii="Tahoma" w:hAnsi="Tahoma" w:cs="Tahoma"/>
                <w:sz w:val="18"/>
                <w:szCs w:val="18"/>
              </w:rPr>
            </w:pPr>
            <w:r w:rsidRPr="00BD4116">
              <w:rPr>
                <w:rFonts w:ascii="Tahoma" w:hAnsi="Tahoma" w:cs="Tahoma"/>
                <w:sz w:val="18"/>
                <w:szCs w:val="18"/>
              </w:rPr>
              <w:t>120</w:t>
            </w:r>
          </w:p>
        </w:tc>
        <w:tc>
          <w:tcPr>
            <w:tcW w:w="98" w:type="pct"/>
            <w:tcBorders>
              <w:top w:val="single" w:sz="4" w:space="0" w:color="auto"/>
              <w:left w:val="nil"/>
              <w:bottom w:val="single" w:sz="4" w:space="0" w:color="auto"/>
              <w:right w:val="single" w:sz="4" w:space="0" w:color="auto"/>
            </w:tcBorders>
            <w:shd w:val="clear" w:color="auto" w:fill="auto"/>
          </w:tcPr>
          <w:p w14:paraId="498B10DB" w14:textId="47766C5A" w:rsidR="004929DC" w:rsidRPr="00BD4116" w:rsidRDefault="004929DC" w:rsidP="00127928">
            <w:pPr>
              <w:jc w:val="center"/>
              <w:rPr>
                <w:rFonts w:ascii="Tahoma" w:hAnsi="Tahoma" w:cs="Tahoma"/>
                <w:sz w:val="18"/>
                <w:szCs w:val="18"/>
              </w:rPr>
            </w:pPr>
            <w:r w:rsidRPr="00BD4116">
              <w:rPr>
                <w:rFonts w:ascii="Tahoma" w:hAnsi="Tahoma" w:cs="Tahoma"/>
                <w:sz w:val="18"/>
                <w:szCs w:val="18"/>
              </w:rPr>
              <w:t>21</w:t>
            </w:r>
          </w:p>
        </w:tc>
        <w:tc>
          <w:tcPr>
            <w:tcW w:w="390" w:type="pct"/>
            <w:tcBorders>
              <w:top w:val="single" w:sz="4" w:space="0" w:color="auto"/>
              <w:left w:val="nil"/>
              <w:bottom w:val="single" w:sz="4" w:space="0" w:color="auto"/>
              <w:right w:val="single" w:sz="4" w:space="0" w:color="auto"/>
            </w:tcBorders>
            <w:shd w:val="clear" w:color="auto" w:fill="auto"/>
          </w:tcPr>
          <w:p w14:paraId="68EDE015" w14:textId="77777777"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Защитные леса</w:t>
            </w:r>
          </w:p>
          <w:p w14:paraId="77128390" w14:textId="08BA65FE"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23" w:type="pct"/>
            <w:tcBorders>
              <w:top w:val="single" w:sz="4" w:space="0" w:color="auto"/>
              <w:left w:val="nil"/>
              <w:bottom w:val="single" w:sz="4" w:space="0" w:color="auto"/>
              <w:right w:val="single" w:sz="4" w:space="0" w:color="auto"/>
            </w:tcBorders>
            <w:shd w:val="clear" w:color="auto" w:fill="auto"/>
          </w:tcPr>
          <w:p w14:paraId="1C4E1BA2" w14:textId="07432044" w:rsidR="004929DC" w:rsidRPr="00BD4116" w:rsidRDefault="004929DC" w:rsidP="00127928">
            <w:pPr>
              <w:jc w:val="center"/>
              <w:rPr>
                <w:rFonts w:ascii="Tahoma" w:hAnsi="Tahoma" w:cs="Tahoma"/>
                <w:sz w:val="18"/>
                <w:szCs w:val="18"/>
              </w:rPr>
            </w:pPr>
            <w:r w:rsidRPr="00BD4116">
              <w:rPr>
                <w:rFonts w:ascii="Tahoma" w:hAnsi="Tahoma" w:cs="Tahoma"/>
                <w:sz w:val="18"/>
                <w:szCs w:val="18"/>
              </w:rPr>
              <w:t>7БК3П</w:t>
            </w:r>
          </w:p>
        </w:tc>
        <w:tc>
          <w:tcPr>
            <w:tcW w:w="195" w:type="pct"/>
            <w:tcBorders>
              <w:top w:val="single" w:sz="4" w:space="0" w:color="auto"/>
              <w:left w:val="nil"/>
              <w:bottom w:val="single" w:sz="4" w:space="0" w:color="auto"/>
              <w:right w:val="single" w:sz="4" w:space="0" w:color="auto"/>
            </w:tcBorders>
            <w:shd w:val="clear" w:color="auto" w:fill="auto"/>
          </w:tcPr>
          <w:p w14:paraId="7B86D41D" w14:textId="3C6AD2F8" w:rsidR="004929DC" w:rsidRPr="00BD4116" w:rsidRDefault="004929DC" w:rsidP="00127928">
            <w:pPr>
              <w:jc w:val="center"/>
              <w:rPr>
                <w:rFonts w:ascii="Tahoma" w:hAnsi="Tahoma" w:cs="Tahoma"/>
                <w:sz w:val="18"/>
                <w:szCs w:val="18"/>
              </w:rPr>
            </w:pPr>
            <w:r w:rsidRPr="00BD4116">
              <w:rPr>
                <w:rFonts w:ascii="Tahoma" w:hAnsi="Tahoma" w:cs="Tahoma"/>
                <w:sz w:val="18"/>
                <w:szCs w:val="18"/>
              </w:rPr>
              <w:t>100</w:t>
            </w:r>
          </w:p>
        </w:tc>
        <w:tc>
          <w:tcPr>
            <w:tcW w:w="163" w:type="pct"/>
            <w:tcBorders>
              <w:top w:val="single" w:sz="4" w:space="0" w:color="auto"/>
              <w:left w:val="nil"/>
              <w:bottom w:val="single" w:sz="4" w:space="0" w:color="auto"/>
              <w:right w:val="single" w:sz="4" w:space="0" w:color="auto"/>
            </w:tcBorders>
            <w:shd w:val="clear" w:color="auto" w:fill="auto"/>
          </w:tcPr>
          <w:p w14:paraId="7E845A90" w14:textId="684E408C" w:rsidR="004929DC" w:rsidRPr="00BD4116" w:rsidRDefault="004929DC" w:rsidP="00AE42D8">
            <w:pPr>
              <w:jc w:val="center"/>
              <w:rPr>
                <w:rFonts w:ascii="Tahoma" w:hAnsi="Tahoma" w:cs="Tahoma"/>
                <w:sz w:val="18"/>
                <w:szCs w:val="18"/>
              </w:rPr>
            </w:pPr>
            <w:r w:rsidRPr="00BD4116">
              <w:rPr>
                <w:rFonts w:ascii="Tahoma" w:hAnsi="Tahoma" w:cs="Tahoma"/>
                <w:sz w:val="18"/>
                <w:szCs w:val="18"/>
              </w:rPr>
              <w:t>4</w:t>
            </w:r>
          </w:p>
        </w:tc>
        <w:tc>
          <w:tcPr>
            <w:tcW w:w="129" w:type="pct"/>
            <w:tcBorders>
              <w:top w:val="single" w:sz="4" w:space="0" w:color="auto"/>
              <w:left w:val="nil"/>
              <w:bottom w:val="single" w:sz="4" w:space="0" w:color="auto"/>
              <w:right w:val="single" w:sz="4" w:space="0" w:color="auto"/>
            </w:tcBorders>
            <w:shd w:val="clear" w:color="auto" w:fill="auto"/>
          </w:tcPr>
          <w:p w14:paraId="36933415" w14:textId="7229C74C" w:rsidR="004929DC" w:rsidRPr="00BD4116" w:rsidRDefault="004929DC" w:rsidP="00127928">
            <w:pPr>
              <w:jc w:val="center"/>
              <w:rPr>
                <w:rFonts w:ascii="Tahoma" w:hAnsi="Tahoma" w:cs="Tahoma"/>
                <w:sz w:val="18"/>
                <w:szCs w:val="18"/>
              </w:rPr>
            </w:pPr>
            <w:r w:rsidRPr="00BD4116">
              <w:rPr>
                <w:rFonts w:ascii="Tahoma" w:hAnsi="Tahoma" w:cs="Tahoma"/>
                <w:sz w:val="18"/>
                <w:szCs w:val="18"/>
              </w:rPr>
              <w:t>0,3</w:t>
            </w:r>
          </w:p>
        </w:tc>
        <w:tc>
          <w:tcPr>
            <w:tcW w:w="228" w:type="pct"/>
            <w:tcBorders>
              <w:top w:val="single" w:sz="4" w:space="0" w:color="auto"/>
              <w:left w:val="nil"/>
              <w:bottom w:val="single" w:sz="4" w:space="0" w:color="auto"/>
              <w:right w:val="single" w:sz="4" w:space="0" w:color="auto"/>
            </w:tcBorders>
            <w:shd w:val="clear" w:color="auto" w:fill="auto"/>
          </w:tcPr>
          <w:p w14:paraId="4841E784" w14:textId="41AFC838" w:rsidR="004929DC" w:rsidRPr="00BD4116" w:rsidRDefault="004929DC" w:rsidP="00127928">
            <w:pPr>
              <w:jc w:val="center"/>
              <w:rPr>
                <w:rFonts w:ascii="Tahoma" w:hAnsi="Tahoma" w:cs="Tahoma"/>
                <w:sz w:val="18"/>
                <w:szCs w:val="18"/>
              </w:rPr>
            </w:pPr>
            <w:r w:rsidRPr="00BD4116">
              <w:rPr>
                <w:rFonts w:ascii="Tahoma" w:hAnsi="Tahoma" w:cs="Tahoma"/>
                <w:sz w:val="18"/>
                <w:szCs w:val="18"/>
              </w:rPr>
              <w:t>0,5</w:t>
            </w:r>
          </w:p>
        </w:tc>
        <w:tc>
          <w:tcPr>
            <w:tcW w:w="292" w:type="pct"/>
            <w:tcBorders>
              <w:top w:val="single" w:sz="4" w:space="0" w:color="auto"/>
              <w:left w:val="nil"/>
              <w:bottom w:val="single" w:sz="4" w:space="0" w:color="auto"/>
              <w:right w:val="single" w:sz="4" w:space="0" w:color="auto"/>
            </w:tcBorders>
            <w:shd w:val="clear" w:color="auto" w:fill="auto"/>
          </w:tcPr>
          <w:p w14:paraId="235B7D49" w14:textId="4AADFD3C" w:rsidR="004929DC" w:rsidRPr="00BD4116" w:rsidRDefault="004929DC" w:rsidP="00127928">
            <w:pPr>
              <w:jc w:val="center"/>
              <w:rPr>
                <w:rFonts w:ascii="Tahoma" w:hAnsi="Tahoma" w:cs="Tahoma"/>
                <w:sz w:val="18"/>
                <w:szCs w:val="18"/>
              </w:rPr>
            </w:pPr>
            <w:r w:rsidRPr="00BD4116">
              <w:rPr>
                <w:rFonts w:ascii="Tahoma" w:hAnsi="Tahoma" w:cs="Tahoma"/>
                <w:sz w:val="18"/>
                <w:szCs w:val="18"/>
              </w:rPr>
              <w:t>0,09</w:t>
            </w:r>
          </w:p>
        </w:tc>
      </w:tr>
      <w:tr w:rsidR="00BD4116" w:rsidRPr="00BD4116" w14:paraId="700EE873" w14:textId="77777777" w:rsidTr="00492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03" w:type="pct"/>
            <w:tcBorders>
              <w:top w:val="single" w:sz="4" w:space="0" w:color="auto"/>
              <w:left w:val="single" w:sz="4" w:space="0" w:color="auto"/>
              <w:right w:val="single" w:sz="4" w:space="0" w:color="auto"/>
            </w:tcBorders>
            <w:shd w:val="clear" w:color="auto" w:fill="auto"/>
          </w:tcPr>
          <w:p w14:paraId="072D57E6" w14:textId="362A3FD7" w:rsidR="004929DC" w:rsidRPr="00BD4116" w:rsidRDefault="004929DC" w:rsidP="00127928">
            <w:pPr>
              <w:jc w:val="center"/>
              <w:rPr>
                <w:rFonts w:ascii="Tahoma" w:hAnsi="Tahoma" w:cs="Tahoma"/>
                <w:sz w:val="18"/>
                <w:szCs w:val="18"/>
              </w:rPr>
            </w:pPr>
            <w:r w:rsidRPr="00BD4116">
              <w:rPr>
                <w:rFonts w:ascii="Tahoma" w:hAnsi="Tahoma" w:cs="Tahoma"/>
                <w:sz w:val="18"/>
                <w:szCs w:val="18"/>
              </w:rPr>
              <w:t>3</w:t>
            </w:r>
          </w:p>
        </w:tc>
        <w:tc>
          <w:tcPr>
            <w:tcW w:w="442" w:type="pct"/>
            <w:tcBorders>
              <w:top w:val="single" w:sz="4" w:space="0" w:color="auto"/>
              <w:left w:val="nil"/>
              <w:right w:val="single" w:sz="4" w:space="0" w:color="auto"/>
            </w:tcBorders>
            <w:shd w:val="clear" w:color="auto" w:fill="auto"/>
          </w:tcPr>
          <w:p w14:paraId="7191B997" w14:textId="4DAB6604" w:rsidR="004929DC" w:rsidRPr="00BD4116" w:rsidRDefault="004929DC" w:rsidP="00127928">
            <w:pPr>
              <w:jc w:val="center"/>
              <w:rPr>
                <w:rFonts w:ascii="Tahoma" w:hAnsi="Tahoma" w:cs="Tahoma"/>
                <w:sz w:val="18"/>
                <w:szCs w:val="18"/>
              </w:rPr>
            </w:pPr>
            <w:r w:rsidRPr="00BD4116">
              <w:rPr>
                <w:rFonts w:ascii="Tahoma" w:hAnsi="Tahoma" w:cs="Tahoma"/>
                <w:sz w:val="18"/>
                <w:szCs w:val="18"/>
              </w:rPr>
              <w:t>65:06:0000002:3019</w:t>
            </w:r>
          </w:p>
        </w:tc>
        <w:tc>
          <w:tcPr>
            <w:tcW w:w="292" w:type="pct"/>
            <w:tcBorders>
              <w:top w:val="single" w:sz="4" w:space="0" w:color="auto"/>
              <w:left w:val="nil"/>
              <w:right w:val="single" w:sz="4" w:space="0" w:color="auto"/>
            </w:tcBorders>
            <w:shd w:val="clear" w:color="auto" w:fill="auto"/>
          </w:tcPr>
          <w:p w14:paraId="7E89C80B" w14:textId="77777777" w:rsidR="004929DC" w:rsidRPr="00BD4116" w:rsidRDefault="004929DC" w:rsidP="00127928">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right w:val="single" w:sz="4" w:space="0" w:color="auto"/>
            </w:tcBorders>
            <w:shd w:val="clear" w:color="auto" w:fill="auto"/>
          </w:tcPr>
          <w:p w14:paraId="06CC474F" w14:textId="2C331136"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Для хозяйственных построек при индивидуальном жилом доме</w:t>
            </w:r>
          </w:p>
        </w:tc>
        <w:tc>
          <w:tcPr>
            <w:tcW w:w="325" w:type="pct"/>
            <w:tcBorders>
              <w:top w:val="single" w:sz="4" w:space="0" w:color="auto"/>
              <w:left w:val="nil"/>
              <w:right w:val="single" w:sz="4" w:space="0" w:color="auto"/>
            </w:tcBorders>
            <w:shd w:val="clear" w:color="auto" w:fill="auto"/>
          </w:tcPr>
          <w:p w14:paraId="65D8582C" w14:textId="32BFC2A4" w:rsidR="004929DC" w:rsidRPr="00BD4116" w:rsidRDefault="004929DC" w:rsidP="00127928">
            <w:pPr>
              <w:jc w:val="center"/>
              <w:rPr>
                <w:rFonts w:ascii="Tahoma" w:hAnsi="Tahoma" w:cs="Tahoma"/>
                <w:sz w:val="18"/>
                <w:szCs w:val="18"/>
              </w:rPr>
            </w:pPr>
            <w:r w:rsidRPr="00BD4116">
              <w:rPr>
                <w:rFonts w:ascii="Tahoma" w:hAnsi="Tahoma" w:cs="Tahoma"/>
                <w:sz w:val="18"/>
                <w:szCs w:val="18"/>
              </w:rPr>
              <w:t>553</w:t>
            </w:r>
          </w:p>
        </w:tc>
        <w:tc>
          <w:tcPr>
            <w:tcW w:w="488" w:type="pct"/>
            <w:tcBorders>
              <w:top w:val="single" w:sz="4" w:space="0" w:color="auto"/>
              <w:left w:val="nil"/>
              <w:right w:val="single" w:sz="4" w:space="0" w:color="auto"/>
            </w:tcBorders>
            <w:shd w:val="clear" w:color="auto" w:fill="auto"/>
          </w:tcPr>
          <w:p w14:paraId="5780193D" w14:textId="4C2A072C" w:rsidR="004929DC" w:rsidRPr="00BD4116" w:rsidRDefault="004929DC" w:rsidP="00E3380C">
            <w:pPr>
              <w:jc w:val="center"/>
              <w:rPr>
                <w:rFonts w:ascii="Tahoma" w:hAnsi="Tahoma" w:cs="Tahoma"/>
                <w:sz w:val="18"/>
                <w:szCs w:val="18"/>
              </w:rPr>
            </w:pPr>
            <w:r w:rsidRPr="00BD4116">
              <w:rPr>
                <w:rFonts w:ascii="Tahoma" w:hAnsi="Tahoma" w:cs="Tahoma"/>
                <w:sz w:val="18"/>
                <w:szCs w:val="18"/>
              </w:rPr>
              <w:t>05.03.2015</w:t>
            </w:r>
          </w:p>
        </w:tc>
        <w:tc>
          <w:tcPr>
            <w:tcW w:w="585" w:type="pct"/>
            <w:tcBorders>
              <w:top w:val="single" w:sz="4" w:space="0" w:color="auto"/>
              <w:left w:val="nil"/>
              <w:right w:val="single" w:sz="4" w:space="0" w:color="auto"/>
            </w:tcBorders>
            <w:shd w:val="clear" w:color="auto" w:fill="auto"/>
          </w:tcPr>
          <w:p w14:paraId="2BCCB613" w14:textId="77777777" w:rsidR="004929DC" w:rsidRPr="00BD4116" w:rsidRDefault="004929DC" w:rsidP="00E3380C">
            <w:pPr>
              <w:jc w:val="center"/>
              <w:rPr>
                <w:rFonts w:ascii="Tahoma" w:hAnsi="Tahoma" w:cs="Tahoma"/>
                <w:sz w:val="18"/>
                <w:szCs w:val="18"/>
              </w:rPr>
            </w:pPr>
            <w:r w:rsidRPr="00BD4116">
              <w:rPr>
                <w:rFonts w:ascii="Tahoma" w:hAnsi="Tahoma" w:cs="Tahoma"/>
                <w:sz w:val="18"/>
                <w:szCs w:val="18"/>
              </w:rPr>
              <w:t>65-65/003-65/003/008/2015-503/2 20.08.2015</w:t>
            </w:r>
          </w:p>
          <w:p w14:paraId="29F59597" w14:textId="11BB7938" w:rsidR="004929DC" w:rsidRPr="00BD4116" w:rsidRDefault="004929DC" w:rsidP="00E3380C">
            <w:pPr>
              <w:jc w:val="center"/>
              <w:rPr>
                <w:rFonts w:ascii="Tahoma" w:hAnsi="Tahoma" w:cs="Tahoma"/>
                <w:sz w:val="18"/>
                <w:szCs w:val="18"/>
              </w:rPr>
            </w:pPr>
            <w:r w:rsidRPr="00BD4116">
              <w:rPr>
                <w:rFonts w:ascii="Tahoma" w:hAnsi="Tahoma" w:cs="Tahoma"/>
                <w:sz w:val="18"/>
                <w:szCs w:val="18"/>
              </w:rPr>
              <w:t>(Собственность)</w:t>
            </w:r>
          </w:p>
        </w:tc>
        <w:tc>
          <w:tcPr>
            <w:tcW w:w="358" w:type="pct"/>
            <w:tcBorders>
              <w:top w:val="single" w:sz="4" w:space="0" w:color="auto"/>
              <w:left w:val="nil"/>
              <w:bottom w:val="single" w:sz="4" w:space="0" w:color="auto"/>
              <w:right w:val="single" w:sz="4" w:space="0" w:color="auto"/>
            </w:tcBorders>
          </w:tcPr>
          <w:p w14:paraId="3A4FB9B0" w14:textId="0D9F0A96" w:rsidR="004929DC" w:rsidRPr="00BD4116" w:rsidRDefault="00A317C0" w:rsidP="00127928">
            <w:pPr>
              <w:jc w:val="center"/>
              <w:rPr>
                <w:rFonts w:ascii="Tahoma" w:hAnsi="Tahoma" w:cs="Tahoma"/>
                <w:sz w:val="18"/>
                <w:szCs w:val="18"/>
              </w:rPr>
            </w:pPr>
            <w:r w:rsidRPr="00BD4116">
              <w:rPr>
                <w:rFonts w:ascii="Tahoma" w:hAnsi="Tahoma" w:cs="Tahoma"/>
                <w:sz w:val="18"/>
                <w:szCs w:val="18"/>
              </w:rPr>
              <w:t>Невельское</w:t>
            </w:r>
          </w:p>
        </w:tc>
        <w:tc>
          <w:tcPr>
            <w:tcW w:w="129" w:type="pct"/>
            <w:tcBorders>
              <w:top w:val="single" w:sz="4" w:space="0" w:color="auto"/>
              <w:left w:val="single" w:sz="4" w:space="0" w:color="auto"/>
              <w:bottom w:val="single" w:sz="4" w:space="0" w:color="auto"/>
              <w:right w:val="single" w:sz="4" w:space="0" w:color="auto"/>
            </w:tcBorders>
            <w:shd w:val="clear" w:color="auto" w:fill="auto"/>
          </w:tcPr>
          <w:p w14:paraId="4D789A32" w14:textId="73205452" w:rsidR="004929DC" w:rsidRPr="00BD4116" w:rsidRDefault="004929DC" w:rsidP="00127928">
            <w:pPr>
              <w:jc w:val="center"/>
              <w:rPr>
                <w:rFonts w:ascii="Tahoma" w:hAnsi="Tahoma" w:cs="Tahoma"/>
                <w:sz w:val="18"/>
                <w:szCs w:val="18"/>
              </w:rPr>
            </w:pPr>
            <w:r w:rsidRPr="00BD4116">
              <w:rPr>
                <w:rFonts w:ascii="Tahoma" w:hAnsi="Tahoma" w:cs="Tahoma"/>
                <w:sz w:val="18"/>
                <w:szCs w:val="18"/>
              </w:rPr>
              <w:t>120</w:t>
            </w:r>
          </w:p>
        </w:tc>
        <w:tc>
          <w:tcPr>
            <w:tcW w:w="98" w:type="pct"/>
            <w:tcBorders>
              <w:top w:val="single" w:sz="4" w:space="0" w:color="auto"/>
              <w:left w:val="nil"/>
              <w:bottom w:val="single" w:sz="4" w:space="0" w:color="auto"/>
              <w:right w:val="single" w:sz="4" w:space="0" w:color="auto"/>
            </w:tcBorders>
            <w:shd w:val="clear" w:color="auto" w:fill="auto"/>
          </w:tcPr>
          <w:p w14:paraId="26C04FED" w14:textId="65DF730A" w:rsidR="004929DC" w:rsidRPr="00BD4116" w:rsidRDefault="004929DC" w:rsidP="00127928">
            <w:pPr>
              <w:jc w:val="center"/>
              <w:rPr>
                <w:rFonts w:ascii="Tahoma" w:hAnsi="Tahoma" w:cs="Tahoma"/>
                <w:sz w:val="18"/>
                <w:szCs w:val="18"/>
              </w:rPr>
            </w:pPr>
            <w:r w:rsidRPr="00BD4116">
              <w:rPr>
                <w:rFonts w:ascii="Tahoma" w:hAnsi="Tahoma" w:cs="Tahoma"/>
                <w:sz w:val="18"/>
                <w:szCs w:val="18"/>
              </w:rPr>
              <w:t>21</w:t>
            </w:r>
          </w:p>
        </w:tc>
        <w:tc>
          <w:tcPr>
            <w:tcW w:w="390" w:type="pct"/>
            <w:tcBorders>
              <w:top w:val="single" w:sz="4" w:space="0" w:color="auto"/>
              <w:left w:val="nil"/>
              <w:bottom w:val="single" w:sz="4" w:space="0" w:color="auto"/>
              <w:right w:val="single" w:sz="4" w:space="0" w:color="auto"/>
            </w:tcBorders>
            <w:shd w:val="clear" w:color="auto" w:fill="auto"/>
          </w:tcPr>
          <w:p w14:paraId="688EB8C4" w14:textId="77777777"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Защитные леса</w:t>
            </w:r>
          </w:p>
          <w:p w14:paraId="3AC6EFD2" w14:textId="465333F5"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23" w:type="pct"/>
            <w:tcBorders>
              <w:top w:val="single" w:sz="4" w:space="0" w:color="auto"/>
              <w:left w:val="nil"/>
              <w:bottom w:val="single" w:sz="4" w:space="0" w:color="auto"/>
              <w:right w:val="single" w:sz="4" w:space="0" w:color="auto"/>
            </w:tcBorders>
            <w:shd w:val="clear" w:color="auto" w:fill="auto"/>
          </w:tcPr>
          <w:p w14:paraId="7CEB1205" w14:textId="069734AC" w:rsidR="004929DC" w:rsidRPr="00BD4116" w:rsidRDefault="004929DC" w:rsidP="00127928">
            <w:pPr>
              <w:jc w:val="center"/>
              <w:rPr>
                <w:rFonts w:ascii="Tahoma" w:hAnsi="Tahoma" w:cs="Tahoma"/>
                <w:sz w:val="18"/>
                <w:szCs w:val="18"/>
              </w:rPr>
            </w:pPr>
            <w:r w:rsidRPr="00BD4116">
              <w:rPr>
                <w:rFonts w:ascii="Tahoma" w:hAnsi="Tahoma" w:cs="Tahoma"/>
                <w:sz w:val="18"/>
                <w:szCs w:val="18"/>
              </w:rPr>
              <w:t>7БК3П</w:t>
            </w:r>
          </w:p>
        </w:tc>
        <w:tc>
          <w:tcPr>
            <w:tcW w:w="195" w:type="pct"/>
            <w:tcBorders>
              <w:top w:val="single" w:sz="4" w:space="0" w:color="auto"/>
              <w:left w:val="nil"/>
              <w:bottom w:val="single" w:sz="4" w:space="0" w:color="auto"/>
              <w:right w:val="single" w:sz="4" w:space="0" w:color="auto"/>
            </w:tcBorders>
            <w:shd w:val="clear" w:color="auto" w:fill="auto"/>
          </w:tcPr>
          <w:p w14:paraId="611F35A3" w14:textId="3AAF5FD8" w:rsidR="004929DC" w:rsidRPr="00BD4116" w:rsidRDefault="004929DC" w:rsidP="00127928">
            <w:pPr>
              <w:jc w:val="center"/>
              <w:rPr>
                <w:rFonts w:ascii="Tahoma" w:hAnsi="Tahoma" w:cs="Tahoma"/>
                <w:sz w:val="18"/>
                <w:szCs w:val="18"/>
              </w:rPr>
            </w:pPr>
            <w:r w:rsidRPr="00BD4116">
              <w:rPr>
                <w:rFonts w:ascii="Tahoma" w:hAnsi="Tahoma" w:cs="Tahoma"/>
                <w:sz w:val="18"/>
                <w:szCs w:val="18"/>
              </w:rPr>
              <w:t>100</w:t>
            </w:r>
          </w:p>
        </w:tc>
        <w:tc>
          <w:tcPr>
            <w:tcW w:w="163" w:type="pct"/>
            <w:tcBorders>
              <w:top w:val="single" w:sz="4" w:space="0" w:color="auto"/>
              <w:left w:val="nil"/>
              <w:bottom w:val="single" w:sz="4" w:space="0" w:color="auto"/>
              <w:right w:val="single" w:sz="4" w:space="0" w:color="auto"/>
            </w:tcBorders>
            <w:shd w:val="clear" w:color="auto" w:fill="auto"/>
          </w:tcPr>
          <w:p w14:paraId="055996BE" w14:textId="471DF2EB" w:rsidR="004929DC" w:rsidRPr="00BD4116" w:rsidRDefault="004929DC" w:rsidP="00127928">
            <w:pPr>
              <w:jc w:val="center"/>
              <w:rPr>
                <w:rFonts w:ascii="Tahoma" w:hAnsi="Tahoma" w:cs="Tahoma"/>
                <w:sz w:val="18"/>
                <w:szCs w:val="18"/>
              </w:rPr>
            </w:pPr>
            <w:r w:rsidRPr="00BD4116">
              <w:rPr>
                <w:rFonts w:ascii="Tahoma" w:hAnsi="Tahoma" w:cs="Tahoma"/>
                <w:sz w:val="18"/>
                <w:szCs w:val="18"/>
              </w:rPr>
              <w:t>4</w:t>
            </w:r>
          </w:p>
        </w:tc>
        <w:tc>
          <w:tcPr>
            <w:tcW w:w="129" w:type="pct"/>
            <w:tcBorders>
              <w:top w:val="single" w:sz="4" w:space="0" w:color="auto"/>
              <w:left w:val="nil"/>
              <w:bottom w:val="single" w:sz="4" w:space="0" w:color="auto"/>
              <w:right w:val="single" w:sz="4" w:space="0" w:color="auto"/>
            </w:tcBorders>
            <w:shd w:val="clear" w:color="auto" w:fill="auto"/>
          </w:tcPr>
          <w:p w14:paraId="58F8B969" w14:textId="26F1710D" w:rsidR="004929DC" w:rsidRPr="00BD4116" w:rsidRDefault="004929DC" w:rsidP="00127928">
            <w:pPr>
              <w:jc w:val="center"/>
              <w:rPr>
                <w:rFonts w:ascii="Tahoma" w:hAnsi="Tahoma" w:cs="Tahoma"/>
                <w:sz w:val="18"/>
                <w:szCs w:val="18"/>
              </w:rPr>
            </w:pPr>
            <w:r w:rsidRPr="00BD4116">
              <w:rPr>
                <w:rFonts w:ascii="Tahoma" w:hAnsi="Tahoma" w:cs="Tahoma"/>
                <w:sz w:val="18"/>
                <w:szCs w:val="18"/>
              </w:rPr>
              <w:t>0,3</w:t>
            </w:r>
          </w:p>
        </w:tc>
        <w:tc>
          <w:tcPr>
            <w:tcW w:w="228" w:type="pct"/>
            <w:tcBorders>
              <w:top w:val="single" w:sz="4" w:space="0" w:color="auto"/>
              <w:left w:val="nil"/>
              <w:bottom w:val="single" w:sz="4" w:space="0" w:color="auto"/>
              <w:right w:val="single" w:sz="4" w:space="0" w:color="auto"/>
            </w:tcBorders>
            <w:shd w:val="clear" w:color="auto" w:fill="auto"/>
          </w:tcPr>
          <w:p w14:paraId="58EDC86F" w14:textId="77E388D3" w:rsidR="004929DC" w:rsidRPr="00BD4116" w:rsidRDefault="004929DC" w:rsidP="00127928">
            <w:pPr>
              <w:jc w:val="center"/>
              <w:rPr>
                <w:rFonts w:ascii="Tahoma" w:hAnsi="Tahoma" w:cs="Tahoma"/>
                <w:sz w:val="18"/>
                <w:szCs w:val="18"/>
              </w:rPr>
            </w:pPr>
            <w:r w:rsidRPr="00BD4116">
              <w:rPr>
                <w:rFonts w:ascii="Tahoma" w:hAnsi="Tahoma" w:cs="Tahoma"/>
                <w:sz w:val="18"/>
                <w:szCs w:val="18"/>
              </w:rPr>
              <w:t>0,5</w:t>
            </w:r>
          </w:p>
        </w:tc>
        <w:tc>
          <w:tcPr>
            <w:tcW w:w="292" w:type="pct"/>
            <w:tcBorders>
              <w:top w:val="single" w:sz="4" w:space="0" w:color="auto"/>
              <w:left w:val="nil"/>
              <w:bottom w:val="single" w:sz="4" w:space="0" w:color="auto"/>
              <w:right w:val="single" w:sz="4" w:space="0" w:color="auto"/>
            </w:tcBorders>
            <w:shd w:val="clear" w:color="auto" w:fill="auto"/>
          </w:tcPr>
          <w:p w14:paraId="352F3B9E" w14:textId="7B4BA7D0" w:rsidR="004929DC" w:rsidRPr="00BD4116" w:rsidRDefault="004929DC" w:rsidP="00127928">
            <w:pPr>
              <w:jc w:val="center"/>
              <w:rPr>
                <w:rFonts w:ascii="Tahoma" w:hAnsi="Tahoma" w:cs="Tahoma"/>
                <w:sz w:val="18"/>
                <w:szCs w:val="18"/>
              </w:rPr>
            </w:pPr>
            <w:r w:rsidRPr="00BD4116">
              <w:rPr>
                <w:rFonts w:ascii="Tahoma" w:hAnsi="Tahoma" w:cs="Tahoma"/>
                <w:sz w:val="18"/>
                <w:szCs w:val="18"/>
              </w:rPr>
              <w:t>0,05</w:t>
            </w:r>
          </w:p>
        </w:tc>
      </w:tr>
      <w:tr w:rsidR="00BD4116" w:rsidRPr="00BD4116" w14:paraId="10E3E437" w14:textId="77777777" w:rsidTr="00492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03" w:type="pct"/>
            <w:tcBorders>
              <w:top w:val="single" w:sz="4" w:space="0" w:color="auto"/>
              <w:left w:val="single" w:sz="4" w:space="0" w:color="auto"/>
              <w:bottom w:val="single" w:sz="4" w:space="0" w:color="auto"/>
              <w:right w:val="single" w:sz="4" w:space="0" w:color="auto"/>
            </w:tcBorders>
            <w:shd w:val="clear" w:color="auto" w:fill="auto"/>
          </w:tcPr>
          <w:p w14:paraId="25FCD20C" w14:textId="61C7F07A" w:rsidR="004929DC" w:rsidRPr="00BD4116" w:rsidRDefault="004929DC" w:rsidP="00127928">
            <w:pPr>
              <w:jc w:val="center"/>
              <w:rPr>
                <w:rFonts w:ascii="Tahoma" w:hAnsi="Tahoma" w:cs="Tahoma"/>
                <w:sz w:val="18"/>
                <w:szCs w:val="18"/>
              </w:rPr>
            </w:pPr>
            <w:r w:rsidRPr="00BD4116">
              <w:rPr>
                <w:rFonts w:ascii="Tahoma" w:hAnsi="Tahoma" w:cs="Tahoma"/>
                <w:sz w:val="18"/>
                <w:szCs w:val="18"/>
              </w:rPr>
              <w:t>4</w:t>
            </w:r>
          </w:p>
        </w:tc>
        <w:tc>
          <w:tcPr>
            <w:tcW w:w="442" w:type="pct"/>
            <w:tcBorders>
              <w:top w:val="single" w:sz="4" w:space="0" w:color="auto"/>
              <w:left w:val="nil"/>
              <w:bottom w:val="single" w:sz="4" w:space="0" w:color="auto"/>
              <w:right w:val="single" w:sz="4" w:space="0" w:color="auto"/>
            </w:tcBorders>
            <w:shd w:val="clear" w:color="auto" w:fill="auto"/>
          </w:tcPr>
          <w:p w14:paraId="6F12D72B" w14:textId="1CED9AD0" w:rsidR="004929DC" w:rsidRPr="00BD4116" w:rsidRDefault="004929DC" w:rsidP="00127928">
            <w:pPr>
              <w:jc w:val="center"/>
              <w:rPr>
                <w:rFonts w:ascii="Tahoma" w:hAnsi="Tahoma" w:cs="Tahoma"/>
                <w:sz w:val="18"/>
                <w:szCs w:val="18"/>
              </w:rPr>
            </w:pPr>
            <w:r w:rsidRPr="00BD4116">
              <w:rPr>
                <w:rFonts w:ascii="Tahoma" w:hAnsi="Tahoma" w:cs="Tahoma"/>
                <w:sz w:val="18"/>
                <w:szCs w:val="18"/>
              </w:rPr>
              <w:t>65:06:0000002:2588</w:t>
            </w:r>
          </w:p>
        </w:tc>
        <w:tc>
          <w:tcPr>
            <w:tcW w:w="292" w:type="pct"/>
            <w:tcBorders>
              <w:top w:val="single" w:sz="4" w:space="0" w:color="auto"/>
              <w:left w:val="nil"/>
              <w:bottom w:val="single" w:sz="4" w:space="0" w:color="auto"/>
              <w:right w:val="single" w:sz="4" w:space="0" w:color="auto"/>
            </w:tcBorders>
            <w:shd w:val="clear" w:color="auto" w:fill="auto"/>
          </w:tcPr>
          <w:p w14:paraId="40D59165" w14:textId="1F5C5D0D" w:rsidR="004929DC" w:rsidRPr="00BD4116" w:rsidRDefault="004929DC" w:rsidP="00127928">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bottom w:val="single" w:sz="4" w:space="0" w:color="auto"/>
              <w:right w:val="single" w:sz="4" w:space="0" w:color="auto"/>
            </w:tcBorders>
            <w:shd w:val="clear" w:color="auto" w:fill="auto"/>
          </w:tcPr>
          <w:p w14:paraId="5C37A46F" w14:textId="6F8E2B85"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Индивидуальное жилищное строительство</w:t>
            </w:r>
          </w:p>
        </w:tc>
        <w:tc>
          <w:tcPr>
            <w:tcW w:w="325" w:type="pct"/>
            <w:tcBorders>
              <w:top w:val="single" w:sz="4" w:space="0" w:color="auto"/>
              <w:left w:val="nil"/>
              <w:bottom w:val="single" w:sz="4" w:space="0" w:color="auto"/>
              <w:right w:val="single" w:sz="4" w:space="0" w:color="auto"/>
            </w:tcBorders>
            <w:shd w:val="clear" w:color="auto" w:fill="auto"/>
          </w:tcPr>
          <w:p w14:paraId="5DAC20DF" w14:textId="5AE257E5" w:rsidR="004929DC" w:rsidRPr="00BD4116" w:rsidRDefault="004929DC" w:rsidP="00127928">
            <w:pPr>
              <w:jc w:val="center"/>
              <w:rPr>
                <w:rFonts w:ascii="Tahoma" w:hAnsi="Tahoma" w:cs="Tahoma"/>
                <w:sz w:val="18"/>
                <w:szCs w:val="18"/>
              </w:rPr>
            </w:pPr>
            <w:r w:rsidRPr="00BD4116">
              <w:rPr>
                <w:rFonts w:ascii="Tahoma" w:hAnsi="Tahoma" w:cs="Tahoma"/>
                <w:sz w:val="18"/>
                <w:szCs w:val="18"/>
              </w:rPr>
              <w:t>1448</w:t>
            </w:r>
          </w:p>
        </w:tc>
        <w:tc>
          <w:tcPr>
            <w:tcW w:w="488" w:type="pct"/>
            <w:tcBorders>
              <w:top w:val="single" w:sz="4" w:space="0" w:color="auto"/>
              <w:left w:val="nil"/>
              <w:bottom w:val="single" w:sz="4" w:space="0" w:color="auto"/>
              <w:right w:val="single" w:sz="4" w:space="0" w:color="auto"/>
            </w:tcBorders>
            <w:shd w:val="clear" w:color="auto" w:fill="auto"/>
          </w:tcPr>
          <w:p w14:paraId="2F75F017" w14:textId="0F9CECDE" w:rsidR="004929DC" w:rsidRPr="00BD4116" w:rsidRDefault="004929DC" w:rsidP="00127928">
            <w:pPr>
              <w:jc w:val="center"/>
              <w:rPr>
                <w:rFonts w:ascii="Tahoma" w:hAnsi="Tahoma" w:cs="Tahoma"/>
                <w:sz w:val="18"/>
                <w:szCs w:val="18"/>
              </w:rPr>
            </w:pPr>
            <w:r w:rsidRPr="00BD4116">
              <w:rPr>
                <w:rFonts w:ascii="Tahoma" w:hAnsi="Tahoma" w:cs="Tahoma"/>
                <w:sz w:val="18"/>
                <w:szCs w:val="18"/>
              </w:rPr>
              <w:t>15.04.2008</w:t>
            </w:r>
          </w:p>
          <w:p w14:paraId="4A00620A" w14:textId="77777777" w:rsidR="004929DC" w:rsidRPr="00BD4116" w:rsidRDefault="004929DC" w:rsidP="001F103D">
            <w:pPr>
              <w:jc w:val="center"/>
              <w:rPr>
                <w:rFonts w:ascii="Tahoma" w:hAnsi="Tahoma" w:cs="Tahoma"/>
                <w:sz w:val="18"/>
                <w:szCs w:val="18"/>
              </w:rPr>
            </w:pPr>
          </w:p>
        </w:tc>
        <w:tc>
          <w:tcPr>
            <w:tcW w:w="585" w:type="pct"/>
            <w:tcBorders>
              <w:top w:val="single" w:sz="4" w:space="0" w:color="auto"/>
              <w:left w:val="nil"/>
              <w:bottom w:val="single" w:sz="4" w:space="0" w:color="auto"/>
              <w:right w:val="single" w:sz="4" w:space="0" w:color="auto"/>
            </w:tcBorders>
            <w:shd w:val="clear" w:color="auto" w:fill="auto"/>
          </w:tcPr>
          <w:p w14:paraId="5A7531F4" w14:textId="77777777" w:rsidR="004929DC" w:rsidRPr="00BD4116" w:rsidRDefault="004929DC" w:rsidP="001F103D">
            <w:pPr>
              <w:jc w:val="center"/>
              <w:rPr>
                <w:rFonts w:ascii="Tahoma" w:hAnsi="Tahoma" w:cs="Tahoma"/>
                <w:sz w:val="18"/>
                <w:szCs w:val="18"/>
              </w:rPr>
            </w:pPr>
            <w:r w:rsidRPr="00BD4116">
              <w:rPr>
                <w:rFonts w:ascii="Tahoma" w:hAnsi="Tahoma" w:cs="Tahoma"/>
                <w:sz w:val="18"/>
                <w:szCs w:val="18"/>
              </w:rPr>
              <w:t>65-65-05/002/2009-671 22.09.2009</w:t>
            </w:r>
          </w:p>
          <w:p w14:paraId="5A887D78" w14:textId="6F3DF5FA" w:rsidR="004929DC" w:rsidRPr="00BD4116" w:rsidRDefault="004929DC" w:rsidP="001F103D">
            <w:pPr>
              <w:jc w:val="center"/>
              <w:rPr>
                <w:rFonts w:ascii="Tahoma" w:hAnsi="Tahoma" w:cs="Tahoma"/>
                <w:sz w:val="18"/>
                <w:szCs w:val="18"/>
              </w:rPr>
            </w:pPr>
            <w:r w:rsidRPr="00BD4116">
              <w:rPr>
                <w:rFonts w:ascii="Tahoma" w:hAnsi="Tahoma" w:cs="Tahoma"/>
                <w:sz w:val="18"/>
                <w:szCs w:val="18"/>
              </w:rPr>
              <w:t>(Собственность)</w:t>
            </w:r>
          </w:p>
        </w:tc>
        <w:tc>
          <w:tcPr>
            <w:tcW w:w="358" w:type="pct"/>
            <w:tcBorders>
              <w:top w:val="single" w:sz="4" w:space="0" w:color="auto"/>
              <w:left w:val="nil"/>
              <w:bottom w:val="single" w:sz="4" w:space="0" w:color="auto"/>
              <w:right w:val="single" w:sz="4" w:space="0" w:color="auto"/>
            </w:tcBorders>
          </w:tcPr>
          <w:p w14:paraId="61D8B024" w14:textId="2965CF72" w:rsidR="004929DC" w:rsidRPr="00BD4116" w:rsidRDefault="00A317C0" w:rsidP="00127928">
            <w:pPr>
              <w:jc w:val="center"/>
              <w:rPr>
                <w:rFonts w:ascii="Tahoma" w:hAnsi="Tahoma" w:cs="Tahoma"/>
                <w:sz w:val="18"/>
                <w:szCs w:val="18"/>
              </w:rPr>
            </w:pPr>
            <w:r w:rsidRPr="00BD4116">
              <w:rPr>
                <w:rFonts w:ascii="Tahoma" w:hAnsi="Tahoma" w:cs="Tahoma"/>
                <w:sz w:val="18"/>
                <w:szCs w:val="18"/>
              </w:rPr>
              <w:t>Невельское</w:t>
            </w:r>
          </w:p>
        </w:tc>
        <w:tc>
          <w:tcPr>
            <w:tcW w:w="129" w:type="pct"/>
            <w:tcBorders>
              <w:top w:val="single" w:sz="4" w:space="0" w:color="auto"/>
              <w:left w:val="single" w:sz="4" w:space="0" w:color="auto"/>
              <w:bottom w:val="single" w:sz="4" w:space="0" w:color="auto"/>
              <w:right w:val="single" w:sz="4" w:space="0" w:color="auto"/>
            </w:tcBorders>
            <w:shd w:val="clear" w:color="auto" w:fill="auto"/>
          </w:tcPr>
          <w:p w14:paraId="414239A3" w14:textId="053BCA9E" w:rsidR="004929DC" w:rsidRPr="00BD4116" w:rsidRDefault="004929DC" w:rsidP="00127928">
            <w:pPr>
              <w:jc w:val="center"/>
              <w:rPr>
                <w:rFonts w:ascii="Tahoma" w:hAnsi="Tahoma" w:cs="Tahoma"/>
                <w:sz w:val="18"/>
                <w:szCs w:val="18"/>
              </w:rPr>
            </w:pPr>
            <w:r w:rsidRPr="00BD4116">
              <w:rPr>
                <w:rFonts w:ascii="Tahoma" w:hAnsi="Tahoma" w:cs="Tahoma"/>
                <w:sz w:val="18"/>
                <w:szCs w:val="18"/>
              </w:rPr>
              <w:t>120</w:t>
            </w:r>
          </w:p>
        </w:tc>
        <w:tc>
          <w:tcPr>
            <w:tcW w:w="98" w:type="pct"/>
            <w:tcBorders>
              <w:top w:val="single" w:sz="4" w:space="0" w:color="auto"/>
              <w:left w:val="nil"/>
              <w:bottom w:val="single" w:sz="4" w:space="0" w:color="auto"/>
              <w:right w:val="single" w:sz="4" w:space="0" w:color="auto"/>
            </w:tcBorders>
            <w:shd w:val="clear" w:color="auto" w:fill="auto"/>
          </w:tcPr>
          <w:p w14:paraId="24AA0246" w14:textId="29237FFE" w:rsidR="004929DC" w:rsidRPr="00BD4116" w:rsidRDefault="004929DC" w:rsidP="00127928">
            <w:pPr>
              <w:jc w:val="center"/>
              <w:rPr>
                <w:rFonts w:ascii="Tahoma" w:hAnsi="Tahoma" w:cs="Tahoma"/>
                <w:sz w:val="18"/>
                <w:szCs w:val="18"/>
              </w:rPr>
            </w:pPr>
            <w:r w:rsidRPr="00BD4116">
              <w:rPr>
                <w:rFonts w:ascii="Tahoma" w:hAnsi="Tahoma" w:cs="Tahoma"/>
                <w:sz w:val="18"/>
                <w:szCs w:val="18"/>
              </w:rPr>
              <w:t>21</w:t>
            </w:r>
          </w:p>
        </w:tc>
        <w:tc>
          <w:tcPr>
            <w:tcW w:w="390" w:type="pct"/>
            <w:tcBorders>
              <w:top w:val="single" w:sz="4" w:space="0" w:color="auto"/>
              <w:left w:val="nil"/>
              <w:bottom w:val="single" w:sz="4" w:space="0" w:color="auto"/>
              <w:right w:val="single" w:sz="4" w:space="0" w:color="auto"/>
            </w:tcBorders>
            <w:shd w:val="clear" w:color="auto" w:fill="auto"/>
          </w:tcPr>
          <w:p w14:paraId="35A8BB22" w14:textId="77777777"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Защитные леса</w:t>
            </w:r>
          </w:p>
          <w:p w14:paraId="29260C07" w14:textId="251FD6BD"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23" w:type="pct"/>
            <w:tcBorders>
              <w:top w:val="single" w:sz="4" w:space="0" w:color="auto"/>
              <w:left w:val="nil"/>
              <w:bottom w:val="single" w:sz="4" w:space="0" w:color="auto"/>
              <w:right w:val="single" w:sz="4" w:space="0" w:color="auto"/>
            </w:tcBorders>
            <w:shd w:val="clear" w:color="auto" w:fill="auto"/>
          </w:tcPr>
          <w:p w14:paraId="33A81ECB" w14:textId="6B2805EE" w:rsidR="004929DC" w:rsidRPr="00BD4116" w:rsidRDefault="004929DC" w:rsidP="00127928">
            <w:pPr>
              <w:jc w:val="center"/>
              <w:rPr>
                <w:rFonts w:ascii="Tahoma" w:hAnsi="Tahoma" w:cs="Tahoma"/>
                <w:sz w:val="18"/>
                <w:szCs w:val="18"/>
              </w:rPr>
            </w:pPr>
            <w:r w:rsidRPr="00BD4116">
              <w:rPr>
                <w:rFonts w:ascii="Tahoma" w:hAnsi="Tahoma" w:cs="Tahoma"/>
                <w:sz w:val="18"/>
                <w:szCs w:val="18"/>
              </w:rPr>
              <w:t>7БК3П</w:t>
            </w:r>
          </w:p>
        </w:tc>
        <w:tc>
          <w:tcPr>
            <w:tcW w:w="195" w:type="pct"/>
            <w:tcBorders>
              <w:top w:val="single" w:sz="4" w:space="0" w:color="auto"/>
              <w:left w:val="nil"/>
              <w:bottom w:val="single" w:sz="4" w:space="0" w:color="auto"/>
              <w:right w:val="single" w:sz="4" w:space="0" w:color="auto"/>
            </w:tcBorders>
            <w:shd w:val="clear" w:color="auto" w:fill="auto"/>
          </w:tcPr>
          <w:p w14:paraId="53B218B4" w14:textId="25B1D44B" w:rsidR="004929DC" w:rsidRPr="00BD4116" w:rsidRDefault="004929DC" w:rsidP="00127928">
            <w:pPr>
              <w:jc w:val="center"/>
              <w:rPr>
                <w:rFonts w:ascii="Tahoma" w:hAnsi="Tahoma" w:cs="Tahoma"/>
                <w:sz w:val="18"/>
                <w:szCs w:val="18"/>
              </w:rPr>
            </w:pPr>
            <w:r w:rsidRPr="00BD4116">
              <w:rPr>
                <w:rFonts w:ascii="Tahoma" w:hAnsi="Tahoma" w:cs="Tahoma"/>
                <w:sz w:val="18"/>
                <w:szCs w:val="18"/>
              </w:rPr>
              <w:t>100</w:t>
            </w:r>
          </w:p>
        </w:tc>
        <w:tc>
          <w:tcPr>
            <w:tcW w:w="163" w:type="pct"/>
            <w:tcBorders>
              <w:top w:val="single" w:sz="4" w:space="0" w:color="auto"/>
              <w:left w:val="nil"/>
              <w:bottom w:val="single" w:sz="4" w:space="0" w:color="auto"/>
              <w:right w:val="single" w:sz="4" w:space="0" w:color="auto"/>
            </w:tcBorders>
            <w:shd w:val="clear" w:color="auto" w:fill="auto"/>
          </w:tcPr>
          <w:p w14:paraId="726A8BC0" w14:textId="47BA3520" w:rsidR="004929DC" w:rsidRPr="00BD4116" w:rsidRDefault="004929DC" w:rsidP="00127928">
            <w:pPr>
              <w:jc w:val="center"/>
              <w:rPr>
                <w:rFonts w:ascii="Tahoma" w:hAnsi="Tahoma" w:cs="Tahoma"/>
                <w:sz w:val="18"/>
                <w:szCs w:val="18"/>
              </w:rPr>
            </w:pPr>
            <w:r w:rsidRPr="00BD4116">
              <w:rPr>
                <w:rFonts w:ascii="Tahoma" w:hAnsi="Tahoma" w:cs="Tahoma"/>
                <w:sz w:val="18"/>
                <w:szCs w:val="18"/>
              </w:rPr>
              <w:t>4</w:t>
            </w:r>
          </w:p>
        </w:tc>
        <w:tc>
          <w:tcPr>
            <w:tcW w:w="129" w:type="pct"/>
            <w:tcBorders>
              <w:top w:val="single" w:sz="4" w:space="0" w:color="auto"/>
              <w:left w:val="nil"/>
              <w:bottom w:val="single" w:sz="4" w:space="0" w:color="auto"/>
              <w:right w:val="single" w:sz="4" w:space="0" w:color="auto"/>
            </w:tcBorders>
            <w:shd w:val="clear" w:color="auto" w:fill="auto"/>
          </w:tcPr>
          <w:p w14:paraId="7C804732" w14:textId="67948D2E" w:rsidR="004929DC" w:rsidRPr="00BD4116" w:rsidRDefault="004929DC" w:rsidP="00127928">
            <w:pPr>
              <w:jc w:val="center"/>
              <w:rPr>
                <w:rFonts w:ascii="Tahoma" w:hAnsi="Tahoma" w:cs="Tahoma"/>
                <w:sz w:val="18"/>
                <w:szCs w:val="18"/>
              </w:rPr>
            </w:pPr>
            <w:r w:rsidRPr="00BD4116">
              <w:rPr>
                <w:rFonts w:ascii="Tahoma" w:hAnsi="Tahoma" w:cs="Tahoma"/>
                <w:sz w:val="18"/>
                <w:szCs w:val="18"/>
              </w:rPr>
              <w:t>0,3</w:t>
            </w:r>
          </w:p>
        </w:tc>
        <w:tc>
          <w:tcPr>
            <w:tcW w:w="228" w:type="pct"/>
            <w:tcBorders>
              <w:top w:val="single" w:sz="4" w:space="0" w:color="auto"/>
              <w:left w:val="nil"/>
              <w:bottom w:val="single" w:sz="4" w:space="0" w:color="auto"/>
              <w:right w:val="single" w:sz="4" w:space="0" w:color="auto"/>
            </w:tcBorders>
            <w:shd w:val="clear" w:color="auto" w:fill="auto"/>
          </w:tcPr>
          <w:p w14:paraId="60385282" w14:textId="2BF406DE" w:rsidR="004929DC" w:rsidRPr="00BD4116" w:rsidRDefault="004929DC" w:rsidP="00127928">
            <w:pPr>
              <w:jc w:val="center"/>
              <w:rPr>
                <w:rFonts w:ascii="Tahoma" w:hAnsi="Tahoma" w:cs="Tahoma"/>
                <w:sz w:val="18"/>
                <w:szCs w:val="18"/>
              </w:rPr>
            </w:pPr>
            <w:r w:rsidRPr="00BD4116">
              <w:rPr>
                <w:rFonts w:ascii="Tahoma" w:hAnsi="Tahoma" w:cs="Tahoma"/>
                <w:sz w:val="18"/>
                <w:szCs w:val="18"/>
              </w:rPr>
              <w:t>0,5</w:t>
            </w:r>
          </w:p>
        </w:tc>
        <w:tc>
          <w:tcPr>
            <w:tcW w:w="292" w:type="pct"/>
            <w:tcBorders>
              <w:top w:val="single" w:sz="4" w:space="0" w:color="auto"/>
              <w:left w:val="nil"/>
              <w:bottom w:val="single" w:sz="4" w:space="0" w:color="auto"/>
              <w:right w:val="single" w:sz="4" w:space="0" w:color="auto"/>
            </w:tcBorders>
            <w:shd w:val="clear" w:color="auto" w:fill="auto"/>
          </w:tcPr>
          <w:p w14:paraId="6BC21D1D" w14:textId="06156F36" w:rsidR="004929DC" w:rsidRPr="00BD4116" w:rsidRDefault="004929DC" w:rsidP="00127928">
            <w:pPr>
              <w:jc w:val="center"/>
              <w:rPr>
                <w:rFonts w:ascii="Tahoma" w:hAnsi="Tahoma" w:cs="Tahoma"/>
                <w:sz w:val="18"/>
                <w:szCs w:val="18"/>
              </w:rPr>
            </w:pPr>
            <w:r w:rsidRPr="00BD4116">
              <w:rPr>
                <w:rFonts w:ascii="Tahoma" w:hAnsi="Tahoma" w:cs="Tahoma"/>
                <w:sz w:val="18"/>
                <w:szCs w:val="18"/>
              </w:rPr>
              <w:t>0,14</w:t>
            </w:r>
          </w:p>
        </w:tc>
      </w:tr>
      <w:tr w:rsidR="00BD4116" w:rsidRPr="00BD4116" w14:paraId="50008803" w14:textId="77777777" w:rsidTr="004929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03" w:type="pct"/>
            <w:tcBorders>
              <w:top w:val="single" w:sz="4" w:space="0" w:color="auto"/>
              <w:left w:val="single" w:sz="4" w:space="0" w:color="auto"/>
              <w:bottom w:val="single" w:sz="4" w:space="0" w:color="auto"/>
              <w:right w:val="single" w:sz="4" w:space="0" w:color="auto"/>
            </w:tcBorders>
            <w:shd w:val="clear" w:color="auto" w:fill="auto"/>
          </w:tcPr>
          <w:p w14:paraId="6655D2F4" w14:textId="069CA071" w:rsidR="004929DC" w:rsidRPr="00BD4116" w:rsidRDefault="004929DC" w:rsidP="00127928">
            <w:pPr>
              <w:jc w:val="center"/>
              <w:rPr>
                <w:rFonts w:ascii="Tahoma" w:hAnsi="Tahoma" w:cs="Tahoma"/>
                <w:sz w:val="18"/>
                <w:szCs w:val="18"/>
              </w:rPr>
            </w:pPr>
            <w:r w:rsidRPr="00BD4116">
              <w:rPr>
                <w:rFonts w:ascii="Tahoma" w:hAnsi="Tahoma" w:cs="Tahoma"/>
                <w:sz w:val="18"/>
                <w:szCs w:val="18"/>
              </w:rPr>
              <w:t>5</w:t>
            </w:r>
          </w:p>
        </w:tc>
        <w:tc>
          <w:tcPr>
            <w:tcW w:w="442" w:type="pct"/>
            <w:tcBorders>
              <w:top w:val="single" w:sz="4" w:space="0" w:color="auto"/>
              <w:left w:val="nil"/>
              <w:bottom w:val="single" w:sz="4" w:space="0" w:color="auto"/>
              <w:right w:val="single" w:sz="4" w:space="0" w:color="auto"/>
            </w:tcBorders>
            <w:shd w:val="clear" w:color="auto" w:fill="auto"/>
          </w:tcPr>
          <w:p w14:paraId="058AC7F7" w14:textId="38A12A7C" w:rsidR="004929DC" w:rsidRPr="00BD4116" w:rsidRDefault="004929DC" w:rsidP="00127928">
            <w:pPr>
              <w:jc w:val="center"/>
              <w:rPr>
                <w:rFonts w:ascii="Tahoma" w:hAnsi="Tahoma" w:cs="Tahoma"/>
                <w:sz w:val="18"/>
                <w:szCs w:val="18"/>
              </w:rPr>
            </w:pPr>
            <w:r w:rsidRPr="00BD4116">
              <w:rPr>
                <w:rFonts w:ascii="Tahoma" w:hAnsi="Tahoma" w:cs="Tahoma"/>
                <w:sz w:val="18"/>
                <w:szCs w:val="18"/>
              </w:rPr>
              <w:t>65:06:0000002:3036</w:t>
            </w:r>
          </w:p>
        </w:tc>
        <w:tc>
          <w:tcPr>
            <w:tcW w:w="292" w:type="pct"/>
            <w:tcBorders>
              <w:top w:val="single" w:sz="4" w:space="0" w:color="auto"/>
              <w:left w:val="nil"/>
              <w:bottom w:val="single" w:sz="4" w:space="0" w:color="auto"/>
              <w:right w:val="single" w:sz="4" w:space="0" w:color="auto"/>
            </w:tcBorders>
            <w:shd w:val="clear" w:color="auto" w:fill="auto"/>
          </w:tcPr>
          <w:p w14:paraId="382602BB" w14:textId="539E9C67" w:rsidR="004929DC" w:rsidRPr="00BD4116" w:rsidRDefault="004929DC" w:rsidP="00127928">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bottom w:val="single" w:sz="4" w:space="0" w:color="auto"/>
              <w:right w:val="single" w:sz="4" w:space="0" w:color="auto"/>
            </w:tcBorders>
            <w:shd w:val="clear" w:color="auto" w:fill="auto"/>
          </w:tcPr>
          <w:p w14:paraId="25439C06" w14:textId="080AF054"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Эксплуатация жилого дома</w:t>
            </w:r>
          </w:p>
        </w:tc>
        <w:tc>
          <w:tcPr>
            <w:tcW w:w="325" w:type="pct"/>
            <w:tcBorders>
              <w:top w:val="single" w:sz="4" w:space="0" w:color="auto"/>
              <w:left w:val="nil"/>
              <w:bottom w:val="single" w:sz="4" w:space="0" w:color="auto"/>
              <w:right w:val="single" w:sz="4" w:space="0" w:color="auto"/>
            </w:tcBorders>
            <w:shd w:val="clear" w:color="auto" w:fill="auto"/>
          </w:tcPr>
          <w:p w14:paraId="2DC54EB9" w14:textId="0FE4525B" w:rsidR="004929DC" w:rsidRPr="00BD4116" w:rsidRDefault="004929DC" w:rsidP="00127928">
            <w:pPr>
              <w:jc w:val="center"/>
              <w:rPr>
                <w:rFonts w:ascii="Tahoma" w:hAnsi="Tahoma" w:cs="Tahoma"/>
                <w:sz w:val="18"/>
                <w:szCs w:val="18"/>
              </w:rPr>
            </w:pPr>
            <w:r w:rsidRPr="00BD4116">
              <w:rPr>
                <w:rFonts w:ascii="Tahoma" w:hAnsi="Tahoma" w:cs="Tahoma"/>
                <w:sz w:val="18"/>
                <w:szCs w:val="18"/>
              </w:rPr>
              <w:t>2000</w:t>
            </w:r>
          </w:p>
        </w:tc>
        <w:tc>
          <w:tcPr>
            <w:tcW w:w="488" w:type="pct"/>
            <w:tcBorders>
              <w:top w:val="single" w:sz="4" w:space="0" w:color="auto"/>
              <w:left w:val="nil"/>
              <w:bottom w:val="single" w:sz="4" w:space="0" w:color="auto"/>
              <w:right w:val="single" w:sz="4" w:space="0" w:color="auto"/>
            </w:tcBorders>
            <w:shd w:val="clear" w:color="auto" w:fill="auto"/>
          </w:tcPr>
          <w:p w14:paraId="0569E00F" w14:textId="66373351" w:rsidR="004929DC" w:rsidRPr="00BD4116" w:rsidRDefault="004929DC" w:rsidP="00127928">
            <w:pPr>
              <w:jc w:val="center"/>
              <w:rPr>
                <w:rFonts w:ascii="Tahoma" w:hAnsi="Tahoma" w:cs="Tahoma"/>
                <w:sz w:val="18"/>
                <w:szCs w:val="18"/>
              </w:rPr>
            </w:pPr>
            <w:r w:rsidRPr="00BD4116">
              <w:rPr>
                <w:rFonts w:ascii="Tahoma" w:hAnsi="Tahoma" w:cs="Tahoma"/>
                <w:sz w:val="18"/>
                <w:szCs w:val="18"/>
              </w:rPr>
              <w:t>15.06.2015</w:t>
            </w:r>
          </w:p>
          <w:p w14:paraId="723422C9" w14:textId="77777777" w:rsidR="004929DC" w:rsidRPr="00BD4116" w:rsidRDefault="004929DC" w:rsidP="00CB1A49">
            <w:pPr>
              <w:jc w:val="center"/>
              <w:rPr>
                <w:rFonts w:ascii="Tahoma" w:hAnsi="Tahoma" w:cs="Tahoma"/>
                <w:sz w:val="18"/>
                <w:szCs w:val="18"/>
              </w:rPr>
            </w:pPr>
          </w:p>
        </w:tc>
        <w:tc>
          <w:tcPr>
            <w:tcW w:w="585" w:type="pct"/>
            <w:tcBorders>
              <w:top w:val="single" w:sz="4" w:space="0" w:color="auto"/>
              <w:left w:val="nil"/>
              <w:bottom w:val="single" w:sz="4" w:space="0" w:color="auto"/>
              <w:right w:val="single" w:sz="4" w:space="0" w:color="auto"/>
            </w:tcBorders>
            <w:shd w:val="clear" w:color="auto" w:fill="auto"/>
          </w:tcPr>
          <w:p w14:paraId="5669EAD6" w14:textId="77777777" w:rsidR="004929DC" w:rsidRPr="00BD4116" w:rsidRDefault="004929DC" w:rsidP="00CB1A49">
            <w:pPr>
              <w:jc w:val="center"/>
              <w:rPr>
                <w:rFonts w:ascii="Tahoma" w:hAnsi="Tahoma" w:cs="Tahoma"/>
                <w:sz w:val="18"/>
                <w:szCs w:val="18"/>
              </w:rPr>
            </w:pPr>
            <w:r w:rsidRPr="00BD4116">
              <w:rPr>
                <w:rFonts w:ascii="Tahoma" w:hAnsi="Tahoma" w:cs="Tahoma"/>
                <w:sz w:val="18"/>
                <w:szCs w:val="18"/>
              </w:rPr>
              <w:t>65-65/003-65/003/008/2015-935/1 20.01.2016</w:t>
            </w:r>
          </w:p>
          <w:p w14:paraId="49C5528D" w14:textId="2A8E49ED" w:rsidR="004929DC" w:rsidRPr="00BD4116" w:rsidRDefault="004929DC" w:rsidP="00CB1A49">
            <w:pPr>
              <w:jc w:val="center"/>
              <w:rPr>
                <w:rFonts w:ascii="Tahoma" w:hAnsi="Tahoma" w:cs="Tahoma"/>
                <w:sz w:val="18"/>
                <w:szCs w:val="18"/>
              </w:rPr>
            </w:pPr>
            <w:r w:rsidRPr="00BD4116">
              <w:rPr>
                <w:rFonts w:ascii="Tahoma" w:hAnsi="Tahoma" w:cs="Tahoma"/>
                <w:sz w:val="18"/>
                <w:szCs w:val="18"/>
              </w:rPr>
              <w:t>(Собственность)</w:t>
            </w:r>
          </w:p>
        </w:tc>
        <w:tc>
          <w:tcPr>
            <w:tcW w:w="358" w:type="pct"/>
            <w:tcBorders>
              <w:top w:val="single" w:sz="4" w:space="0" w:color="auto"/>
              <w:left w:val="nil"/>
              <w:bottom w:val="single" w:sz="4" w:space="0" w:color="auto"/>
              <w:right w:val="single" w:sz="4" w:space="0" w:color="auto"/>
            </w:tcBorders>
          </w:tcPr>
          <w:p w14:paraId="0BA13554" w14:textId="41D40FAC" w:rsidR="004929DC" w:rsidRPr="00BD4116" w:rsidRDefault="00A317C0" w:rsidP="00127928">
            <w:pPr>
              <w:jc w:val="center"/>
              <w:rPr>
                <w:rFonts w:ascii="Tahoma" w:hAnsi="Tahoma" w:cs="Tahoma"/>
                <w:sz w:val="18"/>
                <w:szCs w:val="18"/>
              </w:rPr>
            </w:pPr>
            <w:r w:rsidRPr="00BD4116">
              <w:rPr>
                <w:rFonts w:ascii="Tahoma" w:hAnsi="Tahoma" w:cs="Tahoma"/>
                <w:sz w:val="18"/>
                <w:szCs w:val="18"/>
              </w:rPr>
              <w:t>Невельское</w:t>
            </w:r>
          </w:p>
        </w:tc>
        <w:tc>
          <w:tcPr>
            <w:tcW w:w="129" w:type="pct"/>
            <w:tcBorders>
              <w:top w:val="single" w:sz="4" w:space="0" w:color="auto"/>
              <w:left w:val="single" w:sz="4" w:space="0" w:color="auto"/>
              <w:bottom w:val="single" w:sz="4" w:space="0" w:color="auto"/>
              <w:right w:val="single" w:sz="4" w:space="0" w:color="auto"/>
            </w:tcBorders>
            <w:shd w:val="clear" w:color="auto" w:fill="auto"/>
          </w:tcPr>
          <w:p w14:paraId="31FCC06B" w14:textId="7DC1B748" w:rsidR="004929DC" w:rsidRPr="00BD4116" w:rsidRDefault="004929DC" w:rsidP="00127928">
            <w:pPr>
              <w:jc w:val="center"/>
              <w:rPr>
                <w:rFonts w:ascii="Tahoma" w:hAnsi="Tahoma" w:cs="Tahoma"/>
                <w:sz w:val="18"/>
                <w:szCs w:val="18"/>
              </w:rPr>
            </w:pPr>
            <w:r w:rsidRPr="00BD4116">
              <w:rPr>
                <w:rFonts w:ascii="Tahoma" w:hAnsi="Tahoma" w:cs="Tahoma"/>
                <w:sz w:val="18"/>
                <w:szCs w:val="18"/>
              </w:rPr>
              <w:t>120</w:t>
            </w:r>
          </w:p>
        </w:tc>
        <w:tc>
          <w:tcPr>
            <w:tcW w:w="98" w:type="pct"/>
            <w:tcBorders>
              <w:top w:val="single" w:sz="4" w:space="0" w:color="auto"/>
              <w:left w:val="nil"/>
              <w:bottom w:val="single" w:sz="4" w:space="0" w:color="auto"/>
              <w:right w:val="single" w:sz="4" w:space="0" w:color="auto"/>
            </w:tcBorders>
            <w:shd w:val="clear" w:color="auto" w:fill="auto"/>
          </w:tcPr>
          <w:p w14:paraId="486E9081" w14:textId="61F91830" w:rsidR="004929DC" w:rsidRPr="00BD4116" w:rsidRDefault="004929DC" w:rsidP="00127928">
            <w:pPr>
              <w:jc w:val="center"/>
              <w:rPr>
                <w:rFonts w:ascii="Tahoma" w:hAnsi="Tahoma" w:cs="Tahoma"/>
                <w:sz w:val="18"/>
                <w:szCs w:val="18"/>
              </w:rPr>
            </w:pPr>
            <w:r w:rsidRPr="00BD4116">
              <w:rPr>
                <w:rFonts w:ascii="Tahoma" w:hAnsi="Tahoma" w:cs="Tahoma"/>
                <w:sz w:val="18"/>
                <w:szCs w:val="18"/>
              </w:rPr>
              <w:t>21</w:t>
            </w:r>
          </w:p>
        </w:tc>
        <w:tc>
          <w:tcPr>
            <w:tcW w:w="390" w:type="pct"/>
            <w:tcBorders>
              <w:top w:val="single" w:sz="4" w:space="0" w:color="auto"/>
              <w:left w:val="nil"/>
              <w:bottom w:val="single" w:sz="4" w:space="0" w:color="auto"/>
              <w:right w:val="single" w:sz="4" w:space="0" w:color="auto"/>
            </w:tcBorders>
            <w:shd w:val="clear" w:color="auto" w:fill="auto"/>
          </w:tcPr>
          <w:p w14:paraId="3E96AAD4" w14:textId="77777777"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Защитные леса</w:t>
            </w:r>
          </w:p>
          <w:p w14:paraId="54AA7137" w14:textId="3524619B" w:rsidR="004929DC" w:rsidRPr="00BD4116" w:rsidRDefault="004929DC" w:rsidP="00BF3CE0">
            <w:pPr>
              <w:ind w:left="-57" w:right="-57"/>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423" w:type="pct"/>
            <w:tcBorders>
              <w:top w:val="single" w:sz="4" w:space="0" w:color="auto"/>
              <w:left w:val="nil"/>
              <w:bottom w:val="single" w:sz="4" w:space="0" w:color="auto"/>
              <w:right w:val="single" w:sz="4" w:space="0" w:color="auto"/>
            </w:tcBorders>
            <w:shd w:val="clear" w:color="auto" w:fill="auto"/>
          </w:tcPr>
          <w:p w14:paraId="29C62858" w14:textId="26E3AAEA" w:rsidR="004929DC" w:rsidRPr="00BD4116" w:rsidRDefault="004929DC" w:rsidP="00127928">
            <w:pPr>
              <w:jc w:val="center"/>
              <w:rPr>
                <w:rFonts w:ascii="Tahoma" w:hAnsi="Tahoma" w:cs="Tahoma"/>
                <w:sz w:val="18"/>
                <w:szCs w:val="18"/>
              </w:rPr>
            </w:pPr>
            <w:r w:rsidRPr="00BD4116">
              <w:rPr>
                <w:rFonts w:ascii="Tahoma" w:hAnsi="Tahoma" w:cs="Tahoma"/>
                <w:sz w:val="18"/>
                <w:szCs w:val="18"/>
              </w:rPr>
              <w:t>7БК3П</w:t>
            </w:r>
          </w:p>
        </w:tc>
        <w:tc>
          <w:tcPr>
            <w:tcW w:w="195" w:type="pct"/>
            <w:tcBorders>
              <w:top w:val="single" w:sz="4" w:space="0" w:color="auto"/>
              <w:left w:val="nil"/>
              <w:bottom w:val="single" w:sz="4" w:space="0" w:color="auto"/>
              <w:right w:val="single" w:sz="4" w:space="0" w:color="auto"/>
            </w:tcBorders>
            <w:shd w:val="clear" w:color="auto" w:fill="auto"/>
          </w:tcPr>
          <w:p w14:paraId="320677E2" w14:textId="393526CA" w:rsidR="004929DC" w:rsidRPr="00BD4116" w:rsidRDefault="004929DC" w:rsidP="00127928">
            <w:pPr>
              <w:jc w:val="center"/>
              <w:rPr>
                <w:rFonts w:ascii="Tahoma" w:hAnsi="Tahoma" w:cs="Tahoma"/>
                <w:sz w:val="18"/>
                <w:szCs w:val="18"/>
              </w:rPr>
            </w:pPr>
            <w:r w:rsidRPr="00BD4116">
              <w:rPr>
                <w:rFonts w:ascii="Tahoma" w:hAnsi="Tahoma" w:cs="Tahoma"/>
                <w:sz w:val="18"/>
                <w:szCs w:val="18"/>
              </w:rPr>
              <w:t>100</w:t>
            </w:r>
          </w:p>
        </w:tc>
        <w:tc>
          <w:tcPr>
            <w:tcW w:w="163" w:type="pct"/>
            <w:tcBorders>
              <w:top w:val="single" w:sz="4" w:space="0" w:color="auto"/>
              <w:left w:val="nil"/>
              <w:bottom w:val="single" w:sz="4" w:space="0" w:color="auto"/>
              <w:right w:val="single" w:sz="4" w:space="0" w:color="auto"/>
            </w:tcBorders>
            <w:shd w:val="clear" w:color="auto" w:fill="auto"/>
          </w:tcPr>
          <w:p w14:paraId="3D31F09E" w14:textId="23438E8E" w:rsidR="004929DC" w:rsidRPr="00BD4116" w:rsidRDefault="004929DC" w:rsidP="00127928">
            <w:pPr>
              <w:jc w:val="center"/>
              <w:rPr>
                <w:rFonts w:ascii="Tahoma" w:hAnsi="Tahoma" w:cs="Tahoma"/>
                <w:sz w:val="18"/>
                <w:szCs w:val="18"/>
              </w:rPr>
            </w:pPr>
            <w:r w:rsidRPr="00BD4116">
              <w:rPr>
                <w:rFonts w:ascii="Tahoma" w:hAnsi="Tahoma" w:cs="Tahoma"/>
                <w:sz w:val="18"/>
                <w:szCs w:val="18"/>
              </w:rPr>
              <w:t>4</w:t>
            </w:r>
          </w:p>
        </w:tc>
        <w:tc>
          <w:tcPr>
            <w:tcW w:w="129" w:type="pct"/>
            <w:tcBorders>
              <w:top w:val="single" w:sz="4" w:space="0" w:color="auto"/>
              <w:left w:val="nil"/>
              <w:bottom w:val="single" w:sz="4" w:space="0" w:color="auto"/>
              <w:right w:val="single" w:sz="4" w:space="0" w:color="auto"/>
            </w:tcBorders>
            <w:shd w:val="clear" w:color="auto" w:fill="auto"/>
          </w:tcPr>
          <w:p w14:paraId="3FE8BD3B" w14:textId="1F8173C1" w:rsidR="004929DC" w:rsidRPr="00BD4116" w:rsidRDefault="004929DC" w:rsidP="00127928">
            <w:pPr>
              <w:jc w:val="center"/>
              <w:rPr>
                <w:rFonts w:ascii="Tahoma" w:hAnsi="Tahoma" w:cs="Tahoma"/>
                <w:sz w:val="18"/>
                <w:szCs w:val="18"/>
              </w:rPr>
            </w:pPr>
            <w:r w:rsidRPr="00BD4116">
              <w:rPr>
                <w:rFonts w:ascii="Tahoma" w:hAnsi="Tahoma" w:cs="Tahoma"/>
                <w:sz w:val="18"/>
                <w:szCs w:val="18"/>
              </w:rPr>
              <w:t>0,3</w:t>
            </w:r>
          </w:p>
        </w:tc>
        <w:tc>
          <w:tcPr>
            <w:tcW w:w="228" w:type="pct"/>
            <w:tcBorders>
              <w:top w:val="single" w:sz="4" w:space="0" w:color="auto"/>
              <w:left w:val="nil"/>
              <w:bottom w:val="single" w:sz="4" w:space="0" w:color="auto"/>
              <w:right w:val="single" w:sz="4" w:space="0" w:color="auto"/>
            </w:tcBorders>
            <w:shd w:val="clear" w:color="auto" w:fill="auto"/>
          </w:tcPr>
          <w:p w14:paraId="5EB0667C" w14:textId="2D4D330A" w:rsidR="004929DC" w:rsidRPr="00BD4116" w:rsidRDefault="004929DC" w:rsidP="00127928">
            <w:pPr>
              <w:jc w:val="center"/>
              <w:rPr>
                <w:rFonts w:ascii="Tahoma" w:hAnsi="Tahoma" w:cs="Tahoma"/>
                <w:sz w:val="18"/>
                <w:szCs w:val="18"/>
              </w:rPr>
            </w:pPr>
            <w:r w:rsidRPr="00BD4116">
              <w:rPr>
                <w:rFonts w:ascii="Tahoma" w:hAnsi="Tahoma" w:cs="Tahoma"/>
                <w:sz w:val="18"/>
                <w:szCs w:val="18"/>
              </w:rPr>
              <w:t>0,5</w:t>
            </w:r>
          </w:p>
        </w:tc>
        <w:tc>
          <w:tcPr>
            <w:tcW w:w="292" w:type="pct"/>
            <w:tcBorders>
              <w:top w:val="single" w:sz="4" w:space="0" w:color="auto"/>
              <w:left w:val="nil"/>
              <w:bottom w:val="single" w:sz="4" w:space="0" w:color="auto"/>
              <w:right w:val="single" w:sz="4" w:space="0" w:color="auto"/>
            </w:tcBorders>
            <w:shd w:val="clear" w:color="auto" w:fill="auto"/>
          </w:tcPr>
          <w:p w14:paraId="30588C06" w14:textId="2B31E2A9" w:rsidR="004929DC" w:rsidRPr="00BD4116" w:rsidRDefault="004929DC" w:rsidP="00127928">
            <w:pPr>
              <w:jc w:val="center"/>
              <w:rPr>
                <w:rFonts w:ascii="Tahoma" w:hAnsi="Tahoma" w:cs="Tahoma"/>
                <w:sz w:val="18"/>
                <w:szCs w:val="18"/>
              </w:rPr>
            </w:pPr>
            <w:r w:rsidRPr="00BD4116">
              <w:rPr>
                <w:rFonts w:ascii="Tahoma" w:hAnsi="Tahoma" w:cs="Tahoma"/>
                <w:sz w:val="18"/>
                <w:szCs w:val="18"/>
              </w:rPr>
              <w:t>0,2</w:t>
            </w:r>
          </w:p>
        </w:tc>
      </w:tr>
    </w:tbl>
    <w:p w14:paraId="685CE19F" w14:textId="6DBE949B" w:rsidR="00073C4A" w:rsidRPr="00BD4116" w:rsidRDefault="00073C4A" w:rsidP="00073C4A">
      <w:pPr>
        <w:pStyle w:val="af1"/>
        <w:spacing w:before="120" w:after="120"/>
      </w:pPr>
      <w:bookmarkStart w:id="287" w:name="_Ref102582715"/>
      <w:r w:rsidRPr="00BD4116">
        <w:t>с. Амурское</w:t>
      </w:r>
    </w:p>
    <w:p w14:paraId="5DC41413" w14:textId="17C894E1" w:rsidR="00D56B82" w:rsidRPr="00BD4116" w:rsidRDefault="00FA797D"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25</w:t>
      </w:r>
      <w:r w:rsidR="00667C96" w:rsidRPr="00BD4116">
        <w:rPr>
          <w:noProof/>
        </w:rPr>
        <w:fldChar w:fldCharType="end"/>
      </w:r>
      <w:bookmarkEnd w:id="287"/>
      <w:r w:rsidR="001D62DC" w:rsidRPr="00BD4116">
        <w:t xml:space="preserve"> </w:t>
      </w:r>
      <w:r w:rsidR="00D56B82" w:rsidRPr="00BD4116">
        <w:t>– Перечень земельных участков, сохраняемых в границах населенного пункта с. Амурское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09" w:type="pct"/>
        <w:tblLook w:val="04A0" w:firstRow="1" w:lastRow="0" w:firstColumn="1" w:lastColumn="0" w:noHBand="0" w:noVBand="1"/>
      </w:tblPr>
      <w:tblGrid>
        <w:gridCol w:w="489"/>
        <w:gridCol w:w="1848"/>
        <w:gridCol w:w="1299"/>
        <w:gridCol w:w="1552"/>
        <w:gridCol w:w="1413"/>
        <w:gridCol w:w="2119"/>
        <w:gridCol w:w="2542"/>
        <w:gridCol w:w="1556"/>
        <w:gridCol w:w="558"/>
        <w:gridCol w:w="445"/>
        <w:gridCol w:w="1879"/>
        <w:gridCol w:w="1639"/>
        <w:gridCol w:w="841"/>
        <w:gridCol w:w="562"/>
        <w:gridCol w:w="702"/>
        <w:gridCol w:w="963"/>
        <w:gridCol w:w="1391"/>
      </w:tblGrid>
      <w:tr w:rsidR="00BD4116" w:rsidRPr="00BD4116" w14:paraId="5404133E" w14:textId="77777777" w:rsidTr="008D04E3">
        <w:trPr>
          <w:trHeight w:val="20"/>
        </w:trPr>
        <w:tc>
          <w:tcPr>
            <w:tcW w:w="1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301AE"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 п/п</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A455D1"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47" w:type="pct"/>
            <w:gridSpan w:val="5"/>
            <w:tcBorders>
              <w:top w:val="single" w:sz="4" w:space="0" w:color="auto"/>
              <w:left w:val="nil"/>
              <w:bottom w:val="single" w:sz="4" w:space="0" w:color="auto"/>
              <w:right w:val="single" w:sz="4" w:space="0" w:color="auto"/>
            </w:tcBorders>
            <w:shd w:val="clear" w:color="auto" w:fill="auto"/>
            <w:vAlign w:val="center"/>
            <w:hideMark/>
          </w:tcPr>
          <w:p w14:paraId="227CF218"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57" w:type="pct"/>
            <w:vMerge w:val="restart"/>
            <w:tcBorders>
              <w:top w:val="single" w:sz="4" w:space="0" w:color="auto"/>
              <w:left w:val="nil"/>
              <w:right w:val="single" w:sz="4" w:space="0" w:color="auto"/>
            </w:tcBorders>
          </w:tcPr>
          <w:p w14:paraId="02E5B16C" w14:textId="4D6FA97A" w:rsidR="008D04E3" w:rsidRPr="00BD4116" w:rsidRDefault="008D04E3" w:rsidP="00C03B52">
            <w:pPr>
              <w:jc w:val="center"/>
              <w:rPr>
                <w:rFonts w:ascii="Tahoma" w:hAnsi="Tahoma" w:cs="Tahoma"/>
                <w:sz w:val="18"/>
                <w:szCs w:val="18"/>
              </w:rPr>
            </w:pPr>
            <w:r w:rsidRPr="00BD4116">
              <w:rPr>
                <w:rFonts w:ascii="Tahoma" w:hAnsi="Tahoma" w:cs="Tahoma"/>
                <w:sz w:val="18"/>
                <w:szCs w:val="18"/>
              </w:rPr>
              <w:t>Участковое лесничество</w:t>
            </w:r>
          </w:p>
        </w:tc>
        <w:tc>
          <w:tcPr>
            <w:tcW w:w="174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E603AEB" w14:textId="1BC8D6D0" w:rsidR="008D04E3" w:rsidRPr="00BD4116" w:rsidRDefault="008D04E3" w:rsidP="00C03B52">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105B0"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39AC24CB" w14:textId="77777777" w:rsidTr="00554636">
        <w:trPr>
          <w:trHeight w:val="20"/>
        </w:trPr>
        <w:tc>
          <w:tcPr>
            <w:tcW w:w="112" w:type="pct"/>
            <w:vMerge/>
            <w:tcBorders>
              <w:top w:val="single" w:sz="4" w:space="0" w:color="auto"/>
              <w:left w:val="single" w:sz="4" w:space="0" w:color="auto"/>
              <w:bottom w:val="single" w:sz="4" w:space="0" w:color="auto"/>
              <w:right w:val="single" w:sz="4" w:space="0" w:color="auto"/>
            </w:tcBorders>
            <w:vAlign w:val="center"/>
            <w:hideMark/>
          </w:tcPr>
          <w:p w14:paraId="3B63175A" w14:textId="77777777" w:rsidR="008D04E3" w:rsidRPr="00BD4116" w:rsidRDefault="008D04E3" w:rsidP="00C03B52">
            <w:pPr>
              <w:rPr>
                <w:rFonts w:ascii="Tahoma" w:hAnsi="Tahoma" w:cs="Tahoma"/>
                <w:i/>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6383ABC3" w14:textId="77777777" w:rsidR="008D04E3" w:rsidRPr="00BD4116" w:rsidRDefault="008D04E3" w:rsidP="00C03B52">
            <w:pPr>
              <w:rPr>
                <w:rFonts w:ascii="Tahoma" w:hAnsi="Tahoma" w:cs="Tahoma"/>
                <w:i/>
                <w:sz w:val="18"/>
                <w:szCs w:val="18"/>
              </w:rPr>
            </w:pPr>
          </w:p>
        </w:tc>
        <w:tc>
          <w:tcPr>
            <w:tcW w:w="298" w:type="pct"/>
            <w:tcBorders>
              <w:top w:val="nil"/>
              <w:left w:val="nil"/>
              <w:bottom w:val="single" w:sz="4" w:space="0" w:color="auto"/>
              <w:right w:val="single" w:sz="4" w:space="0" w:color="auto"/>
            </w:tcBorders>
            <w:shd w:val="clear" w:color="auto" w:fill="auto"/>
            <w:vAlign w:val="center"/>
            <w:hideMark/>
          </w:tcPr>
          <w:p w14:paraId="4D615066"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Категория</w:t>
            </w:r>
          </w:p>
        </w:tc>
        <w:tc>
          <w:tcPr>
            <w:tcW w:w="356" w:type="pct"/>
            <w:tcBorders>
              <w:top w:val="nil"/>
              <w:left w:val="nil"/>
              <w:bottom w:val="single" w:sz="4" w:space="0" w:color="auto"/>
              <w:right w:val="single" w:sz="4" w:space="0" w:color="auto"/>
            </w:tcBorders>
            <w:shd w:val="clear" w:color="auto" w:fill="auto"/>
            <w:vAlign w:val="center"/>
            <w:hideMark/>
          </w:tcPr>
          <w:p w14:paraId="29563CDC"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Вид использования</w:t>
            </w:r>
          </w:p>
        </w:tc>
        <w:tc>
          <w:tcPr>
            <w:tcW w:w="324" w:type="pct"/>
            <w:tcBorders>
              <w:top w:val="nil"/>
              <w:left w:val="nil"/>
              <w:bottom w:val="single" w:sz="4" w:space="0" w:color="auto"/>
              <w:right w:val="single" w:sz="4" w:space="0" w:color="auto"/>
            </w:tcBorders>
            <w:shd w:val="clear" w:color="auto" w:fill="auto"/>
            <w:vAlign w:val="center"/>
            <w:hideMark/>
          </w:tcPr>
          <w:p w14:paraId="6C699BA9"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486" w:type="pct"/>
            <w:tcBorders>
              <w:top w:val="nil"/>
              <w:left w:val="nil"/>
              <w:bottom w:val="single" w:sz="4" w:space="0" w:color="auto"/>
              <w:right w:val="single" w:sz="4" w:space="0" w:color="auto"/>
            </w:tcBorders>
            <w:shd w:val="clear" w:color="auto" w:fill="auto"/>
            <w:vAlign w:val="center"/>
            <w:hideMark/>
          </w:tcPr>
          <w:p w14:paraId="2A859722"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83" w:type="pct"/>
            <w:tcBorders>
              <w:top w:val="nil"/>
              <w:left w:val="nil"/>
              <w:bottom w:val="single" w:sz="4" w:space="0" w:color="auto"/>
              <w:right w:val="single" w:sz="4" w:space="0" w:color="auto"/>
            </w:tcBorders>
            <w:shd w:val="clear" w:color="auto" w:fill="auto"/>
            <w:vAlign w:val="center"/>
            <w:hideMark/>
          </w:tcPr>
          <w:p w14:paraId="6203CD0A"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Вид права, № правоустанавливающего документа</w:t>
            </w:r>
          </w:p>
        </w:tc>
        <w:tc>
          <w:tcPr>
            <w:tcW w:w="357" w:type="pct"/>
            <w:vMerge/>
            <w:tcBorders>
              <w:left w:val="nil"/>
              <w:bottom w:val="single" w:sz="4" w:space="0" w:color="auto"/>
              <w:right w:val="single" w:sz="4" w:space="0" w:color="auto"/>
            </w:tcBorders>
            <w:textDirection w:val="btLr"/>
          </w:tcPr>
          <w:p w14:paraId="048FD688" w14:textId="77777777" w:rsidR="008D04E3" w:rsidRPr="00BD4116" w:rsidRDefault="008D04E3" w:rsidP="00C03B52">
            <w:pPr>
              <w:jc w:val="center"/>
              <w:rPr>
                <w:rFonts w:ascii="Tahoma" w:hAnsi="Tahoma" w:cs="Tahoma"/>
                <w:sz w:val="18"/>
                <w:szCs w:val="18"/>
              </w:rPr>
            </w:pPr>
          </w:p>
        </w:tc>
        <w:tc>
          <w:tcPr>
            <w:tcW w:w="128" w:type="pct"/>
            <w:tcBorders>
              <w:top w:val="nil"/>
              <w:left w:val="single" w:sz="4" w:space="0" w:color="auto"/>
              <w:bottom w:val="single" w:sz="4" w:space="0" w:color="auto"/>
              <w:right w:val="single" w:sz="4" w:space="0" w:color="auto"/>
            </w:tcBorders>
            <w:shd w:val="clear" w:color="auto" w:fill="auto"/>
            <w:textDirection w:val="btLr"/>
            <w:vAlign w:val="center"/>
            <w:hideMark/>
          </w:tcPr>
          <w:p w14:paraId="46DDE2BB" w14:textId="2FAC6AF4" w:rsidR="008D04E3" w:rsidRPr="00BD4116" w:rsidRDefault="008D04E3" w:rsidP="00C03B52">
            <w:pPr>
              <w:jc w:val="center"/>
              <w:rPr>
                <w:rFonts w:ascii="Tahoma" w:hAnsi="Tahoma" w:cs="Tahoma"/>
                <w:i/>
                <w:sz w:val="18"/>
                <w:szCs w:val="18"/>
              </w:rPr>
            </w:pPr>
            <w:r w:rsidRPr="00BD4116">
              <w:rPr>
                <w:rFonts w:ascii="Tahoma" w:hAnsi="Tahoma" w:cs="Tahoma"/>
                <w:sz w:val="18"/>
                <w:szCs w:val="18"/>
              </w:rPr>
              <w:t>Квартал</w:t>
            </w:r>
          </w:p>
        </w:tc>
        <w:tc>
          <w:tcPr>
            <w:tcW w:w="102" w:type="pct"/>
            <w:tcBorders>
              <w:top w:val="nil"/>
              <w:left w:val="nil"/>
              <w:bottom w:val="single" w:sz="4" w:space="0" w:color="auto"/>
              <w:right w:val="single" w:sz="4" w:space="0" w:color="auto"/>
            </w:tcBorders>
            <w:shd w:val="clear" w:color="auto" w:fill="auto"/>
            <w:textDirection w:val="btLr"/>
            <w:vAlign w:val="center"/>
            <w:hideMark/>
          </w:tcPr>
          <w:p w14:paraId="49500191"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Выдел</w:t>
            </w:r>
          </w:p>
        </w:tc>
        <w:tc>
          <w:tcPr>
            <w:tcW w:w="431" w:type="pct"/>
            <w:tcBorders>
              <w:top w:val="nil"/>
              <w:left w:val="nil"/>
              <w:bottom w:val="single" w:sz="4" w:space="0" w:color="auto"/>
              <w:right w:val="single" w:sz="4" w:space="0" w:color="auto"/>
            </w:tcBorders>
            <w:shd w:val="clear" w:color="auto" w:fill="auto"/>
            <w:vAlign w:val="center"/>
            <w:hideMark/>
          </w:tcPr>
          <w:p w14:paraId="1D58E527"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376" w:type="pct"/>
            <w:tcBorders>
              <w:top w:val="nil"/>
              <w:left w:val="nil"/>
              <w:bottom w:val="single" w:sz="4" w:space="0" w:color="auto"/>
              <w:right w:val="single" w:sz="4" w:space="0" w:color="auto"/>
            </w:tcBorders>
            <w:shd w:val="clear" w:color="auto" w:fill="auto"/>
            <w:vAlign w:val="center"/>
            <w:hideMark/>
          </w:tcPr>
          <w:p w14:paraId="765BDBF6"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Состав насаждения</w:t>
            </w:r>
          </w:p>
        </w:tc>
        <w:tc>
          <w:tcPr>
            <w:tcW w:w="193" w:type="pct"/>
            <w:tcBorders>
              <w:top w:val="nil"/>
              <w:left w:val="nil"/>
              <w:bottom w:val="single" w:sz="4" w:space="0" w:color="auto"/>
              <w:right w:val="single" w:sz="4" w:space="0" w:color="auto"/>
            </w:tcBorders>
            <w:shd w:val="clear" w:color="auto" w:fill="auto"/>
            <w:textDirection w:val="btLr"/>
            <w:vAlign w:val="center"/>
            <w:hideMark/>
          </w:tcPr>
          <w:p w14:paraId="3D12618E"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Возраст насаждения</w:t>
            </w:r>
          </w:p>
        </w:tc>
        <w:tc>
          <w:tcPr>
            <w:tcW w:w="129" w:type="pct"/>
            <w:tcBorders>
              <w:top w:val="nil"/>
              <w:left w:val="nil"/>
              <w:bottom w:val="single" w:sz="4" w:space="0" w:color="auto"/>
              <w:right w:val="single" w:sz="4" w:space="0" w:color="auto"/>
            </w:tcBorders>
            <w:shd w:val="clear" w:color="auto" w:fill="auto"/>
            <w:textDirection w:val="btLr"/>
            <w:vAlign w:val="center"/>
            <w:hideMark/>
          </w:tcPr>
          <w:p w14:paraId="053561BA"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Бонитет</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6BF2C794"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Полнота</w:t>
            </w:r>
          </w:p>
        </w:tc>
        <w:tc>
          <w:tcPr>
            <w:tcW w:w="221" w:type="pct"/>
            <w:tcBorders>
              <w:top w:val="nil"/>
              <w:left w:val="nil"/>
              <w:bottom w:val="single" w:sz="4" w:space="0" w:color="auto"/>
              <w:right w:val="single" w:sz="4" w:space="0" w:color="auto"/>
            </w:tcBorders>
            <w:shd w:val="clear" w:color="auto" w:fill="auto"/>
            <w:vAlign w:val="center"/>
            <w:hideMark/>
          </w:tcPr>
          <w:p w14:paraId="5BDF5CA5"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319" w:type="pct"/>
            <w:vMerge/>
            <w:tcBorders>
              <w:top w:val="single" w:sz="4" w:space="0" w:color="auto"/>
              <w:left w:val="single" w:sz="4" w:space="0" w:color="auto"/>
              <w:bottom w:val="single" w:sz="4" w:space="0" w:color="auto"/>
              <w:right w:val="single" w:sz="4" w:space="0" w:color="auto"/>
            </w:tcBorders>
            <w:vAlign w:val="center"/>
            <w:hideMark/>
          </w:tcPr>
          <w:p w14:paraId="22F204BA" w14:textId="77777777" w:rsidR="008D04E3" w:rsidRPr="00BD4116" w:rsidRDefault="008D04E3" w:rsidP="00C03B52">
            <w:pPr>
              <w:rPr>
                <w:rFonts w:ascii="Tahoma" w:hAnsi="Tahoma" w:cs="Tahoma"/>
                <w:i/>
                <w:sz w:val="18"/>
                <w:szCs w:val="18"/>
              </w:rPr>
            </w:pPr>
          </w:p>
        </w:tc>
      </w:tr>
    </w:tbl>
    <w:p w14:paraId="1C0C55B1" w14:textId="77777777" w:rsidR="00D56B82" w:rsidRPr="00BD4116" w:rsidRDefault="00D56B82" w:rsidP="00D56B82">
      <w:pPr>
        <w:rPr>
          <w:rFonts w:ascii="Tahoma" w:hAnsi="Tahoma" w:cs="Tahoma"/>
          <w:sz w:val="2"/>
          <w:szCs w:val="2"/>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927"/>
        <w:gridCol w:w="1273"/>
        <w:gridCol w:w="1561"/>
        <w:gridCol w:w="1417"/>
        <w:gridCol w:w="2127"/>
        <w:gridCol w:w="2555"/>
        <w:gridCol w:w="1561"/>
        <w:gridCol w:w="567"/>
        <w:gridCol w:w="423"/>
        <w:gridCol w:w="1844"/>
        <w:gridCol w:w="1700"/>
        <w:gridCol w:w="850"/>
        <w:gridCol w:w="567"/>
        <w:gridCol w:w="567"/>
        <w:gridCol w:w="994"/>
        <w:gridCol w:w="1417"/>
      </w:tblGrid>
      <w:tr w:rsidR="00BD4116" w:rsidRPr="00BD4116" w14:paraId="5EBF171B" w14:textId="77777777" w:rsidTr="00554636">
        <w:trPr>
          <w:cantSplit/>
          <w:trHeight w:val="20"/>
          <w:tblHeader/>
        </w:trPr>
        <w:tc>
          <w:tcPr>
            <w:tcW w:w="103" w:type="pct"/>
            <w:shd w:val="clear" w:color="auto" w:fill="auto"/>
            <w:vAlign w:val="center"/>
          </w:tcPr>
          <w:p w14:paraId="204027E4"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w:t>
            </w:r>
          </w:p>
        </w:tc>
        <w:tc>
          <w:tcPr>
            <w:tcW w:w="442" w:type="pct"/>
            <w:shd w:val="clear" w:color="auto" w:fill="auto"/>
            <w:vAlign w:val="center"/>
          </w:tcPr>
          <w:p w14:paraId="58471F55"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2</w:t>
            </w:r>
          </w:p>
        </w:tc>
        <w:tc>
          <w:tcPr>
            <w:tcW w:w="292" w:type="pct"/>
            <w:shd w:val="clear" w:color="auto" w:fill="auto"/>
            <w:vAlign w:val="center"/>
          </w:tcPr>
          <w:p w14:paraId="3B89E0FD"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3</w:t>
            </w:r>
          </w:p>
        </w:tc>
        <w:tc>
          <w:tcPr>
            <w:tcW w:w="358" w:type="pct"/>
            <w:shd w:val="clear" w:color="auto" w:fill="auto"/>
            <w:vAlign w:val="center"/>
          </w:tcPr>
          <w:p w14:paraId="33890CF9"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4</w:t>
            </w:r>
          </w:p>
        </w:tc>
        <w:tc>
          <w:tcPr>
            <w:tcW w:w="325" w:type="pct"/>
            <w:shd w:val="clear" w:color="auto" w:fill="auto"/>
            <w:vAlign w:val="center"/>
          </w:tcPr>
          <w:p w14:paraId="2BC375BD"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5</w:t>
            </w:r>
          </w:p>
        </w:tc>
        <w:tc>
          <w:tcPr>
            <w:tcW w:w="488" w:type="pct"/>
            <w:shd w:val="clear" w:color="auto" w:fill="auto"/>
            <w:vAlign w:val="center"/>
          </w:tcPr>
          <w:p w14:paraId="04889FDE"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6</w:t>
            </w:r>
          </w:p>
        </w:tc>
        <w:tc>
          <w:tcPr>
            <w:tcW w:w="586" w:type="pct"/>
            <w:shd w:val="clear" w:color="auto" w:fill="auto"/>
            <w:vAlign w:val="center"/>
          </w:tcPr>
          <w:p w14:paraId="0869B0B6"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7</w:t>
            </w:r>
          </w:p>
        </w:tc>
        <w:tc>
          <w:tcPr>
            <w:tcW w:w="358" w:type="pct"/>
          </w:tcPr>
          <w:p w14:paraId="271BD308" w14:textId="77777777" w:rsidR="008D04E3" w:rsidRPr="00BD4116" w:rsidRDefault="008D04E3" w:rsidP="00C03B52">
            <w:pPr>
              <w:jc w:val="center"/>
              <w:rPr>
                <w:rFonts w:ascii="Tahoma" w:hAnsi="Tahoma" w:cs="Tahoma"/>
                <w:sz w:val="18"/>
                <w:szCs w:val="18"/>
              </w:rPr>
            </w:pPr>
          </w:p>
        </w:tc>
        <w:tc>
          <w:tcPr>
            <w:tcW w:w="130" w:type="pct"/>
            <w:shd w:val="clear" w:color="auto" w:fill="auto"/>
            <w:vAlign w:val="center"/>
          </w:tcPr>
          <w:p w14:paraId="59ACFE46" w14:textId="5ECADA0B" w:rsidR="008D04E3" w:rsidRPr="00BD4116" w:rsidRDefault="008D04E3" w:rsidP="00C03B52">
            <w:pPr>
              <w:jc w:val="center"/>
              <w:rPr>
                <w:rFonts w:ascii="Tahoma" w:hAnsi="Tahoma" w:cs="Tahoma"/>
                <w:i/>
                <w:sz w:val="18"/>
                <w:szCs w:val="18"/>
              </w:rPr>
            </w:pPr>
            <w:r w:rsidRPr="00BD4116">
              <w:rPr>
                <w:rFonts w:ascii="Tahoma" w:hAnsi="Tahoma" w:cs="Tahoma"/>
                <w:sz w:val="18"/>
                <w:szCs w:val="18"/>
              </w:rPr>
              <w:t>8</w:t>
            </w:r>
          </w:p>
        </w:tc>
        <w:tc>
          <w:tcPr>
            <w:tcW w:w="97" w:type="pct"/>
            <w:shd w:val="clear" w:color="auto" w:fill="auto"/>
            <w:vAlign w:val="center"/>
          </w:tcPr>
          <w:p w14:paraId="5CA39A32"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9</w:t>
            </w:r>
          </w:p>
        </w:tc>
        <w:tc>
          <w:tcPr>
            <w:tcW w:w="423" w:type="pct"/>
            <w:shd w:val="clear" w:color="auto" w:fill="auto"/>
            <w:vAlign w:val="center"/>
          </w:tcPr>
          <w:p w14:paraId="0B5F570B"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10</w:t>
            </w:r>
          </w:p>
        </w:tc>
        <w:tc>
          <w:tcPr>
            <w:tcW w:w="390" w:type="pct"/>
            <w:shd w:val="clear" w:color="auto" w:fill="auto"/>
            <w:vAlign w:val="center"/>
          </w:tcPr>
          <w:p w14:paraId="639B0388"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11</w:t>
            </w:r>
          </w:p>
        </w:tc>
        <w:tc>
          <w:tcPr>
            <w:tcW w:w="195" w:type="pct"/>
            <w:shd w:val="clear" w:color="auto" w:fill="auto"/>
            <w:vAlign w:val="center"/>
          </w:tcPr>
          <w:p w14:paraId="4CE35DA2"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12</w:t>
            </w:r>
          </w:p>
        </w:tc>
        <w:tc>
          <w:tcPr>
            <w:tcW w:w="130" w:type="pct"/>
            <w:shd w:val="clear" w:color="auto" w:fill="auto"/>
            <w:vAlign w:val="center"/>
          </w:tcPr>
          <w:p w14:paraId="498BF8E7"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13</w:t>
            </w:r>
          </w:p>
        </w:tc>
        <w:tc>
          <w:tcPr>
            <w:tcW w:w="130" w:type="pct"/>
            <w:shd w:val="clear" w:color="auto" w:fill="auto"/>
            <w:vAlign w:val="center"/>
          </w:tcPr>
          <w:p w14:paraId="19D882B9"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14</w:t>
            </w:r>
          </w:p>
        </w:tc>
        <w:tc>
          <w:tcPr>
            <w:tcW w:w="228" w:type="pct"/>
            <w:shd w:val="clear" w:color="auto" w:fill="auto"/>
            <w:vAlign w:val="center"/>
          </w:tcPr>
          <w:p w14:paraId="221BADA7"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15</w:t>
            </w:r>
          </w:p>
        </w:tc>
        <w:tc>
          <w:tcPr>
            <w:tcW w:w="325" w:type="pct"/>
            <w:shd w:val="clear" w:color="auto" w:fill="auto"/>
            <w:vAlign w:val="center"/>
          </w:tcPr>
          <w:p w14:paraId="1AE1AD39" w14:textId="77777777" w:rsidR="008D04E3" w:rsidRPr="00BD4116" w:rsidRDefault="008D04E3" w:rsidP="00C03B52">
            <w:pPr>
              <w:jc w:val="center"/>
              <w:rPr>
                <w:rFonts w:ascii="Tahoma" w:hAnsi="Tahoma" w:cs="Tahoma"/>
                <w:i/>
                <w:sz w:val="18"/>
                <w:szCs w:val="18"/>
              </w:rPr>
            </w:pPr>
            <w:r w:rsidRPr="00BD4116">
              <w:rPr>
                <w:rFonts w:ascii="Tahoma" w:hAnsi="Tahoma" w:cs="Tahoma"/>
                <w:sz w:val="18"/>
                <w:szCs w:val="18"/>
              </w:rPr>
              <w:t>16</w:t>
            </w:r>
          </w:p>
        </w:tc>
      </w:tr>
      <w:tr w:rsidR="00BD4116" w:rsidRPr="00BD4116" w14:paraId="7D129E77" w14:textId="77777777" w:rsidTr="00554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103" w:type="pct"/>
            <w:tcBorders>
              <w:top w:val="single" w:sz="4" w:space="0" w:color="auto"/>
              <w:left w:val="single" w:sz="4" w:space="0" w:color="auto"/>
              <w:bottom w:val="single" w:sz="4" w:space="0" w:color="auto"/>
              <w:right w:val="single" w:sz="4" w:space="0" w:color="auto"/>
            </w:tcBorders>
            <w:shd w:val="clear" w:color="auto" w:fill="auto"/>
          </w:tcPr>
          <w:p w14:paraId="2E8142FB" w14:textId="0D5B2E9B" w:rsidR="008D04E3" w:rsidRPr="00BD4116" w:rsidRDefault="008D04E3" w:rsidP="008D04E3">
            <w:pPr>
              <w:jc w:val="center"/>
              <w:rPr>
                <w:rFonts w:ascii="Tahoma" w:hAnsi="Tahoma" w:cs="Tahoma"/>
                <w:sz w:val="18"/>
                <w:szCs w:val="18"/>
              </w:rPr>
            </w:pPr>
            <w:r w:rsidRPr="00BD4116">
              <w:rPr>
                <w:rFonts w:ascii="Tahoma" w:hAnsi="Tahoma" w:cs="Tahoma"/>
                <w:sz w:val="18"/>
                <w:szCs w:val="18"/>
              </w:rPr>
              <w:t>1</w:t>
            </w:r>
          </w:p>
        </w:tc>
        <w:tc>
          <w:tcPr>
            <w:tcW w:w="442" w:type="pct"/>
            <w:tcBorders>
              <w:top w:val="single" w:sz="4" w:space="0" w:color="auto"/>
              <w:left w:val="nil"/>
              <w:bottom w:val="single" w:sz="4" w:space="0" w:color="auto"/>
              <w:right w:val="single" w:sz="4" w:space="0" w:color="auto"/>
            </w:tcBorders>
            <w:shd w:val="clear" w:color="auto" w:fill="auto"/>
          </w:tcPr>
          <w:p w14:paraId="2FF36C74" w14:textId="08EC4A77" w:rsidR="008D04E3" w:rsidRPr="00BD4116" w:rsidRDefault="008D04E3" w:rsidP="008D04E3">
            <w:pPr>
              <w:jc w:val="center"/>
              <w:rPr>
                <w:rFonts w:ascii="Tahoma" w:hAnsi="Tahoma" w:cs="Tahoma"/>
                <w:sz w:val="18"/>
                <w:szCs w:val="18"/>
              </w:rPr>
            </w:pPr>
            <w:r w:rsidRPr="00BD4116">
              <w:rPr>
                <w:rFonts w:ascii="Tahoma" w:hAnsi="Tahoma" w:cs="Tahoma"/>
                <w:sz w:val="18"/>
                <w:szCs w:val="18"/>
              </w:rPr>
              <w:t>65:06:0000002:2606</w:t>
            </w:r>
          </w:p>
        </w:tc>
        <w:tc>
          <w:tcPr>
            <w:tcW w:w="292" w:type="pct"/>
            <w:tcBorders>
              <w:top w:val="single" w:sz="4" w:space="0" w:color="auto"/>
              <w:left w:val="nil"/>
              <w:bottom w:val="single" w:sz="4" w:space="0" w:color="auto"/>
              <w:right w:val="single" w:sz="4" w:space="0" w:color="auto"/>
            </w:tcBorders>
            <w:shd w:val="clear" w:color="auto" w:fill="auto"/>
          </w:tcPr>
          <w:p w14:paraId="28946CBE"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bottom w:val="single" w:sz="4" w:space="0" w:color="auto"/>
              <w:right w:val="single" w:sz="4" w:space="0" w:color="auto"/>
            </w:tcBorders>
            <w:shd w:val="clear" w:color="auto" w:fill="auto"/>
          </w:tcPr>
          <w:p w14:paraId="611C7D41" w14:textId="4C64D7E4" w:rsidR="008D04E3" w:rsidRPr="00BD4116" w:rsidRDefault="008D04E3" w:rsidP="00BF3CE0">
            <w:pPr>
              <w:ind w:left="-57" w:right="-57"/>
              <w:jc w:val="center"/>
              <w:rPr>
                <w:rFonts w:ascii="Tahoma" w:hAnsi="Tahoma" w:cs="Tahoma"/>
                <w:sz w:val="18"/>
                <w:szCs w:val="18"/>
              </w:rPr>
            </w:pPr>
            <w:r w:rsidRPr="00BD4116">
              <w:rPr>
                <w:rFonts w:ascii="Tahoma" w:hAnsi="Tahoma" w:cs="Tahoma"/>
                <w:sz w:val="18"/>
                <w:szCs w:val="18"/>
              </w:rPr>
              <w:t>Ведения индивидуального садоводства</w:t>
            </w:r>
          </w:p>
        </w:tc>
        <w:tc>
          <w:tcPr>
            <w:tcW w:w="325" w:type="pct"/>
            <w:tcBorders>
              <w:top w:val="single" w:sz="4" w:space="0" w:color="auto"/>
              <w:left w:val="nil"/>
              <w:bottom w:val="single" w:sz="4" w:space="0" w:color="auto"/>
              <w:right w:val="single" w:sz="4" w:space="0" w:color="auto"/>
            </w:tcBorders>
            <w:shd w:val="clear" w:color="auto" w:fill="auto"/>
          </w:tcPr>
          <w:p w14:paraId="1CFE045A" w14:textId="68E458CE" w:rsidR="008D04E3" w:rsidRPr="00BD4116" w:rsidRDefault="008D04E3" w:rsidP="008D04E3">
            <w:pPr>
              <w:jc w:val="center"/>
              <w:rPr>
                <w:rFonts w:ascii="Tahoma" w:hAnsi="Tahoma" w:cs="Tahoma"/>
                <w:sz w:val="18"/>
                <w:szCs w:val="18"/>
              </w:rPr>
            </w:pPr>
            <w:r w:rsidRPr="00BD4116">
              <w:rPr>
                <w:rFonts w:ascii="Tahoma" w:hAnsi="Tahoma" w:cs="Tahoma"/>
                <w:sz w:val="18"/>
                <w:szCs w:val="18"/>
              </w:rPr>
              <w:t>989</w:t>
            </w:r>
          </w:p>
        </w:tc>
        <w:tc>
          <w:tcPr>
            <w:tcW w:w="488" w:type="pct"/>
            <w:tcBorders>
              <w:top w:val="single" w:sz="4" w:space="0" w:color="auto"/>
              <w:left w:val="nil"/>
              <w:bottom w:val="single" w:sz="4" w:space="0" w:color="auto"/>
              <w:right w:val="single" w:sz="4" w:space="0" w:color="auto"/>
            </w:tcBorders>
            <w:shd w:val="clear" w:color="auto" w:fill="auto"/>
          </w:tcPr>
          <w:p w14:paraId="57F9AD16" w14:textId="3ED19FF9" w:rsidR="008D04E3" w:rsidRPr="00BD4116" w:rsidRDefault="008D04E3" w:rsidP="008D04E3">
            <w:pPr>
              <w:jc w:val="center"/>
              <w:rPr>
                <w:rFonts w:ascii="Tahoma" w:hAnsi="Tahoma" w:cs="Tahoma"/>
                <w:sz w:val="18"/>
                <w:szCs w:val="18"/>
              </w:rPr>
            </w:pPr>
            <w:r w:rsidRPr="00BD4116">
              <w:rPr>
                <w:rFonts w:ascii="Tahoma" w:hAnsi="Tahoma" w:cs="Tahoma"/>
                <w:sz w:val="18"/>
                <w:szCs w:val="18"/>
              </w:rPr>
              <w:t>26.06.2009</w:t>
            </w:r>
          </w:p>
          <w:p w14:paraId="1BFBF7E5" w14:textId="77777777" w:rsidR="008D04E3" w:rsidRPr="00BD4116" w:rsidRDefault="008D04E3" w:rsidP="008D04E3">
            <w:pPr>
              <w:jc w:val="center"/>
              <w:rPr>
                <w:rFonts w:ascii="Tahoma" w:hAnsi="Tahoma" w:cs="Tahoma"/>
                <w:sz w:val="18"/>
                <w:szCs w:val="18"/>
              </w:rPr>
            </w:pPr>
          </w:p>
        </w:tc>
        <w:tc>
          <w:tcPr>
            <w:tcW w:w="586" w:type="pct"/>
            <w:tcBorders>
              <w:top w:val="single" w:sz="4" w:space="0" w:color="auto"/>
              <w:left w:val="nil"/>
              <w:bottom w:val="single" w:sz="4" w:space="0" w:color="auto"/>
              <w:right w:val="single" w:sz="4" w:space="0" w:color="auto"/>
            </w:tcBorders>
            <w:shd w:val="clear" w:color="auto" w:fill="auto"/>
          </w:tcPr>
          <w:p w14:paraId="5A4B92CF"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65:06:0000002:2606-65/001/2017-2 09.06.2017</w:t>
            </w:r>
          </w:p>
          <w:p w14:paraId="20720E45" w14:textId="66CC5A66" w:rsidR="008D04E3" w:rsidRPr="00BD4116" w:rsidRDefault="008D04E3" w:rsidP="008D04E3">
            <w:pPr>
              <w:jc w:val="center"/>
              <w:rPr>
                <w:rFonts w:ascii="Tahoma" w:hAnsi="Tahoma" w:cs="Tahoma"/>
                <w:sz w:val="18"/>
                <w:szCs w:val="18"/>
              </w:rPr>
            </w:pPr>
            <w:r w:rsidRPr="00BD4116">
              <w:rPr>
                <w:rFonts w:ascii="Tahoma" w:hAnsi="Tahoma" w:cs="Tahoma"/>
                <w:sz w:val="18"/>
                <w:szCs w:val="18"/>
              </w:rPr>
              <w:t>(Собственность)</w:t>
            </w:r>
          </w:p>
        </w:tc>
        <w:tc>
          <w:tcPr>
            <w:tcW w:w="358" w:type="pct"/>
            <w:tcBorders>
              <w:top w:val="single" w:sz="4" w:space="0" w:color="auto"/>
              <w:left w:val="nil"/>
              <w:bottom w:val="single" w:sz="4" w:space="0" w:color="auto"/>
              <w:right w:val="single" w:sz="4" w:space="0" w:color="auto"/>
            </w:tcBorders>
          </w:tcPr>
          <w:p w14:paraId="609248DF" w14:textId="3E77EACA" w:rsidR="008D04E3" w:rsidRPr="00BD4116" w:rsidRDefault="008D04E3" w:rsidP="008D04E3">
            <w:pPr>
              <w:jc w:val="center"/>
              <w:rPr>
                <w:rFonts w:ascii="Tahoma" w:hAnsi="Tahoma" w:cs="Tahoma"/>
                <w:sz w:val="18"/>
                <w:szCs w:val="18"/>
              </w:rPr>
            </w:pPr>
            <w:r w:rsidRPr="00BD4116">
              <w:rPr>
                <w:rFonts w:ascii="Tahoma" w:hAnsi="Tahoma" w:cs="Tahoma"/>
                <w:sz w:val="18"/>
                <w:szCs w:val="18"/>
              </w:rPr>
              <w:t>Невельское</w:t>
            </w: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529A2869" w14:textId="0D17AE9C" w:rsidR="008D04E3" w:rsidRPr="00BD4116" w:rsidRDefault="008D04E3" w:rsidP="008D04E3">
            <w:pPr>
              <w:jc w:val="center"/>
              <w:rPr>
                <w:rFonts w:ascii="Tahoma" w:hAnsi="Tahoma" w:cs="Tahoma"/>
                <w:sz w:val="18"/>
                <w:szCs w:val="18"/>
              </w:rPr>
            </w:pPr>
            <w:r w:rsidRPr="00BD4116">
              <w:rPr>
                <w:rFonts w:ascii="Tahoma" w:hAnsi="Tahoma" w:cs="Tahoma"/>
                <w:sz w:val="18"/>
                <w:szCs w:val="18"/>
              </w:rPr>
              <w:t>166</w:t>
            </w:r>
          </w:p>
        </w:tc>
        <w:tc>
          <w:tcPr>
            <w:tcW w:w="97" w:type="pct"/>
            <w:tcBorders>
              <w:top w:val="single" w:sz="4" w:space="0" w:color="auto"/>
              <w:left w:val="nil"/>
              <w:bottom w:val="single" w:sz="4" w:space="0" w:color="auto"/>
              <w:right w:val="single" w:sz="4" w:space="0" w:color="auto"/>
            </w:tcBorders>
            <w:shd w:val="clear" w:color="auto" w:fill="auto"/>
          </w:tcPr>
          <w:p w14:paraId="7F0D1896" w14:textId="35DA921C" w:rsidR="008D04E3" w:rsidRPr="00BD4116" w:rsidRDefault="008D04E3" w:rsidP="008D04E3">
            <w:pPr>
              <w:jc w:val="center"/>
              <w:rPr>
                <w:rFonts w:ascii="Tahoma" w:hAnsi="Tahoma" w:cs="Tahoma"/>
                <w:sz w:val="18"/>
                <w:szCs w:val="18"/>
              </w:rPr>
            </w:pPr>
            <w:r w:rsidRPr="00BD4116">
              <w:rPr>
                <w:rFonts w:ascii="Tahoma" w:hAnsi="Tahoma" w:cs="Tahoma"/>
                <w:sz w:val="18"/>
                <w:szCs w:val="18"/>
              </w:rPr>
              <w:t>3</w:t>
            </w:r>
          </w:p>
        </w:tc>
        <w:tc>
          <w:tcPr>
            <w:tcW w:w="423" w:type="pct"/>
            <w:tcBorders>
              <w:top w:val="single" w:sz="4" w:space="0" w:color="auto"/>
              <w:left w:val="nil"/>
              <w:bottom w:val="single" w:sz="4" w:space="0" w:color="auto"/>
              <w:right w:val="single" w:sz="4" w:space="0" w:color="auto"/>
            </w:tcBorders>
            <w:shd w:val="clear" w:color="auto" w:fill="auto"/>
          </w:tcPr>
          <w:p w14:paraId="47885FB9"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Защитные леса</w:t>
            </w:r>
          </w:p>
          <w:p w14:paraId="34752788" w14:textId="55CD112D" w:rsidR="008D04E3" w:rsidRPr="00BD4116" w:rsidRDefault="008D04E3" w:rsidP="008D04E3">
            <w:pPr>
              <w:jc w:val="center"/>
              <w:rPr>
                <w:rFonts w:ascii="Tahoma" w:hAnsi="Tahoma" w:cs="Tahoma"/>
                <w:sz w:val="18"/>
                <w:szCs w:val="18"/>
              </w:rPr>
            </w:pPr>
            <w:r w:rsidRPr="00BD4116">
              <w:rPr>
                <w:rFonts w:ascii="Tahoma" w:hAnsi="Tahoma" w:cs="Tahoma"/>
                <w:sz w:val="18"/>
                <w:szCs w:val="18"/>
              </w:rPr>
              <w:t>(</w:t>
            </w:r>
            <w:proofErr w:type="spellStart"/>
            <w:r w:rsidRPr="00BD4116">
              <w:rPr>
                <w:rFonts w:ascii="Tahoma" w:hAnsi="Tahoma" w:cs="Tahoma"/>
                <w:sz w:val="18"/>
                <w:szCs w:val="18"/>
              </w:rPr>
              <w:t>Нерестоохранные</w:t>
            </w:r>
            <w:proofErr w:type="spellEnd"/>
            <w:r w:rsidRPr="00BD4116">
              <w:rPr>
                <w:rFonts w:ascii="Tahoma" w:hAnsi="Tahoma" w:cs="Tahoma"/>
                <w:sz w:val="18"/>
                <w:szCs w:val="18"/>
              </w:rPr>
              <w:t xml:space="preserve"> полосы лесов)</w:t>
            </w:r>
          </w:p>
        </w:tc>
        <w:tc>
          <w:tcPr>
            <w:tcW w:w="390" w:type="pct"/>
            <w:tcBorders>
              <w:top w:val="single" w:sz="4" w:space="0" w:color="auto"/>
              <w:left w:val="nil"/>
              <w:bottom w:val="single" w:sz="4" w:space="0" w:color="auto"/>
              <w:right w:val="single" w:sz="4" w:space="0" w:color="auto"/>
            </w:tcBorders>
            <w:shd w:val="clear" w:color="auto" w:fill="auto"/>
          </w:tcPr>
          <w:p w14:paraId="0D7A5B9C" w14:textId="09A37220" w:rsidR="008D04E3" w:rsidRPr="00BD4116" w:rsidRDefault="008D04E3" w:rsidP="008D04E3">
            <w:pPr>
              <w:jc w:val="center"/>
              <w:rPr>
                <w:rFonts w:ascii="Tahoma" w:hAnsi="Tahoma" w:cs="Tahoma"/>
                <w:sz w:val="18"/>
                <w:szCs w:val="18"/>
              </w:rPr>
            </w:pPr>
            <w:r w:rsidRPr="00BD4116">
              <w:rPr>
                <w:rFonts w:ascii="Tahoma" w:hAnsi="Tahoma" w:cs="Tahoma"/>
                <w:sz w:val="18"/>
                <w:szCs w:val="18"/>
              </w:rPr>
              <w:t>7П2Е1БК</w:t>
            </w:r>
          </w:p>
        </w:tc>
        <w:tc>
          <w:tcPr>
            <w:tcW w:w="195" w:type="pct"/>
            <w:tcBorders>
              <w:top w:val="single" w:sz="4" w:space="0" w:color="auto"/>
              <w:left w:val="nil"/>
              <w:bottom w:val="single" w:sz="4" w:space="0" w:color="auto"/>
              <w:right w:val="single" w:sz="4" w:space="0" w:color="auto"/>
            </w:tcBorders>
            <w:shd w:val="clear" w:color="auto" w:fill="auto"/>
          </w:tcPr>
          <w:p w14:paraId="2A1922ED" w14:textId="4D6C250F" w:rsidR="008D04E3" w:rsidRPr="00BD4116" w:rsidRDefault="008D04E3" w:rsidP="008D04E3">
            <w:pPr>
              <w:jc w:val="center"/>
              <w:rPr>
                <w:rFonts w:ascii="Tahoma" w:hAnsi="Tahoma" w:cs="Tahoma"/>
                <w:sz w:val="18"/>
                <w:szCs w:val="18"/>
              </w:rPr>
            </w:pPr>
            <w:r w:rsidRPr="00BD4116">
              <w:rPr>
                <w:rFonts w:ascii="Tahoma" w:hAnsi="Tahoma" w:cs="Tahoma"/>
                <w:sz w:val="18"/>
                <w:szCs w:val="18"/>
              </w:rPr>
              <w:t>80</w:t>
            </w:r>
          </w:p>
        </w:tc>
        <w:tc>
          <w:tcPr>
            <w:tcW w:w="130" w:type="pct"/>
            <w:tcBorders>
              <w:top w:val="single" w:sz="4" w:space="0" w:color="auto"/>
              <w:left w:val="nil"/>
              <w:bottom w:val="single" w:sz="4" w:space="0" w:color="auto"/>
              <w:right w:val="single" w:sz="4" w:space="0" w:color="auto"/>
            </w:tcBorders>
            <w:shd w:val="clear" w:color="auto" w:fill="auto"/>
          </w:tcPr>
          <w:p w14:paraId="215D9ADE" w14:textId="48D691C8" w:rsidR="008D04E3" w:rsidRPr="00BD4116" w:rsidRDefault="008D04E3" w:rsidP="008D04E3">
            <w:pPr>
              <w:jc w:val="center"/>
              <w:rPr>
                <w:rFonts w:ascii="Tahoma" w:hAnsi="Tahoma" w:cs="Tahoma"/>
                <w:sz w:val="18"/>
                <w:szCs w:val="18"/>
              </w:rPr>
            </w:pPr>
            <w:r w:rsidRPr="00BD4116">
              <w:rPr>
                <w:rFonts w:ascii="Tahoma" w:hAnsi="Tahoma" w:cs="Tahoma"/>
                <w:sz w:val="18"/>
                <w:szCs w:val="18"/>
              </w:rPr>
              <w:t>3</w:t>
            </w:r>
          </w:p>
        </w:tc>
        <w:tc>
          <w:tcPr>
            <w:tcW w:w="130" w:type="pct"/>
            <w:tcBorders>
              <w:top w:val="single" w:sz="4" w:space="0" w:color="auto"/>
              <w:left w:val="nil"/>
              <w:bottom w:val="single" w:sz="4" w:space="0" w:color="auto"/>
              <w:right w:val="single" w:sz="4" w:space="0" w:color="auto"/>
            </w:tcBorders>
            <w:shd w:val="clear" w:color="auto" w:fill="auto"/>
          </w:tcPr>
          <w:p w14:paraId="1F0AF60A" w14:textId="7DAFB8EA" w:rsidR="008D04E3" w:rsidRPr="00BD4116" w:rsidRDefault="008D04E3" w:rsidP="008D04E3">
            <w:pPr>
              <w:jc w:val="center"/>
              <w:rPr>
                <w:rFonts w:ascii="Tahoma" w:hAnsi="Tahoma" w:cs="Tahoma"/>
                <w:sz w:val="18"/>
                <w:szCs w:val="18"/>
              </w:rPr>
            </w:pPr>
            <w:r w:rsidRPr="00BD4116">
              <w:rPr>
                <w:rFonts w:ascii="Tahoma" w:hAnsi="Tahoma" w:cs="Tahoma"/>
                <w:sz w:val="18"/>
                <w:szCs w:val="18"/>
              </w:rPr>
              <w:t>0,8</w:t>
            </w:r>
          </w:p>
        </w:tc>
        <w:tc>
          <w:tcPr>
            <w:tcW w:w="228" w:type="pct"/>
            <w:tcBorders>
              <w:top w:val="single" w:sz="4" w:space="0" w:color="auto"/>
              <w:left w:val="nil"/>
              <w:bottom w:val="single" w:sz="4" w:space="0" w:color="auto"/>
              <w:right w:val="single" w:sz="4" w:space="0" w:color="auto"/>
            </w:tcBorders>
            <w:shd w:val="clear" w:color="auto" w:fill="auto"/>
          </w:tcPr>
          <w:p w14:paraId="028DAABD" w14:textId="58E03C52" w:rsidR="008D04E3" w:rsidRPr="00BD4116" w:rsidRDefault="008D04E3" w:rsidP="008D04E3">
            <w:pPr>
              <w:jc w:val="center"/>
              <w:rPr>
                <w:rFonts w:ascii="Tahoma" w:hAnsi="Tahoma" w:cs="Tahoma"/>
                <w:sz w:val="18"/>
                <w:szCs w:val="18"/>
              </w:rPr>
            </w:pPr>
            <w:r w:rsidRPr="00BD4116">
              <w:rPr>
                <w:rFonts w:ascii="Tahoma" w:hAnsi="Tahoma" w:cs="Tahoma"/>
                <w:sz w:val="18"/>
                <w:szCs w:val="18"/>
              </w:rPr>
              <w:t>6,2</w:t>
            </w:r>
          </w:p>
        </w:tc>
        <w:tc>
          <w:tcPr>
            <w:tcW w:w="325" w:type="pct"/>
            <w:tcBorders>
              <w:top w:val="single" w:sz="4" w:space="0" w:color="auto"/>
              <w:left w:val="nil"/>
              <w:bottom w:val="single" w:sz="4" w:space="0" w:color="auto"/>
              <w:right w:val="single" w:sz="4" w:space="0" w:color="auto"/>
            </w:tcBorders>
            <w:shd w:val="clear" w:color="auto" w:fill="auto"/>
          </w:tcPr>
          <w:p w14:paraId="0FDBC49E" w14:textId="58DDC367" w:rsidR="008D04E3" w:rsidRPr="00BD4116" w:rsidRDefault="008D04E3" w:rsidP="008D04E3">
            <w:pPr>
              <w:jc w:val="center"/>
              <w:rPr>
                <w:rFonts w:ascii="Tahoma" w:hAnsi="Tahoma" w:cs="Tahoma"/>
                <w:sz w:val="18"/>
                <w:szCs w:val="18"/>
              </w:rPr>
            </w:pPr>
            <w:r w:rsidRPr="00BD4116">
              <w:rPr>
                <w:rFonts w:ascii="Tahoma" w:hAnsi="Tahoma" w:cs="Tahoma"/>
                <w:sz w:val="18"/>
                <w:szCs w:val="18"/>
              </w:rPr>
              <w:t>0,01</w:t>
            </w:r>
          </w:p>
        </w:tc>
      </w:tr>
      <w:tr w:rsidR="00BD4116" w:rsidRPr="00BD4116" w14:paraId="6C87122F" w14:textId="77777777" w:rsidTr="005546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03" w:type="pct"/>
            <w:tcBorders>
              <w:top w:val="single" w:sz="4" w:space="0" w:color="auto"/>
              <w:left w:val="single" w:sz="4" w:space="0" w:color="auto"/>
              <w:bottom w:val="single" w:sz="4" w:space="0" w:color="auto"/>
              <w:right w:val="single" w:sz="4" w:space="0" w:color="auto"/>
            </w:tcBorders>
            <w:shd w:val="clear" w:color="auto" w:fill="auto"/>
          </w:tcPr>
          <w:p w14:paraId="2B32E71A" w14:textId="6F0F63DE" w:rsidR="008D04E3" w:rsidRPr="00BD4116" w:rsidRDefault="008D04E3" w:rsidP="008D04E3">
            <w:pPr>
              <w:jc w:val="center"/>
              <w:rPr>
                <w:rFonts w:ascii="Tahoma" w:hAnsi="Tahoma" w:cs="Tahoma"/>
                <w:sz w:val="18"/>
                <w:szCs w:val="18"/>
              </w:rPr>
            </w:pPr>
            <w:r w:rsidRPr="00BD4116">
              <w:rPr>
                <w:rFonts w:ascii="Tahoma" w:hAnsi="Tahoma" w:cs="Tahoma"/>
                <w:sz w:val="18"/>
                <w:szCs w:val="18"/>
              </w:rPr>
              <w:t>1</w:t>
            </w:r>
          </w:p>
        </w:tc>
        <w:tc>
          <w:tcPr>
            <w:tcW w:w="442" w:type="pct"/>
            <w:tcBorders>
              <w:top w:val="single" w:sz="4" w:space="0" w:color="auto"/>
              <w:left w:val="nil"/>
              <w:bottom w:val="single" w:sz="4" w:space="0" w:color="auto"/>
              <w:right w:val="single" w:sz="4" w:space="0" w:color="auto"/>
            </w:tcBorders>
            <w:shd w:val="clear" w:color="auto" w:fill="auto"/>
          </w:tcPr>
          <w:p w14:paraId="5AD8966D" w14:textId="5DCDC2F4" w:rsidR="008D04E3" w:rsidRPr="00BD4116" w:rsidRDefault="008D04E3" w:rsidP="008D04E3">
            <w:pPr>
              <w:jc w:val="center"/>
              <w:rPr>
                <w:rFonts w:ascii="Tahoma" w:hAnsi="Tahoma" w:cs="Tahoma"/>
                <w:sz w:val="18"/>
                <w:szCs w:val="18"/>
              </w:rPr>
            </w:pPr>
            <w:r w:rsidRPr="00BD4116">
              <w:rPr>
                <w:rFonts w:ascii="Tahoma" w:hAnsi="Tahoma" w:cs="Tahoma"/>
                <w:sz w:val="18"/>
                <w:szCs w:val="18"/>
              </w:rPr>
              <w:t>65:06:0000002:1237</w:t>
            </w:r>
          </w:p>
        </w:tc>
        <w:tc>
          <w:tcPr>
            <w:tcW w:w="292" w:type="pct"/>
            <w:tcBorders>
              <w:top w:val="single" w:sz="4" w:space="0" w:color="auto"/>
              <w:left w:val="nil"/>
              <w:bottom w:val="single" w:sz="4" w:space="0" w:color="auto"/>
              <w:right w:val="single" w:sz="4" w:space="0" w:color="auto"/>
            </w:tcBorders>
            <w:shd w:val="clear" w:color="auto" w:fill="auto"/>
          </w:tcPr>
          <w:p w14:paraId="420FC677"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358" w:type="pct"/>
            <w:tcBorders>
              <w:top w:val="single" w:sz="4" w:space="0" w:color="auto"/>
              <w:left w:val="nil"/>
              <w:bottom w:val="single" w:sz="4" w:space="0" w:color="auto"/>
              <w:right w:val="single" w:sz="4" w:space="0" w:color="auto"/>
            </w:tcBorders>
            <w:shd w:val="clear" w:color="auto" w:fill="auto"/>
          </w:tcPr>
          <w:p w14:paraId="723D8829" w14:textId="032EC2B4" w:rsidR="008D04E3" w:rsidRPr="00BD4116" w:rsidRDefault="008D04E3" w:rsidP="008D04E3">
            <w:pPr>
              <w:jc w:val="center"/>
              <w:rPr>
                <w:rFonts w:ascii="Tahoma" w:hAnsi="Tahoma" w:cs="Tahoma"/>
                <w:sz w:val="18"/>
                <w:szCs w:val="18"/>
              </w:rPr>
            </w:pPr>
            <w:r w:rsidRPr="00BD4116">
              <w:rPr>
                <w:rFonts w:ascii="Tahoma" w:hAnsi="Tahoma" w:cs="Tahoma"/>
                <w:sz w:val="18"/>
                <w:szCs w:val="18"/>
              </w:rPr>
              <w:t>Садоводство</w:t>
            </w:r>
          </w:p>
        </w:tc>
        <w:tc>
          <w:tcPr>
            <w:tcW w:w="325" w:type="pct"/>
            <w:tcBorders>
              <w:top w:val="single" w:sz="4" w:space="0" w:color="auto"/>
              <w:left w:val="nil"/>
              <w:bottom w:val="single" w:sz="4" w:space="0" w:color="auto"/>
              <w:right w:val="single" w:sz="4" w:space="0" w:color="auto"/>
            </w:tcBorders>
            <w:shd w:val="clear" w:color="auto" w:fill="auto"/>
          </w:tcPr>
          <w:p w14:paraId="3D9D914B" w14:textId="62BA0736" w:rsidR="008D04E3" w:rsidRPr="00BD4116" w:rsidRDefault="008D04E3" w:rsidP="008D04E3">
            <w:pPr>
              <w:jc w:val="center"/>
              <w:rPr>
                <w:rFonts w:ascii="Tahoma" w:hAnsi="Tahoma" w:cs="Tahoma"/>
                <w:sz w:val="18"/>
                <w:szCs w:val="18"/>
              </w:rPr>
            </w:pPr>
            <w:r w:rsidRPr="00BD4116">
              <w:rPr>
                <w:rFonts w:ascii="Tahoma" w:hAnsi="Tahoma" w:cs="Tahoma"/>
                <w:sz w:val="18"/>
                <w:szCs w:val="18"/>
              </w:rPr>
              <w:t>756</w:t>
            </w:r>
          </w:p>
        </w:tc>
        <w:tc>
          <w:tcPr>
            <w:tcW w:w="488" w:type="pct"/>
            <w:tcBorders>
              <w:top w:val="single" w:sz="4" w:space="0" w:color="auto"/>
              <w:left w:val="nil"/>
              <w:bottom w:val="single" w:sz="4" w:space="0" w:color="auto"/>
              <w:right w:val="single" w:sz="4" w:space="0" w:color="auto"/>
            </w:tcBorders>
            <w:shd w:val="clear" w:color="auto" w:fill="auto"/>
          </w:tcPr>
          <w:p w14:paraId="60DBC296" w14:textId="6FC95BCF" w:rsidR="008D04E3" w:rsidRPr="00BD4116" w:rsidRDefault="008D04E3" w:rsidP="008D04E3">
            <w:pPr>
              <w:jc w:val="center"/>
              <w:rPr>
                <w:rFonts w:ascii="Tahoma" w:hAnsi="Tahoma" w:cs="Tahoma"/>
                <w:sz w:val="18"/>
                <w:szCs w:val="18"/>
              </w:rPr>
            </w:pPr>
            <w:r w:rsidRPr="00BD4116">
              <w:rPr>
                <w:rFonts w:ascii="Tahoma" w:hAnsi="Tahoma" w:cs="Tahoma"/>
                <w:sz w:val="18"/>
                <w:szCs w:val="18"/>
              </w:rPr>
              <w:t>18.01.1995</w:t>
            </w:r>
          </w:p>
        </w:tc>
        <w:tc>
          <w:tcPr>
            <w:tcW w:w="586" w:type="pct"/>
            <w:tcBorders>
              <w:top w:val="single" w:sz="4" w:space="0" w:color="auto"/>
              <w:left w:val="nil"/>
              <w:bottom w:val="single" w:sz="4" w:space="0" w:color="auto"/>
              <w:right w:val="single" w:sz="4" w:space="0" w:color="auto"/>
            </w:tcBorders>
            <w:shd w:val="clear" w:color="auto" w:fill="auto"/>
          </w:tcPr>
          <w:p w14:paraId="07E43E6C"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65:06:0000002:1237-65/003/2017-3 14.02.2017</w:t>
            </w:r>
          </w:p>
          <w:p w14:paraId="69C4D440" w14:textId="39E1059B" w:rsidR="008D04E3" w:rsidRPr="00BD4116" w:rsidRDefault="008D04E3" w:rsidP="008D04E3">
            <w:pPr>
              <w:jc w:val="center"/>
              <w:rPr>
                <w:rFonts w:ascii="Tahoma" w:hAnsi="Tahoma" w:cs="Tahoma"/>
                <w:sz w:val="18"/>
                <w:szCs w:val="18"/>
              </w:rPr>
            </w:pPr>
            <w:r w:rsidRPr="00BD4116">
              <w:rPr>
                <w:rFonts w:ascii="Tahoma" w:hAnsi="Tahoma" w:cs="Tahoma"/>
                <w:sz w:val="18"/>
                <w:szCs w:val="18"/>
              </w:rPr>
              <w:t>(Общая долевая собственность)</w:t>
            </w:r>
          </w:p>
        </w:tc>
        <w:tc>
          <w:tcPr>
            <w:tcW w:w="358" w:type="pct"/>
            <w:tcBorders>
              <w:top w:val="single" w:sz="4" w:space="0" w:color="auto"/>
              <w:left w:val="nil"/>
              <w:bottom w:val="single" w:sz="4" w:space="0" w:color="auto"/>
              <w:right w:val="single" w:sz="4" w:space="0" w:color="auto"/>
            </w:tcBorders>
          </w:tcPr>
          <w:p w14:paraId="4AA9D473" w14:textId="19772918" w:rsidR="008D04E3" w:rsidRPr="00BD4116" w:rsidRDefault="008D04E3" w:rsidP="008D04E3">
            <w:pPr>
              <w:jc w:val="center"/>
              <w:rPr>
                <w:rFonts w:ascii="Tahoma" w:hAnsi="Tahoma" w:cs="Tahoma"/>
                <w:sz w:val="18"/>
                <w:szCs w:val="18"/>
              </w:rPr>
            </w:pPr>
            <w:r w:rsidRPr="00BD4116">
              <w:rPr>
                <w:rFonts w:ascii="Tahoma" w:hAnsi="Tahoma" w:cs="Tahoma"/>
                <w:sz w:val="18"/>
                <w:szCs w:val="18"/>
              </w:rPr>
              <w:t>Невельское</w:t>
            </w:r>
          </w:p>
        </w:tc>
        <w:tc>
          <w:tcPr>
            <w:tcW w:w="130" w:type="pct"/>
            <w:tcBorders>
              <w:top w:val="single" w:sz="4" w:space="0" w:color="auto"/>
              <w:left w:val="single" w:sz="4" w:space="0" w:color="auto"/>
              <w:bottom w:val="single" w:sz="4" w:space="0" w:color="auto"/>
              <w:right w:val="single" w:sz="4" w:space="0" w:color="auto"/>
            </w:tcBorders>
            <w:shd w:val="clear" w:color="auto" w:fill="auto"/>
          </w:tcPr>
          <w:p w14:paraId="3F0F7A56" w14:textId="30370AE6" w:rsidR="008D04E3" w:rsidRPr="00BD4116" w:rsidRDefault="008D04E3" w:rsidP="008D04E3">
            <w:pPr>
              <w:jc w:val="center"/>
              <w:rPr>
                <w:rFonts w:ascii="Tahoma" w:hAnsi="Tahoma" w:cs="Tahoma"/>
                <w:sz w:val="18"/>
                <w:szCs w:val="18"/>
              </w:rPr>
            </w:pPr>
            <w:r w:rsidRPr="00BD4116">
              <w:rPr>
                <w:rFonts w:ascii="Tahoma" w:hAnsi="Tahoma" w:cs="Tahoma"/>
                <w:sz w:val="18"/>
                <w:szCs w:val="18"/>
              </w:rPr>
              <w:t>160</w:t>
            </w:r>
          </w:p>
        </w:tc>
        <w:tc>
          <w:tcPr>
            <w:tcW w:w="97" w:type="pct"/>
            <w:tcBorders>
              <w:top w:val="single" w:sz="4" w:space="0" w:color="auto"/>
              <w:left w:val="nil"/>
              <w:bottom w:val="single" w:sz="4" w:space="0" w:color="auto"/>
              <w:right w:val="single" w:sz="4" w:space="0" w:color="auto"/>
            </w:tcBorders>
            <w:shd w:val="clear" w:color="auto" w:fill="auto"/>
          </w:tcPr>
          <w:p w14:paraId="4FD4FBF9" w14:textId="0A39DC1D" w:rsidR="008D04E3" w:rsidRPr="00BD4116" w:rsidRDefault="008D04E3" w:rsidP="008D04E3">
            <w:pPr>
              <w:jc w:val="center"/>
              <w:rPr>
                <w:rFonts w:ascii="Tahoma" w:hAnsi="Tahoma" w:cs="Tahoma"/>
                <w:sz w:val="18"/>
                <w:szCs w:val="18"/>
              </w:rPr>
            </w:pPr>
            <w:r w:rsidRPr="00BD4116">
              <w:rPr>
                <w:rFonts w:ascii="Tahoma" w:hAnsi="Tahoma" w:cs="Tahoma"/>
                <w:sz w:val="18"/>
                <w:szCs w:val="18"/>
              </w:rPr>
              <w:t>22</w:t>
            </w:r>
          </w:p>
        </w:tc>
        <w:tc>
          <w:tcPr>
            <w:tcW w:w="423" w:type="pct"/>
            <w:tcBorders>
              <w:top w:val="single" w:sz="4" w:space="0" w:color="auto"/>
              <w:left w:val="nil"/>
              <w:bottom w:val="single" w:sz="4" w:space="0" w:color="auto"/>
              <w:right w:val="single" w:sz="4" w:space="0" w:color="auto"/>
            </w:tcBorders>
            <w:shd w:val="clear" w:color="auto" w:fill="auto"/>
          </w:tcPr>
          <w:p w14:paraId="38D36B48" w14:textId="77777777" w:rsidR="008D04E3" w:rsidRPr="00BD4116" w:rsidRDefault="008D04E3" w:rsidP="008D04E3">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tcBorders>
              <w:top w:val="single" w:sz="4" w:space="0" w:color="auto"/>
              <w:left w:val="nil"/>
              <w:bottom w:val="single" w:sz="4" w:space="0" w:color="auto"/>
              <w:right w:val="single" w:sz="4" w:space="0" w:color="auto"/>
            </w:tcBorders>
            <w:shd w:val="clear" w:color="auto" w:fill="auto"/>
          </w:tcPr>
          <w:p w14:paraId="21C76B3F" w14:textId="512B86F3" w:rsidR="008D04E3" w:rsidRPr="00BD4116" w:rsidRDefault="008D04E3" w:rsidP="008D04E3">
            <w:pPr>
              <w:jc w:val="center"/>
              <w:rPr>
                <w:rFonts w:ascii="Tahoma" w:hAnsi="Tahoma" w:cs="Tahoma"/>
                <w:sz w:val="18"/>
                <w:szCs w:val="18"/>
              </w:rPr>
            </w:pPr>
            <w:r w:rsidRPr="00BD4116">
              <w:rPr>
                <w:rFonts w:ascii="Tahoma" w:hAnsi="Tahoma" w:cs="Tahoma"/>
                <w:sz w:val="18"/>
                <w:szCs w:val="18"/>
              </w:rPr>
              <w:t>7БК2РБ1ИВ</w:t>
            </w:r>
          </w:p>
        </w:tc>
        <w:tc>
          <w:tcPr>
            <w:tcW w:w="195" w:type="pct"/>
            <w:tcBorders>
              <w:top w:val="single" w:sz="4" w:space="0" w:color="auto"/>
              <w:left w:val="nil"/>
              <w:bottom w:val="single" w:sz="4" w:space="0" w:color="auto"/>
              <w:right w:val="single" w:sz="4" w:space="0" w:color="auto"/>
            </w:tcBorders>
            <w:shd w:val="clear" w:color="auto" w:fill="auto"/>
          </w:tcPr>
          <w:p w14:paraId="7A6A0B4D" w14:textId="2236E200" w:rsidR="008D04E3" w:rsidRPr="00BD4116" w:rsidRDefault="008D04E3" w:rsidP="008D04E3">
            <w:pPr>
              <w:jc w:val="center"/>
              <w:rPr>
                <w:rFonts w:ascii="Tahoma" w:hAnsi="Tahoma" w:cs="Tahoma"/>
                <w:sz w:val="18"/>
                <w:szCs w:val="18"/>
              </w:rPr>
            </w:pPr>
            <w:r w:rsidRPr="00BD4116">
              <w:rPr>
                <w:rFonts w:ascii="Tahoma" w:hAnsi="Tahoma" w:cs="Tahoma"/>
                <w:sz w:val="18"/>
                <w:szCs w:val="18"/>
              </w:rPr>
              <w:t>20</w:t>
            </w:r>
          </w:p>
        </w:tc>
        <w:tc>
          <w:tcPr>
            <w:tcW w:w="130" w:type="pct"/>
            <w:tcBorders>
              <w:top w:val="single" w:sz="4" w:space="0" w:color="auto"/>
              <w:left w:val="nil"/>
              <w:bottom w:val="single" w:sz="4" w:space="0" w:color="auto"/>
              <w:right w:val="single" w:sz="4" w:space="0" w:color="auto"/>
            </w:tcBorders>
            <w:shd w:val="clear" w:color="auto" w:fill="auto"/>
          </w:tcPr>
          <w:p w14:paraId="51408ABF" w14:textId="13A82B57" w:rsidR="008D04E3" w:rsidRPr="00BD4116" w:rsidRDefault="008D04E3" w:rsidP="008D04E3">
            <w:pPr>
              <w:jc w:val="center"/>
              <w:rPr>
                <w:rFonts w:ascii="Tahoma" w:hAnsi="Tahoma" w:cs="Tahoma"/>
                <w:sz w:val="18"/>
                <w:szCs w:val="18"/>
              </w:rPr>
            </w:pPr>
            <w:r w:rsidRPr="00BD4116">
              <w:rPr>
                <w:rFonts w:ascii="Tahoma" w:hAnsi="Tahoma" w:cs="Tahoma"/>
                <w:sz w:val="18"/>
                <w:szCs w:val="18"/>
              </w:rPr>
              <w:t>3</w:t>
            </w:r>
          </w:p>
        </w:tc>
        <w:tc>
          <w:tcPr>
            <w:tcW w:w="130" w:type="pct"/>
            <w:tcBorders>
              <w:top w:val="single" w:sz="4" w:space="0" w:color="auto"/>
              <w:left w:val="nil"/>
              <w:bottom w:val="single" w:sz="4" w:space="0" w:color="auto"/>
              <w:right w:val="single" w:sz="4" w:space="0" w:color="auto"/>
            </w:tcBorders>
            <w:shd w:val="clear" w:color="auto" w:fill="auto"/>
          </w:tcPr>
          <w:p w14:paraId="3417B24E" w14:textId="06A2F4BE" w:rsidR="008D04E3" w:rsidRPr="00BD4116" w:rsidRDefault="008D04E3" w:rsidP="008D04E3">
            <w:pPr>
              <w:jc w:val="center"/>
              <w:rPr>
                <w:rFonts w:ascii="Tahoma" w:hAnsi="Tahoma" w:cs="Tahoma"/>
                <w:sz w:val="18"/>
                <w:szCs w:val="18"/>
              </w:rPr>
            </w:pPr>
            <w:r w:rsidRPr="00BD4116">
              <w:rPr>
                <w:rFonts w:ascii="Tahoma" w:hAnsi="Tahoma" w:cs="Tahoma"/>
                <w:sz w:val="18"/>
                <w:szCs w:val="18"/>
              </w:rPr>
              <w:t>0,5</w:t>
            </w:r>
          </w:p>
        </w:tc>
        <w:tc>
          <w:tcPr>
            <w:tcW w:w="228" w:type="pct"/>
            <w:tcBorders>
              <w:top w:val="single" w:sz="4" w:space="0" w:color="auto"/>
              <w:left w:val="nil"/>
              <w:bottom w:val="single" w:sz="4" w:space="0" w:color="auto"/>
              <w:right w:val="single" w:sz="4" w:space="0" w:color="auto"/>
            </w:tcBorders>
            <w:shd w:val="clear" w:color="auto" w:fill="auto"/>
          </w:tcPr>
          <w:p w14:paraId="0C2029EA" w14:textId="1A583438" w:rsidR="008D04E3" w:rsidRPr="00BD4116" w:rsidRDefault="008D04E3" w:rsidP="008D04E3">
            <w:pPr>
              <w:jc w:val="center"/>
              <w:rPr>
                <w:rFonts w:ascii="Tahoma" w:hAnsi="Tahoma" w:cs="Tahoma"/>
                <w:sz w:val="18"/>
                <w:szCs w:val="18"/>
              </w:rPr>
            </w:pPr>
            <w:r w:rsidRPr="00BD4116">
              <w:rPr>
                <w:rFonts w:ascii="Tahoma" w:hAnsi="Tahoma" w:cs="Tahoma"/>
                <w:sz w:val="18"/>
                <w:szCs w:val="18"/>
              </w:rPr>
              <w:t>5,5</w:t>
            </w:r>
          </w:p>
        </w:tc>
        <w:tc>
          <w:tcPr>
            <w:tcW w:w="325" w:type="pct"/>
            <w:tcBorders>
              <w:top w:val="single" w:sz="4" w:space="0" w:color="auto"/>
              <w:left w:val="nil"/>
              <w:bottom w:val="single" w:sz="4" w:space="0" w:color="auto"/>
              <w:right w:val="single" w:sz="4" w:space="0" w:color="auto"/>
            </w:tcBorders>
            <w:shd w:val="clear" w:color="auto" w:fill="auto"/>
          </w:tcPr>
          <w:p w14:paraId="48F4A5BD" w14:textId="070013C9" w:rsidR="008D04E3" w:rsidRPr="00BD4116" w:rsidRDefault="008D04E3" w:rsidP="008D04E3">
            <w:pPr>
              <w:jc w:val="center"/>
              <w:rPr>
                <w:rFonts w:ascii="Tahoma" w:hAnsi="Tahoma" w:cs="Tahoma"/>
                <w:sz w:val="18"/>
                <w:szCs w:val="18"/>
              </w:rPr>
            </w:pPr>
            <w:r w:rsidRPr="00BD4116">
              <w:rPr>
                <w:rFonts w:ascii="Tahoma" w:hAnsi="Tahoma" w:cs="Tahoma"/>
                <w:sz w:val="18"/>
                <w:szCs w:val="18"/>
              </w:rPr>
              <w:t>0,02</w:t>
            </w:r>
          </w:p>
        </w:tc>
      </w:tr>
    </w:tbl>
    <w:p w14:paraId="612AE807" w14:textId="26FB97B5" w:rsidR="00073C4A" w:rsidRPr="00BD4116" w:rsidRDefault="00073C4A" w:rsidP="00073C4A">
      <w:pPr>
        <w:pStyle w:val="af1"/>
        <w:spacing w:before="120" w:after="120"/>
      </w:pPr>
      <w:r w:rsidRPr="00BD4116">
        <w:t>с. Селезнево</w:t>
      </w:r>
    </w:p>
    <w:p w14:paraId="0D3DBA42" w14:textId="259C2912" w:rsidR="006C07FC" w:rsidRPr="00BD4116" w:rsidRDefault="001D62DC" w:rsidP="009A33C9">
      <w:pPr>
        <w:pStyle w:val="af1"/>
      </w:pPr>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26</w:t>
      </w:r>
      <w:r w:rsidR="00667C96" w:rsidRPr="00BD4116">
        <w:rPr>
          <w:noProof/>
        </w:rPr>
        <w:fldChar w:fldCharType="end"/>
      </w:r>
      <w:r w:rsidRPr="00BD4116">
        <w:t xml:space="preserve"> </w:t>
      </w:r>
      <w:r w:rsidR="006C07FC" w:rsidRPr="00BD4116">
        <w:t>– Перечень земельных участков, сохраняемых в границах населенного пункта с. Селезнево (включаемых), имеющих пересечение с землями лесного фонда, а также информация о количественных, качественных и экономических характеристиках лесов, расположенных в границах данных земельных участков</w:t>
      </w:r>
    </w:p>
    <w:tbl>
      <w:tblPr>
        <w:tblW w:w="5009" w:type="pct"/>
        <w:tblLook w:val="04A0" w:firstRow="1" w:lastRow="0" w:firstColumn="1" w:lastColumn="0" w:noHBand="0" w:noVBand="1"/>
      </w:tblPr>
      <w:tblGrid>
        <w:gridCol w:w="488"/>
        <w:gridCol w:w="1847"/>
        <w:gridCol w:w="2141"/>
        <w:gridCol w:w="1971"/>
        <w:gridCol w:w="1165"/>
        <w:gridCol w:w="1434"/>
        <w:gridCol w:w="2284"/>
        <w:gridCol w:w="1517"/>
        <w:gridCol w:w="567"/>
        <w:gridCol w:w="445"/>
        <w:gridCol w:w="1840"/>
        <w:gridCol w:w="1705"/>
        <w:gridCol w:w="854"/>
        <w:gridCol w:w="571"/>
        <w:gridCol w:w="571"/>
        <w:gridCol w:w="994"/>
        <w:gridCol w:w="1404"/>
      </w:tblGrid>
      <w:tr w:rsidR="00BD4116" w:rsidRPr="00BD4116" w14:paraId="349FF96C" w14:textId="77777777" w:rsidTr="003040BE">
        <w:trPr>
          <w:trHeight w:val="20"/>
        </w:trPr>
        <w:tc>
          <w:tcPr>
            <w:tcW w:w="1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F330C"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 п/п</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60843"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 xml:space="preserve">Кадастровый номер земельного участка </w:t>
            </w:r>
          </w:p>
        </w:tc>
        <w:tc>
          <w:tcPr>
            <w:tcW w:w="2063" w:type="pct"/>
            <w:gridSpan w:val="5"/>
            <w:tcBorders>
              <w:top w:val="single" w:sz="4" w:space="0" w:color="auto"/>
              <w:left w:val="nil"/>
              <w:bottom w:val="single" w:sz="4" w:space="0" w:color="auto"/>
              <w:right w:val="single" w:sz="4" w:space="0" w:color="auto"/>
            </w:tcBorders>
            <w:shd w:val="clear" w:color="auto" w:fill="auto"/>
            <w:vAlign w:val="center"/>
            <w:hideMark/>
          </w:tcPr>
          <w:p w14:paraId="78A7AEF4"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Характеристика земельного участка по сведениям ЕГРН</w:t>
            </w:r>
          </w:p>
        </w:tc>
        <w:tc>
          <w:tcPr>
            <w:tcW w:w="348" w:type="pct"/>
            <w:vMerge w:val="restart"/>
            <w:tcBorders>
              <w:top w:val="single" w:sz="4" w:space="0" w:color="auto"/>
              <w:left w:val="nil"/>
              <w:right w:val="single" w:sz="4" w:space="0" w:color="auto"/>
            </w:tcBorders>
          </w:tcPr>
          <w:p w14:paraId="728626CC" w14:textId="7865118F" w:rsidR="00554636" w:rsidRPr="00BD4116" w:rsidRDefault="00554636" w:rsidP="00C03B52">
            <w:pPr>
              <w:jc w:val="center"/>
              <w:rPr>
                <w:rFonts w:ascii="Tahoma" w:hAnsi="Tahoma" w:cs="Tahoma"/>
                <w:sz w:val="18"/>
                <w:szCs w:val="18"/>
              </w:rPr>
            </w:pPr>
            <w:r w:rsidRPr="00BD4116">
              <w:rPr>
                <w:rFonts w:ascii="Tahoma" w:hAnsi="Tahoma" w:cs="Tahoma"/>
                <w:sz w:val="18"/>
                <w:szCs w:val="18"/>
              </w:rPr>
              <w:t>Участковое лесничество</w:t>
            </w:r>
          </w:p>
        </w:tc>
        <w:tc>
          <w:tcPr>
            <w:tcW w:w="173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3EFC4D2" w14:textId="4AE29BF7" w:rsidR="00554636" w:rsidRPr="00BD4116" w:rsidRDefault="00554636" w:rsidP="00C03B52">
            <w:pPr>
              <w:jc w:val="center"/>
              <w:rPr>
                <w:rFonts w:ascii="Tahoma" w:hAnsi="Tahoma" w:cs="Tahoma"/>
                <w:i/>
                <w:sz w:val="18"/>
                <w:szCs w:val="18"/>
              </w:rPr>
            </w:pPr>
            <w:r w:rsidRPr="00BD4116">
              <w:rPr>
                <w:rFonts w:ascii="Tahoma" w:hAnsi="Tahoma" w:cs="Tahoma"/>
                <w:sz w:val="18"/>
                <w:szCs w:val="18"/>
              </w:rPr>
              <w:t>Характеристика земельного участка по данным государственного лесного реестра</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E81A2"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 xml:space="preserve">Площадь наложения земельного участка, га </w:t>
            </w:r>
          </w:p>
        </w:tc>
      </w:tr>
      <w:tr w:rsidR="00BD4116" w:rsidRPr="00BD4116" w14:paraId="102FADF7" w14:textId="77777777" w:rsidTr="003040BE">
        <w:trPr>
          <w:trHeight w:val="20"/>
        </w:trPr>
        <w:tc>
          <w:tcPr>
            <w:tcW w:w="112" w:type="pct"/>
            <w:vMerge/>
            <w:tcBorders>
              <w:top w:val="single" w:sz="4" w:space="0" w:color="auto"/>
              <w:left w:val="single" w:sz="4" w:space="0" w:color="auto"/>
              <w:bottom w:val="single" w:sz="4" w:space="0" w:color="auto"/>
              <w:right w:val="single" w:sz="4" w:space="0" w:color="auto"/>
            </w:tcBorders>
            <w:vAlign w:val="center"/>
            <w:hideMark/>
          </w:tcPr>
          <w:p w14:paraId="78306857" w14:textId="77777777" w:rsidR="00554636" w:rsidRPr="00BD4116" w:rsidRDefault="00554636" w:rsidP="00C03B52">
            <w:pPr>
              <w:rPr>
                <w:rFonts w:ascii="Tahoma" w:hAnsi="Tahoma" w:cs="Tahoma"/>
                <w:i/>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741FD613" w14:textId="77777777" w:rsidR="00554636" w:rsidRPr="00BD4116" w:rsidRDefault="00554636" w:rsidP="00C03B52">
            <w:pPr>
              <w:rPr>
                <w:rFonts w:ascii="Tahoma" w:hAnsi="Tahoma" w:cs="Tahoma"/>
                <w:i/>
                <w:sz w:val="18"/>
                <w:szCs w:val="18"/>
              </w:rPr>
            </w:pPr>
          </w:p>
        </w:tc>
        <w:tc>
          <w:tcPr>
            <w:tcW w:w="491" w:type="pct"/>
            <w:tcBorders>
              <w:top w:val="nil"/>
              <w:left w:val="nil"/>
              <w:bottom w:val="single" w:sz="4" w:space="0" w:color="auto"/>
              <w:right w:val="single" w:sz="4" w:space="0" w:color="auto"/>
            </w:tcBorders>
            <w:shd w:val="clear" w:color="auto" w:fill="auto"/>
            <w:vAlign w:val="center"/>
            <w:hideMark/>
          </w:tcPr>
          <w:p w14:paraId="04649C81"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Категория</w:t>
            </w:r>
          </w:p>
        </w:tc>
        <w:tc>
          <w:tcPr>
            <w:tcW w:w="452" w:type="pct"/>
            <w:tcBorders>
              <w:top w:val="nil"/>
              <w:left w:val="nil"/>
              <w:bottom w:val="single" w:sz="4" w:space="0" w:color="auto"/>
              <w:right w:val="single" w:sz="4" w:space="0" w:color="auto"/>
            </w:tcBorders>
            <w:shd w:val="clear" w:color="auto" w:fill="auto"/>
            <w:vAlign w:val="center"/>
            <w:hideMark/>
          </w:tcPr>
          <w:p w14:paraId="22D4AF3F"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Вид использования</w:t>
            </w:r>
          </w:p>
        </w:tc>
        <w:tc>
          <w:tcPr>
            <w:tcW w:w="267" w:type="pct"/>
            <w:tcBorders>
              <w:top w:val="nil"/>
              <w:left w:val="nil"/>
              <w:bottom w:val="single" w:sz="4" w:space="0" w:color="auto"/>
              <w:right w:val="single" w:sz="4" w:space="0" w:color="auto"/>
            </w:tcBorders>
            <w:shd w:val="clear" w:color="auto" w:fill="auto"/>
            <w:vAlign w:val="center"/>
            <w:hideMark/>
          </w:tcPr>
          <w:p w14:paraId="5453C812"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 xml:space="preserve">Площадь земельного участка, </w:t>
            </w:r>
            <w:r w:rsidRPr="00BD4116">
              <w:rPr>
                <w:rFonts w:ascii="Tahoma" w:hAnsi="Tahoma" w:cs="Tahoma"/>
                <w:sz w:val="18"/>
                <w:szCs w:val="18"/>
              </w:rPr>
              <w:br/>
              <w:t>кв. м.</w:t>
            </w:r>
          </w:p>
        </w:tc>
        <w:tc>
          <w:tcPr>
            <w:tcW w:w="329" w:type="pct"/>
            <w:tcBorders>
              <w:top w:val="nil"/>
              <w:left w:val="nil"/>
              <w:bottom w:val="single" w:sz="4" w:space="0" w:color="auto"/>
              <w:right w:val="single" w:sz="4" w:space="0" w:color="auto"/>
            </w:tcBorders>
            <w:shd w:val="clear" w:color="auto" w:fill="auto"/>
            <w:vAlign w:val="center"/>
            <w:hideMark/>
          </w:tcPr>
          <w:p w14:paraId="2D2F3F9E"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Дата постановки земельного участка на кадастровый учет</w:t>
            </w:r>
          </w:p>
        </w:tc>
        <w:tc>
          <w:tcPr>
            <w:tcW w:w="524" w:type="pct"/>
            <w:tcBorders>
              <w:top w:val="nil"/>
              <w:left w:val="nil"/>
              <w:bottom w:val="single" w:sz="4" w:space="0" w:color="auto"/>
              <w:right w:val="single" w:sz="4" w:space="0" w:color="auto"/>
            </w:tcBorders>
            <w:shd w:val="clear" w:color="auto" w:fill="auto"/>
            <w:vAlign w:val="center"/>
            <w:hideMark/>
          </w:tcPr>
          <w:p w14:paraId="08A86B84"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Вид права, № правоустанавливающего документа</w:t>
            </w:r>
          </w:p>
        </w:tc>
        <w:tc>
          <w:tcPr>
            <w:tcW w:w="348" w:type="pct"/>
            <w:vMerge/>
            <w:tcBorders>
              <w:left w:val="nil"/>
              <w:bottom w:val="single" w:sz="4" w:space="0" w:color="auto"/>
              <w:right w:val="single" w:sz="4" w:space="0" w:color="auto"/>
            </w:tcBorders>
            <w:textDirection w:val="btLr"/>
          </w:tcPr>
          <w:p w14:paraId="16F31260" w14:textId="77777777" w:rsidR="00554636" w:rsidRPr="00BD4116" w:rsidRDefault="00554636" w:rsidP="00C03B52">
            <w:pPr>
              <w:jc w:val="center"/>
              <w:rPr>
                <w:rFonts w:ascii="Tahoma" w:hAnsi="Tahoma" w:cs="Tahoma"/>
                <w:sz w:val="18"/>
                <w:szCs w:val="18"/>
              </w:rPr>
            </w:pPr>
          </w:p>
        </w:tc>
        <w:tc>
          <w:tcPr>
            <w:tcW w:w="130" w:type="pct"/>
            <w:tcBorders>
              <w:top w:val="nil"/>
              <w:left w:val="single" w:sz="4" w:space="0" w:color="auto"/>
              <w:bottom w:val="single" w:sz="4" w:space="0" w:color="auto"/>
              <w:right w:val="single" w:sz="4" w:space="0" w:color="auto"/>
            </w:tcBorders>
            <w:shd w:val="clear" w:color="auto" w:fill="auto"/>
            <w:textDirection w:val="btLr"/>
            <w:vAlign w:val="center"/>
            <w:hideMark/>
          </w:tcPr>
          <w:p w14:paraId="403155A2" w14:textId="7C02EAB5" w:rsidR="00554636" w:rsidRPr="00BD4116" w:rsidRDefault="00554636" w:rsidP="00C03B52">
            <w:pPr>
              <w:jc w:val="center"/>
              <w:rPr>
                <w:rFonts w:ascii="Tahoma" w:hAnsi="Tahoma" w:cs="Tahoma"/>
                <w:i/>
                <w:sz w:val="18"/>
                <w:szCs w:val="18"/>
              </w:rPr>
            </w:pPr>
            <w:r w:rsidRPr="00BD4116">
              <w:rPr>
                <w:rFonts w:ascii="Tahoma" w:hAnsi="Tahoma" w:cs="Tahoma"/>
                <w:sz w:val="18"/>
                <w:szCs w:val="18"/>
              </w:rPr>
              <w:t>Квартал</w:t>
            </w:r>
          </w:p>
        </w:tc>
        <w:tc>
          <w:tcPr>
            <w:tcW w:w="102" w:type="pct"/>
            <w:tcBorders>
              <w:top w:val="nil"/>
              <w:left w:val="nil"/>
              <w:bottom w:val="single" w:sz="4" w:space="0" w:color="auto"/>
              <w:right w:val="single" w:sz="4" w:space="0" w:color="auto"/>
            </w:tcBorders>
            <w:shd w:val="clear" w:color="auto" w:fill="auto"/>
            <w:textDirection w:val="btLr"/>
            <w:vAlign w:val="center"/>
            <w:hideMark/>
          </w:tcPr>
          <w:p w14:paraId="3FAF07E9"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Выдел</w:t>
            </w:r>
          </w:p>
        </w:tc>
        <w:tc>
          <w:tcPr>
            <w:tcW w:w="422" w:type="pct"/>
            <w:tcBorders>
              <w:top w:val="nil"/>
              <w:left w:val="nil"/>
              <w:bottom w:val="single" w:sz="4" w:space="0" w:color="auto"/>
              <w:right w:val="single" w:sz="4" w:space="0" w:color="auto"/>
            </w:tcBorders>
            <w:shd w:val="clear" w:color="auto" w:fill="auto"/>
            <w:vAlign w:val="center"/>
            <w:hideMark/>
          </w:tcPr>
          <w:p w14:paraId="38CF4A3D"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Целевое назначение лесов</w:t>
            </w:r>
          </w:p>
        </w:tc>
        <w:tc>
          <w:tcPr>
            <w:tcW w:w="391" w:type="pct"/>
            <w:tcBorders>
              <w:top w:val="nil"/>
              <w:left w:val="nil"/>
              <w:bottom w:val="single" w:sz="4" w:space="0" w:color="auto"/>
              <w:right w:val="single" w:sz="4" w:space="0" w:color="auto"/>
            </w:tcBorders>
            <w:shd w:val="clear" w:color="auto" w:fill="auto"/>
            <w:vAlign w:val="center"/>
            <w:hideMark/>
          </w:tcPr>
          <w:p w14:paraId="035FE2C7"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Состав насаждения</w:t>
            </w:r>
          </w:p>
        </w:tc>
        <w:tc>
          <w:tcPr>
            <w:tcW w:w="196" w:type="pct"/>
            <w:tcBorders>
              <w:top w:val="nil"/>
              <w:left w:val="nil"/>
              <w:bottom w:val="single" w:sz="4" w:space="0" w:color="auto"/>
              <w:right w:val="single" w:sz="4" w:space="0" w:color="auto"/>
            </w:tcBorders>
            <w:shd w:val="clear" w:color="auto" w:fill="auto"/>
            <w:textDirection w:val="btLr"/>
            <w:vAlign w:val="center"/>
            <w:hideMark/>
          </w:tcPr>
          <w:p w14:paraId="108B8CE4"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Возраст насаждения</w:t>
            </w:r>
          </w:p>
        </w:tc>
        <w:tc>
          <w:tcPr>
            <w:tcW w:w="131" w:type="pct"/>
            <w:tcBorders>
              <w:top w:val="nil"/>
              <w:left w:val="nil"/>
              <w:bottom w:val="single" w:sz="4" w:space="0" w:color="auto"/>
              <w:right w:val="single" w:sz="4" w:space="0" w:color="auto"/>
            </w:tcBorders>
            <w:shd w:val="clear" w:color="auto" w:fill="auto"/>
            <w:textDirection w:val="btLr"/>
            <w:vAlign w:val="center"/>
            <w:hideMark/>
          </w:tcPr>
          <w:p w14:paraId="54A8BAD4"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Бонитет</w:t>
            </w:r>
          </w:p>
        </w:tc>
        <w:tc>
          <w:tcPr>
            <w:tcW w:w="131" w:type="pct"/>
            <w:tcBorders>
              <w:top w:val="nil"/>
              <w:left w:val="nil"/>
              <w:bottom w:val="single" w:sz="4" w:space="0" w:color="auto"/>
              <w:right w:val="single" w:sz="4" w:space="0" w:color="auto"/>
            </w:tcBorders>
            <w:shd w:val="clear" w:color="auto" w:fill="auto"/>
            <w:textDirection w:val="btLr"/>
            <w:vAlign w:val="center"/>
            <w:hideMark/>
          </w:tcPr>
          <w:p w14:paraId="6814331A"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Полнота</w:t>
            </w:r>
          </w:p>
        </w:tc>
        <w:tc>
          <w:tcPr>
            <w:tcW w:w="228" w:type="pct"/>
            <w:tcBorders>
              <w:top w:val="nil"/>
              <w:left w:val="nil"/>
              <w:bottom w:val="single" w:sz="4" w:space="0" w:color="auto"/>
              <w:right w:val="single" w:sz="4" w:space="0" w:color="auto"/>
            </w:tcBorders>
            <w:shd w:val="clear" w:color="auto" w:fill="auto"/>
            <w:vAlign w:val="center"/>
            <w:hideMark/>
          </w:tcPr>
          <w:p w14:paraId="69F94F59"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 xml:space="preserve">Площадь выдела, га </w:t>
            </w: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1C66008C" w14:textId="77777777" w:rsidR="00554636" w:rsidRPr="00BD4116" w:rsidRDefault="00554636" w:rsidP="00C03B52">
            <w:pPr>
              <w:rPr>
                <w:rFonts w:ascii="Tahoma" w:hAnsi="Tahoma" w:cs="Tahoma"/>
                <w:i/>
                <w:sz w:val="18"/>
                <w:szCs w:val="18"/>
              </w:rPr>
            </w:pPr>
          </w:p>
        </w:tc>
      </w:tr>
    </w:tbl>
    <w:p w14:paraId="10318B90" w14:textId="77777777" w:rsidR="006C07FC" w:rsidRPr="00BD4116" w:rsidRDefault="006C07FC" w:rsidP="006C07FC">
      <w:pPr>
        <w:rPr>
          <w:rFonts w:ascii="Tahoma" w:hAnsi="Tahoma" w:cs="Tahoma"/>
          <w:sz w:val="2"/>
          <w:szCs w:val="2"/>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927"/>
        <w:gridCol w:w="2127"/>
        <w:gridCol w:w="1984"/>
        <w:gridCol w:w="1138"/>
        <w:gridCol w:w="1447"/>
        <w:gridCol w:w="2236"/>
        <w:gridCol w:w="1561"/>
        <w:gridCol w:w="567"/>
        <w:gridCol w:w="427"/>
        <w:gridCol w:w="1840"/>
        <w:gridCol w:w="1700"/>
        <w:gridCol w:w="850"/>
        <w:gridCol w:w="567"/>
        <w:gridCol w:w="567"/>
        <w:gridCol w:w="994"/>
        <w:gridCol w:w="1417"/>
      </w:tblGrid>
      <w:tr w:rsidR="00BD4116" w:rsidRPr="00BD4116" w14:paraId="3E81B069" w14:textId="77777777" w:rsidTr="00554636">
        <w:trPr>
          <w:cantSplit/>
          <w:trHeight w:val="20"/>
          <w:tblHeader/>
        </w:trPr>
        <w:tc>
          <w:tcPr>
            <w:tcW w:w="103" w:type="pct"/>
            <w:shd w:val="clear" w:color="auto" w:fill="auto"/>
            <w:vAlign w:val="center"/>
          </w:tcPr>
          <w:p w14:paraId="57C3DAF1"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w:t>
            </w:r>
          </w:p>
        </w:tc>
        <w:tc>
          <w:tcPr>
            <w:tcW w:w="442" w:type="pct"/>
            <w:shd w:val="clear" w:color="auto" w:fill="auto"/>
            <w:vAlign w:val="center"/>
          </w:tcPr>
          <w:p w14:paraId="0FB34245"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2</w:t>
            </w:r>
          </w:p>
        </w:tc>
        <w:tc>
          <w:tcPr>
            <w:tcW w:w="488" w:type="pct"/>
            <w:shd w:val="clear" w:color="auto" w:fill="auto"/>
            <w:vAlign w:val="center"/>
          </w:tcPr>
          <w:p w14:paraId="6B020810"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3</w:t>
            </w:r>
          </w:p>
        </w:tc>
        <w:tc>
          <w:tcPr>
            <w:tcW w:w="455" w:type="pct"/>
            <w:shd w:val="clear" w:color="auto" w:fill="auto"/>
            <w:vAlign w:val="center"/>
          </w:tcPr>
          <w:p w14:paraId="47FC3417"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4</w:t>
            </w:r>
          </w:p>
        </w:tc>
        <w:tc>
          <w:tcPr>
            <w:tcW w:w="261" w:type="pct"/>
            <w:shd w:val="clear" w:color="auto" w:fill="auto"/>
            <w:vAlign w:val="center"/>
          </w:tcPr>
          <w:p w14:paraId="31672DF3"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5</w:t>
            </w:r>
          </w:p>
        </w:tc>
        <w:tc>
          <w:tcPr>
            <w:tcW w:w="332" w:type="pct"/>
            <w:shd w:val="clear" w:color="auto" w:fill="auto"/>
            <w:vAlign w:val="center"/>
          </w:tcPr>
          <w:p w14:paraId="5E5A83B7"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6</w:t>
            </w:r>
          </w:p>
        </w:tc>
        <w:tc>
          <w:tcPr>
            <w:tcW w:w="513" w:type="pct"/>
            <w:shd w:val="clear" w:color="auto" w:fill="auto"/>
            <w:vAlign w:val="center"/>
          </w:tcPr>
          <w:p w14:paraId="517BE569"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7</w:t>
            </w:r>
          </w:p>
        </w:tc>
        <w:tc>
          <w:tcPr>
            <w:tcW w:w="358" w:type="pct"/>
          </w:tcPr>
          <w:p w14:paraId="7C150AA0" w14:textId="77777777" w:rsidR="00554636" w:rsidRPr="00BD4116" w:rsidRDefault="00554636" w:rsidP="00C03B52">
            <w:pPr>
              <w:jc w:val="center"/>
              <w:rPr>
                <w:rFonts w:ascii="Tahoma" w:hAnsi="Tahoma" w:cs="Tahoma"/>
                <w:sz w:val="18"/>
                <w:szCs w:val="18"/>
              </w:rPr>
            </w:pPr>
          </w:p>
        </w:tc>
        <w:tc>
          <w:tcPr>
            <w:tcW w:w="130" w:type="pct"/>
            <w:shd w:val="clear" w:color="auto" w:fill="auto"/>
            <w:vAlign w:val="center"/>
          </w:tcPr>
          <w:p w14:paraId="191CD67F" w14:textId="7934DD27" w:rsidR="00554636" w:rsidRPr="00BD4116" w:rsidRDefault="00554636" w:rsidP="00C03B52">
            <w:pPr>
              <w:jc w:val="center"/>
              <w:rPr>
                <w:rFonts w:ascii="Tahoma" w:hAnsi="Tahoma" w:cs="Tahoma"/>
                <w:i/>
                <w:sz w:val="18"/>
                <w:szCs w:val="18"/>
              </w:rPr>
            </w:pPr>
            <w:r w:rsidRPr="00BD4116">
              <w:rPr>
                <w:rFonts w:ascii="Tahoma" w:hAnsi="Tahoma" w:cs="Tahoma"/>
                <w:sz w:val="18"/>
                <w:szCs w:val="18"/>
              </w:rPr>
              <w:t>8</w:t>
            </w:r>
          </w:p>
        </w:tc>
        <w:tc>
          <w:tcPr>
            <w:tcW w:w="98" w:type="pct"/>
            <w:shd w:val="clear" w:color="auto" w:fill="auto"/>
            <w:vAlign w:val="center"/>
          </w:tcPr>
          <w:p w14:paraId="025D8874"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9</w:t>
            </w:r>
          </w:p>
        </w:tc>
        <w:tc>
          <w:tcPr>
            <w:tcW w:w="422" w:type="pct"/>
            <w:shd w:val="clear" w:color="auto" w:fill="auto"/>
            <w:vAlign w:val="center"/>
          </w:tcPr>
          <w:p w14:paraId="59487419"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10</w:t>
            </w:r>
          </w:p>
        </w:tc>
        <w:tc>
          <w:tcPr>
            <w:tcW w:w="390" w:type="pct"/>
            <w:shd w:val="clear" w:color="auto" w:fill="auto"/>
            <w:vAlign w:val="center"/>
          </w:tcPr>
          <w:p w14:paraId="4B9AD87F"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11</w:t>
            </w:r>
          </w:p>
        </w:tc>
        <w:tc>
          <w:tcPr>
            <w:tcW w:w="195" w:type="pct"/>
            <w:shd w:val="clear" w:color="auto" w:fill="auto"/>
            <w:vAlign w:val="center"/>
          </w:tcPr>
          <w:p w14:paraId="0E7062D2"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12</w:t>
            </w:r>
          </w:p>
        </w:tc>
        <w:tc>
          <w:tcPr>
            <w:tcW w:w="130" w:type="pct"/>
            <w:shd w:val="clear" w:color="auto" w:fill="auto"/>
            <w:vAlign w:val="center"/>
          </w:tcPr>
          <w:p w14:paraId="088BCE3C"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13</w:t>
            </w:r>
          </w:p>
        </w:tc>
        <w:tc>
          <w:tcPr>
            <w:tcW w:w="130" w:type="pct"/>
            <w:shd w:val="clear" w:color="auto" w:fill="auto"/>
            <w:vAlign w:val="center"/>
          </w:tcPr>
          <w:p w14:paraId="76739342"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14</w:t>
            </w:r>
          </w:p>
        </w:tc>
        <w:tc>
          <w:tcPr>
            <w:tcW w:w="228" w:type="pct"/>
            <w:shd w:val="clear" w:color="auto" w:fill="auto"/>
            <w:vAlign w:val="center"/>
          </w:tcPr>
          <w:p w14:paraId="4AE54569"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15</w:t>
            </w:r>
          </w:p>
        </w:tc>
        <w:tc>
          <w:tcPr>
            <w:tcW w:w="325" w:type="pct"/>
            <w:shd w:val="clear" w:color="auto" w:fill="auto"/>
            <w:vAlign w:val="center"/>
          </w:tcPr>
          <w:p w14:paraId="58A49F57" w14:textId="77777777" w:rsidR="00554636" w:rsidRPr="00BD4116" w:rsidRDefault="00554636" w:rsidP="00C03B52">
            <w:pPr>
              <w:jc w:val="center"/>
              <w:rPr>
                <w:rFonts w:ascii="Tahoma" w:hAnsi="Tahoma" w:cs="Tahoma"/>
                <w:i/>
                <w:sz w:val="18"/>
                <w:szCs w:val="18"/>
              </w:rPr>
            </w:pPr>
            <w:r w:rsidRPr="00BD4116">
              <w:rPr>
                <w:rFonts w:ascii="Tahoma" w:hAnsi="Tahoma" w:cs="Tahoma"/>
                <w:sz w:val="18"/>
                <w:szCs w:val="18"/>
              </w:rPr>
              <w:t>16</w:t>
            </w:r>
          </w:p>
        </w:tc>
      </w:tr>
      <w:tr w:rsidR="00BD4116" w:rsidRPr="00BD4116" w14:paraId="134D76B4" w14:textId="77777777" w:rsidTr="00554636">
        <w:trPr>
          <w:cantSplit/>
          <w:trHeight w:val="360"/>
        </w:trPr>
        <w:tc>
          <w:tcPr>
            <w:tcW w:w="103" w:type="pct"/>
            <w:vMerge w:val="restart"/>
            <w:shd w:val="clear" w:color="auto" w:fill="auto"/>
          </w:tcPr>
          <w:p w14:paraId="34A0B040" w14:textId="40D91EA3" w:rsidR="00554636" w:rsidRPr="00BD4116" w:rsidRDefault="00554636" w:rsidP="00C03B52">
            <w:pPr>
              <w:jc w:val="center"/>
              <w:rPr>
                <w:rFonts w:ascii="Tahoma" w:hAnsi="Tahoma" w:cs="Tahoma"/>
                <w:sz w:val="18"/>
                <w:szCs w:val="18"/>
              </w:rPr>
            </w:pPr>
            <w:r w:rsidRPr="00BD4116">
              <w:rPr>
                <w:rFonts w:ascii="Tahoma" w:hAnsi="Tahoma" w:cs="Tahoma"/>
                <w:sz w:val="18"/>
                <w:szCs w:val="18"/>
              </w:rPr>
              <w:t>1</w:t>
            </w:r>
          </w:p>
          <w:p w14:paraId="0D15436A" w14:textId="2CF9BF93" w:rsidR="00554636" w:rsidRPr="00BD4116" w:rsidRDefault="00554636" w:rsidP="00C03B52">
            <w:pPr>
              <w:jc w:val="center"/>
              <w:rPr>
                <w:rFonts w:ascii="Tahoma" w:hAnsi="Tahoma" w:cs="Tahoma"/>
                <w:sz w:val="18"/>
                <w:szCs w:val="18"/>
              </w:rPr>
            </w:pPr>
          </w:p>
        </w:tc>
        <w:tc>
          <w:tcPr>
            <w:tcW w:w="442" w:type="pct"/>
            <w:vMerge w:val="restart"/>
            <w:shd w:val="clear" w:color="auto" w:fill="auto"/>
          </w:tcPr>
          <w:p w14:paraId="64B08DD2" w14:textId="77777777" w:rsidR="00554636" w:rsidRPr="00BD4116" w:rsidRDefault="00554636" w:rsidP="00C03B52">
            <w:pPr>
              <w:jc w:val="center"/>
              <w:rPr>
                <w:rFonts w:ascii="Tahoma" w:hAnsi="Tahoma" w:cs="Tahoma"/>
                <w:sz w:val="18"/>
                <w:szCs w:val="18"/>
              </w:rPr>
            </w:pPr>
            <w:r w:rsidRPr="00BD4116">
              <w:rPr>
                <w:rFonts w:ascii="Tahoma" w:hAnsi="Tahoma" w:cs="Tahoma"/>
                <w:sz w:val="18"/>
                <w:szCs w:val="18"/>
              </w:rPr>
              <w:t>65:06:0000002:2954</w:t>
            </w:r>
          </w:p>
          <w:p w14:paraId="03C801AB" w14:textId="2081E86D" w:rsidR="00554636" w:rsidRPr="00BD4116" w:rsidRDefault="00554636" w:rsidP="00C03B52">
            <w:pPr>
              <w:jc w:val="center"/>
              <w:rPr>
                <w:rFonts w:ascii="Tahoma" w:hAnsi="Tahoma" w:cs="Tahoma"/>
                <w:sz w:val="18"/>
                <w:szCs w:val="18"/>
              </w:rPr>
            </w:pPr>
          </w:p>
        </w:tc>
        <w:tc>
          <w:tcPr>
            <w:tcW w:w="488" w:type="pct"/>
            <w:vMerge w:val="restart"/>
            <w:shd w:val="clear" w:color="auto" w:fill="auto"/>
          </w:tcPr>
          <w:p w14:paraId="2AF4AD87" w14:textId="44BB07E1" w:rsidR="00554636" w:rsidRPr="00BD4116" w:rsidRDefault="00554636" w:rsidP="00C03B52">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455" w:type="pct"/>
            <w:vMerge w:val="restart"/>
            <w:shd w:val="clear" w:color="auto" w:fill="auto"/>
          </w:tcPr>
          <w:p w14:paraId="07B1D48F" w14:textId="49629DD9" w:rsidR="00554636" w:rsidRPr="00BD4116" w:rsidRDefault="00AD4FF5" w:rsidP="00C03B52">
            <w:pPr>
              <w:jc w:val="center"/>
              <w:rPr>
                <w:rFonts w:ascii="Tahoma" w:hAnsi="Tahoma" w:cs="Tahoma"/>
                <w:sz w:val="18"/>
                <w:szCs w:val="18"/>
              </w:rPr>
            </w:pPr>
            <w:r w:rsidRPr="00BD4116">
              <w:rPr>
                <w:rFonts w:ascii="Tahoma" w:hAnsi="Tahoma" w:cs="Tahoma"/>
                <w:sz w:val="18"/>
                <w:szCs w:val="18"/>
              </w:rPr>
              <w:t>Для ведения</w:t>
            </w:r>
            <w:r w:rsidR="00554636" w:rsidRPr="00BD4116">
              <w:rPr>
                <w:rFonts w:ascii="Tahoma" w:hAnsi="Tahoma" w:cs="Tahoma"/>
                <w:sz w:val="18"/>
                <w:szCs w:val="18"/>
              </w:rPr>
              <w:t xml:space="preserve"> садоводства </w:t>
            </w:r>
          </w:p>
        </w:tc>
        <w:tc>
          <w:tcPr>
            <w:tcW w:w="261" w:type="pct"/>
            <w:vMerge w:val="restart"/>
            <w:shd w:val="clear" w:color="auto" w:fill="auto"/>
          </w:tcPr>
          <w:p w14:paraId="4C34347C" w14:textId="61AC385D" w:rsidR="00554636" w:rsidRPr="00BD4116" w:rsidRDefault="00554636" w:rsidP="00C03B52">
            <w:pPr>
              <w:jc w:val="center"/>
              <w:rPr>
                <w:rFonts w:ascii="Tahoma" w:hAnsi="Tahoma" w:cs="Tahoma"/>
                <w:sz w:val="18"/>
                <w:szCs w:val="18"/>
              </w:rPr>
            </w:pPr>
            <w:r w:rsidRPr="00BD4116">
              <w:rPr>
                <w:rFonts w:ascii="Tahoma" w:hAnsi="Tahoma" w:cs="Tahoma"/>
                <w:sz w:val="18"/>
                <w:szCs w:val="18"/>
              </w:rPr>
              <w:t>878</w:t>
            </w:r>
          </w:p>
        </w:tc>
        <w:tc>
          <w:tcPr>
            <w:tcW w:w="332" w:type="pct"/>
            <w:vMerge w:val="restart"/>
            <w:shd w:val="clear" w:color="auto" w:fill="auto"/>
          </w:tcPr>
          <w:p w14:paraId="09CE5E47" w14:textId="521806CE" w:rsidR="00554636" w:rsidRPr="00BD4116" w:rsidRDefault="00554636" w:rsidP="00C03B52">
            <w:pPr>
              <w:jc w:val="center"/>
              <w:rPr>
                <w:rFonts w:ascii="Tahoma" w:hAnsi="Tahoma" w:cs="Tahoma"/>
                <w:sz w:val="18"/>
                <w:szCs w:val="18"/>
              </w:rPr>
            </w:pPr>
            <w:r w:rsidRPr="00BD4116">
              <w:rPr>
                <w:rFonts w:ascii="Tahoma" w:hAnsi="Tahoma" w:cs="Tahoma"/>
                <w:sz w:val="18"/>
                <w:szCs w:val="18"/>
              </w:rPr>
              <w:t>26.04.2013</w:t>
            </w:r>
          </w:p>
          <w:p w14:paraId="334C18A1" w14:textId="77777777" w:rsidR="00554636" w:rsidRPr="00BD4116" w:rsidRDefault="00554636" w:rsidP="0076156C">
            <w:pPr>
              <w:jc w:val="center"/>
              <w:rPr>
                <w:rFonts w:ascii="Tahoma" w:hAnsi="Tahoma" w:cs="Tahoma"/>
                <w:sz w:val="18"/>
                <w:szCs w:val="18"/>
              </w:rPr>
            </w:pPr>
          </w:p>
        </w:tc>
        <w:tc>
          <w:tcPr>
            <w:tcW w:w="513" w:type="pct"/>
            <w:vMerge w:val="restart"/>
            <w:shd w:val="clear" w:color="auto" w:fill="auto"/>
          </w:tcPr>
          <w:p w14:paraId="56056739" w14:textId="77777777" w:rsidR="00554636" w:rsidRPr="00BD4116" w:rsidRDefault="00554636" w:rsidP="0076156C">
            <w:pPr>
              <w:jc w:val="center"/>
              <w:rPr>
                <w:rFonts w:ascii="Tahoma" w:hAnsi="Tahoma" w:cs="Tahoma"/>
                <w:sz w:val="18"/>
                <w:szCs w:val="18"/>
              </w:rPr>
            </w:pPr>
            <w:r w:rsidRPr="00BD4116">
              <w:rPr>
                <w:rFonts w:ascii="Tahoma" w:hAnsi="Tahoma" w:cs="Tahoma"/>
                <w:sz w:val="18"/>
                <w:szCs w:val="18"/>
              </w:rPr>
              <w:t xml:space="preserve">65:06:0000002:2954-65/027/2020-2 </w:t>
            </w:r>
            <w:r w:rsidRPr="00BD4116">
              <w:rPr>
                <w:rFonts w:ascii="Tahoma" w:hAnsi="Tahoma" w:cs="Tahoma"/>
                <w:sz w:val="18"/>
                <w:szCs w:val="18"/>
              </w:rPr>
              <w:lastRenderedPageBreak/>
              <w:t>08.07.2020</w:t>
            </w:r>
          </w:p>
          <w:p w14:paraId="4D038C7B" w14:textId="00A02D2C" w:rsidR="00554636" w:rsidRPr="00BD4116" w:rsidRDefault="00554636" w:rsidP="0076156C">
            <w:pPr>
              <w:jc w:val="center"/>
              <w:rPr>
                <w:rFonts w:ascii="Tahoma" w:hAnsi="Tahoma" w:cs="Tahoma"/>
                <w:sz w:val="18"/>
                <w:szCs w:val="18"/>
              </w:rPr>
            </w:pPr>
            <w:r w:rsidRPr="00BD4116">
              <w:rPr>
                <w:rFonts w:ascii="Tahoma" w:hAnsi="Tahoma" w:cs="Tahoma"/>
                <w:sz w:val="18"/>
                <w:szCs w:val="18"/>
              </w:rPr>
              <w:t>(Собственность)</w:t>
            </w:r>
          </w:p>
        </w:tc>
        <w:tc>
          <w:tcPr>
            <w:tcW w:w="358" w:type="pct"/>
          </w:tcPr>
          <w:p w14:paraId="059F03C3" w14:textId="4049E683" w:rsidR="00554636" w:rsidRPr="00BD4116" w:rsidRDefault="00554636" w:rsidP="00C03B52">
            <w:pPr>
              <w:jc w:val="center"/>
              <w:rPr>
                <w:rFonts w:ascii="Tahoma" w:hAnsi="Tahoma" w:cs="Tahoma"/>
                <w:sz w:val="18"/>
                <w:szCs w:val="18"/>
              </w:rPr>
            </w:pPr>
            <w:r w:rsidRPr="00BD4116">
              <w:rPr>
                <w:rFonts w:ascii="Tahoma" w:hAnsi="Tahoma" w:cs="Tahoma"/>
                <w:sz w:val="18"/>
                <w:szCs w:val="18"/>
              </w:rPr>
              <w:lastRenderedPageBreak/>
              <w:t>Невельское</w:t>
            </w:r>
          </w:p>
        </w:tc>
        <w:tc>
          <w:tcPr>
            <w:tcW w:w="130" w:type="pct"/>
            <w:shd w:val="clear" w:color="auto" w:fill="auto"/>
          </w:tcPr>
          <w:p w14:paraId="1C31177D" w14:textId="482319BB" w:rsidR="00554636" w:rsidRPr="00BD4116" w:rsidRDefault="00554636" w:rsidP="00C03B52">
            <w:pPr>
              <w:jc w:val="center"/>
              <w:rPr>
                <w:rFonts w:ascii="Tahoma" w:hAnsi="Tahoma" w:cs="Tahoma"/>
                <w:sz w:val="18"/>
                <w:szCs w:val="18"/>
              </w:rPr>
            </w:pPr>
            <w:r w:rsidRPr="00BD4116">
              <w:rPr>
                <w:rFonts w:ascii="Tahoma" w:hAnsi="Tahoma" w:cs="Tahoma"/>
                <w:sz w:val="18"/>
                <w:szCs w:val="18"/>
              </w:rPr>
              <w:t>160</w:t>
            </w:r>
          </w:p>
        </w:tc>
        <w:tc>
          <w:tcPr>
            <w:tcW w:w="98" w:type="pct"/>
            <w:shd w:val="clear" w:color="auto" w:fill="auto"/>
          </w:tcPr>
          <w:p w14:paraId="225ED0DB" w14:textId="16BA5C71" w:rsidR="00554636" w:rsidRPr="00BD4116" w:rsidRDefault="00554636" w:rsidP="00C03B52">
            <w:pPr>
              <w:jc w:val="center"/>
              <w:rPr>
                <w:rFonts w:ascii="Tahoma" w:hAnsi="Tahoma" w:cs="Tahoma"/>
                <w:sz w:val="18"/>
                <w:szCs w:val="18"/>
              </w:rPr>
            </w:pPr>
            <w:r w:rsidRPr="00BD4116">
              <w:rPr>
                <w:rFonts w:ascii="Tahoma" w:hAnsi="Tahoma" w:cs="Tahoma"/>
                <w:sz w:val="18"/>
                <w:szCs w:val="18"/>
              </w:rPr>
              <w:t>5</w:t>
            </w:r>
          </w:p>
        </w:tc>
        <w:tc>
          <w:tcPr>
            <w:tcW w:w="422" w:type="pct"/>
            <w:shd w:val="clear" w:color="auto" w:fill="auto"/>
          </w:tcPr>
          <w:p w14:paraId="2A7F2F1C" w14:textId="7449188E" w:rsidR="00554636" w:rsidRPr="00BD4116" w:rsidRDefault="00554636" w:rsidP="00C03B52">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shd w:val="clear" w:color="auto" w:fill="auto"/>
          </w:tcPr>
          <w:p w14:paraId="6C3F1EEF" w14:textId="6B88FB38" w:rsidR="00554636" w:rsidRPr="00BD4116" w:rsidRDefault="00554636" w:rsidP="00C03B52">
            <w:pPr>
              <w:jc w:val="center"/>
              <w:rPr>
                <w:rFonts w:ascii="Tahoma" w:hAnsi="Tahoma" w:cs="Tahoma"/>
                <w:sz w:val="18"/>
                <w:szCs w:val="18"/>
              </w:rPr>
            </w:pPr>
            <w:r w:rsidRPr="00BD4116">
              <w:rPr>
                <w:rFonts w:ascii="Tahoma" w:hAnsi="Tahoma" w:cs="Tahoma"/>
                <w:sz w:val="18"/>
                <w:szCs w:val="18"/>
              </w:rPr>
              <w:t>7П1Е2БК</w:t>
            </w:r>
          </w:p>
        </w:tc>
        <w:tc>
          <w:tcPr>
            <w:tcW w:w="195" w:type="pct"/>
            <w:shd w:val="clear" w:color="auto" w:fill="auto"/>
          </w:tcPr>
          <w:p w14:paraId="4C92A7E4" w14:textId="314CDF11" w:rsidR="00554636" w:rsidRPr="00BD4116" w:rsidRDefault="00554636" w:rsidP="007F491F">
            <w:pPr>
              <w:jc w:val="center"/>
              <w:rPr>
                <w:rFonts w:ascii="Tahoma" w:hAnsi="Tahoma" w:cs="Tahoma"/>
                <w:sz w:val="18"/>
                <w:szCs w:val="18"/>
              </w:rPr>
            </w:pPr>
            <w:r w:rsidRPr="00BD4116">
              <w:rPr>
                <w:rFonts w:ascii="Tahoma" w:hAnsi="Tahoma" w:cs="Tahoma"/>
                <w:sz w:val="18"/>
                <w:szCs w:val="18"/>
              </w:rPr>
              <w:t>85</w:t>
            </w:r>
          </w:p>
        </w:tc>
        <w:tc>
          <w:tcPr>
            <w:tcW w:w="130" w:type="pct"/>
            <w:shd w:val="clear" w:color="auto" w:fill="auto"/>
          </w:tcPr>
          <w:p w14:paraId="313FB36A" w14:textId="45FF3013" w:rsidR="00554636" w:rsidRPr="00BD4116" w:rsidRDefault="00554636" w:rsidP="007F491F">
            <w:pPr>
              <w:jc w:val="center"/>
              <w:rPr>
                <w:rFonts w:ascii="Tahoma" w:hAnsi="Tahoma" w:cs="Tahoma"/>
                <w:sz w:val="18"/>
                <w:szCs w:val="18"/>
              </w:rPr>
            </w:pPr>
            <w:r w:rsidRPr="00BD4116">
              <w:rPr>
                <w:rFonts w:ascii="Tahoma" w:hAnsi="Tahoma" w:cs="Tahoma"/>
                <w:sz w:val="18"/>
                <w:szCs w:val="18"/>
              </w:rPr>
              <w:t>3</w:t>
            </w:r>
          </w:p>
        </w:tc>
        <w:tc>
          <w:tcPr>
            <w:tcW w:w="130" w:type="pct"/>
            <w:shd w:val="clear" w:color="auto" w:fill="auto"/>
          </w:tcPr>
          <w:p w14:paraId="73D2BE53" w14:textId="0D21FBD6" w:rsidR="00554636" w:rsidRPr="00BD4116" w:rsidRDefault="00554636" w:rsidP="007F491F">
            <w:pPr>
              <w:jc w:val="center"/>
              <w:rPr>
                <w:rFonts w:ascii="Tahoma" w:hAnsi="Tahoma" w:cs="Tahoma"/>
                <w:sz w:val="18"/>
                <w:szCs w:val="18"/>
              </w:rPr>
            </w:pPr>
            <w:r w:rsidRPr="00BD4116">
              <w:rPr>
                <w:rFonts w:ascii="Tahoma" w:hAnsi="Tahoma" w:cs="Tahoma"/>
                <w:sz w:val="18"/>
                <w:szCs w:val="18"/>
              </w:rPr>
              <w:t>0,7</w:t>
            </w:r>
          </w:p>
        </w:tc>
        <w:tc>
          <w:tcPr>
            <w:tcW w:w="228" w:type="pct"/>
            <w:shd w:val="clear" w:color="auto" w:fill="auto"/>
          </w:tcPr>
          <w:p w14:paraId="76DC67AA" w14:textId="20118E0C" w:rsidR="00554636" w:rsidRPr="00BD4116" w:rsidRDefault="00554636" w:rsidP="00C03B52">
            <w:pPr>
              <w:jc w:val="center"/>
              <w:rPr>
                <w:rFonts w:ascii="Tahoma" w:hAnsi="Tahoma" w:cs="Tahoma"/>
                <w:sz w:val="18"/>
                <w:szCs w:val="18"/>
              </w:rPr>
            </w:pPr>
            <w:r w:rsidRPr="00BD4116">
              <w:rPr>
                <w:rFonts w:ascii="Tahoma" w:hAnsi="Tahoma" w:cs="Tahoma"/>
                <w:sz w:val="18"/>
                <w:szCs w:val="18"/>
              </w:rPr>
              <w:t>11</w:t>
            </w:r>
          </w:p>
        </w:tc>
        <w:tc>
          <w:tcPr>
            <w:tcW w:w="325" w:type="pct"/>
            <w:shd w:val="clear" w:color="auto" w:fill="auto"/>
          </w:tcPr>
          <w:p w14:paraId="0081EC28" w14:textId="3C45BCE4" w:rsidR="00554636" w:rsidRPr="00BD4116" w:rsidRDefault="00554636" w:rsidP="00C03B52">
            <w:pPr>
              <w:jc w:val="center"/>
              <w:rPr>
                <w:rFonts w:ascii="Tahoma" w:hAnsi="Tahoma" w:cs="Tahoma"/>
                <w:sz w:val="18"/>
                <w:szCs w:val="18"/>
                <w:lang w:val="en-US"/>
              </w:rPr>
            </w:pPr>
            <w:r w:rsidRPr="00BD4116">
              <w:rPr>
                <w:rFonts w:ascii="Tahoma" w:hAnsi="Tahoma" w:cs="Tahoma"/>
                <w:sz w:val="18"/>
                <w:szCs w:val="18"/>
              </w:rPr>
              <w:t>0,00</w:t>
            </w:r>
            <w:r w:rsidRPr="00BD4116">
              <w:rPr>
                <w:rFonts w:ascii="Tahoma" w:hAnsi="Tahoma" w:cs="Tahoma"/>
                <w:sz w:val="18"/>
                <w:szCs w:val="18"/>
                <w:lang w:val="en-US"/>
              </w:rPr>
              <w:t>3</w:t>
            </w:r>
          </w:p>
        </w:tc>
      </w:tr>
      <w:tr w:rsidR="00BD4116" w:rsidRPr="00BD4116" w14:paraId="56C6147D" w14:textId="77777777" w:rsidTr="00554636">
        <w:trPr>
          <w:cantSplit/>
          <w:trHeight w:val="360"/>
        </w:trPr>
        <w:tc>
          <w:tcPr>
            <w:tcW w:w="103" w:type="pct"/>
            <w:vMerge/>
            <w:shd w:val="clear" w:color="auto" w:fill="auto"/>
          </w:tcPr>
          <w:p w14:paraId="6D0F801D" w14:textId="3FDF4F0C" w:rsidR="00554636" w:rsidRPr="00BD4116" w:rsidRDefault="00554636" w:rsidP="00C03B52">
            <w:pPr>
              <w:jc w:val="center"/>
              <w:rPr>
                <w:rFonts w:ascii="Tahoma" w:hAnsi="Tahoma" w:cs="Tahoma"/>
                <w:sz w:val="18"/>
                <w:szCs w:val="18"/>
              </w:rPr>
            </w:pPr>
          </w:p>
        </w:tc>
        <w:tc>
          <w:tcPr>
            <w:tcW w:w="442" w:type="pct"/>
            <w:vMerge/>
            <w:shd w:val="clear" w:color="auto" w:fill="auto"/>
          </w:tcPr>
          <w:p w14:paraId="06B2C004" w14:textId="1354BF82" w:rsidR="00554636" w:rsidRPr="00BD4116" w:rsidRDefault="00554636" w:rsidP="00C03B52">
            <w:pPr>
              <w:jc w:val="center"/>
              <w:rPr>
                <w:rFonts w:ascii="Tahoma" w:hAnsi="Tahoma" w:cs="Tahoma"/>
                <w:sz w:val="18"/>
                <w:szCs w:val="18"/>
              </w:rPr>
            </w:pPr>
          </w:p>
        </w:tc>
        <w:tc>
          <w:tcPr>
            <w:tcW w:w="488" w:type="pct"/>
            <w:vMerge/>
            <w:shd w:val="clear" w:color="auto" w:fill="auto"/>
          </w:tcPr>
          <w:p w14:paraId="127D0716" w14:textId="00F8A60F" w:rsidR="00554636" w:rsidRPr="00BD4116" w:rsidRDefault="00554636" w:rsidP="00C03B52">
            <w:pPr>
              <w:jc w:val="center"/>
              <w:rPr>
                <w:rFonts w:ascii="Tahoma" w:hAnsi="Tahoma" w:cs="Tahoma"/>
                <w:sz w:val="18"/>
                <w:szCs w:val="18"/>
              </w:rPr>
            </w:pPr>
          </w:p>
        </w:tc>
        <w:tc>
          <w:tcPr>
            <w:tcW w:w="455" w:type="pct"/>
            <w:vMerge/>
            <w:shd w:val="clear" w:color="auto" w:fill="auto"/>
          </w:tcPr>
          <w:p w14:paraId="6185A238" w14:textId="690CE33F" w:rsidR="00554636" w:rsidRPr="00BD4116" w:rsidRDefault="00554636" w:rsidP="00C03B52">
            <w:pPr>
              <w:jc w:val="center"/>
              <w:rPr>
                <w:rFonts w:ascii="Tahoma" w:hAnsi="Tahoma" w:cs="Tahoma"/>
                <w:sz w:val="18"/>
                <w:szCs w:val="18"/>
              </w:rPr>
            </w:pPr>
          </w:p>
        </w:tc>
        <w:tc>
          <w:tcPr>
            <w:tcW w:w="261" w:type="pct"/>
            <w:vMerge/>
            <w:shd w:val="clear" w:color="auto" w:fill="auto"/>
          </w:tcPr>
          <w:p w14:paraId="5EAD2645" w14:textId="001A191D" w:rsidR="00554636" w:rsidRPr="00BD4116" w:rsidRDefault="00554636" w:rsidP="00C03B52">
            <w:pPr>
              <w:jc w:val="center"/>
              <w:rPr>
                <w:rFonts w:ascii="Tahoma" w:hAnsi="Tahoma" w:cs="Tahoma"/>
                <w:sz w:val="18"/>
                <w:szCs w:val="18"/>
              </w:rPr>
            </w:pPr>
          </w:p>
        </w:tc>
        <w:tc>
          <w:tcPr>
            <w:tcW w:w="332" w:type="pct"/>
            <w:vMerge/>
            <w:shd w:val="clear" w:color="auto" w:fill="auto"/>
          </w:tcPr>
          <w:p w14:paraId="33A1FC6F" w14:textId="5792329E" w:rsidR="00554636" w:rsidRPr="00BD4116" w:rsidRDefault="00554636" w:rsidP="00C03B52">
            <w:pPr>
              <w:jc w:val="center"/>
              <w:rPr>
                <w:rFonts w:ascii="Tahoma" w:hAnsi="Tahoma" w:cs="Tahoma"/>
                <w:sz w:val="18"/>
                <w:szCs w:val="18"/>
              </w:rPr>
            </w:pPr>
          </w:p>
        </w:tc>
        <w:tc>
          <w:tcPr>
            <w:tcW w:w="513" w:type="pct"/>
            <w:vMerge/>
            <w:shd w:val="clear" w:color="auto" w:fill="auto"/>
          </w:tcPr>
          <w:p w14:paraId="685E0038" w14:textId="36C10164" w:rsidR="00554636" w:rsidRPr="00BD4116" w:rsidRDefault="00554636" w:rsidP="00C03B52">
            <w:pPr>
              <w:jc w:val="center"/>
              <w:rPr>
                <w:rFonts w:ascii="Tahoma" w:hAnsi="Tahoma" w:cs="Tahoma"/>
                <w:sz w:val="18"/>
                <w:szCs w:val="18"/>
              </w:rPr>
            </w:pPr>
          </w:p>
        </w:tc>
        <w:tc>
          <w:tcPr>
            <w:tcW w:w="358" w:type="pct"/>
          </w:tcPr>
          <w:p w14:paraId="64FE1025" w14:textId="6E1D169D" w:rsidR="00554636" w:rsidRPr="00BD4116" w:rsidRDefault="00554636" w:rsidP="00C03B52">
            <w:pPr>
              <w:jc w:val="center"/>
              <w:rPr>
                <w:rFonts w:ascii="Tahoma" w:hAnsi="Tahoma" w:cs="Tahoma"/>
                <w:sz w:val="18"/>
                <w:szCs w:val="18"/>
              </w:rPr>
            </w:pPr>
            <w:r w:rsidRPr="00BD4116">
              <w:rPr>
                <w:rFonts w:ascii="Tahoma" w:hAnsi="Tahoma" w:cs="Tahoma"/>
                <w:sz w:val="18"/>
                <w:szCs w:val="18"/>
              </w:rPr>
              <w:t>Невельское</w:t>
            </w:r>
          </w:p>
        </w:tc>
        <w:tc>
          <w:tcPr>
            <w:tcW w:w="130" w:type="pct"/>
            <w:shd w:val="clear" w:color="auto" w:fill="auto"/>
          </w:tcPr>
          <w:p w14:paraId="793B52A3" w14:textId="3C535C05" w:rsidR="00554636" w:rsidRPr="00BD4116" w:rsidRDefault="00554636" w:rsidP="00C03B52">
            <w:pPr>
              <w:jc w:val="center"/>
              <w:rPr>
                <w:rFonts w:ascii="Tahoma" w:hAnsi="Tahoma" w:cs="Tahoma"/>
                <w:sz w:val="18"/>
                <w:szCs w:val="18"/>
              </w:rPr>
            </w:pPr>
            <w:r w:rsidRPr="00BD4116">
              <w:rPr>
                <w:rFonts w:ascii="Tahoma" w:hAnsi="Tahoma" w:cs="Tahoma"/>
                <w:sz w:val="18"/>
                <w:szCs w:val="18"/>
              </w:rPr>
              <w:t>160</w:t>
            </w:r>
          </w:p>
        </w:tc>
        <w:tc>
          <w:tcPr>
            <w:tcW w:w="98" w:type="pct"/>
            <w:shd w:val="clear" w:color="auto" w:fill="auto"/>
          </w:tcPr>
          <w:p w14:paraId="73DE1F70" w14:textId="0679169F" w:rsidR="00554636" w:rsidRPr="00BD4116" w:rsidRDefault="00554636" w:rsidP="00C03B52">
            <w:pPr>
              <w:jc w:val="center"/>
              <w:rPr>
                <w:rFonts w:ascii="Tahoma" w:hAnsi="Tahoma" w:cs="Tahoma"/>
                <w:sz w:val="18"/>
                <w:szCs w:val="18"/>
              </w:rPr>
            </w:pPr>
            <w:r w:rsidRPr="00BD4116">
              <w:rPr>
                <w:rFonts w:ascii="Tahoma" w:hAnsi="Tahoma" w:cs="Tahoma"/>
                <w:sz w:val="18"/>
                <w:szCs w:val="18"/>
              </w:rPr>
              <w:t>6</w:t>
            </w:r>
          </w:p>
        </w:tc>
        <w:tc>
          <w:tcPr>
            <w:tcW w:w="422" w:type="pct"/>
            <w:shd w:val="clear" w:color="auto" w:fill="auto"/>
          </w:tcPr>
          <w:p w14:paraId="2B68FF01" w14:textId="04F607F7" w:rsidR="00554636" w:rsidRPr="00BD4116" w:rsidRDefault="00554636" w:rsidP="00C03B52">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shd w:val="clear" w:color="auto" w:fill="auto"/>
          </w:tcPr>
          <w:p w14:paraId="760B91D1" w14:textId="5BEFDA0E" w:rsidR="00554636" w:rsidRPr="00BD4116" w:rsidRDefault="00554636" w:rsidP="00C03B52">
            <w:pPr>
              <w:jc w:val="center"/>
              <w:rPr>
                <w:rFonts w:ascii="Tahoma" w:hAnsi="Tahoma" w:cs="Tahoma"/>
                <w:sz w:val="18"/>
                <w:szCs w:val="18"/>
              </w:rPr>
            </w:pPr>
            <w:r w:rsidRPr="00BD4116">
              <w:rPr>
                <w:rFonts w:ascii="Tahoma" w:hAnsi="Tahoma" w:cs="Tahoma"/>
                <w:sz w:val="18"/>
                <w:szCs w:val="18"/>
              </w:rPr>
              <w:t>7П1Е2БК</w:t>
            </w:r>
          </w:p>
        </w:tc>
        <w:tc>
          <w:tcPr>
            <w:tcW w:w="195" w:type="pct"/>
            <w:shd w:val="clear" w:color="auto" w:fill="auto"/>
          </w:tcPr>
          <w:p w14:paraId="34E5F191" w14:textId="1BC22225" w:rsidR="00554636" w:rsidRPr="00BD4116" w:rsidRDefault="00554636" w:rsidP="007F491F">
            <w:pPr>
              <w:jc w:val="center"/>
              <w:rPr>
                <w:rFonts w:ascii="Tahoma" w:hAnsi="Tahoma" w:cs="Tahoma"/>
                <w:sz w:val="18"/>
                <w:szCs w:val="18"/>
              </w:rPr>
            </w:pPr>
            <w:r w:rsidRPr="00BD4116">
              <w:rPr>
                <w:rFonts w:ascii="Tahoma" w:hAnsi="Tahoma" w:cs="Tahoma"/>
                <w:sz w:val="18"/>
                <w:szCs w:val="18"/>
              </w:rPr>
              <w:t>85</w:t>
            </w:r>
          </w:p>
        </w:tc>
        <w:tc>
          <w:tcPr>
            <w:tcW w:w="130" w:type="pct"/>
            <w:shd w:val="clear" w:color="auto" w:fill="auto"/>
          </w:tcPr>
          <w:p w14:paraId="74711E11" w14:textId="5289B81A" w:rsidR="00554636" w:rsidRPr="00BD4116" w:rsidRDefault="00554636" w:rsidP="007F491F">
            <w:pPr>
              <w:jc w:val="center"/>
              <w:rPr>
                <w:rFonts w:ascii="Tahoma" w:hAnsi="Tahoma" w:cs="Tahoma"/>
                <w:sz w:val="18"/>
                <w:szCs w:val="18"/>
              </w:rPr>
            </w:pPr>
            <w:r w:rsidRPr="00BD4116">
              <w:rPr>
                <w:rFonts w:ascii="Tahoma" w:hAnsi="Tahoma" w:cs="Tahoma"/>
                <w:sz w:val="18"/>
                <w:szCs w:val="18"/>
              </w:rPr>
              <w:t>3</w:t>
            </w:r>
          </w:p>
        </w:tc>
        <w:tc>
          <w:tcPr>
            <w:tcW w:w="130" w:type="pct"/>
            <w:shd w:val="clear" w:color="auto" w:fill="auto"/>
          </w:tcPr>
          <w:p w14:paraId="329B5C93" w14:textId="55EBC878" w:rsidR="00554636" w:rsidRPr="00BD4116" w:rsidRDefault="00554636" w:rsidP="007F491F">
            <w:pPr>
              <w:jc w:val="center"/>
              <w:rPr>
                <w:rFonts w:ascii="Tahoma" w:hAnsi="Tahoma" w:cs="Tahoma"/>
                <w:sz w:val="18"/>
                <w:szCs w:val="18"/>
              </w:rPr>
            </w:pPr>
            <w:r w:rsidRPr="00BD4116">
              <w:rPr>
                <w:rFonts w:ascii="Tahoma" w:hAnsi="Tahoma" w:cs="Tahoma"/>
                <w:sz w:val="18"/>
                <w:szCs w:val="18"/>
              </w:rPr>
              <w:t>0,7</w:t>
            </w:r>
          </w:p>
        </w:tc>
        <w:tc>
          <w:tcPr>
            <w:tcW w:w="228" w:type="pct"/>
            <w:shd w:val="clear" w:color="auto" w:fill="auto"/>
          </w:tcPr>
          <w:p w14:paraId="0D3B4A8C" w14:textId="4E6EEF2D" w:rsidR="00554636" w:rsidRPr="00BD4116" w:rsidRDefault="00554636" w:rsidP="007F491F">
            <w:pPr>
              <w:jc w:val="center"/>
              <w:rPr>
                <w:rFonts w:ascii="Tahoma" w:hAnsi="Tahoma" w:cs="Tahoma"/>
                <w:sz w:val="18"/>
                <w:szCs w:val="18"/>
              </w:rPr>
            </w:pPr>
            <w:r w:rsidRPr="00BD4116">
              <w:rPr>
                <w:rFonts w:ascii="Tahoma" w:hAnsi="Tahoma" w:cs="Tahoma"/>
                <w:sz w:val="18"/>
                <w:szCs w:val="18"/>
              </w:rPr>
              <w:t>3,3</w:t>
            </w:r>
          </w:p>
        </w:tc>
        <w:tc>
          <w:tcPr>
            <w:tcW w:w="325" w:type="pct"/>
            <w:shd w:val="clear" w:color="auto" w:fill="auto"/>
          </w:tcPr>
          <w:p w14:paraId="36A799DA" w14:textId="4A084C10" w:rsidR="00554636" w:rsidRPr="00BD4116" w:rsidRDefault="00554636" w:rsidP="00C03B52">
            <w:pPr>
              <w:jc w:val="center"/>
              <w:rPr>
                <w:rFonts w:ascii="Tahoma" w:hAnsi="Tahoma" w:cs="Tahoma"/>
                <w:sz w:val="18"/>
                <w:szCs w:val="18"/>
              </w:rPr>
            </w:pPr>
            <w:r w:rsidRPr="00BD4116">
              <w:rPr>
                <w:rFonts w:ascii="Tahoma" w:hAnsi="Tahoma" w:cs="Tahoma"/>
                <w:sz w:val="18"/>
                <w:szCs w:val="18"/>
              </w:rPr>
              <w:t>0,001</w:t>
            </w:r>
          </w:p>
        </w:tc>
      </w:tr>
      <w:tr w:rsidR="00BD4116" w:rsidRPr="00BD4116" w14:paraId="14E9537F" w14:textId="77777777" w:rsidTr="00554636">
        <w:trPr>
          <w:cantSplit/>
          <w:trHeight w:val="360"/>
        </w:trPr>
        <w:tc>
          <w:tcPr>
            <w:tcW w:w="103" w:type="pct"/>
            <w:shd w:val="clear" w:color="auto" w:fill="auto"/>
          </w:tcPr>
          <w:p w14:paraId="2F3AC5AC" w14:textId="195D5144" w:rsidR="00554636" w:rsidRPr="00BD4116" w:rsidRDefault="00554636" w:rsidP="00C03B52">
            <w:pPr>
              <w:jc w:val="center"/>
              <w:rPr>
                <w:rFonts w:ascii="Tahoma" w:hAnsi="Tahoma" w:cs="Tahoma"/>
                <w:sz w:val="18"/>
                <w:szCs w:val="18"/>
              </w:rPr>
            </w:pPr>
            <w:r w:rsidRPr="00BD4116">
              <w:rPr>
                <w:rFonts w:ascii="Tahoma" w:hAnsi="Tahoma" w:cs="Tahoma"/>
                <w:sz w:val="18"/>
                <w:szCs w:val="18"/>
              </w:rPr>
              <w:t>2</w:t>
            </w:r>
          </w:p>
        </w:tc>
        <w:tc>
          <w:tcPr>
            <w:tcW w:w="442" w:type="pct"/>
            <w:shd w:val="clear" w:color="auto" w:fill="auto"/>
          </w:tcPr>
          <w:p w14:paraId="7CBE1380" w14:textId="7455E2F1" w:rsidR="00554636" w:rsidRPr="00BD4116" w:rsidRDefault="00554636" w:rsidP="00C03B52">
            <w:pPr>
              <w:jc w:val="center"/>
              <w:rPr>
                <w:rFonts w:ascii="Tahoma" w:hAnsi="Tahoma" w:cs="Tahoma"/>
                <w:sz w:val="18"/>
                <w:szCs w:val="18"/>
              </w:rPr>
            </w:pPr>
            <w:r w:rsidRPr="00BD4116">
              <w:rPr>
                <w:rFonts w:ascii="Tahoma" w:hAnsi="Tahoma" w:cs="Tahoma"/>
                <w:sz w:val="18"/>
                <w:szCs w:val="18"/>
              </w:rPr>
              <w:t>65:06:0000002:3017</w:t>
            </w:r>
          </w:p>
        </w:tc>
        <w:tc>
          <w:tcPr>
            <w:tcW w:w="488" w:type="pct"/>
            <w:shd w:val="clear" w:color="auto" w:fill="auto"/>
          </w:tcPr>
          <w:p w14:paraId="22FF024C" w14:textId="581B1358" w:rsidR="00554636" w:rsidRPr="00BD4116" w:rsidRDefault="00554636" w:rsidP="00C03B52">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455" w:type="pct"/>
            <w:shd w:val="clear" w:color="auto" w:fill="auto"/>
          </w:tcPr>
          <w:p w14:paraId="2C07ED8F" w14:textId="7C3C101D" w:rsidR="00554636" w:rsidRPr="00BD4116" w:rsidRDefault="00AD4FF5" w:rsidP="00C03B52">
            <w:pPr>
              <w:jc w:val="center"/>
              <w:rPr>
                <w:rFonts w:ascii="Tahoma" w:hAnsi="Tahoma" w:cs="Tahoma"/>
                <w:sz w:val="18"/>
                <w:szCs w:val="18"/>
              </w:rPr>
            </w:pPr>
            <w:r w:rsidRPr="00BD4116">
              <w:rPr>
                <w:rFonts w:ascii="Tahoma" w:hAnsi="Tahoma" w:cs="Tahoma"/>
                <w:sz w:val="18"/>
                <w:szCs w:val="18"/>
              </w:rPr>
              <w:t>Для ведения</w:t>
            </w:r>
            <w:r w:rsidR="00554636" w:rsidRPr="00BD4116">
              <w:rPr>
                <w:rFonts w:ascii="Tahoma" w:hAnsi="Tahoma" w:cs="Tahoma"/>
                <w:sz w:val="18"/>
                <w:szCs w:val="18"/>
              </w:rPr>
              <w:t xml:space="preserve"> садоводства</w:t>
            </w:r>
          </w:p>
        </w:tc>
        <w:tc>
          <w:tcPr>
            <w:tcW w:w="261" w:type="pct"/>
            <w:shd w:val="clear" w:color="auto" w:fill="auto"/>
          </w:tcPr>
          <w:p w14:paraId="47315985" w14:textId="4641E477" w:rsidR="00554636" w:rsidRPr="00BD4116" w:rsidRDefault="00554636" w:rsidP="00C03B52">
            <w:pPr>
              <w:jc w:val="center"/>
              <w:rPr>
                <w:rFonts w:ascii="Tahoma" w:hAnsi="Tahoma" w:cs="Tahoma"/>
                <w:sz w:val="18"/>
                <w:szCs w:val="18"/>
              </w:rPr>
            </w:pPr>
            <w:r w:rsidRPr="00BD4116">
              <w:rPr>
                <w:rFonts w:ascii="Tahoma" w:hAnsi="Tahoma" w:cs="Tahoma"/>
                <w:sz w:val="18"/>
                <w:szCs w:val="18"/>
              </w:rPr>
              <w:t>694</w:t>
            </w:r>
          </w:p>
        </w:tc>
        <w:tc>
          <w:tcPr>
            <w:tcW w:w="332" w:type="pct"/>
            <w:shd w:val="clear" w:color="auto" w:fill="auto"/>
          </w:tcPr>
          <w:p w14:paraId="4B442399" w14:textId="536C97F0" w:rsidR="00554636" w:rsidRPr="00BD4116" w:rsidRDefault="00554636" w:rsidP="00C03B52">
            <w:pPr>
              <w:jc w:val="center"/>
              <w:rPr>
                <w:rFonts w:ascii="Tahoma" w:hAnsi="Tahoma" w:cs="Tahoma"/>
                <w:sz w:val="18"/>
                <w:szCs w:val="18"/>
              </w:rPr>
            </w:pPr>
            <w:r w:rsidRPr="00BD4116">
              <w:rPr>
                <w:rFonts w:ascii="Tahoma" w:hAnsi="Tahoma" w:cs="Tahoma"/>
                <w:sz w:val="18"/>
                <w:szCs w:val="18"/>
              </w:rPr>
              <w:t>18.02.2015</w:t>
            </w:r>
          </w:p>
        </w:tc>
        <w:tc>
          <w:tcPr>
            <w:tcW w:w="513" w:type="pct"/>
            <w:shd w:val="clear" w:color="auto" w:fill="auto"/>
          </w:tcPr>
          <w:p w14:paraId="6785E9B5" w14:textId="77777777" w:rsidR="00554636" w:rsidRPr="00BD4116" w:rsidRDefault="00554636" w:rsidP="00294987">
            <w:pPr>
              <w:jc w:val="center"/>
              <w:rPr>
                <w:rFonts w:ascii="Tahoma" w:hAnsi="Tahoma" w:cs="Tahoma"/>
                <w:sz w:val="18"/>
                <w:szCs w:val="18"/>
              </w:rPr>
            </w:pPr>
            <w:r w:rsidRPr="00BD4116">
              <w:rPr>
                <w:rFonts w:ascii="Tahoma" w:hAnsi="Tahoma" w:cs="Tahoma"/>
                <w:sz w:val="18"/>
                <w:szCs w:val="18"/>
              </w:rPr>
              <w:t>65-65/003-65/003/009/2015-172/1 27.02.2015</w:t>
            </w:r>
          </w:p>
          <w:p w14:paraId="10168E16" w14:textId="2BB34FB9" w:rsidR="00554636" w:rsidRPr="00BD4116" w:rsidRDefault="00554636" w:rsidP="00294987">
            <w:pPr>
              <w:jc w:val="center"/>
              <w:rPr>
                <w:rFonts w:ascii="Tahoma" w:hAnsi="Tahoma" w:cs="Tahoma"/>
                <w:sz w:val="18"/>
                <w:szCs w:val="18"/>
              </w:rPr>
            </w:pPr>
            <w:r w:rsidRPr="00BD4116">
              <w:rPr>
                <w:rFonts w:ascii="Tahoma" w:hAnsi="Tahoma" w:cs="Tahoma"/>
                <w:sz w:val="18"/>
                <w:szCs w:val="18"/>
              </w:rPr>
              <w:t>(Собственность)</w:t>
            </w:r>
          </w:p>
        </w:tc>
        <w:tc>
          <w:tcPr>
            <w:tcW w:w="358" w:type="pct"/>
          </w:tcPr>
          <w:p w14:paraId="30F36398" w14:textId="6CF97BDE" w:rsidR="00554636" w:rsidRPr="00BD4116" w:rsidRDefault="00554636" w:rsidP="00C03B52">
            <w:pPr>
              <w:jc w:val="center"/>
              <w:rPr>
                <w:rFonts w:ascii="Tahoma" w:hAnsi="Tahoma" w:cs="Tahoma"/>
                <w:sz w:val="18"/>
                <w:szCs w:val="18"/>
              </w:rPr>
            </w:pPr>
            <w:r w:rsidRPr="00BD4116">
              <w:rPr>
                <w:rFonts w:ascii="Tahoma" w:hAnsi="Tahoma" w:cs="Tahoma"/>
                <w:sz w:val="18"/>
                <w:szCs w:val="18"/>
              </w:rPr>
              <w:t>Невельское</w:t>
            </w:r>
          </w:p>
        </w:tc>
        <w:tc>
          <w:tcPr>
            <w:tcW w:w="130" w:type="pct"/>
            <w:shd w:val="clear" w:color="auto" w:fill="auto"/>
          </w:tcPr>
          <w:p w14:paraId="4C558BE0" w14:textId="1AC27446" w:rsidR="00554636" w:rsidRPr="00BD4116" w:rsidRDefault="00554636" w:rsidP="00C03B52">
            <w:pPr>
              <w:jc w:val="center"/>
              <w:rPr>
                <w:rFonts w:ascii="Tahoma" w:hAnsi="Tahoma" w:cs="Tahoma"/>
                <w:sz w:val="18"/>
                <w:szCs w:val="18"/>
              </w:rPr>
            </w:pPr>
            <w:r w:rsidRPr="00BD4116">
              <w:rPr>
                <w:rFonts w:ascii="Tahoma" w:hAnsi="Tahoma" w:cs="Tahoma"/>
                <w:sz w:val="18"/>
                <w:szCs w:val="18"/>
              </w:rPr>
              <w:t>161</w:t>
            </w:r>
          </w:p>
        </w:tc>
        <w:tc>
          <w:tcPr>
            <w:tcW w:w="98" w:type="pct"/>
            <w:shd w:val="clear" w:color="auto" w:fill="auto"/>
          </w:tcPr>
          <w:p w14:paraId="08E3FED3" w14:textId="1DB4C7D5" w:rsidR="00554636" w:rsidRPr="00BD4116" w:rsidRDefault="00554636" w:rsidP="00C03B52">
            <w:pPr>
              <w:jc w:val="center"/>
              <w:rPr>
                <w:rFonts w:ascii="Tahoma" w:hAnsi="Tahoma" w:cs="Tahoma"/>
                <w:sz w:val="18"/>
                <w:szCs w:val="18"/>
              </w:rPr>
            </w:pPr>
            <w:r w:rsidRPr="00BD4116">
              <w:rPr>
                <w:rFonts w:ascii="Tahoma" w:hAnsi="Tahoma" w:cs="Tahoma"/>
                <w:sz w:val="18"/>
                <w:szCs w:val="18"/>
              </w:rPr>
              <w:t>36</w:t>
            </w:r>
          </w:p>
        </w:tc>
        <w:tc>
          <w:tcPr>
            <w:tcW w:w="422" w:type="pct"/>
            <w:shd w:val="clear" w:color="auto" w:fill="auto"/>
          </w:tcPr>
          <w:p w14:paraId="2DB38E17" w14:textId="3E58B936" w:rsidR="00554636" w:rsidRPr="00BD4116" w:rsidRDefault="00554636" w:rsidP="00C03B52">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shd w:val="clear" w:color="auto" w:fill="auto"/>
          </w:tcPr>
          <w:p w14:paraId="5C5ECCFD" w14:textId="17F024E1" w:rsidR="00554636" w:rsidRPr="00BD4116" w:rsidRDefault="00554636" w:rsidP="00C03B52">
            <w:pPr>
              <w:jc w:val="center"/>
              <w:rPr>
                <w:rFonts w:ascii="Tahoma" w:hAnsi="Tahoma" w:cs="Tahoma"/>
                <w:sz w:val="18"/>
                <w:szCs w:val="18"/>
              </w:rPr>
            </w:pPr>
            <w:r w:rsidRPr="00BD4116">
              <w:rPr>
                <w:rFonts w:ascii="Tahoma" w:hAnsi="Tahoma" w:cs="Tahoma"/>
                <w:sz w:val="18"/>
                <w:szCs w:val="18"/>
              </w:rPr>
              <w:t>7П2Е1БК</w:t>
            </w:r>
          </w:p>
        </w:tc>
        <w:tc>
          <w:tcPr>
            <w:tcW w:w="195" w:type="pct"/>
            <w:shd w:val="clear" w:color="auto" w:fill="auto"/>
          </w:tcPr>
          <w:p w14:paraId="3BEAEE70" w14:textId="777654C8" w:rsidR="00554636" w:rsidRPr="00BD4116" w:rsidRDefault="00554636" w:rsidP="00C03B52">
            <w:pPr>
              <w:jc w:val="center"/>
              <w:rPr>
                <w:rFonts w:ascii="Tahoma" w:hAnsi="Tahoma" w:cs="Tahoma"/>
                <w:sz w:val="18"/>
                <w:szCs w:val="18"/>
              </w:rPr>
            </w:pPr>
            <w:r w:rsidRPr="00BD4116">
              <w:rPr>
                <w:rFonts w:ascii="Tahoma" w:hAnsi="Tahoma" w:cs="Tahoma"/>
                <w:sz w:val="18"/>
                <w:szCs w:val="18"/>
              </w:rPr>
              <w:t>90</w:t>
            </w:r>
          </w:p>
        </w:tc>
        <w:tc>
          <w:tcPr>
            <w:tcW w:w="130" w:type="pct"/>
            <w:shd w:val="clear" w:color="auto" w:fill="auto"/>
          </w:tcPr>
          <w:p w14:paraId="3ECA0113" w14:textId="7A4E145A" w:rsidR="00554636" w:rsidRPr="00BD4116" w:rsidRDefault="00554636" w:rsidP="00C03B52">
            <w:pPr>
              <w:jc w:val="center"/>
              <w:rPr>
                <w:rFonts w:ascii="Tahoma" w:hAnsi="Tahoma" w:cs="Tahoma"/>
                <w:sz w:val="18"/>
                <w:szCs w:val="18"/>
              </w:rPr>
            </w:pPr>
            <w:r w:rsidRPr="00BD4116">
              <w:rPr>
                <w:rFonts w:ascii="Tahoma" w:hAnsi="Tahoma" w:cs="Tahoma"/>
                <w:sz w:val="18"/>
                <w:szCs w:val="18"/>
              </w:rPr>
              <w:t>3</w:t>
            </w:r>
          </w:p>
        </w:tc>
        <w:tc>
          <w:tcPr>
            <w:tcW w:w="130" w:type="pct"/>
            <w:shd w:val="clear" w:color="auto" w:fill="auto"/>
          </w:tcPr>
          <w:p w14:paraId="66980D31" w14:textId="234A2C2B" w:rsidR="00554636" w:rsidRPr="00BD4116" w:rsidRDefault="00554636" w:rsidP="00C03B52">
            <w:pPr>
              <w:jc w:val="center"/>
              <w:rPr>
                <w:rFonts w:ascii="Tahoma" w:hAnsi="Tahoma" w:cs="Tahoma"/>
                <w:sz w:val="18"/>
                <w:szCs w:val="18"/>
              </w:rPr>
            </w:pPr>
            <w:r w:rsidRPr="00BD4116">
              <w:rPr>
                <w:rFonts w:ascii="Tahoma" w:hAnsi="Tahoma" w:cs="Tahoma"/>
                <w:sz w:val="18"/>
                <w:szCs w:val="18"/>
              </w:rPr>
              <w:t>0,8</w:t>
            </w:r>
          </w:p>
        </w:tc>
        <w:tc>
          <w:tcPr>
            <w:tcW w:w="228" w:type="pct"/>
            <w:shd w:val="clear" w:color="auto" w:fill="auto"/>
          </w:tcPr>
          <w:p w14:paraId="723F0217" w14:textId="6D398A04" w:rsidR="00554636" w:rsidRPr="00BD4116" w:rsidRDefault="00554636" w:rsidP="00C03B52">
            <w:pPr>
              <w:jc w:val="center"/>
              <w:rPr>
                <w:rFonts w:ascii="Tahoma" w:hAnsi="Tahoma" w:cs="Tahoma"/>
                <w:sz w:val="18"/>
                <w:szCs w:val="18"/>
              </w:rPr>
            </w:pPr>
            <w:r w:rsidRPr="00BD4116">
              <w:rPr>
                <w:rFonts w:ascii="Tahoma" w:hAnsi="Tahoma" w:cs="Tahoma"/>
                <w:sz w:val="18"/>
                <w:szCs w:val="18"/>
              </w:rPr>
              <w:t>0,9</w:t>
            </w:r>
          </w:p>
        </w:tc>
        <w:tc>
          <w:tcPr>
            <w:tcW w:w="325" w:type="pct"/>
            <w:shd w:val="clear" w:color="auto" w:fill="auto"/>
          </w:tcPr>
          <w:p w14:paraId="76401EC5" w14:textId="5DCBA823" w:rsidR="00554636" w:rsidRPr="00BD4116" w:rsidRDefault="00554636" w:rsidP="00C03B52">
            <w:pPr>
              <w:jc w:val="center"/>
              <w:rPr>
                <w:rFonts w:ascii="Tahoma" w:hAnsi="Tahoma" w:cs="Tahoma"/>
                <w:sz w:val="18"/>
                <w:szCs w:val="18"/>
              </w:rPr>
            </w:pPr>
            <w:r w:rsidRPr="00BD4116">
              <w:rPr>
                <w:rFonts w:ascii="Tahoma" w:hAnsi="Tahoma" w:cs="Tahoma"/>
                <w:sz w:val="18"/>
                <w:szCs w:val="18"/>
              </w:rPr>
              <w:t>0,1(</w:t>
            </w:r>
            <w:proofErr w:type="spellStart"/>
            <w:r w:rsidRPr="00BD4116">
              <w:rPr>
                <w:rFonts w:ascii="Tahoma" w:hAnsi="Tahoma" w:cs="Tahoma"/>
                <w:sz w:val="18"/>
                <w:szCs w:val="18"/>
              </w:rPr>
              <w:t>кв.м</w:t>
            </w:r>
            <w:proofErr w:type="spellEnd"/>
            <w:r w:rsidRPr="00BD4116">
              <w:rPr>
                <w:rFonts w:ascii="Tahoma" w:hAnsi="Tahoma" w:cs="Tahoma"/>
                <w:sz w:val="18"/>
                <w:szCs w:val="18"/>
              </w:rPr>
              <w:t>)</w:t>
            </w:r>
          </w:p>
        </w:tc>
      </w:tr>
      <w:tr w:rsidR="00BD4116" w:rsidRPr="00BD4116" w14:paraId="1EA97B33" w14:textId="77777777" w:rsidTr="00554636">
        <w:trPr>
          <w:cantSplit/>
          <w:trHeight w:val="360"/>
        </w:trPr>
        <w:tc>
          <w:tcPr>
            <w:tcW w:w="103" w:type="pct"/>
            <w:shd w:val="clear" w:color="auto" w:fill="auto"/>
          </w:tcPr>
          <w:p w14:paraId="477FB427" w14:textId="7D445295" w:rsidR="00554636" w:rsidRPr="00BD4116" w:rsidRDefault="00554636" w:rsidP="00C03B52">
            <w:pPr>
              <w:jc w:val="center"/>
              <w:rPr>
                <w:rFonts w:ascii="Tahoma" w:hAnsi="Tahoma" w:cs="Tahoma"/>
                <w:sz w:val="18"/>
                <w:szCs w:val="18"/>
              </w:rPr>
            </w:pPr>
            <w:r w:rsidRPr="00BD4116">
              <w:rPr>
                <w:rFonts w:ascii="Tahoma" w:hAnsi="Tahoma" w:cs="Tahoma"/>
                <w:sz w:val="18"/>
                <w:szCs w:val="18"/>
              </w:rPr>
              <w:t>3</w:t>
            </w:r>
          </w:p>
        </w:tc>
        <w:tc>
          <w:tcPr>
            <w:tcW w:w="442" w:type="pct"/>
            <w:shd w:val="clear" w:color="auto" w:fill="auto"/>
          </w:tcPr>
          <w:p w14:paraId="092F24B2" w14:textId="793B3622" w:rsidR="00554636" w:rsidRPr="00BD4116" w:rsidRDefault="00554636" w:rsidP="00C03B52">
            <w:pPr>
              <w:jc w:val="center"/>
              <w:rPr>
                <w:rFonts w:ascii="Tahoma" w:hAnsi="Tahoma" w:cs="Tahoma"/>
                <w:sz w:val="18"/>
                <w:szCs w:val="18"/>
              </w:rPr>
            </w:pPr>
            <w:r w:rsidRPr="00BD4116">
              <w:rPr>
                <w:rFonts w:ascii="Tahoma" w:hAnsi="Tahoma" w:cs="Tahoma"/>
                <w:sz w:val="18"/>
                <w:szCs w:val="18"/>
              </w:rPr>
              <w:t>65:06:0000002:3011</w:t>
            </w:r>
          </w:p>
        </w:tc>
        <w:tc>
          <w:tcPr>
            <w:tcW w:w="488" w:type="pct"/>
            <w:shd w:val="clear" w:color="auto" w:fill="auto"/>
          </w:tcPr>
          <w:p w14:paraId="709F830C" w14:textId="194082DC" w:rsidR="00554636" w:rsidRPr="00BD4116" w:rsidRDefault="00554636" w:rsidP="00C03B52">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455" w:type="pct"/>
            <w:shd w:val="clear" w:color="auto" w:fill="auto"/>
          </w:tcPr>
          <w:p w14:paraId="32736104" w14:textId="083FBB2D" w:rsidR="00554636" w:rsidRPr="00BD4116" w:rsidRDefault="00AD4FF5" w:rsidP="00C03B52">
            <w:pPr>
              <w:jc w:val="center"/>
              <w:rPr>
                <w:rFonts w:ascii="Tahoma" w:hAnsi="Tahoma" w:cs="Tahoma"/>
                <w:sz w:val="18"/>
                <w:szCs w:val="18"/>
              </w:rPr>
            </w:pPr>
            <w:r w:rsidRPr="00BD4116">
              <w:rPr>
                <w:rFonts w:ascii="Tahoma" w:hAnsi="Tahoma" w:cs="Tahoma"/>
                <w:sz w:val="18"/>
                <w:szCs w:val="18"/>
              </w:rPr>
              <w:t>Для ведения</w:t>
            </w:r>
            <w:r w:rsidR="00554636" w:rsidRPr="00BD4116">
              <w:rPr>
                <w:rFonts w:ascii="Tahoma" w:hAnsi="Tahoma" w:cs="Tahoma"/>
                <w:sz w:val="18"/>
                <w:szCs w:val="18"/>
              </w:rPr>
              <w:t xml:space="preserve"> садоводства</w:t>
            </w:r>
          </w:p>
        </w:tc>
        <w:tc>
          <w:tcPr>
            <w:tcW w:w="261" w:type="pct"/>
            <w:shd w:val="clear" w:color="auto" w:fill="auto"/>
          </w:tcPr>
          <w:p w14:paraId="0F5DA176" w14:textId="1B19FE87" w:rsidR="00554636" w:rsidRPr="00BD4116" w:rsidRDefault="00554636" w:rsidP="00C03B52">
            <w:pPr>
              <w:jc w:val="center"/>
              <w:rPr>
                <w:rFonts w:ascii="Tahoma" w:hAnsi="Tahoma" w:cs="Tahoma"/>
                <w:sz w:val="18"/>
                <w:szCs w:val="18"/>
              </w:rPr>
            </w:pPr>
            <w:r w:rsidRPr="00BD4116">
              <w:rPr>
                <w:rFonts w:ascii="Tahoma" w:hAnsi="Tahoma" w:cs="Tahoma"/>
                <w:sz w:val="18"/>
                <w:szCs w:val="18"/>
              </w:rPr>
              <w:t>1500</w:t>
            </w:r>
          </w:p>
        </w:tc>
        <w:tc>
          <w:tcPr>
            <w:tcW w:w="332" w:type="pct"/>
            <w:shd w:val="clear" w:color="auto" w:fill="auto"/>
          </w:tcPr>
          <w:p w14:paraId="1607D887" w14:textId="26DBF0CD" w:rsidR="00554636" w:rsidRPr="00BD4116" w:rsidRDefault="00554636" w:rsidP="00C03B52">
            <w:pPr>
              <w:jc w:val="center"/>
              <w:rPr>
                <w:rFonts w:ascii="Tahoma" w:hAnsi="Tahoma" w:cs="Tahoma"/>
                <w:sz w:val="18"/>
                <w:szCs w:val="18"/>
              </w:rPr>
            </w:pPr>
            <w:r w:rsidRPr="00BD4116">
              <w:rPr>
                <w:rFonts w:ascii="Tahoma" w:hAnsi="Tahoma" w:cs="Tahoma"/>
                <w:sz w:val="18"/>
                <w:szCs w:val="18"/>
              </w:rPr>
              <w:t>15.01.2015</w:t>
            </w:r>
          </w:p>
        </w:tc>
        <w:tc>
          <w:tcPr>
            <w:tcW w:w="513" w:type="pct"/>
            <w:shd w:val="clear" w:color="auto" w:fill="auto"/>
          </w:tcPr>
          <w:p w14:paraId="3347E8AE" w14:textId="77777777" w:rsidR="00554636" w:rsidRPr="00BD4116" w:rsidRDefault="00554636" w:rsidP="0090321D">
            <w:pPr>
              <w:jc w:val="center"/>
              <w:rPr>
                <w:rFonts w:ascii="Tahoma" w:hAnsi="Tahoma" w:cs="Tahoma"/>
                <w:sz w:val="18"/>
                <w:szCs w:val="18"/>
              </w:rPr>
            </w:pPr>
            <w:r w:rsidRPr="00BD4116">
              <w:rPr>
                <w:rFonts w:ascii="Tahoma" w:hAnsi="Tahoma" w:cs="Tahoma"/>
                <w:sz w:val="18"/>
                <w:szCs w:val="18"/>
              </w:rPr>
              <w:t>65-65/003-03/017/2014-28/1 20.02.2015</w:t>
            </w:r>
          </w:p>
          <w:p w14:paraId="460A7069" w14:textId="7A25ACC2" w:rsidR="00554636" w:rsidRPr="00BD4116" w:rsidRDefault="00554636" w:rsidP="0090321D">
            <w:pPr>
              <w:jc w:val="center"/>
              <w:rPr>
                <w:rFonts w:ascii="Tahoma" w:hAnsi="Tahoma" w:cs="Tahoma"/>
                <w:sz w:val="18"/>
                <w:szCs w:val="18"/>
              </w:rPr>
            </w:pPr>
            <w:r w:rsidRPr="00BD4116">
              <w:rPr>
                <w:rFonts w:ascii="Tahoma" w:hAnsi="Tahoma" w:cs="Tahoma"/>
                <w:sz w:val="18"/>
                <w:szCs w:val="18"/>
              </w:rPr>
              <w:t>(Собственность)</w:t>
            </w:r>
          </w:p>
        </w:tc>
        <w:tc>
          <w:tcPr>
            <w:tcW w:w="358" w:type="pct"/>
          </w:tcPr>
          <w:p w14:paraId="624ADC6D" w14:textId="3A11F726" w:rsidR="00554636" w:rsidRPr="00BD4116" w:rsidRDefault="00554636" w:rsidP="00C03B52">
            <w:pPr>
              <w:jc w:val="center"/>
              <w:rPr>
                <w:rFonts w:ascii="Tahoma" w:hAnsi="Tahoma" w:cs="Tahoma"/>
                <w:sz w:val="18"/>
                <w:szCs w:val="18"/>
              </w:rPr>
            </w:pPr>
            <w:r w:rsidRPr="00BD4116">
              <w:rPr>
                <w:rFonts w:ascii="Tahoma" w:hAnsi="Tahoma" w:cs="Tahoma"/>
                <w:sz w:val="18"/>
                <w:szCs w:val="18"/>
              </w:rPr>
              <w:t>Невельское</w:t>
            </w:r>
          </w:p>
        </w:tc>
        <w:tc>
          <w:tcPr>
            <w:tcW w:w="130" w:type="pct"/>
            <w:shd w:val="clear" w:color="auto" w:fill="auto"/>
          </w:tcPr>
          <w:p w14:paraId="19873CEB" w14:textId="46E88BE0" w:rsidR="00554636" w:rsidRPr="00BD4116" w:rsidRDefault="00554636" w:rsidP="00C03B52">
            <w:pPr>
              <w:jc w:val="center"/>
              <w:rPr>
                <w:rFonts w:ascii="Tahoma" w:hAnsi="Tahoma" w:cs="Tahoma"/>
                <w:sz w:val="18"/>
                <w:szCs w:val="18"/>
              </w:rPr>
            </w:pPr>
            <w:r w:rsidRPr="00BD4116">
              <w:rPr>
                <w:rFonts w:ascii="Tahoma" w:hAnsi="Tahoma" w:cs="Tahoma"/>
                <w:sz w:val="18"/>
                <w:szCs w:val="18"/>
              </w:rPr>
              <w:t>161</w:t>
            </w:r>
          </w:p>
        </w:tc>
        <w:tc>
          <w:tcPr>
            <w:tcW w:w="98" w:type="pct"/>
            <w:shd w:val="clear" w:color="auto" w:fill="auto"/>
          </w:tcPr>
          <w:p w14:paraId="7438D5DD" w14:textId="1A800566" w:rsidR="00554636" w:rsidRPr="00BD4116" w:rsidRDefault="00554636" w:rsidP="00C03B52">
            <w:pPr>
              <w:jc w:val="center"/>
              <w:rPr>
                <w:rFonts w:ascii="Tahoma" w:hAnsi="Tahoma" w:cs="Tahoma"/>
                <w:sz w:val="18"/>
                <w:szCs w:val="18"/>
              </w:rPr>
            </w:pPr>
            <w:r w:rsidRPr="00BD4116">
              <w:rPr>
                <w:rFonts w:ascii="Tahoma" w:hAnsi="Tahoma" w:cs="Tahoma"/>
                <w:sz w:val="18"/>
                <w:szCs w:val="18"/>
              </w:rPr>
              <w:t>36</w:t>
            </w:r>
          </w:p>
        </w:tc>
        <w:tc>
          <w:tcPr>
            <w:tcW w:w="422" w:type="pct"/>
            <w:shd w:val="clear" w:color="auto" w:fill="auto"/>
          </w:tcPr>
          <w:p w14:paraId="43717EF7" w14:textId="6FADC8AC" w:rsidR="00554636" w:rsidRPr="00BD4116" w:rsidRDefault="00554636" w:rsidP="00C03B52">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shd w:val="clear" w:color="auto" w:fill="auto"/>
          </w:tcPr>
          <w:p w14:paraId="742090FC" w14:textId="0F32640E" w:rsidR="00554636" w:rsidRPr="00BD4116" w:rsidRDefault="00554636" w:rsidP="00C03B52">
            <w:pPr>
              <w:jc w:val="center"/>
              <w:rPr>
                <w:rFonts w:ascii="Tahoma" w:hAnsi="Tahoma" w:cs="Tahoma"/>
                <w:sz w:val="18"/>
                <w:szCs w:val="18"/>
              </w:rPr>
            </w:pPr>
            <w:r w:rsidRPr="00BD4116">
              <w:rPr>
                <w:rFonts w:ascii="Tahoma" w:hAnsi="Tahoma" w:cs="Tahoma"/>
                <w:sz w:val="18"/>
                <w:szCs w:val="18"/>
              </w:rPr>
              <w:t>7П2Е1БК</w:t>
            </w:r>
          </w:p>
        </w:tc>
        <w:tc>
          <w:tcPr>
            <w:tcW w:w="195" w:type="pct"/>
            <w:shd w:val="clear" w:color="auto" w:fill="auto"/>
          </w:tcPr>
          <w:p w14:paraId="206709C9" w14:textId="42D18012" w:rsidR="00554636" w:rsidRPr="00BD4116" w:rsidRDefault="00554636" w:rsidP="00C03B52">
            <w:pPr>
              <w:jc w:val="center"/>
              <w:rPr>
                <w:rFonts w:ascii="Tahoma" w:hAnsi="Tahoma" w:cs="Tahoma"/>
                <w:sz w:val="18"/>
                <w:szCs w:val="18"/>
              </w:rPr>
            </w:pPr>
            <w:r w:rsidRPr="00BD4116">
              <w:rPr>
                <w:rFonts w:ascii="Tahoma" w:hAnsi="Tahoma" w:cs="Tahoma"/>
                <w:sz w:val="18"/>
                <w:szCs w:val="18"/>
              </w:rPr>
              <w:t>90</w:t>
            </w:r>
          </w:p>
        </w:tc>
        <w:tc>
          <w:tcPr>
            <w:tcW w:w="130" w:type="pct"/>
            <w:shd w:val="clear" w:color="auto" w:fill="auto"/>
          </w:tcPr>
          <w:p w14:paraId="2BEF2FA0" w14:textId="6A1D0F5D" w:rsidR="00554636" w:rsidRPr="00BD4116" w:rsidRDefault="00554636" w:rsidP="00C03B52">
            <w:pPr>
              <w:jc w:val="center"/>
              <w:rPr>
                <w:rFonts w:ascii="Tahoma" w:hAnsi="Tahoma" w:cs="Tahoma"/>
                <w:sz w:val="18"/>
                <w:szCs w:val="18"/>
              </w:rPr>
            </w:pPr>
            <w:r w:rsidRPr="00BD4116">
              <w:rPr>
                <w:rFonts w:ascii="Tahoma" w:hAnsi="Tahoma" w:cs="Tahoma"/>
                <w:sz w:val="18"/>
                <w:szCs w:val="18"/>
              </w:rPr>
              <w:t>3</w:t>
            </w:r>
          </w:p>
        </w:tc>
        <w:tc>
          <w:tcPr>
            <w:tcW w:w="130" w:type="pct"/>
            <w:shd w:val="clear" w:color="auto" w:fill="auto"/>
          </w:tcPr>
          <w:p w14:paraId="1202CB2B" w14:textId="28298B4D" w:rsidR="00554636" w:rsidRPr="00BD4116" w:rsidRDefault="00554636" w:rsidP="00C03B52">
            <w:pPr>
              <w:jc w:val="center"/>
              <w:rPr>
                <w:rFonts w:ascii="Tahoma" w:hAnsi="Tahoma" w:cs="Tahoma"/>
                <w:sz w:val="18"/>
                <w:szCs w:val="18"/>
              </w:rPr>
            </w:pPr>
            <w:r w:rsidRPr="00BD4116">
              <w:rPr>
                <w:rFonts w:ascii="Tahoma" w:hAnsi="Tahoma" w:cs="Tahoma"/>
                <w:sz w:val="18"/>
                <w:szCs w:val="18"/>
              </w:rPr>
              <w:t>0,8</w:t>
            </w:r>
          </w:p>
        </w:tc>
        <w:tc>
          <w:tcPr>
            <w:tcW w:w="228" w:type="pct"/>
            <w:shd w:val="clear" w:color="auto" w:fill="auto"/>
          </w:tcPr>
          <w:p w14:paraId="1038F363" w14:textId="0FD2AFD7" w:rsidR="00554636" w:rsidRPr="00BD4116" w:rsidRDefault="00554636" w:rsidP="00C03B52">
            <w:pPr>
              <w:jc w:val="center"/>
              <w:rPr>
                <w:rFonts w:ascii="Tahoma" w:hAnsi="Tahoma" w:cs="Tahoma"/>
                <w:sz w:val="18"/>
                <w:szCs w:val="18"/>
              </w:rPr>
            </w:pPr>
            <w:r w:rsidRPr="00BD4116">
              <w:rPr>
                <w:rFonts w:ascii="Tahoma" w:hAnsi="Tahoma" w:cs="Tahoma"/>
                <w:sz w:val="18"/>
                <w:szCs w:val="18"/>
              </w:rPr>
              <w:t>0,9</w:t>
            </w:r>
          </w:p>
        </w:tc>
        <w:tc>
          <w:tcPr>
            <w:tcW w:w="325" w:type="pct"/>
            <w:shd w:val="clear" w:color="auto" w:fill="auto"/>
          </w:tcPr>
          <w:p w14:paraId="73DDCA5E" w14:textId="3C5BD3C0" w:rsidR="00554636" w:rsidRPr="00BD4116" w:rsidRDefault="00554636" w:rsidP="00C03B52">
            <w:pPr>
              <w:jc w:val="center"/>
              <w:rPr>
                <w:rFonts w:ascii="Tahoma" w:hAnsi="Tahoma" w:cs="Tahoma"/>
                <w:sz w:val="18"/>
                <w:szCs w:val="18"/>
              </w:rPr>
            </w:pPr>
            <w:r w:rsidRPr="00BD4116">
              <w:rPr>
                <w:rFonts w:ascii="Tahoma" w:hAnsi="Tahoma" w:cs="Tahoma"/>
                <w:sz w:val="18"/>
                <w:szCs w:val="18"/>
              </w:rPr>
              <w:t>0,03</w:t>
            </w:r>
          </w:p>
        </w:tc>
      </w:tr>
      <w:tr w:rsidR="00BD4116" w:rsidRPr="00BD4116" w14:paraId="775F2A96" w14:textId="77777777" w:rsidTr="00554636">
        <w:trPr>
          <w:cantSplit/>
          <w:trHeight w:val="360"/>
        </w:trPr>
        <w:tc>
          <w:tcPr>
            <w:tcW w:w="103" w:type="pct"/>
            <w:shd w:val="clear" w:color="auto" w:fill="auto"/>
          </w:tcPr>
          <w:p w14:paraId="17E69657" w14:textId="2F89C98F" w:rsidR="00554636" w:rsidRPr="00BD4116" w:rsidRDefault="00554636" w:rsidP="00C03B52">
            <w:pPr>
              <w:jc w:val="center"/>
              <w:rPr>
                <w:rFonts w:ascii="Tahoma" w:hAnsi="Tahoma" w:cs="Tahoma"/>
                <w:sz w:val="18"/>
                <w:szCs w:val="18"/>
              </w:rPr>
            </w:pPr>
            <w:r w:rsidRPr="00BD4116">
              <w:rPr>
                <w:rFonts w:ascii="Tahoma" w:hAnsi="Tahoma" w:cs="Tahoma"/>
                <w:sz w:val="18"/>
                <w:szCs w:val="18"/>
              </w:rPr>
              <w:t>4</w:t>
            </w:r>
          </w:p>
        </w:tc>
        <w:tc>
          <w:tcPr>
            <w:tcW w:w="442" w:type="pct"/>
            <w:shd w:val="clear" w:color="auto" w:fill="auto"/>
          </w:tcPr>
          <w:p w14:paraId="0422553C" w14:textId="0C15BB8B" w:rsidR="00554636" w:rsidRPr="00BD4116" w:rsidRDefault="00554636" w:rsidP="00C03B52">
            <w:pPr>
              <w:jc w:val="center"/>
              <w:rPr>
                <w:rFonts w:ascii="Tahoma" w:hAnsi="Tahoma" w:cs="Tahoma"/>
                <w:sz w:val="18"/>
                <w:szCs w:val="18"/>
              </w:rPr>
            </w:pPr>
            <w:r w:rsidRPr="00BD4116">
              <w:rPr>
                <w:rFonts w:ascii="Tahoma" w:hAnsi="Tahoma" w:cs="Tahoma"/>
                <w:sz w:val="18"/>
                <w:szCs w:val="18"/>
              </w:rPr>
              <w:t>65:06:0000002:3009</w:t>
            </w:r>
          </w:p>
        </w:tc>
        <w:tc>
          <w:tcPr>
            <w:tcW w:w="488" w:type="pct"/>
            <w:shd w:val="clear" w:color="auto" w:fill="auto"/>
          </w:tcPr>
          <w:p w14:paraId="342C992B" w14:textId="5871333C" w:rsidR="00554636" w:rsidRPr="00BD4116" w:rsidRDefault="00554636" w:rsidP="00C03B52">
            <w:pPr>
              <w:jc w:val="center"/>
              <w:rPr>
                <w:rFonts w:ascii="Tahoma" w:hAnsi="Tahoma" w:cs="Tahoma"/>
                <w:sz w:val="18"/>
                <w:szCs w:val="18"/>
              </w:rPr>
            </w:pPr>
            <w:r w:rsidRPr="00BD4116">
              <w:rPr>
                <w:rFonts w:ascii="Tahoma" w:hAnsi="Tahoma" w:cs="Tahoma"/>
                <w:sz w:val="18"/>
                <w:szCs w:val="18"/>
              </w:rPr>
              <w:t>Земли населенных пунктов</w:t>
            </w:r>
          </w:p>
        </w:tc>
        <w:tc>
          <w:tcPr>
            <w:tcW w:w="455" w:type="pct"/>
            <w:shd w:val="clear" w:color="auto" w:fill="auto"/>
          </w:tcPr>
          <w:p w14:paraId="2DFCCD34" w14:textId="05899F73" w:rsidR="00554636" w:rsidRPr="00BD4116" w:rsidRDefault="00AD4FF5" w:rsidP="00C03B52">
            <w:pPr>
              <w:jc w:val="center"/>
              <w:rPr>
                <w:rFonts w:ascii="Tahoma" w:hAnsi="Tahoma" w:cs="Tahoma"/>
                <w:sz w:val="18"/>
                <w:szCs w:val="18"/>
              </w:rPr>
            </w:pPr>
            <w:r w:rsidRPr="00BD4116">
              <w:rPr>
                <w:rFonts w:ascii="Tahoma" w:hAnsi="Tahoma" w:cs="Tahoma"/>
                <w:sz w:val="18"/>
                <w:szCs w:val="18"/>
              </w:rPr>
              <w:t>Для ведения</w:t>
            </w:r>
            <w:r w:rsidR="00554636" w:rsidRPr="00BD4116">
              <w:rPr>
                <w:rFonts w:ascii="Tahoma" w:hAnsi="Tahoma" w:cs="Tahoma"/>
                <w:sz w:val="18"/>
                <w:szCs w:val="18"/>
              </w:rPr>
              <w:t xml:space="preserve"> садоводства</w:t>
            </w:r>
          </w:p>
        </w:tc>
        <w:tc>
          <w:tcPr>
            <w:tcW w:w="261" w:type="pct"/>
            <w:shd w:val="clear" w:color="auto" w:fill="auto"/>
          </w:tcPr>
          <w:p w14:paraId="565921C6" w14:textId="10BC27F4" w:rsidR="00554636" w:rsidRPr="00BD4116" w:rsidRDefault="00554636" w:rsidP="00C03B52">
            <w:pPr>
              <w:jc w:val="center"/>
              <w:rPr>
                <w:rFonts w:ascii="Tahoma" w:hAnsi="Tahoma" w:cs="Tahoma"/>
                <w:sz w:val="18"/>
                <w:szCs w:val="18"/>
              </w:rPr>
            </w:pPr>
            <w:r w:rsidRPr="00BD4116">
              <w:rPr>
                <w:rFonts w:ascii="Tahoma" w:hAnsi="Tahoma" w:cs="Tahoma"/>
                <w:sz w:val="18"/>
                <w:szCs w:val="18"/>
              </w:rPr>
              <w:t>710</w:t>
            </w:r>
          </w:p>
        </w:tc>
        <w:tc>
          <w:tcPr>
            <w:tcW w:w="332" w:type="pct"/>
            <w:shd w:val="clear" w:color="auto" w:fill="auto"/>
          </w:tcPr>
          <w:p w14:paraId="3471999F" w14:textId="7A318181" w:rsidR="00554636" w:rsidRPr="00BD4116" w:rsidRDefault="00554636" w:rsidP="00C03B52">
            <w:pPr>
              <w:jc w:val="center"/>
              <w:rPr>
                <w:rFonts w:ascii="Tahoma" w:hAnsi="Tahoma" w:cs="Tahoma"/>
                <w:sz w:val="18"/>
                <w:szCs w:val="18"/>
              </w:rPr>
            </w:pPr>
            <w:r w:rsidRPr="00BD4116">
              <w:rPr>
                <w:rFonts w:ascii="Tahoma" w:hAnsi="Tahoma" w:cs="Tahoma"/>
                <w:sz w:val="18"/>
                <w:szCs w:val="18"/>
              </w:rPr>
              <w:t>18.12.2014</w:t>
            </w:r>
          </w:p>
        </w:tc>
        <w:tc>
          <w:tcPr>
            <w:tcW w:w="513" w:type="pct"/>
            <w:shd w:val="clear" w:color="auto" w:fill="auto"/>
          </w:tcPr>
          <w:p w14:paraId="3D97DEB1" w14:textId="77777777" w:rsidR="00554636" w:rsidRPr="00BD4116" w:rsidRDefault="00554636" w:rsidP="009220C3">
            <w:pPr>
              <w:jc w:val="center"/>
              <w:rPr>
                <w:rFonts w:ascii="Tahoma" w:hAnsi="Tahoma" w:cs="Tahoma"/>
                <w:sz w:val="18"/>
                <w:szCs w:val="18"/>
              </w:rPr>
            </w:pPr>
            <w:r w:rsidRPr="00BD4116">
              <w:rPr>
                <w:rFonts w:ascii="Tahoma" w:hAnsi="Tahoma" w:cs="Tahoma"/>
                <w:sz w:val="18"/>
                <w:szCs w:val="18"/>
              </w:rPr>
              <w:t>65-65-01/078/2014-553 25.12.2014</w:t>
            </w:r>
          </w:p>
          <w:p w14:paraId="051F49CC" w14:textId="42860B51" w:rsidR="00554636" w:rsidRPr="00BD4116" w:rsidRDefault="00554636" w:rsidP="009220C3">
            <w:pPr>
              <w:jc w:val="center"/>
              <w:rPr>
                <w:rFonts w:ascii="Tahoma" w:hAnsi="Tahoma" w:cs="Tahoma"/>
                <w:sz w:val="18"/>
                <w:szCs w:val="18"/>
              </w:rPr>
            </w:pPr>
            <w:r w:rsidRPr="00BD4116">
              <w:rPr>
                <w:rFonts w:ascii="Tahoma" w:hAnsi="Tahoma" w:cs="Tahoma"/>
                <w:sz w:val="18"/>
                <w:szCs w:val="18"/>
              </w:rPr>
              <w:t>(Собственность)</w:t>
            </w:r>
          </w:p>
        </w:tc>
        <w:tc>
          <w:tcPr>
            <w:tcW w:w="358" w:type="pct"/>
          </w:tcPr>
          <w:p w14:paraId="4A81BA93" w14:textId="5E433E40" w:rsidR="00554636" w:rsidRPr="00BD4116" w:rsidRDefault="00554636" w:rsidP="00C03B52">
            <w:pPr>
              <w:jc w:val="center"/>
              <w:rPr>
                <w:rFonts w:ascii="Tahoma" w:hAnsi="Tahoma" w:cs="Tahoma"/>
                <w:sz w:val="18"/>
                <w:szCs w:val="18"/>
              </w:rPr>
            </w:pPr>
            <w:r w:rsidRPr="00BD4116">
              <w:rPr>
                <w:rFonts w:ascii="Tahoma" w:hAnsi="Tahoma" w:cs="Tahoma"/>
                <w:sz w:val="18"/>
                <w:szCs w:val="18"/>
              </w:rPr>
              <w:t>Невельское</w:t>
            </w:r>
          </w:p>
        </w:tc>
        <w:tc>
          <w:tcPr>
            <w:tcW w:w="130" w:type="pct"/>
            <w:shd w:val="clear" w:color="auto" w:fill="auto"/>
          </w:tcPr>
          <w:p w14:paraId="1C5ED334" w14:textId="091A2172" w:rsidR="00554636" w:rsidRPr="00BD4116" w:rsidRDefault="00554636" w:rsidP="00C03B52">
            <w:pPr>
              <w:jc w:val="center"/>
              <w:rPr>
                <w:rFonts w:ascii="Tahoma" w:hAnsi="Tahoma" w:cs="Tahoma"/>
                <w:sz w:val="18"/>
                <w:szCs w:val="18"/>
              </w:rPr>
            </w:pPr>
            <w:r w:rsidRPr="00BD4116">
              <w:rPr>
                <w:rFonts w:ascii="Tahoma" w:hAnsi="Tahoma" w:cs="Tahoma"/>
                <w:sz w:val="18"/>
                <w:szCs w:val="18"/>
              </w:rPr>
              <w:t>161</w:t>
            </w:r>
          </w:p>
        </w:tc>
        <w:tc>
          <w:tcPr>
            <w:tcW w:w="98" w:type="pct"/>
            <w:shd w:val="clear" w:color="auto" w:fill="auto"/>
          </w:tcPr>
          <w:p w14:paraId="7CD93F4A" w14:textId="008E3D58" w:rsidR="00554636" w:rsidRPr="00BD4116" w:rsidRDefault="00554636" w:rsidP="00C03B52">
            <w:pPr>
              <w:jc w:val="center"/>
              <w:rPr>
                <w:rFonts w:ascii="Tahoma" w:hAnsi="Tahoma" w:cs="Tahoma"/>
                <w:sz w:val="18"/>
                <w:szCs w:val="18"/>
              </w:rPr>
            </w:pPr>
            <w:r w:rsidRPr="00BD4116">
              <w:rPr>
                <w:rFonts w:ascii="Tahoma" w:hAnsi="Tahoma" w:cs="Tahoma"/>
                <w:sz w:val="18"/>
                <w:szCs w:val="18"/>
              </w:rPr>
              <w:t>36</w:t>
            </w:r>
          </w:p>
        </w:tc>
        <w:tc>
          <w:tcPr>
            <w:tcW w:w="422" w:type="pct"/>
            <w:shd w:val="clear" w:color="auto" w:fill="auto"/>
          </w:tcPr>
          <w:p w14:paraId="355DEC13" w14:textId="5B87A6C1" w:rsidR="00554636" w:rsidRPr="00BD4116" w:rsidRDefault="00554636" w:rsidP="00C03B52">
            <w:pPr>
              <w:jc w:val="center"/>
              <w:rPr>
                <w:rFonts w:ascii="Tahoma" w:hAnsi="Tahoma" w:cs="Tahoma"/>
                <w:sz w:val="18"/>
                <w:szCs w:val="18"/>
              </w:rPr>
            </w:pPr>
            <w:r w:rsidRPr="00BD4116">
              <w:rPr>
                <w:rFonts w:ascii="Tahoma" w:hAnsi="Tahoma" w:cs="Tahoma"/>
                <w:sz w:val="18"/>
                <w:szCs w:val="18"/>
              </w:rPr>
              <w:t>Эксплуатационные леса</w:t>
            </w:r>
          </w:p>
        </w:tc>
        <w:tc>
          <w:tcPr>
            <w:tcW w:w="390" w:type="pct"/>
            <w:shd w:val="clear" w:color="auto" w:fill="auto"/>
          </w:tcPr>
          <w:p w14:paraId="6F3667D8" w14:textId="5D4203FD" w:rsidR="00554636" w:rsidRPr="00BD4116" w:rsidRDefault="00554636" w:rsidP="00C03B52">
            <w:pPr>
              <w:jc w:val="center"/>
              <w:rPr>
                <w:rFonts w:ascii="Tahoma" w:hAnsi="Tahoma" w:cs="Tahoma"/>
                <w:sz w:val="18"/>
                <w:szCs w:val="18"/>
              </w:rPr>
            </w:pPr>
            <w:r w:rsidRPr="00BD4116">
              <w:rPr>
                <w:rFonts w:ascii="Tahoma" w:hAnsi="Tahoma" w:cs="Tahoma"/>
                <w:sz w:val="18"/>
                <w:szCs w:val="18"/>
              </w:rPr>
              <w:t>7П2Е1БК</w:t>
            </w:r>
          </w:p>
        </w:tc>
        <w:tc>
          <w:tcPr>
            <w:tcW w:w="195" w:type="pct"/>
            <w:shd w:val="clear" w:color="auto" w:fill="auto"/>
          </w:tcPr>
          <w:p w14:paraId="153ACC99" w14:textId="5BD0F4D9" w:rsidR="00554636" w:rsidRPr="00BD4116" w:rsidRDefault="00554636" w:rsidP="00C03B52">
            <w:pPr>
              <w:jc w:val="center"/>
              <w:rPr>
                <w:rFonts w:ascii="Tahoma" w:hAnsi="Tahoma" w:cs="Tahoma"/>
                <w:sz w:val="18"/>
                <w:szCs w:val="18"/>
              </w:rPr>
            </w:pPr>
            <w:r w:rsidRPr="00BD4116">
              <w:rPr>
                <w:rFonts w:ascii="Tahoma" w:hAnsi="Tahoma" w:cs="Tahoma"/>
                <w:sz w:val="18"/>
                <w:szCs w:val="18"/>
              </w:rPr>
              <w:t>90</w:t>
            </w:r>
          </w:p>
        </w:tc>
        <w:tc>
          <w:tcPr>
            <w:tcW w:w="130" w:type="pct"/>
            <w:shd w:val="clear" w:color="auto" w:fill="auto"/>
          </w:tcPr>
          <w:p w14:paraId="0BC7B81E" w14:textId="37711A3A" w:rsidR="00554636" w:rsidRPr="00BD4116" w:rsidRDefault="00554636" w:rsidP="00C03B52">
            <w:pPr>
              <w:jc w:val="center"/>
              <w:rPr>
                <w:rFonts w:ascii="Tahoma" w:hAnsi="Tahoma" w:cs="Tahoma"/>
                <w:sz w:val="18"/>
                <w:szCs w:val="18"/>
              </w:rPr>
            </w:pPr>
            <w:r w:rsidRPr="00BD4116">
              <w:rPr>
                <w:rFonts w:ascii="Tahoma" w:hAnsi="Tahoma" w:cs="Tahoma"/>
                <w:sz w:val="18"/>
                <w:szCs w:val="18"/>
              </w:rPr>
              <w:t>3</w:t>
            </w:r>
          </w:p>
        </w:tc>
        <w:tc>
          <w:tcPr>
            <w:tcW w:w="130" w:type="pct"/>
            <w:shd w:val="clear" w:color="auto" w:fill="auto"/>
          </w:tcPr>
          <w:p w14:paraId="07EF02A9" w14:textId="286B68D1" w:rsidR="00554636" w:rsidRPr="00BD4116" w:rsidRDefault="00554636" w:rsidP="00C03B52">
            <w:pPr>
              <w:jc w:val="center"/>
              <w:rPr>
                <w:rFonts w:ascii="Tahoma" w:hAnsi="Tahoma" w:cs="Tahoma"/>
                <w:sz w:val="18"/>
                <w:szCs w:val="18"/>
              </w:rPr>
            </w:pPr>
            <w:r w:rsidRPr="00BD4116">
              <w:rPr>
                <w:rFonts w:ascii="Tahoma" w:hAnsi="Tahoma" w:cs="Tahoma"/>
                <w:sz w:val="18"/>
                <w:szCs w:val="18"/>
              </w:rPr>
              <w:t>0,8</w:t>
            </w:r>
          </w:p>
        </w:tc>
        <w:tc>
          <w:tcPr>
            <w:tcW w:w="228" w:type="pct"/>
            <w:shd w:val="clear" w:color="auto" w:fill="auto"/>
          </w:tcPr>
          <w:p w14:paraId="7745C3DD" w14:textId="6CAE29A2" w:rsidR="00554636" w:rsidRPr="00BD4116" w:rsidRDefault="00554636" w:rsidP="00C03B52">
            <w:pPr>
              <w:jc w:val="center"/>
              <w:rPr>
                <w:rFonts w:ascii="Tahoma" w:hAnsi="Tahoma" w:cs="Tahoma"/>
                <w:sz w:val="18"/>
                <w:szCs w:val="18"/>
              </w:rPr>
            </w:pPr>
            <w:r w:rsidRPr="00BD4116">
              <w:rPr>
                <w:rFonts w:ascii="Tahoma" w:hAnsi="Tahoma" w:cs="Tahoma"/>
                <w:sz w:val="18"/>
                <w:szCs w:val="18"/>
              </w:rPr>
              <w:t>0,9</w:t>
            </w:r>
          </w:p>
        </w:tc>
        <w:tc>
          <w:tcPr>
            <w:tcW w:w="325" w:type="pct"/>
            <w:shd w:val="clear" w:color="auto" w:fill="auto"/>
          </w:tcPr>
          <w:p w14:paraId="4A77F783" w14:textId="6BD40FF7" w:rsidR="00554636" w:rsidRPr="00BD4116" w:rsidRDefault="00554636" w:rsidP="00C03B52">
            <w:pPr>
              <w:jc w:val="center"/>
              <w:rPr>
                <w:rFonts w:ascii="Tahoma" w:hAnsi="Tahoma" w:cs="Tahoma"/>
                <w:sz w:val="18"/>
                <w:szCs w:val="18"/>
              </w:rPr>
            </w:pPr>
            <w:r w:rsidRPr="00BD4116">
              <w:rPr>
                <w:rFonts w:ascii="Tahoma" w:hAnsi="Tahoma" w:cs="Tahoma"/>
                <w:sz w:val="18"/>
                <w:szCs w:val="18"/>
              </w:rPr>
              <w:t>0,001</w:t>
            </w:r>
          </w:p>
        </w:tc>
      </w:tr>
    </w:tbl>
    <w:p w14:paraId="0E8F8F47" w14:textId="77777777" w:rsidR="006C07FC" w:rsidRPr="00BD4116" w:rsidRDefault="006C07FC" w:rsidP="006C07FC">
      <w:pPr>
        <w:pStyle w:val="af"/>
      </w:pPr>
    </w:p>
    <w:p w14:paraId="3B2BB907" w14:textId="77777777" w:rsidR="00443EC6" w:rsidRPr="00BD4116" w:rsidRDefault="00443EC6" w:rsidP="00443EC6">
      <w:pPr>
        <w:pStyle w:val="a3"/>
        <w:sectPr w:rsidR="00443EC6" w:rsidRPr="00BD4116" w:rsidSect="000B6D17">
          <w:pgSz w:w="23811" w:h="16838" w:orient="landscape" w:code="8"/>
          <w:pgMar w:top="850" w:right="1134" w:bottom="1701" w:left="1134" w:header="708" w:footer="708" w:gutter="0"/>
          <w:cols w:space="708"/>
          <w:docGrid w:linePitch="360"/>
        </w:sectPr>
      </w:pPr>
    </w:p>
    <w:p w14:paraId="1FFFE627" w14:textId="4F2F2AF8" w:rsidR="00285AE6" w:rsidRPr="00BD4116" w:rsidRDefault="00285AE6" w:rsidP="00B56090">
      <w:pPr>
        <w:pStyle w:val="a3"/>
      </w:pPr>
      <w:r w:rsidRPr="00BD4116">
        <w:lastRenderedPageBreak/>
        <w:t>В соответствии с п.4 ст. 4.6 ФЗ «О введении в действие Лесного кодекса Российской Федерации» при изменении информации государственного лесного реестра в связи с приведением его в соответствие с Единым государственным реестром недвижимости, а также в связи с переводом земель лесных поселков, военных городков в земли населенных пунктов </w:t>
      </w:r>
      <w:hyperlink r:id="rId78" w:anchor="BRM0PA" w:history="1">
        <w:r w:rsidRPr="00BD4116">
          <w:t>часть 5 статьи 114 Лесного кодекса Российской Федерации</w:t>
        </w:r>
      </w:hyperlink>
      <w:r w:rsidRPr="00BD4116">
        <w:t> не применяется. В лесном плане субъекта Российской Федерации определяются территории, предназначенные для лесовосстановления или лесоразведения в целях компенсации лесных насаждений, расположенных на земельных участках, сведения о которых исключены из государственного лесного реестра в связи с приведением его в соответствие с Единым государственным реестром недвижимости. Мероприятия по лесовосстановлению или лесоразведению на таких территориях осуществляются в приоритетном порядке.</w:t>
      </w:r>
      <w:r w:rsidR="00EC42EF" w:rsidRPr="00BD4116">
        <w:t xml:space="preserve"> Необходима разработка проекта внесения изменений в лесной план Сахалинской области с целью определения территорий для компенсационных посадок.</w:t>
      </w:r>
    </w:p>
    <w:p w14:paraId="00A2A2A7" w14:textId="4312D921" w:rsidR="00BA57C5" w:rsidRPr="00BD4116" w:rsidRDefault="000A339D" w:rsidP="00390D2F">
      <w:pPr>
        <w:pStyle w:val="a3"/>
      </w:pPr>
      <w:r w:rsidRPr="00BD4116">
        <w:t xml:space="preserve">Согласно письму </w:t>
      </w:r>
      <w:r w:rsidR="00332C6D" w:rsidRPr="00BD4116">
        <w:t>А</w:t>
      </w:r>
      <w:r w:rsidRPr="00BD4116">
        <w:t>гентства</w:t>
      </w:r>
      <w:r w:rsidR="00332C6D" w:rsidRPr="00BD4116">
        <w:t xml:space="preserve"> лесного и охотничьего хозяйства Сахалинской области </w:t>
      </w:r>
      <w:r w:rsidRPr="00BD4116">
        <w:t>№</w:t>
      </w:r>
      <w:r w:rsidR="00390D2F" w:rsidRPr="00BD4116">
        <w:t xml:space="preserve"> Исх-3.28-709</w:t>
      </w:r>
      <w:r w:rsidR="003C0876" w:rsidRPr="00BD4116">
        <w:t>7/22 от 08.08.2022 (Приложение В</w:t>
      </w:r>
      <w:r w:rsidR="00390D2F" w:rsidRPr="00BD4116">
        <w:t>)</w:t>
      </w:r>
      <w:r w:rsidRPr="00BD4116">
        <w:t xml:space="preserve"> </w:t>
      </w:r>
      <w:r w:rsidR="00390D2F" w:rsidRPr="00BD4116">
        <w:t>и</w:t>
      </w:r>
      <w:r w:rsidR="00BA57C5" w:rsidRPr="00BD4116">
        <w:t>зменение границ защитных лесов, расположенных в зеленых и лесопарковых зонах осуществляется в соответствии с требованиями постановления Правительства РФ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29BECD79" w14:textId="33DD6DA6" w:rsidR="00BA57C5" w:rsidRPr="00BD4116" w:rsidRDefault="00BA57C5" w:rsidP="00B56090">
      <w:pPr>
        <w:pStyle w:val="a3"/>
      </w:pPr>
      <w:r w:rsidRPr="00BD4116">
        <w:t>В соответствии с таблицами 19-26 общая площадью пересечений с землями лесного фонда Невельского лесничества составляет 1,853 га.</w:t>
      </w:r>
    </w:p>
    <w:p w14:paraId="04859FB2" w14:textId="3BAC3EE2" w:rsidR="00BA57C5" w:rsidRPr="00BD4116" w:rsidRDefault="00BA57C5" w:rsidP="00B56090">
      <w:pPr>
        <w:pStyle w:val="a3"/>
      </w:pPr>
      <w:r w:rsidRPr="00BD4116">
        <w:t>В границах указанных земельных участков отсутствуют особо охраняемые природные территории регионального значения и их охранные зоны.</w:t>
      </w:r>
    </w:p>
    <w:p w14:paraId="4BC694FF" w14:textId="372D3BA9" w:rsidR="00330C9E" w:rsidRPr="00BD4116" w:rsidRDefault="009D3564" w:rsidP="00921576">
      <w:pPr>
        <w:pStyle w:val="2"/>
      </w:pPr>
      <w:bookmarkStart w:id="288" w:name="_Toc112343518"/>
      <w:r w:rsidRPr="00BD4116">
        <w:t>Жилищная сфера</w:t>
      </w:r>
      <w:bookmarkEnd w:id="259"/>
      <w:bookmarkEnd w:id="288"/>
    </w:p>
    <w:p w14:paraId="1C4ECF88" w14:textId="2D076694" w:rsidR="009B592D" w:rsidRPr="00BD4116" w:rsidRDefault="009B592D" w:rsidP="00E76140">
      <w:pPr>
        <w:pStyle w:val="a3"/>
      </w:pPr>
      <w:bookmarkStart w:id="289" w:name="_Toc335686051"/>
      <w:bookmarkStart w:id="290" w:name="OLE_LINK133"/>
      <w:bookmarkStart w:id="291" w:name="OLE_LINK134"/>
      <w:r w:rsidRPr="00BD4116">
        <w:t xml:space="preserve">Основная цель </w:t>
      </w:r>
      <w:r w:rsidR="005B2ADE" w:rsidRPr="00BD4116">
        <w:t>генерального плана</w:t>
      </w:r>
      <w:r w:rsidRPr="00BD4116">
        <w:t>, повышение качества жизни населения, неразрывно связана с улучшением жилищных условий, что выражается не только высокой жилищной обеспеченностью, но и качеством жилой среды. Для её достижения необходимо:</w:t>
      </w:r>
    </w:p>
    <w:p w14:paraId="167C6688" w14:textId="183D43E0" w:rsidR="009B592D" w:rsidRPr="00BD4116" w:rsidRDefault="009B592D" w:rsidP="00751989">
      <w:pPr>
        <w:pStyle w:val="-"/>
        <w:rPr>
          <w:b/>
        </w:rPr>
      </w:pPr>
      <w:r w:rsidRPr="00BD4116">
        <w:t>ликвидация наиболее ветхого и аварийного жилищного фонда, и рекультивация занимаемых территорий с возможностью нового строительства на высвободившихся территориях;</w:t>
      </w:r>
    </w:p>
    <w:p w14:paraId="3D7625E1" w14:textId="4906D002" w:rsidR="009B592D" w:rsidRPr="00BD4116" w:rsidRDefault="009B592D" w:rsidP="00751989">
      <w:pPr>
        <w:pStyle w:val="-"/>
        <w:rPr>
          <w:b/>
        </w:rPr>
      </w:pPr>
      <w:r w:rsidRPr="00BD4116">
        <w:t xml:space="preserve">реконструкция </w:t>
      </w:r>
      <w:r w:rsidR="0045382B" w:rsidRPr="00BD4116">
        <w:t>объектов жилого назначения</w:t>
      </w:r>
      <w:r w:rsidRPr="00BD4116">
        <w:t xml:space="preserve"> с высокой степенью износа;</w:t>
      </w:r>
    </w:p>
    <w:p w14:paraId="78980499" w14:textId="527BC314" w:rsidR="009B592D" w:rsidRPr="00BD4116" w:rsidRDefault="009B592D" w:rsidP="00751989">
      <w:pPr>
        <w:pStyle w:val="-"/>
        <w:rPr>
          <w:b/>
        </w:rPr>
      </w:pPr>
      <w:r w:rsidRPr="00BD4116">
        <w:t>реконструкция жил</w:t>
      </w:r>
      <w:r w:rsidR="00673F73" w:rsidRPr="00BD4116">
        <w:t>ищного</w:t>
      </w:r>
      <w:r w:rsidRPr="00BD4116">
        <w:t xml:space="preserve"> фонда с проведением работ по </w:t>
      </w:r>
      <w:proofErr w:type="spellStart"/>
      <w:r w:rsidRPr="00BD4116">
        <w:t>сейсмоусилению</w:t>
      </w:r>
      <w:proofErr w:type="spellEnd"/>
      <w:r w:rsidRPr="00BD4116">
        <w:t xml:space="preserve"> конструкций;</w:t>
      </w:r>
    </w:p>
    <w:p w14:paraId="7AF555F1" w14:textId="695D41C4" w:rsidR="009B592D" w:rsidRPr="00BD4116" w:rsidRDefault="009B592D" w:rsidP="00751989">
      <w:pPr>
        <w:pStyle w:val="-"/>
        <w:rPr>
          <w:b/>
        </w:rPr>
      </w:pPr>
      <w:r w:rsidRPr="00BD4116">
        <w:t>проведение мониторинга брошенного жилищного фонда,</w:t>
      </w:r>
    </w:p>
    <w:p w14:paraId="30EF0233" w14:textId="479DCA1E" w:rsidR="009B592D" w:rsidRPr="00BD4116" w:rsidRDefault="009B592D" w:rsidP="00751989">
      <w:pPr>
        <w:pStyle w:val="-"/>
        <w:rPr>
          <w:b/>
        </w:rPr>
      </w:pPr>
      <w:r w:rsidRPr="00BD4116">
        <w:t>наращивание объёмов нового строительства за счёт всех источников финансирования.</w:t>
      </w:r>
    </w:p>
    <w:p w14:paraId="5C343DE9" w14:textId="4AD21639" w:rsidR="009B592D" w:rsidRPr="00BD4116" w:rsidRDefault="009B592D" w:rsidP="007C74A4">
      <w:pPr>
        <w:pStyle w:val="a3"/>
      </w:pPr>
      <w:r w:rsidRPr="00BD4116">
        <w:t>Предложения генерального плана по строительству жил</w:t>
      </w:r>
      <w:r w:rsidR="00FD48ED" w:rsidRPr="00BD4116">
        <w:t>ищного</w:t>
      </w:r>
      <w:r w:rsidRPr="00BD4116">
        <w:t xml:space="preserve"> фонда и определение объемов жилья на перспективу выполняются на основе </w:t>
      </w:r>
      <w:r w:rsidR="00FD48ED" w:rsidRPr="00BD4116">
        <w:t xml:space="preserve">демографического прогноза, </w:t>
      </w:r>
      <w:r w:rsidRPr="00BD4116">
        <w:t xml:space="preserve">анализа состояния существующего фонда, фактического и проектного показателей жилищной обеспеченности, учета аварийного </w:t>
      </w:r>
      <w:r w:rsidR="002E4A92" w:rsidRPr="00BD4116">
        <w:t>жилищного</w:t>
      </w:r>
      <w:r w:rsidRPr="00BD4116">
        <w:t xml:space="preserve"> фонда и намечаемых к сносу зданий в течение расчетного </w:t>
      </w:r>
      <w:r w:rsidRPr="00BD4116">
        <w:lastRenderedPageBreak/>
        <w:t>срока, использование объемов незавершенного строительства и предложений для нового жилищного строительства на свободных территориях.</w:t>
      </w:r>
    </w:p>
    <w:p w14:paraId="3033A218" w14:textId="7729E090" w:rsidR="000859F7" w:rsidRPr="00BD4116" w:rsidRDefault="000859F7" w:rsidP="007C74A4">
      <w:pPr>
        <w:pStyle w:val="a3"/>
      </w:pPr>
      <w:r w:rsidRPr="00BD4116">
        <w:t xml:space="preserve">С целью улучшения технического состояния многоквартирных </w:t>
      </w:r>
      <w:r w:rsidR="00AD7774" w:rsidRPr="00BD4116">
        <w:t xml:space="preserve">жилых </w:t>
      </w:r>
      <w:r w:rsidRPr="00BD4116">
        <w:t>домов, за исключением домов, признанных аварийными и подлежащими сносу, на территории Сахалинской области действует региональная программа «Капитальный ремонт общего имущества в многоквартирных домах, расположенных на территории Сахалинской области, на 2014 - 2043 годы», утвержденная постановлением Правительства Сахалинской области от 28.04.2014 №</w:t>
      </w:r>
      <w:r w:rsidR="00CF77A8" w:rsidRPr="00BD4116">
        <w:t> </w:t>
      </w:r>
      <w:r w:rsidRPr="00BD4116">
        <w:t xml:space="preserve">199. </w:t>
      </w:r>
    </w:p>
    <w:p w14:paraId="6141D50D" w14:textId="5EF98903" w:rsidR="000859F7" w:rsidRPr="00BD4116" w:rsidRDefault="00545336" w:rsidP="007C74A4">
      <w:pPr>
        <w:pStyle w:val="a3"/>
      </w:pPr>
      <w:r w:rsidRPr="00BD4116">
        <w:t>В программу капитального ремонта включены 156 жилых домов общей жилой площадью 309,3 тыс. кв. м, расположенны</w:t>
      </w:r>
      <w:r w:rsidR="002B0E37" w:rsidRPr="00BD4116">
        <w:t>х</w:t>
      </w:r>
      <w:r w:rsidRPr="00BD4116">
        <w:t xml:space="preserve"> на территории Невельского городского округа. В результате реализации мероприятий данной программы будут созданы безопасные и благоприятные условия проживания граждан во всех многоквартирных</w:t>
      </w:r>
      <w:r w:rsidR="00AD7774" w:rsidRPr="00BD4116">
        <w:t xml:space="preserve"> жилых</w:t>
      </w:r>
      <w:r w:rsidRPr="00BD4116">
        <w:t xml:space="preserve"> домах, расположенных на территории городского округа, за исключением </w:t>
      </w:r>
      <w:r w:rsidR="00AD7774" w:rsidRPr="00BD4116">
        <w:t xml:space="preserve">жилых </w:t>
      </w:r>
      <w:r w:rsidRPr="00BD4116">
        <w:t>домов, признанных аварийными и подлежащими сносу.</w:t>
      </w:r>
    </w:p>
    <w:p w14:paraId="603F15CD" w14:textId="11A9B3B2" w:rsidR="004B2AE9" w:rsidRPr="00BD4116" w:rsidRDefault="004B2AE9" w:rsidP="007C74A4">
      <w:pPr>
        <w:pStyle w:val="a3"/>
      </w:pPr>
      <w:r w:rsidRPr="00BD4116">
        <w:t>Одним из механизмов повышения доступности жилья является строительство арендного жилья. Созданием условий для появления такого типа жилья на территории Сахалинской области занимается АО «Сахалинское ипотечное агентство». Оно ведет строительство арендных домов, предназначенных для сдачи в коммерческий найм</w:t>
      </w:r>
      <w:r w:rsidR="00870266" w:rsidRPr="00BD4116">
        <w:t>,</w:t>
      </w:r>
      <w:r w:rsidRPr="00BD4116">
        <w:t xml:space="preserve"> </w:t>
      </w:r>
      <w:r w:rsidR="00870266" w:rsidRPr="00BD4116">
        <w:t>на</w:t>
      </w:r>
      <w:r w:rsidRPr="00BD4116">
        <w:t xml:space="preserve"> всей территории Сахалинской области. Жилье в арендных домах предназначено в первую очередь для привлекаемых молодых специалистов, специалистов узких профессий и работников бюджетной сферы и будет предоставляться по ходатайству Глав муниципальных образований.</w:t>
      </w:r>
    </w:p>
    <w:p w14:paraId="067FC0A7" w14:textId="39DCBC34" w:rsidR="00FF3608" w:rsidRPr="00BD4116" w:rsidRDefault="00FF3608" w:rsidP="007C74A4">
      <w:pPr>
        <w:pStyle w:val="a3"/>
      </w:pPr>
      <w:r w:rsidRPr="00BD4116">
        <w:t>Потребность в строительстве арендного жилья определена с учетом прогнозируемого спроса на основе ожидаемого прироста рабочих мест в</w:t>
      </w:r>
      <w:r w:rsidR="00870266" w:rsidRPr="00BD4116">
        <w:t> </w:t>
      </w:r>
      <w:r w:rsidRPr="00BD4116">
        <w:t>бюджетной сфере и составит порядка 17,6</w:t>
      </w:r>
      <w:r w:rsidR="00870266" w:rsidRPr="00BD4116">
        <w:t> </w:t>
      </w:r>
      <w:r w:rsidRPr="00BD4116">
        <w:t>тыс.</w:t>
      </w:r>
      <w:r w:rsidR="00870266" w:rsidRPr="00BD4116">
        <w:t> </w:t>
      </w:r>
      <w:r w:rsidRPr="00BD4116">
        <w:t>кв.</w:t>
      </w:r>
      <w:r w:rsidR="00870266" w:rsidRPr="00BD4116">
        <w:t> </w:t>
      </w:r>
      <w:r w:rsidRPr="00BD4116">
        <w:t xml:space="preserve">м. </w:t>
      </w:r>
    </w:p>
    <w:p w14:paraId="3597502E" w14:textId="5EB1DC95" w:rsidR="000859F7" w:rsidRPr="00BD4116" w:rsidRDefault="004621F5" w:rsidP="007C74A4">
      <w:pPr>
        <w:pStyle w:val="a3"/>
      </w:pPr>
      <w:r w:rsidRPr="00BD4116">
        <w:t>Главная цель и задача жилищного строительства – это рост реальной обеспеченности населения жильем, одного из важных индикаторов уровня жизни населения.</w:t>
      </w:r>
    </w:p>
    <w:p w14:paraId="5B37F640" w14:textId="340FD04D" w:rsidR="009B592D" w:rsidRPr="00BD4116" w:rsidRDefault="004621F5" w:rsidP="007C74A4">
      <w:pPr>
        <w:pStyle w:val="a3"/>
      </w:pPr>
      <w:r w:rsidRPr="00BD4116">
        <w:t>Средняя обеспеченность населения общей площадью жилых помещений в Невельском городском округе на конец</w:t>
      </w:r>
      <w:r w:rsidR="00342B3B" w:rsidRPr="00BD4116">
        <w:t xml:space="preserve"> 2042 года должна составить </w:t>
      </w:r>
      <w:r w:rsidR="00EE5DDF" w:rsidRPr="00BD4116">
        <w:t>29,1</w:t>
      </w:r>
      <w:r w:rsidR="00870266" w:rsidRPr="00BD4116">
        <w:t> </w:t>
      </w:r>
      <w:r w:rsidRPr="00BD4116">
        <w:t>кв.</w:t>
      </w:r>
      <w:r w:rsidR="00870266" w:rsidRPr="00BD4116">
        <w:t> </w:t>
      </w:r>
      <w:r w:rsidRPr="00BD4116">
        <w:t xml:space="preserve">м на человека. </w:t>
      </w:r>
      <w:r w:rsidR="009B592D" w:rsidRPr="00BD4116">
        <w:t xml:space="preserve">С учетом </w:t>
      </w:r>
      <w:r w:rsidRPr="00BD4116">
        <w:t>прогнозной</w:t>
      </w:r>
      <w:r w:rsidR="009B592D" w:rsidRPr="00BD4116">
        <w:t xml:space="preserve"> численности населения объем жилищного фонда должен составить не менее </w:t>
      </w:r>
      <w:r w:rsidR="00EE5DDF" w:rsidRPr="00BD4116">
        <w:t>538,0</w:t>
      </w:r>
      <w:r w:rsidR="00870266" w:rsidRPr="00BD4116">
        <w:t> </w:t>
      </w:r>
      <w:r w:rsidR="009B592D" w:rsidRPr="00BD4116">
        <w:t>тыс.</w:t>
      </w:r>
      <w:r w:rsidR="00870266" w:rsidRPr="00BD4116">
        <w:t> </w:t>
      </w:r>
      <w:r w:rsidR="009B592D" w:rsidRPr="00BD4116">
        <w:t>кв.</w:t>
      </w:r>
      <w:r w:rsidR="00870266" w:rsidRPr="00BD4116">
        <w:t> </w:t>
      </w:r>
      <w:r w:rsidR="00342B3B" w:rsidRPr="00BD4116">
        <w:t>м</w:t>
      </w:r>
      <w:r w:rsidRPr="00BD4116">
        <w:t>. С</w:t>
      </w:r>
      <w:r w:rsidR="009B592D" w:rsidRPr="00BD4116">
        <w:t xml:space="preserve"> учетом сохранения существующего жилищного фонда в надлежащем состоянии</w:t>
      </w:r>
      <w:r w:rsidR="005747FF" w:rsidRPr="00BD4116">
        <w:t xml:space="preserve"> и сноса существующего и прогнозируемого аварийного жилищного фонда в полном объеме</w:t>
      </w:r>
      <w:r w:rsidR="009B592D" w:rsidRPr="00BD4116">
        <w:t xml:space="preserve">, необходимо предусмотреть строительство нового жилья </w:t>
      </w:r>
      <w:r w:rsidRPr="00BD4116">
        <w:t>в объеме</w:t>
      </w:r>
      <w:r w:rsidR="009B592D" w:rsidRPr="00BD4116">
        <w:t xml:space="preserve"> не менее </w:t>
      </w:r>
      <w:r w:rsidR="00EE5DDF" w:rsidRPr="00BD4116">
        <w:t>212,3</w:t>
      </w:r>
      <w:r w:rsidR="00870266" w:rsidRPr="00BD4116">
        <w:t> </w:t>
      </w:r>
      <w:r w:rsidR="009B592D" w:rsidRPr="00BD4116">
        <w:t>тыс.</w:t>
      </w:r>
      <w:r w:rsidR="00870266" w:rsidRPr="00BD4116">
        <w:t> </w:t>
      </w:r>
      <w:r w:rsidR="009B592D" w:rsidRPr="00BD4116">
        <w:t>кв.</w:t>
      </w:r>
      <w:r w:rsidR="00870266" w:rsidRPr="00BD4116">
        <w:t> </w:t>
      </w:r>
      <w:r w:rsidR="009B592D" w:rsidRPr="00BD4116">
        <w:t>м</w:t>
      </w:r>
      <w:r w:rsidRPr="00BD4116">
        <w:t xml:space="preserve"> общей площади жилых помещений</w:t>
      </w:r>
      <w:r w:rsidR="009B592D" w:rsidRPr="00BD4116">
        <w:t>.</w:t>
      </w:r>
    </w:p>
    <w:p w14:paraId="41B1E1E4" w14:textId="24031D95" w:rsidR="003B5E2A" w:rsidRPr="00BD4116" w:rsidRDefault="003B5E2A" w:rsidP="007C74A4">
      <w:pPr>
        <w:pStyle w:val="a3"/>
      </w:pPr>
      <w:r w:rsidRPr="00BD4116">
        <w:rPr>
          <w:rFonts w:eastAsia="Calibri"/>
          <w:shd w:val="clear" w:color="auto" w:fill="FFFFFF"/>
        </w:rPr>
        <w:t xml:space="preserve">В целях создания условий для развития приоритетных направлений экономики, в том числе развития жилищного строительства, к размещению предусмотрена </w:t>
      </w:r>
      <w:proofErr w:type="spellStart"/>
      <w:r w:rsidRPr="00BD4116">
        <w:rPr>
          <w:rFonts w:eastAsia="Calibri"/>
          <w:shd w:val="clear" w:color="auto" w:fill="FFFFFF"/>
        </w:rPr>
        <w:t>среднеэтажная</w:t>
      </w:r>
      <w:proofErr w:type="spellEnd"/>
      <w:r w:rsidRPr="00BD4116">
        <w:rPr>
          <w:rFonts w:eastAsia="Calibri"/>
          <w:shd w:val="clear" w:color="auto" w:fill="FFFFFF"/>
        </w:rPr>
        <w:t xml:space="preserve"> жилая застройка по ул. Физкультурная в</w:t>
      </w:r>
      <w:r w:rsidR="00870266" w:rsidRPr="00BD4116">
        <w:rPr>
          <w:rFonts w:eastAsia="Calibri"/>
          <w:shd w:val="clear" w:color="auto" w:fill="FFFFFF"/>
        </w:rPr>
        <w:t> </w:t>
      </w:r>
      <w:r w:rsidRPr="00BD4116">
        <w:rPr>
          <w:rFonts w:eastAsia="Calibri"/>
          <w:shd w:val="clear" w:color="auto" w:fill="FFFFFF"/>
        </w:rPr>
        <w:t>г.</w:t>
      </w:r>
      <w:r w:rsidR="00870266" w:rsidRPr="00BD4116">
        <w:rPr>
          <w:rFonts w:eastAsia="Calibri"/>
          <w:shd w:val="clear" w:color="auto" w:fill="FFFFFF"/>
        </w:rPr>
        <w:t> </w:t>
      </w:r>
      <w:r w:rsidRPr="00BD4116">
        <w:rPr>
          <w:rFonts w:eastAsia="Calibri"/>
          <w:shd w:val="clear" w:color="auto" w:fill="FFFFFF"/>
        </w:rPr>
        <w:t>Невельск</w:t>
      </w:r>
      <w:r w:rsidR="007B3208" w:rsidRPr="00BD4116">
        <w:rPr>
          <w:rFonts w:eastAsia="Calibri"/>
          <w:shd w:val="clear" w:color="auto" w:fill="FFFFFF"/>
        </w:rPr>
        <w:t>е</w:t>
      </w:r>
      <w:r w:rsidRPr="00BD4116">
        <w:rPr>
          <w:rFonts w:eastAsia="Calibri"/>
          <w:shd w:val="clear" w:color="auto" w:fill="FFFFFF"/>
        </w:rPr>
        <w:t>.</w:t>
      </w:r>
    </w:p>
    <w:p w14:paraId="5EE266BE" w14:textId="35302E49" w:rsidR="009B592D" w:rsidRPr="00BD4116" w:rsidRDefault="00471976" w:rsidP="007C74A4">
      <w:pPr>
        <w:pStyle w:val="a3"/>
      </w:pPr>
      <w:r w:rsidRPr="00BD4116">
        <w:t>Основные</w:t>
      </w:r>
      <w:r w:rsidR="009B592D" w:rsidRPr="00BD4116">
        <w:t xml:space="preserve"> показатели </w:t>
      </w:r>
      <w:r w:rsidRPr="00BD4116">
        <w:t xml:space="preserve">развития </w:t>
      </w:r>
      <w:r w:rsidR="009B592D" w:rsidRPr="00BD4116">
        <w:t xml:space="preserve">жилищного фонда </w:t>
      </w:r>
      <w:r w:rsidRPr="00BD4116">
        <w:t xml:space="preserve">Невельского городского округа на конец расчетного срока </w:t>
      </w:r>
      <w:r w:rsidR="00C071C8" w:rsidRPr="00BD4116">
        <w:t>представлены ниже (</w:t>
      </w:r>
      <w:r w:rsidR="009A33C9" w:rsidRPr="00BD4116">
        <w:fldChar w:fldCharType="begin"/>
      </w:r>
      <w:r w:rsidR="009A33C9" w:rsidRPr="00BD4116">
        <w:instrText xml:space="preserve"> REF _Ref102581712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27</w:t>
      </w:r>
      <w:r w:rsidR="009A33C9" w:rsidRPr="00BD4116">
        <w:fldChar w:fldCharType="end"/>
      </w:r>
      <w:r w:rsidR="00C071C8" w:rsidRPr="00BD4116">
        <w:t>)</w:t>
      </w:r>
      <w:r w:rsidR="009B592D" w:rsidRPr="00BD4116">
        <w:t>.</w:t>
      </w:r>
    </w:p>
    <w:p w14:paraId="2E8C831B" w14:textId="233107C9" w:rsidR="009B592D" w:rsidRPr="00BD4116" w:rsidRDefault="001D62DC" w:rsidP="009A33C9">
      <w:pPr>
        <w:pStyle w:val="af1"/>
      </w:pPr>
      <w:bookmarkStart w:id="292" w:name="_Ref102581712"/>
      <w:r w:rsidRPr="00BD4116">
        <w:lastRenderedPageBreak/>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27</w:t>
      </w:r>
      <w:r w:rsidR="00667C96" w:rsidRPr="00BD4116">
        <w:rPr>
          <w:noProof/>
        </w:rPr>
        <w:fldChar w:fldCharType="end"/>
      </w:r>
      <w:bookmarkEnd w:id="292"/>
      <w:r w:rsidRPr="00BD4116">
        <w:t xml:space="preserve"> </w:t>
      </w:r>
      <w:r w:rsidR="007C74A4" w:rsidRPr="00BD4116">
        <w:t xml:space="preserve">– </w:t>
      </w:r>
      <w:r w:rsidR="009B592D" w:rsidRPr="00BD4116">
        <w:t xml:space="preserve">Основные показатели </w:t>
      </w:r>
      <w:r w:rsidR="00471976" w:rsidRPr="00BD4116">
        <w:t xml:space="preserve">развития </w:t>
      </w:r>
      <w:r w:rsidR="009B592D" w:rsidRPr="00BD4116">
        <w:t xml:space="preserve">жилищного фонда </w:t>
      </w:r>
      <w:r w:rsidR="00471976" w:rsidRPr="00BD4116">
        <w:t>Невельского городского округа</w:t>
      </w:r>
      <w:r w:rsidR="009B592D" w:rsidRPr="00BD4116">
        <w:t xml:space="preserve"> на конец расчетного срока</w:t>
      </w:r>
      <w:r w:rsidR="00471976" w:rsidRPr="00BD4116">
        <w:t xml:space="preserve"> </w:t>
      </w:r>
    </w:p>
    <w:tbl>
      <w:tblPr>
        <w:tblStyle w:val="afe"/>
        <w:tblW w:w="5000" w:type="pct"/>
        <w:tblLook w:val="04A0" w:firstRow="1" w:lastRow="0" w:firstColumn="1" w:lastColumn="0" w:noHBand="0" w:noVBand="1"/>
      </w:tblPr>
      <w:tblGrid>
        <w:gridCol w:w="4787"/>
        <w:gridCol w:w="1558"/>
        <w:gridCol w:w="1560"/>
        <w:gridCol w:w="1665"/>
      </w:tblGrid>
      <w:tr w:rsidR="00BD4116" w:rsidRPr="00BD4116" w14:paraId="7FF9F494" w14:textId="2BF1F0B2" w:rsidTr="00E8192E">
        <w:trPr>
          <w:tblHeader/>
        </w:trPr>
        <w:tc>
          <w:tcPr>
            <w:tcW w:w="2501" w:type="pct"/>
            <w:vAlign w:val="center"/>
          </w:tcPr>
          <w:p w14:paraId="310926C6" w14:textId="77777777" w:rsidR="005B2ADE" w:rsidRPr="00BD4116" w:rsidRDefault="00051A3C" w:rsidP="0029225D">
            <w:pPr>
              <w:jc w:val="center"/>
              <w:rPr>
                <w:rFonts w:ascii="Tahoma" w:hAnsi="Tahoma" w:cs="Tahoma"/>
                <w:b/>
                <w:sz w:val="20"/>
                <w:szCs w:val="20"/>
              </w:rPr>
            </w:pPr>
            <w:r w:rsidRPr="00BD4116">
              <w:rPr>
                <w:rFonts w:ascii="Tahoma" w:hAnsi="Tahoma" w:cs="Tahoma"/>
                <w:b/>
                <w:sz w:val="20"/>
                <w:szCs w:val="20"/>
              </w:rPr>
              <w:t>Наименование показателя</w:t>
            </w:r>
            <w:r w:rsidR="005B2ADE" w:rsidRPr="00BD4116">
              <w:rPr>
                <w:rFonts w:ascii="Tahoma" w:hAnsi="Tahoma" w:cs="Tahoma"/>
                <w:b/>
                <w:sz w:val="20"/>
                <w:szCs w:val="20"/>
              </w:rPr>
              <w:t>,</w:t>
            </w:r>
          </w:p>
          <w:p w14:paraId="5F8E74DA" w14:textId="5A3ADD9C" w:rsidR="009B592D" w:rsidRPr="00BD4116" w:rsidRDefault="005B2ADE" w:rsidP="0029225D">
            <w:pPr>
              <w:jc w:val="center"/>
              <w:rPr>
                <w:rFonts w:ascii="Tahoma" w:hAnsi="Tahoma" w:cs="Tahoma"/>
                <w:b/>
                <w:sz w:val="20"/>
                <w:szCs w:val="20"/>
              </w:rPr>
            </w:pPr>
            <w:r w:rsidRPr="00BD4116">
              <w:rPr>
                <w:rFonts w:ascii="Tahoma" w:hAnsi="Tahoma" w:cs="Tahoma"/>
                <w:b/>
                <w:sz w:val="20"/>
                <w:szCs w:val="20"/>
              </w:rPr>
              <w:t>единица измерения</w:t>
            </w:r>
          </w:p>
        </w:tc>
        <w:tc>
          <w:tcPr>
            <w:tcW w:w="814" w:type="pct"/>
            <w:vAlign w:val="center"/>
          </w:tcPr>
          <w:p w14:paraId="59B0A2AC" w14:textId="77777777" w:rsidR="005B2ADE" w:rsidRPr="00BD4116" w:rsidRDefault="00051A3C" w:rsidP="0029225D">
            <w:pPr>
              <w:jc w:val="center"/>
              <w:rPr>
                <w:rFonts w:ascii="Tahoma" w:hAnsi="Tahoma" w:cs="Tahoma"/>
                <w:b/>
                <w:sz w:val="20"/>
              </w:rPr>
            </w:pPr>
            <w:r w:rsidRPr="00BD4116">
              <w:rPr>
                <w:rFonts w:ascii="Tahoma" w:hAnsi="Tahoma" w:cs="Tahoma"/>
                <w:b/>
                <w:sz w:val="20"/>
              </w:rPr>
              <w:t xml:space="preserve">2020 </w:t>
            </w:r>
          </w:p>
          <w:p w14:paraId="7725CB6C" w14:textId="685D8F73" w:rsidR="009B592D" w:rsidRPr="00BD4116" w:rsidRDefault="00051A3C" w:rsidP="0029225D">
            <w:pPr>
              <w:jc w:val="center"/>
              <w:rPr>
                <w:rFonts w:ascii="Tahoma" w:hAnsi="Tahoma" w:cs="Tahoma"/>
                <w:b/>
                <w:sz w:val="20"/>
              </w:rPr>
            </w:pPr>
            <w:r w:rsidRPr="00BD4116">
              <w:rPr>
                <w:rFonts w:ascii="Tahoma" w:hAnsi="Tahoma" w:cs="Tahoma"/>
                <w:b/>
                <w:sz w:val="20"/>
              </w:rPr>
              <w:t>год</w:t>
            </w:r>
          </w:p>
        </w:tc>
        <w:tc>
          <w:tcPr>
            <w:tcW w:w="815" w:type="pct"/>
          </w:tcPr>
          <w:p w14:paraId="400AD067" w14:textId="77777777" w:rsidR="005B2ADE" w:rsidRPr="00BD4116" w:rsidRDefault="00051A3C" w:rsidP="0029225D">
            <w:pPr>
              <w:jc w:val="center"/>
              <w:rPr>
                <w:rFonts w:ascii="Tahoma" w:hAnsi="Tahoma" w:cs="Tahoma"/>
                <w:b/>
                <w:sz w:val="20"/>
              </w:rPr>
            </w:pPr>
            <w:r w:rsidRPr="00BD4116">
              <w:rPr>
                <w:rFonts w:ascii="Tahoma" w:hAnsi="Tahoma" w:cs="Tahoma"/>
                <w:b/>
                <w:sz w:val="20"/>
              </w:rPr>
              <w:t xml:space="preserve">2042 </w:t>
            </w:r>
          </w:p>
          <w:p w14:paraId="489C108B" w14:textId="79E9CF83" w:rsidR="00051A3C" w:rsidRPr="00BD4116" w:rsidRDefault="00051A3C" w:rsidP="0029225D">
            <w:pPr>
              <w:jc w:val="center"/>
              <w:rPr>
                <w:rFonts w:ascii="Tahoma" w:hAnsi="Tahoma" w:cs="Tahoma"/>
                <w:b/>
                <w:sz w:val="20"/>
              </w:rPr>
            </w:pPr>
            <w:r w:rsidRPr="00BD4116">
              <w:rPr>
                <w:rFonts w:ascii="Tahoma" w:hAnsi="Tahoma" w:cs="Tahoma"/>
                <w:b/>
                <w:sz w:val="20"/>
              </w:rPr>
              <w:t>год</w:t>
            </w:r>
          </w:p>
        </w:tc>
        <w:tc>
          <w:tcPr>
            <w:tcW w:w="870" w:type="pct"/>
          </w:tcPr>
          <w:p w14:paraId="2C6FA661" w14:textId="64C18686" w:rsidR="00051A3C" w:rsidRPr="00BD4116" w:rsidRDefault="00051A3C" w:rsidP="0029225D">
            <w:pPr>
              <w:jc w:val="center"/>
              <w:rPr>
                <w:rFonts w:ascii="Tahoma" w:hAnsi="Tahoma" w:cs="Tahoma"/>
                <w:b/>
                <w:sz w:val="20"/>
              </w:rPr>
            </w:pPr>
            <w:r w:rsidRPr="00BD4116">
              <w:rPr>
                <w:rFonts w:ascii="Tahoma" w:hAnsi="Tahoma" w:cs="Tahoma"/>
                <w:b/>
                <w:sz w:val="20"/>
              </w:rPr>
              <w:t>Динамика</w:t>
            </w:r>
          </w:p>
        </w:tc>
      </w:tr>
      <w:tr w:rsidR="00BD4116" w:rsidRPr="00BD4116" w14:paraId="5B615E2D" w14:textId="5D4B5331" w:rsidTr="00E8192E">
        <w:tc>
          <w:tcPr>
            <w:tcW w:w="2501" w:type="pct"/>
            <w:vAlign w:val="center"/>
          </w:tcPr>
          <w:p w14:paraId="3328C5D5" w14:textId="6C6D8347" w:rsidR="009B592D" w:rsidRPr="00BD4116" w:rsidRDefault="00051A3C" w:rsidP="0029225D">
            <w:pPr>
              <w:jc w:val="both"/>
              <w:rPr>
                <w:rFonts w:ascii="Tahoma" w:hAnsi="Tahoma" w:cs="Tahoma"/>
                <w:sz w:val="20"/>
                <w:szCs w:val="20"/>
              </w:rPr>
            </w:pPr>
            <w:r w:rsidRPr="00BD4116">
              <w:rPr>
                <w:rFonts w:ascii="Tahoma" w:hAnsi="Tahoma" w:cs="Tahoma"/>
                <w:sz w:val="20"/>
              </w:rPr>
              <w:t>Общая площадь жилых помещений, тыс. кв. м</w:t>
            </w:r>
          </w:p>
        </w:tc>
        <w:tc>
          <w:tcPr>
            <w:tcW w:w="814" w:type="pct"/>
            <w:vAlign w:val="center"/>
          </w:tcPr>
          <w:p w14:paraId="3E3A3DCB" w14:textId="0701AFC5" w:rsidR="009B592D" w:rsidRPr="00BD4116" w:rsidRDefault="00C462BD" w:rsidP="0029225D">
            <w:pPr>
              <w:jc w:val="center"/>
              <w:rPr>
                <w:rFonts w:ascii="Tahoma" w:hAnsi="Tahoma" w:cs="Tahoma"/>
                <w:sz w:val="20"/>
              </w:rPr>
            </w:pPr>
            <w:r w:rsidRPr="00BD4116">
              <w:rPr>
                <w:rFonts w:ascii="Tahoma" w:hAnsi="Tahoma" w:cs="Tahoma"/>
                <w:sz w:val="20"/>
                <w:szCs w:val="20"/>
              </w:rPr>
              <w:t>386,4</w:t>
            </w:r>
          </w:p>
        </w:tc>
        <w:tc>
          <w:tcPr>
            <w:tcW w:w="815" w:type="pct"/>
            <w:vAlign w:val="center"/>
          </w:tcPr>
          <w:p w14:paraId="03744477" w14:textId="78B0CE7F" w:rsidR="00051A3C" w:rsidRPr="00BD4116" w:rsidRDefault="00DF1792" w:rsidP="00051A3C">
            <w:pPr>
              <w:jc w:val="center"/>
              <w:rPr>
                <w:rFonts w:ascii="Tahoma" w:hAnsi="Tahoma" w:cs="Tahoma"/>
                <w:sz w:val="20"/>
              </w:rPr>
            </w:pPr>
            <w:r w:rsidRPr="00BD4116">
              <w:rPr>
                <w:rFonts w:ascii="Tahoma" w:hAnsi="Tahoma" w:cs="Tahoma"/>
                <w:sz w:val="20"/>
                <w:szCs w:val="20"/>
              </w:rPr>
              <w:t>538,0</w:t>
            </w:r>
          </w:p>
        </w:tc>
        <w:tc>
          <w:tcPr>
            <w:tcW w:w="870" w:type="pct"/>
            <w:vAlign w:val="center"/>
          </w:tcPr>
          <w:p w14:paraId="45FBD1B6" w14:textId="2750A329" w:rsidR="00051A3C" w:rsidRPr="00BD4116" w:rsidRDefault="00D0457A" w:rsidP="00051A3C">
            <w:pPr>
              <w:jc w:val="center"/>
              <w:rPr>
                <w:rFonts w:ascii="Tahoma" w:hAnsi="Tahoma" w:cs="Tahoma"/>
                <w:sz w:val="20"/>
              </w:rPr>
            </w:pPr>
            <w:r w:rsidRPr="00BD4116">
              <w:rPr>
                <w:rFonts w:ascii="Tahoma" w:hAnsi="Tahoma" w:cs="Tahoma"/>
                <w:sz w:val="20"/>
                <w:szCs w:val="20"/>
              </w:rPr>
              <w:t>+151,6</w:t>
            </w:r>
          </w:p>
        </w:tc>
      </w:tr>
      <w:tr w:rsidR="00BD4116" w:rsidRPr="00BD4116" w14:paraId="124CE5FD" w14:textId="77777777" w:rsidTr="00E8192E">
        <w:tc>
          <w:tcPr>
            <w:tcW w:w="2501" w:type="pct"/>
            <w:vAlign w:val="center"/>
          </w:tcPr>
          <w:p w14:paraId="1E095007" w14:textId="0C7B145E" w:rsidR="00051A3C" w:rsidRPr="00BD4116" w:rsidRDefault="00051A3C" w:rsidP="00051A3C">
            <w:pPr>
              <w:jc w:val="both"/>
              <w:rPr>
                <w:rFonts w:ascii="Tahoma" w:hAnsi="Tahoma" w:cs="Tahoma"/>
                <w:sz w:val="20"/>
                <w:szCs w:val="20"/>
              </w:rPr>
            </w:pPr>
            <w:r w:rsidRPr="00BD4116">
              <w:rPr>
                <w:rFonts w:ascii="Tahoma" w:hAnsi="Tahoma" w:cs="Tahoma"/>
                <w:sz w:val="20"/>
              </w:rPr>
              <w:t>Средняя обеспеченность населения общей площадью жилых помещений, кв. м общей площади жилых помещений на человека</w:t>
            </w:r>
          </w:p>
        </w:tc>
        <w:tc>
          <w:tcPr>
            <w:tcW w:w="814" w:type="pct"/>
            <w:vAlign w:val="center"/>
          </w:tcPr>
          <w:p w14:paraId="664FE299" w14:textId="4B0A041B" w:rsidR="00051A3C" w:rsidRPr="00BD4116" w:rsidRDefault="00C667FD" w:rsidP="00051A3C">
            <w:pPr>
              <w:jc w:val="center"/>
              <w:rPr>
                <w:rFonts w:ascii="Tahoma" w:hAnsi="Tahoma" w:cs="Tahoma"/>
                <w:sz w:val="20"/>
              </w:rPr>
            </w:pPr>
            <w:r w:rsidRPr="00BD4116">
              <w:rPr>
                <w:rFonts w:ascii="Tahoma" w:hAnsi="Tahoma" w:cs="Tahoma"/>
                <w:sz w:val="20"/>
                <w:szCs w:val="20"/>
              </w:rPr>
              <w:t>26,6</w:t>
            </w:r>
          </w:p>
        </w:tc>
        <w:tc>
          <w:tcPr>
            <w:tcW w:w="815" w:type="pct"/>
            <w:vAlign w:val="center"/>
          </w:tcPr>
          <w:p w14:paraId="21B5016B" w14:textId="03BD9A50" w:rsidR="00051A3C" w:rsidRPr="00BD4116" w:rsidRDefault="00DF1792" w:rsidP="00342B3B">
            <w:pPr>
              <w:jc w:val="center"/>
              <w:rPr>
                <w:rFonts w:ascii="Tahoma" w:hAnsi="Tahoma" w:cs="Tahoma"/>
                <w:sz w:val="20"/>
              </w:rPr>
            </w:pPr>
            <w:r w:rsidRPr="00BD4116">
              <w:rPr>
                <w:rFonts w:ascii="Tahoma" w:hAnsi="Tahoma" w:cs="Tahoma"/>
                <w:sz w:val="20"/>
                <w:szCs w:val="20"/>
              </w:rPr>
              <w:t>29,1</w:t>
            </w:r>
          </w:p>
        </w:tc>
        <w:tc>
          <w:tcPr>
            <w:tcW w:w="870" w:type="pct"/>
            <w:vAlign w:val="center"/>
          </w:tcPr>
          <w:p w14:paraId="380426AF" w14:textId="3BDCAECE" w:rsidR="00051A3C" w:rsidRPr="00BD4116" w:rsidRDefault="00C667FD" w:rsidP="00342B3B">
            <w:pPr>
              <w:jc w:val="center"/>
              <w:rPr>
                <w:rFonts w:ascii="Tahoma" w:hAnsi="Tahoma" w:cs="Tahoma"/>
                <w:sz w:val="20"/>
              </w:rPr>
            </w:pPr>
            <w:r w:rsidRPr="00BD4116">
              <w:rPr>
                <w:rFonts w:ascii="Tahoma" w:hAnsi="Tahoma" w:cs="Tahoma"/>
                <w:sz w:val="20"/>
                <w:szCs w:val="20"/>
              </w:rPr>
              <w:t>+</w:t>
            </w:r>
            <w:r w:rsidR="00D0457A" w:rsidRPr="00BD4116">
              <w:rPr>
                <w:rFonts w:ascii="Tahoma" w:hAnsi="Tahoma" w:cs="Tahoma"/>
                <w:sz w:val="20"/>
                <w:szCs w:val="20"/>
              </w:rPr>
              <w:t>2,5</w:t>
            </w:r>
          </w:p>
        </w:tc>
      </w:tr>
      <w:tr w:rsidR="00BD4116" w:rsidRPr="00BD4116" w14:paraId="6ECAF305" w14:textId="77777777" w:rsidTr="00E8192E">
        <w:tc>
          <w:tcPr>
            <w:tcW w:w="2501" w:type="pct"/>
            <w:vAlign w:val="center"/>
          </w:tcPr>
          <w:p w14:paraId="28D6E59D" w14:textId="55D623B1" w:rsidR="00051A3C" w:rsidRPr="00BD4116" w:rsidRDefault="00051A3C" w:rsidP="00051A3C">
            <w:pPr>
              <w:jc w:val="both"/>
              <w:rPr>
                <w:rFonts w:ascii="Tahoma" w:hAnsi="Tahoma" w:cs="Tahoma"/>
                <w:sz w:val="20"/>
                <w:szCs w:val="20"/>
              </w:rPr>
            </w:pPr>
            <w:r w:rsidRPr="00BD4116">
              <w:rPr>
                <w:rFonts w:ascii="Tahoma" w:hAnsi="Tahoma" w:cs="Tahoma"/>
                <w:sz w:val="20"/>
              </w:rPr>
              <w:t>Общая площадь нового жилищного строительства, тыс. кв. м общей площади жилых помещений</w:t>
            </w:r>
          </w:p>
        </w:tc>
        <w:tc>
          <w:tcPr>
            <w:tcW w:w="814" w:type="pct"/>
            <w:vAlign w:val="center"/>
          </w:tcPr>
          <w:p w14:paraId="57339120" w14:textId="7CA93C28" w:rsidR="00051A3C" w:rsidRPr="00BD4116" w:rsidRDefault="00786534" w:rsidP="00051A3C">
            <w:pPr>
              <w:jc w:val="center"/>
              <w:rPr>
                <w:rFonts w:ascii="Tahoma" w:hAnsi="Tahoma" w:cs="Tahoma"/>
                <w:sz w:val="20"/>
              </w:rPr>
            </w:pPr>
            <w:r w:rsidRPr="00BD4116">
              <w:rPr>
                <w:rFonts w:ascii="Tahoma" w:hAnsi="Tahoma" w:cs="Tahoma"/>
                <w:sz w:val="20"/>
                <w:szCs w:val="20"/>
              </w:rPr>
              <w:t>-</w:t>
            </w:r>
          </w:p>
        </w:tc>
        <w:tc>
          <w:tcPr>
            <w:tcW w:w="815" w:type="pct"/>
            <w:vAlign w:val="center"/>
          </w:tcPr>
          <w:p w14:paraId="70535156" w14:textId="5DF8D965" w:rsidR="00051A3C" w:rsidRPr="00BD4116" w:rsidRDefault="00DF1792" w:rsidP="00051A3C">
            <w:pPr>
              <w:jc w:val="center"/>
              <w:rPr>
                <w:rFonts w:ascii="Tahoma" w:hAnsi="Tahoma" w:cs="Tahoma"/>
                <w:sz w:val="20"/>
              </w:rPr>
            </w:pPr>
            <w:r w:rsidRPr="00BD4116">
              <w:rPr>
                <w:rFonts w:ascii="Tahoma" w:hAnsi="Tahoma" w:cs="Tahoma"/>
                <w:sz w:val="20"/>
                <w:szCs w:val="20"/>
              </w:rPr>
              <w:t>212,3</w:t>
            </w:r>
          </w:p>
        </w:tc>
        <w:tc>
          <w:tcPr>
            <w:tcW w:w="870" w:type="pct"/>
            <w:vAlign w:val="center"/>
          </w:tcPr>
          <w:p w14:paraId="476452D8" w14:textId="259BC120" w:rsidR="00051A3C" w:rsidRPr="00BD4116" w:rsidRDefault="006E1924" w:rsidP="00051A3C">
            <w:pPr>
              <w:jc w:val="center"/>
              <w:rPr>
                <w:rFonts w:ascii="Tahoma" w:hAnsi="Tahoma" w:cs="Tahoma"/>
                <w:sz w:val="20"/>
              </w:rPr>
            </w:pPr>
            <w:r w:rsidRPr="00BD4116">
              <w:rPr>
                <w:rFonts w:ascii="Tahoma" w:hAnsi="Tahoma" w:cs="Tahoma"/>
                <w:sz w:val="20"/>
                <w:szCs w:val="20"/>
              </w:rPr>
              <w:t>-</w:t>
            </w:r>
          </w:p>
        </w:tc>
      </w:tr>
      <w:tr w:rsidR="00BD4116" w:rsidRPr="00BD4116" w14:paraId="14DD4E39" w14:textId="77777777" w:rsidTr="00E8192E">
        <w:tc>
          <w:tcPr>
            <w:tcW w:w="2501" w:type="pct"/>
            <w:vAlign w:val="center"/>
          </w:tcPr>
          <w:p w14:paraId="37C391DC" w14:textId="7C9C46B9" w:rsidR="00051A3C" w:rsidRPr="00BD4116" w:rsidRDefault="00051A3C" w:rsidP="00051A3C">
            <w:pPr>
              <w:jc w:val="both"/>
              <w:rPr>
                <w:rFonts w:ascii="Tahoma" w:hAnsi="Tahoma" w:cs="Tahoma"/>
                <w:sz w:val="20"/>
                <w:szCs w:val="20"/>
              </w:rPr>
            </w:pPr>
            <w:r w:rsidRPr="00BD4116">
              <w:rPr>
                <w:rFonts w:ascii="Tahoma" w:hAnsi="Tahoma" w:cs="Tahoma"/>
                <w:sz w:val="20"/>
              </w:rPr>
              <w:t>в том числе:</w:t>
            </w:r>
          </w:p>
        </w:tc>
        <w:tc>
          <w:tcPr>
            <w:tcW w:w="814" w:type="pct"/>
            <w:vAlign w:val="center"/>
          </w:tcPr>
          <w:p w14:paraId="64BF7F0F" w14:textId="77777777" w:rsidR="00051A3C" w:rsidRPr="00BD4116" w:rsidRDefault="00051A3C" w:rsidP="00051A3C">
            <w:pPr>
              <w:jc w:val="center"/>
              <w:rPr>
                <w:rFonts w:ascii="Tahoma" w:hAnsi="Tahoma" w:cs="Tahoma"/>
                <w:sz w:val="20"/>
              </w:rPr>
            </w:pPr>
          </w:p>
        </w:tc>
        <w:tc>
          <w:tcPr>
            <w:tcW w:w="815" w:type="pct"/>
            <w:vAlign w:val="center"/>
          </w:tcPr>
          <w:p w14:paraId="217A4FFF" w14:textId="77777777" w:rsidR="00051A3C" w:rsidRPr="00BD4116" w:rsidRDefault="00051A3C" w:rsidP="00051A3C">
            <w:pPr>
              <w:jc w:val="center"/>
              <w:rPr>
                <w:rFonts w:ascii="Tahoma" w:hAnsi="Tahoma" w:cs="Tahoma"/>
                <w:sz w:val="20"/>
              </w:rPr>
            </w:pPr>
          </w:p>
        </w:tc>
        <w:tc>
          <w:tcPr>
            <w:tcW w:w="870" w:type="pct"/>
            <w:vAlign w:val="center"/>
          </w:tcPr>
          <w:p w14:paraId="6C5BB28A" w14:textId="0A0F00BF" w:rsidR="00051A3C" w:rsidRPr="00BD4116" w:rsidRDefault="00051A3C" w:rsidP="00051A3C">
            <w:pPr>
              <w:jc w:val="center"/>
              <w:rPr>
                <w:rFonts w:ascii="Tahoma" w:hAnsi="Tahoma" w:cs="Tahoma"/>
                <w:sz w:val="20"/>
              </w:rPr>
            </w:pPr>
          </w:p>
        </w:tc>
      </w:tr>
      <w:tr w:rsidR="00BD4116" w:rsidRPr="00BD4116" w14:paraId="217D123A" w14:textId="77777777" w:rsidTr="00E8192E">
        <w:tc>
          <w:tcPr>
            <w:tcW w:w="2501" w:type="pct"/>
            <w:vAlign w:val="center"/>
          </w:tcPr>
          <w:p w14:paraId="3A19A5CA" w14:textId="7D200946" w:rsidR="00051A3C" w:rsidRPr="00BD4116" w:rsidRDefault="00051A3C" w:rsidP="00051A3C">
            <w:pPr>
              <w:jc w:val="right"/>
              <w:rPr>
                <w:rFonts w:ascii="Tahoma" w:hAnsi="Tahoma" w:cs="Tahoma"/>
                <w:sz w:val="20"/>
                <w:szCs w:val="20"/>
              </w:rPr>
            </w:pPr>
            <w:r w:rsidRPr="00BD4116">
              <w:rPr>
                <w:rFonts w:ascii="Tahoma" w:hAnsi="Tahoma" w:cs="Tahoma"/>
                <w:sz w:val="20"/>
              </w:rPr>
              <w:t>с целью расселения граждан из аварийного жилищного фонда</w:t>
            </w:r>
          </w:p>
        </w:tc>
        <w:tc>
          <w:tcPr>
            <w:tcW w:w="814" w:type="pct"/>
            <w:vAlign w:val="center"/>
          </w:tcPr>
          <w:p w14:paraId="04F9FD92" w14:textId="24F54D36" w:rsidR="00051A3C" w:rsidRPr="00BD4116" w:rsidRDefault="001E57EB" w:rsidP="00051A3C">
            <w:pPr>
              <w:jc w:val="center"/>
              <w:rPr>
                <w:rFonts w:ascii="Tahoma" w:hAnsi="Tahoma" w:cs="Tahoma"/>
                <w:sz w:val="20"/>
              </w:rPr>
            </w:pPr>
            <w:r w:rsidRPr="00BD4116">
              <w:rPr>
                <w:rFonts w:ascii="Tahoma" w:hAnsi="Tahoma" w:cs="Tahoma"/>
                <w:sz w:val="20"/>
                <w:szCs w:val="20"/>
              </w:rPr>
              <w:t>-</w:t>
            </w:r>
          </w:p>
        </w:tc>
        <w:tc>
          <w:tcPr>
            <w:tcW w:w="815" w:type="pct"/>
            <w:vAlign w:val="center"/>
          </w:tcPr>
          <w:p w14:paraId="05816C96" w14:textId="0DB5F28E" w:rsidR="00051A3C" w:rsidRPr="00BD4116" w:rsidRDefault="006E1924" w:rsidP="00051A3C">
            <w:pPr>
              <w:jc w:val="center"/>
              <w:rPr>
                <w:rFonts w:ascii="Tahoma" w:hAnsi="Tahoma" w:cs="Tahoma"/>
                <w:sz w:val="20"/>
              </w:rPr>
            </w:pPr>
            <w:r w:rsidRPr="00BD4116">
              <w:rPr>
                <w:rFonts w:ascii="Tahoma" w:hAnsi="Tahoma" w:cs="Tahoma"/>
                <w:sz w:val="20"/>
                <w:szCs w:val="20"/>
              </w:rPr>
              <w:t>18,3</w:t>
            </w:r>
          </w:p>
        </w:tc>
        <w:tc>
          <w:tcPr>
            <w:tcW w:w="870" w:type="pct"/>
            <w:vAlign w:val="center"/>
          </w:tcPr>
          <w:p w14:paraId="512F5FDA" w14:textId="44592B2A" w:rsidR="00051A3C" w:rsidRPr="00BD4116" w:rsidRDefault="009611F0" w:rsidP="00051A3C">
            <w:pPr>
              <w:jc w:val="center"/>
              <w:rPr>
                <w:rFonts w:ascii="Tahoma" w:hAnsi="Tahoma" w:cs="Tahoma"/>
                <w:sz w:val="20"/>
              </w:rPr>
            </w:pPr>
            <w:r w:rsidRPr="00BD4116">
              <w:rPr>
                <w:rFonts w:ascii="Tahoma" w:hAnsi="Tahoma" w:cs="Tahoma"/>
                <w:sz w:val="20"/>
                <w:szCs w:val="20"/>
              </w:rPr>
              <w:t>-</w:t>
            </w:r>
          </w:p>
        </w:tc>
      </w:tr>
      <w:tr w:rsidR="00BD4116" w:rsidRPr="00BD4116" w14:paraId="07E20CDD" w14:textId="77777777" w:rsidTr="00E8192E">
        <w:tc>
          <w:tcPr>
            <w:tcW w:w="2501" w:type="pct"/>
            <w:vAlign w:val="center"/>
          </w:tcPr>
          <w:p w14:paraId="2BFA2853" w14:textId="5CD2C0AE" w:rsidR="00051A3C" w:rsidRPr="00BD4116" w:rsidRDefault="00051A3C" w:rsidP="00051A3C">
            <w:pPr>
              <w:jc w:val="right"/>
              <w:rPr>
                <w:rFonts w:ascii="Tahoma" w:hAnsi="Tahoma" w:cs="Tahoma"/>
                <w:sz w:val="20"/>
                <w:szCs w:val="20"/>
              </w:rPr>
            </w:pPr>
            <w:r w:rsidRPr="00BD4116">
              <w:rPr>
                <w:rFonts w:ascii="Tahoma" w:hAnsi="Tahoma" w:cs="Tahoma"/>
                <w:sz w:val="20"/>
              </w:rPr>
              <w:t>с целью удовлетворения потребности в арендном жилье</w:t>
            </w:r>
          </w:p>
        </w:tc>
        <w:tc>
          <w:tcPr>
            <w:tcW w:w="814" w:type="pct"/>
            <w:vAlign w:val="center"/>
          </w:tcPr>
          <w:p w14:paraId="36E9D4B1" w14:textId="74918641" w:rsidR="00051A3C" w:rsidRPr="00BD4116" w:rsidRDefault="001E57EB" w:rsidP="00051A3C">
            <w:pPr>
              <w:jc w:val="center"/>
              <w:rPr>
                <w:rFonts w:ascii="Tahoma" w:hAnsi="Tahoma" w:cs="Tahoma"/>
                <w:sz w:val="20"/>
              </w:rPr>
            </w:pPr>
            <w:r w:rsidRPr="00BD4116">
              <w:rPr>
                <w:rFonts w:ascii="Tahoma" w:hAnsi="Tahoma" w:cs="Tahoma"/>
                <w:sz w:val="20"/>
                <w:szCs w:val="20"/>
              </w:rPr>
              <w:t>-</w:t>
            </w:r>
          </w:p>
        </w:tc>
        <w:tc>
          <w:tcPr>
            <w:tcW w:w="815" w:type="pct"/>
            <w:vAlign w:val="center"/>
          </w:tcPr>
          <w:p w14:paraId="43914A4A" w14:textId="7DD96E8A" w:rsidR="00051A3C" w:rsidRPr="00BD4116" w:rsidRDefault="00DF1792" w:rsidP="00051A3C">
            <w:pPr>
              <w:jc w:val="center"/>
              <w:rPr>
                <w:rFonts w:ascii="Tahoma" w:hAnsi="Tahoma" w:cs="Tahoma"/>
                <w:sz w:val="20"/>
              </w:rPr>
            </w:pPr>
            <w:r w:rsidRPr="00BD4116">
              <w:rPr>
                <w:rFonts w:ascii="Tahoma" w:hAnsi="Tahoma" w:cs="Tahoma"/>
                <w:sz w:val="20"/>
                <w:szCs w:val="20"/>
              </w:rPr>
              <w:t>17,6</w:t>
            </w:r>
          </w:p>
        </w:tc>
        <w:tc>
          <w:tcPr>
            <w:tcW w:w="870" w:type="pct"/>
            <w:vAlign w:val="center"/>
          </w:tcPr>
          <w:p w14:paraId="37DBD75E" w14:textId="70D65B40" w:rsidR="00051A3C" w:rsidRPr="00BD4116" w:rsidRDefault="009611F0" w:rsidP="00051A3C">
            <w:pPr>
              <w:jc w:val="center"/>
              <w:rPr>
                <w:rFonts w:ascii="Tahoma" w:hAnsi="Tahoma" w:cs="Tahoma"/>
                <w:sz w:val="20"/>
              </w:rPr>
            </w:pPr>
            <w:r w:rsidRPr="00BD4116">
              <w:rPr>
                <w:rFonts w:ascii="Tahoma" w:hAnsi="Tahoma" w:cs="Tahoma"/>
                <w:sz w:val="20"/>
                <w:szCs w:val="20"/>
              </w:rPr>
              <w:t>-</w:t>
            </w:r>
          </w:p>
        </w:tc>
      </w:tr>
      <w:tr w:rsidR="00BD4116" w:rsidRPr="00BD4116" w14:paraId="05B02288" w14:textId="77777777" w:rsidTr="00E8192E">
        <w:tc>
          <w:tcPr>
            <w:tcW w:w="2501" w:type="pct"/>
            <w:vAlign w:val="center"/>
          </w:tcPr>
          <w:p w14:paraId="42C5E0C3" w14:textId="1B370EE0" w:rsidR="00551CD0" w:rsidRPr="00BD4116" w:rsidRDefault="00793530" w:rsidP="00793530">
            <w:pPr>
              <w:jc w:val="right"/>
              <w:rPr>
                <w:rFonts w:ascii="Tahoma" w:hAnsi="Tahoma" w:cs="Tahoma"/>
                <w:sz w:val="20"/>
              </w:rPr>
            </w:pPr>
            <w:r w:rsidRPr="00BD4116">
              <w:rPr>
                <w:rFonts w:ascii="Tahoma" w:hAnsi="Tahoma" w:cs="Tahoma"/>
                <w:sz w:val="20"/>
              </w:rPr>
              <w:t>с целью предоставления жилья льготным категориям граждан по договору соц. найма</w:t>
            </w:r>
          </w:p>
        </w:tc>
        <w:tc>
          <w:tcPr>
            <w:tcW w:w="814" w:type="pct"/>
            <w:vAlign w:val="center"/>
          </w:tcPr>
          <w:p w14:paraId="3C4C7633" w14:textId="446DE45B" w:rsidR="00551CD0" w:rsidRPr="00BD4116" w:rsidRDefault="00551CD0" w:rsidP="00051A3C">
            <w:pPr>
              <w:jc w:val="center"/>
              <w:rPr>
                <w:rFonts w:ascii="Tahoma" w:hAnsi="Tahoma" w:cs="Tahoma"/>
                <w:sz w:val="20"/>
                <w:szCs w:val="20"/>
              </w:rPr>
            </w:pPr>
            <w:r w:rsidRPr="00BD4116">
              <w:rPr>
                <w:rFonts w:ascii="Tahoma" w:hAnsi="Tahoma" w:cs="Tahoma"/>
                <w:sz w:val="20"/>
                <w:szCs w:val="20"/>
              </w:rPr>
              <w:t>-</w:t>
            </w:r>
          </w:p>
        </w:tc>
        <w:tc>
          <w:tcPr>
            <w:tcW w:w="815" w:type="pct"/>
            <w:vAlign w:val="center"/>
          </w:tcPr>
          <w:p w14:paraId="5C5F68CE" w14:textId="01ACE280" w:rsidR="00551CD0" w:rsidRPr="00BD4116" w:rsidRDefault="00551CD0" w:rsidP="00051A3C">
            <w:pPr>
              <w:jc w:val="center"/>
              <w:rPr>
                <w:rFonts w:ascii="Tahoma" w:hAnsi="Tahoma" w:cs="Tahoma"/>
                <w:sz w:val="20"/>
                <w:szCs w:val="20"/>
              </w:rPr>
            </w:pPr>
            <w:r w:rsidRPr="00BD4116">
              <w:rPr>
                <w:rFonts w:ascii="Tahoma" w:hAnsi="Tahoma" w:cs="Tahoma"/>
                <w:sz w:val="20"/>
                <w:szCs w:val="20"/>
              </w:rPr>
              <w:t>5,6</w:t>
            </w:r>
          </w:p>
        </w:tc>
        <w:tc>
          <w:tcPr>
            <w:tcW w:w="870" w:type="pct"/>
            <w:vAlign w:val="center"/>
          </w:tcPr>
          <w:p w14:paraId="53447E5A" w14:textId="607A0710" w:rsidR="00551CD0" w:rsidRPr="00BD4116" w:rsidRDefault="00551CD0" w:rsidP="00051A3C">
            <w:pPr>
              <w:jc w:val="center"/>
              <w:rPr>
                <w:rFonts w:ascii="Tahoma" w:hAnsi="Tahoma" w:cs="Tahoma"/>
                <w:sz w:val="20"/>
                <w:szCs w:val="20"/>
              </w:rPr>
            </w:pPr>
            <w:r w:rsidRPr="00BD4116">
              <w:rPr>
                <w:rFonts w:ascii="Tahoma" w:hAnsi="Tahoma" w:cs="Tahoma"/>
                <w:sz w:val="20"/>
                <w:szCs w:val="20"/>
              </w:rPr>
              <w:t>-</w:t>
            </w:r>
          </w:p>
        </w:tc>
      </w:tr>
      <w:tr w:rsidR="00BD4116" w:rsidRPr="00BD4116" w14:paraId="5D685088" w14:textId="77777777" w:rsidTr="00E8192E">
        <w:tc>
          <w:tcPr>
            <w:tcW w:w="2501" w:type="pct"/>
            <w:vAlign w:val="center"/>
          </w:tcPr>
          <w:p w14:paraId="18E70A64" w14:textId="33D2BC16" w:rsidR="00051A3C" w:rsidRPr="00BD4116" w:rsidRDefault="00051A3C" w:rsidP="00051A3C">
            <w:pPr>
              <w:jc w:val="right"/>
              <w:rPr>
                <w:rFonts w:ascii="Tahoma" w:hAnsi="Tahoma" w:cs="Tahoma"/>
                <w:sz w:val="20"/>
                <w:szCs w:val="20"/>
              </w:rPr>
            </w:pPr>
            <w:r w:rsidRPr="00BD4116">
              <w:rPr>
                <w:rFonts w:ascii="Tahoma" w:hAnsi="Tahoma" w:cs="Tahoma"/>
                <w:sz w:val="20"/>
              </w:rPr>
              <w:t>с целью замещения жилищного фонда, близкого к переходу в стадию аварийного</w:t>
            </w:r>
          </w:p>
        </w:tc>
        <w:tc>
          <w:tcPr>
            <w:tcW w:w="814" w:type="pct"/>
            <w:vAlign w:val="center"/>
          </w:tcPr>
          <w:p w14:paraId="7286564C" w14:textId="129E6730" w:rsidR="00051A3C" w:rsidRPr="00BD4116" w:rsidRDefault="001E57EB" w:rsidP="00051A3C">
            <w:pPr>
              <w:jc w:val="center"/>
              <w:rPr>
                <w:rFonts w:ascii="Tahoma" w:hAnsi="Tahoma" w:cs="Tahoma"/>
                <w:sz w:val="20"/>
              </w:rPr>
            </w:pPr>
            <w:r w:rsidRPr="00BD4116">
              <w:rPr>
                <w:rFonts w:ascii="Tahoma" w:hAnsi="Tahoma" w:cs="Tahoma"/>
                <w:sz w:val="20"/>
                <w:szCs w:val="20"/>
              </w:rPr>
              <w:t>-</w:t>
            </w:r>
          </w:p>
        </w:tc>
        <w:tc>
          <w:tcPr>
            <w:tcW w:w="815" w:type="pct"/>
            <w:vAlign w:val="center"/>
          </w:tcPr>
          <w:p w14:paraId="26A995C0" w14:textId="0123C5F7" w:rsidR="00051A3C" w:rsidRPr="00BD4116" w:rsidRDefault="00D041A0" w:rsidP="00051A3C">
            <w:pPr>
              <w:jc w:val="center"/>
              <w:rPr>
                <w:rFonts w:ascii="Tahoma" w:hAnsi="Tahoma" w:cs="Tahoma"/>
                <w:sz w:val="20"/>
              </w:rPr>
            </w:pPr>
            <w:r w:rsidRPr="00BD4116">
              <w:rPr>
                <w:rFonts w:ascii="Tahoma" w:hAnsi="Tahoma" w:cs="Tahoma"/>
                <w:sz w:val="20"/>
                <w:szCs w:val="20"/>
              </w:rPr>
              <w:t>42,4</w:t>
            </w:r>
          </w:p>
        </w:tc>
        <w:tc>
          <w:tcPr>
            <w:tcW w:w="870" w:type="pct"/>
            <w:vAlign w:val="center"/>
          </w:tcPr>
          <w:p w14:paraId="52E2AF34" w14:textId="7D92ADA5" w:rsidR="00051A3C" w:rsidRPr="00BD4116" w:rsidRDefault="009611F0" w:rsidP="00051A3C">
            <w:pPr>
              <w:jc w:val="center"/>
              <w:rPr>
                <w:rFonts w:ascii="Tahoma" w:hAnsi="Tahoma" w:cs="Tahoma"/>
                <w:sz w:val="20"/>
              </w:rPr>
            </w:pPr>
            <w:r w:rsidRPr="00BD4116">
              <w:rPr>
                <w:rFonts w:ascii="Tahoma" w:hAnsi="Tahoma" w:cs="Tahoma"/>
                <w:sz w:val="20"/>
                <w:szCs w:val="20"/>
              </w:rPr>
              <w:t>-</w:t>
            </w:r>
          </w:p>
        </w:tc>
      </w:tr>
      <w:tr w:rsidR="00BD4116" w:rsidRPr="00BD4116" w14:paraId="16339FC1" w14:textId="77777777" w:rsidTr="00E8192E">
        <w:tc>
          <w:tcPr>
            <w:tcW w:w="2501" w:type="pct"/>
            <w:vAlign w:val="center"/>
          </w:tcPr>
          <w:p w14:paraId="5CA9A16D" w14:textId="7B351A59" w:rsidR="00051A3C" w:rsidRPr="00BD4116" w:rsidRDefault="00051A3C" w:rsidP="00051A3C">
            <w:pPr>
              <w:suppressAutoHyphens/>
              <w:jc w:val="right"/>
              <w:rPr>
                <w:rFonts w:ascii="Tahoma" w:hAnsi="Tahoma" w:cs="Tahoma"/>
                <w:sz w:val="20"/>
              </w:rPr>
            </w:pPr>
            <w:r w:rsidRPr="00BD4116">
              <w:rPr>
                <w:rFonts w:ascii="Tahoma" w:hAnsi="Tahoma" w:cs="Tahoma"/>
                <w:sz w:val="20"/>
              </w:rPr>
              <w:t>с целью улучшения жилищных условий граждан</w:t>
            </w:r>
          </w:p>
          <w:p w14:paraId="0DC05A80" w14:textId="72A2AA90" w:rsidR="00051A3C" w:rsidRPr="00BD4116" w:rsidRDefault="00051A3C" w:rsidP="00051A3C">
            <w:pPr>
              <w:jc w:val="right"/>
              <w:rPr>
                <w:rFonts w:ascii="Tahoma" w:hAnsi="Tahoma" w:cs="Tahoma"/>
                <w:sz w:val="20"/>
                <w:szCs w:val="20"/>
              </w:rPr>
            </w:pPr>
            <w:r w:rsidRPr="00BD4116">
              <w:rPr>
                <w:rFonts w:ascii="Tahoma" w:hAnsi="Tahoma" w:cs="Tahoma"/>
                <w:sz w:val="20"/>
              </w:rPr>
              <w:t>(с учетом демографического прогноза)</w:t>
            </w:r>
          </w:p>
        </w:tc>
        <w:tc>
          <w:tcPr>
            <w:tcW w:w="814" w:type="pct"/>
            <w:vAlign w:val="center"/>
          </w:tcPr>
          <w:p w14:paraId="275C8F7C" w14:textId="05915106" w:rsidR="00051A3C" w:rsidRPr="00BD4116" w:rsidRDefault="001E57EB" w:rsidP="00051A3C">
            <w:pPr>
              <w:jc w:val="center"/>
              <w:rPr>
                <w:rFonts w:ascii="Tahoma" w:hAnsi="Tahoma" w:cs="Tahoma"/>
                <w:sz w:val="20"/>
              </w:rPr>
            </w:pPr>
            <w:r w:rsidRPr="00BD4116">
              <w:rPr>
                <w:rFonts w:ascii="Tahoma" w:hAnsi="Tahoma" w:cs="Tahoma"/>
                <w:sz w:val="20"/>
                <w:szCs w:val="20"/>
              </w:rPr>
              <w:t>-</w:t>
            </w:r>
          </w:p>
        </w:tc>
        <w:tc>
          <w:tcPr>
            <w:tcW w:w="815" w:type="pct"/>
            <w:vAlign w:val="center"/>
          </w:tcPr>
          <w:p w14:paraId="24F94E42" w14:textId="634E2DF0" w:rsidR="00051A3C" w:rsidRPr="00BD4116" w:rsidRDefault="00DF1792" w:rsidP="00DF1792">
            <w:pPr>
              <w:jc w:val="center"/>
              <w:rPr>
                <w:rFonts w:ascii="Tahoma" w:hAnsi="Tahoma" w:cs="Tahoma"/>
                <w:sz w:val="20"/>
              </w:rPr>
            </w:pPr>
            <w:r w:rsidRPr="00BD4116">
              <w:rPr>
                <w:rFonts w:ascii="Tahoma" w:hAnsi="Tahoma" w:cs="Tahoma"/>
                <w:sz w:val="20"/>
                <w:szCs w:val="20"/>
              </w:rPr>
              <w:t>128,4</w:t>
            </w:r>
          </w:p>
        </w:tc>
        <w:tc>
          <w:tcPr>
            <w:tcW w:w="870" w:type="pct"/>
            <w:vAlign w:val="center"/>
          </w:tcPr>
          <w:p w14:paraId="0B3BF506" w14:textId="6D59B353" w:rsidR="00051A3C" w:rsidRPr="00BD4116" w:rsidRDefault="009611F0" w:rsidP="00051A3C">
            <w:pPr>
              <w:jc w:val="center"/>
              <w:rPr>
                <w:rFonts w:ascii="Tahoma" w:hAnsi="Tahoma" w:cs="Tahoma"/>
                <w:sz w:val="20"/>
              </w:rPr>
            </w:pPr>
            <w:r w:rsidRPr="00BD4116">
              <w:rPr>
                <w:rFonts w:ascii="Tahoma" w:hAnsi="Tahoma" w:cs="Tahoma"/>
                <w:sz w:val="20"/>
                <w:szCs w:val="20"/>
              </w:rPr>
              <w:t>-</w:t>
            </w:r>
          </w:p>
        </w:tc>
      </w:tr>
      <w:tr w:rsidR="00BD4116" w:rsidRPr="00BD4116" w14:paraId="736ABF34" w14:textId="77777777" w:rsidTr="00E8192E">
        <w:tc>
          <w:tcPr>
            <w:tcW w:w="2501" w:type="pct"/>
            <w:vAlign w:val="center"/>
          </w:tcPr>
          <w:p w14:paraId="450FA3F5" w14:textId="6EAD3C82" w:rsidR="00051A3C" w:rsidRPr="00BD4116" w:rsidRDefault="00051A3C" w:rsidP="00051A3C">
            <w:pPr>
              <w:jc w:val="both"/>
              <w:rPr>
                <w:rFonts w:ascii="Tahoma" w:hAnsi="Tahoma" w:cs="Tahoma"/>
                <w:sz w:val="20"/>
                <w:szCs w:val="20"/>
              </w:rPr>
            </w:pPr>
            <w:r w:rsidRPr="00BD4116">
              <w:rPr>
                <w:rFonts w:ascii="Tahoma" w:hAnsi="Tahoma" w:cs="Tahoma"/>
                <w:sz w:val="20"/>
              </w:rPr>
              <w:t xml:space="preserve">Среднегодовой темп </w:t>
            </w:r>
            <w:r w:rsidR="001F2AAC" w:rsidRPr="00BD4116">
              <w:rPr>
                <w:rFonts w:ascii="Tahoma" w:hAnsi="Tahoma" w:cs="Tahoma"/>
                <w:sz w:val="20"/>
                <w:szCs w:val="20"/>
              </w:rPr>
              <w:t>ввода жилья</w:t>
            </w:r>
            <w:r w:rsidRPr="00BD4116">
              <w:rPr>
                <w:rFonts w:ascii="Tahoma" w:hAnsi="Tahoma" w:cs="Tahoma"/>
                <w:sz w:val="20"/>
              </w:rPr>
              <w:t>, тыс. кв. м в год</w:t>
            </w:r>
          </w:p>
        </w:tc>
        <w:tc>
          <w:tcPr>
            <w:tcW w:w="814" w:type="pct"/>
            <w:vAlign w:val="center"/>
          </w:tcPr>
          <w:p w14:paraId="0411D256" w14:textId="16052F98" w:rsidR="00051A3C" w:rsidRPr="00BD4116" w:rsidRDefault="008D0601" w:rsidP="00051A3C">
            <w:pPr>
              <w:jc w:val="center"/>
              <w:rPr>
                <w:rFonts w:ascii="Tahoma" w:hAnsi="Tahoma" w:cs="Tahoma"/>
                <w:sz w:val="20"/>
              </w:rPr>
            </w:pPr>
            <w:r w:rsidRPr="00BD4116">
              <w:rPr>
                <w:rFonts w:ascii="Tahoma" w:hAnsi="Tahoma" w:cs="Tahoma"/>
                <w:sz w:val="20"/>
                <w:szCs w:val="20"/>
              </w:rPr>
              <w:t>7,5</w:t>
            </w:r>
          </w:p>
        </w:tc>
        <w:tc>
          <w:tcPr>
            <w:tcW w:w="815" w:type="pct"/>
            <w:vAlign w:val="center"/>
          </w:tcPr>
          <w:p w14:paraId="3ABEE909" w14:textId="6C14AA20" w:rsidR="00051A3C" w:rsidRPr="00BD4116" w:rsidRDefault="00D0457A" w:rsidP="00051A3C">
            <w:pPr>
              <w:jc w:val="center"/>
              <w:rPr>
                <w:rFonts w:ascii="Tahoma" w:hAnsi="Tahoma" w:cs="Tahoma"/>
                <w:sz w:val="20"/>
              </w:rPr>
            </w:pPr>
            <w:r w:rsidRPr="00BD4116">
              <w:rPr>
                <w:rFonts w:ascii="Tahoma" w:hAnsi="Tahoma" w:cs="Tahoma"/>
                <w:sz w:val="20"/>
                <w:szCs w:val="20"/>
              </w:rPr>
              <w:t>9,6</w:t>
            </w:r>
          </w:p>
        </w:tc>
        <w:tc>
          <w:tcPr>
            <w:tcW w:w="870" w:type="pct"/>
            <w:vAlign w:val="center"/>
          </w:tcPr>
          <w:p w14:paraId="48FED629" w14:textId="5F019860" w:rsidR="00051A3C" w:rsidRPr="00BD4116" w:rsidRDefault="00D0457A" w:rsidP="00051A3C">
            <w:pPr>
              <w:jc w:val="center"/>
              <w:rPr>
                <w:rFonts w:ascii="Tahoma" w:hAnsi="Tahoma" w:cs="Tahoma"/>
                <w:sz w:val="20"/>
              </w:rPr>
            </w:pPr>
            <w:r w:rsidRPr="00BD4116">
              <w:rPr>
                <w:rFonts w:ascii="Tahoma" w:hAnsi="Tahoma" w:cs="Tahoma"/>
                <w:sz w:val="20"/>
                <w:szCs w:val="20"/>
              </w:rPr>
              <w:t>+2,1</w:t>
            </w:r>
          </w:p>
        </w:tc>
      </w:tr>
    </w:tbl>
    <w:p w14:paraId="0CD754F1" w14:textId="77777777" w:rsidR="00D073CE" w:rsidRPr="00BD4116" w:rsidRDefault="00D073CE" w:rsidP="007C74A4">
      <w:pPr>
        <w:pStyle w:val="a3"/>
      </w:pPr>
      <w:r w:rsidRPr="00BD4116">
        <w:t xml:space="preserve">Краткосрочные и среднесрочные планы по регенерации жилой застройки устанавливаются в соответствии с действующими нормативными правовыми актами, основанными на выводе из эксплуатации жилых домов, признанных аварийными. </w:t>
      </w:r>
    </w:p>
    <w:p w14:paraId="01F6DDA4" w14:textId="51071AA2" w:rsidR="00D073CE" w:rsidRPr="00BD4116" w:rsidRDefault="00D073CE" w:rsidP="007C74A4">
      <w:pPr>
        <w:pStyle w:val="a3"/>
      </w:pPr>
      <w:r w:rsidRPr="00BD4116">
        <w:t>В Сахалинской области действует региональная адресная программа «Переселение граждан из аварийного жилищного фонда на территории Сахалинской области в 2021-2026 годах». В рамках реализации мероприятий программы, направленных на расселение аварийного жилищного фонда, до 2026</w:t>
      </w:r>
      <w:r w:rsidR="00870266" w:rsidRPr="00BD4116">
        <w:t> </w:t>
      </w:r>
      <w:r w:rsidRPr="00BD4116">
        <w:t xml:space="preserve">года на территории </w:t>
      </w:r>
      <w:r w:rsidR="004D1700" w:rsidRPr="00BD4116">
        <w:t>Невельского</w:t>
      </w:r>
      <w:r w:rsidRPr="00BD4116">
        <w:t xml:space="preserve"> городского округа планируется переселить </w:t>
      </w:r>
      <w:r w:rsidR="007472F0" w:rsidRPr="00BD4116">
        <w:t>300</w:t>
      </w:r>
      <w:r w:rsidR="00870266" w:rsidRPr="00BD4116">
        <w:t> </w:t>
      </w:r>
      <w:r w:rsidRPr="00BD4116">
        <w:t xml:space="preserve">человек из аварийного жилья общей площадью </w:t>
      </w:r>
      <w:r w:rsidR="0095773E" w:rsidRPr="00BD4116">
        <w:t>72</w:t>
      </w:r>
      <w:r w:rsidR="007472F0" w:rsidRPr="00BD4116">
        <w:t>00</w:t>
      </w:r>
      <w:r w:rsidR="00870266" w:rsidRPr="00BD4116">
        <w:t> </w:t>
      </w:r>
      <w:r w:rsidRPr="00BD4116">
        <w:t>кв.</w:t>
      </w:r>
      <w:r w:rsidR="00870266" w:rsidRPr="00BD4116">
        <w:t> </w:t>
      </w:r>
      <w:r w:rsidRPr="00BD4116">
        <w:t>м.</w:t>
      </w:r>
    </w:p>
    <w:p w14:paraId="0A5A18F9" w14:textId="5DDCE0A4" w:rsidR="0095773E" w:rsidRPr="00BD4116" w:rsidRDefault="0095773E" w:rsidP="007C74A4">
      <w:pPr>
        <w:pStyle w:val="a3"/>
      </w:pPr>
      <w:r w:rsidRPr="00BD4116">
        <w:t xml:space="preserve">В рамках совещания по вопросам социально-экономического развития </w:t>
      </w:r>
      <w:r w:rsidR="00597E0A" w:rsidRPr="00BD4116">
        <w:t>Д</w:t>
      </w:r>
      <w:r w:rsidRPr="00BD4116">
        <w:t>альневосточного федерального округа, прошедшего 2 сентября 2021 года Президент Российской Федерации утвердил перечень поручений, согласно которому кабинету министров следует рассмотреть вопрос «о выделении из резервного фонда правительства Российской Федерации бюджету Сахалинской области 4,6 млрд рублей на реализацию мероприятий по переселению граждан из аварийного жилищного фонда, признанного таковым после 1 января 2017 года».</w:t>
      </w:r>
    </w:p>
    <w:p w14:paraId="2D82D0B0" w14:textId="40AFF95D" w:rsidR="0095773E" w:rsidRPr="00BD4116" w:rsidRDefault="0095773E" w:rsidP="007C74A4">
      <w:pPr>
        <w:pStyle w:val="a3"/>
      </w:pPr>
      <w:r w:rsidRPr="00BD4116">
        <w:t xml:space="preserve">При подготовке документации по планировке территории, необходимо учитывать заданную </w:t>
      </w:r>
      <w:r w:rsidR="00870266" w:rsidRPr="00BD4116">
        <w:t>г</w:t>
      </w:r>
      <w:r w:rsidRPr="00BD4116">
        <w:t xml:space="preserve">енеральным планом градостроительную емкость территории в разрезе элементов планировочной структуры и соблюдать максимально допустимые параметры, такие как объем проектного жилищного фонда и проектную численность населения. </w:t>
      </w:r>
    </w:p>
    <w:p w14:paraId="10E28F2B" w14:textId="77777777" w:rsidR="009B592D" w:rsidRPr="00BD4116" w:rsidRDefault="009B592D" w:rsidP="007C74A4">
      <w:pPr>
        <w:pStyle w:val="a3"/>
      </w:pPr>
      <w:r w:rsidRPr="00BD4116">
        <w:t>Новое строительство в городе будет вестись на свободных территориях и на земельных участках, высвобождающихся в результате сноса аварийных зданий.</w:t>
      </w:r>
    </w:p>
    <w:p w14:paraId="5E9B23DC" w14:textId="77777777" w:rsidR="009B592D" w:rsidRPr="00BD4116" w:rsidRDefault="009B592D" w:rsidP="007C74A4">
      <w:pPr>
        <w:pStyle w:val="a3"/>
      </w:pPr>
      <w:r w:rsidRPr="00BD4116">
        <w:t xml:space="preserve">Точные сроки строительства жилья будут устанавливаться с учетом фактических поступлений бюджетных средств, спроса и платежеспособности </w:t>
      </w:r>
      <w:r w:rsidRPr="00BD4116">
        <w:lastRenderedPageBreak/>
        <w:t xml:space="preserve">инвесторов, а также необходимого времени на подготовку строительных площадок. </w:t>
      </w:r>
    </w:p>
    <w:p w14:paraId="51650ACD" w14:textId="24525D15" w:rsidR="00834E6D" w:rsidRPr="00BD4116" w:rsidRDefault="00834E6D" w:rsidP="007C74A4">
      <w:pPr>
        <w:pStyle w:val="a3"/>
      </w:pPr>
      <w:r w:rsidRPr="00BD4116">
        <w:t>Сроки по сносу и реконструкции существующего жилья устанавливаются с учетом возможного предоставления жилья населению, а также определения сроков строительства нового жилья на участках сносимых домов.</w:t>
      </w:r>
    </w:p>
    <w:p w14:paraId="373ADE56" w14:textId="77777777" w:rsidR="00FC27EC" w:rsidRPr="00BD4116" w:rsidRDefault="00FC27EC" w:rsidP="00921576">
      <w:pPr>
        <w:pStyle w:val="2"/>
      </w:pPr>
      <w:bookmarkStart w:id="293" w:name="_Toc91494562"/>
      <w:bookmarkStart w:id="294" w:name="_Toc112343519"/>
      <w:r w:rsidRPr="00BD4116">
        <w:t>Социальная сфера</w:t>
      </w:r>
      <w:bookmarkEnd w:id="289"/>
      <w:bookmarkEnd w:id="293"/>
      <w:bookmarkEnd w:id="294"/>
    </w:p>
    <w:p w14:paraId="68706BEC" w14:textId="6BA88A76" w:rsidR="009B592D" w:rsidRPr="00BD4116" w:rsidRDefault="009B592D" w:rsidP="007C74A4">
      <w:pPr>
        <w:pStyle w:val="a3"/>
      </w:pPr>
      <w:bookmarkStart w:id="295" w:name="_Toc328674496"/>
      <w:bookmarkEnd w:id="290"/>
      <w:bookmarkEnd w:id="291"/>
      <w:r w:rsidRPr="00BD4116">
        <w:t xml:space="preserve">В течение расчетного срока </w:t>
      </w:r>
      <w:r w:rsidR="00B97810" w:rsidRPr="00BD4116">
        <w:t>реализации генерального плана (конец 2042</w:t>
      </w:r>
      <w:r w:rsidR="00870266" w:rsidRPr="00BD4116">
        <w:t> </w:t>
      </w:r>
      <w:r w:rsidR="00B97810" w:rsidRPr="00BD4116">
        <w:t xml:space="preserve">года) </w:t>
      </w:r>
      <w:r w:rsidRPr="00BD4116">
        <w:t>предусмотрено сохранение действующих объектов социальной инфраструктуры в полном объеме.</w:t>
      </w:r>
    </w:p>
    <w:p w14:paraId="6BE3E755" w14:textId="3055ABE8" w:rsidR="007721B2" w:rsidRPr="00BD4116" w:rsidRDefault="007721B2" w:rsidP="007C74A4">
      <w:pPr>
        <w:pStyle w:val="a3"/>
      </w:pPr>
      <w:r w:rsidRPr="00BD4116">
        <w:t xml:space="preserve">На территории городского округа в соответствии со </w:t>
      </w:r>
      <w:r w:rsidR="006617AF" w:rsidRPr="00BD4116">
        <w:t>с</w:t>
      </w:r>
      <w:r w:rsidRPr="00BD4116">
        <w:t>хемой территориального планирования Сахалинской области к размещению предусмотрены следующие объекты регионального значения:</w:t>
      </w:r>
    </w:p>
    <w:p w14:paraId="2443DC85" w14:textId="251DE45C" w:rsidR="007721B2" w:rsidRPr="00BD4116" w:rsidRDefault="007721B2" w:rsidP="00751989">
      <w:pPr>
        <w:pStyle w:val="-"/>
      </w:pPr>
      <w:r w:rsidRPr="00BD4116">
        <w:t>учебно-производственный корпус ГБПОУ «Сахалинский политехнический центр №</w:t>
      </w:r>
      <w:r w:rsidR="00870266" w:rsidRPr="00BD4116">
        <w:t> </w:t>
      </w:r>
      <w:r w:rsidRPr="00BD4116">
        <w:t>5» на 120 мест</w:t>
      </w:r>
      <w:r w:rsidR="00964EF0" w:rsidRPr="00BD4116">
        <w:t xml:space="preserve"> в с. Горнозаводске</w:t>
      </w:r>
      <w:r w:rsidRPr="00BD4116">
        <w:t>;</w:t>
      </w:r>
    </w:p>
    <w:p w14:paraId="038FF1C7" w14:textId="6668595A" w:rsidR="00085BB3" w:rsidRPr="00BD4116" w:rsidRDefault="00FE2B2F" w:rsidP="00751989">
      <w:pPr>
        <w:pStyle w:val="-"/>
        <w:rPr>
          <w:b/>
        </w:rPr>
      </w:pPr>
      <w:r w:rsidRPr="00BD4116">
        <w:t>центр цифровых технологий</w:t>
      </w:r>
      <w:r w:rsidR="00964EF0" w:rsidRPr="00BD4116">
        <w:t xml:space="preserve"> в г. Невельске</w:t>
      </w:r>
      <w:r w:rsidRPr="00BD4116">
        <w:t>;</w:t>
      </w:r>
    </w:p>
    <w:p w14:paraId="4F3AD6BA" w14:textId="6AE67A5D" w:rsidR="007721B2" w:rsidRPr="00BD4116" w:rsidRDefault="007721B2" w:rsidP="00751989">
      <w:pPr>
        <w:pStyle w:val="-"/>
        <w:rPr>
          <w:b/>
        </w:rPr>
      </w:pPr>
      <w:r w:rsidRPr="00BD4116">
        <w:t>музей моря (музей морской флоры и фауны) в г. Невельске;</w:t>
      </w:r>
    </w:p>
    <w:p w14:paraId="59128CC0" w14:textId="3E8411BD" w:rsidR="009B1915" w:rsidRPr="00BD4116" w:rsidRDefault="009B1915" w:rsidP="00751989">
      <w:pPr>
        <w:pStyle w:val="-"/>
        <w:rPr>
          <w:b/>
        </w:rPr>
      </w:pPr>
      <w:r w:rsidRPr="00BD4116">
        <w:t>яхтенная марина (парусный спорт) в с</w:t>
      </w:r>
      <w:r w:rsidR="00986EDE" w:rsidRPr="00BD4116">
        <w:t>. Ясноморское, ЕПС – 25 человек;</w:t>
      </w:r>
    </w:p>
    <w:p w14:paraId="0CE168F4" w14:textId="24F50621" w:rsidR="00986EDE" w:rsidRPr="00BD4116" w:rsidRDefault="00986EDE" w:rsidP="00751989">
      <w:pPr>
        <w:pStyle w:val="-"/>
        <w:rPr>
          <w:b/>
        </w:rPr>
      </w:pPr>
      <w:r w:rsidRPr="00BD4116">
        <w:t>больничный комплекс на 80 коек в г. Невельске.</w:t>
      </w:r>
    </w:p>
    <w:p w14:paraId="3C934834" w14:textId="28B1D355" w:rsidR="00162C0C" w:rsidRPr="00BD4116" w:rsidRDefault="00162C0C" w:rsidP="007C74A4">
      <w:pPr>
        <w:pStyle w:val="a3"/>
      </w:pPr>
      <w:r w:rsidRPr="00BD4116">
        <w:t xml:space="preserve">Также </w:t>
      </w:r>
      <w:r w:rsidR="006617AF" w:rsidRPr="00BD4116">
        <w:t>с</w:t>
      </w:r>
      <w:r w:rsidRPr="00BD4116">
        <w:t>хемой территориального планирования Сахалинской области предусмотрена реконструкция лыжной базы филиала ГАУ «</w:t>
      </w:r>
      <w:r w:rsidR="008046F1" w:rsidRPr="00BD4116">
        <w:t>СШОР</w:t>
      </w:r>
      <w:r w:rsidRPr="00BD4116">
        <w:t xml:space="preserve"> по горнолыжному спорту и </w:t>
      </w:r>
      <w:r w:rsidR="008046F1" w:rsidRPr="00BD4116">
        <w:t>сноуборду</w:t>
      </w:r>
      <w:r w:rsidRPr="00BD4116">
        <w:t xml:space="preserve">» в г. Невельске в целях </w:t>
      </w:r>
      <w:r w:rsidR="00EF60D5" w:rsidRPr="00BD4116">
        <w:t>повышения уровня развития лыжного спорта и создания на е</w:t>
      </w:r>
      <w:r w:rsidR="00B323C6" w:rsidRPr="00BD4116">
        <w:t>ё</w:t>
      </w:r>
      <w:r w:rsidR="00EF60D5" w:rsidRPr="00BD4116">
        <w:t xml:space="preserve"> базе </w:t>
      </w:r>
      <w:r w:rsidR="00B323C6" w:rsidRPr="00BD4116">
        <w:t>«Ц</w:t>
      </w:r>
      <w:r w:rsidR="00EF60D5" w:rsidRPr="00BD4116">
        <w:t xml:space="preserve">ентра </w:t>
      </w:r>
      <w:r w:rsidR="008046F1" w:rsidRPr="00BD4116">
        <w:t>лыжных видов</w:t>
      </w:r>
      <w:r w:rsidR="00EF60D5" w:rsidRPr="00BD4116">
        <w:t xml:space="preserve"> спорта».</w:t>
      </w:r>
      <w:r w:rsidRPr="00BD4116">
        <w:t xml:space="preserve"> </w:t>
      </w:r>
    </w:p>
    <w:p w14:paraId="5A6F9835" w14:textId="6786A523" w:rsidR="007721B2" w:rsidRPr="00BD4116" w:rsidRDefault="007721B2" w:rsidP="007C74A4">
      <w:pPr>
        <w:pStyle w:val="a3"/>
      </w:pPr>
      <w:r w:rsidRPr="00BD4116">
        <w:t xml:space="preserve">Строительство учебно-производственного корпуса </w:t>
      </w:r>
      <w:r w:rsidR="0063635E" w:rsidRPr="00BD4116">
        <w:t>ГБПОУ СПЦ № 5 в с.</w:t>
      </w:r>
      <w:r w:rsidR="0063635E" w:rsidRPr="00BD4116">
        <w:rPr>
          <w:lang w:val="en-US"/>
        </w:rPr>
        <w:t> </w:t>
      </w:r>
      <w:r w:rsidR="0063635E" w:rsidRPr="00BD4116">
        <w:t xml:space="preserve">Горнозаводске </w:t>
      </w:r>
      <w:r w:rsidRPr="00BD4116">
        <w:t>позволит повысить удовлетворенность населения Сахалинской области качеством профессионального образования.</w:t>
      </w:r>
    </w:p>
    <w:p w14:paraId="0055FE7A" w14:textId="2DB308EE" w:rsidR="00085BB3" w:rsidRPr="00BD4116" w:rsidRDefault="009B592D" w:rsidP="007C74A4">
      <w:pPr>
        <w:pStyle w:val="a3"/>
      </w:pPr>
      <w:r w:rsidRPr="00BD4116">
        <w:t>В течение расчетного срока запланирован</w:t>
      </w:r>
      <w:r w:rsidR="00085BB3" w:rsidRPr="00BD4116">
        <w:t>ы следующие мероприятия</w:t>
      </w:r>
      <w:r w:rsidR="003D05C4" w:rsidRPr="00BD4116">
        <w:t xml:space="preserve"> относительно объектов местного значения городского округа</w:t>
      </w:r>
      <w:r w:rsidR="00085BB3" w:rsidRPr="00BD4116">
        <w:t>:</w:t>
      </w:r>
    </w:p>
    <w:p w14:paraId="7B1074AC" w14:textId="22BDC50C" w:rsidR="009B592D" w:rsidRPr="00BD4116" w:rsidRDefault="009B592D" w:rsidP="00BF3CE0">
      <w:pPr>
        <w:pStyle w:val="affffffff0"/>
      </w:pPr>
      <w:r w:rsidRPr="00BD4116">
        <w:t>г. Невельск</w:t>
      </w:r>
    </w:p>
    <w:p w14:paraId="734B16FC" w14:textId="44C78776" w:rsidR="00085BB3" w:rsidRPr="00BD4116" w:rsidRDefault="00085BB3" w:rsidP="00E76140">
      <w:pPr>
        <w:pStyle w:val="a3"/>
      </w:pPr>
      <w:r w:rsidRPr="00BD4116">
        <w:t>Строительство:</w:t>
      </w:r>
    </w:p>
    <w:p w14:paraId="4158D435" w14:textId="13FF4C5B" w:rsidR="009B592D" w:rsidRPr="00BD4116" w:rsidRDefault="007B3F58" w:rsidP="00751989">
      <w:pPr>
        <w:pStyle w:val="-"/>
      </w:pPr>
      <w:r w:rsidRPr="00BD4116">
        <w:t>начальн</w:t>
      </w:r>
      <w:r w:rsidR="00140333" w:rsidRPr="00BD4116">
        <w:t>ая</w:t>
      </w:r>
      <w:r w:rsidRPr="00BD4116">
        <w:t xml:space="preserve"> </w:t>
      </w:r>
      <w:r w:rsidR="009B592D" w:rsidRPr="00BD4116">
        <w:t>общеобразовательн</w:t>
      </w:r>
      <w:r w:rsidR="00140333" w:rsidRPr="00BD4116">
        <w:t>ая</w:t>
      </w:r>
      <w:r w:rsidR="009B592D" w:rsidRPr="00BD4116">
        <w:t xml:space="preserve"> школ</w:t>
      </w:r>
      <w:r w:rsidR="00140333" w:rsidRPr="00BD4116">
        <w:t>а</w:t>
      </w:r>
      <w:r w:rsidR="009B592D" w:rsidRPr="00BD4116">
        <w:t xml:space="preserve"> на 300 мест;</w:t>
      </w:r>
    </w:p>
    <w:p w14:paraId="5E06D060" w14:textId="5358BBE4" w:rsidR="00140333" w:rsidRPr="00BD4116" w:rsidRDefault="00140333" w:rsidP="00751989">
      <w:pPr>
        <w:pStyle w:val="-"/>
      </w:pPr>
      <w:r w:rsidRPr="00BD4116">
        <w:t xml:space="preserve">корпус </w:t>
      </w:r>
      <w:r w:rsidR="00F34B03" w:rsidRPr="00BD4116">
        <w:t>МБОУ ДО «</w:t>
      </w:r>
      <w:r w:rsidRPr="00BD4116">
        <w:t>ЦДТ</w:t>
      </w:r>
      <w:r w:rsidR="00F34B03" w:rsidRPr="00BD4116">
        <w:t>»</w:t>
      </w:r>
      <w:r w:rsidRPr="00BD4116">
        <w:t xml:space="preserve"> г. Невельска;</w:t>
      </w:r>
    </w:p>
    <w:p w14:paraId="07D1DA7C" w14:textId="1074E9F7" w:rsidR="009B592D" w:rsidRPr="00BD4116" w:rsidRDefault="00DB562C" w:rsidP="00751989">
      <w:pPr>
        <w:pStyle w:val="-"/>
      </w:pPr>
      <w:r w:rsidRPr="00BD4116">
        <w:t>спортивная площадка, ЕПС – 30 человек</w:t>
      </w:r>
      <w:r w:rsidR="000315B6" w:rsidRPr="00BD4116">
        <w:t>;</w:t>
      </w:r>
    </w:p>
    <w:p w14:paraId="18B789BC" w14:textId="6CE14A27" w:rsidR="009B592D" w:rsidRPr="00BD4116" w:rsidRDefault="000315B6" w:rsidP="00751989">
      <w:pPr>
        <w:pStyle w:val="-"/>
      </w:pPr>
      <w:r w:rsidRPr="00BD4116">
        <w:t xml:space="preserve">спортивный комплекс с </w:t>
      </w:r>
      <w:r w:rsidR="00DB562C" w:rsidRPr="00BD4116">
        <w:t xml:space="preserve">плавательным </w:t>
      </w:r>
      <w:r w:rsidR="00F148D7" w:rsidRPr="00BD4116">
        <w:t>бассейном</w:t>
      </w:r>
      <w:r w:rsidR="00C526B4" w:rsidRPr="00BD4116">
        <w:t xml:space="preserve">, 3 тыс. </w:t>
      </w:r>
      <w:proofErr w:type="spellStart"/>
      <w:r w:rsidR="00C526B4" w:rsidRPr="00BD4116">
        <w:t>кв.м</w:t>
      </w:r>
      <w:proofErr w:type="spellEnd"/>
      <w:r w:rsidR="00C526B4" w:rsidRPr="00BD4116">
        <w:t xml:space="preserve"> зеркала воды</w:t>
      </w:r>
      <w:r w:rsidR="00314B72" w:rsidRPr="00BD4116">
        <w:t>.</w:t>
      </w:r>
    </w:p>
    <w:p w14:paraId="15809559" w14:textId="03B154DF" w:rsidR="00FE2B2F" w:rsidRPr="00BD4116" w:rsidRDefault="00FE2B2F" w:rsidP="007C74A4">
      <w:pPr>
        <w:pStyle w:val="a3"/>
      </w:pPr>
      <w:r w:rsidRPr="00BD4116">
        <w:t>Реконструкция</w:t>
      </w:r>
    </w:p>
    <w:p w14:paraId="3FA4F113" w14:textId="2D52A13D" w:rsidR="00FE2B2F" w:rsidRPr="00BD4116" w:rsidRDefault="00F7023F" w:rsidP="00751989">
      <w:pPr>
        <w:pStyle w:val="-"/>
      </w:pPr>
      <w:r w:rsidRPr="00BD4116">
        <w:t xml:space="preserve">МБОУ ДО </w:t>
      </w:r>
      <w:r w:rsidR="00F34B03" w:rsidRPr="00BD4116">
        <w:t>«</w:t>
      </w:r>
      <w:r w:rsidRPr="00BD4116">
        <w:t>ЦДТ</w:t>
      </w:r>
      <w:r w:rsidR="00F34B03" w:rsidRPr="00BD4116">
        <w:t>»</w:t>
      </w:r>
      <w:r w:rsidRPr="00BD4116">
        <w:t xml:space="preserve"> г. Невельска</w:t>
      </w:r>
      <w:r w:rsidR="00DB562C" w:rsidRPr="00BD4116">
        <w:t>.</w:t>
      </w:r>
    </w:p>
    <w:p w14:paraId="542BBE19" w14:textId="6D2358F5" w:rsidR="009B592D" w:rsidRPr="00BD4116" w:rsidRDefault="009B592D" w:rsidP="00BF3CE0">
      <w:pPr>
        <w:pStyle w:val="affffffff0"/>
      </w:pPr>
      <w:r w:rsidRPr="00BD4116">
        <w:t>с. Горнозаводск</w:t>
      </w:r>
    </w:p>
    <w:p w14:paraId="6DB6AC58" w14:textId="77777777" w:rsidR="00EA4DBA" w:rsidRPr="00BD4116" w:rsidRDefault="00EA4DBA" w:rsidP="007C74A4">
      <w:pPr>
        <w:pStyle w:val="a3"/>
      </w:pPr>
      <w:r w:rsidRPr="00BD4116">
        <w:t>Строительство:</w:t>
      </w:r>
    </w:p>
    <w:p w14:paraId="0BDAAD85" w14:textId="38DBFB32" w:rsidR="00EA4DBA" w:rsidRPr="00BD4116" w:rsidRDefault="00EB402B" w:rsidP="00751989">
      <w:pPr>
        <w:pStyle w:val="-"/>
      </w:pPr>
      <w:r w:rsidRPr="00BD4116">
        <w:t xml:space="preserve">площадка для занятий </w:t>
      </w:r>
      <w:proofErr w:type="spellStart"/>
      <w:r w:rsidRPr="00BD4116">
        <w:t>воркаутом</w:t>
      </w:r>
      <w:proofErr w:type="spellEnd"/>
      <w:r w:rsidRPr="00BD4116">
        <w:t>, ЕПС – 5 человек;</w:t>
      </w:r>
    </w:p>
    <w:p w14:paraId="39E8EBC9" w14:textId="02E946DE" w:rsidR="00EB402B" w:rsidRPr="00BD4116" w:rsidRDefault="00EB402B" w:rsidP="00751989">
      <w:pPr>
        <w:pStyle w:val="-"/>
      </w:pPr>
      <w:r w:rsidRPr="00BD4116">
        <w:t>центр лыжных видов спорта, ЕПС – 80 человек;</w:t>
      </w:r>
    </w:p>
    <w:p w14:paraId="276C3E72" w14:textId="2F889EB1" w:rsidR="00EB402B" w:rsidRPr="00BD4116" w:rsidRDefault="007472F0" w:rsidP="00751989">
      <w:pPr>
        <w:pStyle w:val="-"/>
      </w:pPr>
      <w:r w:rsidRPr="00BD4116">
        <w:t>универсальная спортивная площадка</w:t>
      </w:r>
      <w:r w:rsidR="00EB402B" w:rsidRPr="00BD4116">
        <w:t xml:space="preserve">, ЕПС – </w:t>
      </w:r>
      <w:r w:rsidRPr="00BD4116">
        <w:t>20</w:t>
      </w:r>
      <w:r w:rsidR="00EB402B" w:rsidRPr="00BD4116">
        <w:t xml:space="preserve"> человек;</w:t>
      </w:r>
    </w:p>
    <w:p w14:paraId="2D28A5E4" w14:textId="72BC9F73" w:rsidR="009B592D" w:rsidRPr="00BD4116" w:rsidRDefault="00817406" w:rsidP="00751989">
      <w:pPr>
        <w:pStyle w:val="-"/>
      </w:pPr>
      <w:r w:rsidRPr="00BD4116">
        <w:t>крытый универсальный спортивный зал</w:t>
      </w:r>
      <w:r w:rsidR="009B592D" w:rsidRPr="00BD4116">
        <w:t xml:space="preserve"> на </w:t>
      </w:r>
      <w:r w:rsidRPr="00BD4116">
        <w:t>157</w:t>
      </w:r>
      <w:r w:rsidR="00EB402B" w:rsidRPr="00BD4116">
        <w:t>8</w:t>
      </w:r>
      <w:r w:rsidRPr="00BD4116">
        <w:t xml:space="preserve"> </w:t>
      </w:r>
      <w:r w:rsidR="009B592D" w:rsidRPr="00BD4116">
        <w:t>кв.</w:t>
      </w:r>
      <w:r w:rsidR="00EB402B" w:rsidRPr="00BD4116">
        <w:t xml:space="preserve"> </w:t>
      </w:r>
      <w:r w:rsidR="009B592D" w:rsidRPr="00BD4116">
        <w:t>м площади пола</w:t>
      </w:r>
      <w:r w:rsidR="00EB402B" w:rsidRPr="00BD4116">
        <w:t>.</w:t>
      </w:r>
    </w:p>
    <w:p w14:paraId="2216D05B" w14:textId="77777777" w:rsidR="008963CF" w:rsidRPr="00BD4116" w:rsidRDefault="008963CF" w:rsidP="007C74A4">
      <w:pPr>
        <w:pStyle w:val="a3"/>
        <w:sectPr w:rsidR="008963CF" w:rsidRPr="00BD4116" w:rsidSect="0015767B">
          <w:pgSz w:w="11906" w:h="16838"/>
          <w:pgMar w:top="1134" w:right="851" w:bottom="1134" w:left="1701" w:header="708" w:footer="708" w:gutter="0"/>
          <w:cols w:space="708"/>
          <w:docGrid w:linePitch="360"/>
        </w:sectPr>
      </w:pPr>
    </w:p>
    <w:p w14:paraId="17718784" w14:textId="119BD3BE" w:rsidR="00EA4DBA" w:rsidRPr="00BD4116" w:rsidRDefault="00EA4DBA" w:rsidP="007C74A4">
      <w:pPr>
        <w:pStyle w:val="a3"/>
      </w:pPr>
      <w:r w:rsidRPr="00BD4116">
        <w:lastRenderedPageBreak/>
        <w:t>Реконструкция</w:t>
      </w:r>
      <w:r w:rsidR="00887E73" w:rsidRPr="00BD4116">
        <w:t>:</w:t>
      </w:r>
    </w:p>
    <w:p w14:paraId="096BC392" w14:textId="096127C9" w:rsidR="00EA4DBA" w:rsidRPr="00BD4116" w:rsidRDefault="00F860E6" w:rsidP="00751989">
      <w:pPr>
        <w:pStyle w:val="-"/>
      </w:pPr>
      <w:r w:rsidRPr="00BD4116">
        <w:t xml:space="preserve">МБДОУ «Д/С № </w:t>
      </w:r>
      <w:r w:rsidR="00F34B03" w:rsidRPr="00BD4116">
        <w:t>2 «</w:t>
      </w:r>
      <w:r w:rsidR="00EA4DBA" w:rsidRPr="00BD4116">
        <w:t>Рябинка</w:t>
      </w:r>
      <w:r w:rsidRPr="00BD4116">
        <w:t>»</w:t>
      </w:r>
      <w:r w:rsidR="00887E73" w:rsidRPr="00BD4116">
        <w:t>;</w:t>
      </w:r>
    </w:p>
    <w:p w14:paraId="4CDCFFDD" w14:textId="0A31474C" w:rsidR="00887E73" w:rsidRPr="00BD4116" w:rsidRDefault="00887E73" w:rsidP="00751989">
      <w:pPr>
        <w:pStyle w:val="-"/>
      </w:pPr>
      <w:r w:rsidRPr="00BD4116">
        <w:t xml:space="preserve">дом </w:t>
      </w:r>
      <w:r w:rsidR="00F34B03" w:rsidRPr="00BD4116">
        <w:t>культуры «Шахтёр» (филиал МБУК «</w:t>
      </w:r>
      <w:r w:rsidRPr="00BD4116">
        <w:t>РДК им. Г.И. Невельского</w:t>
      </w:r>
      <w:r w:rsidR="00F34B03" w:rsidRPr="00BD4116">
        <w:t>»</w:t>
      </w:r>
      <w:r w:rsidRPr="00BD4116">
        <w:t>);</w:t>
      </w:r>
    </w:p>
    <w:p w14:paraId="415717C7" w14:textId="5C4FC99D" w:rsidR="00EB402B" w:rsidRPr="00BD4116" w:rsidRDefault="00EB402B" w:rsidP="00751989">
      <w:pPr>
        <w:pStyle w:val="-"/>
      </w:pPr>
      <w:r w:rsidRPr="00BD4116">
        <w:t>стадион.</w:t>
      </w:r>
    </w:p>
    <w:p w14:paraId="441F2A49" w14:textId="38D8087A" w:rsidR="00887E73" w:rsidRPr="00BD4116" w:rsidRDefault="00887E73" w:rsidP="00BF3CE0">
      <w:pPr>
        <w:pStyle w:val="affffffff0"/>
      </w:pPr>
      <w:r w:rsidRPr="00BD4116">
        <w:t>с. Колхозное</w:t>
      </w:r>
    </w:p>
    <w:p w14:paraId="7AA60F81" w14:textId="77777777" w:rsidR="00887E73" w:rsidRPr="00BD4116" w:rsidRDefault="00887E73" w:rsidP="007C74A4">
      <w:pPr>
        <w:pStyle w:val="a3"/>
      </w:pPr>
      <w:r w:rsidRPr="00BD4116">
        <w:t>Строительство:</w:t>
      </w:r>
    </w:p>
    <w:p w14:paraId="63C78597" w14:textId="4B2946D6" w:rsidR="00EA4DBA" w:rsidRPr="00BD4116" w:rsidRDefault="00F34B03" w:rsidP="00751989">
      <w:pPr>
        <w:pStyle w:val="-"/>
      </w:pPr>
      <w:r w:rsidRPr="00BD4116">
        <w:t>площадка для зан</w:t>
      </w:r>
      <w:r w:rsidR="00F148D7" w:rsidRPr="00BD4116">
        <w:t xml:space="preserve">ятий </w:t>
      </w:r>
      <w:proofErr w:type="spellStart"/>
      <w:r w:rsidR="00F148D7" w:rsidRPr="00BD4116">
        <w:t>воркаутом</w:t>
      </w:r>
      <w:proofErr w:type="spellEnd"/>
      <w:r w:rsidR="00F148D7" w:rsidRPr="00BD4116">
        <w:t>, ЕПС – 5 человек</w:t>
      </w:r>
      <w:r w:rsidR="003849F2" w:rsidRPr="00BD4116">
        <w:t>.</w:t>
      </w:r>
    </w:p>
    <w:p w14:paraId="50386927" w14:textId="2089FDE5" w:rsidR="00887E73" w:rsidRPr="00BD4116" w:rsidRDefault="00887E73" w:rsidP="007C74A4">
      <w:pPr>
        <w:pStyle w:val="a3"/>
      </w:pPr>
      <w:r w:rsidRPr="00BD4116">
        <w:t>Реконструкция:</w:t>
      </w:r>
    </w:p>
    <w:p w14:paraId="22BC76A3" w14:textId="55E224B5" w:rsidR="00887E73" w:rsidRPr="00BD4116" w:rsidRDefault="00887E73" w:rsidP="00751989">
      <w:pPr>
        <w:pStyle w:val="-"/>
        <w:rPr>
          <w:b/>
        </w:rPr>
      </w:pPr>
      <w:r w:rsidRPr="00BD4116">
        <w:t xml:space="preserve">клуб с. Колхозное (филиал МБУК </w:t>
      </w:r>
      <w:r w:rsidR="00F34B03" w:rsidRPr="00BD4116">
        <w:t>«</w:t>
      </w:r>
      <w:r w:rsidRPr="00BD4116">
        <w:t>РДК им. Г.И. Невельского</w:t>
      </w:r>
      <w:r w:rsidR="00F34B03" w:rsidRPr="00BD4116">
        <w:t>»</w:t>
      </w:r>
      <w:r w:rsidRPr="00BD4116">
        <w:t>)</w:t>
      </w:r>
      <w:r w:rsidR="00F34B03" w:rsidRPr="00BD4116">
        <w:t>.</w:t>
      </w:r>
    </w:p>
    <w:p w14:paraId="3D7CDCA2" w14:textId="5B9AE5A9" w:rsidR="00887E73" w:rsidRPr="00BD4116" w:rsidRDefault="00887E73" w:rsidP="00BF3CE0">
      <w:pPr>
        <w:pStyle w:val="affffffff0"/>
      </w:pPr>
      <w:r w:rsidRPr="00BD4116">
        <w:t>с. Шебунино</w:t>
      </w:r>
    </w:p>
    <w:p w14:paraId="7A28FB3B" w14:textId="77777777" w:rsidR="00887E73" w:rsidRPr="00BD4116" w:rsidRDefault="00887E73" w:rsidP="007C74A4">
      <w:pPr>
        <w:pStyle w:val="a3"/>
      </w:pPr>
      <w:r w:rsidRPr="00BD4116">
        <w:t>Строительство:</w:t>
      </w:r>
    </w:p>
    <w:p w14:paraId="113AF21C" w14:textId="7FD0E769" w:rsidR="00887E73" w:rsidRPr="00BD4116" w:rsidRDefault="00F34B03" w:rsidP="00751989">
      <w:pPr>
        <w:pStyle w:val="-"/>
      </w:pPr>
      <w:r w:rsidRPr="00BD4116">
        <w:t xml:space="preserve">площадка для занятий </w:t>
      </w:r>
      <w:proofErr w:type="spellStart"/>
      <w:r w:rsidRPr="00BD4116">
        <w:t>воркаутом</w:t>
      </w:r>
      <w:proofErr w:type="spellEnd"/>
      <w:r w:rsidRPr="00BD4116">
        <w:t>, ЕПС – 5 человек.</w:t>
      </w:r>
    </w:p>
    <w:p w14:paraId="47D16031" w14:textId="1D66D066" w:rsidR="00887E73" w:rsidRPr="00BD4116" w:rsidRDefault="00887E73" w:rsidP="007C74A4">
      <w:pPr>
        <w:pStyle w:val="a3"/>
      </w:pPr>
      <w:r w:rsidRPr="00BD4116">
        <w:t>Реконструкция:</w:t>
      </w:r>
    </w:p>
    <w:p w14:paraId="46640C9F" w14:textId="42684568" w:rsidR="00887E73" w:rsidRPr="00BD4116" w:rsidRDefault="00887E73" w:rsidP="00751989">
      <w:pPr>
        <w:pStyle w:val="-"/>
        <w:rPr>
          <w:b/>
        </w:rPr>
      </w:pPr>
      <w:r w:rsidRPr="00BD4116">
        <w:t xml:space="preserve">клуб «Горняк» (филиал МБУК </w:t>
      </w:r>
      <w:r w:rsidR="00015C59" w:rsidRPr="00BD4116">
        <w:t>«</w:t>
      </w:r>
      <w:r w:rsidRPr="00BD4116">
        <w:t>РДК им. Г.И. Невельского</w:t>
      </w:r>
      <w:r w:rsidR="00015C59" w:rsidRPr="00BD4116">
        <w:t>»</w:t>
      </w:r>
      <w:r w:rsidRPr="00BD4116">
        <w:t>)</w:t>
      </w:r>
      <w:r w:rsidR="00F34B03" w:rsidRPr="00BD4116">
        <w:t>.</w:t>
      </w:r>
    </w:p>
    <w:p w14:paraId="601C0DF4" w14:textId="781DDE68" w:rsidR="00F34B03" w:rsidRPr="00BD4116" w:rsidRDefault="00F34B03" w:rsidP="00922008">
      <w:pPr>
        <w:pStyle w:val="affffffff0"/>
      </w:pPr>
      <w:r w:rsidRPr="00BD4116">
        <w:t>с. П</w:t>
      </w:r>
      <w:r w:rsidR="00922008" w:rsidRPr="00BD4116">
        <w:t>ридорожное</w:t>
      </w:r>
    </w:p>
    <w:p w14:paraId="2F5022A8" w14:textId="77777777" w:rsidR="00F34B03" w:rsidRPr="00BD4116" w:rsidRDefault="00F34B03" w:rsidP="007C74A4">
      <w:pPr>
        <w:pStyle w:val="a3"/>
      </w:pPr>
      <w:r w:rsidRPr="00BD4116">
        <w:t>Строительство:</w:t>
      </w:r>
    </w:p>
    <w:p w14:paraId="55205FC1" w14:textId="21C34001" w:rsidR="007072A5" w:rsidRPr="00BD4116" w:rsidRDefault="007072A5" w:rsidP="00751989">
      <w:pPr>
        <w:pStyle w:val="-"/>
      </w:pPr>
      <w:r w:rsidRPr="00BD4116">
        <w:t>общеобразовательная школа на 400 мест;</w:t>
      </w:r>
    </w:p>
    <w:p w14:paraId="0175DD9B" w14:textId="68E47AE3" w:rsidR="007072A5" w:rsidRPr="00BD4116" w:rsidRDefault="007072A5" w:rsidP="00751989">
      <w:pPr>
        <w:pStyle w:val="-"/>
      </w:pPr>
      <w:r w:rsidRPr="00BD4116">
        <w:t>детский сад на 200 мест;</w:t>
      </w:r>
    </w:p>
    <w:p w14:paraId="1196FFEA" w14:textId="282E86C7" w:rsidR="007072A5" w:rsidRPr="00BD4116" w:rsidRDefault="007072A5" w:rsidP="00751989">
      <w:pPr>
        <w:pStyle w:val="-"/>
      </w:pPr>
      <w:r w:rsidRPr="00BD4116">
        <w:t>универсальная спортивная площадка</w:t>
      </w:r>
      <w:r w:rsidR="00FB300C" w:rsidRPr="00BD4116">
        <w:t xml:space="preserve">, ЕПС </w:t>
      </w:r>
      <w:r w:rsidR="00D56A2F" w:rsidRPr="00BD4116">
        <w:t>–</w:t>
      </w:r>
      <w:r w:rsidR="00FB300C" w:rsidRPr="00BD4116">
        <w:t xml:space="preserve"> </w:t>
      </w:r>
      <w:r w:rsidR="00D56A2F" w:rsidRPr="00BD4116">
        <w:t>20 человек</w:t>
      </w:r>
      <w:r w:rsidRPr="00BD4116">
        <w:t>;</w:t>
      </w:r>
    </w:p>
    <w:p w14:paraId="4118F70C" w14:textId="015883FD" w:rsidR="007072A5" w:rsidRPr="00BD4116" w:rsidRDefault="007072A5" w:rsidP="00751989">
      <w:pPr>
        <w:pStyle w:val="-"/>
      </w:pPr>
      <w:r w:rsidRPr="00BD4116">
        <w:t>крытый универсальный спортивный зал</w:t>
      </w:r>
      <w:r w:rsidR="00FB300C" w:rsidRPr="00BD4116">
        <w:t xml:space="preserve">, ЕПС </w:t>
      </w:r>
      <w:r w:rsidR="00D56A2F" w:rsidRPr="00BD4116">
        <w:t>–</w:t>
      </w:r>
      <w:r w:rsidR="00FB300C" w:rsidRPr="00BD4116">
        <w:t xml:space="preserve"> </w:t>
      </w:r>
      <w:r w:rsidR="005054CB" w:rsidRPr="00BD4116">
        <w:t>25</w:t>
      </w:r>
      <w:r w:rsidR="00D56A2F" w:rsidRPr="00BD4116">
        <w:t xml:space="preserve"> человек</w:t>
      </w:r>
      <w:r w:rsidRPr="00BD4116">
        <w:t>;</w:t>
      </w:r>
    </w:p>
    <w:p w14:paraId="01007298" w14:textId="68530035" w:rsidR="00F34B03" w:rsidRPr="00BD4116" w:rsidRDefault="00F34B03" w:rsidP="00751989">
      <w:pPr>
        <w:pStyle w:val="-"/>
        <w:rPr>
          <w:b/>
        </w:rPr>
      </w:pPr>
      <w:r w:rsidRPr="00BD4116">
        <w:t xml:space="preserve">площадка для занятий </w:t>
      </w:r>
      <w:proofErr w:type="spellStart"/>
      <w:r w:rsidRPr="00BD4116">
        <w:t>воркаутом</w:t>
      </w:r>
      <w:proofErr w:type="spellEnd"/>
      <w:r w:rsidRPr="00BD4116">
        <w:t>, ЕПС – 5 человек.</w:t>
      </w:r>
    </w:p>
    <w:p w14:paraId="4D9C9F1B" w14:textId="2815AC33" w:rsidR="00F34B03" w:rsidRPr="00BD4116" w:rsidRDefault="00F34B03" w:rsidP="00BF3CE0">
      <w:pPr>
        <w:pStyle w:val="affffffff0"/>
      </w:pPr>
      <w:r w:rsidRPr="00BD4116">
        <w:t>с. Ясном</w:t>
      </w:r>
      <w:r w:rsidR="00922008" w:rsidRPr="00BD4116">
        <w:t>орское</w:t>
      </w:r>
    </w:p>
    <w:p w14:paraId="0C909CBD" w14:textId="77777777" w:rsidR="00F34B03" w:rsidRPr="00BD4116" w:rsidRDefault="00F34B03" w:rsidP="007C74A4">
      <w:pPr>
        <w:pStyle w:val="a3"/>
      </w:pPr>
      <w:r w:rsidRPr="00BD4116">
        <w:t>Строительство:</w:t>
      </w:r>
    </w:p>
    <w:p w14:paraId="63CECC09" w14:textId="6EDFF228" w:rsidR="00F34B03" w:rsidRPr="00BD4116" w:rsidRDefault="00F34B03" w:rsidP="00751989">
      <w:pPr>
        <w:pStyle w:val="-"/>
        <w:rPr>
          <w:b/>
        </w:rPr>
      </w:pPr>
      <w:r w:rsidRPr="00BD4116">
        <w:t xml:space="preserve">площадка для занятий </w:t>
      </w:r>
      <w:proofErr w:type="spellStart"/>
      <w:r w:rsidRPr="00BD4116">
        <w:t>воркаутом</w:t>
      </w:r>
      <w:proofErr w:type="spellEnd"/>
      <w:r w:rsidRPr="00BD4116">
        <w:t>, ЕПС – 5 человек.</w:t>
      </w:r>
    </w:p>
    <w:p w14:paraId="6361434F" w14:textId="408D52DF" w:rsidR="003849F2" w:rsidRPr="00BD4116" w:rsidRDefault="003849F2" w:rsidP="008B4949">
      <w:pPr>
        <w:pStyle w:val="affffffff0"/>
      </w:pPr>
      <w:r w:rsidRPr="00BD4116">
        <w:t>Невельский городской округ</w:t>
      </w:r>
    </w:p>
    <w:p w14:paraId="606EE78A" w14:textId="77777777" w:rsidR="003849F2" w:rsidRPr="00BD4116" w:rsidRDefault="003849F2" w:rsidP="00751989">
      <w:pPr>
        <w:pStyle w:val="-"/>
      </w:pPr>
      <w:r w:rsidRPr="00BD4116">
        <w:t>приют для животных.</w:t>
      </w:r>
    </w:p>
    <w:p w14:paraId="6DCCB3CE" w14:textId="73AA835F" w:rsidR="001E5187" w:rsidRPr="00BD4116" w:rsidRDefault="001E5187" w:rsidP="00BF3CE0">
      <w:pPr>
        <w:pStyle w:val="a3"/>
      </w:pPr>
      <w:r w:rsidRPr="00BD4116">
        <w:t xml:space="preserve">Также в г. Невельске предлагается строительство визит-центра (объект иного значения). </w:t>
      </w:r>
    </w:p>
    <w:p w14:paraId="36B3C4DE" w14:textId="684A325D" w:rsidR="00BB4870" w:rsidRPr="00BD4116" w:rsidRDefault="009B592D" w:rsidP="007C74A4">
      <w:pPr>
        <w:pStyle w:val="a3"/>
      </w:pPr>
      <w:r w:rsidRPr="00BD4116">
        <w:t xml:space="preserve">Таким образом, </w:t>
      </w:r>
      <w:r w:rsidR="0092545A" w:rsidRPr="00BD4116">
        <w:t>генеральным планом</w:t>
      </w:r>
      <w:r w:rsidRPr="00BD4116">
        <w:t xml:space="preserve"> предусмотрено увеличение сети муниципальных </w:t>
      </w:r>
      <w:r w:rsidR="000C0DE3" w:rsidRPr="00BD4116">
        <w:t>объектов</w:t>
      </w:r>
      <w:r w:rsidRPr="00BD4116">
        <w:t xml:space="preserve"> в </w:t>
      </w:r>
      <w:r w:rsidR="002A200B" w:rsidRPr="00BD4116">
        <w:t>области образования,</w:t>
      </w:r>
      <w:r w:rsidR="000C0DE3" w:rsidRPr="00BD4116">
        <w:t xml:space="preserve"> </w:t>
      </w:r>
      <w:r w:rsidR="007C74A4" w:rsidRPr="00BD4116">
        <w:t>физической культуры</w:t>
      </w:r>
      <w:r w:rsidR="000C0DE3" w:rsidRPr="00BD4116">
        <w:t xml:space="preserve"> и спорта.</w:t>
      </w:r>
    </w:p>
    <w:p w14:paraId="335DD911" w14:textId="53492A28" w:rsidR="009B592D" w:rsidRPr="00BD4116" w:rsidRDefault="009B592D" w:rsidP="007C74A4">
      <w:pPr>
        <w:pStyle w:val="a3"/>
      </w:pPr>
      <w:r w:rsidRPr="00BD4116">
        <w:t xml:space="preserve">Предполагается увеличение обеспеченности дошкольными образовательными и общеобразовательными </w:t>
      </w:r>
      <w:r w:rsidR="000C0DE3" w:rsidRPr="00BD4116">
        <w:t>организациями</w:t>
      </w:r>
      <w:r w:rsidRPr="00BD4116">
        <w:t>. Кроме того, предполагается улучшение доступности и качества общего образования, а также создание условий для развития дополнительного образования и досуга для детей.</w:t>
      </w:r>
      <w:r w:rsidR="00715B1F" w:rsidRPr="00BD4116">
        <w:t xml:space="preserve"> </w:t>
      </w:r>
    </w:p>
    <w:p w14:paraId="3E3AB3CA" w14:textId="77777777" w:rsidR="009B592D" w:rsidRPr="00BD4116" w:rsidRDefault="009B592D" w:rsidP="007C74A4">
      <w:pPr>
        <w:pStyle w:val="a3"/>
      </w:pPr>
      <w:r w:rsidRPr="00BD4116">
        <w:t>В части развития объектов культуры и искусства городского округа предусмотрена модернизация учреждений культуры, вследствие чего ожидается повышение качества предоставляемых услуг учреждений культуры, увеличение численности посетителей массовых мероприятий, повышение доступности и качества библиотечных услуг.</w:t>
      </w:r>
    </w:p>
    <w:p w14:paraId="6D101BA8" w14:textId="42E3F9DC" w:rsidR="009B592D" w:rsidRPr="00BD4116" w:rsidRDefault="009B592D" w:rsidP="007C74A4">
      <w:pPr>
        <w:pStyle w:val="a3"/>
      </w:pPr>
      <w:r w:rsidRPr="00BD4116">
        <w:t>Размещение объектов физической культуры и спорта, предусмотрен</w:t>
      </w:r>
      <w:r w:rsidR="004E29C5" w:rsidRPr="00BD4116">
        <w:t xml:space="preserve">ные </w:t>
      </w:r>
      <w:r w:rsidR="004E0A9F" w:rsidRPr="00BD4116">
        <w:t>генеральным планом</w:t>
      </w:r>
      <w:r w:rsidR="004E29C5" w:rsidRPr="00BD4116">
        <w:t>, создадут гражданам условия</w:t>
      </w:r>
      <w:r w:rsidRPr="00BD4116">
        <w:t xml:space="preserve"> </w:t>
      </w:r>
      <w:r w:rsidR="004E29C5" w:rsidRPr="00BD4116">
        <w:t xml:space="preserve">для </w:t>
      </w:r>
      <w:r w:rsidRPr="00BD4116">
        <w:t>систематически</w:t>
      </w:r>
      <w:r w:rsidR="004E29C5" w:rsidRPr="00BD4116">
        <w:t>х</w:t>
      </w:r>
      <w:r w:rsidRPr="00BD4116">
        <w:t xml:space="preserve"> </w:t>
      </w:r>
      <w:r w:rsidR="004E29C5" w:rsidRPr="00BD4116">
        <w:t>занятий</w:t>
      </w:r>
      <w:r w:rsidRPr="00BD4116">
        <w:t xml:space="preserve"> </w:t>
      </w:r>
      <w:r w:rsidRPr="00BD4116">
        <w:lastRenderedPageBreak/>
        <w:t>физической культур</w:t>
      </w:r>
      <w:r w:rsidR="004E29C5" w:rsidRPr="00BD4116">
        <w:t>ой</w:t>
      </w:r>
      <w:r w:rsidRPr="00BD4116">
        <w:t xml:space="preserve"> и спортом, вследствие чего увеличится доля населения систематически занимающегося физической культурой и спортом.</w:t>
      </w:r>
    </w:p>
    <w:p w14:paraId="273DBEAA" w14:textId="03EF5563" w:rsidR="00E22697" w:rsidRPr="00BD4116" w:rsidRDefault="00E22697" w:rsidP="00E22697">
      <w:pPr>
        <w:pStyle w:val="afffffffd"/>
        <w:rPr>
          <w:color w:val="auto"/>
        </w:rPr>
      </w:pPr>
      <w:r w:rsidRPr="00BD4116">
        <w:rPr>
          <w:color w:val="auto"/>
        </w:rPr>
        <w:t xml:space="preserve">Строительство приюта для животных будет способствовать обеспечению комплексного подхода к решению </w:t>
      </w:r>
      <w:r w:rsidR="00FF4C8E" w:rsidRPr="00BD4116">
        <w:rPr>
          <w:color w:val="auto"/>
        </w:rPr>
        <w:t>задачи по</w:t>
      </w:r>
      <w:r w:rsidRPr="00BD4116">
        <w:rPr>
          <w:color w:val="auto"/>
        </w:rPr>
        <w:t xml:space="preserve"> уменьшени</w:t>
      </w:r>
      <w:r w:rsidR="00FF4C8E" w:rsidRPr="00BD4116">
        <w:rPr>
          <w:color w:val="auto"/>
        </w:rPr>
        <w:t>ю</w:t>
      </w:r>
      <w:r w:rsidRPr="00BD4116">
        <w:rPr>
          <w:color w:val="auto"/>
        </w:rPr>
        <w:t xml:space="preserve"> количества бездомных животных гуманным способом, воспитания у жителей ответственного и гуманного отношения к животным.</w:t>
      </w:r>
    </w:p>
    <w:p w14:paraId="304A6E37" w14:textId="70FF2D59" w:rsidR="0049760D" w:rsidRPr="00BD4116" w:rsidRDefault="0049760D" w:rsidP="0029225D">
      <w:pPr>
        <w:ind w:firstLine="709"/>
        <w:jc w:val="both"/>
        <w:rPr>
          <w:rFonts w:ascii="Tahoma" w:hAnsi="Tahoma" w:cs="Tahoma"/>
          <w:b/>
          <w:i/>
        </w:rPr>
      </w:pPr>
      <w:r w:rsidRPr="00BD4116">
        <w:rPr>
          <w:rFonts w:ascii="Tahoma" w:hAnsi="Tahoma" w:cs="Tahoma"/>
          <w:b/>
          <w:i/>
        </w:rPr>
        <w:t>Туризм</w:t>
      </w:r>
    </w:p>
    <w:p w14:paraId="2FF0C848" w14:textId="77777777" w:rsidR="0049760D" w:rsidRPr="00BD4116" w:rsidRDefault="0049760D" w:rsidP="007C74A4">
      <w:pPr>
        <w:pStyle w:val="a3"/>
      </w:pPr>
      <w:r w:rsidRPr="00BD4116">
        <w:t>Развитие внутреннего и въездного туризма – стратегическая и комплексная задача региона, решение которой в ближайшие годы позволит создать интересные и удобные туристические маршруты по уникальным территориям, аналогов которым в мире нет. Более того, развитие туризма окажет влияние на целый ряд экономических и социальных факторов: создаст новые рабочие места, позволит дешевле и комфортнее путешествовать по России, откроет новые возможности для бизнеса.</w:t>
      </w:r>
    </w:p>
    <w:p w14:paraId="43404E8B" w14:textId="5A41342B" w:rsidR="0049760D" w:rsidRPr="00BD4116" w:rsidRDefault="0049760D" w:rsidP="007C74A4">
      <w:pPr>
        <w:pStyle w:val="a3"/>
        <w:rPr>
          <w:spacing w:val="2"/>
        </w:rPr>
      </w:pPr>
      <w:r w:rsidRPr="00BD4116">
        <w:rPr>
          <w:spacing w:val="2"/>
        </w:rPr>
        <w:t xml:space="preserve">В регионе действует государственная программа «Развитие внутреннего и въездного туризма в Сахалинской области». Реализация государственной программы направлена на решение следующих задач: модернизация и строительство объектов туристской инфраструктуры на территории области, формирование доступной и комфортной туристской среды, увеличение внутреннего туристического потока в Сахалинскую область, создание условий для развития приоритетных видов туризма, формирование позитивного имиджа и узнаваемости Сахалинской области на внутреннем и международном туристских рынках. Согласно </w:t>
      </w:r>
      <w:r w:rsidRPr="00BD4116">
        <w:t xml:space="preserve">государственной программе </w:t>
      </w:r>
      <w:r w:rsidRPr="00BD4116">
        <w:rPr>
          <w:spacing w:val="2"/>
        </w:rPr>
        <w:t>к концу 2025 года планируется рост численности граждан Российской Федерации, размещенных в коллективных средствах Невельского городского округа до 13,1 тыс. человек.</w:t>
      </w:r>
    </w:p>
    <w:p w14:paraId="151202EA" w14:textId="77777777" w:rsidR="0049760D" w:rsidRPr="00BD4116" w:rsidRDefault="0049760D" w:rsidP="007C74A4">
      <w:pPr>
        <w:pStyle w:val="a3"/>
      </w:pPr>
      <w:r w:rsidRPr="00BD4116">
        <w:t>В соответствии со «Стратегией социально-экономического развития Сахалинской области на период до 2025 года» Невельский городской округ отнесен к территориальной зоне «Юг острова». В составе данной зоны по степени перспективности с точки зрения предпосылок развития и функциональной ориентации туристско-рекреационной активности выделены следующие виды туризма:</w:t>
      </w:r>
    </w:p>
    <w:p w14:paraId="6F068B5E" w14:textId="77777777" w:rsidR="0049760D" w:rsidRPr="00BD4116" w:rsidRDefault="0049760D" w:rsidP="006552CF">
      <w:pPr>
        <w:pStyle w:val="13"/>
        <w:numPr>
          <w:ilvl w:val="0"/>
          <w:numId w:val="21"/>
        </w:numPr>
      </w:pPr>
      <w:r w:rsidRPr="00BD4116">
        <w:t>экологический туризм (трекинг) - однодневные пешие, морские и многодневные палаточные походы к главным природным достопримечательностям муниципального образования;</w:t>
      </w:r>
    </w:p>
    <w:p w14:paraId="691D9679" w14:textId="77777777" w:rsidR="0049760D" w:rsidRPr="00BD4116" w:rsidRDefault="0049760D" w:rsidP="007031F3">
      <w:pPr>
        <w:pStyle w:val="13"/>
      </w:pPr>
      <w:r w:rsidRPr="00BD4116">
        <w:t xml:space="preserve">спортивный туризм </w:t>
      </w:r>
    </w:p>
    <w:p w14:paraId="2F228D94" w14:textId="77777777" w:rsidR="0049760D" w:rsidRPr="00BD4116" w:rsidRDefault="0049760D" w:rsidP="00751989">
      <w:pPr>
        <w:pStyle w:val="-"/>
      </w:pPr>
      <w:r w:rsidRPr="00BD4116">
        <w:t>экстремальный туризм (</w:t>
      </w:r>
      <w:proofErr w:type="spellStart"/>
      <w:r w:rsidRPr="00BD4116">
        <w:t>джипинг</w:t>
      </w:r>
      <w:proofErr w:type="spellEnd"/>
      <w:r w:rsidRPr="00BD4116">
        <w:t>);</w:t>
      </w:r>
    </w:p>
    <w:p w14:paraId="5B9E36A3" w14:textId="77777777" w:rsidR="0049760D" w:rsidRPr="00BD4116" w:rsidRDefault="0049760D" w:rsidP="00751989">
      <w:pPr>
        <w:pStyle w:val="-"/>
      </w:pPr>
      <w:r w:rsidRPr="00BD4116">
        <w:t>рыболовный туризм;</w:t>
      </w:r>
    </w:p>
    <w:p w14:paraId="5FA2FD2E" w14:textId="77777777" w:rsidR="0049760D" w:rsidRPr="00BD4116" w:rsidRDefault="0049760D" w:rsidP="00751989">
      <w:pPr>
        <w:pStyle w:val="-"/>
      </w:pPr>
      <w:r w:rsidRPr="00BD4116">
        <w:t>водный туризм (каякинг, серфинг, дайвинг);</w:t>
      </w:r>
    </w:p>
    <w:p w14:paraId="0AD7B21E" w14:textId="77777777" w:rsidR="0049760D" w:rsidRPr="00BD4116" w:rsidRDefault="0049760D" w:rsidP="00751989">
      <w:pPr>
        <w:pStyle w:val="-"/>
      </w:pPr>
      <w:r w:rsidRPr="00BD4116">
        <w:t>рекреационный (оздоровительный, бальнеологический);</w:t>
      </w:r>
    </w:p>
    <w:p w14:paraId="0FD8EBAA" w14:textId="77777777" w:rsidR="0049760D" w:rsidRPr="00BD4116" w:rsidRDefault="0049760D" w:rsidP="00751989">
      <w:pPr>
        <w:pStyle w:val="-"/>
      </w:pPr>
      <w:r w:rsidRPr="00BD4116">
        <w:t>пляжный туризм;</w:t>
      </w:r>
    </w:p>
    <w:p w14:paraId="0FD5862B" w14:textId="77777777" w:rsidR="0049760D" w:rsidRPr="00BD4116" w:rsidRDefault="0049760D" w:rsidP="00751989">
      <w:pPr>
        <w:pStyle w:val="-"/>
      </w:pPr>
      <w:r w:rsidRPr="00BD4116">
        <w:t>гастрономический туризм.</w:t>
      </w:r>
    </w:p>
    <w:p w14:paraId="0D88D5F3" w14:textId="6CE83965" w:rsidR="0049760D" w:rsidRPr="00BD4116" w:rsidRDefault="0049760D" w:rsidP="007C74A4">
      <w:pPr>
        <w:pStyle w:val="a3"/>
      </w:pPr>
      <w:r w:rsidRPr="00BD4116">
        <w:t xml:space="preserve">Согласно материалам </w:t>
      </w:r>
      <w:r w:rsidR="006617AF" w:rsidRPr="00BD4116">
        <w:t>с</w:t>
      </w:r>
      <w:r w:rsidRPr="00BD4116">
        <w:t xml:space="preserve">хемы территориального планирования Сахалинской области, г. Невельск является второстепенным центром развития туризма, имеющий достаточно высокий уровень туристских ресурсов для развития туристско-рекреационной деятельности. Территориальная доступность и природное разнообразие дают большой потенциал для дальнейшего развития </w:t>
      </w:r>
      <w:r w:rsidRPr="00BD4116">
        <w:lastRenderedPageBreak/>
        <w:t>территории. Туристско-рекреационный потенциал заключается в развитии мобильности территории (обустройство основных маршрутов и направлений), создании гостиниц, ресторанов, зон отдыха и формировании развлекательных и творческих направлений активностей. Вместе с тем, развитию бальнеологии и оздоровительного туризма может способствовать наличие минеральных источников.</w:t>
      </w:r>
    </w:p>
    <w:p w14:paraId="558472D7" w14:textId="77777777" w:rsidR="0049760D" w:rsidRPr="00BD4116" w:rsidRDefault="0049760D" w:rsidP="007C74A4">
      <w:pPr>
        <w:pStyle w:val="a3"/>
      </w:pPr>
      <w:r w:rsidRPr="00BD4116">
        <w:t xml:space="preserve">Развитие туризма на территории региона должно реализовываться в логике создания единого туристического кластера, включающего в себя широкий спектр туристических продуктов (туры, экскурсии, мастер-классы, </w:t>
      </w:r>
      <w:proofErr w:type="spellStart"/>
      <w:r w:rsidRPr="00BD4116">
        <w:t>гастротуры</w:t>
      </w:r>
      <w:proofErr w:type="spellEnd"/>
      <w:r w:rsidRPr="00BD4116">
        <w:t xml:space="preserve">), но опирающегося на единую, высококачественную туристическую инфраструктуру, в первую очередь – на коллективные средства размещения и предприятия общественного питания (гостиничные комплексы, рестораны, кафе, развлекательные заведения), которые, как правило, являются основными «зонами прибыли» для туристических регионов. Формирование инфраструктуры туризма в туристических кластерах предполагает, также, и развитие транспортно-инженерной и социально-культурной инфраструктур. </w:t>
      </w:r>
    </w:p>
    <w:p w14:paraId="25B3CACC" w14:textId="77777777" w:rsidR="0049760D" w:rsidRPr="00BD4116" w:rsidRDefault="0049760D" w:rsidP="007C74A4">
      <w:pPr>
        <w:pStyle w:val="a3"/>
      </w:pPr>
      <w:r w:rsidRPr="00BD4116">
        <w:t>С учетом природно-климатических условий наиболее целесообразно развитие организованного зонального сезонного туризма. Достижение оптимального режима использования территории и обеспечение загрузки коллективных мест размещения возможно при строительстве наиболее крупных комплексов в зоне максимального развития, приближенных к зимним активностям. На территориях, предполагающих доступность лишь в летний период, целесообразно устройство площадок под палатки или временные домики. Преимуществом данного решения является его автономность, низкие капитальные затраты, а также возможность обустройства объектов вблизи популярных точек туристского показа.</w:t>
      </w:r>
    </w:p>
    <w:p w14:paraId="7D77AD20" w14:textId="6738492A" w:rsidR="0049760D" w:rsidRPr="00BD4116" w:rsidRDefault="0049760D" w:rsidP="007C74A4">
      <w:pPr>
        <w:pStyle w:val="a3"/>
        <w:rPr>
          <w:rFonts w:eastAsiaTheme="minorHAnsi"/>
          <w:lang w:eastAsia="en-US"/>
        </w:rPr>
      </w:pPr>
      <w:r w:rsidRPr="00BD4116">
        <w:rPr>
          <w:rFonts w:eastAsiaTheme="minorHAnsi"/>
          <w:lang w:eastAsia="en-US"/>
        </w:rPr>
        <w:t>Развитие инфраструктуры туризма основывается на принципах государственно-частного партнерства и привлечение внебюджетных источников для строительства турист</w:t>
      </w:r>
      <w:r w:rsidR="00926C3E" w:rsidRPr="00BD4116">
        <w:rPr>
          <w:rFonts w:eastAsiaTheme="minorHAnsi"/>
          <w:lang w:eastAsia="en-US"/>
        </w:rPr>
        <w:t>ических о</w:t>
      </w:r>
      <w:r w:rsidRPr="00BD4116">
        <w:rPr>
          <w:rFonts w:eastAsiaTheme="minorHAnsi"/>
          <w:lang w:eastAsia="en-US"/>
        </w:rPr>
        <w:t>бъектов.</w:t>
      </w:r>
    </w:p>
    <w:p w14:paraId="7339AD97" w14:textId="1D596D62" w:rsidR="0049760D" w:rsidRPr="00BD4116" w:rsidRDefault="0049760D" w:rsidP="007C74A4">
      <w:pPr>
        <w:pStyle w:val="a3"/>
      </w:pPr>
      <w:r w:rsidRPr="00BD4116">
        <w:t xml:space="preserve">Проектными решениями генерального плана предлагаются к освоению </w:t>
      </w:r>
      <w:r w:rsidR="000F28EB" w:rsidRPr="00BD4116">
        <w:t>8</w:t>
      </w:r>
      <w:r w:rsidRPr="00BD4116">
        <w:t xml:space="preserve"> инвестиционны</w:t>
      </w:r>
      <w:r w:rsidR="00D23793" w:rsidRPr="00BD4116">
        <w:t>х</w:t>
      </w:r>
      <w:r w:rsidRPr="00BD4116">
        <w:t xml:space="preserve"> </w:t>
      </w:r>
      <w:r w:rsidR="00D23793" w:rsidRPr="00BD4116">
        <w:t>площадок</w:t>
      </w:r>
      <w:r w:rsidRPr="00BD4116">
        <w:t xml:space="preserve"> в сфере развития туристско-рекреационного комплекса, суммарная площадь которых составляет </w:t>
      </w:r>
      <w:r w:rsidR="00C41391" w:rsidRPr="00BD4116">
        <w:t xml:space="preserve">более </w:t>
      </w:r>
      <w:r w:rsidR="00D23793" w:rsidRPr="00BD4116">
        <w:t>11</w:t>
      </w:r>
      <w:r w:rsidRPr="00BD4116">
        <w:t xml:space="preserve"> га. Освоение инвестиционных площадок позволит увеличить номерной фонд до 0,2 тыс. Существующие туристические маршруты охватывают основные точки показа Невельского </w:t>
      </w:r>
      <w:r w:rsidR="006354B4" w:rsidRPr="00BD4116">
        <w:t xml:space="preserve">городского </w:t>
      </w:r>
      <w:r w:rsidRPr="00BD4116">
        <w:t>округа, но основная часть дистанции - это трансфер из Южно-Сахалинска. Возможность размещения туристов непосредственно на территории позволит уменьшить затраты времени на передвижения и добавит его для активного отдыха.</w:t>
      </w:r>
    </w:p>
    <w:p w14:paraId="06361077" w14:textId="3F6BF5E3" w:rsidR="00774310" w:rsidRPr="00BD4116" w:rsidRDefault="00774310" w:rsidP="00774310">
      <w:pPr>
        <w:pStyle w:val="a3"/>
        <w:rPr>
          <w:rFonts w:eastAsiaTheme="minorHAnsi"/>
          <w:lang w:eastAsia="en-US"/>
        </w:rPr>
      </w:pPr>
      <w:r w:rsidRPr="00BD4116">
        <w:rPr>
          <w:rFonts w:eastAsiaTheme="minorHAnsi"/>
          <w:lang w:eastAsia="en-US"/>
        </w:rPr>
        <w:t xml:space="preserve">Также для развития обеспечивающей инфраструктуры туристско-рекреационной деятельности генеральным планом предусмотрено формирование одной инвестиционной площадки для размещения объектов коммерческо-делового назначения. </w:t>
      </w:r>
    </w:p>
    <w:p w14:paraId="06C57B8F" w14:textId="70824957" w:rsidR="0049760D" w:rsidRPr="00BD4116" w:rsidRDefault="0049760D" w:rsidP="007C74A4">
      <w:pPr>
        <w:pStyle w:val="a3"/>
      </w:pPr>
      <w:r w:rsidRPr="00BD4116">
        <w:t xml:space="preserve">По предварительной оценке, общий </w:t>
      </w:r>
      <w:r w:rsidR="00AD4BDB" w:rsidRPr="00BD4116">
        <w:t>объе</w:t>
      </w:r>
      <w:r w:rsidRPr="00BD4116">
        <w:t xml:space="preserve">м инвестиций оценивается в </w:t>
      </w:r>
      <w:r w:rsidR="00D23793" w:rsidRPr="00BD4116">
        <w:t>1</w:t>
      </w:r>
      <w:r w:rsidR="000F28EB" w:rsidRPr="00BD4116">
        <w:t>,4</w:t>
      </w:r>
      <w:r w:rsidR="008513E3" w:rsidRPr="00BD4116">
        <w:t> </w:t>
      </w:r>
      <w:r w:rsidR="00D23793" w:rsidRPr="00BD4116">
        <w:t>млрд</w:t>
      </w:r>
      <w:r w:rsidRPr="00BD4116">
        <w:t xml:space="preserve"> рублей, прирост рабочих мест в индустрии гос</w:t>
      </w:r>
      <w:r w:rsidR="000F28EB" w:rsidRPr="00BD4116">
        <w:t>теприимства составит порядка 0,2</w:t>
      </w:r>
      <w:r w:rsidR="008513E3" w:rsidRPr="00BD4116">
        <w:t> </w:t>
      </w:r>
      <w:r w:rsidRPr="00BD4116">
        <w:t>тыс.</w:t>
      </w:r>
      <w:r w:rsidR="008513E3" w:rsidRPr="00BD4116">
        <w:t> </w:t>
      </w:r>
      <w:r w:rsidRPr="00BD4116">
        <w:t>мест.</w:t>
      </w:r>
    </w:p>
    <w:p w14:paraId="6121E09C" w14:textId="4B1A580B" w:rsidR="0049760D" w:rsidRPr="00BD4116" w:rsidRDefault="0049760D" w:rsidP="007C74A4">
      <w:pPr>
        <w:pStyle w:val="a3"/>
        <w:rPr>
          <w:spacing w:val="2"/>
        </w:rPr>
      </w:pPr>
      <w:r w:rsidRPr="00BD4116">
        <w:t xml:space="preserve">В результате туристический поток с размещением в коллективных средствах размещения увеличиться до 15 тыс. человек в год. Оценка планируемого </w:t>
      </w:r>
      <w:r w:rsidRPr="00BD4116">
        <w:lastRenderedPageBreak/>
        <w:t xml:space="preserve">туристического потока с размещением в коллективных средствах размещения выполнена с учетом снижения влияния фактора сезонности и как следствие, загруженности отелей в год </w:t>
      </w:r>
      <w:r w:rsidR="00926C3E" w:rsidRPr="00BD4116">
        <w:t xml:space="preserve">до </w:t>
      </w:r>
      <w:r w:rsidRPr="00BD4116">
        <w:t>50-70 %, пребывания туриста на территории острова от 5 до 10 дней.</w:t>
      </w:r>
    </w:p>
    <w:p w14:paraId="6BB29B55" w14:textId="4C334373" w:rsidR="0049760D" w:rsidRPr="00BD4116" w:rsidRDefault="0049760D" w:rsidP="007C74A4">
      <w:pPr>
        <w:pStyle w:val="a3"/>
      </w:pPr>
      <w:r w:rsidRPr="00BD4116">
        <w:t>При принятии административно-управленческих решений о реализации инвестиционных проектов в обязательном порядке необходим расчет антропогенной нагрузки на окружающую среду, обоснование эколого-хозяйственного баланса территории. Хотя, в целом, территория Невел</w:t>
      </w:r>
      <w:r w:rsidR="00D50E7C" w:rsidRPr="00BD4116">
        <w:t>ьского городского округа не будет чрезмерно загружена</w:t>
      </w:r>
      <w:r w:rsidRPr="00BD4116">
        <w:t xml:space="preserve"> в обозримом будущем, следует указать и на существующую и потенциальную загруженность «узких» мест и необходимость точечного вмешательства, снижения антропогенной нагрузки улучшения впечатлений туристов от посещения природных объектов.</w:t>
      </w:r>
    </w:p>
    <w:p w14:paraId="3DFE03D7" w14:textId="26EF1D26" w:rsidR="0049760D" w:rsidRPr="00BD4116" w:rsidRDefault="0049760D" w:rsidP="007C74A4">
      <w:pPr>
        <w:pStyle w:val="a3"/>
        <w:rPr>
          <w:spacing w:val="2"/>
        </w:rPr>
      </w:pPr>
      <w:r w:rsidRPr="00BD4116">
        <w:t xml:space="preserve">Перечень </w:t>
      </w:r>
      <w:r w:rsidRPr="00BD4116">
        <w:rPr>
          <w:spacing w:val="2"/>
        </w:rPr>
        <w:t>инвестиционных площадок в сфере развития туризма с параметрами представлен ниже (</w:t>
      </w:r>
      <w:r w:rsidR="00493C73" w:rsidRPr="00BD4116">
        <w:rPr>
          <w:spacing w:val="2"/>
        </w:rPr>
        <w:fldChar w:fldCharType="begin"/>
      </w:r>
      <w:r w:rsidR="00493C73" w:rsidRPr="00BD4116">
        <w:rPr>
          <w:spacing w:val="2"/>
        </w:rPr>
        <w:instrText xml:space="preserve"> REF _Ref102584014 \h </w:instrText>
      </w:r>
      <w:r w:rsidR="00192101" w:rsidRPr="00BD4116">
        <w:rPr>
          <w:spacing w:val="2"/>
        </w:rPr>
        <w:instrText xml:space="preserve"> \* MERGEFORMAT </w:instrText>
      </w:r>
      <w:r w:rsidR="00493C73" w:rsidRPr="00BD4116">
        <w:rPr>
          <w:spacing w:val="2"/>
        </w:rPr>
      </w:r>
      <w:r w:rsidR="00493C73" w:rsidRPr="00BD4116">
        <w:rPr>
          <w:spacing w:val="2"/>
        </w:rPr>
        <w:fldChar w:fldCharType="separate"/>
      </w:r>
      <w:r w:rsidR="00A00ED0" w:rsidRPr="00BD4116">
        <w:t xml:space="preserve">Таблица </w:t>
      </w:r>
      <w:r w:rsidR="00A00ED0">
        <w:rPr>
          <w:noProof/>
        </w:rPr>
        <w:t>28</w:t>
      </w:r>
      <w:r w:rsidR="00493C73" w:rsidRPr="00BD4116">
        <w:rPr>
          <w:spacing w:val="2"/>
        </w:rPr>
        <w:fldChar w:fldCharType="end"/>
      </w:r>
      <w:r w:rsidRPr="00BD4116">
        <w:rPr>
          <w:spacing w:val="2"/>
        </w:rPr>
        <w:t xml:space="preserve">). Территориальная локация инвестиционных площадок представлена на </w:t>
      </w:r>
      <w:r w:rsidR="008513E3" w:rsidRPr="00BD4116">
        <w:rPr>
          <w:spacing w:val="2"/>
        </w:rPr>
        <w:t>графических материалах по обоснованию генерального плана</w:t>
      </w:r>
      <w:r w:rsidRPr="00BD4116">
        <w:rPr>
          <w:spacing w:val="2"/>
        </w:rPr>
        <w:t xml:space="preserve"> «</w:t>
      </w:r>
      <w:r w:rsidR="00926C3E" w:rsidRPr="00BD4116">
        <w:rPr>
          <w:spacing w:val="2"/>
        </w:rPr>
        <w:t>Карта предложений по территориальному планированию муниципального образования, с. Ясноморское, с. Раздольное, с.</w:t>
      </w:r>
      <w:r w:rsidR="008513E3" w:rsidRPr="00BD4116">
        <w:rPr>
          <w:spacing w:val="2"/>
        </w:rPr>
        <w:t> </w:t>
      </w:r>
      <w:r w:rsidR="00926C3E" w:rsidRPr="00BD4116">
        <w:rPr>
          <w:spacing w:val="2"/>
        </w:rPr>
        <w:t xml:space="preserve">Шебунино, с. Ватутино, с. Горнозаводск, с. </w:t>
      </w:r>
      <w:proofErr w:type="spellStart"/>
      <w:r w:rsidR="00926C3E" w:rsidRPr="00BD4116">
        <w:rPr>
          <w:spacing w:val="2"/>
        </w:rPr>
        <w:t>Лопатино</w:t>
      </w:r>
      <w:proofErr w:type="spellEnd"/>
      <w:r w:rsidR="00926C3E" w:rsidRPr="00BD4116">
        <w:rPr>
          <w:spacing w:val="2"/>
        </w:rPr>
        <w:t>, с. Амурское, с.</w:t>
      </w:r>
      <w:r w:rsidR="008513E3" w:rsidRPr="00BD4116">
        <w:rPr>
          <w:spacing w:val="2"/>
        </w:rPr>
        <w:t> </w:t>
      </w:r>
      <w:r w:rsidR="00926C3E" w:rsidRPr="00BD4116">
        <w:rPr>
          <w:spacing w:val="2"/>
        </w:rPr>
        <w:t>Селезнево</w:t>
      </w:r>
      <w:r w:rsidRPr="00BD4116">
        <w:rPr>
          <w:spacing w:val="2"/>
        </w:rPr>
        <w:t>»</w:t>
      </w:r>
      <w:r w:rsidR="00926C3E" w:rsidRPr="00BD4116">
        <w:rPr>
          <w:spacing w:val="2"/>
        </w:rPr>
        <w:t xml:space="preserve"> и «Карта предложений по территориальному планированию г.</w:t>
      </w:r>
      <w:r w:rsidR="008513E3" w:rsidRPr="00BD4116">
        <w:rPr>
          <w:spacing w:val="2"/>
        </w:rPr>
        <w:t> </w:t>
      </w:r>
      <w:r w:rsidR="00926C3E" w:rsidRPr="00BD4116">
        <w:rPr>
          <w:spacing w:val="2"/>
        </w:rPr>
        <w:t>Невельск, с. Придорожное, с. Колхозное»</w:t>
      </w:r>
      <w:r w:rsidRPr="00BD4116">
        <w:rPr>
          <w:spacing w:val="2"/>
        </w:rPr>
        <w:t>.</w:t>
      </w:r>
    </w:p>
    <w:p w14:paraId="22E86475" w14:textId="25843109" w:rsidR="0049760D" w:rsidRPr="00BD4116" w:rsidRDefault="0049760D" w:rsidP="007031F3">
      <w:pPr>
        <w:pStyle w:val="a3"/>
        <w:rPr>
          <w:spacing w:val="2"/>
        </w:rPr>
      </w:pPr>
      <w:r w:rsidRPr="00BD4116">
        <w:rPr>
          <w:spacing w:val="2"/>
        </w:rPr>
        <w:t xml:space="preserve">В результате реализации запланированных мероприятия будет сформирован спрос, который обеспечит возвратность инвестиций в коммерческую туристскую инфраструктуру кластера, будут достигнуты положительные социально-экономические эффекты, выраженные в создании новых рабочих мест, увеличении налоговой базы, развития возможностей для отдыха и досуга местного населения, рост числа предприятий малого и среднего бизнеса. </w:t>
      </w:r>
    </w:p>
    <w:p w14:paraId="4587C106" w14:textId="77777777" w:rsidR="00E8192E" w:rsidRPr="00BD4116" w:rsidRDefault="00E8192E" w:rsidP="007031F3">
      <w:pPr>
        <w:pStyle w:val="a3"/>
        <w:rPr>
          <w:spacing w:val="2"/>
        </w:rPr>
        <w:sectPr w:rsidR="00E8192E" w:rsidRPr="00BD4116" w:rsidSect="0015767B">
          <w:pgSz w:w="11906" w:h="16838"/>
          <w:pgMar w:top="1134" w:right="851" w:bottom="1134" w:left="1701" w:header="708" w:footer="708" w:gutter="0"/>
          <w:cols w:space="708"/>
          <w:docGrid w:linePitch="360"/>
        </w:sectPr>
      </w:pPr>
    </w:p>
    <w:p w14:paraId="58D5B052" w14:textId="12C297FA" w:rsidR="00D50E7C" w:rsidRPr="00BD4116" w:rsidRDefault="00493C73" w:rsidP="00493C73">
      <w:pPr>
        <w:pStyle w:val="af1"/>
      </w:pPr>
      <w:bookmarkStart w:id="296" w:name="_Ref102584014"/>
      <w:r w:rsidRPr="00BD4116">
        <w:lastRenderedPageBreak/>
        <w:t xml:space="preserve">Таблица </w:t>
      </w:r>
      <w:r w:rsidR="00277CDD" w:rsidRPr="00BD4116">
        <w:rPr>
          <w:noProof/>
        </w:rPr>
        <w:fldChar w:fldCharType="begin"/>
      </w:r>
      <w:r w:rsidR="00277CDD" w:rsidRPr="00BD4116">
        <w:rPr>
          <w:noProof/>
        </w:rPr>
        <w:instrText xml:space="preserve"> SEQ Таблица \* ARABIC </w:instrText>
      </w:r>
      <w:r w:rsidR="00277CDD" w:rsidRPr="00BD4116">
        <w:rPr>
          <w:noProof/>
        </w:rPr>
        <w:fldChar w:fldCharType="separate"/>
      </w:r>
      <w:r w:rsidR="00A00ED0">
        <w:rPr>
          <w:noProof/>
        </w:rPr>
        <w:t>28</w:t>
      </w:r>
      <w:r w:rsidR="00277CDD" w:rsidRPr="00BD4116">
        <w:rPr>
          <w:noProof/>
        </w:rPr>
        <w:fldChar w:fldCharType="end"/>
      </w:r>
      <w:bookmarkEnd w:id="296"/>
      <w:r w:rsidRPr="00BD4116">
        <w:t xml:space="preserve"> </w:t>
      </w:r>
      <w:r w:rsidR="007C74A4" w:rsidRPr="00BD4116">
        <w:t>–</w:t>
      </w:r>
      <w:r w:rsidR="00D50E7C" w:rsidRPr="00BD4116">
        <w:t xml:space="preserve"> Перечень инвестиционных площадок в сфере развития туристско-рекреационного комплекса, планируемых на территории Невельского городского округа</w:t>
      </w:r>
    </w:p>
    <w:tbl>
      <w:tblPr>
        <w:tblStyle w:val="afe"/>
        <w:tblW w:w="14816" w:type="dxa"/>
        <w:tblLayout w:type="fixed"/>
        <w:tblLook w:val="0620" w:firstRow="1" w:lastRow="0" w:firstColumn="0" w:lastColumn="0" w:noHBand="1" w:noVBand="1"/>
      </w:tblPr>
      <w:tblGrid>
        <w:gridCol w:w="595"/>
        <w:gridCol w:w="4209"/>
        <w:gridCol w:w="2404"/>
        <w:gridCol w:w="1475"/>
        <w:gridCol w:w="1449"/>
        <w:gridCol w:w="1883"/>
        <w:gridCol w:w="1418"/>
        <w:gridCol w:w="1383"/>
      </w:tblGrid>
      <w:tr w:rsidR="00BD4116" w:rsidRPr="00BD4116" w14:paraId="6B39DE28" w14:textId="77777777" w:rsidTr="000F28EB">
        <w:trPr>
          <w:trHeight w:val="20"/>
        </w:trPr>
        <w:tc>
          <w:tcPr>
            <w:tcW w:w="595" w:type="dxa"/>
            <w:vAlign w:val="center"/>
          </w:tcPr>
          <w:p w14:paraId="0BDDB7F5"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 п/п</w:t>
            </w:r>
          </w:p>
        </w:tc>
        <w:tc>
          <w:tcPr>
            <w:tcW w:w="4209" w:type="dxa"/>
            <w:vAlign w:val="center"/>
            <w:hideMark/>
          </w:tcPr>
          <w:p w14:paraId="53E6EC86"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Наименование инвестиционной площадки, вид деятельности</w:t>
            </w:r>
          </w:p>
        </w:tc>
        <w:tc>
          <w:tcPr>
            <w:tcW w:w="2404" w:type="dxa"/>
            <w:vAlign w:val="center"/>
            <w:hideMark/>
          </w:tcPr>
          <w:p w14:paraId="5D0CA533"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Местоположение</w:t>
            </w:r>
          </w:p>
        </w:tc>
        <w:tc>
          <w:tcPr>
            <w:tcW w:w="1475" w:type="dxa"/>
            <w:vAlign w:val="center"/>
            <w:hideMark/>
          </w:tcPr>
          <w:p w14:paraId="492A6B2C"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Период реализации</w:t>
            </w:r>
          </w:p>
        </w:tc>
        <w:tc>
          <w:tcPr>
            <w:tcW w:w="1449" w:type="dxa"/>
            <w:vAlign w:val="center"/>
            <w:hideMark/>
          </w:tcPr>
          <w:p w14:paraId="7B5E420F"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Площадь земельного участка, га</w:t>
            </w:r>
          </w:p>
        </w:tc>
        <w:tc>
          <w:tcPr>
            <w:tcW w:w="1883" w:type="dxa"/>
            <w:vAlign w:val="center"/>
            <w:hideMark/>
          </w:tcPr>
          <w:p w14:paraId="6A1939CD"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Характеристика*</w:t>
            </w:r>
          </w:p>
        </w:tc>
        <w:tc>
          <w:tcPr>
            <w:tcW w:w="1418" w:type="dxa"/>
            <w:vAlign w:val="center"/>
            <w:hideMark/>
          </w:tcPr>
          <w:p w14:paraId="64CB4D27"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Количество рабочих мест*</w:t>
            </w:r>
          </w:p>
        </w:tc>
        <w:tc>
          <w:tcPr>
            <w:tcW w:w="1383" w:type="dxa"/>
            <w:vAlign w:val="center"/>
            <w:hideMark/>
          </w:tcPr>
          <w:p w14:paraId="665BCFA5" w14:textId="77777777" w:rsidR="0049760D" w:rsidRPr="00BD4116" w:rsidRDefault="0049760D" w:rsidP="0049760D">
            <w:pPr>
              <w:jc w:val="center"/>
              <w:rPr>
                <w:rFonts w:ascii="Tahoma" w:hAnsi="Tahoma" w:cs="Tahoma"/>
                <w:b/>
                <w:sz w:val="18"/>
                <w:szCs w:val="18"/>
              </w:rPr>
            </w:pPr>
            <w:r w:rsidRPr="00BD4116">
              <w:rPr>
                <w:rFonts w:ascii="Tahoma" w:hAnsi="Tahoma" w:cs="Tahoma"/>
                <w:b/>
                <w:sz w:val="18"/>
                <w:szCs w:val="18"/>
              </w:rPr>
              <w:t>Значение</w:t>
            </w:r>
          </w:p>
        </w:tc>
      </w:tr>
      <w:tr w:rsidR="00BD4116" w:rsidRPr="00BD4116" w14:paraId="49F3B295" w14:textId="77777777" w:rsidTr="000F28EB">
        <w:trPr>
          <w:trHeight w:val="20"/>
        </w:trPr>
        <w:tc>
          <w:tcPr>
            <w:tcW w:w="595" w:type="dxa"/>
            <w:vAlign w:val="center"/>
          </w:tcPr>
          <w:p w14:paraId="260C8FFB" w14:textId="77777777" w:rsidR="0049760D" w:rsidRPr="00BD4116" w:rsidRDefault="0049760D"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rPr>
            </w:pPr>
          </w:p>
        </w:tc>
        <w:tc>
          <w:tcPr>
            <w:tcW w:w="4209" w:type="dxa"/>
            <w:vAlign w:val="center"/>
          </w:tcPr>
          <w:p w14:paraId="4AFC55F1" w14:textId="77777777" w:rsidR="0049760D" w:rsidRPr="00BD4116" w:rsidRDefault="0049760D" w:rsidP="0049760D">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(дайвинг-центр)</w:t>
            </w:r>
          </w:p>
        </w:tc>
        <w:tc>
          <w:tcPr>
            <w:tcW w:w="2404" w:type="dxa"/>
            <w:vAlign w:val="center"/>
          </w:tcPr>
          <w:p w14:paraId="4D79DC83" w14:textId="19017C64" w:rsidR="0049760D" w:rsidRPr="00BD4116" w:rsidRDefault="0082205F" w:rsidP="0049760D">
            <w:pPr>
              <w:jc w:val="center"/>
              <w:rPr>
                <w:rFonts w:ascii="Tahoma" w:hAnsi="Tahoma" w:cs="Tahoma"/>
                <w:sz w:val="18"/>
                <w:szCs w:val="18"/>
              </w:rPr>
            </w:pPr>
            <w:r w:rsidRPr="00BD4116">
              <w:rPr>
                <w:rFonts w:ascii="Tahoma" w:hAnsi="Tahoma" w:cs="Tahoma"/>
                <w:sz w:val="18"/>
                <w:szCs w:val="18"/>
              </w:rPr>
              <w:t>с.</w:t>
            </w:r>
            <w:r w:rsidR="0049760D" w:rsidRPr="00BD4116">
              <w:rPr>
                <w:rFonts w:ascii="Tahoma" w:hAnsi="Tahoma" w:cs="Tahoma"/>
                <w:sz w:val="18"/>
                <w:szCs w:val="18"/>
              </w:rPr>
              <w:t xml:space="preserve"> Ясноморское, 65:06:0000001:1457</w:t>
            </w:r>
          </w:p>
        </w:tc>
        <w:tc>
          <w:tcPr>
            <w:tcW w:w="1475" w:type="dxa"/>
            <w:vAlign w:val="center"/>
          </w:tcPr>
          <w:p w14:paraId="570D5EE3" w14:textId="72A34E93" w:rsidR="0049760D" w:rsidRPr="00BD4116" w:rsidRDefault="00D23793" w:rsidP="00E6174A">
            <w:pPr>
              <w:jc w:val="center"/>
              <w:rPr>
                <w:rFonts w:ascii="Tahoma" w:hAnsi="Tahoma" w:cs="Tahoma"/>
                <w:sz w:val="18"/>
                <w:szCs w:val="18"/>
              </w:rPr>
            </w:pPr>
            <w:r w:rsidRPr="00BD4116">
              <w:rPr>
                <w:rFonts w:ascii="Tahoma" w:hAnsi="Tahoma" w:cs="Tahoma"/>
                <w:sz w:val="18"/>
                <w:szCs w:val="18"/>
              </w:rPr>
              <w:t>2030</w:t>
            </w:r>
            <w:r w:rsidR="0049760D" w:rsidRPr="00BD4116">
              <w:rPr>
                <w:rFonts w:ascii="Tahoma" w:hAnsi="Tahoma" w:cs="Tahoma"/>
                <w:sz w:val="18"/>
                <w:szCs w:val="18"/>
              </w:rPr>
              <w:t xml:space="preserve"> г</w:t>
            </w:r>
            <w:r w:rsidR="00E6174A" w:rsidRPr="00BD4116">
              <w:rPr>
                <w:rFonts w:ascii="Tahoma" w:hAnsi="Tahoma" w:cs="Tahoma"/>
                <w:sz w:val="18"/>
                <w:szCs w:val="18"/>
              </w:rPr>
              <w:t>од</w:t>
            </w:r>
          </w:p>
        </w:tc>
        <w:tc>
          <w:tcPr>
            <w:tcW w:w="1449" w:type="dxa"/>
            <w:vAlign w:val="center"/>
          </w:tcPr>
          <w:p w14:paraId="36FE0760" w14:textId="3961E97A" w:rsidR="0049760D" w:rsidRPr="00BD4116" w:rsidRDefault="00F018A5" w:rsidP="0049760D">
            <w:pPr>
              <w:jc w:val="center"/>
              <w:rPr>
                <w:rFonts w:ascii="Tahoma" w:hAnsi="Tahoma" w:cs="Tahoma"/>
                <w:sz w:val="18"/>
                <w:szCs w:val="18"/>
              </w:rPr>
            </w:pPr>
            <w:r w:rsidRPr="00BD4116">
              <w:rPr>
                <w:rFonts w:ascii="Tahoma" w:hAnsi="Tahoma" w:cs="Tahoma"/>
                <w:sz w:val="18"/>
                <w:szCs w:val="18"/>
              </w:rPr>
              <w:t>1,92</w:t>
            </w:r>
          </w:p>
        </w:tc>
        <w:tc>
          <w:tcPr>
            <w:tcW w:w="1883" w:type="dxa"/>
            <w:vAlign w:val="center"/>
          </w:tcPr>
          <w:p w14:paraId="4A6DD0B5" w14:textId="77777777" w:rsidR="0049760D" w:rsidRPr="00BD4116" w:rsidRDefault="0049760D" w:rsidP="0049760D">
            <w:pPr>
              <w:jc w:val="center"/>
              <w:rPr>
                <w:rFonts w:ascii="Tahoma" w:hAnsi="Tahoma" w:cs="Tahoma"/>
                <w:sz w:val="18"/>
                <w:szCs w:val="18"/>
              </w:rPr>
            </w:pPr>
            <w:r w:rsidRPr="00BD4116">
              <w:rPr>
                <w:rFonts w:ascii="Tahoma" w:hAnsi="Tahoma" w:cs="Tahoma"/>
                <w:sz w:val="18"/>
                <w:szCs w:val="18"/>
              </w:rPr>
              <w:t>-</w:t>
            </w:r>
          </w:p>
        </w:tc>
        <w:tc>
          <w:tcPr>
            <w:tcW w:w="1418" w:type="dxa"/>
            <w:vAlign w:val="center"/>
          </w:tcPr>
          <w:p w14:paraId="71EC79A1" w14:textId="77777777" w:rsidR="0049760D" w:rsidRPr="00BD4116" w:rsidRDefault="0049760D" w:rsidP="0049760D">
            <w:pPr>
              <w:jc w:val="center"/>
              <w:rPr>
                <w:rFonts w:ascii="Tahoma" w:hAnsi="Tahoma" w:cs="Tahoma"/>
                <w:sz w:val="18"/>
                <w:szCs w:val="18"/>
              </w:rPr>
            </w:pPr>
            <w:r w:rsidRPr="00BD4116">
              <w:rPr>
                <w:rFonts w:ascii="Tahoma" w:hAnsi="Tahoma" w:cs="Tahoma"/>
                <w:sz w:val="18"/>
                <w:szCs w:val="18"/>
              </w:rPr>
              <w:t>10</w:t>
            </w:r>
          </w:p>
        </w:tc>
        <w:tc>
          <w:tcPr>
            <w:tcW w:w="1383" w:type="dxa"/>
            <w:vAlign w:val="center"/>
          </w:tcPr>
          <w:p w14:paraId="18031971" w14:textId="61EC8F32" w:rsidR="0049760D"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1EAF5B7F" w14:textId="77777777" w:rsidTr="000F28EB">
        <w:trPr>
          <w:trHeight w:val="20"/>
        </w:trPr>
        <w:tc>
          <w:tcPr>
            <w:tcW w:w="595" w:type="dxa"/>
            <w:vAlign w:val="center"/>
          </w:tcPr>
          <w:p w14:paraId="3D50CE4F" w14:textId="77777777" w:rsidR="000F28EB" w:rsidRPr="00BD4116" w:rsidRDefault="000F28EB"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rPr>
            </w:pPr>
          </w:p>
        </w:tc>
        <w:tc>
          <w:tcPr>
            <w:tcW w:w="4209" w:type="dxa"/>
            <w:vAlign w:val="center"/>
          </w:tcPr>
          <w:p w14:paraId="60077FF1" w14:textId="7313226E" w:rsidR="000F28EB" w:rsidRPr="00BD4116" w:rsidRDefault="000F28EB" w:rsidP="0049760D">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(дайвинг-центр)</w:t>
            </w:r>
          </w:p>
        </w:tc>
        <w:tc>
          <w:tcPr>
            <w:tcW w:w="2404" w:type="dxa"/>
            <w:vAlign w:val="center"/>
          </w:tcPr>
          <w:p w14:paraId="1AC43930" w14:textId="792B7C37" w:rsidR="000F28EB" w:rsidRPr="00BD4116" w:rsidRDefault="000F28EB" w:rsidP="000F28EB">
            <w:pPr>
              <w:jc w:val="center"/>
              <w:rPr>
                <w:rFonts w:ascii="Tahoma" w:hAnsi="Tahoma" w:cs="Tahoma"/>
                <w:sz w:val="18"/>
                <w:szCs w:val="18"/>
              </w:rPr>
            </w:pPr>
            <w:r w:rsidRPr="00BD4116">
              <w:rPr>
                <w:rFonts w:ascii="Tahoma" w:hAnsi="Tahoma" w:cs="Tahoma"/>
                <w:sz w:val="18"/>
                <w:szCs w:val="18"/>
              </w:rPr>
              <w:t>Невельский городской округ, остров Монерон</w:t>
            </w:r>
          </w:p>
        </w:tc>
        <w:tc>
          <w:tcPr>
            <w:tcW w:w="1475" w:type="dxa"/>
            <w:vAlign w:val="center"/>
          </w:tcPr>
          <w:p w14:paraId="74D2AAD8" w14:textId="4A50EB5E" w:rsidR="000F28EB" w:rsidRPr="00BD4116" w:rsidRDefault="000F28EB" w:rsidP="0049760D">
            <w:pPr>
              <w:jc w:val="center"/>
              <w:rPr>
                <w:rFonts w:ascii="Tahoma" w:hAnsi="Tahoma" w:cs="Tahoma"/>
                <w:sz w:val="18"/>
                <w:szCs w:val="18"/>
              </w:rPr>
            </w:pPr>
            <w:r w:rsidRPr="00BD4116">
              <w:rPr>
                <w:rFonts w:ascii="Tahoma" w:hAnsi="Tahoma" w:cs="Tahoma"/>
                <w:sz w:val="18"/>
                <w:szCs w:val="18"/>
              </w:rPr>
              <w:t xml:space="preserve">2030 </w:t>
            </w:r>
            <w:r w:rsidR="00E6174A" w:rsidRPr="00BD4116">
              <w:rPr>
                <w:rFonts w:ascii="Tahoma" w:hAnsi="Tahoma" w:cs="Tahoma"/>
                <w:sz w:val="18"/>
                <w:szCs w:val="18"/>
              </w:rPr>
              <w:t>год</w:t>
            </w:r>
          </w:p>
        </w:tc>
        <w:tc>
          <w:tcPr>
            <w:tcW w:w="1449" w:type="dxa"/>
            <w:vAlign w:val="center"/>
          </w:tcPr>
          <w:p w14:paraId="50F11A74" w14:textId="6335A4AF" w:rsidR="000F28EB" w:rsidRPr="00BD4116" w:rsidRDefault="000F28EB" w:rsidP="0049760D">
            <w:pPr>
              <w:jc w:val="center"/>
              <w:rPr>
                <w:rFonts w:ascii="Tahoma" w:hAnsi="Tahoma" w:cs="Tahoma"/>
                <w:sz w:val="18"/>
                <w:szCs w:val="18"/>
              </w:rPr>
            </w:pPr>
            <w:r w:rsidRPr="00BD4116">
              <w:rPr>
                <w:rFonts w:ascii="Tahoma" w:hAnsi="Tahoma" w:cs="Tahoma"/>
                <w:sz w:val="18"/>
                <w:szCs w:val="18"/>
              </w:rPr>
              <w:t>0,13</w:t>
            </w:r>
          </w:p>
        </w:tc>
        <w:tc>
          <w:tcPr>
            <w:tcW w:w="1883" w:type="dxa"/>
            <w:vAlign w:val="center"/>
          </w:tcPr>
          <w:p w14:paraId="4C90A2E4" w14:textId="1BFBBDF8" w:rsidR="000F28EB" w:rsidRPr="00BD4116" w:rsidRDefault="000F28EB" w:rsidP="0049760D">
            <w:pPr>
              <w:jc w:val="center"/>
              <w:rPr>
                <w:rFonts w:ascii="Tahoma" w:hAnsi="Tahoma" w:cs="Tahoma"/>
                <w:sz w:val="18"/>
                <w:szCs w:val="18"/>
              </w:rPr>
            </w:pPr>
            <w:r w:rsidRPr="00BD4116">
              <w:rPr>
                <w:rFonts w:ascii="Tahoma" w:hAnsi="Tahoma" w:cs="Tahoma"/>
                <w:sz w:val="18"/>
                <w:szCs w:val="18"/>
              </w:rPr>
              <w:t>-</w:t>
            </w:r>
          </w:p>
        </w:tc>
        <w:tc>
          <w:tcPr>
            <w:tcW w:w="1418" w:type="dxa"/>
            <w:vAlign w:val="center"/>
          </w:tcPr>
          <w:p w14:paraId="63C5DAFE" w14:textId="3BE4C231" w:rsidR="000F28EB" w:rsidRPr="00BD4116" w:rsidRDefault="000F28EB" w:rsidP="0049760D">
            <w:pPr>
              <w:jc w:val="center"/>
              <w:rPr>
                <w:rFonts w:ascii="Tahoma" w:hAnsi="Tahoma" w:cs="Tahoma"/>
                <w:sz w:val="18"/>
                <w:szCs w:val="18"/>
              </w:rPr>
            </w:pPr>
            <w:r w:rsidRPr="00BD4116">
              <w:rPr>
                <w:rFonts w:ascii="Tahoma" w:hAnsi="Tahoma" w:cs="Tahoma"/>
                <w:sz w:val="18"/>
                <w:szCs w:val="18"/>
              </w:rPr>
              <w:t>10</w:t>
            </w:r>
          </w:p>
        </w:tc>
        <w:tc>
          <w:tcPr>
            <w:tcW w:w="1383" w:type="dxa"/>
            <w:vAlign w:val="center"/>
          </w:tcPr>
          <w:p w14:paraId="386F3E21" w14:textId="33170BA8" w:rsidR="000F28EB" w:rsidRPr="00BD4116" w:rsidRDefault="000F28EB"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6EE99F44" w14:textId="77777777" w:rsidTr="000F28EB">
        <w:trPr>
          <w:trHeight w:val="20"/>
        </w:trPr>
        <w:tc>
          <w:tcPr>
            <w:tcW w:w="595" w:type="dxa"/>
            <w:vAlign w:val="center"/>
          </w:tcPr>
          <w:p w14:paraId="2516D041" w14:textId="77777777" w:rsidR="001A5FBE" w:rsidRPr="00BD4116" w:rsidRDefault="001A5FB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rPr>
            </w:pPr>
          </w:p>
        </w:tc>
        <w:tc>
          <w:tcPr>
            <w:tcW w:w="4209" w:type="dxa"/>
            <w:vAlign w:val="center"/>
          </w:tcPr>
          <w:p w14:paraId="77400415"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(серфинг-центр)</w:t>
            </w:r>
          </w:p>
        </w:tc>
        <w:tc>
          <w:tcPr>
            <w:tcW w:w="2404" w:type="dxa"/>
            <w:vAlign w:val="center"/>
          </w:tcPr>
          <w:p w14:paraId="6DE99BDA" w14:textId="6C4EBF5D" w:rsidR="001A5FBE" w:rsidRPr="00BD4116" w:rsidRDefault="001A5FBE" w:rsidP="001A5FBE">
            <w:pPr>
              <w:jc w:val="center"/>
              <w:rPr>
                <w:rFonts w:ascii="Tahoma" w:hAnsi="Tahoma" w:cs="Tahoma"/>
                <w:sz w:val="18"/>
                <w:szCs w:val="18"/>
              </w:rPr>
            </w:pPr>
            <w:r w:rsidRPr="00BD4116">
              <w:rPr>
                <w:rFonts w:ascii="Tahoma" w:hAnsi="Tahoma" w:cs="Tahoma"/>
                <w:sz w:val="18"/>
                <w:szCs w:val="18"/>
              </w:rPr>
              <w:t>Невельский городской округ, юго-западнее с</w:t>
            </w:r>
            <w:r w:rsidR="008513E3" w:rsidRPr="00BD4116">
              <w:rPr>
                <w:rFonts w:ascii="Tahoma" w:hAnsi="Tahoma" w:cs="Tahoma"/>
                <w:sz w:val="18"/>
                <w:szCs w:val="18"/>
              </w:rPr>
              <w:t>. </w:t>
            </w:r>
            <w:r w:rsidRPr="00BD4116">
              <w:rPr>
                <w:rFonts w:ascii="Tahoma" w:hAnsi="Tahoma" w:cs="Tahoma"/>
                <w:sz w:val="18"/>
                <w:szCs w:val="18"/>
              </w:rPr>
              <w:t>Горнозаводск</w:t>
            </w:r>
          </w:p>
        </w:tc>
        <w:tc>
          <w:tcPr>
            <w:tcW w:w="1475" w:type="dxa"/>
            <w:vAlign w:val="center"/>
          </w:tcPr>
          <w:p w14:paraId="360CEEB6" w14:textId="0C5A4C84" w:rsidR="001A5FBE" w:rsidRPr="00BD4116" w:rsidRDefault="00E6174A" w:rsidP="001A5FB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292E80FA"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0,25</w:t>
            </w:r>
          </w:p>
        </w:tc>
        <w:tc>
          <w:tcPr>
            <w:tcW w:w="1883" w:type="dxa"/>
            <w:vAlign w:val="center"/>
          </w:tcPr>
          <w:p w14:paraId="7816CDE2"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w:t>
            </w:r>
          </w:p>
        </w:tc>
        <w:tc>
          <w:tcPr>
            <w:tcW w:w="1418" w:type="dxa"/>
            <w:vAlign w:val="center"/>
          </w:tcPr>
          <w:p w14:paraId="1DE559DB"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10</w:t>
            </w:r>
          </w:p>
        </w:tc>
        <w:tc>
          <w:tcPr>
            <w:tcW w:w="1383" w:type="dxa"/>
            <w:vAlign w:val="center"/>
          </w:tcPr>
          <w:p w14:paraId="02B4D8B1" w14:textId="0DF30F8B" w:rsidR="001A5FB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4A4F60CF" w14:textId="77777777" w:rsidTr="000F28EB">
        <w:trPr>
          <w:trHeight w:val="20"/>
        </w:trPr>
        <w:tc>
          <w:tcPr>
            <w:tcW w:w="595" w:type="dxa"/>
            <w:vAlign w:val="center"/>
          </w:tcPr>
          <w:p w14:paraId="138FF0EA" w14:textId="77777777" w:rsidR="001A5FBE" w:rsidRPr="00BD4116" w:rsidRDefault="001A5FB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rPr>
            </w:pPr>
          </w:p>
        </w:tc>
        <w:tc>
          <w:tcPr>
            <w:tcW w:w="4209" w:type="dxa"/>
            <w:vAlign w:val="center"/>
          </w:tcPr>
          <w:p w14:paraId="1419F922"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(гостиница)</w:t>
            </w:r>
          </w:p>
        </w:tc>
        <w:tc>
          <w:tcPr>
            <w:tcW w:w="2404" w:type="dxa"/>
            <w:vAlign w:val="center"/>
          </w:tcPr>
          <w:p w14:paraId="437742B3" w14:textId="5755F55B" w:rsidR="001A5FBE" w:rsidRPr="00BD4116" w:rsidRDefault="001A5FBE" w:rsidP="001A5FBE">
            <w:pPr>
              <w:jc w:val="center"/>
              <w:rPr>
                <w:rFonts w:ascii="Tahoma" w:hAnsi="Tahoma" w:cs="Tahoma"/>
                <w:sz w:val="18"/>
                <w:szCs w:val="18"/>
              </w:rPr>
            </w:pPr>
            <w:r w:rsidRPr="00BD4116">
              <w:rPr>
                <w:rFonts w:ascii="Tahoma" w:hAnsi="Tahoma" w:cs="Tahoma"/>
                <w:sz w:val="18"/>
                <w:szCs w:val="18"/>
              </w:rPr>
              <w:t>с</w:t>
            </w:r>
            <w:r w:rsidR="008513E3" w:rsidRPr="00BD4116">
              <w:rPr>
                <w:rFonts w:ascii="Tahoma" w:hAnsi="Tahoma" w:cs="Tahoma"/>
                <w:sz w:val="18"/>
                <w:szCs w:val="18"/>
              </w:rPr>
              <w:t>. </w:t>
            </w:r>
            <w:r w:rsidRPr="00BD4116">
              <w:rPr>
                <w:rFonts w:ascii="Tahoma" w:hAnsi="Tahoma" w:cs="Tahoma"/>
                <w:sz w:val="18"/>
                <w:szCs w:val="18"/>
              </w:rPr>
              <w:t>Горнозаводск</w:t>
            </w:r>
          </w:p>
        </w:tc>
        <w:tc>
          <w:tcPr>
            <w:tcW w:w="1475" w:type="dxa"/>
            <w:vAlign w:val="center"/>
          </w:tcPr>
          <w:p w14:paraId="5146B374" w14:textId="2E43F9EE" w:rsidR="001A5FBE" w:rsidRPr="00BD4116" w:rsidRDefault="00E6174A" w:rsidP="001A5FB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205F4E99"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2,61</w:t>
            </w:r>
          </w:p>
        </w:tc>
        <w:tc>
          <w:tcPr>
            <w:tcW w:w="1883" w:type="dxa"/>
            <w:vAlign w:val="center"/>
          </w:tcPr>
          <w:p w14:paraId="0356F4D0" w14:textId="2C968011" w:rsidR="001A5FBE" w:rsidRPr="00BD4116" w:rsidRDefault="001A5FBE" w:rsidP="001A5FBE">
            <w:pPr>
              <w:jc w:val="center"/>
              <w:rPr>
                <w:rFonts w:ascii="Tahoma" w:hAnsi="Tahoma" w:cs="Tahoma"/>
                <w:sz w:val="18"/>
                <w:szCs w:val="18"/>
              </w:rPr>
            </w:pPr>
            <w:r w:rsidRPr="00BD4116">
              <w:rPr>
                <w:rFonts w:ascii="Tahoma" w:hAnsi="Tahoma" w:cs="Tahoma"/>
                <w:sz w:val="18"/>
                <w:szCs w:val="18"/>
              </w:rPr>
              <w:t>50 номеров</w:t>
            </w:r>
          </w:p>
        </w:tc>
        <w:tc>
          <w:tcPr>
            <w:tcW w:w="1418" w:type="dxa"/>
            <w:vAlign w:val="center"/>
          </w:tcPr>
          <w:p w14:paraId="39FA9000" w14:textId="05F13825" w:rsidR="001A5FBE" w:rsidRPr="00BD4116" w:rsidRDefault="001A5FBE" w:rsidP="001A5FBE">
            <w:pPr>
              <w:jc w:val="center"/>
              <w:rPr>
                <w:rFonts w:ascii="Tahoma" w:hAnsi="Tahoma" w:cs="Tahoma"/>
                <w:sz w:val="18"/>
                <w:szCs w:val="18"/>
              </w:rPr>
            </w:pPr>
            <w:r w:rsidRPr="00BD4116">
              <w:rPr>
                <w:rFonts w:ascii="Tahoma" w:hAnsi="Tahoma" w:cs="Tahoma"/>
                <w:sz w:val="18"/>
                <w:szCs w:val="18"/>
              </w:rPr>
              <w:t>50</w:t>
            </w:r>
          </w:p>
        </w:tc>
        <w:tc>
          <w:tcPr>
            <w:tcW w:w="1383" w:type="dxa"/>
            <w:vAlign w:val="center"/>
          </w:tcPr>
          <w:p w14:paraId="5C7331EE" w14:textId="0881C68E" w:rsidR="001A5FB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2AEAF58E" w14:textId="77777777" w:rsidTr="000F28EB">
        <w:trPr>
          <w:trHeight w:val="20"/>
        </w:trPr>
        <w:tc>
          <w:tcPr>
            <w:tcW w:w="595" w:type="dxa"/>
            <w:vAlign w:val="center"/>
          </w:tcPr>
          <w:p w14:paraId="6241CDDF" w14:textId="77777777" w:rsidR="001A5FBE" w:rsidRPr="00BD4116" w:rsidRDefault="001A5FB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rPr>
            </w:pPr>
          </w:p>
        </w:tc>
        <w:tc>
          <w:tcPr>
            <w:tcW w:w="4209" w:type="dxa"/>
            <w:vAlign w:val="center"/>
          </w:tcPr>
          <w:p w14:paraId="1183DAB4"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(гостиница)</w:t>
            </w:r>
          </w:p>
        </w:tc>
        <w:tc>
          <w:tcPr>
            <w:tcW w:w="2404" w:type="dxa"/>
            <w:vAlign w:val="center"/>
          </w:tcPr>
          <w:p w14:paraId="42273837" w14:textId="4A18AE62" w:rsidR="001A5FBE" w:rsidRPr="00BD4116" w:rsidRDefault="001A5FBE" w:rsidP="001A5FBE">
            <w:pPr>
              <w:jc w:val="center"/>
              <w:rPr>
                <w:rFonts w:ascii="Tahoma" w:hAnsi="Tahoma" w:cs="Tahoma"/>
                <w:sz w:val="18"/>
                <w:szCs w:val="18"/>
              </w:rPr>
            </w:pPr>
            <w:r w:rsidRPr="00BD4116">
              <w:rPr>
                <w:rFonts w:ascii="Tahoma" w:hAnsi="Tahoma" w:cs="Tahoma"/>
                <w:sz w:val="18"/>
                <w:szCs w:val="18"/>
              </w:rPr>
              <w:t xml:space="preserve">г. Невельск, </w:t>
            </w:r>
          </w:p>
          <w:p w14:paraId="3F266B30" w14:textId="77777777" w:rsidR="001A5FBE" w:rsidRPr="00BD4116" w:rsidRDefault="001A5FBE" w:rsidP="001A5FBE">
            <w:pPr>
              <w:jc w:val="center"/>
              <w:rPr>
                <w:rFonts w:ascii="Tahoma" w:hAnsi="Tahoma" w:cs="Tahoma"/>
                <w:sz w:val="18"/>
                <w:szCs w:val="18"/>
              </w:rPr>
            </w:pPr>
            <w:r w:rsidRPr="00BD4116">
              <w:rPr>
                <w:rFonts w:ascii="Tahoma" w:hAnsi="Tahoma" w:cs="Tahoma"/>
                <w:sz w:val="18"/>
                <w:szCs w:val="18"/>
              </w:rPr>
              <w:t>ул. Северная, дом 8а, 65:07:0000004:328,</w:t>
            </w:r>
          </w:p>
          <w:p w14:paraId="0A69D415" w14:textId="3FEAE2C9" w:rsidR="001A5FBE" w:rsidRPr="00BD4116" w:rsidRDefault="001A5FBE" w:rsidP="001A5FBE">
            <w:pPr>
              <w:jc w:val="center"/>
              <w:rPr>
                <w:rFonts w:ascii="Tahoma" w:hAnsi="Tahoma" w:cs="Tahoma"/>
                <w:sz w:val="18"/>
                <w:szCs w:val="18"/>
              </w:rPr>
            </w:pPr>
            <w:r w:rsidRPr="00BD4116">
              <w:rPr>
                <w:rFonts w:ascii="Tahoma" w:hAnsi="Tahoma" w:cs="Tahoma"/>
                <w:sz w:val="18"/>
                <w:szCs w:val="18"/>
              </w:rPr>
              <w:t>65:07:0000004:279, 65:07:0000004:280, 65:07:0000004:333</w:t>
            </w:r>
          </w:p>
        </w:tc>
        <w:tc>
          <w:tcPr>
            <w:tcW w:w="1475" w:type="dxa"/>
            <w:vAlign w:val="center"/>
          </w:tcPr>
          <w:p w14:paraId="18F9CEF2" w14:textId="7EDF935B" w:rsidR="001A5FBE" w:rsidRPr="00BD4116" w:rsidRDefault="00E6174A" w:rsidP="001A5FB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4284DEEC" w14:textId="265E1D17" w:rsidR="001A5FBE" w:rsidRPr="00BD4116" w:rsidRDefault="001A5FBE" w:rsidP="001A5FBE">
            <w:pPr>
              <w:jc w:val="center"/>
              <w:rPr>
                <w:rFonts w:ascii="Tahoma" w:hAnsi="Tahoma" w:cs="Tahoma"/>
                <w:sz w:val="18"/>
                <w:szCs w:val="18"/>
              </w:rPr>
            </w:pPr>
            <w:r w:rsidRPr="00BD4116">
              <w:rPr>
                <w:rFonts w:ascii="Tahoma" w:hAnsi="Tahoma" w:cs="Tahoma"/>
                <w:sz w:val="18"/>
                <w:szCs w:val="18"/>
              </w:rPr>
              <w:t>0,32</w:t>
            </w:r>
          </w:p>
        </w:tc>
        <w:tc>
          <w:tcPr>
            <w:tcW w:w="1883" w:type="dxa"/>
            <w:vAlign w:val="center"/>
          </w:tcPr>
          <w:p w14:paraId="7E68E8BC" w14:textId="1781E8C4" w:rsidR="001A5FBE" w:rsidRPr="00BD4116" w:rsidRDefault="001A5FBE" w:rsidP="001A5FBE">
            <w:pPr>
              <w:jc w:val="center"/>
              <w:rPr>
                <w:rFonts w:ascii="Tahoma" w:hAnsi="Tahoma" w:cs="Tahoma"/>
                <w:sz w:val="18"/>
                <w:szCs w:val="18"/>
              </w:rPr>
            </w:pPr>
            <w:r w:rsidRPr="00BD4116">
              <w:rPr>
                <w:rFonts w:ascii="Tahoma" w:hAnsi="Tahoma" w:cs="Tahoma"/>
                <w:sz w:val="18"/>
                <w:szCs w:val="18"/>
              </w:rPr>
              <w:t>30 номеров</w:t>
            </w:r>
          </w:p>
        </w:tc>
        <w:tc>
          <w:tcPr>
            <w:tcW w:w="1418" w:type="dxa"/>
            <w:vAlign w:val="center"/>
          </w:tcPr>
          <w:p w14:paraId="19B56ECF" w14:textId="358EEE6C" w:rsidR="001A5FBE" w:rsidRPr="00BD4116" w:rsidRDefault="001A5FBE" w:rsidP="001A5FBE">
            <w:pPr>
              <w:jc w:val="center"/>
              <w:rPr>
                <w:rFonts w:ascii="Tahoma" w:hAnsi="Tahoma" w:cs="Tahoma"/>
                <w:sz w:val="18"/>
                <w:szCs w:val="18"/>
              </w:rPr>
            </w:pPr>
            <w:r w:rsidRPr="00BD4116">
              <w:rPr>
                <w:rFonts w:ascii="Tahoma" w:hAnsi="Tahoma" w:cs="Tahoma"/>
                <w:sz w:val="18"/>
                <w:szCs w:val="18"/>
              </w:rPr>
              <w:t>25</w:t>
            </w:r>
          </w:p>
        </w:tc>
        <w:tc>
          <w:tcPr>
            <w:tcW w:w="1383" w:type="dxa"/>
            <w:vAlign w:val="center"/>
          </w:tcPr>
          <w:p w14:paraId="6068AE13" w14:textId="370F8FC1" w:rsidR="001A5FB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709FE950" w14:textId="77777777" w:rsidTr="000F28EB">
        <w:trPr>
          <w:trHeight w:val="20"/>
        </w:trPr>
        <w:tc>
          <w:tcPr>
            <w:tcW w:w="595" w:type="dxa"/>
            <w:vAlign w:val="center"/>
          </w:tcPr>
          <w:p w14:paraId="25C2A6EA" w14:textId="6648F875" w:rsidR="001A5FBE" w:rsidRPr="00BD4116" w:rsidRDefault="001A5FB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szCs w:val="18"/>
              </w:rPr>
            </w:pPr>
          </w:p>
        </w:tc>
        <w:tc>
          <w:tcPr>
            <w:tcW w:w="4209" w:type="dxa"/>
            <w:vAlign w:val="center"/>
          </w:tcPr>
          <w:p w14:paraId="378A20A5" w14:textId="0043C29B" w:rsidR="001A5FBE" w:rsidRPr="00BD4116" w:rsidRDefault="001A5FBE" w:rsidP="001A5FB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(база отдыха)</w:t>
            </w:r>
          </w:p>
        </w:tc>
        <w:tc>
          <w:tcPr>
            <w:tcW w:w="2404" w:type="dxa"/>
            <w:vAlign w:val="center"/>
          </w:tcPr>
          <w:p w14:paraId="49133847" w14:textId="6DD7B8C4" w:rsidR="001A5FBE" w:rsidRPr="00BD4116" w:rsidRDefault="001A5FBE" w:rsidP="001A5FBE">
            <w:pPr>
              <w:jc w:val="center"/>
              <w:rPr>
                <w:rFonts w:ascii="Tahoma" w:hAnsi="Tahoma" w:cs="Tahoma"/>
                <w:sz w:val="18"/>
                <w:szCs w:val="18"/>
              </w:rPr>
            </w:pPr>
            <w:r w:rsidRPr="00BD4116">
              <w:rPr>
                <w:rFonts w:ascii="Tahoma" w:hAnsi="Tahoma" w:cs="Tahoma"/>
                <w:sz w:val="18"/>
                <w:szCs w:val="18"/>
              </w:rPr>
              <w:t>Невельский городской округ, юго-западнее с</w:t>
            </w:r>
            <w:r w:rsidR="008513E3" w:rsidRPr="00BD4116">
              <w:rPr>
                <w:rFonts w:ascii="Tahoma" w:hAnsi="Tahoma" w:cs="Tahoma"/>
                <w:sz w:val="18"/>
                <w:szCs w:val="18"/>
              </w:rPr>
              <w:t>. </w:t>
            </w:r>
            <w:r w:rsidRPr="00BD4116">
              <w:rPr>
                <w:rFonts w:ascii="Tahoma" w:hAnsi="Tahoma" w:cs="Tahoma"/>
                <w:sz w:val="18"/>
                <w:szCs w:val="18"/>
              </w:rPr>
              <w:t>Горнозаводск</w:t>
            </w:r>
          </w:p>
        </w:tc>
        <w:tc>
          <w:tcPr>
            <w:tcW w:w="1475" w:type="dxa"/>
            <w:vAlign w:val="center"/>
          </w:tcPr>
          <w:p w14:paraId="0162C993" w14:textId="6415B401" w:rsidR="001A5FBE" w:rsidRPr="00BD4116" w:rsidRDefault="00E6174A" w:rsidP="001A5FB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45DBAE58" w14:textId="5CC64158" w:rsidR="001A5FBE" w:rsidRPr="00BD4116" w:rsidRDefault="001A5FBE" w:rsidP="001A5FBE">
            <w:pPr>
              <w:jc w:val="center"/>
              <w:rPr>
                <w:rFonts w:ascii="Tahoma" w:hAnsi="Tahoma" w:cs="Tahoma"/>
                <w:sz w:val="18"/>
                <w:szCs w:val="18"/>
              </w:rPr>
            </w:pPr>
            <w:r w:rsidRPr="00BD4116">
              <w:rPr>
                <w:rFonts w:ascii="Tahoma" w:hAnsi="Tahoma" w:cs="Tahoma"/>
                <w:sz w:val="18"/>
                <w:szCs w:val="18"/>
              </w:rPr>
              <w:t>4,74</w:t>
            </w:r>
          </w:p>
        </w:tc>
        <w:tc>
          <w:tcPr>
            <w:tcW w:w="1883" w:type="dxa"/>
            <w:vAlign w:val="center"/>
          </w:tcPr>
          <w:p w14:paraId="17BC4AAD" w14:textId="4AF14773" w:rsidR="001A5FBE" w:rsidRPr="00BD4116" w:rsidRDefault="001A5FBE" w:rsidP="001A5FBE">
            <w:pPr>
              <w:jc w:val="center"/>
              <w:rPr>
                <w:rFonts w:ascii="Tahoma" w:hAnsi="Tahoma" w:cs="Tahoma"/>
                <w:sz w:val="18"/>
                <w:szCs w:val="18"/>
              </w:rPr>
            </w:pPr>
            <w:r w:rsidRPr="00BD4116">
              <w:rPr>
                <w:rFonts w:ascii="Tahoma" w:hAnsi="Tahoma" w:cs="Tahoma"/>
                <w:sz w:val="18"/>
                <w:szCs w:val="18"/>
              </w:rPr>
              <w:t>10 номеров</w:t>
            </w:r>
          </w:p>
        </w:tc>
        <w:tc>
          <w:tcPr>
            <w:tcW w:w="1418" w:type="dxa"/>
            <w:vAlign w:val="center"/>
          </w:tcPr>
          <w:p w14:paraId="2D899296" w14:textId="5103C9E3" w:rsidR="001A5FBE" w:rsidRPr="00BD4116" w:rsidRDefault="001A5FBE" w:rsidP="001A5FBE">
            <w:pPr>
              <w:jc w:val="center"/>
              <w:rPr>
                <w:rFonts w:ascii="Tahoma" w:hAnsi="Tahoma" w:cs="Tahoma"/>
                <w:sz w:val="18"/>
                <w:szCs w:val="18"/>
              </w:rPr>
            </w:pPr>
            <w:r w:rsidRPr="00BD4116">
              <w:rPr>
                <w:rFonts w:ascii="Tahoma" w:hAnsi="Tahoma" w:cs="Tahoma"/>
                <w:sz w:val="18"/>
                <w:szCs w:val="18"/>
              </w:rPr>
              <w:t>35</w:t>
            </w:r>
          </w:p>
        </w:tc>
        <w:tc>
          <w:tcPr>
            <w:tcW w:w="1383" w:type="dxa"/>
            <w:vAlign w:val="center"/>
          </w:tcPr>
          <w:p w14:paraId="11C93FC3" w14:textId="15607A93" w:rsidR="001A5FB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2E20972D" w14:textId="77777777" w:rsidTr="000F28EB">
        <w:trPr>
          <w:trHeight w:val="20"/>
        </w:trPr>
        <w:tc>
          <w:tcPr>
            <w:tcW w:w="595" w:type="dxa"/>
            <w:vAlign w:val="center"/>
          </w:tcPr>
          <w:p w14:paraId="27500871" w14:textId="440942CB" w:rsidR="001A5FBE" w:rsidRPr="00BD4116" w:rsidRDefault="001A5FB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szCs w:val="18"/>
              </w:rPr>
            </w:pPr>
          </w:p>
        </w:tc>
        <w:tc>
          <w:tcPr>
            <w:tcW w:w="4209" w:type="dxa"/>
            <w:vAlign w:val="center"/>
          </w:tcPr>
          <w:p w14:paraId="446090AC" w14:textId="2B9AF9A6" w:rsidR="001A5FBE" w:rsidRPr="00BD4116" w:rsidRDefault="001A5FBE" w:rsidP="001A5FB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(база отдыха)</w:t>
            </w:r>
          </w:p>
        </w:tc>
        <w:tc>
          <w:tcPr>
            <w:tcW w:w="2404" w:type="dxa"/>
            <w:vAlign w:val="center"/>
          </w:tcPr>
          <w:p w14:paraId="479AE41C" w14:textId="433FF8C3" w:rsidR="001A5FBE" w:rsidRPr="00BD4116" w:rsidRDefault="001A5FBE" w:rsidP="001A5FBE">
            <w:pPr>
              <w:jc w:val="center"/>
              <w:rPr>
                <w:rFonts w:ascii="Tahoma" w:hAnsi="Tahoma" w:cs="Tahoma"/>
                <w:sz w:val="18"/>
                <w:szCs w:val="18"/>
              </w:rPr>
            </w:pPr>
            <w:r w:rsidRPr="00BD4116">
              <w:rPr>
                <w:rFonts w:ascii="Tahoma" w:hAnsi="Tahoma" w:cs="Tahoma"/>
                <w:sz w:val="18"/>
                <w:szCs w:val="18"/>
              </w:rPr>
              <w:t>Невельский городской округ, юго-западнее с</w:t>
            </w:r>
            <w:r w:rsidR="008513E3" w:rsidRPr="00BD4116">
              <w:rPr>
                <w:rFonts w:ascii="Tahoma" w:hAnsi="Tahoma" w:cs="Tahoma"/>
                <w:sz w:val="18"/>
                <w:szCs w:val="18"/>
              </w:rPr>
              <w:t>. </w:t>
            </w:r>
            <w:r w:rsidRPr="00BD4116">
              <w:rPr>
                <w:rFonts w:ascii="Tahoma" w:hAnsi="Tahoma" w:cs="Tahoma"/>
                <w:sz w:val="18"/>
                <w:szCs w:val="18"/>
              </w:rPr>
              <w:t>Горнозаводск</w:t>
            </w:r>
          </w:p>
        </w:tc>
        <w:tc>
          <w:tcPr>
            <w:tcW w:w="1475" w:type="dxa"/>
            <w:vAlign w:val="center"/>
          </w:tcPr>
          <w:p w14:paraId="1C2DE6E8" w14:textId="0A0786FB" w:rsidR="001A5FBE" w:rsidRPr="00BD4116" w:rsidRDefault="00E6174A" w:rsidP="001A5FB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280018DE" w14:textId="3CC5B26C" w:rsidR="001A5FBE" w:rsidRPr="00BD4116" w:rsidRDefault="001A5FBE" w:rsidP="001A5FBE">
            <w:pPr>
              <w:jc w:val="center"/>
              <w:rPr>
                <w:rFonts w:ascii="Tahoma" w:hAnsi="Tahoma" w:cs="Tahoma"/>
                <w:sz w:val="18"/>
                <w:szCs w:val="18"/>
              </w:rPr>
            </w:pPr>
            <w:r w:rsidRPr="00BD4116">
              <w:rPr>
                <w:rFonts w:ascii="Tahoma" w:hAnsi="Tahoma" w:cs="Tahoma"/>
                <w:sz w:val="18"/>
                <w:szCs w:val="18"/>
              </w:rPr>
              <w:t>0,47</w:t>
            </w:r>
          </w:p>
        </w:tc>
        <w:tc>
          <w:tcPr>
            <w:tcW w:w="1883" w:type="dxa"/>
            <w:vAlign w:val="center"/>
          </w:tcPr>
          <w:p w14:paraId="26C6B42C" w14:textId="254EE08B" w:rsidR="001A5FBE" w:rsidRPr="00BD4116" w:rsidRDefault="001A5FBE" w:rsidP="001A5FBE">
            <w:pPr>
              <w:jc w:val="center"/>
              <w:rPr>
                <w:rFonts w:ascii="Tahoma" w:hAnsi="Tahoma" w:cs="Tahoma"/>
                <w:sz w:val="18"/>
                <w:szCs w:val="18"/>
              </w:rPr>
            </w:pPr>
            <w:r w:rsidRPr="00BD4116">
              <w:rPr>
                <w:rFonts w:ascii="Tahoma" w:hAnsi="Tahoma" w:cs="Tahoma"/>
                <w:sz w:val="18"/>
                <w:szCs w:val="18"/>
              </w:rPr>
              <w:t>10 номеров</w:t>
            </w:r>
          </w:p>
        </w:tc>
        <w:tc>
          <w:tcPr>
            <w:tcW w:w="1418" w:type="dxa"/>
            <w:vAlign w:val="center"/>
          </w:tcPr>
          <w:p w14:paraId="2FFAC651" w14:textId="79819742" w:rsidR="001A5FBE" w:rsidRPr="00BD4116" w:rsidRDefault="001A5FBE" w:rsidP="001A5FBE">
            <w:pPr>
              <w:jc w:val="center"/>
              <w:rPr>
                <w:rFonts w:ascii="Tahoma" w:hAnsi="Tahoma" w:cs="Tahoma"/>
                <w:sz w:val="18"/>
                <w:szCs w:val="18"/>
              </w:rPr>
            </w:pPr>
            <w:r w:rsidRPr="00BD4116">
              <w:rPr>
                <w:rFonts w:ascii="Tahoma" w:hAnsi="Tahoma" w:cs="Tahoma"/>
                <w:sz w:val="18"/>
                <w:szCs w:val="18"/>
              </w:rPr>
              <w:t>17</w:t>
            </w:r>
          </w:p>
        </w:tc>
        <w:tc>
          <w:tcPr>
            <w:tcW w:w="1383" w:type="dxa"/>
            <w:vAlign w:val="center"/>
          </w:tcPr>
          <w:p w14:paraId="4296CC18" w14:textId="2864D7F6" w:rsidR="001A5FB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r w:rsidR="00BD4116" w:rsidRPr="00BD4116" w14:paraId="26FF683A" w14:textId="77777777" w:rsidTr="000F28EB">
        <w:trPr>
          <w:trHeight w:val="20"/>
        </w:trPr>
        <w:tc>
          <w:tcPr>
            <w:tcW w:w="595" w:type="dxa"/>
            <w:vAlign w:val="center"/>
          </w:tcPr>
          <w:p w14:paraId="68259E1D" w14:textId="32FBD99F" w:rsidR="004A7F4E" w:rsidRPr="00BD4116" w:rsidRDefault="004A7F4E" w:rsidP="006552CF">
            <w:pPr>
              <w:pStyle w:val="affd"/>
              <w:numPr>
                <w:ilvl w:val="0"/>
                <w:numId w:val="17"/>
              </w:numPr>
              <w:tabs>
                <w:tab w:val="clear" w:pos="1080"/>
              </w:tabs>
              <w:spacing w:line="240" w:lineRule="auto"/>
              <w:ind w:left="414" w:hanging="357"/>
              <w:jc w:val="center"/>
              <w:rPr>
                <w:rFonts w:ascii="Tahoma" w:eastAsia="Times New Roman" w:hAnsi="Tahoma" w:cs="Tahoma"/>
                <w:b w:val="0"/>
                <w:sz w:val="18"/>
                <w:szCs w:val="18"/>
              </w:rPr>
            </w:pPr>
          </w:p>
        </w:tc>
        <w:tc>
          <w:tcPr>
            <w:tcW w:w="4209" w:type="dxa"/>
            <w:vAlign w:val="center"/>
          </w:tcPr>
          <w:p w14:paraId="062FBDB1" w14:textId="7368106C" w:rsidR="004A7F4E" w:rsidRPr="00BD4116" w:rsidRDefault="004A7F4E" w:rsidP="004A7F4E">
            <w:pPr>
              <w:jc w:val="center"/>
              <w:rPr>
                <w:rFonts w:ascii="Tahoma" w:hAnsi="Tahoma" w:cs="Tahoma"/>
                <w:sz w:val="18"/>
                <w:szCs w:val="18"/>
              </w:rPr>
            </w:pPr>
            <w:r w:rsidRPr="00BD4116">
              <w:rPr>
                <w:rFonts w:ascii="Tahoma" w:hAnsi="Tahoma" w:cs="Tahoma"/>
                <w:sz w:val="18"/>
                <w:szCs w:val="18"/>
              </w:rPr>
              <w:t>Инвестиционная площадка в сфере развития туристско-рекреационного комплекса (база отдыха)</w:t>
            </w:r>
          </w:p>
        </w:tc>
        <w:tc>
          <w:tcPr>
            <w:tcW w:w="2404" w:type="dxa"/>
            <w:vAlign w:val="center"/>
          </w:tcPr>
          <w:p w14:paraId="708CEC24" w14:textId="79065806" w:rsidR="004A7F4E" w:rsidRPr="00BD4116" w:rsidRDefault="004A7F4E" w:rsidP="004A7F4E">
            <w:pPr>
              <w:jc w:val="center"/>
              <w:rPr>
                <w:rFonts w:ascii="Tahoma" w:hAnsi="Tahoma" w:cs="Tahoma"/>
                <w:sz w:val="18"/>
                <w:szCs w:val="18"/>
              </w:rPr>
            </w:pPr>
            <w:r w:rsidRPr="00BD4116">
              <w:rPr>
                <w:rFonts w:ascii="Tahoma" w:hAnsi="Tahoma" w:cs="Tahoma"/>
                <w:sz w:val="18"/>
                <w:szCs w:val="18"/>
              </w:rPr>
              <w:t>г. Невельск, ул. Северная</w:t>
            </w:r>
          </w:p>
        </w:tc>
        <w:tc>
          <w:tcPr>
            <w:tcW w:w="1475" w:type="dxa"/>
            <w:vAlign w:val="center"/>
          </w:tcPr>
          <w:p w14:paraId="694C0DCC" w14:textId="16D6D5FE" w:rsidR="004A7F4E" w:rsidRPr="00BD4116" w:rsidRDefault="00E6174A" w:rsidP="004A7F4E">
            <w:pPr>
              <w:jc w:val="center"/>
              <w:rPr>
                <w:rFonts w:ascii="Tahoma" w:hAnsi="Tahoma" w:cs="Tahoma"/>
                <w:sz w:val="18"/>
                <w:szCs w:val="18"/>
              </w:rPr>
            </w:pPr>
            <w:r w:rsidRPr="00BD4116">
              <w:rPr>
                <w:rFonts w:ascii="Tahoma" w:hAnsi="Tahoma" w:cs="Tahoma"/>
                <w:sz w:val="18"/>
                <w:szCs w:val="18"/>
              </w:rPr>
              <w:t>2030 год</w:t>
            </w:r>
          </w:p>
        </w:tc>
        <w:tc>
          <w:tcPr>
            <w:tcW w:w="1449" w:type="dxa"/>
            <w:vAlign w:val="center"/>
          </w:tcPr>
          <w:p w14:paraId="25BA3A88" w14:textId="075AB0D4" w:rsidR="004A7F4E" w:rsidRPr="00BD4116" w:rsidRDefault="004A7F4E" w:rsidP="004A7F4E">
            <w:pPr>
              <w:jc w:val="center"/>
              <w:rPr>
                <w:rFonts w:ascii="Tahoma" w:hAnsi="Tahoma" w:cs="Tahoma"/>
                <w:sz w:val="18"/>
                <w:szCs w:val="18"/>
              </w:rPr>
            </w:pPr>
            <w:r w:rsidRPr="00BD4116">
              <w:rPr>
                <w:rFonts w:ascii="Tahoma" w:hAnsi="Tahoma" w:cs="Tahoma"/>
                <w:sz w:val="18"/>
                <w:szCs w:val="18"/>
              </w:rPr>
              <w:t>1,00</w:t>
            </w:r>
          </w:p>
        </w:tc>
        <w:tc>
          <w:tcPr>
            <w:tcW w:w="1883" w:type="dxa"/>
            <w:vAlign w:val="center"/>
          </w:tcPr>
          <w:p w14:paraId="74642AB3" w14:textId="5E08FF33" w:rsidR="004A7F4E" w:rsidRPr="00BD4116" w:rsidRDefault="004A7F4E" w:rsidP="004A7F4E">
            <w:pPr>
              <w:jc w:val="center"/>
              <w:rPr>
                <w:rFonts w:ascii="Tahoma" w:hAnsi="Tahoma" w:cs="Tahoma"/>
                <w:sz w:val="18"/>
                <w:szCs w:val="18"/>
              </w:rPr>
            </w:pPr>
            <w:r w:rsidRPr="00BD4116">
              <w:rPr>
                <w:rFonts w:ascii="Tahoma" w:hAnsi="Tahoma" w:cs="Tahoma"/>
                <w:sz w:val="18"/>
                <w:szCs w:val="18"/>
              </w:rPr>
              <w:t>20 номеров</w:t>
            </w:r>
          </w:p>
        </w:tc>
        <w:tc>
          <w:tcPr>
            <w:tcW w:w="1418" w:type="dxa"/>
            <w:vAlign w:val="center"/>
          </w:tcPr>
          <w:p w14:paraId="41C7172E" w14:textId="7B94C04D" w:rsidR="004A7F4E" w:rsidRPr="00BD4116" w:rsidRDefault="004A7F4E" w:rsidP="004A7F4E">
            <w:pPr>
              <w:jc w:val="center"/>
              <w:rPr>
                <w:rFonts w:ascii="Tahoma" w:hAnsi="Tahoma" w:cs="Tahoma"/>
                <w:sz w:val="18"/>
                <w:szCs w:val="18"/>
              </w:rPr>
            </w:pPr>
            <w:r w:rsidRPr="00BD4116">
              <w:rPr>
                <w:rFonts w:ascii="Tahoma" w:hAnsi="Tahoma" w:cs="Tahoma"/>
                <w:sz w:val="18"/>
                <w:szCs w:val="18"/>
              </w:rPr>
              <w:t>17</w:t>
            </w:r>
          </w:p>
        </w:tc>
        <w:tc>
          <w:tcPr>
            <w:tcW w:w="1383" w:type="dxa"/>
            <w:vAlign w:val="center"/>
          </w:tcPr>
          <w:p w14:paraId="0DD106D2" w14:textId="104A5158" w:rsidR="004A7F4E" w:rsidRPr="00BD4116" w:rsidRDefault="001A5FBE" w:rsidP="001A5FBE">
            <w:pPr>
              <w:jc w:val="center"/>
              <w:rPr>
                <w:rFonts w:ascii="Tahoma" w:hAnsi="Tahoma" w:cs="Tahoma"/>
                <w:sz w:val="18"/>
                <w:szCs w:val="18"/>
              </w:rPr>
            </w:pPr>
            <w:r w:rsidRPr="00BD4116">
              <w:rPr>
                <w:rFonts w:ascii="Tahoma" w:hAnsi="Tahoma" w:cs="Tahoma"/>
                <w:sz w:val="18"/>
                <w:szCs w:val="18"/>
              </w:rPr>
              <w:t>иное</w:t>
            </w:r>
          </w:p>
        </w:tc>
      </w:tr>
    </w:tbl>
    <w:p w14:paraId="12DB1C95" w14:textId="52DEB15F" w:rsidR="0049760D" w:rsidRPr="00BD4116" w:rsidRDefault="00C84435" w:rsidP="0049760D">
      <w:pPr>
        <w:rPr>
          <w:rFonts w:ascii="Tahoma" w:hAnsi="Tahoma" w:cs="Tahoma"/>
          <w:sz w:val="16"/>
          <w:szCs w:val="16"/>
        </w:rPr>
      </w:pPr>
      <w:r w:rsidRPr="00BD4116">
        <w:rPr>
          <w:rFonts w:ascii="Tahoma" w:hAnsi="Tahoma" w:cs="Tahoma"/>
          <w:sz w:val="16"/>
          <w:szCs w:val="16"/>
        </w:rPr>
        <w:t>Примечание –</w:t>
      </w:r>
      <w:r w:rsidR="0049760D" w:rsidRPr="00BD4116">
        <w:rPr>
          <w:rFonts w:ascii="Tahoma" w:hAnsi="Tahoma" w:cs="Tahoma"/>
          <w:sz w:val="16"/>
          <w:szCs w:val="16"/>
        </w:rPr>
        <w:t xml:space="preserve"> * экспертная оценка</w:t>
      </w:r>
    </w:p>
    <w:p w14:paraId="760A651A" w14:textId="77777777" w:rsidR="00E8192E" w:rsidRPr="00BD4116" w:rsidRDefault="00E8192E" w:rsidP="0049760D">
      <w:pPr>
        <w:rPr>
          <w:rFonts w:ascii="Tahoma" w:hAnsi="Tahoma" w:cs="Tahoma"/>
          <w:sz w:val="16"/>
          <w:szCs w:val="16"/>
        </w:rPr>
        <w:sectPr w:rsidR="00E8192E" w:rsidRPr="00BD4116" w:rsidSect="00E8192E">
          <w:pgSz w:w="16838" w:h="11906" w:orient="landscape"/>
          <w:pgMar w:top="1701" w:right="1134" w:bottom="851" w:left="1134" w:header="709" w:footer="709" w:gutter="0"/>
          <w:cols w:space="708"/>
          <w:docGrid w:linePitch="360"/>
        </w:sectPr>
      </w:pPr>
    </w:p>
    <w:p w14:paraId="1E01DC9E" w14:textId="50E5C4EB" w:rsidR="00CD39AD" w:rsidRPr="00BD4116" w:rsidRDefault="00CD39AD" w:rsidP="00921576">
      <w:pPr>
        <w:pStyle w:val="2"/>
      </w:pPr>
      <w:bookmarkStart w:id="297" w:name="_Toc91494563"/>
      <w:bookmarkStart w:id="298" w:name="_Toc112343520"/>
      <w:bookmarkEnd w:id="295"/>
      <w:r w:rsidRPr="00BD4116">
        <w:lastRenderedPageBreak/>
        <w:t>Производственная сфера</w:t>
      </w:r>
      <w:bookmarkEnd w:id="297"/>
      <w:bookmarkEnd w:id="298"/>
    </w:p>
    <w:p w14:paraId="4879521E" w14:textId="4F95E2D8" w:rsidR="009B592D" w:rsidRPr="00BD4116" w:rsidRDefault="009B592D" w:rsidP="007C74A4">
      <w:pPr>
        <w:pStyle w:val="a3"/>
      </w:pPr>
      <w:r w:rsidRPr="00BD4116">
        <w:t xml:space="preserve">В течение расчетного срока </w:t>
      </w:r>
      <w:r w:rsidR="00A4154F" w:rsidRPr="00BD4116">
        <w:t>реализации генерального плана (конец 2042</w:t>
      </w:r>
      <w:r w:rsidR="00C27077" w:rsidRPr="00BD4116">
        <w:t> </w:t>
      </w:r>
      <w:r w:rsidR="00A4154F" w:rsidRPr="00BD4116">
        <w:t xml:space="preserve">года) </w:t>
      </w:r>
      <w:r w:rsidRPr="00BD4116">
        <w:t>предусмотрен снос д</w:t>
      </w:r>
      <w:r w:rsidR="00055639" w:rsidRPr="00BD4116">
        <w:t>ву</w:t>
      </w:r>
      <w:r w:rsidR="007C74A4" w:rsidRPr="00BD4116">
        <w:t xml:space="preserve">х производственных предприятий </w:t>
      </w:r>
      <w:r w:rsidR="00055639" w:rsidRPr="00BD4116">
        <w:t>в г. Невельск</w:t>
      </w:r>
      <w:r w:rsidR="00C27077" w:rsidRPr="00BD4116">
        <w:t>е</w:t>
      </w:r>
      <w:r w:rsidR="00055639" w:rsidRPr="00BD4116">
        <w:t xml:space="preserve">, недействующей коммунальной территории </w:t>
      </w:r>
      <w:r w:rsidR="00742325" w:rsidRPr="00BD4116">
        <w:t>и предприятия в с. Горнозаводск.</w:t>
      </w:r>
    </w:p>
    <w:p w14:paraId="715035FE" w14:textId="17B2320F" w:rsidR="003B5E2A" w:rsidRPr="00BD4116" w:rsidRDefault="003B5E2A" w:rsidP="007C74A4">
      <w:pPr>
        <w:pStyle w:val="a3"/>
        <w:rPr>
          <w:rFonts w:eastAsia="Calibri"/>
          <w:shd w:val="clear" w:color="auto" w:fill="FFFFFF"/>
        </w:rPr>
      </w:pPr>
      <w:r w:rsidRPr="00BD4116">
        <w:t xml:space="preserve">Невельский городской округ имеет предпосылки для активизации инвестиционной деятельности. </w:t>
      </w:r>
      <w:r w:rsidRPr="00BD4116">
        <w:rPr>
          <w:rFonts w:eastAsia="Calibri"/>
          <w:shd w:val="clear" w:color="auto" w:fill="FFFFFF"/>
        </w:rPr>
        <w:t xml:space="preserve">В целях создания условий для развития приоритетных направлений экономики к размещению предусмотрены следующие инвестиционные </w:t>
      </w:r>
      <w:r w:rsidR="00097A54" w:rsidRPr="00BD4116">
        <w:rPr>
          <w:rFonts w:eastAsia="Calibri"/>
          <w:shd w:val="clear" w:color="auto" w:fill="FFFFFF"/>
        </w:rPr>
        <w:t>проекты</w:t>
      </w:r>
      <w:r w:rsidRPr="00BD4116">
        <w:rPr>
          <w:rFonts w:eastAsia="Calibri"/>
          <w:shd w:val="clear" w:color="auto" w:fill="FFFFFF"/>
        </w:rPr>
        <w:t>:</w:t>
      </w:r>
    </w:p>
    <w:p w14:paraId="2D343D19" w14:textId="65E5D506" w:rsidR="007B3F58" w:rsidRPr="00BD4116" w:rsidRDefault="007B3F58" w:rsidP="00751989">
      <w:pPr>
        <w:pStyle w:val="-"/>
      </w:pPr>
      <w:r w:rsidRPr="00BD4116">
        <w:t xml:space="preserve">строительство лососевого рыбоводного завода на реке </w:t>
      </w:r>
      <w:proofErr w:type="spellStart"/>
      <w:r w:rsidRPr="00BD4116">
        <w:t>Обутонай</w:t>
      </w:r>
      <w:proofErr w:type="spellEnd"/>
      <w:r w:rsidRPr="00BD4116">
        <w:t xml:space="preserve"> (ООО</w:t>
      </w:r>
      <w:r w:rsidR="00C27077" w:rsidRPr="00BD4116">
        <w:t> </w:t>
      </w:r>
      <w:r w:rsidRPr="00BD4116">
        <w:t>«</w:t>
      </w:r>
      <w:proofErr w:type="spellStart"/>
      <w:r w:rsidRPr="00BD4116">
        <w:t>Каниф</w:t>
      </w:r>
      <w:proofErr w:type="spellEnd"/>
      <w:r w:rsidRPr="00BD4116">
        <w:t>»);</w:t>
      </w:r>
    </w:p>
    <w:p w14:paraId="4818AA3E" w14:textId="72CCA40A" w:rsidR="007B3F58" w:rsidRPr="00BD4116" w:rsidRDefault="007B3F58" w:rsidP="00751989">
      <w:pPr>
        <w:pStyle w:val="-"/>
      </w:pPr>
      <w:r w:rsidRPr="00BD4116">
        <w:t xml:space="preserve">строительство лососевого рыбоводного завода на реке </w:t>
      </w:r>
      <w:proofErr w:type="spellStart"/>
      <w:r w:rsidRPr="00BD4116">
        <w:t>Оненуси</w:t>
      </w:r>
      <w:proofErr w:type="spellEnd"/>
      <w:r w:rsidRPr="00BD4116">
        <w:t xml:space="preserve"> (ООО</w:t>
      </w:r>
      <w:r w:rsidR="00C27077" w:rsidRPr="00BD4116">
        <w:t> </w:t>
      </w:r>
      <w:r w:rsidRPr="00BD4116">
        <w:t>«</w:t>
      </w:r>
      <w:proofErr w:type="spellStart"/>
      <w:r w:rsidRPr="00BD4116">
        <w:t>Каниф</w:t>
      </w:r>
      <w:proofErr w:type="spellEnd"/>
      <w:r w:rsidRPr="00BD4116">
        <w:t>»);</w:t>
      </w:r>
    </w:p>
    <w:p w14:paraId="7547F545" w14:textId="77777777" w:rsidR="003B5E2A" w:rsidRPr="00BD4116" w:rsidRDefault="003B5E2A" w:rsidP="00751989">
      <w:pPr>
        <w:pStyle w:val="-"/>
        <w:rPr>
          <w:b/>
        </w:rPr>
      </w:pPr>
      <w:r w:rsidRPr="00BD4116">
        <w:t>строительство тепличного комплекса в Невельском городском округе;</w:t>
      </w:r>
    </w:p>
    <w:p w14:paraId="649955B8" w14:textId="77777777" w:rsidR="003B5E2A" w:rsidRPr="00BD4116" w:rsidRDefault="003B5E2A" w:rsidP="00751989">
      <w:pPr>
        <w:pStyle w:val="-"/>
        <w:rPr>
          <w:b/>
        </w:rPr>
      </w:pPr>
      <w:r w:rsidRPr="00BD4116">
        <w:t>реконструкция рыбоперерабатывающего комплекса в г. Невельске;</w:t>
      </w:r>
    </w:p>
    <w:p w14:paraId="697A6535" w14:textId="77777777" w:rsidR="003B5E2A" w:rsidRPr="00BD4116" w:rsidRDefault="003B5E2A" w:rsidP="00751989">
      <w:pPr>
        <w:pStyle w:val="-"/>
        <w:rPr>
          <w:b/>
        </w:rPr>
      </w:pPr>
      <w:r w:rsidRPr="00BD4116">
        <w:t>модернизация судоремонтного завода ООО «Невельский Судоремонт»;</w:t>
      </w:r>
    </w:p>
    <w:p w14:paraId="17899BA4" w14:textId="35ED7727" w:rsidR="003B5E2A" w:rsidRPr="00BD4116" w:rsidRDefault="003B5E2A" w:rsidP="00751989">
      <w:pPr>
        <w:pStyle w:val="-"/>
        <w:rPr>
          <w:b/>
        </w:rPr>
      </w:pPr>
      <w:r w:rsidRPr="00BD4116">
        <w:t>два участка под производственную</w:t>
      </w:r>
      <w:r w:rsidR="00742325" w:rsidRPr="00BD4116">
        <w:t xml:space="preserve"> деятельность в с. Горнозаводск;</w:t>
      </w:r>
    </w:p>
    <w:p w14:paraId="67F82698" w14:textId="1BEB4086" w:rsidR="00742325" w:rsidRPr="00BD4116" w:rsidRDefault="00742325" w:rsidP="00751989">
      <w:pPr>
        <w:pStyle w:val="-"/>
        <w:rPr>
          <w:b/>
        </w:rPr>
      </w:pPr>
      <w:r w:rsidRPr="00BD4116">
        <w:t xml:space="preserve">участок под производственную деятельность южнее с. </w:t>
      </w:r>
      <w:proofErr w:type="spellStart"/>
      <w:r w:rsidRPr="00BD4116">
        <w:t>Лопатино</w:t>
      </w:r>
      <w:proofErr w:type="spellEnd"/>
      <w:r w:rsidRPr="00BD4116">
        <w:t>.</w:t>
      </w:r>
    </w:p>
    <w:p w14:paraId="15249FF3" w14:textId="00EC55BE" w:rsidR="00E8256F" w:rsidRPr="00BD4116" w:rsidRDefault="0011337C" w:rsidP="007C74A4">
      <w:pPr>
        <w:pStyle w:val="a3"/>
      </w:pPr>
      <w:r w:rsidRPr="00BD4116">
        <w:t xml:space="preserve">Также </w:t>
      </w:r>
      <w:r w:rsidR="003B5E2A" w:rsidRPr="00BD4116">
        <w:t>к размещению запланировано две</w:t>
      </w:r>
      <w:r w:rsidR="009B592D" w:rsidRPr="00BD4116">
        <w:t xml:space="preserve"> животноводческих ферм</w:t>
      </w:r>
      <w:r w:rsidR="003B5E2A" w:rsidRPr="00BD4116">
        <w:t>ы в городском округе</w:t>
      </w:r>
      <w:r w:rsidR="0010362B" w:rsidRPr="00BD4116">
        <w:t xml:space="preserve"> и оранжереи в восточной части г. Невельска</w:t>
      </w:r>
      <w:r w:rsidR="009B592D" w:rsidRPr="00BD4116">
        <w:t>.</w:t>
      </w:r>
    </w:p>
    <w:p w14:paraId="53CABDDC" w14:textId="401A61D3" w:rsidR="0011337C" w:rsidRPr="00BD4116" w:rsidRDefault="0011337C" w:rsidP="007C74A4">
      <w:pPr>
        <w:pStyle w:val="a3"/>
      </w:pPr>
      <w:r w:rsidRPr="00BD4116">
        <w:t xml:space="preserve">Проектными решениями генерального плана предусмотрено размещение инвестиционных площадок в приоритетных направлениях развития экономики городского округа: агропромышленном комплексе, </w:t>
      </w:r>
      <w:r w:rsidR="0010362B" w:rsidRPr="00BD4116">
        <w:t xml:space="preserve">рыбохозяйственном комплексе (включая </w:t>
      </w:r>
      <w:proofErr w:type="spellStart"/>
      <w:r w:rsidR="0010362B" w:rsidRPr="00BD4116">
        <w:t>марикультуру</w:t>
      </w:r>
      <w:proofErr w:type="spellEnd"/>
      <w:r w:rsidR="0010362B" w:rsidRPr="00BD4116">
        <w:t xml:space="preserve">), </w:t>
      </w:r>
      <w:r w:rsidRPr="00BD4116">
        <w:t xml:space="preserve">строительном комплексе, а также туристско-рекреационном комплексе и размещении объектов коммерчески-делового назначения. </w:t>
      </w:r>
    </w:p>
    <w:p w14:paraId="572C2AF6" w14:textId="225411C9" w:rsidR="0011337C" w:rsidRPr="00BD4116" w:rsidRDefault="00D51531" w:rsidP="007C74A4">
      <w:pPr>
        <w:pStyle w:val="a3"/>
      </w:pPr>
      <w:r w:rsidRPr="00BD4116">
        <w:t>Перечень инвестиционных площадок в сфере развития агропромышленн</w:t>
      </w:r>
      <w:r w:rsidR="009A33C9" w:rsidRPr="00BD4116">
        <w:t>ого комплекса представлен ниже (</w:t>
      </w:r>
      <w:r w:rsidR="009A33C9" w:rsidRPr="00BD4116">
        <w:fldChar w:fldCharType="begin"/>
      </w:r>
      <w:r w:rsidR="009A33C9" w:rsidRPr="00BD4116">
        <w:instrText xml:space="preserve"> REF _Ref102581742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29</w:t>
      </w:r>
      <w:r w:rsidR="009A33C9" w:rsidRPr="00BD4116">
        <w:fldChar w:fldCharType="end"/>
      </w:r>
      <w:r w:rsidR="009A33C9" w:rsidRPr="00BD4116">
        <w:t>).</w:t>
      </w:r>
      <w:r w:rsidRPr="00BD4116">
        <w:t xml:space="preserve"> </w:t>
      </w:r>
    </w:p>
    <w:p w14:paraId="1B4CAC51" w14:textId="3FCBEBD8" w:rsidR="001E626A" w:rsidRPr="00BD4116" w:rsidRDefault="001D62DC" w:rsidP="009A33C9">
      <w:pPr>
        <w:pStyle w:val="af1"/>
      </w:pPr>
      <w:bookmarkStart w:id="299" w:name="_Ref10258174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29</w:t>
      </w:r>
      <w:r w:rsidR="00667C96" w:rsidRPr="00BD4116">
        <w:rPr>
          <w:noProof/>
        </w:rPr>
        <w:fldChar w:fldCharType="end"/>
      </w:r>
      <w:bookmarkEnd w:id="299"/>
      <w:r w:rsidRPr="00BD4116">
        <w:t xml:space="preserve"> </w:t>
      </w:r>
      <w:r w:rsidR="001E626A" w:rsidRPr="00BD4116">
        <w:t xml:space="preserve">– Перечень инвестиционных площадок в сфере развития агропромышленного комплекса </w:t>
      </w:r>
    </w:p>
    <w:tbl>
      <w:tblPr>
        <w:tblStyle w:val="afe"/>
        <w:tblW w:w="9747" w:type="dxa"/>
        <w:tblLayout w:type="fixed"/>
        <w:tblLook w:val="04A0" w:firstRow="1" w:lastRow="0" w:firstColumn="1" w:lastColumn="0" w:noHBand="0" w:noVBand="1"/>
      </w:tblPr>
      <w:tblGrid>
        <w:gridCol w:w="534"/>
        <w:gridCol w:w="1701"/>
        <w:gridCol w:w="2551"/>
        <w:gridCol w:w="1595"/>
        <w:gridCol w:w="1595"/>
        <w:gridCol w:w="1771"/>
      </w:tblGrid>
      <w:tr w:rsidR="00BD4116" w:rsidRPr="00BD4116" w14:paraId="22DCE00B" w14:textId="77777777" w:rsidTr="00E8192E">
        <w:trPr>
          <w:trHeight w:val="552"/>
          <w:tblHeader/>
        </w:trPr>
        <w:tc>
          <w:tcPr>
            <w:tcW w:w="534" w:type="dxa"/>
            <w:vAlign w:val="center"/>
          </w:tcPr>
          <w:p w14:paraId="303D1374" w14:textId="65EB9117" w:rsidR="001E626A" w:rsidRPr="00BD4116" w:rsidRDefault="001E626A" w:rsidP="00184455">
            <w:pPr>
              <w:ind w:left="-142" w:right="-108"/>
              <w:jc w:val="center"/>
              <w:rPr>
                <w:rFonts w:ascii="Tahoma" w:hAnsi="Tahoma" w:cs="Tahoma"/>
                <w:b/>
                <w:sz w:val="18"/>
                <w:szCs w:val="16"/>
              </w:rPr>
            </w:pPr>
            <w:r w:rsidRPr="00BD4116">
              <w:rPr>
                <w:rFonts w:ascii="Tahoma" w:hAnsi="Tahoma" w:cs="Tahoma"/>
                <w:b/>
                <w:sz w:val="18"/>
                <w:szCs w:val="16"/>
              </w:rPr>
              <w:t>№ п/п</w:t>
            </w:r>
          </w:p>
        </w:tc>
        <w:tc>
          <w:tcPr>
            <w:tcW w:w="1701" w:type="dxa"/>
            <w:vAlign w:val="center"/>
          </w:tcPr>
          <w:p w14:paraId="32201A70" w14:textId="017E3473" w:rsidR="001E626A" w:rsidRPr="00BD4116" w:rsidRDefault="001E626A" w:rsidP="001E626A">
            <w:pPr>
              <w:jc w:val="center"/>
              <w:rPr>
                <w:rFonts w:ascii="Tahoma" w:hAnsi="Tahoma" w:cs="Tahoma"/>
                <w:b/>
                <w:sz w:val="18"/>
                <w:szCs w:val="16"/>
              </w:rPr>
            </w:pPr>
            <w:r w:rsidRPr="00BD4116">
              <w:rPr>
                <w:rFonts w:ascii="Tahoma" w:hAnsi="Tahoma" w:cs="Tahoma"/>
                <w:b/>
                <w:sz w:val="18"/>
                <w:szCs w:val="16"/>
              </w:rPr>
              <w:t>Наименование предлагаемого к реализации проекта</w:t>
            </w:r>
          </w:p>
        </w:tc>
        <w:tc>
          <w:tcPr>
            <w:tcW w:w="2551" w:type="dxa"/>
            <w:vAlign w:val="center"/>
          </w:tcPr>
          <w:p w14:paraId="14A3179A" w14:textId="74E01364" w:rsidR="001E626A" w:rsidRPr="00BD4116" w:rsidRDefault="001E626A" w:rsidP="001E626A">
            <w:pPr>
              <w:jc w:val="center"/>
              <w:rPr>
                <w:rFonts w:ascii="Tahoma" w:hAnsi="Tahoma" w:cs="Tahoma"/>
                <w:b/>
                <w:sz w:val="18"/>
                <w:szCs w:val="16"/>
              </w:rPr>
            </w:pPr>
            <w:r w:rsidRPr="00BD4116">
              <w:rPr>
                <w:rFonts w:ascii="Tahoma" w:hAnsi="Tahoma" w:cs="Tahoma"/>
                <w:b/>
                <w:sz w:val="18"/>
                <w:szCs w:val="16"/>
              </w:rPr>
              <w:t>Местоположение</w:t>
            </w:r>
          </w:p>
        </w:tc>
        <w:tc>
          <w:tcPr>
            <w:tcW w:w="1595" w:type="dxa"/>
            <w:vAlign w:val="center"/>
          </w:tcPr>
          <w:p w14:paraId="4FCD2B69" w14:textId="2B0ABD73" w:rsidR="001E626A" w:rsidRPr="00BD4116" w:rsidRDefault="001E626A" w:rsidP="001E626A">
            <w:pPr>
              <w:jc w:val="center"/>
              <w:rPr>
                <w:rFonts w:ascii="Tahoma" w:hAnsi="Tahoma" w:cs="Tahoma"/>
                <w:b/>
                <w:sz w:val="18"/>
                <w:szCs w:val="16"/>
              </w:rPr>
            </w:pPr>
            <w:r w:rsidRPr="00BD4116">
              <w:rPr>
                <w:rFonts w:ascii="Tahoma" w:hAnsi="Tahoma" w:cs="Tahoma"/>
                <w:b/>
                <w:sz w:val="18"/>
                <w:szCs w:val="16"/>
              </w:rPr>
              <w:t>Площадь, га</w:t>
            </w:r>
          </w:p>
        </w:tc>
        <w:tc>
          <w:tcPr>
            <w:tcW w:w="1595" w:type="dxa"/>
            <w:vAlign w:val="center"/>
          </w:tcPr>
          <w:p w14:paraId="0D074B64" w14:textId="3ED6290A" w:rsidR="001E626A" w:rsidRPr="00BD4116" w:rsidRDefault="001E626A" w:rsidP="001E626A">
            <w:pPr>
              <w:jc w:val="center"/>
              <w:rPr>
                <w:rFonts w:ascii="Tahoma" w:hAnsi="Tahoma" w:cs="Tahoma"/>
                <w:b/>
                <w:sz w:val="18"/>
                <w:szCs w:val="16"/>
              </w:rPr>
            </w:pPr>
            <w:r w:rsidRPr="00BD4116">
              <w:rPr>
                <w:rFonts w:ascii="Tahoma" w:hAnsi="Tahoma" w:cs="Tahoma"/>
                <w:b/>
                <w:sz w:val="18"/>
                <w:szCs w:val="16"/>
              </w:rPr>
              <w:t>Срок реализации</w:t>
            </w:r>
          </w:p>
        </w:tc>
        <w:tc>
          <w:tcPr>
            <w:tcW w:w="1771" w:type="dxa"/>
            <w:vAlign w:val="center"/>
          </w:tcPr>
          <w:p w14:paraId="6BE3F28C" w14:textId="3D038736" w:rsidR="001E626A" w:rsidRPr="00BD4116" w:rsidRDefault="001E626A" w:rsidP="001E626A">
            <w:pPr>
              <w:jc w:val="center"/>
              <w:rPr>
                <w:rFonts w:ascii="Tahoma" w:hAnsi="Tahoma" w:cs="Tahoma"/>
                <w:b/>
                <w:sz w:val="18"/>
                <w:szCs w:val="16"/>
              </w:rPr>
            </w:pPr>
            <w:r w:rsidRPr="00BD4116">
              <w:rPr>
                <w:rFonts w:ascii="Tahoma" w:hAnsi="Tahoma" w:cs="Tahoma"/>
                <w:b/>
                <w:sz w:val="18"/>
                <w:szCs w:val="16"/>
              </w:rPr>
              <w:t>Источник информации</w:t>
            </w:r>
          </w:p>
        </w:tc>
      </w:tr>
      <w:tr w:rsidR="00BD4116" w:rsidRPr="00BD4116" w14:paraId="53A4A5DF" w14:textId="77777777" w:rsidTr="00E8192E">
        <w:tc>
          <w:tcPr>
            <w:tcW w:w="534" w:type="dxa"/>
            <w:vAlign w:val="center"/>
          </w:tcPr>
          <w:p w14:paraId="0E8BD127" w14:textId="77777777" w:rsidR="001E626A" w:rsidRPr="00BD4116" w:rsidRDefault="001E626A" w:rsidP="006552CF">
            <w:pPr>
              <w:pStyle w:val="affd"/>
              <w:numPr>
                <w:ilvl w:val="0"/>
                <w:numId w:val="14"/>
              </w:numPr>
              <w:ind w:left="0" w:firstLine="0"/>
              <w:jc w:val="center"/>
              <w:rPr>
                <w:rFonts w:ascii="Tahoma" w:hAnsi="Tahoma" w:cs="Tahoma"/>
                <w:b w:val="0"/>
                <w:sz w:val="18"/>
                <w:szCs w:val="16"/>
              </w:rPr>
            </w:pPr>
          </w:p>
        </w:tc>
        <w:tc>
          <w:tcPr>
            <w:tcW w:w="1701" w:type="dxa"/>
            <w:vAlign w:val="center"/>
          </w:tcPr>
          <w:p w14:paraId="24E37FC4" w14:textId="2E83247D" w:rsidR="001E626A" w:rsidRPr="00BD4116" w:rsidRDefault="001E626A" w:rsidP="00587EE8">
            <w:pPr>
              <w:jc w:val="center"/>
              <w:rPr>
                <w:rFonts w:ascii="Tahoma" w:hAnsi="Tahoma" w:cs="Tahoma"/>
                <w:sz w:val="18"/>
                <w:szCs w:val="16"/>
              </w:rPr>
            </w:pPr>
            <w:r w:rsidRPr="00BD4116">
              <w:rPr>
                <w:rFonts w:ascii="Tahoma" w:hAnsi="Tahoma" w:cs="Tahoma"/>
                <w:sz w:val="18"/>
                <w:szCs w:val="16"/>
              </w:rPr>
              <w:t>Для ведения крестьянского (фермерского) хозяйства</w:t>
            </w:r>
          </w:p>
        </w:tc>
        <w:tc>
          <w:tcPr>
            <w:tcW w:w="2551" w:type="dxa"/>
            <w:vAlign w:val="center"/>
          </w:tcPr>
          <w:p w14:paraId="46A93754" w14:textId="3F407122" w:rsidR="001E626A" w:rsidRPr="00BD4116" w:rsidRDefault="001E626A" w:rsidP="00587EE8">
            <w:pPr>
              <w:jc w:val="center"/>
              <w:rPr>
                <w:rFonts w:ascii="Tahoma" w:hAnsi="Tahoma" w:cs="Tahoma"/>
                <w:sz w:val="18"/>
                <w:szCs w:val="16"/>
              </w:rPr>
            </w:pPr>
            <w:r w:rsidRPr="00BD4116">
              <w:rPr>
                <w:rFonts w:ascii="Tahoma" w:hAnsi="Tahoma" w:cs="Tahoma"/>
                <w:sz w:val="18"/>
                <w:szCs w:val="16"/>
              </w:rPr>
              <w:t xml:space="preserve">Сахалинская область, муниципальное образование «Невельский городской округ», в 3,5 км на восток от устья реки </w:t>
            </w:r>
            <w:proofErr w:type="spellStart"/>
            <w:r w:rsidRPr="00BD4116">
              <w:rPr>
                <w:rFonts w:ascii="Tahoma" w:hAnsi="Tahoma" w:cs="Tahoma"/>
                <w:sz w:val="18"/>
                <w:szCs w:val="16"/>
              </w:rPr>
              <w:t>Шебунинка</w:t>
            </w:r>
            <w:proofErr w:type="spellEnd"/>
            <w:r w:rsidRPr="00BD4116">
              <w:rPr>
                <w:rFonts w:ascii="Tahoma" w:hAnsi="Tahoma" w:cs="Tahoma"/>
                <w:sz w:val="18"/>
                <w:szCs w:val="16"/>
              </w:rPr>
              <w:t>, кадастровый номер земельного участка - 65:06:0000013:290</w:t>
            </w:r>
          </w:p>
        </w:tc>
        <w:tc>
          <w:tcPr>
            <w:tcW w:w="1595" w:type="dxa"/>
            <w:vAlign w:val="center"/>
          </w:tcPr>
          <w:p w14:paraId="64BC6309" w14:textId="061F0333" w:rsidR="001E626A" w:rsidRPr="00BD4116" w:rsidRDefault="001E626A" w:rsidP="00587EE8">
            <w:pPr>
              <w:jc w:val="center"/>
              <w:rPr>
                <w:rFonts w:ascii="Tahoma" w:hAnsi="Tahoma" w:cs="Tahoma"/>
                <w:sz w:val="18"/>
                <w:szCs w:val="16"/>
              </w:rPr>
            </w:pPr>
            <w:r w:rsidRPr="00BD4116">
              <w:rPr>
                <w:rFonts w:ascii="Tahoma" w:hAnsi="Tahoma" w:cs="Tahoma"/>
                <w:sz w:val="18"/>
                <w:szCs w:val="16"/>
              </w:rPr>
              <w:t>15,99</w:t>
            </w:r>
          </w:p>
        </w:tc>
        <w:tc>
          <w:tcPr>
            <w:tcW w:w="1595" w:type="dxa"/>
            <w:vAlign w:val="center"/>
          </w:tcPr>
          <w:p w14:paraId="2A304216" w14:textId="52704D17" w:rsidR="001E626A" w:rsidRPr="00BD4116" w:rsidRDefault="001E626A" w:rsidP="00587EE8">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771" w:type="dxa"/>
            <w:vAlign w:val="center"/>
          </w:tcPr>
          <w:p w14:paraId="18641C76" w14:textId="7A9AE206" w:rsidR="001E626A" w:rsidRPr="00BD4116" w:rsidRDefault="001E626A" w:rsidP="00587EE8">
            <w:pPr>
              <w:jc w:val="center"/>
              <w:rPr>
                <w:rFonts w:ascii="Tahoma" w:hAnsi="Tahoma" w:cs="Tahoma"/>
                <w:sz w:val="18"/>
                <w:szCs w:val="16"/>
              </w:rPr>
            </w:pPr>
            <w:r w:rsidRPr="00BD4116">
              <w:rPr>
                <w:rFonts w:ascii="Tahoma" w:hAnsi="Tahoma" w:cs="Tahoma"/>
                <w:sz w:val="18"/>
                <w:szCs w:val="16"/>
              </w:rPr>
              <w:t>ГИС Сахалинской области «</w:t>
            </w:r>
            <w:r w:rsidR="00587EE8" w:rsidRPr="00BD4116">
              <w:rPr>
                <w:rFonts w:ascii="Tahoma" w:hAnsi="Tahoma" w:cs="Tahoma"/>
                <w:sz w:val="18"/>
                <w:szCs w:val="16"/>
              </w:rPr>
              <w:t>Географическая информационная система Сахалинской области»</w:t>
            </w:r>
          </w:p>
        </w:tc>
      </w:tr>
      <w:tr w:rsidR="00BD4116" w:rsidRPr="00BD4116" w14:paraId="5A3AD3CB" w14:textId="77777777" w:rsidTr="00E8192E">
        <w:tc>
          <w:tcPr>
            <w:tcW w:w="534" w:type="dxa"/>
            <w:vAlign w:val="center"/>
          </w:tcPr>
          <w:p w14:paraId="6E7C2F08" w14:textId="77777777" w:rsidR="001E626A" w:rsidRPr="00BD4116" w:rsidRDefault="001E626A" w:rsidP="006552CF">
            <w:pPr>
              <w:pStyle w:val="affd"/>
              <w:numPr>
                <w:ilvl w:val="0"/>
                <w:numId w:val="14"/>
              </w:numPr>
              <w:ind w:left="0" w:firstLine="0"/>
              <w:jc w:val="center"/>
              <w:rPr>
                <w:rFonts w:ascii="Tahoma" w:hAnsi="Tahoma" w:cs="Tahoma"/>
                <w:b w:val="0"/>
                <w:sz w:val="18"/>
                <w:szCs w:val="16"/>
              </w:rPr>
            </w:pPr>
          </w:p>
        </w:tc>
        <w:tc>
          <w:tcPr>
            <w:tcW w:w="1701" w:type="dxa"/>
            <w:vAlign w:val="center"/>
          </w:tcPr>
          <w:p w14:paraId="2D2529A3" w14:textId="521F0F7C" w:rsidR="001E626A" w:rsidRPr="00BD4116" w:rsidRDefault="001E626A" w:rsidP="00587EE8">
            <w:pPr>
              <w:jc w:val="center"/>
              <w:rPr>
                <w:rFonts w:ascii="Tahoma" w:hAnsi="Tahoma" w:cs="Tahoma"/>
                <w:sz w:val="18"/>
                <w:szCs w:val="16"/>
              </w:rPr>
            </w:pPr>
            <w:r w:rsidRPr="00BD4116">
              <w:rPr>
                <w:rFonts w:ascii="Tahoma" w:hAnsi="Tahoma" w:cs="Tahoma"/>
                <w:sz w:val="18"/>
                <w:szCs w:val="16"/>
              </w:rPr>
              <w:t>Для ведения крестьянского (фермерского) хозяйства</w:t>
            </w:r>
          </w:p>
        </w:tc>
        <w:tc>
          <w:tcPr>
            <w:tcW w:w="2551" w:type="dxa"/>
            <w:vAlign w:val="center"/>
          </w:tcPr>
          <w:p w14:paraId="05BB2311" w14:textId="49265FFE" w:rsidR="001E626A" w:rsidRPr="00BD4116" w:rsidRDefault="001E626A" w:rsidP="00587EE8">
            <w:pPr>
              <w:jc w:val="center"/>
              <w:rPr>
                <w:rFonts w:ascii="Tahoma" w:hAnsi="Tahoma" w:cs="Tahoma"/>
                <w:sz w:val="18"/>
                <w:szCs w:val="16"/>
              </w:rPr>
            </w:pPr>
            <w:r w:rsidRPr="00BD4116">
              <w:rPr>
                <w:rFonts w:ascii="Tahoma" w:hAnsi="Tahoma" w:cs="Tahoma"/>
                <w:sz w:val="18"/>
                <w:szCs w:val="16"/>
              </w:rPr>
              <w:t xml:space="preserve">Сахалинская область, муниципальное образование «Невельский городской округ», в 5,6 км на восток от устья реки </w:t>
            </w:r>
            <w:proofErr w:type="spellStart"/>
            <w:r w:rsidRPr="00BD4116">
              <w:rPr>
                <w:rFonts w:ascii="Tahoma" w:hAnsi="Tahoma" w:cs="Tahoma"/>
                <w:sz w:val="18"/>
                <w:szCs w:val="16"/>
              </w:rPr>
              <w:t>Шебунинка</w:t>
            </w:r>
            <w:proofErr w:type="spellEnd"/>
            <w:r w:rsidRPr="00BD4116">
              <w:rPr>
                <w:rFonts w:ascii="Tahoma" w:hAnsi="Tahoma" w:cs="Tahoma"/>
                <w:sz w:val="18"/>
                <w:szCs w:val="16"/>
              </w:rPr>
              <w:t>, кадастровый номер земельного участка - 65:06:0000013:294</w:t>
            </w:r>
          </w:p>
        </w:tc>
        <w:tc>
          <w:tcPr>
            <w:tcW w:w="1595" w:type="dxa"/>
            <w:vAlign w:val="center"/>
          </w:tcPr>
          <w:p w14:paraId="773CF646" w14:textId="6FC822A0" w:rsidR="001E626A" w:rsidRPr="00BD4116" w:rsidRDefault="001E626A" w:rsidP="00587EE8">
            <w:pPr>
              <w:jc w:val="center"/>
              <w:rPr>
                <w:rFonts w:ascii="Tahoma" w:hAnsi="Tahoma" w:cs="Tahoma"/>
                <w:sz w:val="18"/>
                <w:szCs w:val="16"/>
              </w:rPr>
            </w:pPr>
            <w:r w:rsidRPr="00BD4116">
              <w:rPr>
                <w:rFonts w:ascii="Tahoma" w:hAnsi="Tahoma" w:cs="Tahoma"/>
                <w:sz w:val="18"/>
                <w:szCs w:val="16"/>
              </w:rPr>
              <w:t>34,14</w:t>
            </w:r>
          </w:p>
        </w:tc>
        <w:tc>
          <w:tcPr>
            <w:tcW w:w="1595" w:type="dxa"/>
            <w:vAlign w:val="center"/>
          </w:tcPr>
          <w:p w14:paraId="78C0D6FC" w14:textId="6FA1141A" w:rsidR="001E626A" w:rsidRPr="00BD4116" w:rsidRDefault="001E626A" w:rsidP="00587EE8">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771" w:type="dxa"/>
            <w:vAlign w:val="center"/>
          </w:tcPr>
          <w:p w14:paraId="19046F9F" w14:textId="4F95D93B" w:rsidR="001E626A" w:rsidRPr="00BD4116" w:rsidRDefault="00587EE8" w:rsidP="00587EE8">
            <w:pPr>
              <w:jc w:val="center"/>
              <w:rPr>
                <w:rFonts w:ascii="Tahoma" w:hAnsi="Tahoma" w:cs="Tahoma"/>
                <w:sz w:val="18"/>
                <w:szCs w:val="16"/>
              </w:rPr>
            </w:pPr>
            <w:r w:rsidRPr="00BD4116">
              <w:rPr>
                <w:rFonts w:ascii="Tahoma" w:hAnsi="Tahoma" w:cs="Tahoma"/>
                <w:sz w:val="18"/>
                <w:szCs w:val="16"/>
              </w:rPr>
              <w:t>ГИС Сахалинской области «Географическая информационная система Сахалинской области»</w:t>
            </w:r>
          </w:p>
        </w:tc>
      </w:tr>
      <w:tr w:rsidR="00BD4116" w:rsidRPr="00BD4116" w14:paraId="1658D007" w14:textId="77777777" w:rsidTr="00E8192E">
        <w:tc>
          <w:tcPr>
            <w:tcW w:w="534" w:type="dxa"/>
            <w:vAlign w:val="center"/>
          </w:tcPr>
          <w:p w14:paraId="1DDBF2F5" w14:textId="77777777" w:rsidR="001E626A" w:rsidRPr="00BD4116" w:rsidRDefault="001E626A" w:rsidP="006552CF">
            <w:pPr>
              <w:pStyle w:val="affd"/>
              <w:numPr>
                <w:ilvl w:val="0"/>
                <w:numId w:val="14"/>
              </w:numPr>
              <w:ind w:left="0" w:firstLine="0"/>
              <w:jc w:val="center"/>
              <w:rPr>
                <w:rFonts w:ascii="Tahoma" w:hAnsi="Tahoma" w:cs="Tahoma"/>
                <w:b w:val="0"/>
                <w:sz w:val="18"/>
                <w:szCs w:val="16"/>
              </w:rPr>
            </w:pPr>
          </w:p>
        </w:tc>
        <w:tc>
          <w:tcPr>
            <w:tcW w:w="1701" w:type="dxa"/>
            <w:vAlign w:val="center"/>
          </w:tcPr>
          <w:p w14:paraId="1A045D2D" w14:textId="17DA30CC" w:rsidR="001E626A" w:rsidRPr="00BD4116" w:rsidRDefault="001E626A" w:rsidP="00587EE8">
            <w:pPr>
              <w:jc w:val="center"/>
              <w:rPr>
                <w:rFonts w:ascii="Tahoma" w:hAnsi="Tahoma" w:cs="Tahoma"/>
                <w:sz w:val="18"/>
                <w:szCs w:val="16"/>
              </w:rPr>
            </w:pPr>
            <w:r w:rsidRPr="00BD4116">
              <w:rPr>
                <w:rFonts w:ascii="Tahoma" w:hAnsi="Tahoma" w:cs="Tahoma"/>
                <w:sz w:val="18"/>
                <w:szCs w:val="16"/>
              </w:rPr>
              <w:t xml:space="preserve">Для ведения крестьянского (фермерского) </w:t>
            </w:r>
            <w:r w:rsidRPr="00BD4116">
              <w:rPr>
                <w:rFonts w:ascii="Tahoma" w:hAnsi="Tahoma" w:cs="Tahoma"/>
                <w:sz w:val="18"/>
                <w:szCs w:val="16"/>
              </w:rPr>
              <w:lastRenderedPageBreak/>
              <w:t>хозяйства</w:t>
            </w:r>
          </w:p>
        </w:tc>
        <w:tc>
          <w:tcPr>
            <w:tcW w:w="2551" w:type="dxa"/>
            <w:vAlign w:val="center"/>
          </w:tcPr>
          <w:p w14:paraId="3477355B" w14:textId="37CF43B6" w:rsidR="001E626A" w:rsidRPr="00BD4116" w:rsidRDefault="001E626A" w:rsidP="00587EE8">
            <w:pPr>
              <w:jc w:val="center"/>
              <w:rPr>
                <w:rFonts w:ascii="Tahoma" w:hAnsi="Tahoma" w:cs="Tahoma"/>
                <w:sz w:val="18"/>
                <w:szCs w:val="16"/>
              </w:rPr>
            </w:pPr>
            <w:r w:rsidRPr="00BD4116">
              <w:rPr>
                <w:rFonts w:ascii="Tahoma" w:hAnsi="Tahoma" w:cs="Tahoma"/>
                <w:sz w:val="18"/>
                <w:szCs w:val="16"/>
              </w:rPr>
              <w:lastRenderedPageBreak/>
              <w:t xml:space="preserve">Сахалинская область, муниципальное образование «Невельский </w:t>
            </w:r>
            <w:r w:rsidRPr="00BD4116">
              <w:rPr>
                <w:rFonts w:ascii="Tahoma" w:hAnsi="Tahoma" w:cs="Tahoma"/>
                <w:sz w:val="18"/>
                <w:szCs w:val="16"/>
              </w:rPr>
              <w:lastRenderedPageBreak/>
              <w:t xml:space="preserve">городской округ», в 5 км на восток от устья реки </w:t>
            </w:r>
            <w:proofErr w:type="spellStart"/>
            <w:r w:rsidRPr="00BD4116">
              <w:rPr>
                <w:rFonts w:ascii="Tahoma" w:hAnsi="Tahoma" w:cs="Tahoma"/>
                <w:sz w:val="18"/>
                <w:szCs w:val="16"/>
              </w:rPr>
              <w:t>Шебунинка</w:t>
            </w:r>
            <w:proofErr w:type="spellEnd"/>
            <w:r w:rsidRPr="00BD4116">
              <w:rPr>
                <w:rFonts w:ascii="Tahoma" w:hAnsi="Tahoma" w:cs="Tahoma"/>
                <w:sz w:val="18"/>
                <w:szCs w:val="16"/>
              </w:rPr>
              <w:t>, кадастровый номер земельного участка - 65:06:0000013:295</w:t>
            </w:r>
          </w:p>
        </w:tc>
        <w:tc>
          <w:tcPr>
            <w:tcW w:w="1595" w:type="dxa"/>
            <w:vAlign w:val="center"/>
          </w:tcPr>
          <w:p w14:paraId="5C46ABC3" w14:textId="47453D51" w:rsidR="001E626A" w:rsidRPr="00BD4116" w:rsidRDefault="001E626A" w:rsidP="00587EE8">
            <w:pPr>
              <w:jc w:val="center"/>
              <w:rPr>
                <w:rFonts w:ascii="Tahoma" w:hAnsi="Tahoma" w:cs="Tahoma"/>
                <w:sz w:val="18"/>
                <w:szCs w:val="16"/>
              </w:rPr>
            </w:pPr>
            <w:r w:rsidRPr="00BD4116">
              <w:rPr>
                <w:rFonts w:ascii="Tahoma" w:hAnsi="Tahoma" w:cs="Tahoma"/>
                <w:sz w:val="18"/>
                <w:szCs w:val="16"/>
              </w:rPr>
              <w:lastRenderedPageBreak/>
              <w:t>102,99</w:t>
            </w:r>
          </w:p>
        </w:tc>
        <w:tc>
          <w:tcPr>
            <w:tcW w:w="1595" w:type="dxa"/>
            <w:vAlign w:val="center"/>
          </w:tcPr>
          <w:p w14:paraId="1E385187" w14:textId="118D296D" w:rsidR="001E626A" w:rsidRPr="00BD4116" w:rsidRDefault="001E626A" w:rsidP="00587EE8">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771" w:type="dxa"/>
            <w:vAlign w:val="center"/>
          </w:tcPr>
          <w:p w14:paraId="719C5AEB" w14:textId="42BB897F" w:rsidR="001E626A" w:rsidRPr="00BD4116" w:rsidRDefault="00587EE8" w:rsidP="00587EE8">
            <w:pPr>
              <w:jc w:val="center"/>
              <w:rPr>
                <w:rFonts w:ascii="Tahoma" w:hAnsi="Tahoma" w:cs="Tahoma"/>
                <w:sz w:val="18"/>
                <w:szCs w:val="16"/>
              </w:rPr>
            </w:pPr>
            <w:r w:rsidRPr="00BD4116">
              <w:rPr>
                <w:rFonts w:ascii="Tahoma" w:hAnsi="Tahoma" w:cs="Tahoma"/>
                <w:sz w:val="18"/>
                <w:szCs w:val="16"/>
              </w:rPr>
              <w:t xml:space="preserve">ГИС Сахалинской области «Географическая </w:t>
            </w:r>
            <w:r w:rsidRPr="00BD4116">
              <w:rPr>
                <w:rFonts w:ascii="Tahoma" w:hAnsi="Tahoma" w:cs="Tahoma"/>
                <w:sz w:val="18"/>
                <w:szCs w:val="16"/>
              </w:rPr>
              <w:lastRenderedPageBreak/>
              <w:t>информационная система Сахалинской области»</w:t>
            </w:r>
          </w:p>
        </w:tc>
      </w:tr>
      <w:tr w:rsidR="00BD4116" w:rsidRPr="00BD4116" w14:paraId="6E17DCFE" w14:textId="77777777" w:rsidTr="00E8192E">
        <w:tc>
          <w:tcPr>
            <w:tcW w:w="534" w:type="dxa"/>
            <w:vAlign w:val="center"/>
          </w:tcPr>
          <w:p w14:paraId="68314A52" w14:textId="77777777" w:rsidR="001E626A" w:rsidRPr="00BD4116" w:rsidRDefault="001E626A" w:rsidP="006552CF">
            <w:pPr>
              <w:pStyle w:val="affd"/>
              <w:numPr>
                <w:ilvl w:val="0"/>
                <w:numId w:val="14"/>
              </w:numPr>
              <w:ind w:left="0" w:firstLine="0"/>
              <w:jc w:val="center"/>
              <w:rPr>
                <w:rFonts w:ascii="Tahoma" w:hAnsi="Tahoma" w:cs="Tahoma"/>
                <w:b w:val="0"/>
                <w:sz w:val="18"/>
                <w:szCs w:val="16"/>
              </w:rPr>
            </w:pPr>
          </w:p>
        </w:tc>
        <w:tc>
          <w:tcPr>
            <w:tcW w:w="1701" w:type="dxa"/>
            <w:vAlign w:val="center"/>
          </w:tcPr>
          <w:p w14:paraId="45FD2B51" w14:textId="3B7ACDF4" w:rsidR="001E626A" w:rsidRPr="00BD4116" w:rsidRDefault="001E626A" w:rsidP="00587EE8">
            <w:pPr>
              <w:jc w:val="center"/>
              <w:rPr>
                <w:rFonts w:ascii="Tahoma" w:hAnsi="Tahoma" w:cs="Tahoma"/>
                <w:sz w:val="18"/>
                <w:szCs w:val="16"/>
              </w:rPr>
            </w:pPr>
            <w:r w:rsidRPr="00BD4116">
              <w:rPr>
                <w:rFonts w:ascii="Tahoma" w:hAnsi="Tahoma" w:cs="Tahoma"/>
                <w:sz w:val="18"/>
                <w:szCs w:val="16"/>
              </w:rPr>
              <w:t>Тепличный комплекс</w:t>
            </w:r>
          </w:p>
        </w:tc>
        <w:tc>
          <w:tcPr>
            <w:tcW w:w="2551" w:type="dxa"/>
            <w:vAlign w:val="center"/>
          </w:tcPr>
          <w:p w14:paraId="1C73A21D" w14:textId="704FD978" w:rsidR="001E626A" w:rsidRPr="00BD4116" w:rsidRDefault="001E626A" w:rsidP="00587EE8">
            <w:pPr>
              <w:jc w:val="center"/>
              <w:rPr>
                <w:rFonts w:ascii="Tahoma" w:hAnsi="Tahoma" w:cs="Tahoma"/>
                <w:sz w:val="18"/>
                <w:szCs w:val="16"/>
              </w:rPr>
            </w:pPr>
            <w:r w:rsidRPr="00BD4116">
              <w:rPr>
                <w:rFonts w:ascii="Tahoma" w:hAnsi="Tahoma" w:cs="Tahoma"/>
                <w:sz w:val="18"/>
                <w:szCs w:val="16"/>
              </w:rPr>
              <w:t xml:space="preserve">Сахалинская область, муниципальное образование «Невельский городской округ», южнее </w:t>
            </w:r>
            <w:r w:rsidR="00184455" w:rsidRPr="00BD4116">
              <w:rPr>
                <w:rFonts w:ascii="Tahoma" w:hAnsi="Tahoma" w:cs="Tahoma"/>
                <w:sz w:val="18"/>
                <w:szCs w:val="16"/>
              </w:rPr>
              <w:br/>
            </w:r>
            <w:r w:rsidRPr="00BD4116">
              <w:rPr>
                <w:rFonts w:ascii="Tahoma" w:hAnsi="Tahoma" w:cs="Tahoma"/>
                <w:sz w:val="18"/>
                <w:szCs w:val="16"/>
              </w:rPr>
              <w:t>с. Колхозное, кадастровый номер земельного участка - 65:06:0000002:3107</w:t>
            </w:r>
          </w:p>
        </w:tc>
        <w:tc>
          <w:tcPr>
            <w:tcW w:w="1595" w:type="dxa"/>
            <w:vAlign w:val="center"/>
          </w:tcPr>
          <w:p w14:paraId="1B1EE44A" w14:textId="53023871" w:rsidR="001E626A" w:rsidRPr="00BD4116" w:rsidRDefault="001E626A" w:rsidP="00587EE8">
            <w:pPr>
              <w:jc w:val="center"/>
              <w:rPr>
                <w:rFonts w:ascii="Tahoma" w:hAnsi="Tahoma" w:cs="Tahoma"/>
                <w:sz w:val="18"/>
                <w:szCs w:val="16"/>
              </w:rPr>
            </w:pPr>
            <w:r w:rsidRPr="00BD4116">
              <w:rPr>
                <w:rFonts w:ascii="Tahoma" w:hAnsi="Tahoma" w:cs="Tahoma"/>
                <w:sz w:val="18"/>
                <w:szCs w:val="16"/>
              </w:rPr>
              <w:t>4,81</w:t>
            </w:r>
          </w:p>
        </w:tc>
        <w:tc>
          <w:tcPr>
            <w:tcW w:w="1595" w:type="dxa"/>
            <w:vAlign w:val="center"/>
          </w:tcPr>
          <w:p w14:paraId="0B28B5BD" w14:textId="6F7AF75D" w:rsidR="001E626A" w:rsidRPr="00BD4116" w:rsidRDefault="001E626A" w:rsidP="00587EE8">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771" w:type="dxa"/>
            <w:vAlign w:val="center"/>
          </w:tcPr>
          <w:p w14:paraId="33D0D8BF" w14:textId="43A9CE16" w:rsidR="001E626A" w:rsidRPr="00BD4116" w:rsidRDefault="00A63031" w:rsidP="00587EE8">
            <w:pPr>
              <w:jc w:val="center"/>
              <w:rPr>
                <w:rFonts w:ascii="Tahoma" w:hAnsi="Tahoma" w:cs="Tahoma"/>
                <w:sz w:val="18"/>
                <w:szCs w:val="16"/>
              </w:rPr>
            </w:pPr>
            <w:r w:rsidRPr="00BD4116">
              <w:rPr>
                <w:rFonts w:ascii="Tahoma" w:hAnsi="Tahoma" w:cs="Tahoma"/>
                <w:sz w:val="18"/>
                <w:szCs w:val="16"/>
              </w:rPr>
              <w:t>Предложение а</w:t>
            </w:r>
            <w:r w:rsidR="001E626A" w:rsidRPr="00BD4116">
              <w:rPr>
                <w:rFonts w:ascii="Tahoma" w:hAnsi="Tahoma" w:cs="Tahoma"/>
                <w:sz w:val="18"/>
                <w:szCs w:val="16"/>
              </w:rPr>
              <w:t>дминистрации муниципального образования</w:t>
            </w:r>
          </w:p>
        </w:tc>
      </w:tr>
      <w:tr w:rsidR="00BD4116" w:rsidRPr="00BD4116" w14:paraId="16331B57" w14:textId="77777777" w:rsidTr="00E8192E">
        <w:tc>
          <w:tcPr>
            <w:tcW w:w="534" w:type="dxa"/>
            <w:vAlign w:val="center"/>
          </w:tcPr>
          <w:p w14:paraId="42BA7956" w14:textId="77777777" w:rsidR="001E626A" w:rsidRPr="00BD4116" w:rsidRDefault="001E626A" w:rsidP="006552CF">
            <w:pPr>
              <w:pStyle w:val="affd"/>
              <w:numPr>
                <w:ilvl w:val="0"/>
                <w:numId w:val="14"/>
              </w:numPr>
              <w:ind w:left="0" w:firstLine="0"/>
              <w:jc w:val="center"/>
              <w:rPr>
                <w:rFonts w:ascii="Tahoma" w:hAnsi="Tahoma" w:cs="Tahoma"/>
                <w:b w:val="0"/>
                <w:sz w:val="18"/>
                <w:szCs w:val="16"/>
              </w:rPr>
            </w:pPr>
          </w:p>
        </w:tc>
        <w:tc>
          <w:tcPr>
            <w:tcW w:w="1701" w:type="dxa"/>
            <w:vAlign w:val="center"/>
          </w:tcPr>
          <w:p w14:paraId="06CDB7C8" w14:textId="035698DF" w:rsidR="001E626A" w:rsidRPr="00BD4116" w:rsidRDefault="001E626A" w:rsidP="00587EE8">
            <w:pPr>
              <w:jc w:val="center"/>
              <w:rPr>
                <w:rFonts w:ascii="Tahoma" w:hAnsi="Tahoma" w:cs="Tahoma"/>
                <w:sz w:val="18"/>
                <w:szCs w:val="16"/>
              </w:rPr>
            </w:pPr>
            <w:r w:rsidRPr="00BD4116">
              <w:rPr>
                <w:rFonts w:ascii="Tahoma" w:hAnsi="Tahoma" w:cs="Tahoma"/>
                <w:sz w:val="18"/>
                <w:szCs w:val="16"/>
              </w:rPr>
              <w:t>Для ведения крестьянского (фермерского) хозяйства</w:t>
            </w:r>
          </w:p>
        </w:tc>
        <w:tc>
          <w:tcPr>
            <w:tcW w:w="2551" w:type="dxa"/>
            <w:vAlign w:val="center"/>
          </w:tcPr>
          <w:p w14:paraId="1D101779" w14:textId="152A7596" w:rsidR="001E626A" w:rsidRPr="00BD4116" w:rsidRDefault="001E626A" w:rsidP="00587EE8">
            <w:pPr>
              <w:jc w:val="center"/>
              <w:rPr>
                <w:rFonts w:ascii="Tahoma" w:hAnsi="Tahoma" w:cs="Tahoma"/>
                <w:sz w:val="18"/>
                <w:szCs w:val="16"/>
              </w:rPr>
            </w:pPr>
            <w:r w:rsidRPr="00BD4116">
              <w:rPr>
                <w:rFonts w:ascii="Tahoma" w:hAnsi="Tahoma" w:cs="Tahoma"/>
                <w:sz w:val="18"/>
                <w:szCs w:val="16"/>
              </w:rPr>
              <w:t xml:space="preserve">Сахалинская область, муниципальное образование «Невельский городской округ», в 2,7 км на юго-восток от устья реки </w:t>
            </w:r>
            <w:proofErr w:type="spellStart"/>
            <w:r w:rsidRPr="00BD4116">
              <w:rPr>
                <w:rFonts w:ascii="Tahoma" w:hAnsi="Tahoma" w:cs="Tahoma"/>
                <w:sz w:val="18"/>
                <w:szCs w:val="16"/>
              </w:rPr>
              <w:t>Шебунинка</w:t>
            </w:r>
            <w:proofErr w:type="spellEnd"/>
            <w:r w:rsidRPr="00BD4116">
              <w:rPr>
                <w:rFonts w:ascii="Tahoma" w:hAnsi="Tahoma" w:cs="Tahoma"/>
                <w:sz w:val="18"/>
                <w:szCs w:val="16"/>
              </w:rPr>
              <w:t>, кадастровый номер земельного участка - 65:06:0000018:334</w:t>
            </w:r>
          </w:p>
        </w:tc>
        <w:tc>
          <w:tcPr>
            <w:tcW w:w="1595" w:type="dxa"/>
            <w:vAlign w:val="center"/>
          </w:tcPr>
          <w:p w14:paraId="0D61500E" w14:textId="3723EBB5" w:rsidR="001E626A" w:rsidRPr="00BD4116" w:rsidRDefault="001E626A" w:rsidP="00587EE8">
            <w:pPr>
              <w:jc w:val="center"/>
              <w:rPr>
                <w:rFonts w:ascii="Tahoma" w:hAnsi="Tahoma" w:cs="Tahoma"/>
                <w:sz w:val="18"/>
                <w:szCs w:val="16"/>
              </w:rPr>
            </w:pPr>
            <w:r w:rsidRPr="00BD4116">
              <w:rPr>
                <w:rFonts w:ascii="Tahoma" w:hAnsi="Tahoma" w:cs="Tahoma"/>
                <w:sz w:val="18"/>
                <w:szCs w:val="16"/>
              </w:rPr>
              <w:t>32,09</w:t>
            </w:r>
          </w:p>
        </w:tc>
        <w:tc>
          <w:tcPr>
            <w:tcW w:w="1595" w:type="dxa"/>
            <w:vAlign w:val="center"/>
          </w:tcPr>
          <w:p w14:paraId="6948ED6B" w14:textId="5B709089" w:rsidR="001E626A" w:rsidRPr="00BD4116" w:rsidRDefault="001E626A" w:rsidP="00587EE8">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771" w:type="dxa"/>
            <w:vAlign w:val="center"/>
          </w:tcPr>
          <w:p w14:paraId="2DC914E3" w14:textId="2F96978B" w:rsidR="001E626A" w:rsidRPr="00BD4116" w:rsidRDefault="00587EE8" w:rsidP="00587EE8">
            <w:pPr>
              <w:jc w:val="center"/>
              <w:rPr>
                <w:rFonts w:ascii="Tahoma" w:hAnsi="Tahoma" w:cs="Tahoma"/>
                <w:sz w:val="18"/>
                <w:szCs w:val="16"/>
              </w:rPr>
            </w:pPr>
            <w:r w:rsidRPr="00BD4116">
              <w:rPr>
                <w:rFonts w:ascii="Tahoma" w:hAnsi="Tahoma" w:cs="Tahoma"/>
                <w:sz w:val="18"/>
                <w:szCs w:val="16"/>
              </w:rPr>
              <w:t>ГИС Сахалинской области «Географическая информационная система Сахалинской области»</w:t>
            </w:r>
          </w:p>
        </w:tc>
      </w:tr>
      <w:tr w:rsidR="00BD4116" w:rsidRPr="00BD4116" w14:paraId="0F95D33C" w14:textId="77777777" w:rsidTr="00E8192E">
        <w:tc>
          <w:tcPr>
            <w:tcW w:w="534" w:type="dxa"/>
            <w:vAlign w:val="center"/>
          </w:tcPr>
          <w:p w14:paraId="309311BD" w14:textId="77777777" w:rsidR="001E626A" w:rsidRPr="00BD4116" w:rsidRDefault="001E626A" w:rsidP="00587EE8">
            <w:pPr>
              <w:jc w:val="center"/>
              <w:rPr>
                <w:rFonts w:ascii="Tahoma" w:hAnsi="Tahoma" w:cs="Tahoma"/>
                <w:sz w:val="18"/>
                <w:szCs w:val="16"/>
              </w:rPr>
            </w:pPr>
          </w:p>
        </w:tc>
        <w:tc>
          <w:tcPr>
            <w:tcW w:w="1701" w:type="dxa"/>
            <w:vAlign w:val="center"/>
          </w:tcPr>
          <w:p w14:paraId="151C4CB0" w14:textId="7D4F4072" w:rsidR="001E626A" w:rsidRPr="00BD4116" w:rsidRDefault="00D02C44" w:rsidP="00D02C44">
            <w:pPr>
              <w:rPr>
                <w:rFonts w:ascii="Tahoma" w:hAnsi="Tahoma" w:cs="Tahoma"/>
                <w:b/>
                <w:sz w:val="18"/>
                <w:szCs w:val="16"/>
              </w:rPr>
            </w:pPr>
            <w:r w:rsidRPr="00BD4116">
              <w:rPr>
                <w:rFonts w:ascii="Tahoma" w:hAnsi="Tahoma" w:cs="Tahoma"/>
                <w:b/>
                <w:sz w:val="18"/>
                <w:szCs w:val="16"/>
              </w:rPr>
              <w:t xml:space="preserve">Всего </w:t>
            </w:r>
          </w:p>
        </w:tc>
        <w:tc>
          <w:tcPr>
            <w:tcW w:w="2551" w:type="dxa"/>
            <w:vAlign w:val="center"/>
          </w:tcPr>
          <w:p w14:paraId="79B6CB49" w14:textId="008E5F41" w:rsidR="001E626A" w:rsidRPr="00BD4116" w:rsidRDefault="001E626A" w:rsidP="00587EE8">
            <w:pPr>
              <w:jc w:val="center"/>
              <w:rPr>
                <w:rFonts w:ascii="Tahoma" w:hAnsi="Tahoma" w:cs="Tahoma"/>
                <w:b/>
                <w:sz w:val="18"/>
                <w:szCs w:val="16"/>
              </w:rPr>
            </w:pPr>
            <w:r w:rsidRPr="00BD4116">
              <w:rPr>
                <w:rFonts w:ascii="Tahoma" w:hAnsi="Tahoma" w:cs="Tahoma"/>
                <w:b/>
                <w:sz w:val="18"/>
                <w:szCs w:val="16"/>
              </w:rPr>
              <w:t>-</w:t>
            </w:r>
          </w:p>
        </w:tc>
        <w:tc>
          <w:tcPr>
            <w:tcW w:w="1595" w:type="dxa"/>
            <w:vAlign w:val="center"/>
          </w:tcPr>
          <w:p w14:paraId="74A19711" w14:textId="595DDA59" w:rsidR="001E626A" w:rsidRPr="00BD4116" w:rsidRDefault="001E626A" w:rsidP="00587EE8">
            <w:pPr>
              <w:jc w:val="center"/>
              <w:rPr>
                <w:rFonts w:ascii="Tahoma" w:hAnsi="Tahoma" w:cs="Tahoma"/>
                <w:b/>
                <w:sz w:val="18"/>
                <w:szCs w:val="16"/>
              </w:rPr>
            </w:pPr>
            <w:r w:rsidRPr="00BD4116">
              <w:rPr>
                <w:rFonts w:ascii="Tahoma" w:hAnsi="Tahoma" w:cs="Tahoma"/>
                <w:b/>
                <w:sz w:val="18"/>
                <w:szCs w:val="16"/>
              </w:rPr>
              <w:t>190,02</w:t>
            </w:r>
          </w:p>
        </w:tc>
        <w:tc>
          <w:tcPr>
            <w:tcW w:w="1595" w:type="dxa"/>
            <w:vAlign w:val="center"/>
          </w:tcPr>
          <w:p w14:paraId="762D6893" w14:textId="70E8E8B2" w:rsidR="001E626A" w:rsidRPr="00BD4116" w:rsidRDefault="001E626A" w:rsidP="00587EE8">
            <w:pPr>
              <w:jc w:val="center"/>
              <w:rPr>
                <w:rFonts w:ascii="Tahoma" w:hAnsi="Tahoma" w:cs="Tahoma"/>
                <w:sz w:val="18"/>
                <w:szCs w:val="16"/>
              </w:rPr>
            </w:pPr>
            <w:r w:rsidRPr="00BD4116">
              <w:rPr>
                <w:rFonts w:ascii="Tahoma" w:hAnsi="Tahoma" w:cs="Tahoma"/>
                <w:sz w:val="18"/>
                <w:szCs w:val="16"/>
              </w:rPr>
              <w:t>-</w:t>
            </w:r>
          </w:p>
        </w:tc>
        <w:tc>
          <w:tcPr>
            <w:tcW w:w="1771" w:type="dxa"/>
            <w:vAlign w:val="center"/>
          </w:tcPr>
          <w:p w14:paraId="4711C3EA" w14:textId="3233FBB0" w:rsidR="001E626A" w:rsidRPr="00BD4116" w:rsidRDefault="001E626A" w:rsidP="00587EE8">
            <w:pPr>
              <w:jc w:val="center"/>
              <w:rPr>
                <w:rFonts w:ascii="Tahoma" w:hAnsi="Tahoma" w:cs="Tahoma"/>
                <w:sz w:val="18"/>
                <w:szCs w:val="16"/>
              </w:rPr>
            </w:pPr>
            <w:r w:rsidRPr="00BD4116">
              <w:rPr>
                <w:rFonts w:ascii="Tahoma" w:hAnsi="Tahoma" w:cs="Tahoma"/>
                <w:sz w:val="18"/>
                <w:szCs w:val="16"/>
              </w:rPr>
              <w:t>-</w:t>
            </w:r>
          </w:p>
        </w:tc>
      </w:tr>
    </w:tbl>
    <w:p w14:paraId="310B761D" w14:textId="06D574B8" w:rsidR="00D51531" w:rsidRPr="00BD4116" w:rsidRDefault="00D51531" w:rsidP="007C74A4">
      <w:pPr>
        <w:pStyle w:val="a3"/>
      </w:pPr>
      <w:r w:rsidRPr="00BD4116">
        <w:t xml:space="preserve">Оценочный потенциальный объем инвестиций, необходимый для реализации перечисленных проектов составляет порядка 39 млрд рублей, количество созданных рабочих мест – порядка 2,0 тыс. единиц. </w:t>
      </w:r>
    </w:p>
    <w:p w14:paraId="73E06743" w14:textId="0E3B093D" w:rsidR="0010362B" w:rsidRPr="00BD4116" w:rsidRDefault="0010362B" w:rsidP="0010362B">
      <w:pPr>
        <w:pStyle w:val="a3"/>
      </w:pPr>
      <w:r w:rsidRPr="00BD4116">
        <w:t xml:space="preserve">Перечень инвестиционных площадок в сфере развития рыбохозяйственного комплекса (включая </w:t>
      </w:r>
      <w:proofErr w:type="spellStart"/>
      <w:r w:rsidR="00E8192E" w:rsidRPr="00BD4116">
        <w:t>марикультуру</w:t>
      </w:r>
      <w:proofErr w:type="spellEnd"/>
      <w:r w:rsidR="00E8192E" w:rsidRPr="00BD4116">
        <w:t>) представлен ниже (</w:t>
      </w:r>
      <w:r w:rsidR="009A33C9" w:rsidRPr="00BD4116">
        <w:fldChar w:fldCharType="begin"/>
      </w:r>
      <w:r w:rsidR="009A33C9" w:rsidRPr="00BD4116">
        <w:instrText xml:space="preserve"> REF _Ref102581755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30</w:t>
      </w:r>
      <w:r w:rsidR="009A33C9" w:rsidRPr="00BD4116">
        <w:fldChar w:fldCharType="end"/>
      </w:r>
      <w:r w:rsidR="00E8192E" w:rsidRPr="00BD4116">
        <w:t>).</w:t>
      </w:r>
    </w:p>
    <w:p w14:paraId="3B23F995" w14:textId="31587BE8" w:rsidR="0010362B" w:rsidRPr="00BD4116" w:rsidRDefault="00A6782E" w:rsidP="009A33C9">
      <w:pPr>
        <w:pStyle w:val="af1"/>
      </w:pPr>
      <w:bookmarkStart w:id="300" w:name="_Ref102581755"/>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30</w:t>
      </w:r>
      <w:r w:rsidR="00667C96" w:rsidRPr="00BD4116">
        <w:rPr>
          <w:noProof/>
        </w:rPr>
        <w:fldChar w:fldCharType="end"/>
      </w:r>
      <w:bookmarkEnd w:id="300"/>
      <w:r w:rsidRPr="00BD4116">
        <w:t xml:space="preserve"> </w:t>
      </w:r>
      <w:r w:rsidR="0010362B" w:rsidRPr="00BD4116">
        <w:t xml:space="preserve">– Перечень инвестиционных площадок в сфере развития рыбохозяйственного комплекса (включая </w:t>
      </w:r>
      <w:proofErr w:type="spellStart"/>
      <w:r w:rsidR="0010362B" w:rsidRPr="00BD4116">
        <w:t>марикультуру</w:t>
      </w:r>
      <w:proofErr w:type="spellEnd"/>
      <w:r w:rsidR="0010362B" w:rsidRPr="00BD4116">
        <w:t>)</w:t>
      </w:r>
    </w:p>
    <w:tbl>
      <w:tblPr>
        <w:tblStyle w:val="afe"/>
        <w:tblW w:w="0" w:type="auto"/>
        <w:tblLayout w:type="fixed"/>
        <w:tblLook w:val="04A0" w:firstRow="1" w:lastRow="0" w:firstColumn="1" w:lastColumn="0" w:noHBand="0" w:noVBand="1"/>
      </w:tblPr>
      <w:tblGrid>
        <w:gridCol w:w="534"/>
        <w:gridCol w:w="1701"/>
        <w:gridCol w:w="2551"/>
        <w:gridCol w:w="1595"/>
        <w:gridCol w:w="1595"/>
        <w:gridCol w:w="1595"/>
      </w:tblGrid>
      <w:tr w:rsidR="00BD4116" w:rsidRPr="00BD4116" w14:paraId="3F3C0028" w14:textId="77777777" w:rsidTr="0010362B">
        <w:trPr>
          <w:trHeight w:val="552"/>
          <w:tblHeader/>
        </w:trPr>
        <w:tc>
          <w:tcPr>
            <w:tcW w:w="534" w:type="dxa"/>
            <w:vAlign w:val="center"/>
          </w:tcPr>
          <w:p w14:paraId="5D049501" w14:textId="77777777" w:rsidR="0010362B" w:rsidRPr="00BD4116" w:rsidRDefault="0010362B" w:rsidP="00184455">
            <w:pPr>
              <w:ind w:left="-142" w:right="-108"/>
              <w:jc w:val="center"/>
              <w:rPr>
                <w:rFonts w:ascii="Tahoma" w:hAnsi="Tahoma" w:cs="Tahoma"/>
                <w:b/>
                <w:sz w:val="18"/>
                <w:szCs w:val="16"/>
              </w:rPr>
            </w:pPr>
            <w:r w:rsidRPr="00BD4116">
              <w:rPr>
                <w:rFonts w:ascii="Tahoma" w:hAnsi="Tahoma" w:cs="Tahoma"/>
                <w:b/>
                <w:sz w:val="18"/>
                <w:szCs w:val="16"/>
              </w:rPr>
              <w:t>№ п/п</w:t>
            </w:r>
          </w:p>
        </w:tc>
        <w:tc>
          <w:tcPr>
            <w:tcW w:w="1701" w:type="dxa"/>
            <w:vAlign w:val="center"/>
          </w:tcPr>
          <w:p w14:paraId="13D533B7" w14:textId="77777777" w:rsidR="0010362B" w:rsidRPr="00BD4116" w:rsidRDefault="0010362B" w:rsidP="0010362B">
            <w:pPr>
              <w:jc w:val="center"/>
              <w:rPr>
                <w:rFonts w:ascii="Tahoma" w:hAnsi="Tahoma" w:cs="Tahoma"/>
                <w:b/>
                <w:sz w:val="18"/>
                <w:szCs w:val="16"/>
              </w:rPr>
            </w:pPr>
            <w:r w:rsidRPr="00BD4116">
              <w:rPr>
                <w:rFonts w:ascii="Tahoma" w:hAnsi="Tahoma" w:cs="Tahoma"/>
                <w:b/>
                <w:sz w:val="18"/>
                <w:szCs w:val="16"/>
              </w:rPr>
              <w:t>Наименование предлагаемого к реализации проекта</w:t>
            </w:r>
          </w:p>
        </w:tc>
        <w:tc>
          <w:tcPr>
            <w:tcW w:w="2551" w:type="dxa"/>
            <w:vAlign w:val="center"/>
          </w:tcPr>
          <w:p w14:paraId="752DB09E" w14:textId="77777777" w:rsidR="0010362B" w:rsidRPr="00BD4116" w:rsidRDefault="0010362B" w:rsidP="0010362B">
            <w:pPr>
              <w:jc w:val="center"/>
              <w:rPr>
                <w:rFonts w:ascii="Tahoma" w:hAnsi="Tahoma" w:cs="Tahoma"/>
                <w:b/>
                <w:sz w:val="18"/>
                <w:szCs w:val="16"/>
              </w:rPr>
            </w:pPr>
            <w:r w:rsidRPr="00BD4116">
              <w:rPr>
                <w:rFonts w:ascii="Tahoma" w:hAnsi="Tahoma" w:cs="Tahoma"/>
                <w:b/>
                <w:sz w:val="18"/>
                <w:szCs w:val="16"/>
              </w:rPr>
              <w:t>Местоположение</w:t>
            </w:r>
          </w:p>
        </w:tc>
        <w:tc>
          <w:tcPr>
            <w:tcW w:w="1595" w:type="dxa"/>
            <w:vAlign w:val="center"/>
          </w:tcPr>
          <w:p w14:paraId="74DDA5FD" w14:textId="77777777" w:rsidR="0010362B" w:rsidRPr="00BD4116" w:rsidRDefault="0010362B" w:rsidP="0010362B">
            <w:pPr>
              <w:jc w:val="center"/>
              <w:rPr>
                <w:rFonts w:ascii="Tahoma" w:hAnsi="Tahoma" w:cs="Tahoma"/>
                <w:b/>
                <w:sz w:val="18"/>
                <w:szCs w:val="16"/>
              </w:rPr>
            </w:pPr>
            <w:r w:rsidRPr="00BD4116">
              <w:rPr>
                <w:rFonts w:ascii="Tahoma" w:hAnsi="Tahoma" w:cs="Tahoma"/>
                <w:b/>
                <w:sz w:val="18"/>
                <w:szCs w:val="16"/>
              </w:rPr>
              <w:t>Площадь, га</w:t>
            </w:r>
          </w:p>
        </w:tc>
        <w:tc>
          <w:tcPr>
            <w:tcW w:w="1595" w:type="dxa"/>
            <w:vAlign w:val="center"/>
          </w:tcPr>
          <w:p w14:paraId="7635E034" w14:textId="77777777" w:rsidR="0010362B" w:rsidRPr="00BD4116" w:rsidRDefault="0010362B" w:rsidP="0010362B">
            <w:pPr>
              <w:jc w:val="center"/>
              <w:rPr>
                <w:rFonts w:ascii="Tahoma" w:hAnsi="Tahoma" w:cs="Tahoma"/>
                <w:b/>
                <w:sz w:val="18"/>
                <w:szCs w:val="16"/>
              </w:rPr>
            </w:pPr>
            <w:r w:rsidRPr="00BD4116">
              <w:rPr>
                <w:rFonts w:ascii="Tahoma" w:hAnsi="Tahoma" w:cs="Tahoma"/>
                <w:b/>
                <w:sz w:val="18"/>
                <w:szCs w:val="16"/>
              </w:rPr>
              <w:t>Срок реализации</w:t>
            </w:r>
          </w:p>
        </w:tc>
        <w:tc>
          <w:tcPr>
            <w:tcW w:w="1595" w:type="dxa"/>
            <w:vAlign w:val="center"/>
          </w:tcPr>
          <w:p w14:paraId="0BE7307E" w14:textId="77777777" w:rsidR="0010362B" w:rsidRPr="00BD4116" w:rsidRDefault="0010362B" w:rsidP="0010362B">
            <w:pPr>
              <w:jc w:val="center"/>
              <w:rPr>
                <w:rFonts w:ascii="Tahoma" w:hAnsi="Tahoma" w:cs="Tahoma"/>
                <w:b/>
                <w:sz w:val="18"/>
                <w:szCs w:val="16"/>
              </w:rPr>
            </w:pPr>
            <w:r w:rsidRPr="00BD4116">
              <w:rPr>
                <w:rFonts w:ascii="Tahoma" w:hAnsi="Tahoma" w:cs="Tahoma"/>
                <w:b/>
                <w:sz w:val="18"/>
                <w:szCs w:val="16"/>
              </w:rPr>
              <w:t>Источник информации</w:t>
            </w:r>
          </w:p>
        </w:tc>
      </w:tr>
      <w:tr w:rsidR="00BD4116" w:rsidRPr="00BD4116" w14:paraId="05F52421" w14:textId="77777777" w:rsidTr="0010362B">
        <w:tc>
          <w:tcPr>
            <w:tcW w:w="534" w:type="dxa"/>
            <w:vAlign w:val="center"/>
          </w:tcPr>
          <w:p w14:paraId="7BDEC2B6" w14:textId="2519181A" w:rsidR="0010362B" w:rsidRPr="00BD4116" w:rsidRDefault="00184455" w:rsidP="0010362B">
            <w:pPr>
              <w:rPr>
                <w:rFonts w:ascii="Tahoma" w:hAnsi="Tahoma" w:cs="Tahoma"/>
                <w:sz w:val="18"/>
                <w:szCs w:val="16"/>
              </w:rPr>
            </w:pPr>
            <w:r w:rsidRPr="00BD4116">
              <w:rPr>
                <w:rFonts w:ascii="Tahoma" w:hAnsi="Tahoma" w:cs="Tahoma"/>
                <w:sz w:val="18"/>
                <w:szCs w:val="16"/>
              </w:rPr>
              <w:t>1</w:t>
            </w:r>
          </w:p>
        </w:tc>
        <w:tc>
          <w:tcPr>
            <w:tcW w:w="1701" w:type="dxa"/>
            <w:vAlign w:val="center"/>
          </w:tcPr>
          <w:p w14:paraId="2BE0CB8F" w14:textId="71DF9F67" w:rsidR="0010362B" w:rsidRPr="00BD4116" w:rsidRDefault="006748B6" w:rsidP="0010362B">
            <w:pPr>
              <w:jc w:val="center"/>
              <w:rPr>
                <w:rFonts w:ascii="Tahoma" w:hAnsi="Tahoma" w:cs="Tahoma"/>
                <w:sz w:val="18"/>
                <w:szCs w:val="16"/>
              </w:rPr>
            </w:pPr>
            <w:r w:rsidRPr="00BD4116">
              <w:rPr>
                <w:rFonts w:ascii="Tahoma" w:hAnsi="Tahoma" w:cs="Tahoma"/>
                <w:sz w:val="18"/>
                <w:szCs w:val="16"/>
              </w:rPr>
              <w:t>Предприятие по глубокой переработке рыбы</w:t>
            </w:r>
          </w:p>
        </w:tc>
        <w:tc>
          <w:tcPr>
            <w:tcW w:w="2551" w:type="dxa"/>
            <w:vAlign w:val="center"/>
          </w:tcPr>
          <w:p w14:paraId="69EE0822" w14:textId="79C98FFA" w:rsidR="0010362B" w:rsidRPr="00BD4116" w:rsidRDefault="0010362B" w:rsidP="0010362B">
            <w:pPr>
              <w:jc w:val="center"/>
              <w:rPr>
                <w:rFonts w:ascii="Tahoma" w:hAnsi="Tahoma" w:cs="Tahoma"/>
                <w:sz w:val="18"/>
                <w:szCs w:val="16"/>
              </w:rPr>
            </w:pPr>
            <w:r w:rsidRPr="00BD4116">
              <w:rPr>
                <w:rFonts w:ascii="Tahoma" w:hAnsi="Tahoma" w:cs="Tahoma"/>
                <w:sz w:val="18"/>
                <w:szCs w:val="16"/>
              </w:rPr>
              <w:t xml:space="preserve">Муниципальное образование «Невельский городской округ» Сахалинской области Российской Федерации, </w:t>
            </w:r>
            <w:r w:rsidR="00184455" w:rsidRPr="00BD4116">
              <w:rPr>
                <w:rFonts w:ascii="Tahoma" w:hAnsi="Tahoma" w:cs="Tahoma"/>
                <w:sz w:val="18"/>
                <w:szCs w:val="16"/>
              </w:rPr>
              <w:br/>
            </w:r>
            <w:r w:rsidRPr="00BD4116">
              <w:rPr>
                <w:rFonts w:ascii="Tahoma" w:hAnsi="Tahoma" w:cs="Tahoma"/>
                <w:sz w:val="18"/>
                <w:szCs w:val="16"/>
              </w:rPr>
              <w:t>г. Невельск</w:t>
            </w:r>
          </w:p>
        </w:tc>
        <w:tc>
          <w:tcPr>
            <w:tcW w:w="1595" w:type="dxa"/>
            <w:vAlign w:val="center"/>
          </w:tcPr>
          <w:p w14:paraId="6BBB02B9" w14:textId="5EC40103" w:rsidR="0010362B" w:rsidRPr="00BD4116" w:rsidRDefault="0010362B" w:rsidP="0010362B">
            <w:pPr>
              <w:jc w:val="center"/>
              <w:rPr>
                <w:rFonts w:ascii="Tahoma" w:hAnsi="Tahoma" w:cs="Tahoma"/>
                <w:sz w:val="18"/>
                <w:szCs w:val="16"/>
              </w:rPr>
            </w:pPr>
            <w:r w:rsidRPr="00BD4116">
              <w:rPr>
                <w:rFonts w:ascii="Tahoma" w:hAnsi="Tahoma" w:cs="Tahoma"/>
                <w:sz w:val="18"/>
                <w:szCs w:val="16"/>
              </w:rPr>
              <w:t>2,07</w:t>
            </w:r>
          </w:p>
        </w:tc>
        <w:tc>
          <w:tcPr>
            <w:tcW w:w="1595" w:type="dxa"/>
            <w:vAlign w:val="center"/>
          </w:tcPr>
          <w:p w14:paraId="00647583" w14:textId="19E74485" w:rsidR="0010362B" w:rsidRPr="00BD4116" w:rsidRDefault="00A93A31" w:rsidP="0010362B">
            <w:pPr>
              <w:jc w:val="center"/>
              <w:rPr>
                <w:rFonts w:ascii="Tahoma" w:hAnsi="Tahoma" w:cs="Tahoma"/>
                <w:sz w:val="18"/>
                <w:szCs w:val="16"/>
              </w:rPr>
            </w:pPr>
            <w:r w:rsidRPr="00BD4116">
              <w:rPr>
                <w:rFonts w:ascii="Tahoma" w:hAnsi="Tahoma" w:cs="Tahoma"/>
                <w:sz w:val="18"/>
                <w:szCs w:val="16"/>
              </w:rPr>
              <w:t>на первую очередь (конец 2030 года)</w:t>
            </w:r>
          </w:p>
        </w:tc>
        <w:tc>
          <w:tcPr>
            <w:tcW w:w="1595" w:type="dxa"/>
            <w:vAlign w:val="center"/>
          </w:tcPr>
          <w:p w14:paraId="28FCD146" w14:textId="31393166" w:rsidR="0010362B" w:rsidRPr="00BD4116" w:rsidRDefault="00A63031" w:rsidP="0010362B">
            <w:pPr>
              <w:jc w:val="center"/>
              <w:rPr>
                <w:rFonts w:ascii="Tahoma" w:hAnsi="Tahoma" w:cs="Tahoma"/>
                <w:sz w:val="18"/>
                <w:szCs w:val="16"/>
              </w:rPr>
            </w:pPr>
            <w:r w:rsidRPr="00BD4116">
              <w:rPr>
                <w:rFonts w:ascii="Tahoma" w:hAnsi="Tahoma" w:cs="Tahoma"/>
                <w:sz w:val="18"/>
                <w:szCs w:val="16"/>
              </w:rPr>
              <w:t>Предложение а</w:t>
            </w:r>
            <w:r w:rsidR="006748B6" w:rsidRPr="00BD4116">
              <w:rPr>
                <w:rFonts w:ascii="Tahoma" w:hAnsi="Tahoma" w:cs="Tahoma"/>
                <w:sz w:val="18"/>
                <w:szCs w:val="16"/>
              </w:rPr>
              <w:t>дминистрации муниципального образования</w:t>
            </w:r>
          </w:p>
        </w:tc>
      </w:tr>
      <w:tr w:rsidR="00BD4116" w:rsidRPr="00BD4116" w14:paraId="5573E909" w14:textId="77777777" w:rsidTr="0010362B">
        <w:tc>
          <w:tcPr>
            <w:tcW w:w="534" w:type="dxa"/>
            <w:vAlign w:val="center"/>
          </w:tcPr>
          <w:p w14:paraId="51550FC8" w14:textId="77777777" w:rsidR="006748B6" w:rsidRPr="00BD4116" w:rsidRDefault="006748B6" w:rsidP="0010362B">
            <w:pPr>
              <w:rPr>
                <w:rFonts w:ascii="Tahoma" w:hAnsi="Tahoma" w:cs="Tahoma"/>
                <w:sz w:val="18"/>
                <w:szCs w:val="16"/>
              </w:rPr>
            </w:pPr>
          </w:p>
        </w:tc>
        <w:tc>
          <w:tcPr>
            <w:tcW w:w="1701" w:type="dxa"/>
            <w:vAlign w:val="center"/>
          </w:tcPr>
          <w:p w14:paraId="474B59F3" w14:textId="640B439F" w:rsidR="006748B6" w:rsidRPr="00BD4116" w:rsidRDefault="00184455" w:rsidP="00184455">
            <w:pPr>
              <w:rPr>
                <w:rFonts w:ascii="Tahoma" w:hAnsi="Tahoma" w:cs="Tahoma"/>
                <w:b/>
                <w:sz w:val="18"/>
                <w:szCs w:val="16"/>
              </w:rPr>
            </w:pPr>
            <w:r w:rsidRPr="00BD4116">
              <w:rPr>
                <w:rFonts w:ascii="Tahoma" w:hAnsi="Tahoma" w:cs="Tahoma"/>
                <w:b/>
                <w:sz w:val="18"/>
                <w:szCs w:val="16"/>
              </w:rPr>
              <w:t>Всего</w:t>
            </w:r>
          </w:p>
        </w:tc>
        <w:tc>
          <w:tcPr>
            <w:tcW w:w="2551" w:type="dxa"/>
            <w:vAlign w:val="center"/>
          </w:tcPr>
          <w:p w14:paraId="30C6A781" w14:textId="3321FE0B" w:rsidR="006748B6" w:rsidRPr="00BD4116" w:rsidRDefault="006748B6" w:rsidP="0010362B">
            <w:pPr>
              <w:jc w:val="center"/>
              <w:rPr>
                <w:rFonts w:ascii="Tahoma" w:hAnsi="Tahoma" w:cs="Tahoma"/>
                <w:b/>
                <w:sz w:val="18"/>
                <w:szCs w:val="16"/>
              </w:rPr>
            </w:pPr>
            <w:r w:rsidRPr="00BD4116">
              <w:rPr>
                <w:rFonts w:ascii="Tahoma" w:hAnsi="Tahoma" w:cs="Tahoma"/>
                <w:b/>
                <w:sz w:val="18"/>
                <w:szCs w:val="16"/>
              </w:rPr>
              <w:t>-</w:t>
            </w:r>
          </w:p>
        </w:tc>
        <w:tc>
          <w:tcPr>
            <w:tcW w:w="1595" w:type="dxa"/>
            <w:vAlign w:val="center"/>
          </w:tcPr>
          <w:p w14:paraId="5014CCBD" w14:textId="3A1BBB59" w:rsidR="006748B6" w:rsidRPr="00BD4116" w:rsidRDefault="006748B6" w:rsidP="0010362B">
            <w:pPr>
              <w:jc w:val="center"/>
              <w:rPr>
                <w:rFonts w:ascii="Tahoma" w:hAnsi="Tahoma" w:cs="Tahoma"/>
                <w:b/>
                <w:sz w:val="18"/>
                <w:szCs w:val="16"/>
              </w:rPr>
            </w:pPr>
            <w:r w:rsidRPr="00BD4116">
              <w:rPr>
                <w:rFonts w:ascii="Tahoma" w:hAnsi="Tahoma" w:cs="Tahoma"/>
                <w:b/>
                <w:sz w:val="18"/>
                <w:szCs w:val="16"/>
              </w:rPr>
              <w:t>2,07</w:t>
            </w:r>
          </w:p>
        </w:tc>
        <w:tc>
          <w:tcPr>
            <w:tcW w:w="1595" w:type="dxa"/>
            <w:vAlign w:val="center"/>
          </w:tcPr>
          <w:p w14:paraId="48FF5670" w14:textId="54EF0685" w:rsidR="006748B6" w:rsidRPr="00BD4116" w:rsidRDefault="006748B6" w:rsidP="0010362B">
            <w:pPr>
              <w:jc w:val="center"/>
              <w:rPr>
                <w:rFonts w:ascii="Tahoma" w:hAnsi="Tahoma" w:cs="Tahoma"/>
                <w:sz w:val="18"/>
                <w:szCs w:val="16"/>
              </w:rPr>
            </w:pPr>
            <w:r w:rsidRPr="00BD4116">
              <w:rPr>
                <w:rFonts w:ascii="Tahoma" w:hAnsi="Tahoma" w:cs="Tahoma"/>
                <w:sz w:val="18"/>
                <w:szCs w:val="16"/>
              </w:rPr>
              <w:t>-</w:t>
            </w:r>
          </w:p>
        </w:tc>
        <w:tc>
          <w:tcPr>
            <w:tcW w:w="1595" w:type="dxa"/>
            <w:vAlign w:val="center"/>
          </w:tcPr>
          <w:p w14:paraId="06A3D01F" w14:textId="70D9F734" w:rsidR="006748B6" w:rsidRPr="00BD4116" w:rsidRDefault="006748B6" w:rsidP="0010362B">
            <w:pPr>
              <w:jc w:val="center"/>
              <w:rPr>
                <w:rFonts w:ascii="Tahoma" w:hAnsi="Tahoma" w:cs="Tahoma"/>
                <w:sz w:val="18"/>
                <w:szCs w:val="16"/>
              </w:rPr>
            </w:pPr>
            <w:r w:rsidRPr="00BD4116">
              <w:rPr>
                <w:rFonts w:ascii="Tahoma" w:hAnsi="Tahoma" w:cs="Tahoma"/>
                <w:sz w:val="18"/>
                <w:szCs w:val="16"/>
              </w:rPr>
              <w:t>-</w:t>
            </w:r>
          </w:p>
        </w:tc>
      </w:tr>
    </w:tbl>
    <w:p w14:paraId="4BCC0D01" w14:textId="6C219AAE" w:rsidR="006748B6" w:rsidRPr="00BD4116" w:rsidRDefault="006748B6" w:rsidP="007C74A4">
      <w:pPr>
        <w:pStyle w:val="a3"/>
      </w:pPr>
      <w:r w:rsidRPr="00BD4116">
        <w:t xml:space="preserve">Оценочный потенциальный объем инвестиций, необходимый для реализации </w:t>
      </w:r>
      <w:r w:rsidR="00FE6FFE" w:rsidRPr="00BD4116">
        <w:t>проекта</w:t>
      </w:r>
      <w:r w:rsidRPr="00BD4116">
        <w:t xml:space="preserve"> составляет порядка 0,6 млрд рублей, количество созданных рабочих мест – порядка 30 единиц.</w:t>
      </w:r>
    </w:p>
    <w:p w14:paraId="0774C91B" w14:textId="604B8438" w:rsidR="00AD4BDB" w:rsidRPr="00BD4116" w:rsidRDefault="00AD4BDB" w:rsidP="007C74A4">
      <w:pPr>
        <w:pStyle w:val="a3"/>
      </w:pPr>
      <w:r w:rsidRPr="00BD4116">
        <w:t>Также д</w:t>
      </w:r>
      <w:r w:rsidRPr="00BD4116">
        <w:rPr>
          <w:rFonts w:eastAsiaTheme="minorHAnsi"/>
          <w:lang w:eastAsia="en-US"/>
        </w:rPr>
        <w:t>ля развития обеспечивающей инфраструктуры рыбохозяйственного комплекса генеральным планом предусмотрен</w:t>
      </w:r>
      <w:r w:rsidR="00FE6FFE" w:rsidRPr="00BD4116">
        <w:rPr>
          <w:rFonts w:eastAsiaTheme="minorHAnsi"/>
          <w:lang w:eastAsia="en-US"/>
        </w:rPr>
        <w:t>а</w:t>
      </w:r>
      <w:r w:rsidRPr="00BD4116">
        <w:rPr>
          <w:rFonts w:eastAsiaTheme="minorHAnsi"/>
          <w:lang w:eastAsia="en-US"/>
        </w:rPr>
        <w:t xml:space="preserve"> территория для возможного размещения рыбного рынка.</w:t>
      </w:r>
    </w:p>
    <w:p w14:paraId="689C921D" w14:textId="42D16B64" w:rsidR="00C41391" w:rsidRPr="00BD4116" w:rsidRDefault="00C41391" w:rsidP="007C74A4">
      <w:pPr>
        <w:pStyle w:val="a3"/>
      </w:pPr>
      <w:r w:rsidRPr="00BD4116">
        <w:t xml:space="preserve">В качестве потенциальных точек экономического роста муниципального образования может стать добыча и переработка минерального сырья (пески, известняки, глины), расположенные на его территории. Для наиболее эффективного использования этих ресурсов (повышения добавленной стоимости в конечной продукции) стоит рассмотреть вариант строительства небольших заводов или мини-цехов по производству бетонных и отделочных растворов, </w:t>
      </w:r>
      <w:r w:rsidRPr="00BD4116">
        <w:lastRenderedPageBreak/>
        <w:t>извести, цемента, с дальнейшим расширением спектра профильной продукции развитием смежных производств.</w:t>
      </w:r>
    </w:p>
    <w:p w14:paraId="0E756DAB" w14:textId="09DE2C00" w:rsidR="00D51531" w:rsidRPr="00BD4116" w:rsidRDefault="00D51531" w:rsidP="007C74A4">
      <w:pPr>
        <w:pStyle w:val="a3"/>
      </w:pPr>
      <w:r w:rsidRPr="00BD4116">
        <w:t>Перечень инвестиционных площадок в сфере развития строительн</w:t>
      </w:r>
      <w:r w:rsidR="00E8192E" w:rsidRPr="00BD4116">
        <w:t>ого комплекса представлен ниже (</w:t>
      </w:r>
      <w:r w:rsidR="009A33C9" w:rsidRPr="00BD4116">
        <w:fldChar w:fldCharType="begin"/>
      </w:r>
      <w:r w:rsidR="009A33C9" w:rsidRPr="00BD4116">
        <w:instrText xml:space="preserve"> REF _Ref102581780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31</w:t>
      </w:r>
      <w:r w:rsidR="009A33C9" w:rsidRPr="00BD4116">
        <w:fldChar w:fldCharType="end"/>
      </w:r>
      <w:r w:rsidR="009A33C9" w:rsidRPr="00BD4116">
        <w:t>).</w:t>
      </w:r>
    </w:p>
    <w:p w14:paraId="132C79DD" w14:textId="484CF7AB" w:rsidR="00D51531" w:rsidRPr="00BD4116" w:rsidRDefault="00A6782E" w:rsidP="009A33C9">
      <w:pPr>
        <w:pStyle w:val="af1"/>
      </w:pPr>
      <w:bookmarkStart w:id="301" w:name="_Ref102581780"/>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31</w:t>
      </w:r>
      <w:r w:rsidR="00667C96" w:rsidRPr="00BD4116">
        <w:rPr>
          <w:noProof/>
        </w:rPr>
        <w:fldChar w:fldCharType="end"/>
      </w:r>
      <w:bookmarkEnd w:id="301"/>
      <w:r w:rsidR="009A33C9" w:rsidRPr="00BD4116">
        <w:rPr>
          <w:noProof/>
        </w:rPr>
        <w:t xml:space="preserve"> </w:t>
      </w:r>
      <w:r w:rsidR="007C74A4" w:rsidRPr="00BD4116">
        <w:t>–</w:t>
      </w:r>
      <w:r w:rsidR="00D51531" w:rsidRPr="00BD4116">
        <w:t xml:space="preserve"> Перечень инвестиционных площадок в сфере развития строительного комплекса</w:t>
      </w:r>
    </w:p>
    <w:tbl>
      <w:tblPr>
        <w:tblStyle w:val="afe"/>
        <w:tblW w:w="0" w:type="auto"/>
        <w:tblLayout w:type="fixed"/>
        <w:tblLook w:val="04A0" w:firstRow="1" w:lastRow="0" w:firstColumn="1" w:lastColumn="0" w:noHBand="0" w:noVBand="1"/>
      </w:tblPr>
      <w:tblGrid>
        <w:gridCol w:w="534"/>
        <w:gridCol w:w="1701"/>
        <w:gridCol w:w="2551"/>
        <w:gridCol w:w="1595"/>
        <w:gridCol w:w="1595"/>
        <w:gridCol w:w="1595"/>
      </w:tblGrid>
      <w:tr w:rsidR="00BD4116" w:rsidRPr="00BD4116" w14:paraId="3FB425DE" w14:textId="77777777" w:rsidTr="006D2E15">
        <w:trPr>
          <w:trHeight w:val="552"/>
          <w:tblHeader/>
        </w:trPr>
        <w:tc>
          <w:tcPr>
            <w:tcW w:w="534" w:type="dxa"/>
            <w:vAlign w:val="center"/>
          </w:tcPr>
          <w:p w14:paraId="5FFE00DC" w14:textId="77777777" w:rsidR="00D51531" w:rsidRPr="00BD4116" w:rsidRDefault="00D51531" w:rsidP="00FE6FFE">
            <w:pPr>
              <w:ind w:left="-142" w:right="-108"/>
              <w:jc w:val="center"/>
              <w:rPr>
                <w:rFonts w:ascii="Tahoma" w:hAnsi="Tahoma" w:cs="Tahoma"/>
                <w:b/>
                <w:sz w:val="18"/>
                <w:szCs w:val="18"/>
              </w:rPr>
            </w:pPr>
            <w:r w:rsidRPr="00BD4116">
              <w:rPr>
                <w:rFonts w:ascii="Tahoma" w:hAnsi="Tahoma" w:cs="Tahoma"/>
                <w:b/>
                <w:sz w:val="18"/>
                <w:szCs w:val="18"/>
              </w:rPr>
              <w:t>№ п/п</w:t>
            </w:r>
          </w:p>
        </w:tc>
        <w:tc>
          <w:tcPr>
            <w:tcW w:w="1701" w:type="dxa"/>
            <w:vAlign w:val="center"/>
          </w:tcPr>
          <w:p w14:paraId="2E73DA4E" w14:textId="77777777" w:rsidR="00D51531" w:rsidRPr="00BD4116" w:rsidRDefault="00D51531" w:rsidP="006D2E15">
            <w:pPr>
              <w:jc w:val="center"/>
              <w:rPr>
                <w:rFonts w:ascii="Tahoma" w:hAnsi="Tahoma" w:cs="Tahoma"/>
                <w:b/>
                <w:sz w:val="18"/>
                <w:szCs w:val="18"/>
              </w:rPr>
            </w:pPr>
            <w:r w:rsidRPr="00BD4116">
              <w:rPr>
                <w:rFonts w:ascii="Tahoma" w:hAnsi="Tahoma" w:cs="Tahoma"/>
                <w:b/>
                <w:sz w:val="18"/>
                <w:szCs w:val="18"/>
              </w:rPr>
              <w:t>Наименование предлагаемого к реализации проекта</w:t>
            </w:r>
          </w:p>
        </w:tc>
        <w:tc>
          <w:tcPr>
            <w:tcW w:w="2551" w:type="dxa"/>
            <w:vAlign w:val="center"/>
          </w:tcPr>
          <w:p w14:paraId="2D8AA8C5" w14:textId="77777777" w:rsidR="00D51531" w:rsidRPr="00BD4116" w:rsidRDefault="00D51531" w:rsidP="006D2E15">
            <w:pPr>
              <w:jc w:val="center"/>
              <w:rPr>
                <w:rFonts w:ascii="Tahoma" w:hAnsi="Tahoma" w:cs="Tahoma"/>
                <w:b/>
                <w:sz w:val="18"/>
                <w:szCs w:val="18"/>
              </w:rPr>
            </w:pPr>
            <w:r w:rsidRPr="00BD4116">
              <w:rPr>
                <w:rFonts w:ascii="Tahoma" w:hAnsi="Tahoma" w:cs="Tahoma"/>
                <w:b/>
                <w:sz w:val="18"/>
                <w:szCs w:val="18"/>
              </w:rPr>
              <w:t>Местоположение</w:t>
            </w:r>
          </w:p>
        </w:tc>
        <w:tc>
          <w:tcPr>
            <w:tcW w:w="1595" w:type="dxa"/>
            <w:vAlign w:val="center"/>
          </w:tcPr>
          <w:p w14:paraId="3B795D84" w14:textId="77777777" w:rsidR="00D51531" w:rsidRPr="00BD4116" w:rsidRDefault="00D51531" w:rsidP="006D2E15">
            <w:pPr>
              <w:jc w:val="center"/>
              <w:rPr>
                <w:rFonts w:ascii="Tahoma" w:hAnsi="Tahoma" w:cs="Tahoma"/>
                <w:b/>
                <w:sz w:val="18"/>
                <w:szCs w:val="18"/>
              </w:rPr>
            </w:pPr>
            <w:r w:rsidRPr="00BD4116">
              <w:rPr>
                <w:rFonts w:ascii="Tahoma" w:hAnsi="Tahoma" w:cs="Tahoma"/>
                <w:b/>
                <w:sz w:val="18"/>
                <w:szCs w:val="18"/>
              </w:rPr>
              <w:t>Площадь, га</w:t>
            </w:r>
          </w:p>
        </w:tc>
        <w:tc>
          <w:tcPr>
            <w:tcW w:w="1595" w:type="dxa"/>
            <w:vAlign w:val="center"/>
          </w:tcPr>
          <w:p w14:paraId="3A056386" w14:textId="77777777" w:rsidR="00D51531" w:rsidRPr="00BD4116" w:rsidRDefault="00D51531" w:rsidP="006D2E15">
            <w:pPr>
              <w:jc w:val="center"/>
              <w:rPr>
                <w:rFonts w:ascii="Tahoma" w:hAnsi="Tahoma" w:cs="Tahoma"/>
                <w:b/>
                <w:sz w:val="18"/>
                <w:szCs w:val="18"/>
              </w:rPr>
            </w:pPr>
            <w:r w:rsidRPr="00BD4116">
              <w:rPr>
                <w:rFonts w:ascii="Tahoma" w:hAnsi="Tahoma" w:cs="Tahoma"/>
                <w:b/>
                <w:sz w:val="18"/>
                <w:szCs w:val="18"/>
              </w:rPr>
              <w:t>Срок реализации</w:t>
            </w:r>
          </w:p>
        </w:tc>
        <w:tc>
          <w:tcPr>
            <w:tcW w:w="1595" w:type="dxa"/>
            <w:vAlign w:val="center"/>
          </w:tcPr>
          <w:p w14:paraId="7BC7EBF6" w14:textId="77777777" w:rsidR="00D51531" w:rsidRPr="00BD4116" w:rsidRDefault="00D51531" w:rsidP="006D2E15">
            <w:pPr>
              <w:jc w:val="center"/>
              <w:rPr>
                <w:rFonts w:ascii="Tahoma" w:hAnsi="Tahoma" w:cs="Tahoma"/>
                <w:b/>
                <w:sz w:val="18"/>
                <w:szCs w:val="18"/>
              </w:rPr>
            </w:pPr>
            <w:r w:rsidRPr="00BD4116">
              <w:rPr>
                <w:rFonts w:ascii="Tahoma" w:hAnsi="Tahoma" w:cs="Tahoma"/>
                <w:b/>
                <w:sz w:val="18"/>
                <w:szCs w:val="18"/>
              </w:rPr>
              <w:t>Источник информации</w:t>
            </w:r>
          </w:p>
        </w:tc>
      </w:tr>
      <w:tr w:rsidR="00BD4116" w:rsidRPr="00BD4116" w14:paraId="166A86A0" w14:textId="77777777" w:rsidTr="006D2E15">
        <w:tc>
          <w:tcPr>
            <w:tcW w:w="534" w:type="dxa"/>
            <w:vAlign w:val="center"/>
          </w:tcPr>
          <w:p w14:paraId="7D1D85E5" w14:textId="77777777" w:rsidR="00D51531" w:rsidRPr="00BD4116" w:rsidRDefault="00D51531" w:rsidP="006552CF">
            <w:pPr>
              <w:pStyle w:val="affd"/>
              <w:numPr>
                <w:ilvl w:val="0"/>
                <w:numId w:val="15"/>
              </w:numPr>
              <w:spacing w:line="240" w:lineRule="auto"/>
              <w:ind w:left="0" w:firstLine="0"/>
              <w:jc w:val="center"/>
              <w:rPr>
                <w:rFonts w:ascii="Tahoma" w:hAnsi="Tahoma" w:cs="Tahoma"/>
                <w:b w:val="0"/>
                <w:sz w:val="18"/>
                <w:szCs w:val="18"/>
              </w:rPr>
            </w:pPr>
          </w:p>
        </w:tc>
        <w:tc>
          <w:tcPr>
            <w:tcW w:w="1701" w:type="dxa"/>
            <w:vAlign w:val="center"/>
          </w:tcPr>
          <w:p w14:paraId="70A690A2" w14:textId="7EFA4791" w:rsidR="00D51531" w:rsidRPr="00BD4116" w:rsidRDefault="00D51531" w:rsidP="006D2E15">
            <w:pPr>
              <w:jc w:val="center"/>
              <w:rPr>
                <w:rFonts w:ascii="Tahoma" w:hAnsi="Tahoma" w:cs="Tahoma"/>
                <w:sz w:val="18"/>
                <w:szCs w:val="18"/>
              </w:rPr>
            </w:pPr>
            <w:r w:rsidRPr="00BD4116">
              <w:rPr>
                <w:rFonts w:ascii="Tahoma" w:hAnsi="Tahoma" w:cs="Tahoma"/>
                <w:sz w:val="18"/>
                <w:szCs w:val="18"/>
              </w:rPr>
              <w:t>Известковый завод</w:t>
            </w:r>
          </w:p>
        </w:tc>
        <w:tc>
          <w:tcPr>
            <w:tcW w:w="2551" w:type="dxa"/>
            <w:vAlign w:val="center"/>
          </w:tcPr>
          <w:p w14:paraId="41078D2A" w14:textId="678343B7" w:rsidR="00D51531" w:rsidRPr="00BD4116" w:rsidRDefault="00E904D2" w:rsidP="006D2E15">
            <w:pPr>
              <w:jc w:val="center"/>
              <w:rPr>
                <w:rFonts w:ascii="Tahoma" w:hAnsi="Tahoma" w:cs="Tahoma"/>
                <w:sz w:val="18"/>
                <w:szCs w:val="18"/>
              </w:rPr>
            </w:pPr>
            <w:r w:rsidRPr="00BD4116">
              <w:rPr>
                <w:rFonts w:ascii="Tahoma" w:hAnsi="Tahoma" w:cs="Tahoma"/>
                <w:sz w:val="18"/>
                <w:szCs w:val="18"/>
              </w:rPr>
              <w:t>Сахалинская область, муниципальное образование «Невельский городской округ»</w:t>
            </w:r>
            <w:r w:rsidR="00ED4D7D" w:rsidRPr="00BD4116">
              <w:rPr>
                <w:rFonts w:ascii="Tahoma" w:hAnsi="Tahoma" w:cs="Tahoma"/>
                <w:sz w:val="18"/>
                <w:szCs w:val="18"/>
              </w:rPr>
              <w:t xml:space="preserve">, южнее </w:t>
            </w:r>
            <w:r w:rsidR="00925396" w:rsidRPr="00BD4116">
              <w:rPr>
                <w:rFonts w:ascii="Tahoma" w:hAnsi="Tahoma" w:cs="Tahoma"/>
                <w:sz w:val="18"/>
                <w:szCs w:val="18"/>
              </w:rPr>
              <w:br/>
            </w:r>
            <w:r w:rsidR="00ED4D7D" w:rsidRPr="00BD4116">
              <w:rPr>
                <w:rFonts w:ascii="Tahoma" w:hAnsi="Tahoma" w:cs="Tahoma"/>
                <w:sz w:val="18"/>
                <w:szCs w:val="18"/>
              </w:rPr>
              <w:t>c</w:t>
            </w:r>
            <w:r w:rsidR="00925396" w:rsidRPr="00BD4116">
              <w:rPr>
                <w:rFonts w:ascii="Tahoma" w:hAnsi="Tahoma" w:cs="Tahoma"/>
                <w:sz w:val="18"/>
                <w:szCs w:val="18"/>
              </w:rPr>
              <w:t>.</w:t>
            </w:r>
            <w:r w:rsidR="00ED4D7D" w:rsidRPr="00BD4116">
              <w:rPr>
                <w:rFonts w:ascii="Tahoma" w:hAnsi="Tahoma" w:cs="Tahoma"/>
                <w:sz w:val="18"/>
                <w:szCs w:val="18"/>
              </w:rPr>
              <w:t xml:space="preserve"> Горнозаводск</w:t>
            </w:r>
          </w:p>
        </w:tc>
        <w:tc>
          <w:tcPr>
            <w:tcW w:w="1595" w:type="dxa"/>
            <w:vAlign w:val="center"/>
          </w:tcPr>
          <w:p w14:paraId="59BF56E7" w14:textId="4C5C28E6" w:rsidR="00D51531" w:rsidRPr="00BD4116" w:rsidRDefault="00E904D2" w:rsidP="006D2E15">
            <w:pPr>
              <w:jc w:val="center"/>
              <w:rPr>
                <w:rFonts w:ascii="Tahoma" w:hAnsi="Tahoma" w:cs="Tahoma"/>
                <w:sz w:val="18"/>
                <w:szCs w:val="18"/>
              </w:rPr>
            </w:pPr>
            <w:r w:rsidRPr="00BD4116">
              <w:rPr>
                <w:rFonts w:ascii="Tahoma" w:hAnsi="Tahoma" w:cs="Tahoma"/>
                <w:sz w:val="18"/>
                <w:szCs w:val="18"/>
              </w:rPr>
              <w:t>6,02</w:t>
            </w:r>
          </w:p>
        </w:tc>
        <w:tc>
          <w:tcPr>
            <w:tcW w:w="1595" w:type="dxa"/>
            <w:vAlign w:val="center"/>
          </w:tcPr>
          <w:p w14:paraId="1C75C32C" w14:textId="12145955" w:rsidR="00D51531" w:rsidRPr="00BD4116" w:rsidRDefault="00055C57" w:rsidP="00055C57">
            <w:pPr>
              <w:jc w:val="center"/>
              <w:rPr>
                <w:rFonts w:ascii="Tahoma" w:hAnsi="Tahoma" w:cs="Tahoma"/>
                <w:sz w:val="18"/>
                <w:szCs w:val="18"/>
              </w:rPr>
            </w:pPr>
            <w:r w:rsidRPr="00BD4116">
              <w:rPr>
                <w:rFonts w:ascii="Tahoma" w:hAnsi="Tahoma" w:cs="Tahoma"/>
                <w:sz w:val="18"/>
                <w:szCs w:val="18"/>
              </w:rPr>
              <w:t xml:space="preserve">на расчетный срок (конец 2042 года) </w:t>
            </w:r>
          </w:p>
        </w:tc>
        <w:tc>
          <w:tcPr>
            <w:tcW w:w="1595" w:type="dxa"/>
            <w:vAlign w:val="center"/>
          </w:tcPr>
          <w:p w14:paraId="6CCD2DFF" w14:textId="7CBDF435" w:rsidR="00D51531" w:rsidRPr="00BD4116" w:rsidRDefault="00055C57" w:rsidP="00FE6FFE">
            <w:pPr>
              <w:jc w:val="center"/>
              <w:rPr>
                <w:rFonts w:ascii="Tahoma" w:hAnsi="Tahoma" w:cs="Tahoma"/>
                <w:sz w:val="18"/>
                <w:szCs w:val="18"/>
              </w:rPr>
            </w:pPr>
            <w:r w:rsidRPr="00BD4116">
              <w:rPr>
                <w:rFonts w:ascii="Tahoma" w:hAnsi="Tahoma" w:cs="Tahoma"/>
                <w:sz w:val="18"/>
                <w:szCs w:val="18"/>
              </w:rPr>
              <w:t xml:space="preserve">Предложение </w:t>
            </w:r>
            <w:r w:rsidR="00FE6FFE" w:rsidRPr="00BD4116">
              <w:rPr>
                <w:rFonts w:ascii="Tahoma" w:hAnsi="Tahoma" w:cs="Tahoma"/>
                <w:sz w:val="18"/>
                <w:szCs w:val="18"/>
              </w:rPr>
              <w:t>Г</w:t>
            </w:r>
            <w:r w:rsidRPr="00BD4116">
              <w:rPr>
                <w:rFonts w:ascii="Tahoma" w:hAnsi="Tahoma" w:cs="Tahoma"/>
                <w:sz w:val="18"/>
                <w:szCs w:val="18"/>
              </w:rPr>
              <w:t>енерального плана муниципального образования</w:t>
            </w:r>
            <w:r w:rsidR="00FE6FFE" w:rsidRPr="00BD4116">
              <w:rPr>
                <w:rFonts w:ascii="Tahoma" w:hAnsi="Tahoma" w:cs="Tahoma"/>
                <w:sz w:val="18"/>
                <w:szCs w:val="18"/>
              </w:rPr>
              <w:t xml:space="preserve"> «Невельский городской округ»</w:t>
            </w:r>
            <w:r w:rsidRPr="00BD4116">
              <w:rPr>
                <w:rFonts w:ascii="Tahoma" w:hAnsi="Tahoma" w:cs="Tahoma"/>
                <w:sz w:val="18"/>
                <w:szCs w:val="18"/>
              </w:rPr>
              <w:t xml:space="preserve"> </w:t>
            </w:r>
          </w:p>
        </w:tc>
      </w:tr>
      <w:tr w:rsidR="00BD4116" w:rsidRPr="00BD4116" w14:paraId="5AACAAB9" w14:textId="77777777" w:rsidTr="006D2E15">
        <w:tc>
          <w:tcPr>
            <w:tcW w:w="534" w:type="dxa"/>
            <w:vAlign w:val="center"/>
          </w:tcPr>
          <w:p w14:paraId="37231D1F" w14:textId="77777777" w:rsidR="00D51531" w:rsidRPr="00BD4116" w:rsidRDefault="00D51531" w:rsidP="006552CF">
            <w:pPr>
              <w:pStyle w:val="affd"/>
              <w:numPr>
                <w:ilvl w:val="0"/>
                <w:numId w:val="15"/>
              </w:numPr>
              <w:ind w:left="0" w:firstLine="0"/>
              <w:jc w:val="center"/>
              <w:rPr>
                <w:rFonts w:ascii="Tahoma" w:hAnsi="Tahoma" w:cs="Tahoma"/>
                <w:b w:val="0"/>
                <w:sz w:val="18"/>
                <w:szCs w:val="18"/>
              </w:rPr>
            </w:pPr>
          </w:p>
        </w:tc>
        <w:tc>
          <w:tcPr>
            <w:tcW w:w="1701" w:type="dxa"/>
            <w:vAlign w:val="center"/>
          </w:tcPr>
          <w:p w14:paraId="5920F85D" w14:textId="051078EA" w:rsidR="00D51531" w:rsidRPr="00BD4116" w:rsidRDefault="00D51531" w:rsidP="006D2E15">
            <w:pPr>
              <w:jc w:val="center"/>
              <w:rPr>
                <w:rFonts w:ascii="Tahoma" w:hAnsi="Tahoma" w:cs="Tahoma"/>
                <w:sz w:val="18"/>
                <w:szCs w:val="18"/>
              </w:rPr>
            </w:pPr>
            <w:r w:rsidRPr="00BD4116">
              <w:rPr>
                <w:rFonts w:ascii="Tahoma" w:hAnsi="Tahoma" w:cs="Tahoma"/>
                <w:sz w:val="18"/>
                <w:szCs w:val="18"/>
              </w:rPr>
              <w:t>Предприятие по заготовке древесины</w:t>
            </w:r>
          </w:p>
        </w:tc>
        <w:tc>
          <w:tcPr>
            <w:tcW w:w="2551" w:type="dxa"/>
            <w:vAlign w:val="center"/>
          </w:tcPr>
          <w:p w14:paraId="60E4FA46" w14:textId="31C9B90B" w:rsidR="00D51531" w:rsidRPr="00BD4116" w:rsidRDefault="00E904D2" w:rsidP="006D2E15">
            <w:pPr>
              <w:jc w:val="center"/>
              <w:rPr>
                <w:rFonts w:ascii="Tahoma" w:hAnsi="Tahoma" w:cs="Tahoma"/>
                <w:sz w:val="18"/>
                <w:szCs w:val="18"/>
              </w:rPr>
            </w:pPr>
            <w:r w:rsidRPr="00BD4116">
              <w:rPr>
                <w:rFonts w:ascii="Tahoma" w:hAnsi="Tahoma" w:cs="Tahoma"/>
                <w:sz w:val="18"/>
                <w:szCs w:val="18"/>
              </w:rPr>
              <w:t>Сахалинская область, муниципальное образование «Невельский городской округ»</w:t>
            </w:r>
            <w:r w:rsidR="00ED4D7D" w:rsidRPr="00BD4116">
              <w:rPr>
                <w:rFonts w:ascii="Tahoma" w:hAnsi="Tahoma" w:cs="Tahoma"/>
                <w:sz w:val="18"/>
                <w:szCs w:val="18"/>
              </w:rPr>
              <w:t>, в 8 км восточнее с</w:t>
            </w:r>
            <w:r w:rsidR="00925396" w:rsidRPr="00BD4116">
              <w:rPr>
                <w:rFonts w:ascii="Tahoma" w:hAnsi="Tahoma" w:cs="Tahoma"/>
                <w:sz w:val="18"/>
                <w:szCs w:val="18"/>
              </w:rPr>
              <w:t>.</w:t>
            </w:r>
            <w:r w:rsidR="00ED4D7D" w:rsidRPr="00BD4116">
              <w:rPr>
                <w:rFonts w:ascii="Tahoma" w:hAnsi="Tahoma" w:cs="Tahoma"/>
                <w:sz w:val="18"/>
                <w:szCs w:val="18"/>
              </w:rPr>
              <w:t xml:space="preserve"> Шебунино</w:t>
            </w:r>
          </w:p>
        </w:tc>
        <w:tc>
          <w:tcPr>
            <w:tcW w:w="1595" w:type="dxa"/>
            <w:vAlign w:val="center"/>
          </w:tcPr>
          <w:p w14:paraId="4B623E40" w14:textId="636843C8" w:rsidR="00D51531" w:rsidRPr="00BD4116" w:rsidRDefault="00E904D2" w:rsidP="006D2E15">
            <w:pPr>
              <w:jc w:val="center"/>
              <w:rPr>
                <w:rFonts w:ascii="Tahoma" w:hAnsi="Tahoma" w:cs="Tahoma"/>
                <w:sz w:val="18"/>
                <w:szCs w:val="18"/>
              </w:rPr>
            </w:pPr>
            <w:r w:rsidRPr="00BD4116">
              <w:rPr>
                <w:rFonts w:ascii="Tahoma" w:hAnsi="Tahoma" w:cs="Tahoma"/>
                <w:sz w:val="18"/>
                <w:szCs w:val="18"/>
              </w:rPr>
              <w:t>5,87</w:t>
            </w:r>
          </w:p>
        </w:tc>
        <w:tc>
          <w:tcPr>
            <w:tcW w:w="1595" w:type="dxa"/>
            <w:vAlign w:val="center"/>
          </w:tcPr>
          <w:p w14:paraId="12FAE988" w14:textId="33A805A9" w:rsidR="00D51531" w:rsidRPr="00BD4116" w:rsidRDefault="00E904D2" w:rsidP="006D2E15">
            <w:pPr>
              <w:jc w:val="center"/>
              <w:rPr>
                <w:rFonts w:ascii="Tahoma" w:hAnsi="Tahoma" w:cs="Tahoma"/>
                <w:sz w:val="18"/>
                <w:szCs w:val="18"/>
              </w:rPr>
            </w:pPr>
            <w:r w:rsidRPr="00BD4116">
              <w:rPr>
                <w:rFonts w:ascii="Tahoma" w:hAnsi="Tahoma" w:cs="Tahoma"/>
                <w:sz w:val="18"/>
                <w:szCs w:val="18"/>
              </w:rPr>
              <w:t xml:space="preserve">на </w:t>
            </w:r>
            <w:r w:rsidR="00C41391" w:rsidRPr="00BD4116">
              <w:rPr>
                <w:rFonts w:ascii="Tahoma" w:hAnsi="Tahoma" w:cs="Tahoma"/>
                <w:sz w:val="18"/>
                <w:szCs w:val="18"/>
              </w:rPr>
              <w:t>первую очередь</w:t>
            </w:r>
            <w:r w:rsidRPr="00BD4116">
              <w:rPr>
                <w:rFonts w:ascii="Tahoma" w:hAnsi="Tahoma" w:cs="Tahoma"/>
                <w:sz w:val="18"/>
                <w:szCs w:val="18"/>
              </w:rPr>
              <w:t xml:space="preserve"> (конец 20</w:t>
            </w:r>
            <w:r w:rsidR="00C41391" w:rsidRPr="00BD4116">
              <w:rPr>
                <w:rFonts w:ascii="Tahoma" w:hAnsi="Tahoma" w:cs="Tahoma"/>
                <w:sz w:val="18"/>
                <w:szCs w:val="18"/>
              </w:rPr>
              <w:t>30</w:t>
            </w:r>
            <w:r w:rsidRPr="00BD4116">
              <w:rPr>
                <w:rFonts w:ascii="Tahoma" w:hAnsi="Tahoma" w:cs="Tahoma"/>
                <w:sz w:val="18"/>
                <w:szCs w:val="18"/>
              </w:rPr>
              <w:t xml:space="preserve"> года)</w:t>
            </w:r>
          </w:p>
        </w:tc>
        <w:tc>
          <w:tcPr>
            <w:tcW w:w="1595" w:type="dxa"/>
            <w:vAlign w:val="center"/>
          </w:tcPr>
          <w:p w14:paraId="3EDDB670" w14:textId="75B9F3F8" w:rsidR="00D51531" w:rsidRPr="00BD4116" w:rsidRDefault="00925396" w:rsidP="006D2E15">
            <w:pPr>
              <w:jc w:val="center"/>
              <w:rPr>
                <w:rFonts w:ascii="Tahoma" w:hAnsi="Tahoma" w:cs="Tahoma"/>
                <w:sz w:val="18"/>
                <w:szCs w:val="18"/>
              </w:rPr>
            </w:pPr>
            <w:r w:rsidRPr="00BD4116">
              <w:rPr>
                <w:rFonts w:ascii="Tahoma" w:hAnsi="Tahoma" w:cs="Tahoma"/>
                <w:sz w:val="18"/>
                <w:szCs w:val="18"/>
              </w:rPr>
              <w:t xml:space="preserve">Предложение </w:t>
            </w:r>
            <w:r w:rsidR="00FE6FFE" w:rsidRPr="00BD4116">
              <w:rPr>
                <w:rFonts w:ascii="Tahoma" w:hAnsi="Tahoma" w:cs="Tahoma"/>
                <w:sz w:val="18"/>
                <w:szCs w:val="18"/>
              </w:rPr>
              <w:t>Генерального плана муниципального образования «Невельский городской округ»</w:t>
            </w:r>
          </w:p>
        </w:tc>
      </w:tr>
      <w:tr w:rsidR="00BD4116" w:rsidRPr="00BD4116" w14:paraId="6059F323" w14:textId="77777777" w:rsidTr="00E904D2">
        <w:trPr>
          <w:trHeight w:val="974"/>
        </w:trPr>
        <w:tc>
          <w:tcPr>
            <w:tcW w:w="534" w:type="dxa"/>
            <w:vAlign w:val="center"/>
          </w:tcPr>
          <w:p w14:paraId="2C806110" w14:textId="77777777" w:rsidR="00D51531" w:rsidRPr="00BD4116" w:rsidRDefault="00D51531" w:rsidP="006552CF">
            <w:pPr>
              <w:pStyle w:val="affd"/>
              <w:numPr>
                <w:ilvl w:val="0"/>
                <w:numId w:val="15"/>
              </w:numPr>
              <w:ind w:left="0" w:firstLine="0"/>
              <w:jc w:val="center"/>
              <w:rPr>
                <w:rFonts w:ascii="Tahoma" w:hAnsi="Tahoma" w:cs="Tahoma"/>
                <w:b w:val="0"/>
                <w:sz w:val="18"/>
                <w:szCs w:val="18"/>
              </w:rPr>
            </w:pPr>
          </w:p>
        </w:tc>
        <w:tc>
          <w:tcPr>
            <w:tcW w:w="1701" w:type="dxa"/>
            <w:vAlign w:val="center"/>
          </w:tcPr>
          <w:p w14:paraId="54187886" w14:textId="6B92312B" w:rsidR="00D51531" w:rsidRPr="00BD4116" w:rsidRDefault="00D51531" w:rsidP="006D2E15">
            <w:pPr>
              <w:jc w:val="center"/>
              <w:rPr>
                <w:rFonts w:ascii="Tahoma" w:hAnsi="Tahoma" w:cs="Tahoma"/>
                <w:sz w:val="18"/>
                <w:szCs w:val="18"/>
              </w:rPr>
            </w:pPr>
            <w:proofErr w:type="spellStart"/>
            <w:r w:rsidRPr="00BD4116">
              <w:rPr>
                <w:rFonts w:ascii="Tahoma" w:hAnsi="Tahoma" w:cs="Tahoma"/>
                <w:sz w:val="18"/>
                <w:szCs w:val="18"/>
              </w:rPr>
              <w:t>Асфальто</w:t>
            </w:r>
            <w:proofErr w:type="spellEnd"/>
            <w:r w:rsidRPr="00BD4116">
              <w:rPr>
                <w:rFonts w:ascii="Tahoma" w:hAnsi="Tahoma" w:cs="Tahoma"/>
                <w:sz w:val="18"/>
                <w:szCs w:val="18"/>
              </w:rPr>
              <w:t>-бетонный завод</w:t>
            </w:r>
          </w:p>
        </w:tc>
        <w:tc>
          <w:tcPr>
            <w:tcW w:w="2551" w:type="dxa"/>
            <w:vAlign w:val="center"/>
          </w:tcPr>
          <w:p w14:paraId="49D49D72" w14:textId="4FEDBE67" w:rsidR="00D51531" w:rsidRPr="00BD4116" w:rsidRDefault="00E904D2" w:rsidP="006D2E15">
            <w:pPr>
              <w:jc w:val="center"/>
              <w:rPr>
                <w:rFonts w:ascii="Tahoma" w:hAnsi="Tahoma" w:cs="Tahoma"/>
                <w:sz w:val="18"/>
                <w:szCs w:val="18"/>
              </w:rPr>
            </w:pPr>
            <w:r w:rsidRPr="00BD4116">
              <w:rPr>
                <w:rFonts w:ascii="Tahoma" w:hAnsi="Tahoma" w:cs="Tahoma"/>
                <w:sz w:val="18"/>
                <w:szCs w:val="18"/>
              </w:rPr>
              <w:t>Сахалинская область, муниципальное образование «Невельский городской округ»</w:t>
            </w:r>
            <w:r w:rsidR="00ED4D7D" w:rsidRPr="00BD4116">
              <w:rPr>
                <w:rFonts w:ascii="Tahoma" w:hAnsi="Tahoma" w:cs="Tahoma"/>
                <w:sz w:val="18"/>
                <w:szCs w:val="18"/>
              </w:rPr>
              <w:t xml:space="preserve">, </w:t>
            </w:r>
            <w:r w:rsidR="00925396" w:rsidRPr="00BD4116">
              <w:rPr>
                <w:rFonts w:ascii="Tahoma" w:hAnsi="Tahoma" w:cs="Tahoma"/>
                <w:sz w:val="18"/>
                <w:szCs w:val="18"/>
              </w:rPr>
              <w:br/>
            </w:r>
            <w:r w:rsidR="00ED4D7D" w:rsidRPr="00BD4116">
              <w:rPr>
                <w:rFonts w:ascii="Tahoma" w:hAnsi="Tahoma" w:cs="Tahoma"/>
                <w:sz w:val="18"/>
                <w:szCs w:val="18"/>
              </w:rPr>
              <w:t>c</w:t>
            </w:r>
            <w:r w:rsidR="00925396" w:rsidRPr="00BD4116">
              <w:rPr>
                <w:rFonts w:ascii="Tahoma" w:hAnsi="Tahoma" w:cs="Tahoma"/>
                <w:sz w:val="18"/>
                <w:szCs w:val="18"/>
              </w:rPr>
              <w:t>.</w:t>
            </w:r>
            <w:r w:rsidR="00ED4D7D" w:rsidRPr="00BD4116">
              <w:rPr>
                <w:rFonts w:ascii="Tahoma" w:hAnsi="Tahoma" w:cs="Tahoma"/>
                <w:sz w:val="18"/>
                <w:szCs w:val="18"/>
              </w:rPr>
              <w:t xml:space="preserve"> Колхозное</w:t>
            </w:r>
          </w:p>
        </w:tc>
        <w:tc>
          <w:tcPr>
            <w:tcW w:w="1595" w:type="dxa"/>
            <w:vAlign w:val="center"/>
          </w:tcPr>
          <w:p w14:paraId="7CA90669" w14:textId="4AFE499D" w:rsidR="00D51531" w:rsidRPr="00BD4116" w:rsidRDefault="00E904D2" w:rsidP="006D2E15">
            <w:pPr>
              <w:jc w:val="center"/>
              <w:rPr>
                <w:rFonts w:ascii="Tahoma" w:hAnsi="Tahoma" w:cs="Tahoma"/>
                <w:sz w:val="18"/>
                <w:szCs w:val="18"/>
              </w:rPr>
            </w:pPr>
            <w:r w:rsidRPr="00BD4116">
              <w:rPr>
                <w:rFonts w:ascii="Tahoma" w:hAnsi="Tahoma" w:cs="Tahoma"/>
                <w:sz w:val="18"/>
                <w:szCs w:val="18"/>
              </w:rPr>
              <w:t>0,38</w:t>
            </w:r>
          </w:p>
        </w:tc>
        <w:tc>
          <w:tcPr>
            <w:tcW w:w="1595" w:type="dxa"/>
            <w:vAlign w:val="center"/>
          </w:tcPr>
          <w:p w14:paraId="7B67EED7" w14:textId="3B0B7359" w:rsidR="00D51531" w:rsidRPr="00BD4116" w:rsidRDefault="00E904D2" w:rsidP="006D2E15">
            <w:pPr>
              <w:jc w:val="center"/>
              <w:rPr>
                <w:rFonts w:ascii="Tahoma" w:hAnsi="Tahoma" w:cs="Tahoma"/>
                <w:sz w:val="18"/>
                <w:szCs w:val="18"/>
              </w:rPr>
            </w:pPr>
            <w:r w:rsidRPr="00BD4116">
              <w:rPr>
                <w:rFonts w:ascii="Tahoma" w:hAnsi="Tahoma" w:cs="Tahoma"/>
                <w:sz w:val="18"/>
                <w:szCs w:val="18"/>
              </w:rPr>
              <w:t xml:space="preserve">на </w:t>
            </w:r>
            <w:r w:rsidR="00C41391" w:rsidRPr="00BD4116">
              <w:rPr>
                <w:rFonts w:ascii="Tahoma" w:hAnsi="Tahoma" w:cs="Tahoma"/>
                <w:sz w:val="18"/>
                <w:szCs w:val="18"/>
              </w:rPr>
              <w:t>первую очередь</w:t>
            </w:r>
            <w:r w:rsidRPr="00BD4116">
              <w:rPr>
                <w:rFonts w:ascii="Tahoma" w:hAnsi="Tahoma" w:cs="Tahoma"/>
                <w:sz w:val="18"/>
                <w:szCs w:val="18"/>
              </w:rPr>
              <w:t xml:space="preserve"> (конец </w:t>
            </w:r>
            <w:r w:rsidR="00C41391" w:rsidRPr="00BD4116">
              <w:rPr>
                <w:rFonts w:ascii="Tahoma" w:hAnsi="Tahoma" w:cs="Tahoma"/>
                <w:sz w:val="18"/>
                <w:szCs w:val="18"/>
              </w:rPr>
              <w:t>2030</w:t>
            </w:r>
            <w:r w:rsidRPr="00BD4116">
              <w:rPr>
                <w:rFonts w:ascii="Tahoma" w:hAnsi="Tahoma" w:cs="Tahoma"/>
                <w:sz w:val="18"/>
                <w:szCs w:val="18"/>
              </w:rPr>
              <w:t xml:space="preserve"> года)</w:t>
            </w:r>
          </w:p>
        </w:tc>
        <w:tc>
          <w:tcPr>
            <w:tcW w:w="1595" w:type="dxa"/>
            <w:vAlign w:val="center"/>
          </w:tcPr>
          <w:p w14:paraId="5D42A251" w14:textId="6DC74232" w:rsidR="00D51531" w:rsidRPr="00BD4116" w:rsidRDefault="00A63031" w:rsidP="006D2E15">
            <w:pPr>
              <w:jc w:val="center"/>
              <w:rPr>
                <w:rFonts w:ascii="Tahoma" w:hAnsi="Tahoma" w:cs="Tahoma"/>
                <w:sz w:val="18"/>
                <w:szCs w:val="18"/>
              </w:rPr>
            </w:pPr>
            <w:r w:rsidRPr="00BD4116">
              <w:rPr>
                <w:rFonts w:ascii="Tahoma" w:hAnsi="Tahoma" w:cs="Tahoma"/>
                <w:sz w:val="18"/>
                <w:szCs w:val="18"/>
              </w:rPr>
              <w:t>Предложение а</w:t>
            </w:r>
            <w:r w:rsidR="00055C57" w:rsidRPr="00BD4116">
              <w:rPr>
                <w:rFonts w:ascii="Tahoma" w:hAnsi="Tahoma" w:cs="Tahoma"/>
                <w:sz w:val="18"/>
                <w:szCs w:val="18"/>
              </w:rPr>
              <w:t>дминистрации муниципального образования</w:t>
            </w:r>
          </w:p>
        </w:tc>
      </w:tr>
      <w:tr w:rsidR="00BD4116" w:rsidRPr="00BD4116" w14:paraId="472D2F5D" w14:textId="77777777" w:rsidTr="006D2E15">
        <w:tc>
          <w:tcPr>
            <w:tcW w:w="534" w:type="dxa"/>
            <w:vAlign w:val="center"/>
          </w:tcPr>
          <w:p w14:paraId="1D7140F4" w14:textId="77777777" w:rsidR="00D51531" w:rsidRPr="00BD4116" w:rsidRDefault="00D51531" w:rsidP="00D51531">
            <w:pPr>
              <w:ind w:left="360"/>
              <w:jc w:val="center"/>
              <w:rPr>
                <w:rFonts w:ascii="Tahoma" w:hAnsi="Tahoma" w:cs="Tahoma"/>
                <w:sz w:val="18"/>
                <w:szCs w:val="18"/>
              </w:rPr>
            </w:pPr>
          </w:p>
        </w:tc>
        <w:tc>
          <w:tcPr>
            <w:tcW w:w="1701" w:type="dxa"/>
            <w:vAlign w:val="center"/>
          </w:tcPr>
          <w:p w14:paraId="1CD58D43" w14:textId="09B38000" w:rsidR="00D51531" w:rsidRPr="00BD4116" w:rsidRDefault="00925396" w:rsidP="00925396">
            <w:pPr>
              <w:rPr>
                <w:rFonts w:ascii="Tahoma" w:hAnsi="Tahoma" w:cs="Tahoma"/>
                <w:b/>
                <w:sz w:val="18"/>
                <w:szCs w:val="18"/>
              </w:rPr>
            </w:pPr>
            <w:r w:rsidRPr="00BD4116">
              <w:rPr>
                <w:rFonts w:ascii="Tahoma" w:hAnsi="Tahoma" w:cs="Tahoma"/>
                <w:b/>
                <w:sz w:val="18"/>
                <w:szCs w:val="18"/>
              </w:rPr>
              <w:t xml:space="preserve">Всего </w:t>
            </w:r>
          </w:p>
        </w:tc>
        <w:tc>
          <w:tcPr>
            <w:tcW w:w="2551" w:type="dxa"/>
            <w:vAlign w:val="center"/>
          </w:tcPr>
          <w:p w14:paraId="4798F4CB" w14:textId="5DC64339" w:rsidR="00D51531" w:rsidRPr="00BD4116" w:rsidRDefault="00E904D2" w:rsidP="006D2E15">
            <w:pPr>
              <w:jc w:val="center"/>
              <w:rPr>
                <w:rFonts w:ascii="Tahoma" w:hAnsi="Tahoma" w:cs="Tahoma"/>
                <w:b/>
                <w:sz w:val="18"/>
                <w:szCs w:val="18"/>
              </w:rPr>
            </w:pPr>
            <w:r w:rsidRPr="00BD4116">
              <w:rPr>
                <w:rFonts w:ascii="Tahoma" w:hAnsi="Tahoma" w:cs="Tahoma"/>
                <w:b/>
                <w:sz w:val="18"/>
                <w:szCs w:val="18"/>
              </w:rPr>
              <w:t>-</w:t>
            </w:r>
          </w:p>
        </w:tc>
        <w:tc>
          <w:tcPr>
            <w:tcW w:w="1595" w:type="dxa"/>
            <w:vAlign w:val="center"/>
          </w:tcPr>
          <w:p w14:paraId="51F3E517" w14:textId="6CEA7636" w:rsidR="00D51531" w:rsidRPr="00BD4116" w:rsidRDefault="00E904D2" w:rsidP="006D2E15">
            <w:pPr>
              <w:jc w:val="center"/>
              <w:rPr>
                <w:rFonts w:ascii="Tahoma" w:hAnsi="Tahoma" w:cs="Tahoma"/>
                <w:b/>
                <w:sz w:val="18"/>
                <w:szCs w:val="18"/>
              </w:rPr>
            </w:pPr>
            <w:r w:rsidRPr="00BD4116">
              <w:rPr>
                <w:rFonts w:ascii="Tahoma" w:hAnsi="Tahoma" w:cs="Tahoma"/>
                <w:b/>
                <w:sz w:val="18"/>
                <w:szCs w:val="18"/>
              </w:rPr>
              <w:t>12,27</w:t>
            </w:r>
          </w:p>
        </w:tc>
        <w:tc>
          <w:tcPr>
            <w:tcW w:w="1595" w:type="dxa"/>
            <w:vAlign w:val="center"/>
          </w:tcPr>
          <w:p w14:paraId="14A878ED" w14:textId="28861144" w:rsidR="00D51531" w:rsidRPr="00BD4116" w:rsidRDefault="00E904D2" w:rsidP="006D2E15">
            <w:pPr>
              <w:jc w:val="center"/>
              <w:rPr>
                <w:rFonts w:ascii="Tahoma" w:hAnsi="Tahoma" w:cs="Tahoma"/>
                <w:sz w:val="18"/>
                <w:szCs w:val="18"/>
              </w:rPr>
            </w:pPr>
            <w:r w:rsidRPr="00BD4116">
              <w:rPr>
                <w:rFonts w:ascii="Tahoma" w:hAnsi="Tahoma" w:cs="Tahoma"/>
                <w:sz w:val="18"/>
                <w:szCs w:val="18"/>
              </w:rPr>
              <w:t>-</w:t>
            </w:r>
          </w:p>
        </w:tc>
        <w:tc>
          <w:tcPr>
            <w:tcW w:w="1595" w:type="dxa"/>
            <w:vAlign w:val="center"/>
          </w:tcPr>
          <w:p w14:paraId="1E33E036" w14:textId="1A591039" w:rsidR="00D51531" w:rsidRPr="00BD4116" w:rsidRDefault="00E904D2" w:rsidP="006D2E15">
            <w:pPr>
              <w:jc w:val="center"/>
              <w:rPr>
                <w:rFonts w:ascii="Tahoma" w:hAnsi="Tahoma" w:cs="Tahoma"/>
                <w:sz w:val="18"/>
                <w:szCs w:val="18"/>
              </w:rPr>
            </w:pPr>
            <w:r w:rsidRPr="00BD4116">
              <w:rPr>
                <w:rFonts w:ascii="Tahoma" w:hAnsi="Tahoma" w:cs="Tahoma"/>
                <w:sz w:val="18"/>
                <w:szCs w:val="18"/>
              </w:rPr>
              <w:t>-</w:t>
            </w:r>
          </w:p>
        </w:tc>
      </w:tr>
    </w:tbl>
    <w:p w14:paraId="3B7BA8A2" w14:textId="75715C84" w:rsidR="00E904D2" w:rsidRPr="00BD4116" w:rsidRDefault="00E904D2" w:rsidP="007C74A4">
      <w:pPr>
        <w:pStyle w:val="a3"/>
      </w:pPr>
      <w:r w:rsidRPr="00BD4116">
        <w:t xml:space="preserve">Оценочный потенциальный объем инвестиций, необходимый для реализации проектов в сфере </w:t>
      </w:r>
      <w:r w:rsidR="00925396" w:rsidRPr="00BD4116">
        <w:t xml:space="preserve">развития </w:t>
      </w:r>
      <w:r w:rsidRPr="00BD4116">
        <w:t xml:space="preserve">строительного комплекса составляет порядка 3,3 млрд рублей, количество созданных рабочих мест – </w:t>
      </w:r>
      <w:r w:rsidR="00FA0C88" w:rsidRPr="00BD4116">
        <w:t>2</w:t>
      </w:r>
      <w:r w:rsidRPr="00BD4116">
        <w:t>50 единиц.</w:t>
      </w:r>
    </w:p>
    <w:p w14:paraId="3918D7B0" w14:textId="35462829" w:rsidR="00B90577" w:rsidRPr="00BD4116" w:rsidRDefault="00B90577" w:rsidP="00921576">
      <w:pPr>
        <w:pStyle w:val="2"/>
      </w:pPr>
      <w:bookmarkStart w:id="302" w:name="_Toc91494564"/>
      <w:bookmarkStart w:id="303" w:name="_Toc112343521"/>
      <w:r w:rsidRPr="00BD4116">
        <w:t>Транспортное обслуживание и улично-дорожная сеть</w:t>
      </w:r>
      <w:bookmarkEnd w:id="302"/>
      <w:bookmarkEnd w:id="303"/>
    </w:p>
    <w:p w14:paraId="09174D70" w14:textId="77777777" w:rsidR="00624B76" w:rsidRPr="00BD4116" w:rsidRDefault="00624B76" w:rsidP="006D2E8C">
      <w:pPr>
        <w:pStyle w:val="3"/>
      </w:pPr>
      <w:r w:rsidRPr="00BD4116">
        <w:tab/>
      </w:r>
      <w:bookmarkStart w:id="304" w:name="_Toc91494565"/>
      <w:bookmarkStart w:id="305" w:name="_Toc112343522"/>
      <w:r w:rsidRPr="00BD4116">
        <w:t>Внешний транспорт</w:t>
      </w:r>
      <w:bookmarkEnd w:id="304"/>
      <w:bookmarkEnd w:id="305"/>
    </w:p>
    <w:p w14:paraId="5E0274A3" w14:textId="77777777" w:rsidR="00F47F75" w:rsidRPr="00BD4116" w:rsidRDefault="00F47F75" w:rsidP="007C74A4">
      <w:pPr>
        <w:pStyle w:val="a3"/>
      </w:pPr>
      <w:r w:rsidRPr="00BD4116">
        <w:t>На расчетный срок внешние связи муниципального образования Невельский городской округ сохраняются, и будут обеспечиваться железнодорожным, автомобильным и водным транспортом.</w:t>
      </w:r>
    </w:p>
    <w:p w14:paraId="1F417ED6" w14:textId="77777777" w:rsidR="00F47F75" w:rsidRPr="00BD4116" w:rsidRDefault="00F47F75" w:rsidP="00BF3CE0">
      <w:pPr>
        <w:pStyle w:val="affffffff"/>
      </w:pPr>
      <w:r w:rsidRPr="00BD4116">
        <w:t>Железнодорожный транспорт</w:t>
      </w:r>
    </w:p>
    <w:p w14:paraId="1EA1A946" w14:textId="77777777" w:rsidR="00F37477" w:rsidRPr="00BD4116" w:rsidRDefault="00F37477" w:rsidP="00ED6A05">
      <w:pPr>
        <w:ind w:firstLine="709"/>
        <w:jc w:val="both"/>
        <w:rPr>
          <w:rFonts w:ascii="Tahoma" w:hAnsi="Tahoma" w:cs="Tahoma"/>
        </w:rPr>
      </w:pPr>
      <w:r w:rsidRPr="00BD4116">
        <w:rPr>
          <w:rFonts w:ascii="Tahoma" w:hAnsi="Tahoma" w:cs="Tahoma"/>
        </w:rPr>
        <w:t>От железнодорожной станции Невельск по направлению к железнодорожной станции Шахта-Сахалинская работы по переустройству колеи на общероссийский стандарт 1520 мм проведены на участке железнодорожных путей порядка 10 км. На расчетный срок мероприятий по развитию инфраструктуры железнодорожного транспорта общего пользования на территории городского округа не запланировано.</w:t>
      </w:r>
    </w:p>
    <w:p w14:paraId="44E085A1" w14:textId="240994E4" w:rsidR="00ED6A05" w:rsidRPr="00BD4116" w:rsidRDefault="00ED6A05" w:rsidP="00BF3CE0">
      <w:pPr>
        <w:pStyle w:val="affffffff"/>
      </w:pPr>
      <w:r w:rsidRPr="00BD4116">
        <w:t>Воздушный транспорт</w:t>
      </w:r>
    </w:p>
    <w:p w14:paraId="003191AB" w14:textId="7CB5D0A1" w:rsidR="00922008" w:rsidRPr="00BD4116" w:rsidRDefault="00ED6A05" w:rsidP="00E6174A">
      <w:pPr>
        <w:pStyle w:val="a3"/>
      </w:pPr>
      <w:r w:rsidRPr="00BD4116">
        <w:t>В целях обеспечения транспортной доступности планируемого туристического объекта на территории острова Монерон предлагается к размещению посадочная площадка иного значения.</w:t>
      </w:r>
    </w:p>
    <w:p w14:paraId="188EB4AA" w14:textId="77777777" w:rsidR="00E6174A" w:rsidRPr="00BD4116" w:rsidRDefault="00E6174A" w:rsidP="00E6174A">
      <w:pPr>
        <w:pStyle w:val="a3"/>
        <w:sectPr w:rsidR="00E6174A" w:rsidRPr="00BD4116" w:rsidSect="0015767B">
          <w:footerReference w:type="default" r:id="rId79"/>
          <w:footerReference w:type="first" r:id="rId80"/>
          <w:pgSz w:w="11906" w:h="16838"/>
          <w:pgMar w:top="1134" w:right="851" w:bottom="1134" w:left="1701" w:header="709" w:footer="709" w:gutter="0"/>
          <w:cols w:space="708"/>
          <w:titlePg/>
          <w:docGrid w:linePitch="360"/>
        </w:sectPr>
      </w:pPr>
    </w:p>
    <w:p w14:paraId="056D708C" w14:textId="488DBA51" w:rsidR="00F47F75" w:rsidRPr="00BD4116" w:rsidRDefault="00F47F75" w:rsidP="00BF3CE0">
      <w:pPr>
        <w:pStyle w:val="affffffff"/>
      </w:pPr>
      <w:r w:rsidRPr="00BD4116">
        <w:lastRenderedPageBreak/>
        <w:t>Водный транспорт</w:t>
      </w:r>
    </w:p>
    <w:p w14:paraId="40CEDC88" w14:textId="220B72C1" w:rsidR="00295B9E" w:rsidRPr="00BD4116" w:rsidRDefault="00295B9E" w:rsidP="007C74A4">
      <w:pPr>
        <w:pStyle w:val="a3"/>
      </w:pPr>
      <w:r w:rsidRPr="00BD4116">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СТП Российской Федерации в области федерального транспорта и автомобильных дорог федерального значения), на территории Невельского городского округа </w:t>
      </w:r>
      <w:r w:rsidR="006E2B0D" w:rsidRPr="00BD4116">
        <w:t>на первую очередь реализации</w:t>
      </w:r>
      <w:r w:rsidRPr="00BD4116">
        <w:t xml:space="preserve"> до 2025 года</w:t>
      </w:r>
      <w:r w:rsidR="006E2B0D" w:rsidRPr="00BD4116">
        <w:t xml:space="preserve"> в морском порту</w:t>
      </w:r>
      <w:r w:rsidRPr="00BD4116">
        <w:t xml:space="preserve"> Невельск</w:t>
      </w:r>
      <w:r w:rsidR="006E2B0D" w:rsidRPr="00BD4116">
        <w:t xml:space="preserve"> планируется</w:t>
      </w:r>
      <w:r w:rsidRPr="00BD4116">
        <w:t xml:space="preserve"> реконструкция объектов федеральной собственности рыбохозяйственного комплекса в порту, операционной акватории порта и морских подходных путей, средств навигационного оборудования, защитных и оградительных гидротехнических сооружений, причальных гидротехнических соо</w:t>
      </w:r>
      <w:r w:rsidR="006617AF" w:rsidRPr="00BD4116">
        <w:t>ружений проектной мощностью 5,4 </w:t>
      </w:r>
      <w:r w:rsidRPr="00BD4116">
        <w:t>млн тонн.</w:t>
      </w:r>
    </w:p>
    <w:p w14:paraId="1E3F7AF6" w14:textId="4FA66B91" w:rsidR="00DF154B" w:rsidRPr="00BD4116" w:rsidRDefault="00DF154B" w:rsidP="007C74A4">
      <w:pPr>
        <w:pStyle w:val="a3"/>
      </w:pPr>
      <w:r w:rsidRPr="00BD4116">
        <w:t xml:space="preserve">В целях обеспечения транспортной доступности планируемых туристических объектов на территории Невельского городского округа </w:t>
      </w:r>
      <w:r w:rsidR="006617AF" w:rsidRPr="00BD4116">
        <w:t>с</w:t>
      </w:r>
      <w:r w:rsidRPr="00BD4116">
        <w:t>хемой территориального планирования С</w:t>
      </w:r>
      <w:r w:rsidR="00AA634F" w:rsidRPr="00BD4116">
        <w:t xml:space="preserve">ахалинской области (далее </w:t>
      </w:r>
      <w:r w:rsidR="006617AF" w:rsidRPr="00BD4116">
        <w:t xml:space="preserve">также </w:t>
      </w:r>
      <w:r w:rsidR="003D18A7" w:rsidRPr="00BD4116">
        <w:t xml:space="preserve">– </w:t>
      </w:r>
      <w:r w:rsidR="00AA634F" w:rsidRPr="00BD4116">
        <w:t xml:space="preserve">СТП Сахалинской области) </w:t>
      </w:r>
      <w:r w:rsidRPr="00BD4116">
        <w:t xml:space="preserve">предлагается размещение </w:t>
      </w:r>
      <w:r w:rsidR="00AE46F2" w:rsidRPr="00BD4116">
        <w:t>трех</w:t>
      </w:r>
      <w:r w:rsidRPr="00BD4116">
        <w:t xml:space="preserve"> причалов иного значения: пассажирский причал в г. Невельск, </w:t>
      </w:r>
      <w:r w:rsidR="00AE46F2" w:rsidRPr="00BD4116">
        <w:t xml:space="preserve">причал в с. Шебунино, </w:t>
      </w:r>
      <w:r w:rsidRPr="00BD4116">
        <w:t>причал на острове Монерон.</w:t>
      </w:r>
    </w:p>
    <w:p w14:paraId="2C019F83" w14:textId="3AC6A672" w:rsidR="00302D05" w:rsidRPr="00BD4116" w:rsidRDefault="00302D05" w:rsidP="007C74A4">
      <w:pPr>
        <w:pStyle w:val="a3"/>
      </w:pPr>
      <w:r w:rsidRPr="00BD4116">
        <w:t>Для обеспечения деятельности планируемого завода по глубокой переработке рыбы на месте разрушенного южного причала в г. Невельске предлагается к размещению причальное сооружение иного значения.</w:t>
      </w:r>
    </w:p>
    <w:p w14:paraId="522DE2DB" w14:textId="33F6F82A" w:rsidR="00F47F75" w:rsidRPr="00BD4116" w:rsidRDefault="00754EEA" w:rsidP="00BF3CE0">
      <w:pPr>
        <w:pStyle w:val="affffffff"/>
      </w:pPr>
      <w:r w:rsidRPr="00BD4116">
        <w:t>Автомобильные дороги</w:t>
      </w:r>
    </w:p>
    <w:p w14:paraId="70B1795C" w14:textId="6AD8623A" w:rsidR="00AA634F" w:rsidRPr="00BD4116" w:rsidRDefault="00AA634F" w:rsidP="007C74A4">
      <w:pPr>
        <w:pStyle w:val="a3"/>
      </w:pPr>
      <w:r w:rsidRPr="00BD4116">
        <w:t>В соответствии с Национальной программой социально-экономического развития Дальнего Востока на период до 2024 года и на перспективу до 2035 года, утвержденной распоряжением Правительства Россий</w:t>
      </w:r>
      <w:r w:rsidR="00823E9D" w:rsidRPr="00BD4116">
        <w:t xml:space="preserve">ской Федерации от 24.09.2020 </w:t>
      </w:r>
      <w:r w:rsidR="001A68FF" w:rsidRPr="00BD4116">
        <w:t>№ </w:t>
      </w:r>
      <w:r w:rsidRPr="00BD4116">
        <w:t xml:space="preserve">2464-р, на территории </w:t>
      </w:r>
      <w:r w:rsidR="00F93EAC" w:rsidRPr="00BD4116">
        <w:t>Невельского</w:t>
      </w:r>
      <w:r w:rsidRPr="00BD4116">
        <w:t xml:space="preserve"> городского округа планируется реконструкция автомобильной дороги общего пользования межмуниципального значения Невельск – Томари – аэропорт Шахтерск.</w:t>
      </w:r>
    </w:p>
    <w:p w14:paraId="5D5C7A67" w14:textId="5D1F3CE0" w:rsidR="00AA634F" w:rsidRPr="00BD4116" w:rsidRDefault="00AA634F" w:rsidP="007C74A4">
      <w:pPr>
        <w:pStyle w:val="a3"/>
      </w:pPr>
      <w:r w:rsidRPr="00BD4116">
        <w:t>В соответствии с государственной программой Сахалинской области «Развитие транспортной инфраструктуры и дорожного хозяйства Сахалинской области», утвержденной постановлением Правительства Сахали</w:t>
      </w:r>
      <w:r w:rsidR="00823E9D" w:rsidRPr="00BD4116">
        <w:t xml:space="preserve">нской области от 06.08.2013 </w:t>
      </w:r>
      <w:r w:rsidRPr="00BD4116">
        <w:t xml:space="preserve">№ 426, на территории </w:t>
      </w:r>
      <w:r w:rsidR="006D5FD7" w:rsidRPr="00BD4116">
        <w:t>Невельского</w:t>
      </w:r>
      <w:r w:rsidRPr="00BD4116">
        <w:t xml:space="preserve"> городского округа планируются следующие мероприятия:</w:t>
      </w:r>
    </w:p>
    <w:p w14:paraId="58C9FFCA" w14:textId="7AB505B9" w:rsidR="00AA634F" w:rsidRPr="00BD4116" w:rsidRDefault="00AA634F" w:rsidP="00751989">
      <w:pPr>
        <w:pStyle w:val="-"/>
      </w:pPr>
      <w:r w:rsidRPr="00BD4116">
        <w:t xml:space="preserve">реконструкция автомобильной дороги Невельск </w:t>
      </w:r>
      <w:r w:rsidR="006D5FD7" w:rsidRPr="00BD4116">
        <w:t>–</w:t>
      </w:r>
      <w:r w:rsidRPr="00BD4116">
        <w:t xml:space="preserve"> Томари </w:t>
      </w:r>
      <w:r w:rsidR="006D5FD7" w:rsidRPr="00BD4116">
        <w:t>–</w:t>
      </w:r>
      <w:r w:rsidRPr="00BD4116">
        <w:t xml:space="preserve"> аэропорт Шахтерск на участке км 5 + 257 </w:t>
      </w:r>
      <w:r w:rsidR="006D5FD7" w:rsidRPr="00BD4116">
        <w:t>–</w:t>
      </w:r>
      <w:r w:rsidRPr="00BD4116">
        <w:t xml:space="preserve"> км 8;</w:t>
      </w:r>
    </w:p>
    <w:p w14:paraId="5866D2C8" w14:textId="57B2AEF8" w:rsidR="00AA634F" w:rsidRPr="00BD4116" w:rsidRDefault="00AA634F" w:rsidP="00751989">
      <w:pPr>
        <w:pStyle w:val="-"/>
      </w:pPr>
      <w:r w:rsidRPr="00BD4116">
        <w:t xml:space="preserve">реконструкция автомобильной дороги Невельск </w:t>
      </w:r>
      <w:r w:rsidR="006D5FD7" w:rsidRPr="00BD4116">
        <w:t>–</w:t>
      </w:r>
      <w:r w:rsidRPr="00BD4116">
        <w:t xml:space="preserve"> Томари </w:t>
      </w:r>
      <w:r w:rsidR="006D5FD7" w:rsidRPr="00BD4116">
        <w:t>–</w:t>
      </w:r>
      <w:r w:rsidRPr="00BD4116">
        <w:t xml:space="preserve"> аэропорт Шахтерск на у</w:t>
      </w:r>
      <w:r w:rsidR="00DC3055" w:rsidRPr="00BD4116">
        <w:t xml:space="preserve">частке км 8 + 000 </w:t>
      </w:r>
      <w:r w:rsidR="006D5FD7" w:rsidRPr="00BD4116">
        <w:t>–</w:t>
      </w:r>
      <w:r w:rsidR="00DC3055" w:rsidRPr="00BD4116">
        <w:t xml:space="preserve"> км 17 + 490.</w:t>
      </w:r>
    </w:p>
    <w:p w14:paraId="775B11B7" w14:textId="12C9CBA3" w:rsidR="00DC3055" w:rsidRPr="00BD4116" w:rsidRDefault="00DC3055" w:rsidP="007C74A4">
      <w:pPr>
        <w:pStyle w:val="a3"/>
      </w:pPr>
      <w:r w:rsidRPr="00BD4116">
        <w:t>Для модернизации автодорожного каркаса и улучшения транспортно-эксплуатационного состояния существующей сети автомобильных дорог регионального или межмуниципального значения и обеспечения круглогодичной связи населенных пунктов СТП Сахалинской области предлагается ряд мероприятий.</w:t>
      </w:r>
    </w:p>
    <w:p w14:paraId="7BC3A452" w14:textId="537ED6F0" w:rsidR="00DC3055" w:rsidRPr="00BD4116" w:rsidRDefault="00DC3055" w:rsidP="007C74A4">
      <w:pPr>
        <w:pStyle w:val="a3"/>
      </w:pPr>
      <w:r w:rsidRPr="00BD4116">
        <w:t>На первую очередь реализации схемы территориального планирования</w:t>
      </w:r>
      <w:r w:rsidR="001A50E7" w:rsidRPr="00BD4116">
        <w:t xml:space="preserve"> Сахалинской области</w:t>
      </w:r>
      <w:r w:rsidRPr="00BD4116">
        <w:t xml:space="preserve"> (конец 2030 года)</w:t>
      </w:r>
      <w:r w:rsidR="001F039C" w:rsidRPr="00BD4116">
        <w:t>:</w:t>
      </w:r>
    </w:p>
    <w:p w14:paraId="1B83CDF6" w14:textId="3F3224EA" w:rsidR="00DC3055" w:rsidRPr="00BD4116" w:rsidRDefault="00D202EF" w:rsidP="00751989">
      <w:pPr>
        <w:pStyle w:val="-"/>
      </w:pPr>
      <w:r w:rsidRPr="00BD4116">
        <w:lastRenderedPageBreak/>
        <w:t xml:space="preserve">реконструкция </w:t>
      </w:r>
      <w:r w:rsidR="00161D31" w:rsidRPr="00BD4116">
        <w:t>участка</w:t>
      </w:r>
      <w:r w:rsidRPr="00BD4116">
        <w:t xml:space="preserve"> автомобильной дороги</w:t>
      </w:r>
      <w:r w:rsidR="003F2DC7" w:rsidRPr="00BD4116">
        <w:t xml:space="preserve"> общего пользования</w:t>
      </w:r>
      <w:r w:rsidRPr="00BD4116">
        <w:t xml:space="preserve"> межмуниципального значения </w:t>
      </w:r>
      <w:r w:rsidR="00DC3055" w:rsidRPr="00BD4116">
        <w:t>Невельск – Томари – аэропорт Шахтерск, включая мосты и иные дорожные сооружения</w:t>
      </w:r>
      <w:r w:rsidR="00C664A5" w:rsidRPr="00BD4116">
        <w:t>, протяженностью</w:t>
      </w:r>
      <w:r w:rsidR="006074A0" w:rsidRPr="00BD4116">
        <w:t xml:space="preserve"> 16,88 км в границах городского округа</w:t>
      </w:r>
      <w:r w:rsidR="00DC3055" w:rsidRPr="00BD4116">
        <w:t>;</w:t>
      </w:r>
    </w:p>
    <w:p w14:paraId="2E40B965" w14:textId="5D5F6D49" w:rsidR="00DC3055" w:rsidRPr="00BD4116" w:rsidRDefault="00D202EF" w:rsidP="00751989">
      <w:pPr>
        <w:pStyle w:val="-"/>
      </w:pPr>
      <w:r w:rsidRPr="00BD4116">
        <w:t xml:space="preserve">реконструкция </w:t>
      </w:r>
      <w:r w:rsidR="00FD0521" w:rsidRPr="00BD4116">
        <w:t>участка</w:t>
      </w:r>
      <w:r w:rsidRPr="00BD4116">
        <w:t xml:space="preserve"> автомобильной дороги</w:t>
      </w:r>
      <w:r w:rsidR="003F2DC7" w:rsidRPr="00BD4116">
        <w:t xml:space="preserve"> общего пользования</w:t>
      </w:r>
      <w:r w:rsidRPr="00BD4116">
        <w:t xml:space="preserve"> </w:t>
      </w:r>
      <w:r w:rsidR="007F1BB6" w:rsidRPr="00BD4116">
        <w:t>межмуниципального</w:t>
      </w:r>
      <w:r w:rsidRPr="00BD4116">
        <w:t xml:space="preserve"> значения </w:t>
      </w:r>
      <w:r w:rsidR="00DC3055" w:rsidRPr="00BD4116">
        <w:t>Огоньки – Невельск, включая мосты и иные дорожные сооружения</w:t>
      </w:r>
      <w:r w:rsidR="006074A0" w:rsidRPr="00BD4116">
        <w:t>, протяженностью 19,11 км в границах городского округа</w:t>
      </w:r>
      <w:r w:rsidR="00DC3055" w:rsidRPr="00BD4116">
        <w:t>;</w:t>
      </w:r>
    </w:p>
    <w:p w14:paraId="002B1457" w14:textId="51BF058A" w:rsidR="00DC3055" w:rsidRPr="00BD4116" w:rsidRDefault="00D202EF" w:rsidP="00751989">
      <w:pPr>
        <w:pStyle w:val="-"/>
      </w:pPr>
      <w:r w:rsidRPr="00BD4116">
        <w:t>реконструкция автомобильной дороги</w:t>
      </w:r>
      <w:r w:rsidR="003F2DC7" w:rsidRPr="00BD4116">
        <w:t xml:space="preserve"> общего пользования</w:t>
      </w:r>
      <w:r w:rsidRPr="00BD4116">
        <w:t xml:space="preserve"> </w:t>
      </w:r>
      <w:r w:rsidR="007F1BB6" w:rsidRPr="00BD4116">
        <w:t>регионального значения</w:t>
      </w:r>
      <w:r w:rsidRPr="00BD4116">
        <w:t xml:space="preserve"> </w:t>
      </w:r>
      <w:r w:rsidR="00DC3055" w:rsidRPr="00BD4116">
        <w:t>Невельск – Шебунино, включая мосты и иные дорожные сооружения</w:t>
      </w:r>
      <w:r w:rsidR="006074A0" w:rsidRPr="00BD4116">
        <w:t xml:space="preserve">, протяженностью </w:t>
      </w:r>
      <w:r w:rsidR="00161D31" w:rsidRPr="00BD4116">
        <w:t>25,683</w:t>
      </w:r>
      <w:r w:rsidR="006074A0" w:rsidRPr="00BD4116">
        <w:t xml:space="preserve"> км</w:t>
      </w:r>
      <w:r w:rsidR="00DC3055" w:rsidRPr="00BD4116">
        <w:t>.</w:t>
      </w:r>
    </w:p>
    <w:p w14:paraId="014C67F8" w14:textId="34317B7E" w:rsidR="00115367" w:rsidRPr="00BD4116" w:rsidRDefault="00115367" w:rsidP="007C74A4">
      <w:pPr>
        <w:pStyle w:val="a3"/>
      </w:pPr>
      <w:r w:rsidRPr="00BD4116">
        <w:t>При проведении работ по реконструкции автомобильной дороги общего пользования регионального значения Невельск – Шебунино необходимо предусмотреть сооружения для защиты от затопления и подтопления.</w:t>
      </w:r>
    </w:p>
    <w:p w14:paraId="695B5DB9" w14:textId="2330A13B" w:rsidR="008917FE" w:rsidRPr="00BD4116" w:rsidRDefault="008917FE" w:rsidP="007C74A4">
      <w:pPr>
        <w:pStyle w:val="a3"/>
      </w:pPr>
      <w:r w:rsidRPr="00BD4116">
        <w:t xml:space="preserve">В соответствии с </w:t>
      </w:r>
      <w:r w:rsidR="00777EDE" w:rsidRPr="00BD4116">
        <w:t>г</w:t>
      </w:r>
      <w:r w:rsidRPr="00BD4116">
        <w:t xml:space="preserve">осударственной программы Сахалинской области </w:t>
      </w:r>
      <w:r w:rsidR="006852E6" w:rsidRPr="00BD4116">
        <w:t>«</w:t>
      </w:r>
      <w:r w:rsidRPr="00BD4116">
        <w:t>Комплексное развитие сельских территорий Сахалинской области</w:t>
      </w:r>
      <w:r w:rsidR="006852E6" w:rsidRPr="00BD4116">
        <w:t>»</w:t>
      </w:r>
      <w:r w:rsidRPr="00BD4116">
        <w:t>, утвержденной Постановлением Правительства Сахалинской области от 25.12.2020 № 616, на территории городского округа запланирована реконструкция автомобильной дороги г. Невельск - с. Колхозное.</w:t>
      </w:r>
    </w:p>
    <w:p w14:paraId="59DDBDB0" w14:textId="3603DD80" w:rsidR="00F47F75" w:rsidRPr="00BD4116" w:rsidRDefault="009B60B9" w:rsidP="007C74A4">
      <w:pPr>
        <w:pStyle w:val="a3"/>
      </w:pPr>
      <w:r w:rsidRPr="00BD4116">
        <w:t xml:space="preserve">Генеральным планом </w:t>
      </w:r>
      <w:r w:rsidR="00740E3D" w:rsidRPr="00BD4116">
        <w:t>Невельский городской округ</w:t>
      </w:r>
      <w:r w:rsidRPr="00BD4116">
        <w:t xml:space="preserve"> запланированы следующие мероприятия в области автомобильных дорог общего пользования местного значения:</w:t>
      </w:r>
    </w:p>
    <w:p w14:paraId="6D9DB7FD" w14:textId="0EC17231" w:rsidR="009B60B9" w:rsidRPr="00BD4116" w:rsidRDefault="009B60B9" w:rsidP="00751989">
      <w:pPr>
        <w:pStyle w:val="-"/>
      </w:pPr>
      <w:r w:rsidRPr="00BD4116">
        <w:t>реконструкция автомобильной дороги общего пользования местного значения</w:t>
      </w:r>
      <w:r w:rsidR="00E907D1" w:rsidRPr="00BD4116">
        <w:t xml:space="preserve"> Горнозаводск – Ватутино</w:t>
      </w:r>
      <w:r w:rsidRPr="00BD4116">
        <w:t>, IV категории</w:t>
      </w:r>
      <w:r w:rsidR="0076728C" w:rsidRPr="00BD4116">
        <w:t>, протяженностью 5,272 км</w:t>
      </w:r>
      <w:r w:rsidRPr="00BD4116">
        <w:t>;</w:t>
      </w:r>
    </w:p>
    <w:p w14:paraId="5865BD73" w14:textId="1358A33A" w:rsidR="00E907D1" w:rsidRPr="00BD4116" w:rsidRDefault="00E907D1" w:rsidP="00751989">
      <w:pPr>
        <w:pStyle w:val="-"/>
      </w:pPr>
      <w:r w:rsidRPr="00BD4116">
        <w:t>реконструкция автомобильной дороги общего пользования местного значения Невельск – Колхозное, IV категории</w:t>
      </w:r>
      <w:r w:rsidR="0076728C" w:rsidRPr="00BD4116">
        <w:t>, протяженностью 1,736 км</w:t>
      </w:r>
      <w:r w:rsidRPr="00BD4116">
        <w:t>;</w:t>
      </w:r>
    </w:p>
    <w:p w14:paraId="52708B29" w14:textId="4A16F0C3" w:rsidR="00E907D1" w:rsidRPr="00BD4116" w:rsidRDefault="00E907D1" w:rsidP="00751989">
      <w:pPr>
        <w:pStyle w:val="-"/>
      </w:pPr>
      <w:r w:rsidRPr="00BD4116">
        <w:t>реконструкция автомобильной дороги общего пользования местного значения Подъездная дорога к водозабору с. Шебунино, IV категории</w:t>
      </w:r>
      <w:r w:rsidR="0076728C" w:rsidRPr="00BD4116">
        <w:t>, протяженностью 7 км</w:t>
      </w:r>
      <w:r w:rsidRPr="00BD4116">
        <w:t>;</w:t>
      </w:r>
    </w:p>
    <w:p w14:paraId="59AE0326" w14:textId="3A362158" w:rsidR="00E907D1" w:rsidRPr="00BD4116" w:rsidRDefault="00E907D1" w:rsidP="00751989">
      <w:pPr>
        <w:pStyle w:val="-"/>
      </w:pPr>
      <w:r w:rsidRPr="00BD4116">
        <w:t>реконструкция автомобильной дороги общего пользования местного значения Подъездные пути к с. Амурское, IV категории</w:t>
      </w:r>
      <w:r w:rsidR="0076728C" w:rsidRPr="00BD4116">
        <w:t>, протяженностью 0,55 км</w:t>
      </w:r>
      <w:r w:rsidRPr="00BD4116">
        <w:t>;</w:t>
      </w:r>
    </w:p>
    <w:p w14:paraId="11D4419F" w14:textId="5557E439" w:rsidR="00E907D1" w:rsidRPr="00BD4116" w:rsidRDefault="00E907D1" w:rsidP="00751989">
      <w:pPr>
        <w:pStyle w:val="-"/>
      </w:pPr>
      <w:r w:rsidRPr="00BD4116">
        <w:t>реконструкция автомобильной дороги общего пользования местного значения Подъездные пути к с. Селезнево, IV категории</w:t>
      </w:r>
      <w:r w:rsidR="0076728C" w:rsidRPr="00BD4116">
        <w:t>, протяженностью 0,6 км</w:t>
      </w:r>
      <w:r w:rsidRPr="00BD4116">
        <w:t>;</w:t>
      </w:r>
    </w:p>
    <w:p w14:paraId="7CD0A98E" w14:textId="5E0EE2EC" w:rsidR="00E907D1" w:rsidRPr="00BD4116" w:rsidRDefault="00E907D1" w:rsidP="00751989">
      <w:pPr>
        <w:pStyle w:val="-"/>
      </w:pPr>
      <w:r w:rsidRPr="00BD4116">
        <w:t xml:space="preserve">реконструкция автомобильной дороги общего пользования местного значения Путепровод с. </w:t>
      </w:r>
      <w:proofErr w:type="spellStart"/>
      <w:r w:rsidRPr="00BD4116">
        <w:t>Лопатино</w:t>
      </w:r>
      <w:proofErr w:type="spellEnd"/>
      <w:r w:rsidRPr="00BD4116">
        <w:t>, IV категории</w:t>
      </w:r>
      <w:r w:rsidR="0076728C" w:rsidRPr="00BD4116">
        <w:t>, протяженностью 0,55 км</w:t>
      </w:r>
      <w:r w:rsidRPr="00BD4116">
        <w:t>;</w:t>
      </w:r>
    </w:p>
    <w:p w14:paraId="3C568B51" w14:textId="6CBC6FDA" w:rsidR="00E907D1" w:rsidRPr="00BD4116" w:rsidRDefault="00E907D1" w:rsidP="00751989">
      <w:pPr>
        <w:pStyle w:val="-"/>
      </w:pPr>
      <w:r w:rsidRPr="00BD4116">
        <w:t>реконструкция автомобильной дороги общего пользования местного значения Шебунино – участок недр «Приустьевой», IV категории</w:t>
      </w:r>
      <w:r w:rsidR="0076728C" w:rsidRPr="00BD4116">
        <w:t>, протяженностью 6 км</w:t>
      </w:r>
      <w:r w:rsidRPr="00BD4116">
        <w:t>;</w:t>
      </w:r>
    </w:p>
    <w:p w14:paraId="34250A41" w14:textId="59468411" w:rsidR="00E907D1" w:rsidRPr="00BD4116" w:rsidRDefault="00E907D1" w:rsidP="00751989">
      <w:pPr>
        <w:pStyle w:val="-"/>
      </w:pPr>
      <w:r w:rsidRPr="00BD4116">
        <w:t xml:space="preserve">реконструкция автомобильной дороги общего пользования местного значения </w:t>
      </w:r>
      <w:proofErr w:type="spellStart"/>
      <w:r w:rsidRPr="00BD4116">
        <w:t>Ясноморск</w:t>
      </w:r>
      <w:proofErr w:type="spellEnd"/>
      <w:r w:rsidRPr="00BD4116">
        <w:t xml:space="preserve"> – Раздольное, IV категории</w:t>
      </w:r>
      <w:r w:rsidR="0076728C" w:rsidRPr="00BD4116">
        <w:t>, протяженностью 6,261 км</w:t>
      </w:r>
      <w:r w:rsidRPr="00BD4116">
        <w:t>.</w:t>
      </w:r>
    </w:p>
    <w:p w14:paraId="3A2303CA" w14:textId="31FEB01F" w:rsidR="003D144E" w:rsidRPr="00BD4116" w:rsidRDefault="003D144E" w:rsidP="007C74A4">
      <w:pPr>
        <w:pStyle w:val="a3"/>
      </w:pPr>
      <w:r w:rsidRPr="00BD4116">
        <w:t>Также генеральным планом заложена реконстр</w:t>
      </w:r>
      <w:r w:rsidR="00310CC4" w:rsidRPr="00BD4116">
        <w:t xml:space="preserve">укция </w:t>
      </w:r>
      <w:r w:rsidR="00EB0D5A" w:rsidRPr="00BD4116">
        <w:t>автомобильных дорог общего пользования</w:t>
      </w:r>
      <w:r w:rsidR="00E15D31" w:rsidRPr="00BD4116">
        <w:t xml:space="preserve"> местного значения</w:t>
      </w:r>
      <w:r w:rsidR="00812B2C" w:rsidRPr="00BD4116">
        <w:t>,</w:t>
      </w:r>
      <w:r w:rsidR="00715BE9" w:rsidRPr="00BD4116">
        <w:t xml:space="preserve"> </w:t>
      </w:r>
      <w:r w:rsidR="00715BE9" w:rsidRPr="00BD4116">
        <w:rPr>
          <w:lang w:val="en-US"/>
        </w:rPr>
        <w:t>IV</w:t>
      </w:r>
      <w:r w:rsidR="00EB0D5A" w:rsidRPr="00BD4116">
        <w:t xml:space="preserve"> категории, </w:t>
      </w:r>
      <w:r w:rsidR="00715BE9" w:rsidRPr="00BD4116">
        <w:t xml:space="preserve">общей </w:t>
      </w:r>
      <w:r w:rsidR="00EB0D5A" w:rsidRPr="00BD4116">
        <w:t xml:space="preserve">протяженностью </w:t>
      </w:r>
      <w:r w:rsidR="001E7F84" w:rsidRPr="00BD4116">
        <w:t>19,611</w:t>
      </w:r>
      <w:r w:rsidRPr="00BD4116">
        <w:t xml:space="preserve"> км и строительство автомобильных дорог общего пользования местного значения</w:t>
      </w:r>
      <w:r w:rsidR="00812B2C" w:rsidRPr="00BD4116">
        <w:t xml:space="preserve">, общей протяженностью </w:t>
      </w:r>
      <w:r w:rsidRPr="00BD4116">
        <w:t>34,</w:t>
      </w:r>
      <w:r w:rsidR="0003344C" w:rsidRPr="00BD4116">
        <w:t>27</w:t>
      </w:r>
      <w:r w:rsidRPr="00BD4116">
        <w:t xml:space="preserve"> км</w:t>
      </w:r>
      <w:r w:rsidR="00812B2C" w:rsidRPr="00BD4116">
        <w:t xml:space="preserve"> (28,7</w:t>
      </w:r>
      <w:r w:rsidR="0003344C" w:rsidRPr="00BD4116">
        <w:t>2</w:t>
      </w:r>
      <w:r w:rsidR="00812B2C" w:rsidRPr="00BD4116">
        <w:t xml:space="preserve"> км </w:t>
      </w:r>
      <w:r w:rsidR="00812B2C" w:rsidRPr="00BD4116">
        <w:rPr>
          <w:lang w:val="en-US"/>
        </w:rPr>
        <w:t>IV</w:t>
      </w:r>
      <w:r w:rsidR="00812B2C" w:rsidRPr="00BD4116">
        <w:t xml:space="preserve"> категории и 5,55 км </w:t>
      </w:r>
      <w:r w:rsidR="00E8192E" w:rsidRPr="00BD4116">
        <w:br/>
      </w:r>
      <w:r w:rsidR="00812B2C" w:rsidRPr="00BD4116">
        <w:rPr>
          <w:lang w:val="en-US"/>
        </w:rPr>
        <w:t>V</w:t>
      </w:r>
      <w:r w:rsidR="00812B2C" w:rsidRPr="00BD4116">
        <w:t xml:space="preserve"> категории).</w:t>
      </w:r>
      <w:r w:rsidRPr="00BD4116">
        <w:t xml:space="preserve"> </w:t>
      </w:r>
    </w:p>
    <w:p w14:paraId="77C66B7E" w14:textId="71693300" w:rsidR="00031914" w:rsidRPr="00BD4116" w:rsidRDefault="00031914" w:rsidP="007C74A4">
      <w:pPr>
        <w:pStyle w:val="a3"/>
      </w:pPr>
      <w:bookmarkStart w:id="306" w:name="_Toc422354205"/>
      <w:bookmarkStart w:id="307" w:name="_Toc468783972"/>
      <w:bookmarkStart w:id="308" w:name="_Toc6935552"/>
      <w:r w:rsidRPr="00BD4116">
        <w:t>Помимо этого, на территории городского округа предлагаются к реконструкции автомобильн</w:t>
      </w:r>
      <w:r w:rsidR="00173EFC" w:rsidRPr="00BD4116">
        <w:t xml:space="preserve">ая </w:t>
      </w:r>
      <w:r w:rsidRPr="00BD4116">
        <w:t>дорог</w:t>
      </w:r>
      <w:r w:rsidR="00173EFC" w:rsidRPr="00BD4116">
        <w:t>а</w:t>
      </w:r>
      <w:r w:rsidRPr="00BD4116">
        <w:t xml:space="preserve"> </w:t>
      </w:r>
      <w:r w:rsidR="009F4D33" w:rsidRPr="00BD4116">
        <w:t xml:space="preserve">общего пользования местного значения </w:t>
      </w:r>
      <w:r w:rsidR="006852E6" w:rsidRPr="00BD4116">
        <w:t>от с. </w:t>
      </w:r>
      <w:r w:rsidRPr="00BD4116">
        <w:t xml:space="preserve">Шебунино до мыса Крильон, преимущественно с грунтовым типом покрытия, </w:t>
      </w:r>
      <w:r w:rsidRPr="00BD4116">
        <w:lastRenderedPageBreak/>
        <w:t>суммарной протяженностью около 66,01 км</w:t>
      </w:r>
      <w:r w:rsidR="009F4D33" w:rsidRPr="00BD4116">
        <w:t xml:space="preserve"> (15,99 км </w:t>
      </w:r>
      <w:r w:rsidR="009F4D33" w:rsidRPr="00BD4116">
        <w:rPr>
          <w:lang w:val="en-US"/>
        </w:rPr>
        <w:t>IV</w:t>
      </w:r>
      <w:r w:rsidR="009F4D33" w:rsidRPr="00BD4116">
        <w:t xml:space="preserve"> категории и 50,02 км </w:t>
      </w:r>
      <w:r w:rsidR="008C55D7" w:rsidRPr="00BD4116">
        <w:br/>
      </w:r>
      <w:r w:rsidR="009F4D33" w:rsidRPr="00BD4116">
        <w:rPr>
          <w:lang w:val="en-US"/>
        </w:rPr>
        <w:t>V</w:t>
      </w:r>
      <w:r w:rsidR="009F4D33" w:rsidRPr="00BD4116">
        <w:t xml:space="preserve"> категории)</w:t>
      </w:r>
      <w:r w:rsidRPr="00BD4116">
        <w:t>.</w:t>
      </w:r>
    </w:p>
    <w:p w14:paraId="6ABD588C" w14:textId="77777777" w:rsidR="00927082" w:rsidRPr="00BD4116" w:rsidRDefault="00927082" w:rsidP="007C74A4">
      <w:pPr>
        <w:pStyle w:val="a3"/>
      </w:pPr>
      <w:r w:rsidRPr="00BD4116">
        <w:t>Протяженность планируемых к строительству и реконструкции автомобильных дорог местного значения может быть уточнена при разработке проектной документации и проведении технических работ.</w:t>
      </w:r>
    </w:p>
    <w:p w14:paraId="7CFAF216" w14:textId="77777777" w:rsidR="00927082" w:rsidRPr="00BD4116" w:rsidRDefault="00927082" w:rsidP="007C74A4">
      <w:pPr>
        <w:pStyle w:val="a3"/>
      </w:pPr>
      <w:r w:rsidRPr="00BD4116">
        <w:t xml:space="preserve">Категории планируемых к строительству и реконструкции автомобильных дорог местного значения должны быть уточнены на стадии архитектурно-строительного проектирования. </w:t>
      </w:r>
    </w:p>
    <w:p w14:paraId="4226202A" w14:textId="77777777" w:rsidR="00927082" w:rsidRPr="00BD4116" w:rsidRDefault="00927082" w:rsidP="007C74A4">
      <w:pPr>
        <w:pStyle w:val="a3"/>
      </w:pPr>
      <w:r w:rsidRPr="00BD4116">
        <w:t xml:space="preserve">При реконструкции существующих автомобильных дорог необходимо выполнить реконструкцию искусственных дорожных сооружений, не отвечающих нормативному техническому состоянию и перспективным нагрузкам. </w:t>
      </w:r>
    </w:p>
    <w:p w14:paraId="4BACD3EF" w14:textId="77777777" w:rsidR="00927082" w:rsidRPr="00BD4116" w:rsidRDefault="00927082" w:rsidP="007C74A4">
      <w:pPr>
        <w:pStyle w:val="a3"/>
      </w:pPr>
      <w:r w:rsidRPr="00BD4116">
        <w:t>При строительстве автомобильных дорог необходимо предусматривать автодорожные мосты для пересечения с естественными и искусственными преградами.</w:t>
      </w:r>
    </w:p>
    <w:p w14:paraId="33DA488C" w14:textId="1C2288B4" w:rsidR="00927082" w:rsidRPr="00BD4116" w:rsidRDefault="00927082" w:rsidP="007C74A4">
      <w:pPr>
        <w:pStyle w:val="a3"/>
      </w:pPr>
      <w:r w:rsidRPr="00BD4116">
        <w:t>Количество искусственных дорожных сооружений на планируемых к размещению (реконструкции) автомобильных дорогах должно быть определено на этапе разработки проектной документации.</w:t>
      </w:r>
    </w:p>
    <w:p w14:paraId="5A442C0C" w14:textId="77777777" w:rsidR="00F47F75" w:rsidRPr="00BD4116" w:rsidRDefault="00F47F75" w:rsidP="006D2E8C">
      <w:pPr>
        <w:pStyle w:val="3"/>
      </w:pPr>
      <w:bookmarkStart w:id="309" w:name="_Toc91494566"/>
      <w:bookmarkStart w:id="310" w:name="_Toc112343523"/>
      <w:r w:rsidRPr="00BD4116">
        <w:t>Улично-дорожная сеть</w:t>
      </w:r>
      <w:bookmarkEnd w:id="306"/>
      <w:bookmarkEnd w:id="307"/>
      <w:bookmarkEnd w:id="308"/>
      <w:bookmarkEnd w:id="309"/>
      <w:bookmarkEnd w:id="310"/>
    </w:p>
    <w:p w14:paraId="045AB2B0" w14:textId="406B97F9" w:rsidR="00F47F75" w:rsidRPr="00BD4116" w:rsidRDefault="00F47F75" w:rsidP="007C74A4">
      <w:pPr>
        <w:pStyle w:val="a3"/>
      </w:pPr>
      <w:bookmarkStart w:id="311" w:name="_Toc320627420"/>
      <w:r w:rsidRPr="00BD4116">
        <w:t xml:space="preserve">Основной задачей при проектировании улично-дорожной сети на стадии </w:t>
      </w:r>
      <w:r w:rsidR="00292A1A" w:rsidRPr="00BD4116">
        <w:t>г</w:t>
      </w:r>
      <w:r w:rsidRPr="00BD4116">
        <w:t xml:space="preserve">енерального плана является создание единой транспортной сети, которая обеспечит надежные транспортные связи для </w:t>
      </w:r>
      <w:r w:rsidR="000D6073" w:rsidRPr="00BD4116">
        <w:t xml:space="preserve">застроенных </w:t>
      </w:r>
      <w:r w:rsidRPr="00BD4116">
        <w:t>территорий между собой, а также с объектами внешнего транспорта.</w:t>
      </w:r>
    </w:p>
    <w:p w14:paraId="50270023" w14:textId="4E8CFB97" w:rsidR="009C1EBC" w:rsidRPr="00BD4116" w:rsidRDefault="009C1EBC" w:rsidP="007C74A4">
      <w:pPr>
        <w:pStyle w:val="a3"/>
      </w:pPr>
      <w:r w:rsidRPr="00BD4116">
        <w:t xml:space="preserve">В соответствии с государственной программой Сахалинской области «Развитие транспортной инфраструктуры и дорожного хозяйства Сахалинской области», утвержденной постановлением Правительства Сахалинской области от 06.08.2013 г. № 426, на территории </w:t>
      </w:r>
      <w:r w:rsidR="00680DF5" w:rsidRPr="00BD4116">
        <w:t>Невельского</w:t>
      </w:r>
      <w:r w:rsidRPr="00BD4116">
        <w:t xml:space="preserve"> городского округа </w:t>
      </w:r>
      <w:r w:rsidR="003B343F" w:rsidRPr="00BD4116">
        <w:t xml:space="preserve">в 2021 году реализовано мероприятие по </w:t>
      </w:r>
      <w:r w:rsidRPr="00BD4116">
        <w:t>реконструкци</w:t>
      </w:r>
      <w:r w:rsidR="003B343F" w:rsidRPr="00BD4116">
        <w:t>и</w:t>
      </w:r>
      <w:r w:rsidRPr="00BD4116">
        <w:t xml:space="preserve"> а</w:t>
      </w:r>
      <w:r w:rsidR="0012419B" w:rsidRPr="00BD4116">
        <w:t>втомобильного моста</w:t>
      </w:r>
      <w:r w:rsidR="003B343F" w:rsidRPr="00BD4116">
        <w:t xml:space="preserve"> в г. </w:t>
      </w:r>
      <w:r w:rsidR="00C0414D" w:rsidRPr="00BD4116">
        <w:t>Невельске, в т. ч. ПИР (реконструкция автомобильно</w:t>
      </w:r>
      <w:r w:rsidR="003B343F" w:rsidRPr="00BD4116">
        <w:t>го моста по ул. Приморской в г. </w:t>
      </w:r>
      <w:r w:rsidR="00C0414D" w:rsidRPr="00BD4116">
        <w:t>Невельске).</w:t>
      </w:r>
      <w:r w:rsidR="00F0367F" w:rsidRPr="00BD4116">
        <w:t xml:space="preserve"> </w:t>
      </w:r>
    </w:p>
    <w:p w14:paraId="56566FEA" w14:textId="6DED91DC" w:rsidR="00CA5D37" w:rsidRPr="00BD4116" w:rsidRDefault="00CA5D37" w:rsidP="007C74A4">
      <w:pPr>
        <w:pStyle w:val="a3"/>
      </w:pPr>
      <w:r w:rsidRPr="00BD4116">
        <w:t>Категории улиц и дорог на</w:t>
      </w:r>
      <w:r w:rsidR="009C1EBC" w:rsidRPr="00BD4116">
        <w:t xml:space="preserve">селенных пунктов </w:t>
      </w:r>
      <w:r w:rsidRPr="00BD4116">
        <w:t>Невельского</w:t>
      </w:r>
      <w:r w:rsidR="009C1EBC" w:rsidRPr="00BD4116">
        <w:t xml:space="preserve"> </w:t>
      </w:r>
      <w:r w:rsidRPr="00BD4116">
        <w:t>городского округа назначены в соответствии с классификацией, приведенной в таблице 11.1 пункта 11.4 СП 42.13330.2016 «СНиП 2.07.01-89* «Градостроительство. Планировка и застройка городских и сельских поселений», а также с учетом значения объекта в классе «Улично-дорожная сеть городского населенного пункта», установленного в Требованиях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а именно:</w:t>
      </w:r>
    </w:p>
    <w:p w14:paraId="4D10372E" w14:textId="3CA11047" w:rsidR="00CA5D37" w:rsidRPr="00BD4116" w:rsidRDefault="00CA5D37" w:rsidP="00751989">
      <w:pPr>
        <w:pStyle w:val="-"/>
      </w:pPr>
      <w:r w:rsidRPr="00BD4116">
        <w:t>магистральные улицы районного значения;</w:t>
      </w:r>
    </w:p>
    <w:p w14:paraId="0221AB05" w14:textId="0EAF395A" w:rsidR="00CA5D37" w:rsidRPr="00BD4116" w:rsidRDefault="00CA5D37" w:rsidP="00751989">
      <w:pPr>
        <w:pStyle w:val="-"/>
      </w:pPr>
      <w:r w:rsidRPr="00BD4116">
        <w:t>улицы и дороги местного значения;</w:t>
      </w:r>
    </w:p>
    <w:p w14:paraId="60AA80FB" w14:textId="3BA83ADA" w:rsidR="00CA5D37" w:rsidRPr="00BD4116" w:rsidRDefault="00CA5D37" w:rsidP="00751989">
      <w:pPr>
        <w:pStyle w:val="-"/>
      </w:pPr>
      <w:r w:rsidRPr="00BD4116">
        <w:t>дорожка велосипедная.</w:t>
      </w:r>
    </w:p>
    <w:p w14:paraId="082316CC" w14:textId="428C0D5B" w:rsidR="00CA5D37" w:rsidRPr="00BD4116" w:rsidRDefault="00CA5D37" w:rsidP="007C74A4">
      <w:pPr>
        <w:pStyle w:val="a3"/>
      </w:pPr>
      <w:r w:rsidRPr="00BD4116">
        <w:t xml:space="preserve">Дорожные одежды улично-дорожной сети на территории Невельского городского округа предусмотрены капитального типа с покрытием из асфальтобетона. Для движения пешеходов в составе улично-дорожной сети предусмотрены тротуары. </w:t>
      </w:r>
    </w:p>
    <w:p w14:paraId="452E5305" w14:textId="3C479E38" w:rsidR="00CA5D37" w:rsidRPr="00BD4116" w:rsidRDefault="00CA5D37" w:rsidP="007031F3">
      <w:pPr>
        <w:pStyle w:val="a3"/>
      </w:pPr>
      <w:r w:rsidRPr="00BD4116">
        <w:lastRenderedPageBreak/>
        <w:t xml:space="preserve">Основные показатели проектируемой улично-дорожной сети </w:t>
      </w:r>
      <w:r w:rsidR="0071209C" w:rsidRPr="00BD4116">
        <w:t xml:space="preserve">Невельского </w:t>
      </w:r>
      <w:r w:rsidRPr="00BD4116">
        <w:t xml:space="preserve">городского округа представлены ниже </w:t>
      </w:r>
      <w:r w:rsidR="009A33C9" w:rsidRPr="00BD4116">
        <w:t>(</w:t>
      </w:r>
      <w:r w:rsidR="009A33C9" w:rsidRPr="00BD4116">
        <w:fldChar w:fldCharType="begin"/>
      </w:r>
      <w:r w:rsidR="009A33C9" w:rsidRPr="00BD4116">
        <w:instrText xml:space="preserve"> REF _Ref102581805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32</w:t>
      </w:r>
      <w:r w:rsidR="009A33C9" w:rsidRPr="00BD4116">
        <w:fldChar w:fldCharType="end"/>
      </w:r>
      <w:r w:rsidR="009A33C9" w:rsidRPr="00BD4116">
        <w:t>).</w:t>
      </w:r>
    </w:p>
    <w:p w14:paraId="3B6BA1DE" w14:textId="7AF419DA" w:rsidR="00173EFC" w:rsidRPr="00BD4116" w:rsidRDefault="00A6782E" w:rsidP="009A33C9">
      <w:pPr>
        <w:pStyle w:val="af1"/>
      </w:pPr>
      <w:bookmarkStart w:id="312" w:name="_Ref102581805"/>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32</w:t>
      </w:r>
      <w:r w:rsidR="00667C96" w:rsidRPr="00BD4116">
        <w:rPr>
          <w:noProof/>
        </w:rPr>
        <w:fldChar w:fldCharType="end"/>
      </w:r>
      <w:bookmarkEnd w:id="312"/>
      <w:r w:rsidR="009A33C9" w:rsidRPr="00BD4116">
        <w:rPr>
          <w:noProof/>
        </w:rPr>
        <w:t xml:space="preserve"> </w:t>
      </w:r>
      <w:r w:rsidR="00173EFC" w:rsidRPr="00BD4116">
        <w:t>–</w:t>
      </w:r>
      <w:r w:rsidR="0036530E" w:rsidRPr="00BD4116">
        <w:t xml:space="preserve"> Основные показатели проектируемой улично-дорожной сет</w:t>
      </w:r>
      <w:r w:rsidR="007031F3" w:rsidRPr="00BD4116">
        <w:t>и Невельского городского округа</w:t>
      </w:r>
    </w:p>
    <w:tbl>
      <w:tblPr>
        <w:tblStyle w:val="afe"/>
        <w:tblpPr w:leftFromText="180" w:rightFromText="180" w:vertAnchor="text" w:tblpX="74" w:tblpY="1"/>
        <w:tblOverlap w:val="never"/>
        <w:tblW w:w="0" w:type="auto"/>
        <w:tblLook w:val="04A0" w:firstRow="1" w:lastRow="0" w:firstColumn="1" w:lastColumn="0" w:noHBand="0" w:noVBand="1"/>
      </w:tblPr>
      <w:tblGrid>
        <w:gridCol w:w="1951"/>
        <w:gridCol w:w="4678"/>
        <w:gridCol w:w="1349"/>
        <w:gridCol w:w="1438"/>
      </w:tblGrid>
      <w:tr w:rsidR="00BD4116" w:rsidRPr="00BD4116" w14:paraId="2DF204E4" w14:textId="77777777" w:rsidTr="00CA78DB">
        <w:trPr>
          <w:trHeight w:val="20"/>
        </w:trPr>
        <w:tc>
          <w:tcPr>
            <w:tcW w:w="1951" w:type="dxa"/>
            <w:vAlign w:val="center"/>
          </w:tcPr>
          <w:p w14:paraId="2B2D9FFC"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Наименование населенного пункта</w:t>
            </w:r>
          </w:p>
        </w:tc>
        <w:tc>
          <w:tcPr>
            <w:tcW w:w="4678" w:type="dxa"/>
            <w:vAlign w:val="center"/>
          </w:tcPr>
          <w:p w14:paraId="105F5453"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Наименование показателя</w:t>
            </w:r>
          </w:p>
        </w:tc>
        <w:tc>
          <w:tcPr>
            <w:tcW w:w="1349" w:type="dxa"/>
            <w:vAlign w:val="center"/>
          </w:tcPr>
          <w:p w14:paraId="3432BC76"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Единица измерения</w:t>
            </w:r>
          </w:p>
        </w:tc>
        <w:tc>
          <w:tcPr>
            <w:tcW w:w="1438" w:type="dxa"/>
            <w:vAlign w:val="center"/>
          </w:tcPr>
          <w:p w14:paraId="1974B936"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Количество</w:t>
            </w:r>
          </w:p>
        </w:tc>
      </w:tr>
      <w:tr w:rsidR="00BD4116" w:rsidRPr="00BD4116" w14:paraId="676F5A5C" w14:textId="77777777" w:rsidTr="00CA78DB">
        <w:trPr>
          <w:trHeight w:val="20"/>
        </w:trPr>
        <w:tc>
          <w:tcPr>
            <w:tcW w:w="1951" w:type="dxa"/>
            <w:vMerge w:val="restart"/>
          </w:tcPr>
          <w:p w14:paraId="52D6090C" w14:textId="3B03F100" w:rsidR="00173EFC" w:rsidRPr="00BD4116" w:rsidRDefault="00173EFC" w:rsidP="003B679D">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Невельский городской округ всего, в </w:t>
            </w:r>
            <w:r w:rsidR="003B679D" w:rsidRPr="00BD4116">
              <w:rPr>
                <w:rFonts w:ascii="Tahoma" w:hAnsi="Tahoma" w:cs="Tahoma"/>
                <w:sz w:val="20"/>
                <w:szCs w:val="20"/>
              </w:rPr>
              <w:t>том числе по населенным пунктам</w:t>
            </w:r>
          </w:p>
        </w:tc>
        <w:tc>
          <w:tcPr>
            <w:tcW w:w="4678" w:type="dxa"/>
          </w:tcPr>
          <w:p w14:paraId="7825E1E7"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 в том числе:</w:t>
            </w:r>
          </w:p>
        </w:tc>
        <w:tc>
          <w:tcPr>
            <w:tcW w:w="1349" w:type="dxa"/>
          </w:tcPr>
          <w:p w14:paraId="6058653C"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A3094A0" w14:textId="77777777" w:rsidR="00173EFC" w:rsidRPr="00BD4116" w:rsidRDefault="00173EFC" w:rsidP="00767E89">
            <w:pPr>
              <w:pStyle w:val="aff3"/>
              <w:keepNext/>
              <w:keepLines/>
              <w:tabs>
                <w:tab w:val="center" w:pos="-3544"/>
              </w:tabs>
              <w:jc w:val="center"/>
              <w:rPr>
                <w:rFonts w:ascii="Tahoma" w:hAnsi="Tahoma" w:cs="Tahoma"/>
                <w:b/>
                <w:sz w:val="20"/>
                <w:szCs w:val="20"/>
              </w:rPr>
            </w:pPr>
          </w:p>
          <w:p w14:paraId="74C29231" w14:textId="4E35E3E6" w:rsidR="00173EFC" w:rsidRPr="00BD4116" w:rsidRDefault="009265F2"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108,20</w:t>
            </w:r>
          </w:p>
        </w:tc>
      </w:tr>
      <w:tr w:rsidR="00BD4116" w:rsidRPr="00BD4116" w14:paraId="77057AB6" w14:textId="77777777" w:rsidTr="00CA78DB">
        <w:trPr>
          <w:trHeight w:val="20"/>
        </w:trPr>
        <w:tc>
          <w:tcPr>
            <w:tcW w:w="1951" w:type="dxa"/>
            <w:vMerge/>
          </w:tcPr>
          <w:p w14:paraId="35EA5F4D"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B56EBAE"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магистральные улицы районного значения</w:t>
            </w:r>
          </w:p>
        </w:tc>
        <w:tc>
          <w:tcPr>
            <w:tcW w:w="1349" w:type="dxa"/>
          </w:tcPr>
          <w:p w14:paraId="509C62D4"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A883928"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4,84</w:t>
            </w:r>
          </w:p>
        </w:tc>
      </w:tr>
      <w:tr w:rsidR="00BD4116" w:rsidRPr="00BD4116" w14:paraId="6EB8D673" w14:textId="77777777" w:rsidTr="00CA78DB">
        <w:trPr>
          <w:trHeight w:val="20"/>
        </w:trPr>
        <w:tc>
          <w:tcPr>
            <w:tcW w:w="1951" w:type="dxa"/>
            <w:vMerge/>
          </w:tcPr>
          <w:p w14:paraId="28418763"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4F3B0C3"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улицы и дороги местного значения</w:t>
            </w:r>
          </w:p>
        </w:tc>
        <w:tc>
          <w:tcPr>
            <w:tcW w:w="1349" w:type="dxa"/>
          </w:tcPr>
          <w:p w14:paraId="43D113D6"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6F2E144" w14:textId="5C66005F" w:rsidR="00173EFC" w:rsidRPr="00BD4116" w:rsidRDefault="009265F2"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103,36</w:t>
            </w:r>
          </w:p>
        </w:tc>
      </w:tr>
      <w:tr w:rsidR="00BD4116" w:rsidRPr="00BD4116" w14:paraId="473B22BD" w14:textId="77777777" w:rsidTr="00CA78DB">
        <w:trPr>
          <w:trHeight w:val="20"/>
        </w:trPr>
        <w:tc>
          <w:tcPr>
            <w:tcW w:w="1951" w:type="dxa"/>
            <w:vMerge w:val="restart"/>
          </w:tcPr>
          <w:p w14:paraId="4407F76F" w14:textId="5701FFD9"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г. Невельск</w:t>
            </w:r>
          </w:p>
        </w:tc>
        <w:tc>
          <w:tcPr>
            <w:tcW w:w="4678" w:type="dxa"/>
          </w:tcPr>
          <w:p w14:paraId="00AC2855"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6793F189"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1A5F880" w14:textId="17887E88"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27,</w:t>
            </w:r>
            <w:r w:rsidR="007331E5" w:rsidRPr="00BD4116">
              <w:rPr>
                <w:rFonts w:ascii="Tahoma" w:hAnsi="Tahoma" w:cs="Tahoma"/>
                <w:b/>
                <w:sz w:val="20"/>
                <w:szCs w:val="20"/>
              </w:rPr>
              <w:t>88</w:t>
            </w:r>
          </w:p>
        </w:tc>
      </w:tr>
      <w:tr w:rsidR="00BD4116" w:rsidRPr="00BD4116" w14:paraId="59C3268D" w14:textId="77777777" w:rsidTr="00CA78DB">
        <w:trPr>
          <w:trHeight w:val="20"/>
        </w:trPr>
        <w:tc>
          <w:tcPr>
            <w:tcW w:w="1951" w:type="dxa"/>
            <w:vMerge/>
          </w:tcPr>
          <w:p w14:paraId="42B07724"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06D768B0"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магистральные улицы районного значения:</w:t>
            </w:r>
          </w:p>
        </w:tc>
        <w:tc>
          <w:tcPr>
            <w:tcW w:w="1349" w:type="dxa"/>
          </w:tcPr>
          <w:p w14:paraId="10D7DBCB"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417A288"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4,84</w:t>
            </w:r>
          </w:p>
        </w:tc>
      </w:tr>
      <w:tr w:rsidR="00BD4116" w:rsidRPr="00BD4116" w14:paraId="7EAC23A9" w14:textId="77777777" w:rsidTr="00CA78DB">
        <w:trPr>
          <w:trHeight w:val="20"/>
        </w:trPr>
        <w:tc>
          <w:tcPr>
            <w:tcW w:w="1951" w:type="dxa"/>
            <w:vMerge/>
          </w:tcPr>
          <w:p w14:paraId="2EAAE5B0"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D3A4B14" w14:textId="02C0FBAE"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сохраняемые</w:t>
            </w:r>
          </w:p>
        </w:tc>
        <w:tc>
          <w:tcPr>
            <w:tcW w:w="1349" w:type="dxa"/>
          </w:tcPr>
          <w:p w14:paraId="705F3CAB"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0A75673"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4,84</w:t>
            </w:r>
          </w:p>
        </w:tc>
      </w:tr>
      <w:tr w:rsidR="00BD4116" w:rsidRPr="00BD4116" w14:paraId="2AA2C290" w14:textId="77777777" w:rsidTr="00CA78DB">
        <w:trPr>
          <w:trHeight w:val="20"/>
        </w:trPr>
        <w:tc>
          <w:tcPr>
            <w:tcW w:w="1951" w:type="dxa"/>
            <w:vMerge/>
          </w:tcPr>
          <w:p w14:paraId="2CE0F8D7"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4DB7200E"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улицы и дороги местного значения:</w:t>
            </w:r>
          </w:p>
        </w:tc>
        <w:tc>
          <w:tcPr>
            <w:tcW w:w="1349" w:type="dxa"/>
          </w:tcPr>
          <w:p w14:paraId="05558BA9"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DDB8C51" w14:textId="064E6319" w:rsidR="00173EFC" w:rsidRPr="00BD4116" w:rsidRDefault="007331E5"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23,04</w:t>
            </w:r>
          </w:p>
        </w:tc>
      </w:tr>
      <w:tr w:rsidR="00BD4116" w:rsidRPr="00BD4116" w14:paraId="2CDEB82E" w14:textId="77777777" w:rsidTr="00CA78DB">
        <w:trPr>
          <w:trHeight w:val="20"/>
        </w:trPr>
        <w:tc>
          <w:tcPr>
            <w:tcW w:w="1951" w:type="dxa"/>
            <w:vMerge/>
          </w:tcPr>
          <w:p w14:paraId="410EDE90"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27D0264" w14:textId="4083FF81"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40D1AC7E"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6D3227C" w14:textId="30464159"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4,</w:t>
            </w:r>
            <w:r w:rsidR="007331E5" w:rsidRPr="00BD4116">
              <w:rPr>
                <w:rFonts w:ascii="Tahoma" w:hAnsi="Tahoma" w:cs="Tahoma"/>
                <w:sz w:val="20"/>
                <w:szCs w:val="20"/>
              </w:rPr>
              <w:t>42</w:t>
            </w:r>
          </w:p>
        </w:tc>
      </w:tr>
      <w:tr w:rsidR="00BD4116" w:rsidRPr="00BD4116" w14:paraId="7BE52ECC" w14:textId="77777777" w:rsidTr="00CA78DB">
        <w:trPr>
          <w:trHeight w:val="20"/>
        </w:trPr>
        <w:tc>
          <w:tcPr>
            <w:tcW w:w="1951" w:type="dxa"/>
            <w:vMerge/>
          </w:tcPr>
          <w:p w14:paraId="774C7AF9"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4C16A07C" w14:textId="22EDC1AC"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1B17A2F8"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74D3C979"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11,4</w:t>
            </w:r>
          </w:p>
        </w:tc>
      </w:tr>
      <w:tr w:rsidR="00BD4116" w:rsidRPr="00BD4116" w14:paraId="42CD21FE" w14:textId="77777777" w:rsidTr="00CA78DB">
        <w:trPr>
          <w:trHeight w:val="20"/>
        </w:trPr>
        <w:tc>
          <w:tcPr>
            <w:tcW w:w="1951" w:type="dxa"/>
            <w:vMerge/>
          </w:tcPr>
          <w:p w14:paraId="22415474"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3F51A1DC" w14:textId="162BAABE"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сохраняемые</w:t>
            </w:r>
          </w:p>
        </w:tc>
        <w:tc>
          <w:tcPr>
            <w:tcW w:w="1349" w:type="dxa"/>
          </w:tcPr>
          <w:p w14:paraId="39BB45D8"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60734FE6"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7,22</w:t>
            </w:r>
          </w:p>
        </w:tc>
      </w:tr>
      <w:tr w:rsidR="00BD4116" w:rsidRPr="00BD4116" w14:paraId="1BD26E8E" w14:textId="77777777" w:rsidTr="00CA78DB">
        <w:trPr>
          <w:trHeight w:val="20"/>
        </w:trPr>
        <w:tc>
          <w:tcPr>
            <w:tcW w:w="1951" w:type="dxa"/>
            <w:vMerge w:val="restart"/>
          </w:tcPr>
          <w:p w14:paraId="529DD547"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Амурское</w:t>
            </w:r>
          </w:p>
        </w:tc>
        <w:tc>
          <w:tcPr>
            <w:tcW w:w="4678" w:type="dxa"/>
          </w:tcPr>
          <w:p w14:paraId="0C0BF3FD"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419BF9AA"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7C5D6E9" w14:textId="42EE0DF2" w:rsidR="00173EFC" w:rsidRPr="00BD4116" w:rsidRDefault="007331E5"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10,50</w:t>
            </w:r>
          </w:p>
        </w:tc>
      </w:tr>
      <w:tr w:rsidR="00BD4116" w:rsidRPr="00BD4116" w14:paraId="175EB695" w14:textId="77777777" w:rsidTr="00CA78DB">
        <w:trPr>
          <w:trHeight w:val="20"/>
        </w:trPr>
        <w:tc>
          <w:tcPr>
            <w:tcW w:w="1951" w:type="dxa"/>
            <w:vMerge/>
          </w:tcPr>
          <w:p w14:paraId="72E8031E"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49CC8551"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улицы и дороги местного значения:</w:t>
            </w:r>
          </w:p>
        </w:tc>
        <w:tc>
          <w:tcPr>
            <w:tcW w:w="1349" w:type="dxa"/>
          </w:tcPr>
          <w:p w14:paraId="46235229"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5413D1A6" w14:textId="787ECAE0" w:rsidR="00173EFC" w:rsidRPr="00BD4116" w:rsidRDefault="007331E5"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10,50</w:t>
            </w:r>
          </w:p>
        </w:tc>
      </w:tr>
      <w:tr w:rsidR="00BD4116" w:rsidRPr="00BD4116" w14:paraId="452BB4FC" w14:textId="77777777" w:rsidTr="00CA78DB">
        <w:trPr>
          <w:trHeight w:val="20"/>
        </w:trPr>
        <w:tc>
          <w:tcPr>
            <w:tcW w:w="1951" w:type="dxa"/>
            <w:vMerge/>
          </w:tcPr>
          <w:p w14:paraId="278F2D79"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3AD04F67" w14:textId="24420AE6"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6482F11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E67F4EC" w14:textId="522D5D70" w:rsidR="00173EFC" w:rsidRPr="00BD4116" w:rsidRDefault="007331E5" w:rsidP="00767E89">
            <w:pPr>
              <w:pStyle w:val="aff3"/>
              <w:keepNext/>
              <w:keepLines/>
              <w:tabs>
                <w:tab w:val="center" w:pos="-3544"/>
              </w:tabs>
              <w:jc w:val="center"/>
              <w:rPr>
                <w:rFonts w:ascii="Tahoma" w:hAnsi="Tahoma"/>
                <w:sz w:val="20"/>
              </w:rPr>
            </w:pPr>
            <w:r w:rsidRPr="00BD4116">
              <w:rPr>
                <w:rFonts w:ascii="Tahoma" w:hAnsi="Tahoma" w:cs="Tahoma"/>
                <w:sz w:val="20"/>
                <w:szCs w:val="20"/>
              </w:rPr>
              <w:t>9,12</w:t>
            </w:r>
          </w:p>
        </w:tc>
      </w:tr>
      <w:tr w:rsidR="00BD4116" w:rsidRPr="00BD4116" w14:paraId="07679748" w14:textId="77777777" w:rsidTr="00CA78DB">
        <w:trPr>
          <w:trHeight w:val="20"/>
        </w:trPr>
        <w:tc>
          <w:tcPr>
            <w:tcW w:w="1951" w:type="dxa"/>
            <w:vMerge/>
          </w:tcPr>
          <w:p w14:paraId="38CB0AAE"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0657499" w14:textId="14A8E529"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2F37050C"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6CC973AD"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1,38</w:t>
            </w:r>
          </w:p>
        </w:tc>
      </w:tr>
      <w:tr w:rsidR="00BD4116" w:rsidRPr="00BD4116" w14:paraId="7BA9AC55" w14:textId="77777777" w:rsidTr="00CA78DB">
        <w:trPr>
          <w:trHeight w:val="20"/>
        </w:trPr>
        <w:tc>
          <w:tcPr>
            <w:tcW w:w="1951" w:type="dxa"/>
            <w:vMerge w:val="restart"/>
          </w:tcPr>
          <w:p w14:paraId="2C235A22"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Ватутино</w:t>
            </w:r>
          </w:p>
        </w:tc>
        <w:tc>
          <w:tcPr>
            <w:tcW w:w="4678" w:type="dxa"/>
          </w:tcPr>
          <w:p w14:paraId="63458DEF"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7E6303E1"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798CAD2"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2,52</w:t>
            </w:r>
          </w:p>
        </w:tc>
      </w:tr>
      <w:tr w:rsidR="00BD4116" w:rsidRPr="00BD4116" w14:paraId="6641256E" w14:textId="77777777" w:rsidTr="00CA78DB">
        <w:trPr>
          <w:trHeight w:val="20"/>
        </w:trPr>
        <w:tc>
          <w:tcPr>
            <w:tcW w:w="1951" w:type="dxa"/>
            <w:vMerge/>
          </w:tcPr>
          <w:p w14:paraId="3745351C"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513534D"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улицы и дороги местного значения:</w:t>
            </w:r>
          </w:p>
        </w:tc>
        <w:tc>
          <w:tcPr>
            <w:tcW w:w="1349" w:type="dxa"/>
          </w:tcPr>
          <w:p w14:paraId="016FB2E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52EFA32"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2,52</w:t>
            </w:r>
          </w:p>
        </w:tc>
      </w:tr>
      <w:tr w:rsidR="00BD4116" w:rsidRPr="00BD4116" w14:paraId="2AEFEDE2" w14:textId="77777777" w:rsidTr="00CA78DB">
        <w:trPr>
          <w:trHeight w:val="20"/>
        </w:trPr>
        <w:tc>
          <w:tcPr>
            <w:tcW w:w="1951" w:type="dxa"/>
            <w:vMerge/>
          </w:tcPr>
          <w:p w14:paraId="6C45ED6C"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51B24584" w14:textId="2E6C13F0"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3F21A76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91FFB14"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1,44</w:t>
            </w:r>
          </w:p>
        </w:tc>
      </w:tr>
      <w:tr w:rsidR="00BD4116" w:rsidRPr="00BD4116" w14:paraId="4511D0BF" w14:textId="77777777" w:rsidTr="00CA78DB">
        <w:trPr>
          <w:trHeight w:val="20"/>
        </w:trPr>
        <w:tc>
          <w:tcPr>
            <w:tcW w:w="1951" w:type="dxa"/>
            <w:vMerge/>
          </w:tcPr>
          <w:p w14:paraId="5185B2BE"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11271358" w14:textId="0345A0F4"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231DD529"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A875698"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1,08</w:t>
            </w:r>
          </w:p>
        </w:tc>
      </w:tr>
      <w:tr w:rsidR="00BD4116" w:rsidRPr="00BD4116" w14:paraId="559C8EC3" w14:textId="77777777" w:rsidTr="00CA78DB">
        <w:trPr>
          <w:trHeight w:val="20"/>
        </w:trPr>
        <w:tc>
          <w:tcPr>
            <w:tcW w:w="1951" w:type="dxa"/>
            <w:vMerge w:val="restart"/>
          </w:tcPr>
          <w:p w14:paraId="57820CD2"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Горнозаводск</w:t>
            </w:r>
          </w:p>
        </w:tc>
        <w:tc>
          <w:tcPr>
            <w:tcW w:w="4678" w:type="dxa"/>
          </w:tcPr>
          <w:p w14:paraId="3332C189"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3D37782A"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409C378" w14:textId="5C7034FC" w:rsidR="00173EFC" w:rsidRPr="00BD4116" w:rsidRDefault="00173EFC" w:rsidP="00767E89">
            <w:pPr>
              <w:pStyle w:val="aff3"/>
              <w:keepNext/>
              <w:keepLines/>
              <w:tabs>
                <w:tab w:val="center" w:pos="-3544"/>
              </w:tabs>
              <w:jc w:val="center"/>
              <w:rPr>
                <w:rFonts w:ascii="Tahoma" w:hAnsi="Tahoma"/>
                <w:b/>
                <w:sz w:val="20"/>
              </w:rPr>
            </w:pPr>
            <w:r w:rsidRPr="00BD4116">
              <w:rPr>
                <w:rFonts w:ascii="Tahoma" w:hAnsi="Tahoma"/>
                <w:b/>
                <w:sz w:val="20"/>
              </w:rPr>
              <w:t>30,</w:t>
            </w:r>
            <w:r w:rsidR="00601975" w:rsidRPr="00BD4116">
              <w:rPr>
                <w:rFonts w:ascii="Tahoma" w:hAnsi="Tahoma"/>
                <w:b/>
                <w:sz w:val="20"/>
              </w:rPr>
              <w:t>49</w:t>
            </w:r>
          </w:p>
        </w:tc>
      </w:tr>
      <w:tr w:rsidR="00BD4116" w:rsidRPr="00BD4116" w14:paraId="0094E695" w14:textId="77777777" w:rsidTr="00CA78DB">
        <w:trPr>
          <w:trHeight w:val="20"/>
        </w:trPr>
        <w:tc>
          <w:tcPr>
            <w:tcW w:w="1951" w:type="dxa"/>
            <w:vMerge/>
          </w:tcPr>
          <w:p w14:paraId="721DA335"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60B1652" w14:textId="23F0CF0D"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улицы и дороги местного значения:</w:t>
            </w:r>
          </w:p>
        </w:tc>
        <w:tc>
          <w:tcPr>
            <w:tcW w:w="1349" w:type="dxa"/>
          </w:tcPr>
          <w:p w14:paraId="2264418D"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7B337824" w14:textId="7B0ABB03"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30,</w:t>
            </w:r>
            <w:r w:rsidR="00601975" w:rsidRPr="00BD4116">
              <w:rPr>
                <w:rFonts w:ascii="Tahoma" w:hAnsi="Tahoma"/>
                <w:sz w:val="20"/>
              </w:rPr>
              <w:t>49</w:t>
            </w:r>
          </w:p>
        </w:tc>
      </w:tr>
      <w:tr w:rsidR="00BD4116" w:rsidRPr="00BD4116" w14:paraId="658DD352" w14:textId="77777777" w:rsidTr="00CA78DB">
        <w:trPr>
          <w:trHeight w:val="20"/>
        </w:trPr>
        <w:tc>
          <w:tcPr>
            <w:tcW w:w="1951" w:type="dxa"/>
            <w:vMerge/>
          </w:tcPr>
          <w:p w14:paraId="6B5E8C03"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252E3D8A" w14:textId="213C5E0D"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79FB8C1B"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23AD1C2" w14:textId="52D1BBC0"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6,5</w:t>
            </w:r>
            <w:r w:rsidR="001E7F84" w:rsidRPr="00BD4116">
              <w:rPr>
                <w:rFonts w:ascii="Tahoma" w:hAnsi="Tahoma"/>
                <w:sz w:val="20"/>
              </w:rPr>
              <w:t>4</w:t>
            </w:r>
          </w:p>
        </w:tc>
      </w:tr>
      <w:tr w:rsidR="00BD4116" w:rsidRPr="00BD4116" w14:paraId="335EB87B" w14:textId="77777777" w:rsidTr="00CA78DB">
        <w:trPr>
          <w:trHeight w:val="20"/>
        </w:trPr>
        <w:tc>
          <w:tcPr>
            <w:tcW w:w="1951" w:type="dxa"/>
            <w:vMerge/>
          </w:tcPr>
          <w:p w14:paraId="0CF0D472"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0E12E339" w14:textId="290A86B5"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05A3B1F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73EF034E"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23,95</w:t>
            </w:r>
          </w:p>
        </w:tc>
      </w:tr>
      <w:tr w:rsidR="00BD4116" w:rsidRPr="00BD4116" w14:paraId="65672E4E" w14:textId="77777777" w:rsidTr="00CA78DB">
        <w:trPr>
          <w:trHeight w:val="20"/>
        </w:trPr>
        <w:tc>
          <w:tcPr>
            <w:tcW w:w="1951" w:type="dxa"/>
            <w:vMerge w:val="restart"/>
          </w:tcPr>
          <w:p w14:paraId="53D804F3"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Колхозное</w:t>
            </w:r>
          </w:p>
        </w:tc>
        <w:tc>
          <w:tcPr>
            <w:tcW w:w="4678" w:type="dxa"/>
          </w:tcPr>
          <w:p w14:paraId="2142B5F2"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174ACC53"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2B8D439A" w14:textId="2E0506CC" w:rsidR="00173EFC" w:rsidRPr="00BD4116" w:rsidRDefault="007331E5" w:rsidP="00767E89">
            <w:pPr>
              <w:pStyle w:val="aff3"/>
              <w:keepNext/>
              <w:keepLines/>
              <w:tabs>
                <w:tab w:val="center" w:pos="-3544"/>
              </w:tabs>
              <w:jc w:val="center"/>
              <w:rPr>
                <w:rFonts w:ascii="Tahoma" w:hAnsi="Tahoma"/>
                <w:b/>
                <w:sz w:val="20"/>
              </w:rPr>
            </w:pPr>
            <w:r w:rsidRPr="00BD4116">
              <w:rPr>
                <w:rFonts w:ascii="Tahoma" w:hAnsi="Tahoma" w:cs="Tahoma"/>
                <w:b/>
                <w:sz w:val="20"/>
                <w:szCs w:val="20"/>
              </w:rPr>
              <w:t>7,02</w:t>
            </w:r>
          </w:p>
        </w:tc>
      </w:tr>
      <w:tr w:rsidR="00BD4116" w:rsidRPr="00BD4116" w14:paraId="0641D729" w14:textId="77777777" w:rsidTr="00CA78DB">
        <w:trPr>
          <w:trHeight w:val="20"/>
        </w:trPr>
        <w:tc>
          <w:tcPr>
            <w:tcW w:w="1951" w:type="dxa"/>
            <w:vMerge/>
          </w:tcPr>
          <w:p w14:paraId="42684B7D"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3624DC7E"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3F2B9EB2"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773F31A" w14:textId="10CA7084" w:rsidR="00173EFC" w:rsidRPr="00BD4116" w:rsidRDefault="007331E5" w:rsidP="00767E89">
            <w:pPr>
              <w:pStyle w:val="aff3"/>
              <w:keepNext/>
              <w:keepLines/>
              <w:tabs>
                <w:tab w:val="center" w:pos="-3544"/>
              </w:tabs>
              <w:jc w:val="center"/>
              <w:rPr>
                <w:rFonts w:ascii="Tahoma" w:hAnsi="Tahoma"/>
                <w:sz w:val="20"/>
              </w:rPr>
            </w:pPr>
            <w:r w:rsidRPr="00BD4116">
              <w:rPr>
                <w:rFonts w:ascii="Tahoma" w:hAnsi="Tahoma" w:cs="Tahoma"/>
                <w:sz w:val="20"/>
                <w:szCs w:val="20"/>
              </w:rPr>
              <w:t>7,02</w:t>
            </w:r>
          </w:p>
        </w:tc>
      </w:tr>
      <w:tr w:rsidR="00BD4116" w:rsidRPr="00BD4116" w14:paraId="1074FE70" w14:textId="77777777" w:rsidTr="00CA78DB">
        <w:trPr>
          <w:trHeight w:val="20"/>
        </w:trPr>
        <w:tc>
          <w:tcPr>
            <w:tcW w:w="1951" w:type="dxa"/>
            <w:vMerge/>
          </w:tcPr>
          <w:p w14:paraId="26E7E18A"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28C433F7" w14:textId="3E611A16"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0A0A537D"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931A432" w14:textId="32D01167" w:rsidR="00173EFC" w:rsidRPr="00BD4116" w:rsidRDefault="007331E5" w:rsidP="00767E89">
            <w:pPr>
              <w:pStyle w:val="aff3"/>
              <w:keepNext/>
              <w:keepLines/>
              <w:tabs>
                <w:tab w:val="center" w:pos="-3544"/>
              </w:tabs>
              <w:jc w:val="center"/>
              <w:rPr>
                <w:rFonts w:ascii="Tahoma" w:hAnsi="Tahoma"/>
                <w:sz w:val="20"/>
              </w:rPr>
            </w:pPr>
            <w:r w:rsidRPr="00BD4116">
              <w:rPr>
                <w:rFonts w:ascii="Tahoma" w:hAnsi="Tahoma" w:cs="Tahoma"/>
                <w:sz w:val="20"/>
                <w:szCs w:val="20"/>
              </w:rPr>
              <w:t>3,98</w:t>
            </w:r>
          </w:p>
        </w:tc>
      </w:tr>
      <w:tr w:rsidR="00BD4116" w:rsidRPr="00BD4116" w14:paraId="2123E2CF" w14:textId="77777777" w:rsidTr="00CA78DB">
        <w:trPr>
          <w:trHeight w:val="20"/>
        </w:trPr>
        <w:tc>
          <w:tcPr>
            <w:tcW w:w="1951" w:type="dxa"/>
            <w:vMerge/>
          </w:tcPr>
          <w:p w14:paraId="7351D438"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254757C4" w14:textId="2E32A5FE"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3CFEB193"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1EF3729"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3,04</w:t>
            </w:r>
          </w:p>
        </w:tc>
      </w:tr>
      <w:tr w:rsidR="00BD4116" w:rsidRPr="00BD4116" w14:paraId="54E2A892" w14:textId="77777777" w:rsidTr="00CA78DB">
        <w:trPr>
          <w:trHeight w:val="20"/>
        </w:trPr>
        <w:tc>
          <w:tcPr>
            <w:tcW w:w="1951" w:type="dxa"/>
            <w:vMerge w:val="restart"/>
          </w:tcPr>
          <w:p w14:paraId="78C0DA8A"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Придорожное</w:t>
            </w:r>
          </w:p>
        </w:tc>
        <w:tc>
          <w:tcPr>
            <w:tcW w:w="4678" w:type="dxa"/>
          </w:tcPr>
          <w:p w14:paraId="198CDAF1"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4BB81E4D"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716F4623"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4,26</w:t>
            </w:r>
          </w:p>
        </w:tc>
      </w:tr>
      <w:tr w:rsidR="00BD4116" w:rsidRPr="00BD4116" w14:paraId="3C652D3B" w14:textId="77777777" w:rsidTr="00CA78DB">
        <w:trPr>
          <w:trHeight w:val="20"/>
        </w:trPr>
        <w:tc>
          <w:tcPr>
            <w:tcW w:w="1951" w:type="dxa"/>
            <w:vMerge/>
          </w:tcPr>
          <w:p w14:paraId="1669CC9F"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73DBB298"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4E5F7252"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EB18C6E"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4,26</w:t>
            </w:r>
          </w:p>
        </w:tc>
      </w:tr>
      <w:tr w:rsidR="00BD4116" w:rsidRPr="00BD4116" w14:paraId="3D95AAA6" w14:textId="77777777" w:rsidTr="00CA78DB">
        <w:trPr>
          <w:trHeight w:val="20"/>
        </w:trPr>
        <w:tc>
          <w:tcPr>
            <w:tcW w:w="1951" w:type="dxa"/>
            <w:vMerge/>
          </w:tcPr>
          <w:p w14:paraId="1084FF09"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5938C480" w14:textId="6816DF9B"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71D7403C"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69C8208D"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2,6</w:t>
            </w:r>
          </w:p>
        </w:tc>
      </w:tr>
      <w:tr w:rsidR="00BD4116" w:rsidRPr="00BD4116" w14:paraId="06B29F5C" w14:textId="77777777" w:rsidTr="00CA78DB">
        <w:trPr>
          <w:trHeight w:val="20"/>
        </w:trPr>
        <w:tc>
          <w:tcPr>
            <w:tcW w:w="1951" w:type="dxa"/>
            <w:vMerge/>
          </w:tcPr>
          <w:p w14:paraId="31C06B96"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3DEC25B2" w14:textId="508D3172"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276EED1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658A5382"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1,66</w:t>
            </w:r>
          </w:p>
        </w:tc>
      </w:tr>
      <w:tr w:rsidR="00BD4116" w:rsidRPr="00BD4116" w14:paraId="7C6865AC" w14:textId="77777777" w:rsidTr="00CA78DB">
        <w:trPr>
          <w:trHeight w:val="20"/>
        </w:trPr>
        <w:tc>
          <w:tcPr>
            <w:tcW w:w="1951" w:type="dxa"/>
            <w:vMerge w:val="restart"/>
          </w:tcPr>
          <w:p w14:paraId="0D984CF0"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Раздольное</w:t>
            </w:r>
          </w:p>
        </w:tc>
        <w:tc>
          <w:tcPr>
            <w:tcW w:w="4678" w:type="dxa"/>
          </w:tcPr>
          <w:p w14:paraId="26CC55BA"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08017F70"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C82AE60"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1,98</w:t>
            </w:r>
          </w:p>
        </w:tc>
      </w:tr>
      <w:tr w:rsidR="00BD4116" w:rsidRPr="00BD4116" w14:paraId="782D12B3" w14:textId="77777777" w:rsidTr="00CA78DB">
        <w:trPr>
          <w:trHeight w:val="20"/>
        </w:trPr>
        <w:tc>
          <w:tcPr>
            <w:tcW w:w="1951" w:type="dxa"/>
            <w:vMerge/>
          </w:tcPr>
          <w:p w14:paraId="4C117EA8"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5634C095"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40CCEDE5"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0CF34E6"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1,98</w:t>
            </w:r>
          </w:p>
        </w:tc>
      </w:tr>
      <w:tr w:rsidR="00BD4116" w:rsidRPr="00BD4116" w14:paraId="42B527CA" w14:textId="77777777" w:rsidTr="00CA78DB">
        <w:trPr>
          <w:trHeight w:val="20"/>
        </w:trPr>
        <w:tc>
          <w:tcPr>
            <w:tcW w:w="1951" w:type="dxa"/>
            <w:vMerge/>
          </w:tcPr>
          <w:p w14:paraId="7433513D"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FC086DF" w14:textId="53AED115"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480300A3"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63C4F26"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0,4</w:t>
            </w:r>
          </w:p>
        </w:tc>
      </w:tr>
      <w:tr w:rsidR="00BD4116" w:rsidRPr="00BD4116" w14:paraId="7078694B" w14:textId="77777777" w:rsidTr="00CA78DB">
        <w:trPr>
          <w:trHeight w:val="20"/>
        </w:trPr>
        <w:tc>
          <w:tcPr>
            <w:tcW w:w="1951" w:type="dxa"/>
            <w:vMerge/>
          </w:tcPr>
          <w:p w14:paraId="3AC4590F"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199964C6" w14:textId="7497F754"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2CBBCEFB"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3C003EDD"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1,58</w:t>
            </w:r>
          </w:p>
        </w:tc>
      </w:tr>
      <w:tr w:rsidR="00BD4116" w:rsidRPr="00BD4116" w14:paraId="343B90A4" w14:textId="77777777" w:rsidTr="00CA78DB">
        <w:trPr>
          <w:trHeight w:val="20"/>
        </w:trPr>
        <w:tc>
          <w:tcPr>
            <w:tcW w:w="1951" w:type="dxa"/>
            <w:vMerge w:val="restart"/>
          </w:tcPr>
          <w:p w14:paraId="566C4740"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Шебунино</w:t>
            </w:r>
          </w:p>
        </w:tc>
        <w:tc>
          <w:tcPr>
            <w:tcW w:w="4678" w:type="dxa"/>
          </w:tcPr>
          <w:p w14:paraId="12F63666"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0A9199DC"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EC8463F"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10,09</w:t>
            </w:r>
          </w:p>
        </w:tc>
      </w:tr>
      <w:tr w:rsidR="00BD4116" w:rsidRPr="00BD4116" w14:paraId="6B9471E7" w14:textId="77777777" w:rsidTr="00CA78DB">
        <w:trPr>
          <w:trHeight w:val="20"/>
        </w:trPr>
        <w:tc>
          <w:tcPr>
            <w:tcW w:w="1951" w:type="dxa"/>
            <w:vMerge/>
          </w:tcPr>
          <w:p w14:paraId="6C28AE6E"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FB89D68"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187B8AE8"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568C9DF4"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10,09</w:t>
            </w:r>
          </w:p>
        </w:tc>
      </w:tr>
      <w:tr w:rsidR="00BD4116" w:rsidRPr="00BD4116" w14:paraId="461C050B" w14:textId="77777777" w:rsidTr="00CA78DB">
        <w:trPr>
          <w:trHeight w:val="20"/>
        </w:trPr>
        <w:tc>
          <w:tcPr>
            <w:tcW w:w="1951" w:type="dxa"/>
            <w:vMerge/>
          </w:tcPr>
          <w:p w14:paraId="38E2AA12"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AA357D1" w14:textId="04F85684"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176CE09E"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6F1D242"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3,52</w:t>
            </w:r>
          </w:p>
        </w:tc>
      </w:tr>
      <w:tr w:rsidR="00BD4116" w:rsidRPr="00BD4116" w14:paraId="455301F4" w14:textId="77777777" w:rsidTr="00CA78DB">
        <w:trPr>
          <w:trHeight w:val="20"/>
        </w:trPr>
        <w:tc>
          <w:tcPr>
            <w:tcW w:w="1951" w:type="dxa"/>
            <w:vMerge/>
          </w:tcPr>
          <w:p w14:paraId="3BFA5362"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0D5DAF05" w14:textId="461BC950"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5E10132E" w14:textId="77777777" w:rsidR="00173EFC" w:rsidRPr="00BD4116" w:rsidRDefault="00173EFC" w:rsidP="00767E89">
            <w:pPr>
              <w:pStyle w:val="aff3"/>
              <w:keepNext/>
              <w:keepLines/>
              <w:tabs>
                <w:tab w:val="center" w:pos="-3544"/>
              </w:tabs>
              <w:jc w:val="center"/>
              <w:rPr>
                <w:rFonts w:ascii="Tahoma" w:hAnsi="Tahoma" w:cs="Tahoma"/>
                <w:sz w:val="20"/>
                <w:szCs w:val="20"/>
              </w:rPr>
            </w:pPr>
          </w:p>
        </w:tc>
        <w:tc>
          <w:tcPr>
            <w:tcW w:w="1438" w:type="dxa"/>
          </w:tcPr>
          <w:p w14:paraId="29BCA6AD"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6,57</w:t>
            </w:r>
          </w:p>
        </w:tc>
      </w:tr>
      <w:tr w:rsidR="00BD4116" w:rsidRPr="00BD4116" w14:paraId="1A3A0556" w14:textId="77777777" w:rsidTr="00CA78DB">
        <w:trPr>
          <w:trHeight w:val="20"/>
        </w:trPr>
        <w:tc>
          <w:tcPr>
            <w:tcW w:w="1951" w:type="dxa"/>
            <w:vMerge w:val="restart"/>
          </w:tcPr>
          <w:p w14:paraId="1C7ED5F1"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с. Ясноморское</w:t>
            </w:r>
          </w:p>
        </w:tc>
        <w:tc>
          <w:tcPr>
            <w:tcW w:w="4678" w:type="dxa"/>
          </w:tcPr>
          <w:p w14:paraId="48E25265"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2D7FD059"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B68B024" w14:textId="77777777" w:rsidR="00173EFC" w:rsidRPr="00BD4116" w:rsidRDefault="00173EFC" w:rsidP="00767E89">
            <w:pPr>
              <w:pStyle w:val="aff3"/>
              <w:keepNext/>
              <w:keepLines/>
              <w:tabs>
                <w:tab w:val="center" w:pos="-3544"/>
              </w:tabs>
              <w:jc w:val="center"/>
              <w:rPr>
                <w:rFonts w:ascii="Tahoma" w:hAnsi="Tahoma" w:cs="Tahoma"/>
                <w:b/>
                <w:sz w:val="20"/>
                <w:szCs w:val="20"/>
              </w:rPr>
            </w:pPr>
            <w:r w:rsidRPr="00BD4116">
              <w:rPr>
                <w:rFonts w:ascii="Tahoma" w:hAnsi="Tahoma" w:cs="Tahoma"/>
                <w:b/>
                <w:sz w:val="20"/>
                <w:szCs w:val="20"/>
              </w:rPr>
              <w:t>6,34</w:t>
            </w:r>
          </w:p>
        </w:tc>
      </w:tr>
      <w:tr w:rsidR="00BD4116" w:rsidRPr="00BD4116" w14:paraId="78B4EB7C" w14:textId="77777777" w:rsidTr="00CA78DB">
        <w:trPr>
          <w:trHeight w:val="20"/>
        </w:trPr>
        <w:tc>
          <w:tcPr>
            <w:tcW w:w="1951" w:type="dxa"/>
            <w:vMerge/>
          </w:tcPr>
          <w:p w14:paraId="3EEB66D2"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67D45111" w14:textId="77777777"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5736DDA7"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6EE23FC2"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6,34</w:t>
            </w:r>
          </w:p>
        </w:tc>
      </w:tr>
      <w:tr w:rsidR="00BD4116" w:rsidRPr="00BD4116" w14:paraId="3F2CCB63" w14:textId="77777777" w:rsidTr="00CA78DB">
        <w:trPr>
          <w:trHeight w:val="20"/>
        </w:trPr>
        <w:tc>
          <w:tcPr>
            <w:tcW w:w="1951" w:type="dxa"/>
            <w:vMerge/>
          </w:tcPr>
          <w:p w14:paraId="4FBAF78C"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52B7874E" w14:textId="3306E738"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65CEA62F"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43CA33AA"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0,7</w:t>
            </w:r>
          </w:p>
        </w:tc>
      </w:tr>
      <w:tr w:rsidR="00BD4116" w:rsidRPr="00BD4116" w14:paraId="4E51A2A4" w14:textId="77777777" w:rsidTr="00CA78DB">
        <w:trPr>
          <w:trHeight w:val="20"/>
        </w:trPr>
        <w:tc>
          <w:tcPr>
            <w:tcW w:w="1951" w:type="dxa"/>
            <w:vMerge/>
          </w:tcPr>
          <w:p w14:paraId="34836B82" w14:textId="77777777" w:rsidR="00173EFC" w:rsidRPr="00BD4116" w:rsidRDefault="00173EFC" w:rsidP="00767E89">
            <w:pPr>
              <w:pStyle w:val="aff3"/>
              <w:keepNext/>
              <w:keepLines/>
              <w:tabs>
                <w:tab w:val="center" w:pos="-3544"/>
              </w:tabs>
              <w:rPr>
                <w:rFonts w:ascii="Tahoma" w:hAnsi="Tahoma" w:cs="Tahoma"/>
                <w:sz w:val="20"/>
                <w:szCs w:val="20"/>
              </w:rPr>
            </w:pPr>
          </w:p>
        </w:tc>
        <w:tc>
          <w:tcPr>
            <w:tcW w:w="4678" w:type="dxa"/>
          </w:tcPr>
          <w:p w14:paraId="30C02C33" w14:textId="2AE10B10" w:rsidR="00173EFC" w:rsidRPr="00BD4116" w:rsidRDefault="00173EFC" w:rsidP="00767E89">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реконструкции</w:t>
            </w:r>
          </w:p>
        </w:tc>
        <w:tc>
          <w:tcPr>
            <w:tcW w:w="1349" w:type="dxa"/>
          </w:tcPr>
          <w:p w14:paraId="576C6F6D" w14:textId="77777777" w:rsidR="00173EFC" w:rsidRPr="00BD4116" w:rsidRDefault="00173EFC" w:rsidP="00767E89">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75FB8CB3" w14:textId="77777777" w:rsidR="00173EFC" w:rsidRPr="00BD4116" w:rsidRDefault="00173EFC" w:rsidP="00767E89">
            <w:pPr>
              <w:pStyle w:val="aff3"/>
              <w:keepNext/>
              <w:keepLines/>
              <w:tabs>
                <w:tab w:val="center" w:pos="-3544"/>
              </w:tabs>
              <w:jc w:val="center"/>
              <w:rPr>
                <w:rFonts w:ascii="Tahoma" w:hAnsi="Tahoma"/>
                <w:sz w:val="20"/>
              </w:rPr>
            </w:pPr>
            <w:r w:rsidRPr="00BD4116">
              <w:rPr>
                <w:rFonts w:ascii="Tahoma" w:hAnsi="Tahoma"/>
                <w:sz w:val="20"/>
              </w:rPr>
              <w:t>5,64</w:t>
            </w:r>
          </w:p>
        </w:tc>
      </w:tr>
      <w:tr w:rsidR="00BD4116" w:rsidRPr="00BD4116" w14:paraId="70061DF8" w14:textId="77777777" w:rsidTr="00CA78DB">
        <w:trPr>
          <w:trHeight w:val="20"/>
        </w:trPr>
        <w:tc>
          <w:tcPr>
            <w:tcW w:w="1951" w:type="dxa"/>
            <w:vMerge w:val="restart"/>
          </w:tcPr>
          <w:p w14:paraId="78A547A9" w14:textId="170B0281" w:rsidR="007331E5" w:rsidRPr="00BD4116" w:rsidRDefault="007331E5" w:rsidP="007331E5">
            <w:pPr>
              <w:pStyle w:val="aff3"/>
              <w:keepNext/>
              <w:keepLines/>
              <w:tabs>
                <w:tab w:val="center" w:pos="-3544"/>
              </w:tabs>
              <w:rPr>
                <w:rFonts w:ascii="Tahoma" w:hAnsi="Tahoma" w:cs="Tahoma"/>
                <w:sz w:val="20"/>
                <w:szCs w:val="20"/>
              </w:rPr>
            </w:pPr>
            <w:r w:rsidRPr="00BD4116">
              <w:rPr>
                <w:rFonts w:ascii="Tahoma" w:hAnsi="Tahoma" w:cs="Tahoma"/>
                <w:sz w:val="20"/>
                <w:szCs w:val="20"/>
              </w:rPr>
              <w:t>с. Селезнево</w:t>
            </w:r>
          </w:p>
        </w:tc>
        <w:tc>
          <w:tcPr>
            <w:tcW w:w="4678" w:type="dxa"/>
          </w:tcPr>
          <w:p w14:paraId="77BB11EE" w14:textId="265E3817" w:rsidR="007331E5" w:rsidRPr="00BD4116" w:rsidRDefault="007331E5" w:rsidP="007331E5">
            <w:pPr>
              <w:pStyle w:val="aff3"/>
              <w:keepNext/>
              <w:keepLines/>
              <w:tabs>
                <w:tab w:val="center" w:pos="-3544"/>
              </w:tabs>
              <w:rPr>
                <w:rFonts w:ascii="Tahoma" w:hAnsi="Tahoma" w:cs="Tahoma"/>
                <w:sz w:val="20"/>
                <w:szCs w:val="20"/>
              </w:rPr>
            </w:pPr>
            <w:r w:rsidRPr="00BD4116">
              <w:rPr>
                <w:rFonts w:ascii="Tahoma" w:hAnsi="Tahoma" w:cs="Tahoma"/>
                <w:sz w:val="20"/>
                <w:szCs w:val="20"/>
              </w:rPr>
              <w:t>Протяженность улично-дорожной сети всего:</w:t>
            </w:r>
          </w:p>
        </w:tc>
        <w:tc>
          <w:tcPr>
            <w:tcW w:w="1349" w:type="dxa"/>
          </w:tcPr>
          <w:p w14:paraId="5EABDB42" w14:textId="079A875A"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207604D" w14:textId="44F8CA6E"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b/>
                <w:sz w:val="20"/>
                <w:szCs w:val="20"/>
              </w:rPr>
              <w:t>7,12</w:t>
            </w:r>
          </w:p>
        </w:tc>
      </w:tr>
      <w:tr w:rsidR="00BD4116" w:rsidRPr="00BD4116" w14:paraId="01760529" w14:textId="77777777" w:rsidTr="00CA78DB">
        <w:trPr>
          <w:trHeight w:val="20"/>
        </w:trPr>
        <w:tc>
          <w:tcPr>
            <w:tcW w:w="1951" w:type="dxa"/>
            <w:vMerge/>
          </w:tcPr>
          <w:p w14:paraId="301FAB72" w14:textId="77777777" w:rsidR="007331E5" w:rsidRPr="00BD4116" w:rsidRDefault="007331E5" w:rsidP="007331E5">
            <w:pPr>
              <w:pStyle w:val="aff3"/>
              <w:keepNext/>
              <w:keepLines/>
              <w:tabs>
                <w:tab w:val="center" w:pos="-3544"/>
              </w:tabs>
              <w:rPr>
                <w:rFonts w:ascii="Tahoma" w:hAnsi="Tahoma" w:cs="Tahoma"/>
                <w:sz w:val="20"/>
                <w:szCs w:val="20"/>
              </w:rPr>
            </w:pPr>
          </w:p>
        </w:tc>
        <w:tc>
          <w:tcPr>
            <w:tcW w:w="4678" w:type="dxa"/>
          </w:tcPr>
          <w:p w14:paraId="4A010051" w14:textId="1CE1223B" w:rsidR="007331E5" w:rsidRPr="00BD4116" w:rsidRDefault="007331E5" w:rsidP="007331E5">
            <w:pPr>
              <w:pStyle w:val="aff3"/>
              <w:keepNext/>
              <w:keepLines/>
              <w:tabs>
                <w:tab w:val="center" w:pos="-3544"/>
              </w:tabs>
              <w:rPr>
                <w:rFonts w:ascii="Tahoma" w:hAnsi="Tahoma" w:cs="Tahoma"/>
                <w:sz w:val="20"/>
                <w:szCs w:val="20"/>
              </w:rPr>
            </w:pPr>
            <w:r w:rsidRPr="00BD4116">
              <w:rPr>
                <w:rFonts w:ascii="Tahoma" w:hAnsi="Tahoma" w:cs="Tahoma"/>
                <w:sz w:val="20"/>
                <w:szCs w:val="20"/>
              </w:rPr>
              <w:t xml:space="preserve"> улицы и дороги местного значения:</w:t>
            </w:r>
          </w:p>
        </w:tc>
        <w:tc>
          <w:tcPr>
            <w:tcW w:w="1349" w:type="dxa"/>
          </w:tcPr>
          <w:p w14:paraId="2375FD58" w14:textId="03EAE284"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0084CB40" w14:textId="5D968395"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sz w:val="20"/>
                <w:szCs w:val="20"/>
              </w:rPr>
              <w:t>7,12</w:t>
            </w:r>
          </w:p>
        </w:tc>
      </w:tr>
      <w:tr w:rsidR="00BD4116" w:rsidRPr="00BD4116" w14:paraId="764EC5A8" w14:textId="77777777" w:rsidTr="00CA78DB">
        <w:trPr>
          <w:trHeight w:val="20"/>
        </w:trPr>
        <w:tc>
          <w:tcPr>
            <w:tcW w:w="1951" w:type="dxa"/>
            <w:vMerge/>
          </w:tcPr>
          <w:p w14:paraId="12E5E45B" w14:textId="77777777" w:rsidR="007331E5" w:rsidRPr="00BD4116" w:rsidRDefault="007331E5" w:rsidP="007331E5">
            <w:pPr>
              <w:pStyle w:val="aff3"/>
              <w:keepNext/>
              <w:keepLines/>
              <w:tabs>
                <w:tab w:val="center" w:pos="-3544"/>
              </w:tabs>
              <w:rPr>
                <w:rFonts w:ascii="Tahoma" w:hAnsi="Tahoma" w:cs="Tahoma"/>
                <w:sz w:val="20"/>
                <w:szCs w:val="20"/>
              </w:rPr>
            </w:pPr>
          </w:p>
        </w:tc>
        <w:tc>
          <w:tcPr>
            <w:tcW w:w="4678" w:type="dxa"/>
          </w:tcPr>
          <w:p w14:paraId="18762F7B" w14:textId="624C1050" w:rsidR="007331E5" w:rsidRPr="00BD4116" w:rsidRDefault="007331E5" w:rsidP="007331E5">
            <w:pPr>
              <w:pStyle w:val="aff3"/>
              <w:keepNext/>
              <w:keepLines/>
              <w:tabs>
                <w:tab w:val="center" w:pos="-3544"/>
              </w:tabs>
              <w:rPr>
                <w:rFonts w:ascii="Tahoma" w:hAnsi="Tahoma" w:cs="Tahoma"/>
                <w:sz w:val="20"/>
                <w:szCs w:val="20"/>
              </w:rPr>
            </w:pPr>
            <w:r w:rsidRPr="00BD4116">
              <w:rPr>
                <w:rFonts w:ascii="Tahoma" w:hAnsi="Tahoma" w:cs="Tahoma"/>
                <w:sz w:val="20"/>
                <w:szCs w:val="20"/>
              </w:rPr>
              <w:t>планируемые к размещению</w:t>
            </w:r>
          </w:p>
        </w:tc>
        <w:tc>
          <w:tcPr>
            <w:tcW w:w="1349" w:type="dxa"/>
          </w:tcPr>
          <w:p w14:paraId="090852E9" w14:textId="1B1AB5AA"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sz w:val="20"/>
                <w:szCs w:val="20"/>
              </w:rPr>
              <w:t>км</w:t>
            </w:r>
          </w:p>
        </w:tc>
        <w:tc>
          <w:tcPr>
            <w:tcW w:w="1438" w:type="dxa"/>
          </w:tcPr>
          <w:p w14:paraId="1F61643A" w14:textId="322D2E11" w:rsidR="007331E5" w:rsidRPr="00BD4116" w:rsidRDefault="007331E5" w:rsidP="007331E5">
            <w:pPr>
              <w:pStyle w:val="aff3"/>
              <w:keepNext/>
              <w:keepLines/>
              <w:tabs>
                <w:tab w:val="center" w:pos="-3544"/>
              </w:tabs>
              <w:jc w:val="center"/>
              <w:rPr>
                <w:rFonts w:ascii="Tahoma" w:hAnsi="Tahoma" w:cs="Tahoma"/>
                <w:sz w:val="20"/>
                <w:szCs w:val="20"/>
              </w:rPr>
            </w:pPr>
            <w:r w:rsidRPr="00BD4116">
              <w:rPr>
                <w:rFonts w:ascii="Tahoma" w:hAnsi="Tahoma" w:cs="Tahoma"/>
                <w:sz w:val="20"/>
                <w:szCs w:val="20"/>
              </w:rPr>
              <w:t>7,12</w:t>
            </w:r>
          </w:p>
        </w:tc>
      </w:tr>
    </w:tbl>
    <w:p w14:paraId="5722C208" w14:textId="0D42A3D4" w:rsidR="0061367E" w:rsidRPr="00BD4116" w:rsidRDefault="0061367E" w:rsidP="007031F3">
      <w:pPr>
        <w:pStyle w:val="a3"/>
      </w:pPr>
      <w:r w:rsidRPr="00BD4116">
        <w:t xml:space="preserve">Развитие </w:t>
      </w:r>
      <w:proofErr w:type="spellStart"/>
      <w:r w:rsidRPr="00BD4116">
        <w:t>велоинфраструктуры</w:t>
      </w:r>
      <w:proofErr w:type="spellEnd"/>
      <w:r w:rsidRPr="00BD4116">
        <w:t xml:space="preserve"> в </w:t>
      </w:r>
      <w:r w:rsidR="00680DF5" w:rsidRPr="00BD4116">
        <w:t>Невельском</w:t>
      </w:r>
      <w:r w:rsidRPr="00BD4116">
        <w:t xml:space="preserve"> городском округе сводит к минимуму конфликтные точки между автомобилистами и велосипедистами.</w:t>
      </w:r>
    </w:p>
    <w:p w14:paraId="6B7A8505" w14:textId="77777777" w:rsidR="0061367E" w:rsidRPr="00BD4116" w:rsidRDefault="0061367E" w:rsidP="007031F3">
      <w:pPr>
        <w:pStyle w:val="a3"/>
      </w:pPr>
      <w:r w:rsidRPr="00BD4116">
        <w:lastRenderedPageBreak/>
        <w:t xml:space="preserve">Основными задачами развития </w:t>
      </w:r>
      <w:proofErr w:type="spellStart"/>
      <w:r w:rsidRPr="00BD4116">
        <w:t>велоинфраструктуры</w:t>
      </w:r>
      <w:proofErr w:type="spellEnd"/>
      <w:r w:rsidRPr="00BD4116">
        <w:t xml:space="preserve"> являются:</w:t>
      </w:r>
    </w:p>
    <w:p w14:paraId="564E0208" w14:textId="77777777" w:rsidR="0061367E" w:rsidRPr="00BD4116" w:rsidRDefault="0061367E" w:rsidP="00751989">
      <w:pPr>
        <w:pStyle w:val="-"/>
      </w:pPr>
      <w:r w:rsidRPr="00BD4116">
        <w:t>повышение безопасности передвижения на велосипеде по дорогам;</w:t>
      </w:r>
    </w:p>
    <w:p w14:paraId="09B0D86F" w14:textId="77777777" w:rsidR="0061367E" w:rsidRPr="00BD4116" w:rsidRDefault="0061367E" w:rsidP="00751989">
      <w:pPr>
        <w:pStyle w:val="-"/>
      </w:pPr>
      <w:r w:rsidRPr="00BD4116">
        <w:t>популяризация использования велосипеда, как средства передвижения, среди населения города в теплое время года;</w:t>
      </w:r>
    </w:p>
    <w:p w14:paraId="606BC089" w14:textId="77777777" w:rsidR="0061367E" w:rsidRPr="00BD4116" w:rsidRDefault="0061367E" w:rsidP="00751989">
      <w:pPr>
        <w:pStyle w:val="-"/>
      </w:pPr>
      <w:r w:rsidRPr="00BD4116">
        <w:t>организация активного отдыха и здорового образа жизни населения с использованием велосипеда.</w:t>
      </w:r>
    </w:p>
    <w:p w14:paraId="7D68DDF9" w14:textId="485CF0DF" w:rsidR="00213CA8" w:rsidRPr="00BD4116" w:rsidRDefault="000E14BB" w:rsidP="007031F3">
      <w:pPr>
        <w:pStyle w:val="a3"/>
      </w:pPr>
      <w:r w:rsidRPr="00BD4116">
        <w:t>Генеральным планом запланировано строительство дорожек велосипедных – 7,31</w:t>
      </w:r>
      <w:r w:rsidR="00D815B3" w:rsidRPr="00BD4116">
        <w:t> </w:t>
      </w:r>
      <w:r w:rsidRPr="00BD4116">
        <w:t>км.</w:t>
      </w:r>
    </w:p>
    <w:p w14:paraId="7FFE5FD8" w14:textId="3079EC10" w:rsidR="00C56E3B" w:rsidRPr="00BD4116" w:rsidRDefault="001D0758" w:rsidP="007031F3">
      <w:pPr>
        <w:pStyle w:val="a3"/>
      </w:pPr>
      <w:r w:rsidRPr="00BD4116">
        <w:t xml:space="preserve">Генеральным планом в с. Шебунино через реку Придорожная предлагается реконструкция существующего моста и строительство нового моста </w:t>
      </w:r>
      <w:r w:rsidR="0061367E" w:rsidRPr="00BD4116">
        <w:t>совместно</w:t>
      </w:r>
      <w:r w:rsidRPr="00BD4116">
        <w:t xml:space="preserve"> со строительством улично-дорожной сети.</w:t>
      </w:r>
    </w:p>
    <w:p w14:paraId="2DE358FC" w14:textId="4124808B" w:rsidR="00F47F75" w:rsidRPr="00BD4116" w:rsidRDefault="00F47F75" w:rsidP="007031F3">
      <w:pPr>
        <w:pStyle w:val="a3"/>
      </w:pPr>
      <w:r w:rsidRPr="00BD4116">
        <w:t>Предлагаемые трассировки новых улиц осуществлялись с учетом необходимости транспортного обслуживания территори</w:t>
      </w:r>
      <w:r w:rsidR="000D6073" w:rsidRPr="00BD4116">
        <w:t>и</w:t>
      </w:r>
      <w:r w:rsidRPr="00BD4116">
        <w:t xml:space="preserve"> по возможно коротким расстояниям, по сложному рельефу, с обеспечением их максимальной плавности в плане.</w:t>
      </w:r>
    </w:p>
    <w:p w14:paraId="05D97BEA" w14:textId="77777777" w:rsidR="00F47F75" w:rsidRPr="00BD4116" w:rsidRDefault="00F47F75" w:rsidP="007031F3">
      <w:pPr>
        <w:pStyle w:val="a3"/>
      </w:pPr>
      <w:r w:rsidRPr="00BD4116">
        <w:t>Детальная проработка элементов поперечных профилей улиц и дорог, а также транспортных узлов должна быть произведена на следующей стадии проектирования – в проекте планировки и при рабочем проектировании.</w:t>
      </w:r>
    </w:p>
    <w:p w14:paraId="7F4D4BC6" w14:textId="3884D57A" w:rsidR="00F47F75" w:rsidRPr="00BD4116" w:rsidRDefault="00F47F75" w:rsidP="006D2E8C">
      <w:pPr>
        <w:pStyle w:val="3"/>
      </w:pPr>
      <w:bookmarkStart w:id="313" w:name="_Toc332873285"/>
      <w:bookmarkStart w:id="314" w:name="_Toc401663573"/>
      <w:bookmarkStart w:id="315" w:name="_Toc422354207"/>
      <w:bookmarkStart w:id="316" w:name="_Toc468783973"/>
      <w:bookmarkStart w:id="317" w:name="_Toc6935553"/>
      <w:bookmarkStart w:id="318" w:name="_Toc91494567"/>
      <w:bookmarkStart w:id="319" w:name="_Toc112343524"/>
      <w:r w:rsidRPr="00BD4116">
        <w:t>Объекты транспортного обслуживания</w:t>
      </w:r>
      <w:bookmarkEnd w:id="311"/>
      <w:bookmarkEnd w:id="313"/>
      <w:bookmarkEnd w:id="314"/>
      <w:bookmarkEnd w:id="315"/>
      <w:bookmarkEnd w:id="316"/>
      <w:bookmarkEnd w:id="317"/>
      <w:bookmarkEnd w:id="318"/>
      <w:bookmarkEnd w:id="319"/>
    </w:p>
    <w:p w14:paraId="7F049B60" w14:textId="77777777" w:rsidR="0061367E" w:rsidRPr="00BD4116" w:rsidRDefault="0061367E" w:rsidP="007031F3">
      <w:pPr>
        <w:pStyle w:val="a3"/>
      </w:pPr>
      <w:r w:rsidRPr="00BD4116">
        <w:t xml:space="preserve">На территории Сахалинской области реализуется стратегический проект «Газомоторный и электрический транспорт», в рамках которого утвержден порядок предоставления субсидии юридическим лицам на компенсацию затрат на приобретение передвижных автомобильных газовых заправок и порядок компенсации затрат сервисным центрам на переоборудование автотранспорта населения, выдаются сертификаты на бесплатный перевод автомобиля на газомоторное топливо и сервисное обслуживание, устанавливаются электрические заправочные станции. </w:t>
      </w:r>
    </w:p>
    <w:p w14:paraId="6EC9C076" w14:textId="74915910" w:rsidR="0061367E" w:rsidRPr="00BD4116" w:rsidRDefault="0061367E" w:rsidP="007031F3">
      <w:pPr>
        <w:pStyle w:val="a3"/>
      </w:pPr>
      <w:r w:rsidRPr="00BD4116">
        <w:t xml:space="preserve">Также на территории </w:t>
      </w:r>
      <w:r w:rsidR="00D06236" w:rsidRPr="00BD4116">
        <w:t xml:space="preserve">Сахалинской </w:t>
      </w:r>
      <w:r w:rsidRPr="00BD4116">
        <w:t>области ведутся работы по созданию инфраструктуры для электротранспорта и стимулирования перехода на этот вид транспорта водителей региона. На сайте Министерства энергетики Сахалинской области размещена карта действующих и планируемых электрических зарядных станций на территории области.</w:t>
      </w:r>
    </w:p>
    <w:p w14:paraId="025FD9EC" w14:textId="71DD5193" w:rsidR="00561384" w:rsidRPr="00BD4116" w:rsidRDefault="00561384" w:rsidP="007031F3">
      <w:pPr>
        <w:pStyle w:val="a3"/>
      </w:pPr>
      <w:r w:rsidRPr="00BD4116">
        <w:t xml:space="preserve">СТП Сахалинской области в </w:t>
      </w:r>
      <w:r w:rsidR="00F93EAC" w:rsidRPr="00BD4116">
        <w:t>Невельском</w:t>
      </w:r>
      <w:r w:rsidRPr="00BD4116">
        <w:t xml:space="preserve"> городском округе предлагаются следующие мероприятия:</w:t>
      </w:r>
    </w:p>
    <w:p w14:paraId="246DC3F8" w14:textId="51F63027" w:rsidR="00561384" w:rsidRPr="00BD4116" w:rsidRDefault="00561384" w:rsidP="00751989">
      <w:pPr>
        <w:pStyle w:val="-"/>
      </w:pPr>
      <w:r w:rsidRPr="00BD4116">
        <w:t>строительство газозаправочной станции в г. Невельск – 1 объект;</w:t>
      </w:r>
    </w:p>
    <w:p w14:paraId="3C193993" w14:textId="38E927F2" w:rsidR="00561384" w:rsidRPr="00BD4116" w:rsidRDefault="00561384" w:rsidP="00751989">
      <w:pPr>
        <w:pStyle w:val="-"/>
      </w:pPr>
      <w:r w:rsidRPr="00BD4116">
        <w:t>строительство эл</w:t>
      </w:r>
      <w:r w:rsidR="00F14F01" w:rsidRPr="00BD4116">
        <w:t xml:space="preserve">ектрических зарядных станций – </w:t>
      </w:r>
      <w:r w:rsidRPr="00BD4116">
        <w:t>6 объектов.</w:t>
      </w:r>
    </w:p>
    <w:p w14:paraId="5360F998" w14:textId="77777777" w:rsidR="00F47F75" w:rsidRPr="00BD4116" w:rsidRDefault="00F47F75" w:rsidP="007031F3">
      <w:pPr>
        <w:pStyle w:val="a3"/>
      </w:pPr>
      <w:r w:rsidRPr="00BD4116">
        <w:t>Уровень автомобилизации на территории Сахалинской области является одним из самых высоких по стране. Учитывая рост уровня автомобилизации городского округа, а также учитывая результаты роста европейских стран, уровень автомобилизации населения на расчетный срок принят 450 автомобилей на 1000 жителей.</w:t>
      </w:r>
    </w:p>
    <w:p w14:paraId="4A541010" w14:textId="6B8918D4" w:rsidR="00F47F75" w:rsidRPr="00BD4116" w:rsidRDefault="00F47F75" w:rsidP="007031F3">
      <w:pPr>
        <w:pStyle w:val="a3"/>
      </w:pPr>
      <w:r w:rsidRPr="00BD4116">
        <w:t>Учитывая перспективный рост численности населения, общее количество личного транспорта на ра</w:t>
      </w:r>
      <w:r w:rsidR="00F14F01" w:rsidRPr="00BD4116">
        <w:t>счетный срок составит порядка 702</w:t>
      </w:r>
      <w:r w:rsidRPr="00BD4116">
        <w:t xml:space="preserve">0 единиц. </w:t>
      </w:r>
    </w:p>
    <w:p w14:paraId="320156A4" w14:textId="5440FAAE" w:rsidR="00F14F01" w:rsidRPr="00BD4116" w:rsidRDefault="00F14F01" w:rsidP="007031F3">
      <w:pPr>
        <w:pStyle w:val="a3"/>
      </w:pPr>
      <w:r w:rsidRPr="00BD4116">
        <w:lastRenderedPageBreak/>
        <w:t>В соответствии с п</w:t>
      </w:r>
      <w:r w:rsidR="00085968" w:rsidRPr="00BD4116">
        <w:t>унктами</w:t>
      </w:r>
      <w:r w:rsidRPr="00BD4116">
        <w:t xml:space="preserve"> 11.40 и 11.41 СП 42.13330.2016 «СНиП 2.07.01-89* «Градостроительство. Планировка и застройка городских и сельских поселений»:</w:t>
      </w:r>
    </w:p>
    <w:p w14:paraId="7865B0BC" w14:textId="77777777" w:rsidR="00F14F01" w:rsidRPr="00BD4116" w:rsidRDefault="00F14F01" w:rsidP="00751989">
      <w:pPr>
        <w:pStyle w:val="-"/>
      </w:pPr>
      <w:r w:rsidRPr="00BD4116">
        <w:t>станции технического обслуживания автомобилей следует проектировать из расчета один пост на 200 легковых автомобилей;</w:t>
      </w:r>
    </w:p>
    <w:p w14:paraId="703A105C" w14:textId="77777777" w:rsidR="00F14F01" w:rsidRPr="00BD4116" w:rsidRDefault="00F14F01" w:rsidP="00751989">
      <w:pPr>
        <w:pStyle w:val="-"/>
      </w:pPr>
      <w:r w:rsidRPr="00BD4116">
        <w:t>автозаправочные станции следует проектировать из расчета одна топливораздаточная колонка на 1200 легковых автомобилей.</w:t>
      </w:r>
    </w:p>
    <w:p w14:paraId="7E928132" w14:textId="77777777" w:rsidR="00F14F01" w:rsidRPr="00BD4116" w:rsidRDefault="00F14F01" w:rsidP="007031F3">
      <w:pPr>
        <w:pStyle w:val="a3"/>
      </w:pPr>
      <w:r w:rsidRPr="00BD4116">
        <w:t>Гаражи и открытые стоянки для постоянного хранения следует предусматривать не менее 90 % расчетного числа индивидуальных легковых автомобилей.</w:t>
      </w:r>
    </w:p>
    <w:p w14:paraId="55734B08" w14:textId="77777777" w:rsidR="00F14F01" w:rsidRPr="00BD4116" w:rsidRDefault="00F14F01" w:rsidP="007031F3">
      <w:pPr>
        <w:pStyle w:val="a3"/>
      </w:pPr>
      <w:r w:rsidRPr="00BD4116">
        <w:t>Учитывая прогнозную численность населения и нормативные требования, расчетное количество объектов обслуживания составит:</w:t>
      </w:r>
    </w:p>
    <w:p w14:paraId="43125317" w14:textId="63374F79" w:rsidR="00F14F01" w:rsidRPr="00BD4116" w:rsidRDefault="00F14F01" w:rsidP="00751989">
      <w:pPr>
        <w:pStyle w:val="-"/>
      </w:pPr>
      <w:r w:rsidRPr="00BD4116">
        <w:t>станции технического обслуживания – 35 поста;</w:t>
      </w:r>
    </w:p>
    <w:p w14:paraId="306A39C8" w14:textId="10CE89BB" w:rsidR="00F14F01" w:rsidRPr="00BD4116" w:rsidRDefault="00F14F01" w:rsidP="00751989">
      <w:pPr>
        <w:pStyle w:val="-"/>
      </w:pPr>
      <w:r w:rsidRPr="00BD4116">
        <w:t>автозаправочные станции – 6 топливораздаточных колонок.</w:t>
      </w:r>
    </w:p>
    <w:p w14:paraId="5F3E93C9" w14:textId="0D2C74BC" w:rsidR="00F47F75" w:rsidRPr="00BD4116" w:rsidRDefault="00F14F01" w:rsidP="006D2E8C">
      <w:pPr>
        <w:pStyle w:val="3"/>
      </w:pPr>
      <w:bookmarkStart w:id="320" w:name="_Toc91494568"/>
      <w:bookmarkStart w:id="321" w:name="_Toc112343525"/>
      <w:r w:rsidRPr="00BD4116">
        <w:t>Общественный пассажирский транспорт</w:t>
      </w:r>
      <w:bookmarkEnd w:id="320"/>
      <w:bookmarkEnd w:id="321"/>
    </w:p>
    <w:p w14:paraId="188C610E" w14:textId="5AC5703E" w:rsidR="00AE46F2" w:rsidRPr="00BD4116" w:rsidRDefault="00AE46F2" w:rsidP="003D18A7">
      <w:pPr>
        <w:pStyle w:val="a3"/>
      </w:pPr>
      <w:r w:rsidRPr="00BD4116">
        <w:t>В целях повышения комфорта использования</w:t>
      </w:r>
      <w:r w:rsidR="004C19F1" w:rsidRPr="00BD4116">
        <w:t xml:space="preserve"> различных видов транспорта (морской, железнодорожный, автомобильный) на территории г. Невельск СТП Сахалинской области на первую очередь реализации (конец 2030 года) предлагается строительство транспортно-пересадочного узла.</w:t>
      </w:r>
    </w:p>
    <w:p w14:paraId="24AE3DE6" w14:textId="119CC220" w:rsidR="008C2D55" w:rsidRPr="00BD4116" w:rsidRDefault="00010D2E" w:rsidP="003D18A7">
      <w:pPr>
        <w:pStyle w:val="a3"/>
      </w:pPr>
      <w:r w:rsidRPr="00BD4116">
        <w:t xml:space="preserve">Генеральным планом запланирована ликвидация существующего автобусного парка </w:t>
      </w:r>
      <w:r w:rsidR="00EB0468" w:rsidRPr="00BD4116">
        <w:t>«Невельское АТП», по адресу ул. </w:t>
      </w:r>
      <w:r w:rsidRPr="00BD4116">
        <w:t>Приморская 53.</w:t>
      </w:r>
    </w:p>
    <w:p w14:paraId="1F672879" w14:textId="47786D9F" w:rsidR="00010D2E" w:rsidRPr="00BD4116" w:rsidRDefault="00010D2E" w:rsidP="003D18A7">
      <w:pPr>
        <w:pStyle w:val="a3"/>
      </w:pPr>
      <w:r w:rsidRPr="00BD4116">
        <w:t>На замену существующего автобусного парка, в г. Невельске планируется строительство нового автобусного парка, вынесенного за границы населенного пункта</w:t>
      </w:r>
      <w:r w:rsidR="005E38A1" w:rsidRPr="00BD4116">
        <w:t xml:space="preserve">. Строительство планируется </w:t>
      </w:r>
      <w:r w:rsidR="00F93EAC" w:rsidRPr="00BD4116">
        <w:t>в</w:t>
      </w:r>
      <w:r w:rsidR="005E38A1" w:rsidRPr="00BD4116">
        <w:t xml:space="preserve"> с. Придорожное. </w:t>
      </w:r>
    </w:p>
    <w:p w14:paraId="219CD853" w14:textId="018C5D4E" w:rsidR="005E38A1" w:rsidRPr="00BD4116" w:rsidRDefault="005E38A1" w:rsidP="003D18A7">
      <w:pPr>
        <w:pStyle w:val="a3"/>
      </w:pPr>
      <w:r w:rsidRPr="00BD4116">
        <w:t>Для посадки и высадки пассажиров в Невельском городском округе планируется разместить 5 автобусных остановок</w:t>
      </w:r>
      <w:r w:rsidR="005D3442" w:rsidRPr="00BD4116">
        <w:t>: 1 объект в с. Горнозаводск, 2 </w:t>
      </w:r>
      <w:r w:rsidRPr="00BD4116">
        <w:t>объекта в с. Колхозное, 2 объекта в с. Придорожное.</w:t>
      </w:r>
    </w:p>
    <w:p w14:paraId="4B895FF2" w14:textId="08C37F89" w:rsidR="00B90577" w:rsidRPr="00BD4116" w:rsidRDefault="00B90577" w:rsidP="00921576">
      <w:pPr>
        <w:pStyle w:val="2"/>
      </w:pPr>
      <w:bookmarkStart w:id="322" w:name="_Toc91494569"/>
      <w:bookmarkStart w:id="323" w:name="_Toc112343526"/>
      <w:r w:rsidRPr="00BD4116">
        <w:t>Инженерная инфраструктура</w:t>
      </w:r>
      <w:bookmarkEnd w:id="322"/>
      <w:bookmarkEnd w:id="323"/>
    </w:p>
    <w:p w14:paraId="70329403" w14:textId="57BB2020" w:rsidR="00904286" w:rsidRPr="00BD4116" w:rsidRDefault="00904286" w:rsidP="006D2E8C">
      <w:pPr>
        <w:pStyle w:val="3"/>
      </w:pPr>
      <w:bookmarkStart w:id="324" w:name="_Toc401663575"/>
      <w:bookmarkStart w:id="325" w:name="_Toc91494570"/>
      <w:bookmarkStart w:id="326" w:name="_Toc112343527"/>
      <w:r w:rsidRPr="00BD4116">
        <w:t>Водоснабжение</w:t>
      </w:r>
      <w:bookmarkEnd w:id="324"/>
      <w:bookmarkEnd w:id="325"/>
      <w:bookmarkEnd w:id="326"/>
    </w:p>
    <w:p w14:paraId="4D2BAE13" w14:textId="052C2CBF" w:rsidR="009C1B1C" w:rsidRPr="00BD4116" w:rsidRDefault="009C1B1C" w:rsidP="00E83B60">
      <w:pPr>
        <w:pStyle w:val="a3"/>
      </w:pPr>
      <w:bookmarkStart w:id="327" w:name="_Toc401663576"/>
      <w:r w:rsidRPr="00BD4116">
        <w:t>Для развития системы водоснабжения на территории Невельского городского округа необходимо реализовать ряд мероприятий:</w:t>
      </w:r>
    </w:p>
    <w:p w14:paraId="1FC1FFAC" w14:textId="4BD58370" w:rsidR="009C1B1C" w:rsidRPr="00BD4116" w:rsidRDefault="009C1B1C" w:rsidP="00751989">
      <w:pPr>
        <w:pStyle w:val="-"/>
      </w:pPr>
      <w:r w:rsidRPr="00BD4116">
        <w:t xml:space="preserve">реконструкцию водозаборов в </w:t>
      </w:r>
      <w:r w:rsidR="007D03CE" w:rsidRPr="00BD4116">
        <w:t>с. П</w:t>
      </w:r>
      <w:r w:rsidR="00CF2A38" w:rsidRPr="00BD4116">
        <w:t>ри</w:t>
      </w:r>
      <w:r w:rsidR="007D03CE" w:rsidRPr="00BD4116">
        <w:t>дорожное</w:t>
      </w:r>
      <w:r w:rsidR="00352916" w:rsidRPr="00BD4116">
        <w:t>,</w:t>
      </w:r>
      <w:r w:rsidRPr="00BD4116">
        <w:t xml:space="preserve"> с. Горнозаводск </w:t>
      </w:r>
      <w:r w:rsidR="00352916" w:rsidRPr="00BD4116">
        <w:t>и с.</w:t>
      </w:r>
      <w:r w:rsidR="00CC2538" w:rsidRPr="00BD4116">
        <w:t> </w:t>
      </w:r>
      <w:r w:rsidR="00352916" w:rsidRPr="00BD4116">
        <w:t>Шебунино</w:t>
      </w:r>
      <w:r w:rsidR="007D03CE" w:rsidRPr="00BD4116">
        <w:t>;</w:t>
      </w:r>
    </w:p>
    <w:p w14:paraId="62C8F773" w14:textId="78A08735" w:rsidR="00352916" w:rsidRPr="00BD4116" w:rsidRDefault="00352916" w:rsidP="00751989">
      <w:pPr>
        <w:pStyle w:val="-"/>
      </w:pPr>
      <w:r w:rsidRPr="00BD4116">
        <w:t>строительство ВОС в с. Шебунино;</w:t>
      </w:r>
    </w:p>
    <w:p w14:paraId="707A2B1E" w14:textId="54B5F01A" w:rsidR="009C1B1C" w:rsidRPr="00BD4116" w:rsidRDefault="00352916" w:rsidP="00751989">
      <w:pPr>
        <w:pStyle w:val="-"/>
      </w:pPr>
      <w:r w:rsidRPr="00BD4116">
        <w:t>реконструкцию</w:t>
      </w:r>
      <w:r w:rsidR="009C1B1C" w:rsidRPr="00BD4116">
        <w:t xml:space="preserve"> сетей водоснабжения</w:t>
      </w:r>
      <w:r w:rsidRPr="00BD4116">
        <w:t xml:space="preserve"> в с. Горнозаводск и с. Шебунино</w:t>
      </w:r>
      <w:r w:rsidR="009C1B1C" w:rsidRPr="00BD4116">
        <w:t>;</w:t>
      </w:r>
    </w:p>
    <w:p w14:paraId="209D156F" w14:textId="77777777" w:rsidR="009C1B1C" w:rsidRPr="00BD4116" w:rsidRDefault="009C1B1C" w:rsidP="00751989">
      <w:pPr>
        <w:pStyle w:val="-"/>
      </w:pPr>
      <w:r w:rsidRPr="00BD4116">
        <w:t>строительство сетей водоснабжения для подключения новых потребителей;</w:t>
      </w:r>
    </w:p>
    <w:p w14:paraId="454C1299" w14:textId="58853175" w:rsidR="009C1B1C" w:rsidRPr="00BD4116" w:rsidRDefault="009C1B1C" w:rsidP="00751989">
      <w:pPr>
        <w:pStyle w:val="-"/>
      </w:pPr>
      <w:r w:rsidRPr="00BD4116">
        <w:t xml:space="preserve">строительство централизованной системы водоснабжения </w:t>
      </w:r>
      <w:r w:rsidR="00352916" w:rsidRPr="00BD4116">
        <w:t xml:space="preserve">в </w:t>
      </w:r>
      <w:r w:rsidRPr="00BD4116">
        <w:t>с.</w:t>
      </w:r>
      <w:r w:rsidR="00CC2538" w:rsidRPr="00BD4116">
        <w:t> </w:t>
      </w:r>
      <w:r w:rsidR="00352916" w:rsidRPr="00BD4116">
        <w:t>Придорожное</w:t>
      </w:r>
      <w:r w:rsidRPr="00BD4116">
        <w:t>.</w:t>
      </w:r>
    </w:p>
    <w:p w14:paraId="1272582B" w14:textId="77777777" w:rsidR="009C1B1C" w:rsidRPr="00BD4116" w:rsidRDefault="009C1B1C" w:rsidP="00E83B60">
      <w:pPr>
        <w:pStyle w:val="a3"/>
      </w:pPr>
      <w:r w:rsidRPr="00BD4116">
        <w:t>Диаметры водопроводной сети рассчитаны из условия пропуска расчетного расхода (хозяйственно-питьевой и противопожарный) с оптимальной скоростью. На стадии проектирования необходимо выполнить расчет водопроводной сети с применением специализированных программных комплексов и уточнить диаметры по участкам.</w:t>
      </w:r>
    </w:p>
    <w:p w14:paraId="47AD2244" w14:textId="17E0F19B" w:rsidR="009C1B1C" w:rsidRPr="00BD4116" w:rsidRDefault="009C1B1C" w:rsidP="00E83B60">
      <w:pPr>
        <w:pStyle w:val="a3"/>
      </w:pPr>
      <w:r w:rsidRPr="00BD4116">
        <w:lastRenderedPageBreak/>
        <w:t xml:space="preserve">Расчет объема водопотребления </w:t>
      </w:r>
      <w:r w:rsidR="00352916" w:rsidRPr="00BD4116">
        <w:t>Невельского</w:t>
      </w:r>
      <w:r w:rsidRPr="00BD4116">
        <w:t xml:space="preserve"> городского округа на расчетный срок реализации генерального плана (конец 2042 года) приведен ниже </w:t>
      </w:r>
      <w:r w:rsidR="00BF3CE0" w:rsidRPr="00BD4116">
        <w:br/>
      </w:r>
      <w:r w:rsidRPr="00BD4116">
        <w:t>(</w:t>
      </w:r>
      <w:r w:rsidR="009A33C9" w:rsidRPr="00BD4116">
        <w:fldChar w:fldCharType="begin"/>
      </w:r>
      <w:r w:rsidR="009A33C9" w:rsidRPr="00BD4116">
        <w:instrText xml:space="preserve"> REF _Ref102582382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33</w:t>
      </w:r>
      <w:r w:rsidR="009A33C9" w:rsidRPr="00BD4116">
        <w:fldChar w:fldCharType="end"/>
      </w:r>
      <w:r w:rsidR="009A33C9" w:rsidRPr="00BD4116">
        <w:t>).</w:t>
      </w:r>
    </w:p>
    <w:p w14:paraId="580870D4" w14:textId="416FB11F" w:rsidR="009C1B1C" w:rsidRPr="00BD4116" w:rsidRDefault="009A33C9" w:rsidP="009A33C9">
      <w:pPr>
        <w:pStyle w:val="af1"/>
      </w:pPr>
      <w:bookmarkStart w:id="328" w:name="_Ref102582382"/>
      <w:r w:rsidRPr="00BD4116">
        <w:t xml:space="preserve">Таблица </w:t>
      </w:r>
      <w:r w:rsidR="00277CDD" w:rsidRPr="00BD4116">
        <w:rPr>
          <w:noProof/>
        </w:rPr>
        <w:fldChar w:fldCharType="begin"/>
      </w:r>
      <w:r w:rsidR="00277CDD" w:rsidRPr="00BD4116">
        <w:rPr>
          <w:noProof/>
        </w:rPr>
        <w:instrText xml:space="preserve"> SEQ Таблица \* ARABIC </w:instrText>
      </w:r>
      <w:r w:rsidR="00277CDD" w:rsidRPr="00BD4116">
        <w:rPr>
          <w:noProof/>
        </w:rPr>
        <w:fldChar w:fldCharType="separate"/>
      </w:r>
      <w:r w:rsidR="00A00ED0">
        <w:rPr>
          <w:noProof/>
        </w:rPr>
        <w:t>33</w:t>
      </w:r>
      <w:r w:rsidR="00277CDD" w:rsidRPr="00BD4116">
        <w:rPr>
          <w:noProof/>
        </w:rPr>
        <w:fldChar w:fldCharType="end"/>
      </w:r>
      <w:bookmarkEnd w:id="328"/>
      <w:r w:rsidRPr="00BD4116">
        <w:t xml:space="preserve"> </w:t>
      </w:r>
      <w:r w:rsidR="009C1B1C" w:rsidRPr="00BD4116">
        <w:t xml:space="preserve">– Объем водопотребления </w:t>
      </w:r>
      <w:r w:rsidR="00352916" w:rsidRPr="00BD4116">
        <w:t>Невельского</w:t>
      </w:r>
      <w:r w:rsidR="009C1B1C" w:rsidRPr="00BD4116">
        <w:t xml:space="preserve"> городского округа на</w:t>
      </w:r>
      <w:r w:rsidR="00CC2538" w:rsidRPr="00BD4116">
        <w:t> </w:t>
      </w:r>
      <w:r w:rsidR="009C1B1C" w:rsidRPr="00BD4116">
        <w:t>расчетный срок реализации генерального плана (конец 2042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4"/>
        <w:gridCol w:w="1553"/>
        <w:gridCol w:w="2652"/>
        <w:gridCol w:w="1178"/>
        <w:gridCol w:w="1212"/>
      </w:tblGrid>
      <w:tr w:rsidR="00BD4116" w:rsidRPr="00BD4116" w14:paraId="218A529F" w14:textId="77777777" w:rsidTr="003D18A7">
        <w:trPr>
          <w:trHeight w:val="20"/>
          <w:jc w:val="center"/>
        </w:trPr>
        <w:tc>
          <w:tcPr>
            <w:tcW w:w="309" w:type="pct"/>
            <w:vMerge w:val="restart"/>
            <w:shd w:val="clear" w:color="auto" w:fill="auto"/>
            <w:vAlign w:val="center"/>
            <w:hideMark/>
          </w:tcPr>
          <w:p w14:paraId="56DD64F5" w14:textId="77777777" w:rsidR="009C1B1C" w:rsidRPr="00BD4116" w:rsidRDefault="009C1B1C" w:rsidP="007031F3">
            <w:pPr>
              <w:pStyle w:val="af1"/>
              <w:jc w:val="center"/>
              <w:rPr>
                <w:sz w:val="20"/>
                <w:szCs w:val="20"/>
              </w:rPr>
            </w:pPr>
            <w:r w:rsidRPr="00BD4116">
              <w:rPr>
                <w:sz w:val="20"/>
                <w:szCs w:val="20"/>
              </w:rPr>
              <w:t>№ п/п</w:t>
            </w:r>
          </w:p>
        </w:tc>
        <w:tc>
          <w:tcPr>
            <w:tcW w:w="1245" w:type="pct"/>
            <w:vMerge w:val="restart"/>
            <w:shd w:val="clear" w:color="auto" w:fill="auto"/>
            <w:vAlign w:val="center"/>
            <w:hideMark/>
          </w:tcPr>
          <w:p w14:paraId="0676F315" w14:textId="77777777" w:rsidR="009C1B1C" w:rsidRPr="00BD4116" w:rsidRDefault="009C1B1C" w:rsidP="007031F3">
            <w:pPr>
              <w:pStyle w:val="af1"/>
              <w:jc w:val="center"/>
              <w:rPr>
                <w:sz w:val="20"/>
                <w:szCs w:val="20"/>
              </w:rPr>
            </w:pPr>
            <w:r w:rsidRPr="00BD4116">
              <w:rPr>
                <w:sz w:val="20"/>
                <w:szCs w:val="20"/>
              </w:rPr>
              <w:t>Наименование</w:t>
            </w:r>
          </w:p>
          <w:p w14:paraId="1C582B92" w14:textId="77777777" w:rsidR="009C1B1C" w:rsidRPr="00BD4116" w:rsidRDefault="009C1B1C" w:rsidP="007031F3">
            <w:pPr>
              <w:pStyle w:val="af1"/>
              <w:jc w:val="center"/>
              <w:rPr>
                <w:sz w:val="20"/>
                <w:szCs w:val="20"/>
              </w:rPr>
            </w:pPr>
            <w:r w:rsidRPr="00BD4116">
              <w:rPr>
                <w:sz w:val="20"/>
                <w:szCs w:val="20"/>
              </w:rPr>
              <w:t>населенного пункта/потребителя</w:t>
            </w:r>
          </w:p>
        </w:tc>
        <w:tc>
          <w:tcPr>
            <w:tcW w:w="811" w:type="pct"/>
            <w:vMerge w:val="restart"/>
            <w:shd w:val="clear" w:color="auto" w:fill="auto"/>
            <w:vAlign w:val="center"/>
          </w:tcPr>
          <w:p w14:paraId="7D8C49B1" w14:textId="1C03F308" w:rsidR="009C1B1C" w:rsidRPr="00BD4116" w:rsidRDefault="007D5E6A" w:rsidP="007031F3">
            <w:pPr>
              <w:pStyle w:val="af1"/>
              <w:jc w:val="center"/>
              <w:rPr>
                <w:sz w:val="20"/>
                <w:szCs w:val="20"/>
              </w:rPr>
            </w:pPr>
            <w:r w:rsidRPr="00BD4116">
              <w:rPr>
                <w:sz w:val="20"/>
                <w:szCs w:val="20"/>
              </w:rPr>
              <w:t>Численность населения,</w:t>
            </w:r>
            <w:r w:rsidR="009C1B1C" w:rsidRPr="00BD4116">
              <w:rPr>
                <w:sz w:val="20"/>
                <w:szCs w:val="20"/>
              </w:rPr>
              <w:t xml:space="preserve"> чел.</w:t>
            </w:r>
          </w:p>
        </w:tc>
        <w:tc>
          <w:tcPr>
            <w:tcW w:w="1386" w:type="pct"/>
            <w:vMerge w:val="restart"/>
            <w:shd w:val="clear" w:color="auto" w:fill="auto"/>
            <w:vAlign w:val="center"/>
            <w:hideMark/>
          </w:tcPr>
          <w:p w14:paraId="09F3FA59" w14:textId="0DFC6A5F" w:rsidR="009C1B1C" w:rsidRPr="00BD4116" w:rsidRDefault="009C1B1C" w:rsidP="007031F3">
            <w:pPr>
              <w:pStyle w:val="af1"/>
              <w:jc w:val="center"/>
              <w:rPr>
                <w:sz w:val="20"/>
                <w:szCs w:val="20"/>
              </w:rPr>
            </w:pPr>
            <w:r w:rsidRPr="00BD4116">
              <w:rPr>
                <w:sz w:val="20"/>
                <w:szCs w:val="20"/>
              </w:rPr>
              <w:t>Удельное хозяйственно-питьевое водопотребление на одного жит</w:t>
            </w:r>
            <w:r w:rsidR="00B85E97" w:rsidRPr="00BD4116">
              <w:rPr>
                <w:sz w:val="20"/>
                <w:szCs w:val="20"/>
              </w:rPr>
              <w:t xml:space="preserve">еля среднесуточное </w:t>
            </w:r>
            <w:r w:rsidR="008B4949" w:rsidRPr="00BD4116">
              <w:rPr>
                <w:sz w:val="20"/>
                <w:szCs w:val="20"/>
              </w:rPr>
              <w:br/>
            </w:r>
            <w:r w:rsidR="00B85E97" w:rsidRPr="00BD4116">
              <w:rPr>
                <w:sz w:val="20"/>
                <w:szCs w:val="20"/>
              </w:rPr>
              <w:t>(за год), л/</w:t>
            </w:r>
            <w:proofErr w:type="spellStart"/>
            <w:r w:rsidRPr="00BD4116">
              <w:rPr>
                <w:sz w:val="20"/>
                <w:szCs w:val="20"/>
              </w:rPr>
              <w:t>сут</w:t>
            </w:r>
            <w:proofErr w:type="spellEnd"/>
          </w:p>
        </w:tc>
        <w:tc>
          <w:tcPr>
            <w:tcW w:w="1249" w:type="pct"/>
            <w:gridSpan w:val="2"/>
            <w:shd w:val="clear" w:color="auto" w:fill="auto"/>
            <w:vAlign w:val="center"/>
            <w:hideMark/>
          </w:tcPr>
          <w:p w14:paraId="6FD7E34C" w14:textId="77777777" w:rsidR="009C1B1C" w:rsidRPr="00BD4116" w:rsidRDefault="009C1B1C" w:rsidP="007031F3">
            <w:pPr>
              <w:pStyle w:val="af1"/>
              <w:jc w:val="center"/>
              <w:rPr>
                <w:sz w:val="20"/>
                <w:szCs w:val="20"/>
              </w:rPr>
            </w:pPr>
            <w:r w:rsidRPr="00BD4116">
              <w:rPr>
                <w:sz w:val="20"/>
                <w:szCs w:val="20"/>
              </w:rPr>
              <w:t>Количество</w:t>
            </w:r>
          </w:p>
          <w:p w14:paraId="4837D8F0" w14:textId="37BF1DFB" w:rsidR="009C1B1C" w:rsidRPr="00BD4116" w:rsidRDefault="009C1B1C" w:rsidP="007031F3">
            <w:pPr>
              <w:pStyle w:val="af1"/>
              <w:jc w:val="center"/>
              <w:rPr>
                <w:sz w:val="20"/>
                <w:szCs w:val="20"/>
              </w:rPr>
            </w:pPr>
            <w:r w:rsidRPr="00BD4116">
              <w:rPr>
                <w:sz w:val="20"/>
                <w:szCs w:val="20"/>
              </w:rPr>
              <w:t>потребляемо</w:t>
            </w:r>
            <w:r w:rsidR="00B85E97" w:rsidRPr="00BD4116">
              <w:rPr>
                <w:sz w:val="20"/>
                <w:szCs w:val="20"/>
              </w:rPr>
              <w:t>й воды, куб. м/</w:t>
            </w:r>
            <w:proofErr w:type="spellStart"/>
            <w:r w:rsidRPr="00BD4116">
              <w:rPr>
                <w:sz w:val="20"/>
                <w:szCs w:val="20"/>
              </w:rPr>
              <w:t>сут</w:t>
            </w:r>
            <w:proofErr w:type="spellEnd"/>
          </w:p>
        </w:tc>
      </w:tr>
      <w:tr w:rsidR="008816DE" w:rsidRPr="00BD4116" w14:paraId="7127CA22" w14:textId="77777777" w:rsidTr="003D18A7">
        <w:trPr>
          <w:trHeight w:val="20"/>
          <w:jc w:val="center"/>
        </w:trPr>
        <w:tc>
          <w:tcPr>
            <w:tcW w:w="309" w:type="pct"/>
            <w:vMerge/>
            <w:vAlign w:val="center"/>
            <w:hideMark/>
          </w:tcPr>
          <w:p w14:paraId="529052A9" w14:textId="77777777" w:rsidR="009C1B1C" w:rsidRPr="00BD4116" w:rsidRDefault="009C1B1C" w:rsidP="007031F3">
            <w:pPr>
              <w:pStyle w:val="af1"/>
              <w:jc w:val="center"/>
              <w:rPr>
                <w:sz w:val="20"/>
                <w:szCs w:val="20"/>
              </w:rPr>
            </w:pPr>
          </w:p>
        </w:tc>
        <w:tc>
          <w:tcPr>
            <w:tcW w:w="1245" w:type="pct"/>
            <w:vMerge/>
            <w:vAlign w:val="center"/>
            <w:hideMark/>
          </w:tcPr>
          <w:p w14:paraId="05C00061" w14:textId="77777777" w:rsidR="009C1B1C" w:rsidRPr="00BD4116" w:rsidRDefault="009C1B1C" w:rsidP="007031F3">
            <w:pPr>
              <w:pStyle w:val="af1"/>
              <w:jc w:val="center"/>
              <w:rPr>
                <w:sz w:val="20"/>
                <w:szCs w:val="20"/>
              </w:rPr>
            </w:pPr>
          </w:p>
        </w:tc>
        <w:tc>
          <w:tcPr>
            <w:tcW w:w="811" w:type="pct"/>
            <w:vMerge/>
            <w:shd w:val="clear" w:color="auto" w:fill="auto"/>
            <w:vAlign w:val="center"/>
            <w:hideMark/>
          </w:tcPr>
          <w:p w14:paraId="31DB3AB1" w14:textId="77777777" w:rsidR="009C1B1C" w:rsidRPr="00BD4116" w:rsidRDefault="009C1B1C" w:rsidP="007031F3">
            <w:pPr>
              <w:pStyle w:val="af1"/>
              <w:jc w:val="center"/>
              <w:rPr>
                <w:sz w:val="20"/>
                <w:szCs w:val="20"/>
              </w:rPr>
            </w:pPr>
          </w:p>
        </w:tc>
        <w:tc>
          <w:tcPr>
            <w:tcW w:w="1386" w:type="pct"/>
            <w:vMerge/>
            <w:vAlign w:val="center"/>
            <w:hideMark/>
          </w:tcPr>
          <w:p w14:paraId="42676DA5" w14:textId="77777777" w:rsidR="009C1B1C" w:rsidRPr="00BD4116" w:rsidRDefault="009C1B1C" w:rsidP="007031F3">
            <w:pPr>
              <w:pStyle w:val="af1"/>
              <w:jc w:val="center"/>
              <w:rPr>
                <w:sz w:val="20"/>
                <w:szCs w:val="20"/>
              </w:rPr>
            </w:pPr>
          </w:p>
        </w:tc>
        <w:tc>
          <w:tcPr>
            <w:tcW w:w="616" w:type="pct"/>
            <w:shd w:val="clear" w:color="auto" w:fill="auto"/>
            <w:vAlign w:val="center"/>
            <w:hideMark/>
          </w:tcPr>
          <w:p w14:paraId="14E62883" w14:textId="77777777" w:rsidR="009C1B1C" w:rsidRPr="00BD4116" w:rsidRDefault="009C1B1C" w:rsidP="007031F3">
            <w:pPr>
              <w:pStyle w:val="af1"/>
              <w:jc w:val="center"/>
              <w:rPr>
                <w:sz w:val="20"/>
                <w:szCs w:val="20"/>
              </w:rPr>
            </w:pPr>
            <w:r w:rsidRPr="00BD4116">
              <w:rPr>
                <w:sz w:val="20"/>
                <w:szCs w:val="20"/>
              </w:rPr>
              <w:t xml:space="preserve">Q </w:t>
            </w:r>
            <w:proofErr w:type="spellStart"/>
            <w:r w:rsidRPr="00BD4116">
              <w:rPr>
                <w:sz w:val="20"/>
                <w:szCs w:val="20"/>
              </w:rPr>
              <w:t>сут.ср</w:t>
            </w:r>
            <w:proofErr w:type="spellEnd"/>
          </w:p>
        </w:tc>
        <w:tc>
          <w:tcPr>
            <w:tcW w:w="633" w:type="pct"/>
            <w:shd w:val="clear" w:color="auto" w:fill="auto"/>
            <w:vAlign w:val="center"/>
            <w:hideMark/>
          </w:tcPr>
          <w:p w14:paraId="5CACEDB3" w14:textId="77777777" w:rsidR="009C1B1C" w:rsidRPr="00BD4116" w:rsidRDefault="009C1B1C" w:rsidP="007031F3">
            <w:pPr>
              <w:pStyle w:val="af1"/>
              <w:jc w:val="center"/>
              <w:rPr>
                <w:sz w:val="20"/>
                <w:szCs w:val="20"/>
              </w:rPr>
            </w:pPr>
            <w:proofErr w:type="spellStart"/>
            <w:r w:rsidRPr="00BD4116">
              <w:rPr>
                <w:sz w:val="20"/>
                <w:szCs w:val="20"/>
              </w:rPr>
              <w:t>Qсут.max</w:t>
            </w:r>
            <w:proofErr w:type="spellEnd"/>
            <w:r w:rsidRPr="00BD4116">
              <w:rPr>
                <w:sz w:val="20"/>
                <w:szCs w:val="20"/>
              </w:rPr>
              <w:t xml:space="preserve"> К=1.2</w:t>
            </w:r>
          </w:p>
        </w:tc>
      </w:tr>
    </w:tbl>
    <w:p w14:paraId="6767076C" w14:textId="77777777" w:rsidR="003D18A7" w:rsidRPr="00BD4116" w:rsidRDefault="003D18A7">
      <w:pPr>
        <w:rPr>
          <w:rFonts w:ascii="Tahoma" w:hAnsi="Tahoma" w:cs="Tahoma"/>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3"/>
        <w:gridCol w:w="1552"/>
        <w:gridCol w:w="2653"/>
        <w:gridCol w:w="1179"/>
        <w:gridCol w:w="1212"/>
      </w:tblGrid>
      <w:tr w:rsidR="00BD4116" w:rsidRPr="00BD4116" w14:paraId="4561C5A8" w14:textId="77777777" w:rsidTr="003D18A7">
        <w:trPr>
          <w:trHeight w:val="20"/>
          <w:tblHeader/>
          <w:jc w:val="center"/>
        </w:trPr>
        <w:tc>
          <w:tcPr>
            <w:tcW w:w="309" w:type="pct"/>
            <w:vAlign w:val="center"/>
          </w:tcPr>
          <w:p w14:paraId="323831EE" w14:textId="4140D906" w:rsidR="003D18A7" w:rsidRPr="00BD4116" w:rsidRDefault="003D18A7" w:rsidP="007031F3">
            <w:pPr>
              <w:pStyle w:val="af1"/>
              <w:jc w:val="center"/>
              <w:rPr>
                <w:sz w:val="20"/>
                <w:szCs w:val="20"/>
              </w:rPr>
            </w:pPr>
            <w:r w:rsidRPr="00BD4116">
              <w:rPr>
                <w:sz w:val="20"/>
                <w:szCs w:val="20"/>
              </w:rPr>
              <w:t>1</w:t>
            </w:r>
          </w:p>
        </w:tc>
        <w:tc>
          <w:tcPr>
            <w:tcW w:w="1245" w:type="pct"/>
            <w:vAlign w:val="center"/>
          </w:tcPr>
          <w:p w14:paraId="30E0434A" w14:textId="6FD2A547" w:rsidR="003D18A7" w:rsidRPr="00BD4116" w:rsidRDefault="003D18A7" w:rsidP="007031F3">
            <w:pPr>
              <w:pStyle w:val="af1"/>
              <w:jc w:val="center"/>
              <w:rPr>
                <w:sz w:val="20"/>
                <w:szCs w:val="20"/>
              </w:rPr>
            </w:pPr>
            <w:r w:rsidRPr="00BD4116">
              <w:rPr>
                <w:sz w:val="20"/>
                <w:szCs w:val="20"/>
              </w:rPr>
              <w:t>2</w:t>
            </w:r>
          </w:p>
        </w:tc>
        <w:tc>
          <w:tcPr>
            <w:tcW w:w="811" w:type="pct"/>
            <w:shd w:val="clear" w:color="auto" w:fill="auto"/>
            <w:vAlign w:val="center"/>
          </w:tcPr>
          <w:p w14:paraId="268240D5" w14:textId="7F1B766C" w:rsidR="003D18A7" w:rsidRPr="00BD4116" w:rsidRDefault="003D18A7" w:rsidP="007031F3">
            <w:pPr>
              <w:pStyle w:val="af1"/>
              <w:jc w:val="center"/>
              <w:rPr>
                <w:sz w:val="20"/>
                <w:szCs w:val="20"/>
              </w:rPr>
            </w:pPr>
            <w:r w:rsidRPr="00BD4116">
              <w:rPr>
                <w:sz w:val="20"/>
                <w:szCs w:val="20"/>
              </w:rPr>
              <w:t>3</w:t>
            </w:r>
          </w:p>
        </w:tc>
        <w:tc>
          <w:tcPr>
            <w:tcW w:w="1386" w:type="pct"/>
            <w:vAlign w:val="center"/>
          </w:tcPr>
          <w:p w14:paraId="6DFDE1C6" w14:textId="5B9B0126" w:rsidR="003D18A7" w:rsidRPr="00BD4116" w:rsidRDefault="003D18A7" w:rsidP="007031F3">
            <w:pPr>
              <w:pStyle w:val="af1"/>
              <w:jc w:val="center"/>
              <w:rPr>
                <w:sz w:val="20"/>
                <w:szCs w:val="20"/>
              </w:rPr>
            </w:pPr>
            <w:r w:rsidRPr="00BD4116">
              <w:rPr>
                <w:sz w:val="20"/>
                <w:szCs w:val="20"/>
              </w:rPr>
              <w:t>4</w:t>
            </w:r>
          </w:p>
        </w:tc>
        <w:tc>
          <w:tcPr>
            <w:tcW w:w="616" w:type="pct"/>
            <w:shd w:val="clear" w:color="auto" w:fill="auto"/>
            <w:vAlign w:val="center"/>
          </w:tcPr>
          <w:p w14:paraId="3FCB6430" w14:textId="6487E8A4" w:rsidR="003D18A7" w:rsidRPr="00BD4116" w:rsidRDefault="003D18A7" w:rsidP="007031F3">
            <w:pPr>
              <w:pStyle w:val="af1"/>
              <w:jc w:val="center"/>
              <w:rPr>
                <w:sz w:val="20"/>
                <w:szCs w:val="20"/>
              </w:rPr>
            </w:pPr>
            <w:r w:rsidRPr="00BD4116">
              <w:rPr>
                <w:sz w:val="20"/>
                <w:szCs w:val="20"/>
              </w:rPr>
              <w:t>5</w:t>
            </w:r>
          </w:p>
        </w:tc>
        <w:tc>
          <w:tcPr>
            <w:tcW w:w="633" w:type="pct"/>
            <w:shd w:val="clear" w:color="auto" w:fill="auto"/>
            <w:vAlign w:val="center"/>
          </w:tcPr>
          <w:p w14:paraId="78CF57A1" w14:textId="4CF4D39D" w:rsidR="003D18A7" w:rsidRPr="00BD4116" w:rsidRDefault="003D18A7" w:rsidP="007031F3">
            <w:pPr>
              <w:pStyle w:val="af1"/>
              <w:jc w:val="center"/>
              <w:rPr>
                <w:sz w:val="20"/>
                <w:szCs w:val="20"/>
              </w:rPr>
            </w:pPr>
            <w:r w:rsidRPr="00BD4116">
              <w:rPr>
                <w:sz w:val="20"/>
                <w:szCs w:val="20"/>
              </w:rPr>
              <w:t>6</w:t>
            </w:r>
          </w:p>
        </w:tc>
      </w:tr>
      <w:tr w:rsidR="00BD4116" w:rsidRPr="00BD4116" w14:paraId="6426AE23" w14:textId="77777777" w:rsidTr="003D18A7">
        <w:trPr>
          <w:trHeight w:val="20"/>
          <w:jc w:val="center"/>
        </w:trPr>
        <w:tc>
          <w:tcPr>
            <w:tcW w:w="309" w:type="pct"/>
            <w:shd w:val="clear" w:color="auto" w:fill="auto"/>
            <w:vAlign w:val="center"/>
          </w:tcPr>
          <w:p w14:paraId="1E827FF3" w14:textId="77777777" w:rsidR="00AA6D0F" w:rsidRPr="00BD4116" w:rsidRDefault="00AA6D0F" w:rsidP="00A83AF1">
            <w:pPr>
              <w:pStyle w:val="af2"/>
              <w:rPr>
                <w:rFonts w:ascii="Tahoma" w:hAnsi="Tahoma" w:cs="Tahoma"/>
                <w:sz w:val="20"/>
                <w:szCs w:val="20"/>
              </w:rPr>
            </w:pPr>
            <w:r w:rsidRPr="00BD4116">
              <w:rPr>
                <w:rFonts w:ascii="Tahoma" w:hAnsi="Tahoma" w:cs="Tahoma"/>
                <w:sz w:val="20"/>
                <w:szCs w:val="20"/>
              </w:rPr>
              <w:t>1</w:t>
            </w:r>
          </w:p>
        </w:tc>
        <w:tc>
          <w:tcPr>
            <w:tcW w:w="1245" w:type="pct"/>
            <w:shd w:val="clear" w:color="auto" w:fill="auto"/>
            <w:vAlign w:val="center"/>
          </w:tcPr>
          <w:p w14:paraId="0F736206" w14:textId="3848C4D3" w:rsidR="00AA6D0F" w:rsidRPr="00BD4116" w:rsidRDefault="00AA6D0F" w:rsidP="005D3442">
            <w:pPr>
              <w:pStyle w:val="aff0"/>
              <w:rPr>
                <w:rFonts w:ascii="Tahoma" w:hAnsi="Tahoma" w:cs="Tahoma"/>
                <w:sz w:val="20"/>
                <w:szCs w:val="20"/>
              </w:rPr>
            </w:pPr>
            <w:r w:rsidRPr="00BD4116">
              <w:rPr>
                <w:rFonts w:ascii="Tahoma" w:hAnsi="Tahoma" w:cs="Tahoma"/>
                <w:sz w:val="20"/>
                <w:szCs w:val="20"/>
              </w:rPr>
              <w:t>г</w:t>
            </w:r>
            <w:r w:rsidR="005D3442" w:rsidRPr="00BD4116">
              <w:rPr>
                <w:rFonts w:ascii="Tahoma" w:hAnsi="Tahoma" w:cs="Tahoma"/>
                <w:sz w:val="20"/>
                <w:szCs w:val="20"/>
              </w:rPr>
              <w:t>ород</w:t>
            </w:r>
            <w:r w:rsidRPr="00BD4116">
              <w:rPr>
                <w:rFonts w:ascii="Tahoma" w:hAnsi="Tahoma" w:cs="Tahoma"/>
                <w:sz w:val="20"/>
                <w:szCs w:val="20"/>
              </w:rPr>
              <w:t xml:space="preserve"> Невельск</w:t>
            </w:r>
          </w:p>
        </w:tc>
        <w:tc>
          <w:tcPr>
            <w:tcW w:w="811" w:type="pct"/>
            <w:shd w:val="clear" w:color="auto" w:fill="auto"/>
            <w:vAlign w:val="center"/>
          </w:tcPr>
          <w:p w14:paraId="5884445D" w14:textId="2196D010" w:rsidR="00AA6D0F" w:rsidRPr="00BD4116" w:rsidRDefault="00AA6D0F" w:rsidP="00A83AF1">
            <w:pPr>
              <w:pStyle w:val="af2"/>
              <w:rPr>
                <w:rFonts w:ascii="Tahoma" w:hAnsi="Tahoma" w:cs="Tahoma"/>
                <w:sz w:val="20"/>
                <w:szCs w:val="20"/>
              </w:rPr>
            </w:pPr>
            <w:r w:rsidRPr="00BD4116">
              <w:rPr>
                <w:rFonts w:ascii="Tahoma" w:hAnsi="Tahoma" w:cs="Tahoma"/>
                <w:sz w:val="20"/>
                <w:szCs w:val="20"/>
              </w:rPr>
              <w:t>10400</w:t>
            </w:r>
          </w:p>
        </w:tc>
        <w:tc>
          <w:tcPr>
            <w:tcW w:w="1386" w:type="pct"/>
            <w:shd w:val="clear" w:color="auto" w:fill="auto"/>
            <w:vAlign w:val="center"/>
          </w:tcPr>
          <w:p w14:paraId="653F88DD" w14:textId="77777777" w:rsidR="00AA6D0F" w:rsidRPr="00BD4116" w:rsidRDefault="00AA6D0F" w:rsidP="00A83AF1">
            <w:pPr>
              <w:pStyle w:val="af2"/>
              <w:rPr>
                <w:rFonts w:ascii="Tahoma" w:hAnsi="Tahoma" w:cs="Tahoma"/>
                <w:sz w:val="20"/>
                <w:szCs w:val="20"/>
              </w:rPr>
            </w:pPr>
            <w:r w:rsidRPr="00BD4116">
              <w:rPr>
                <w:rFonts w:ascii="Tahoma" w:hAnsi="Tahoma" w:cs="Tahoma"/>
                <w:sz w:val="20"/>
                <w:szCs w:val="20"/>
              </w:rPr>
              <w:t>250</w:t>
            </w:r>
          </w:p>
        </w:tc>
        <w:tc>
          <w:tcPr>
            <w:tcW w:w="616" w:type="pct"/>
            <w:shd w:val="clear" w:color="auto" w:fill="auto"/>
          </w:tcPr>
          <w:p w14:paraId="51726166" w14:textId="276A531C" w:rsidR="00AA6D0F" w:rsidRPr="00BD4116" w:rsidRDefault="00AA6D0F" w:rsidP="00A83AF1">
            <w:pPr>
              <w:pStyle w:val="af2"/>
              <w:rPr>
                <w:rFonts w:ascii="Tahoma" w:hAnsi="Tahoma" w:cs="Tahoma"/>
                <w:sz w:val="20"/>
                <w:szCs w:val="20"/>
              </w:rPr>
            </w:pPr>
            <w:r w:rsidRPr="00BD4116">
              <w:rPr>
                <w:rFonts w:ascii="Tahoma" w:hAnsi="Tahoma" w:cs="Tahoma"/>
                <w:sz w:val="20"/>
                <w:szCs w:val="20"/>
              </w:rPr>
              <w:t>3510,00</w:t>
            </w:r>
          </w:p>
        </w:tc>
        <w:tc>
          <w:tcPr>
            <w:tcW w:w="633" w:type="pct"/>
            <w:shd w:val="clear" w:color="auto" w:fill="auto"/>
          </w:tcPr>
          <w:p w14:paraId="2C0F5B1A" w14:textId="53A6CFD8" w:rsidR="00AA6D0F" w:rsidRPr="00BD4116" w:rsidRDefault="00AA6D0F" w:rsidP="00A83AF1">
            <w:pPr>
              <w:pStyle w:val="af2"/>
              <w:rPr>
                <w:rFonts w:ascii="Tahoma" w:hAnsi="Tahoma" w:cs="Tahoma"/>
                <w:sz w:val="20"/>
                <w:szCs w:val="20"/>
              </w:rPr>
            </w:pPr>
            <w:r w:rsidRPr="00BD4116">
              <w:rPr>
                <w:rFonts w:ascii="Tahoma" w:hAnsi="Tahoma" w:cs="Tahoma"/>
                <w:sz w:val="20"/>
                <w:szCs w:val="20"/>
              </w:rPr>
              <w:t>4212,00</w:t>
            </w:r>
          </w:p>
        </w:tc>
      </w:tr>
      <w:tr w:rsidR="00BD4116" w:rsidRPr="00BD4116" w14:paraId="1702D863" w14:textId="77777777" w:rsidTr="003D18A7">
        <w:trPr>
          <w:trHeight w:val="20"/>
          <w:jc w:val="center"/>
        </w:trPr>
        <w:tc>
          <w:tcPr>
            <w:tcW w:w="309" w:type="pct"/>
            <w:shd w:val="clear" w:color="auto" w:fill="auto"/>
            <w:vAlign w:val="center"/>
            <w:hideMark/>
          </w:tcPr>
          <w:p w14:paraId="3AF36FAC" w14:textId="77777777" w:rsidR="00AA6D0F" w:rsidRPr="00BD4116" w:rsidRDefault="00AA6D0F" w:rsidP="00A83AF1">
            <w:pPr>
              <w:pStyle w:val="af2"/>
              <w:rPr>
                <w:rFonts w:ascii="Tahoma" w:hAnsi="Tahoma" w:cs="Tahoma"/>
                <w:sz w:val="20"/>
                <w:szCs w:val="20"/>
              </w:rPr>
            </w:pPr>
            <w:r w:rsidRPr="00BD4116">
              <w:rPr>
                <w:rFonts w:ascii="Tahoma" w:hAnsi="Tahoma" w:cs="Tahoma"/>
                <w:sz w:val="20"/>
                <w:szCs w:val="20"/>
              </w:rPr>
              <w:t>2</w:t>
            </w:r>
          </w:p>
        </w:tc>
        <w:tc>
          <w:tcPr>
            <w:tcW w:w="1245" w:type="pct"/>
            <w:shd w:val="clear" w:color="auto" w:fill="auto"/>
            <w:vAlign w:val="center"/>
          </w:tcPr>
          <w:p w14:paraId="280FF619" w14:textId="1F2D9AFE"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Амурское</w:t>
            </w:r>
          </w:p>
        </w:tc>
        <w:tc>
          <w:tcPr>
            <w:tcW w:w="811" w:type="pct"/>
            <w:shd w:val="clear" w:color="auto" w:fill="auto"/>
            <w:vAlign w:val="center"/>
          </w:tcPr>
          <w:p w14:paraId="0760E40B" w14:textId="31B8CD1B" w:rsidR="00AA6D0F" w:rsidRPr="00BD4116" w:rsidRDefault="00AA6D0F" w:rsidP="00A83AF1">
            <w:pPr>
              <w:pStyle w:val="af2"/>
              <w:rPr>
                <w:rFonts w:ascii="Tahoma" w:hAnsi="Tahoma" w:cs="Tahoma"/>
                <w:sz w:val="20"/>
                <w:szCs w:val="20"/>
              </w:rPr>
            </w:pPr>
            <w:r w:rsidRPr="00BD4116">
              <w:rPr>
                <w:rFonts w:ascii="Tahoma" w:hAnsi="Tahoma" w:cs="Tahoma"/>
                <w:sz w:val="20"/>
                <w:szCs w:val="20"/>
              </w:rPr>
              <w:t>20</w:t>
            </w:r>
          </w:p>
        </w:tc>
        <w:tc>
          <w:tcPr>
            <w:tcW w:w="1386" w:type="pct"/>
            <w:vMerge w:val="restart"/>
            <w:shd w:val="clear" w:color="auto" w:fill="auto"/>
            <w:vAlign w:val="center"/>
          </w:tcPr>
          <w:p w14:paraId="2B192DFF" w14:textId="6CC76754" w:rsidR="00AA6D0F" w:rsidRPr="00BD4116" w:rsidRDefault="00AA6D0F" w:rsidP="00A83AF1">
            <w:pPr>
              <w:pStyle w:val="af2"/>
              <w:rPr>
                <w:rFonts w:ascii="Tahoma" w:hAnsi="Tahoma" w:cs="Tahoma"/>
                <w:sz w:val="20"/>
                <w:szCs w:val="20"/>
              </w:rPr>
            </w:pPr>
            <w:r w:rsidRPr="00BD4116">
              <w:rPr>
                <w:rFonts w:ascii="Tahoma" w:hAnsi="Tahoma" w:cs="Tahoma"/>
                <w:sz w:val="20"/>
                <w:szCs w:val="20"/>
              </w:rPr>
              <w:t>50</w:t>
            </w:r>
          </w:p>
        </w:tc>
        <w:tc>
          <w:tcPr>
            <w:tcW w:w="616" w:type="pct"/>
            <w:shd w:val="clear" w:color="auto" w:fill="auto"/>
          </w:tcPr>
          <w:p w14:paraId="00066BBA" w14:textId="76652A15"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c>
          <w:tcPr>
            <w:tcW w:w="633" w:type="pct"/>
            <w:shd w:val="clear" w:color="auto" w:fill="auto"/>
          </w:tcPr>
          <w:p w14:paraId="115F7B1E" w14:textId="525F77E2"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r>
      <w:tr w:rsidR="00BD4116" w:rsidRPr="00BD4116" w14:paraId="298EA5B7" w14:textId="77777777" w:rsidTr="003D18A7">
        <w:trPr>
          <w:trHeight w:val="20"/>
          <w:jc w:val="center"/>
        </w:trPr>
        <w:tc>
          <w:tcPr>
            <w:tcW w:w="309" w:type="pct"/>
            <w:shd w:val="clear" w:color="auto" w:fill="auto"/>
            <w:vAlign w:val="center"/>
          </w:tcPr>
          <w:p w14:paraId="30651417" w14:textId="60782F3A" w:rsidR="00AA6D0F" w:rsidRPr="00BD4116" w:rsidRDefault="00AA6D0F" w:rsidP="00A83AF1">
            <w:pPr>
              <w:pStyle w:val="af2"/>
              <w:rPr>
                <w:rFonts w:ascii="Tahoma" w:hAnsi="Tahoma" w:cs="Tahoma"/>
                <w:sz w:val="20"/>
                <w:szCs w:val="20"/>
              </w:rPr>
            </w:pPr>
            <w:r w:rsidRPr="00BD4116">
              <w:rPr>
                <w:rFonts w:ascii="Tahoma" w:hAnsi="Tahoma" w:cs="Tahoma"/>
                <w:sz w:val="20"/>
                <w:szCs w:val="20"/>
              </w:rPr>
              <w:t>3</w:t>
            </w:r>
          </w:p>
        </w:tc>
        <w:tc>
          <w:tcPr>
            <w:tcW w:w="1245" w:type="pct"/>
            <w:shd w:val="clear" w:color="auto" w:fill="auto"/>
            <w:vAlign w:val="center"/>
          </w:tcPr>
          <w:p w14:paraId="30C08974" w14:textId="339FD48C"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Ватутино</w:t>
            </w:r>
          </w:p>
        </w:tc>
        <w:tc>
          <w:tcPr>
            <w:tcW w:w="811" w:type="pct"/>
            <w:shd w:val="clear" w:color="auto" w:fill="auto"/>
            <w:vAlign w:val="center"/>
          </w:tcPr>
          <w:p w14:paraId="6565EB79" w14:textId="19A14FBD" w:rsidR="00AA6D0F" w:rsidRPr="00BD4116" w:rsidRDefault="00AA6D0F" w:rsidP="00A83AF1">
            <w:pPr>
              <w:pStyle w:val="af2"/>
              <w:rPr>
                <w:rFonts w:ascii="Tahoma" w:hAnsi="Tahoma" w:cs="Tahoma"/>
                <w:sz w:val="20"/>
                <w:szCs w:val="20"/>
              </w:rPr>
            </w:pPr>
            <w:r w:rsidRPr="00BD4116">
              <w:rPr>
                <w:rFonts w:ascii="Tahoma" w:hAnsi="Tahoma" w:cs="Tahoma"/>
                <w:sz w:val="20"/>
                <w:szCs w:val="20"/>
              </w:rPr>
              <w:t>27</w:t>
            </w:r>
          </w:p>
        </w:tc>
        <w:tc>
          <w:tcPr>
            <w:tcW w:w="1386" w:type="pct"/>
            <w:vMerge/>
            <w:shd w:val="clear" w:color="auto" w:fill="auto"/>
            <w:vAlign w:val="center"/>
          </w:tcPr>
          <w:p w14:paraId="120773FA" w14:textId="7591F8C3" w:rsidR="00AA6D0F" w:rsidRPr="00BD4116" w:rsidRDefault="00AA6D0F" w:rsidP="00A83AF1">
            <w:pPr>
              <w:pStyle w:val="af2"/>
              <w:rPr>
                <w:rFonts w:ascii="Tahoma" w:hAnsi="Tahoma" w:cs="Tahoma"/>
                <w:sz w:val="20"/>
                <w:szCs w:val="20"/>
              </w:rPr>
            </w:pPr>
          </w:p>
        </w:tc>
        <w:tc>
          <w:tcPr>
            <w:tcW w:w="616" w:type="pct"/>
            <w:shd w:val="clear" w:color="auto" w:fill="auto"/>
          </w:tcPr>
          <w:p w14:paraId="42F8EA54" w14:textId="5E5BD41B" w:rsidR="00AA6D0F" w:rsidRPr="00BD4116" w:rsidRDefault="00AA6D0F" w:rsidP="00A83AF1">
            <w:pPr>
              <w:pStyle w:val="af2"/>
              <w:rPr>
                <w:rFonts w:ascii="Tahoma" w:hAnsi="Tahoma" w:cs="Tahoma"/>
                <w:sz w:val="20"/>
                <w:szCs w:val="20"/>
              </w:rPr>
            </w:pPr>
            <w:r w:rsidRPr="00BD4116">
              <w:rPr>
                <w:rFonts w:ascii="Tahoma" w:hAnsi="Tahoma" w:cs="Tahoma"/>
                <w:sz w:val="20"/>
                <w:szCs w:val="20"/>
              </w:rPr>
              <w:t>1,35</w:t>
            </w:r>
          </w:p>
        </w:tc>
        <w:tc>
          <w:tcPr>
            <w:tcW w:w="633" w:type="pct"/>
            <w:shd w:val="clear" w:color="auto" w:fill="auto"/>
          </w:tcPr>
          <w:p w14:paraId="62426E4F" w14:textId="00CD2C81" w:rsidR="00AA6D0F" w:rsidRPr="00BD4116" w:rsidRDefault="00AA6D0F" w:rsidP="00A83AF1">
            <w:pPr>
              <w:pStyle w:val="af2"/>
              <w:rPr>
                <w:rFonts w:ascii="Tahoma" w:hAnsi="Tahoma" w:cs="Tahoma"/>
                <w:sz w:val="20"/>
                <w:szCs w:val="20"/>
              </w:rPr>
            </w:pPr>
            <w:r w:rsidRPr="00BD4116">
              <w:rPr>
                <w:rFonts w:ascii="Tahoma" w:hAnsi="Tahoma" w:cs="Tahoma"/>
                <w:sz w:val="20"/>
                <w:szCs w:val="20"/>
              </w:rPr>
              <w:t>1,35</w:t>
            </w:r>
          </w:p>
        </w:tc>
      </w:tr>
      <w:tr w:rsidR="00BD4116" w:rsidRPr="00BD4116" w14:paraId="0BB45A27" w14:textId="77777777" w:rsidTr="003D18A7">
        <w:trPr>
          <w:trHeight w:val="20"/>
          <w:jc w:val="center"/>
        </w:trPr>
        <w:tc>
          <w:tcPr>
            <w:tcW w:w="309" w:type="pct"/>
            <w:shd w:val="clear" w:color="auto" w:fill="auto"/>
            <w:vAlign w:val="center"/>
          </w:tcPr>
          <w:p w14:paraId="2329F3F3" w14:textId="7DB8A46D" w:rsidR="00AA6D0F" w:rsidRPr="00BD4116" w:rsidRDefault="00AA6D0F" w:rsidP="00A83AF1">
            <w:pPr>
              <w:pStyle w:val="af2"/>
              <w:rPr>
                <w:rFonts w:ascii="Tahoma" w:hAnsi="Tahoma" w:cs="Tahoma"/>
                <w:sz w:val="20"/>
                <w:szCs w:val="20"/>
              </w:rPr>
            </w:pPr>
            <w:r w:rsidRPr="00BD4116">
              <w:rPr>
                <w:rFonts w:ascii="Tahoma" w:hAnsi="Tahoma" w:cs="Tahoma"/>
                <w:sz w:val="20"/>
                <w:szCs w:val="20"/>
              </w:rPr>
              <w:t>4</w:t>
            </w:r>
          </w:p>
        </w:tc>
        <w:tc>
          <w:tcPr>
            <w:tcW w:w="1245" w:type="pct"/>
            <w:shd w:val="clear" w:color="auto" w:fill="auto"/>
            <w:vAlign w:val="center"/>
          </w:tcPr>
          <w:p w14:paraId="1B807132" w14:textId="15A9C346"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Горнозаводск</w:t>
            </w:r>
          </w:p>
        </w:tc>
        <w:tc>
          <w:tcPr>
            <w:tcW w:w="811" w:type="pct"/>
            <w:shd w:val="clear" w:color="auto" w:fill="auto"/>
            <w:vAlign w:val="center"/>
          </w:tcPr>
          <w:p w14:paraId="29833C52" w14:textId="5C7CD1B6" w:rsidR="00AA6D0F" w:rsidRPr="00BD4116" w:rsidRDefault="00AA6D0F" w:rsidP="00A83AF1">
            <w:pPr>
              <w:pStyle w:val="af2"/>
              <w:rPr>
                <w:rFonts w:ascii="Tahoma" w:hAnsi="Tahoma" w:cs="Tahoma"/>
                <w:sz w:val="20"/>
                <w:szCs w:val="20"/>
              </w:rPr>
            </w:pPr>
            <w:r w:rsidRPr="00BD4116">
              <w:rPr>
                <w:rFonts w:ascii="Tahoma" w:hAnsi="Tahoma" w:cs="Tahoma"/>
                <w:sz w:val="20"/>
                <w:szCs w:val="20"/>
              </w:rPr>
              <w:t>3900</w:t>
            </w:r>
          </w:p>
        </w:tc>
        <w:tc>
          <w:tcPr>
            <w:tcW w:w="1386" w:type="pct"/>
            <w:vMerge w:val="restart"/>
            <w:shd w:val="clear" w:color="auto" w:fill="auto"/>
            <w:vAlign w:val="center"/>
          </w:tcPr>
          <w:p w14:paraId="2AADCF43" w14:textId="76C8C0AB" w:rsidR="00AA6D0F" w:rsidRPr="00BD4116" w:rsidRDefault="00AA6D0F" w:rsidP="00A83AF1">
            <w:pPr>
              <w:pStyle w:val="af2"/>
              <w:rPr>
                <w:rFonts w:ascii="Tahoma" w:hAnsi="Tahoma" w:cs="Tahoma"/>
                <w:sz w:val="20"/>
                <w:szCs w:val="20"/>
              </w:rPr>
            </w:pPr>
            <w:r w:rsidRPr="00BD4116">
              <w:rPr>
                <w:rFonts w:ascii="Tahoma" w:hAnsi="Tahoma" w:cs="Tahoma"/>
                <w:sz w:val="20"/>
                <w:szCs w:val="20"/>
              </w:rPr>
              <w:t>190</w:t>
            </w:r>
          </w:p>
        </w:tc>
        <w:tc>
          <w:tcPr>
            <w:tcW w:w="616" w:type="pct"/>
            <w:shd w:val="clear" w:color="auto" w:fill="auto"/>
          </w:tcPr>
          <w:p w14:paraId="68F4FD07" w14:textId="2726DC45" w:rsidR="00AA6D0F" w:rsidRPr="00BD4116" w:rsidRDefault="00AA6D0F" w:rsidP="00A83AF1">
            <w:pPr>
              <w:pStyle w:val="af2"/>
              <w:rPr>
                <w:rFonts w:ascii="Tahoma" w:hAnsi="Tahoma" w:cs="Tahoma"/>
                <w:sz w:val="20"/>
                <w:szCs w:val="20"/>
              </w:rPr>
            </w:pPr>
            <w:r w:rsidRPr="00BD4116">
              <w:rPr>
                <w:rFonts w:ascii="Tahoma" w:hAnsi="Tahoma" w:cs="Tahoma"/>
                <w:sz w:val="20"/>
                <w:szCs w:val="20"/>
              </w:rPr>
              <w:t>1047,15</w:t>
            </w:r>
          </w:p>
        </w:tc>
        <w:tc>
          <w:tcPr>
            <w:tcW w:w="633" w:type="pct"/>
            <w:shd w:val="clear" w:color="auto" w:fill="auto"/>
          </w:tcPr>
          <w:p w14:paraId="199BDE85" w14:textId="72C52351" w:rsidR="00AA6D0F" w:rsidRPr="00BD4116" w:rsidRDefault="00AA6D0F" w:rsidP="00A83AF1">
            <w:pPr>
              <w:pStyle w:val="af2"/>
              <w:rPr>
                <w:rFonts w:ascii="Tahoma" w:hAnsi="Tahoma" w:cs="Tahoma"/>
                <w:sz w:val="20"/>
                <w:szCs w:val="20"/>
              </w:rPr>
            </w:pPr>
            <w:r w:rsidRPr="00BD4116">
              <w:rPr>
                <w:rFonts w:ascii="Tahoma" w:hAnsi="Tahoma" w:cs="Tahoma"/>
                <w:sz w:val="20"/>
                <w:szCs w:val="20"/>
              </w:rPr>
              <w:t>1256,58</w:t>
            </w:r>
          </w:p>
        </w:tc>
      </w:tr>
      <w:tr w:rsidR="00BD4116" w:rsidRPr="00BD4116" w14:paraId="72018705" w14:textId="77777777" w:rsidTr="003D18A7">
        <w:trPr>
          <w:trHeight w:val="20"/>
          <w:jc w:val="center"/>
        </w:trPr>
        <w:tc>
          <w:tcPr>
            <w:tcW w:w="309" w:type="pct"/>
            <w:shd w:val="clear" w:color="auto" w:fill="auto"/>
            <w:vAlign w:val="center"/>
          </w:tcPr>
          <w:p w14:paraId="6330F348" w14:textId="2F88DA11" w:rsidR="00AA6D0F" w:rsidRPr="00BD4116" w:rsidRDefault="00AA6D0F" w:rsidP="00A83AF1">
            <w:pPr>
              <w:pStyle w:val="af2"/>
              <w:rPr>
                <w:rFonts w:ascii="Tahoma" w:hAnsi="Tahoma" w:cs="Tahoma"/>
                <w:sz w:val="20"/>
                <w:szCs w:val="20"/>
              </w:rPr>
            </w:pPr>
            <w:r w:rsidRPr="00BD4116">
              <w:rPr>
                <w:rFonts w:ascii="Tahoma" w:hAnsi="Tahoma" w:cs="Tahoma"/>
                <w:sz w:val="20"/>
                <w:szCs w:val="20"/>
              </w:rPr>
              <w:t>5</w:t>
            </w:r>
          </w:p>
        </w:tc>
        <w:tc>
          <w:tcPr>
            <w:tcW w:w="1245" w:type="pct"/>
            <w:shd w:val="clear" w:color="auto" w:fill="auto"/>
            <w:vAlign w:val="center"/>
          </w:tcPr>
          <w:p w14:paraId="67F1ECA4" w14:textId="2CB501B0"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Колхозное</w:t>
            </w:r>
          </w:p>
        </w:tc>
        <w:tc>
          <w:tcPr>
            <w:tcW w:w="811" w:type="pct"/>
            <w:shd w:val="clear" w:color="auto" w:fill="auto"/>
            <w:vAlign w:val="center"/>
          </w:tcPr>
          <w:p w14:paraId="47104777" w14:textId="3B861AF8" w:rsidR="00AA6D0F" w:rsidRPr="00BD4116" w:rsidRDefault="00AA6D0F" w:rsidP="00A83AF1">
            <w:pPr>
              <w:pStyle w:val="af2"/>
              <w:rPr>
                <w:rFonts w:ascii="Tahoma" w:hAnsi="Tahoma" w:cs="Tahoma"/>
                <w:sz w:val="20"/>
                <w:szCs w:val="20"/>
              </w:rPr>
            </w:pPr>
            <w:r w:rsidRPr="00BD4116">
              <w:rPr>
                <w:rFonts w:ascii="Tahoma" w:hAnsi="Tahoma" w:cs="Tahoma"/>
                <w:sz w:val="20"/>
                <w:szCs w:val="20"/>
              </w:rPr>
              <w:t>450</w:t>
            </w:r>
          </w:p>
        </w:tc>
        <w:tc>
          <w:tcPr>
            <w:tcW w:w="1386" w:type="pct"/>
            <w:vMerge/>
            <w:shd w:val="clear" w:color="auto" w:fill="auto"/>
            <w:vAlign w:val="center"/>
          </w:tcPr>
          <w:p w14:paraId="56926BAF" w14:textId="3968D50C" w:rsidR="00AA6D0F" w:rsidRPr="00BD4116" w:rsidRDefault="00AA6D0F" w:rsidP="00A83AF1">
            <w:pPr>
              <w:pStyle w:val="af2"/>
              <w:rPr>
                <w:rFonts w:ascii="Tahoma" w:hAnsi="Tahoma" w:cs="Tahoma"/>
                <w:sz w:val="20"/>
                <w:szCs w:val="20"/>
              </w:rPr>
            </w:pPr>
          </w:p>
        </w:tc>
        <w:tc>
          <w:tcPr>
            <w:tcW w:w="616" w:type="pct"/>
            <w:shd w:val="clear" w:color="auto" w:fill="auto"/>
          </w:tcPr>
          <w:p w14:paraId="4A39EF0B" w14:textId="716337E4" w:rsidR="00AA6D0F" w:rsidRPr="00BD4116" w:rsidRDefault="00AA6D0F" w:rsidP="00A83AF1">
            <w:pPr>
              <w:pStyle w:val="af2"/>
              <w:rPr>
                <w:rFonts w:ascii="Tahoma" w:hAnsi="Tahoma" w:cs="Tahoma"/>
                <w:sz w:val="20"/>
                <w:szCs w:val="20"/>
              </w:rPr>
            </w:pPr>
            <w:r w:rsidRPr="00BD4116">
              <w:rPr>
                <w:rFonts w:ascii="Tahoma" w:hAnsi="Tahoma" w:cs="Tahoma"/>
                <w:sz w:val="20"/>
                <w:szCs w:val="20"/>
              </w:rPr>
              <w:t>120,83</w:t>
            </w:r>
          </w:p>
        </w:tc>
        <w:tc>
          <w:tcPr>
            <w:tcW w:w="633" w:type="pct"/>
            <w:shd w:val="clear" w:color="auto" w:fill="auto"/>
          </w:tcPr>
          <w:p w14:paraId="2B944400" w14:textId="483113D1" w:rsidR="00AA6D0F" w:rsidRPr="00BD4116" w:rsidRDefault="00AA6D0F" w:rsidP="00A83AF1">
            <w:pPr>
              <w:pStyle w:val="af2"/>
              <w:rPr>
                <w:rFonts w:ascii="Tahoma" w:hAnsi="Tahoma" w:cs="Tahoma"/>
                <w:sz w:val="20"/>
                <w:szCs w:val="20"/>
              </w:rPr>
            </w:pPr>
            <w:r w:rsidRPr="00BD4116">
              <w:rPr>
                <w:rFonts w:ascii="Tahoma" w:hAnsi="Tahoma" w:cs="Tahoma"/>
                <w:sz w:val="20"/>
                <w:szCs w:val="20"/>
              </w:rPr>
              <w:t>144,99</w:t>
            </w:r>
          </w:p>
        </w:tc>
      </w:tr>
      <w:tr w:rsidR="00BD4116" w:rsidRPr="00BD4116" w14:paraId="573D4921" w14:textId="77777777" w:rsidTr="003D18A7">
        <w:trPr>
          <w:trHeight w:val="20"/>
          <w:jc w:val="center"/>
        </w:trPr>
        <w:tc>
          <w:tcPr>
            <w:tcW w:w="309" w:type="pct"/>
            <w:shd w:val="clear" w:color="auto" w:fill="auto"/>
            <w:vAlign w:val="center"/>
          </w:tcPr>
          <w:p w14:paraId="1EA5FADB" w14:textId="30228A61" w:rsidR="00AA6D0F" w:rsidRPr="00BD4116" w:rsidRDefault="00AA6D0F" w:rsidP="00A83AF1">
            <w:pPr>
              <w:pStyle w:val="af2"/>
              <w:rPr>
                <w:rFonts w:ascii="Tahoma" w:hAnsi="Tahoma" w:cs="Tahoma"/>
                <w:sz w:val="20"/>
                <w:szCs w:val="20"/>
              </w:rPr>
            </w:pPr>
            <w:r w:rsidRPr="00BD4116">
              <w:rPr>
                <w:rFonts w:ascii="Tahoma" w:hAnsi="Tahoma" w:cs="Tahoma"/>
                <w:sz w:val="20"/>
                <w:szCs w:val="20"/>
              </w:rPr>
              <w:t>6</w:t>
            </w:r>
          </w:p>
        </w:tc>
        <w:tc>
          <w:tcPr>
            <w:tcW w:w="1245" w:type="pct"/>
            <w:shd w:val="clear" w:color="auto" w:fill="auto"/>
            <w:vAlign w:val="center"/>
          </w:tcPr>
          <w:p w14:paraId="60957408" w14:textId="370E8BB0" w:rsidR="00AA6D0F" w:rsidRPr="00BD4116" w:rsidRDefault="00AA6D0F" w:rsidP="00A83AF1">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Лопатино</w:t>
            </w:r>
            <w:proofErr w:type="spellEnd"/>
          </w:p>
        </w:tc>
        <w:tc>
          <w:tcPr>
            <w:tcW w:w="811" w:type="pct"/>
            <w:shd w:val="clear" w:color="auto" w:fill="auto"/>
            <w:vAlign w:val="center"/>
          </w:tcPr>
          <w:p w14:paraId="609133E4" w14:textId="22C56C7E" w:rsidR="00AA6D0F" w:rsidRPr="00BD4116" w:rsidRDefault="00AA6D0F" w:rsidP="00A83AF1">
            <w:pPr>
              <w:pStyle w:val="af2"/>
              <w:rPr>
                <w:rFonts w:ascii="Tahoma" w:hAnsi="Tahoma" w:cs="Tahoma"/>
                <w:sz w:val="20"/>
                <w:szCs w:val="20"/>
              </w:rPr>
            </w:pPr>
            <w:r w:rsidRPr="00BD4116">
              <w:rPr>
                <w:rFonts w:ascii="Tahoma" w:hAnsi="Tahoma" w:cs="Tahoma"/>
                <w:sz w:val="20"/>
                <w:szCs w:val="20"/>
              </w:rPr>
              <w:t>3</w:t>
            </w:r>
          </w:p>
        </w:tc>
        <w:tc>
          <w:tcPr>
            <w:tcW w:w="1386" w:type="pct"/>
            <w:shd w:val="clear" w:color="auto" w:fill="auto"/>
            <w:vAlign w:val="center"/>
          </w:tcPr>
          <w:p w14:paraId="3D809BA1" w14:textId="4DD5FC9C" w:rsidR="00AA6D0F" w:rsidRPr="00BD4116" w:rsidRDefault="00AA6D0F" w:rsidP="00A83AF1">
            <w:pPr>
              <w:pStyle w:val="af2"/>
              <w:rPr>
                <w:rFonts w:ascii="Tahoma" w:hAnsi="Tahoma" w:cs="Tahoma"/>
                <w:sz w:val="20"/>
                <w:szCs w:val="20"/>
              </w:rPr>
            </w:pPr>
            <w:r w:rsidRPr="00BD4116">
              <w:rPr>
                <w:rFonts w:ascii="Tahoma" w:hAnsi="Tahoma" w:cs="Tahoma"/>
                <w:sz w:val="20"/>
                <w:szCs w:val="20"/>
              </w:rPr>
              <w:t>50</w:t>
            </w:r>
          </w:p>
        </w:tc>
        <w:tc>
          <w:tcPr>
            <w:tcW w:w="616" w:type="pct"/>
            <w:shd w:val="clear" w:color="auto" w:fill="auto"/>
          </w:tcPr>
          <w:p w14:paraId="09DF3540" w14:textId="1CD3B5A6" w:rsidR="00AA6D0F" w:rsidRPr="00BD4116" w:rsidRDefault="00AA6D0F" w:rsidP="00A83AF1">
            <w:pPr>
              <w:pStyle w:val="af2"/>
              <w:rPr>
                <w:rFonts w:ascii="Tahoma" w:hAnsi="Tahoma" w:cs="Tahoma"/>
                <w:sz w:val="20"/>
                <w:szCs w:val="20"/>
              </w:rPr>
            </w:pPr>
            <w:r w:rsidRPr="00BD4116">
              <w:rPr>
                <w:rFonts w:ascii="Tahoma" w:hAnsi="Tahoma" w:cs="Tahoma"/>
                <w:sz w:val="20"/>
                <w:szCs w:val="20"/>
              </w:rPr>
              <w:t>0,15</w:t>
            </w:r>
          </w:p>
        </w:tc>
        <w:tc>
          <w:tcPr>
            <w:tcW w:w="633" w:type="pct"/>
            <w:shd w:val="clear" w:color="auto" w:fill="auto"/>
          </w:tcPr>
          <w:p w14:paraId="530A8FD9" w14:textId="06C7DF76" w:rsidR="00AA6D0F" w:rsidRPr="00BD4116" w:rsidRDefault="00AA6D0F" w:rsidP="00A83AF1">
            <w:pPr>
              <w:pStyle w:val="af2"/>
              <w:rPr>
                <w:rFonts w:ascii="Tahoma" w:hAnsi="Tahoma" w:cs="Tahoma"/>
                <w:sz w:val="20"/>
                <w:szCs w:val="20"/>
              </w:rPr>
            </w:pPr>
            <w:r w:rsidRPr="00BD4116">
              <w:rPr>
                <w:rFonts w:ascii="Tahoma" w:hAnsi="Tahoma" w:cs="Tahoma"/>
                <w:sz w:val="20"/>
                <w:szCs w:val="20"/>
              </w:rPr>
              <w:t>0,15</w:t>
            </w:r>
          </w:p>
        </w:tc>
      </w:tr>
      <w:tr w:rsidR="00BD4116" w:rsidRPr="00BD4116" w14:paraId="61841362" w14:textId="77777777" w:rsidTr="003D18A7">
        <w:trPr>
          <w:trHeight w:val="20"/>
          <w:jc w:val="center"/>
        </w:trPr>
        <w:tc>
          <w:tcPr>
            <w:tcW w:w="309" w:type="pct"/>
            <w:shd w:val="clear" w:color="auto" w:fill="auto"/>
            <w:vAlign w:val="center"/>
          </w:tcPr>
          <w:p w14:paraId="29536A18" w14:textId="38237AAA" w:rsidR="00AA6D0F" w:rsidRPr="00BD4116" w:rsidRDefault="00AA6D0F" w:rsidP="00A83AF1">
            <w:pPr>
              <w:pStyle w:val="af2"/>
              <w:rPr>
                <w:rFonts w:ascii="Tahoma" w:hAnsi="Tahoma" w:cs="Tahoma"/>
                <w:sz w:val="20"/>
                <w:szCs w:val="20"/>
              </w:rPr>
            </w:pPr>
            <w:r w:rsidRPr="00BD4116">
              <w:rPr>
                <w:rFonts w:ascii="Tahoma" w:hAnsi="Tahoma" w:cs="Tahoma"/>
                <w:sz w:val="20"/>
                <w:szCs w:val="20"/>
              </w:rPr>
              <w:t>7</w:t>
            </w:r>
          </w:p>
        </w:tc>
        <w:tc>
          <w:tcPr>
            <w:tcW w:w="1245" w:type="pct"/>
            <w:shd w:val="clear" w:color="auto" w:fill="auto"/>
            <w:vAlign w:val="center"/>
          </w:tcPr>
          <w:p w14:paraId="0019F490" w14:textId="4411B51B"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Придорожное</w:t>
            </w:r>
          </w:p>
        </w:tc>
        <w:tc>
          <w:tcPr>
            <w:tcW w:w="811" w:type="pct"/>
            <w:shd w:val="clear" w:color="auto" w:fill="auto"/>
            <w:vAlign w:val="center"/>
          </w:tcPr>
          <w:p w14:paraId="7EC7E39E" w14:textId="60417A17" w:rsidR="00AA6D0F" w:rsidRPr="00BD4116" w:rsidRDefault="004E2B90" w:rsidP="00A83AF1">
            <w:pPr>
              <w:pStyle w:val="af2"/>
              <w:rPr>
                <w:rFonts w:ascii="Tahoma" w:hAnsi="Tahoma" w:cs="Tahoma"/>
                <w:sz w:val="20"/>
                <w:szCs w:val="20"/>
              </w:rPr>
            </w:pPr>
            <w:r w:rsidRPr="00BD4116">
              <w:rPr>
                <w:rFonts w:ascii="Tahoma" w:hAnsi="Tahoma" w:cs="Tahoma"/>
                <w:sz w:val="20"/>
                <w:szCs w:val="20"/>
              </w:rPr>
              <w:t>3000</w:t>
            </w:r>
          </w:p>
        </w:tc>
        <w:tc>
          <w:tcPr>
            <w:tcW w:w="1386" w:type="pct"/>
            <w:shd w:val="clear" w:color="auto" w:fill="auto"/>
            <w:vAlign w:val="center"/>
          </w:tcPr>
          <w:p w14:paraId="55742427" w14:textId="4F0D06D6" w:rsidR="00AA6D0F" w:rsidRPr="00BD4116" w:rsidRDefault="00AA6D0F" w:rsidP="00A83AF1">
            <w:pPr>
              <w:pStyle w:val="af2"/>
              <w:rPr>
                <w:rFonts w:ascii="Tahoma" w:hAnsi="Tahoma" w:cs="Tahoma"/>
                <w:sz w:val="20"/>
                <w:szCs w:val="20"/>
              </w:rPr>
            </w:pPr>
            <w:r w:rsidRPr="00BD4116">
              <w:rPr>
                <w:rFonts w:ascii="Tahoma" w:hAnsi="Tahoma" w:cs="Tahoma"/>
                <w:sz w:val="20"/>
                <w:szCs w:val="20"/>
              </w:rPr>
              <w:t>190</w:t>
            </w:r>
          </w:p>
        </w:tc>
        <w:tc>
          <w:tcPr>
            <w:tcW w:w="616" w:type="pct"/>
            <w:shd w:val="clear" w:color="auto" w:fill="auto"/>
          </w:tcPr>
          <w:p w14:paraId="639BC81A" w14:textId="3C32EF71" w:rsidR="00AA6D0F" w:rsidRPr="00BD4116" w:rsidRDefault="004E2B90" w:rsidP="00A83AF1">
            <w:pPr>
              <w:pStyle w:val="af2"/>
              <w:rPr>
                <w:rFonts w:ascii="Tahoma" w:hAnsi="Tahoma" w:cs="Tahoma"/>
                <w:sz w:val="20"/>
                <w:szCs w:val="20"/>
              </w:rPr>
            </w:pPr>
            <w:r w:rsidRPr="00BD4116">
              <w:rPr>
                <w:rFonts w:ascii="Tahoma" w:hAnsi="Tahoma" w:cs="Tahoma"/>
                <w:sz w:val="20"/>
                <w:szCs w:val="20"/>
              </w:rPr>
              <w:t>805,50</w:t>
            </w:r>
          </w:p>
        </w:tc>
        <w:tc>
          <w:tcPr>
            <w:tcW w:w="633" w:type="pct"/>
            <w:shd w:val="clear" w:color="auto" w:fill="auto"/>
          </w:tcPr>
          <w:p w14:paraId="6A5888C6" w14:textId="494DA8C3" w:rsidR="00AA6D0F" w:rsidRPr="00BD4116" w:rsidRDefault="004E2B90" w:rsidP="00A83AF1">
            <w:pPr>
              <w:pStyle w:val="af2"/>
              <w:rPr>
                <w:rFonts w:ascii="Tahoma" w:hAnsi="Tahoma" w:cs="Tahoma"/>
                <w:sz w:val="20"/>
                <w:szCs w:val="20"/>
              </w:rPr>
            </w:pPr>
            <w:r w:rsidRPr="00BD4116">
              <w:rPr>
                <w:rFonts w:ascii="Tahoma" w:hAnsi="Tahoma" w:cs="Tahoma"/>
                <w:sz w:val="20"/>
                <w:szCs w:val="20"/>
              </w:rPr>
              <w:t>966,60</w:t>
            </w:r>
          </w:p>
        </w:tc>
      </w:tr>
      <w:tr w:rsidR="00BD4116" w:rsidRPr="00BD4116" w14:paraId="28701BF5" w14:textId="77777777" w:rsidTr="003D18A7">
        <w:trPr>
          <w:trHeight w:val="20"/>
          <w:jc w:val="center"/>
        </w:trPr>
        <w:tc>
          <w:tcPr>
            <w:tcW w:w="309" w:type="pct"/>
            <w:shd w:val="clear" w:color="auto" w:fill="auto"/>
            <w:vAlign w:val="center"/>
          </w:tcPr>
          <w:p w14:paraId="3F688598" w14:textId="442593EA" w:rsidR="00AA6D0F" w:rsidRPr="00BD4116" w:rsidRDefault="00AA6D0F" w:rsidP="00A83AF1">
            <w:pPr>
              <w:pStyle w:val="af2"/>
              <w:rPr>
                <w:rFonts w:ascii="Tahoma" w:hAnsi="Tahoma" w:cs="Tahoma"/>
                <w:sz w:val="20"/>
                <w:szCs w:val="20"/>
              </w:rPr>
            </w:pPr>
            <w:r w:rsidRPr="00BD4116">
              <w:rPr>
                <w:rFonts w:ascii="Tahoma" w:hAnsi="Tahoma" w:cs="Tahoma"/>
                <w:sz w:val="20"/>
                <w:szCs w:val="20"/>
              </w:rPr>
              <w:t>8</w:t>
            </w:r>
          </w:p>
        </w:tc>
        <w:tc>
          <w:tcPr>
            <w:tcW w:w="1245" w:type="pct"/>
            <w:shd w:val="clear" w:color="auto" w:fill="auto"/>
            <w:vAlign w:val="center"/>
          </w:tcPr>
          <w:p w14:paraId="27D9F1D6" w14:textId="765DA24C"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Раздольное</w:t>
            </w:r>
          </w:p>
        </w:tc>
        <w:tc>
          <w:tcPr>
            <w:tcW w:w="811" w:type="pct"/>
            <w:shd w:val="clear" w:color="auto" w:fill="auto"/>
            <w:vAlign w:val="center"/>
          </w:tcPr>
          <w:p w14:paraId="6F1F5B82" w14:textId="4C987A4D" w:rsidR="00AA6D0F" w:rsidRPr="00BD4116" w:rsidRDefault="00AA6D0F" w:rsidP="00A83AF1">
            <w:pPr>
              <w:pStyle w:val="af2"/>
              <w:rPr>
                <w:rFonts w:ascii="Tahoma" w:hAnsi="Tahoma" w:cs="Tahoma"/>
                <w:sz w:val="20"/>
                <w:szCs w:val="20"/>
              </w:rPr>
            </w:pPr>
            <w:r w:rsidRPr="00BD4116">
              <w:rPr>
                <w:rFonts w:ascii="Tahoma" w:hAnsi="Tahoma" w:cs="Tahoma"/>
                <w:sz w:val="20"/>
                <w:szCs w:val="20"/>
              </w:rPr>
              <w:t>20</w:t>
            </w:r>
          </w:p>
        </w:tc>
        <w:tc>
          <w:tcPr>
            <w:tcW w:w="1386" w:type="pct"/>
            <w:vMerge w:val="restart"/>
            <w:shd w:val="clear" w:color="auto" w:fill="auto"/>
            <w:vAlign w:val="center"/>
          </w:tcPr>
          <w:p w14:paraId="21066FFB" w14:textId="67F15765" w:rsidR="00AA6D0F" w:rsidRPr="00BD4116" w:rsidRDefault="00AA6D0F" w:rsidP="00A83AF1">
            <w:pPr>
              <w:pStyle w:val="af2"/>
              <w:rPr>
                <w:rFonts w:ascii="Tahoma" w:hAnsi="Tahoma" w:cs="Tahoma"/>
                <w:sz w:val="20"/>
                <w:szCs w:val="20"/>
              </w:rPr>
            </w:pPr>
            <w:r w:rsidRPr="00BD4116">
              <w:rPr>
                <w:rFonts w:ascii="Tahoma" w:hAnsi="Tahoma" w:cs="Tahoma"/>
                <w:sz w:val="20"/>
                <w:szCs w:val="20"/>
              </w:rPr>
              <w:t>50</w:t>
            </w:r>
          </w:p>
        </w:tc>
        <w:tc>
          <w:tcPr>
            <w:tcW w:w="616" w:type="pct"/>
            <w:shd w:val="clear" w:color="auto" w:fill="auto"/>
          </w:tcPr>
          <w:p w14:paraId="0F02BD70" w14:textId="3A9ED336"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c>
          <w:tcPr>
            <w:tcW w:w="633" w:type="pct"/>
            <w:shd w:val="clear" w:color="auto" w:fill="auto"/>
          </w:tcPr>
          <w:p w14:paraId="772A2F93" w14:textId="43568E0A"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r>
      <w:tr w:rsidR="00BD4116" w:rsidRPr="00BD4116" w14:paraId="6764E68A" w14:textId="77777777" w:rsidTr="003D18A7">
        <w:trPr>
          <w:trHeight w:val="20"/>
          <w:jc w:val="center"/>
        </w:trPr>
        <w:tc>
          <w:tcPr>
            <w:tcW w:w="309" w:type="pct"/>
            <w:shd w:val="clear" w:color="auto" w:fill="auto"/>
            <w:vAlign w:val="center"/>
          </w:tcPr>
          <w:p w14:paraId="2BE3C406" w14:textId="70A84EC6" w:rsidR="00AA6D0F" w:rsidRPr="00BD4116" w:rsidRDefault="00AA6D0F" w:rsidP="00A83AF1">
            <w:pPr>
              <w:pStyle w:val="af2"/>
              <w:rPr>
                <w:rFonts w:ascii="Tahoma" w:hAnsi="Tahoma" w:cs="Tahoma"/>
                <w:sz w:val="20"/>
                <w:szCs w:val="20"/>
              </w:rPr>
            </w:pPr>
            <w:r w:rsidRPr="00BD4116">
              <w:rPr>
                <w:rFonts w:ascii="Tahoma" w:hAnsi="Tahoma" w:cs="Tahoma"/>
                <w:sz w:val="20"/>
                <w:szCs w:val="20"/>
              </w:rPr>
              <w:t>9</w:t>
            </w:r>
          </w:p>
        </w:tc>
        <w:tc>
          <w:tcPr>
            <w:tcW w:w="1245" w:type="pct"/>
            <w:shd w:val="clear" w:color="auto" w:fill="auto"/>
            <w:vAlign w:val="center"/>
          </w:tcPr>
          <w:p w14:paraId="5BE3F597" w14:textId="0128477B" w:rsidR="00AA6D0F" w:rsidRPr="00BD4116" w:rsidRDefault="00AA6D0F" w:rsidP="00A83AF1">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Селезнёво</w:t>
            </w:r>
            <w:proofErr w:type="spellEnd"/>
          </w:p>
        </w:tc>
        <w:tc>
          <w:tcPr>
            <w:tcW w:w="811" w:type="pct"/>
            <w:shd w:val="clear" w:color="auto" w:fill="auto"/>
            <w:vAlign w:val="center"/>
          </w:tcPr>
          <w:p w14:paraId="535192C6" w14:textId="1098C7B9" w:rsidR="00AA6D0F" w:rsidRPr="00BD4116" w:rsidRDefault="00AA6D0F" w:rsidP="00A83AF1">
            <w:pPr>
              <w:pStyle w:val="af2"/>
              <w:rPr>
                <w:rFonts w:ascii="Tahoma" w:hAnsi="Tahoma" w:cs="Tahoma"/>
                <w:sz w:val="20"/>
                <w:szCs w:val="20"/>
              </w:rPr>
            </w:pPr>
            <w:r w:rsidRPr="00BD4116">
              <w:rPr>
                <w:rFonts w:ascii="Tahoma" w:hAnsi="Tahoma" w:cs="Tahoma"/>
                <w:sz w:val="20"/>
                <w:szCs w:val="20"/>
              </w:rPr>
              <w:t>20</w:t>
            </w:r>
          </w:p>
        </w:tc>
        <w:tc>
          <w:tcPr>
            <w:tcW w:w="1386" w:type="pct"/>
            <w:vMerge/>
            <w:shd w:val="clear" w:color="auto" w:fill="auto"/>
            <w:vAlign w:val="center"/>
          </w:tcPr>
          <w:p w14:paraId="7B788580" w14:textId="71392353" w:rsidR="00AA6D0F" w:rsidRPr="00BD4116" w:rsidRDefault="00AA6D0F" w:rsidP="00A83AF1">
            <w:pPr>
              <w:pStyle w:val="af2"/>
              <w:rPr>
                <w:rFonts w:ascii="Tahoma" w:hAnsi="Tahoma" w:cs="Tahoma"/>
                <w:sz w:val="20"/>
                <w:szCs w:val="20"/>
              </w:rPr>
            </w:pPr>
          </w:p>
        </w:tc>
        <w:tc>
          <w:tcPr>
            <w:tcW w:w="616" w:type="pct"/>
            <w:shd w:val="clear" w:color="auto" w:fill="auto"/>
          </w:tcPr>
          <w:p w14:paraId="59A67BF4" w14:textId="45C1A460"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c>
          <w:tcPr>
            <w:tcW w:w="633" w:type="pct"/>
            <w:shd w:val="clear" w:color="auto" w:fill="auto"/>
          </w:tcPr>
          <w:p w14:paraId="62EE349A" w14:textId="14526255" w:rsidR="00AA6D0F" w:rsidRPr="00BD4116" w:rsidRDefault="00AA6D0F" w:rsidP="00A83AF1">
            <w:pPr>
              <w:pStyle w:val="af2"/>
              <w:rPr>
                <w:rFonts w:ascii="Tahoma" w:hAnsi="Tahoma" w:cs="Tahoma"/>
                <w:sz w:val="20"/>
                <w:szCs w:val="20"/>
              </w:rPr>
            </w:pPr>
            <w:r w:rsidRPr="00BD4116">
              <w:rPr>
                <w:rFonts w:ascii="Tahoma" w:hAnsi="Tahoma" w:cs="Tahoma"/>
                <w:sz w:val="20"/>
                <w:szCs w:val="20"/>
              </w:rPr>
              <w:t>1,00</w:t>
            </w:r>
          </w:p>
        </w:tc>
      </w:tr>
      <w:tr w:rsidR="00BD4116" w:rsidRPr="00BD4116" w14:paraId="6740A2DC" w14:textId="77777777" w:rsidTr="003D18A7">
        <w:trPr>
          <w:trHeight w:val="20"/>
          <w:jc w:val="center"/>
        </w:trPr>
        <w:tc>
          <w:tcPr>
            <w:tcW w:w="309" w:type="pct"/>
            <w:shd w:val="clear" w:color="auto" w:fill="auto"/>
            <w:vAlign w:val="center"/>
          </w:tcPr>
          <w:p w14:paraId="3031220B" w14:textId="03E2E8CF" w:rsidR="00AA6D0F" w:rsidRPr="00BD4116" w:rsidRDefault="00AA6D0F" w:rsidP="00A83AF1">
            <w:pPr>
              <w:pStyle w:val="af2"/>
              <w:rPr>
                <w:rFonts w:ascii="Tahoma" w:hAnsi="Tahoma" w:cs="Tahoma"/>
                <w:sz w:val="20"/>
                <w:szCs w:val="20"/>
              </w:rPr>
            </w:pPr>
            <w:r w:rsidRPr="00BD4116">
              <w:rPr>
                <w:rFonts w:ascii="Tahoma" w:hAnsi="Tahoma" w:cs="Tahoma"/>
                <w:sz w:val="20"/>
                <w:szCs w:val="20"/>
              </w:rPr>
              <w:t>10</w:t>
            </w:r>
          </w:p>
        </w:tc>
        <w:tc>
          <w:tcPr>
            <w:tcW w:w="1245" w:type="pct"/>
            <w:shd w:val="clear" w:color="auto" w:fill="auto"/>
            <w:vAlign w:val="center"/>
          </w:tcPr>
          <w:p w14:paraId="67F3CA06" w14:textId="014AF58E"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Шебунино</w:t>
            </w:r>
          </w:p>
        </w:tc>
        <w:tc>
          <w:tcPr>
            <w:tcW w:w="811" w:type="pct"/>
            <w:shd w:val="clear" w:color="auto" w:fill="auto"/>
            <w:vAlign w:val="center"/>
          </w:tcPr>
          <w:p w14:paraId="0E9A33B5" w14:textId="5032BF53" w:rsidR="00AA6D0F" w:rsidRPr="00BD4116" w:rsidRDefault="00AA6D0F" w:rsidP="00A83AF1">
            <w:pPr>
              <w:pStyle w:val="af2"/>
              <w:rPr>
                <w:rFonts w:ascii="Tahoma" w:hAnsi="Tahoma" w:cs="Tahoma"/>
                <w:sz w:val="20"/>
                <w:szCs w:val="20"/>
              </w:rPr>
            </w:pPr>
            <w:r w:rsidRPr="00BD4116">
              <w:rPr>
                <w:rFonts w:ascii="Tahoma" w:hAnsi="Tahoma" w:cs="Tahoma"/>
                <w:sz w:val="20"/>
                <w:szCs w:val="20"/>
              </w:rPr>
              <w:t>530</w:t>
            </w:r>
          </w:p>
        </w:tc>
        <w:tc>
          <w:tcPr>
            <w:tcW w:w="1386" w:type="pct"/>
            <w:shd w:val="clear" w:color="auto" w:fill="auto"/>
            <w:vAlign w:val="center"/>
          </w:tcPr>
          <w:p w14:paraId="4CBE4CF8" w14:textId="28DDED51" w:rsidR="00AA6D0F" w:rsidRPr="00BD4116" w:rsidRDefault="00AA6D0F" w:rsidP="00A83AF1">
            <w:pPr>
              <w:pStyle w:val="af2"/>
              <w:rPr>
                <w:rFonts w:ascii="Tahoma" w:hAnsi="Tahoma" w:cs="Tahoma"/>
                <w:sz w:val="20"/>
                <w:szCs w:val="20"/>
              </w:rPr>
            </w:pPr>
            <w:r w:rsidRPr="00BD4116">
              <w:rPr>
                <w:rFonts w:ascii="Tahoma" w:hAnsi="Tahoma" w:cs="Tahoma"/>
                <w:sz w:val="20"/>
                <w:szCs w:val="20"/>
              </w:rPr>
              <w:t>190</w:t>
            </w:r>
          </w:p>
        </w:tc>
        <w:tc>
          <w:tcPr>
            <w:tcW w:w="616" w:type="pct"/>
            <w:shd w:val="clear" w:color="auto" w:fill="auto"/>
          </w:tcPr>
          <w:p w14:paraId="3B9B91FF" w14:textId="1D8B678C" w:rsidR="00AA6D0F" w:rsidRPr="00BD4116" w:rsidRDefault="00AA6D0F" w:rsidP="00A83AF1">
            <w:pPr>
              <w:pStyle w:val="af2"/>
              <w:rPr>
                <w:rFonts w:ascii="Tahoma" w:hAnsi="Tahoma" w:cs="Tahoma"/>
                <w:sz w:val="20"/>
                <w:szCs w:val="20"/>
              </w:rPr>
            </w:pPr>
            <w:r w:rsidRPr="00BD4116">
              <w:rPr>
                <w:rFonts w:ascii="Tahoma" w:hAnsi="Tahoma" w:cs="Tahoma"/>
                <w:sz w:val="20"/>
                <w:szCs w:val="20"/>
              </w:rPr>
              <w:t>142,31</w:t>
            </w:r>
          </w:p>
        </w:tc>
        <w:tc>
          <w:tcPr>
            <w:tcW w:w="633" w:type="pct"/>
            <w:shd w:val="clear" w:color="auto" w:fill="auto"/>
          </w:tcPr>
          <w:p w14:paraId="5A3CBD8D" w14:textId="6C63CD04" w:rsidR="00AA6D0F" w:rsidRPr="00BD4116" w:rsidRDefault="00AA6D0F" w:rsidP="00A83AF1">
            <w:pPr>
              <w:pStyle w:val="af2"/>
              <w:rPr>
                <w:rFonts w:ascii="Tahoma" w:hAnsi="Tahoma" w:cs="Tahoma"/>
                <w:sz w:val="20"/>
                <w:szCs w:val="20"/>
              </w:rPr>
            </w:pPr>
            <w:r w:rsidRPr="00BD4116">
              <w:rPr>
                <w:rFonts w:ascii="Tahoma" w:hAnsi="Tahoma" w:cs="Tahoma"/>
                <w:sz w:val="20"/>
                <w:szCs w:val="20"/>
              </w:rPr>
              <w:t>170,77</w:t>
            </w:r>
          </w:p>
        </w:tc>
      </w:tr>
      <w:tr w:rsidR="00BD4116" w:rsidRPr="00BD4116" w14:paraId="29223E99" w14:textId="77777777" w:rsidTr="00B85E97">
        <w:trPr>
          <w:trHeight w:val="20"/>
          <w:jc w:val="center"/>
        </w:trPr>
        <w:tc>
          <w:tcPr>
            <w:tcW w:w="309" w:type="pct"/>
            <w:tcBorders>
              <w:bottom w:val="single" w:sz="4" w:space="0" w:color="auto"/>
            </w:tcBorders>
            <w:shd w:val="clear" w:color="auto" w:fill="auto"/>
            <w:vAlign w:val="center"/>
          </w:tcPr>
          <w:p w14:paraId="0A455450" w14:textId="330A0FD0" w:rsidR="00AA6D0F" w:rsidRPr="00BD4116" w:rsidRDefault="00AA6D0F" w:rsidP="00A83AF1">
            <w:pPr>
              <w:pStyle w:val="af2"/>
              <w:rPr>
                <w:rFonts w:ascii="Tahoma" w:hAnsi="Tahoma" w:cs="Tahoma"/>
                <w:sz w:val="20"/>
                <w:szCs w:val="20"/>
              </w:rPr>
            </w:pPr>
            <w:r w:rsidRPr="00BD4116">
              <w:rPr>
                <w:rFonts w:ascii="Tahoma" w:hAnsi="Tahoma" w:cs="Tahoma"/>
                <w:sz w:val="20"/>
                <w:szCs w:val="20"/>
              </w:rPr>
              <w:t>11</w:t>
            </w:r>
          </w:p>
        </w:tc>
        <w:tc>
          <w:tcPr>
            <w:tcW w:w="1245" w:type="pct"/>
            <w:tcBorders>
              <w:bottom w:val="single" w:sz="4" w:space="0" w:color="auto"/>
            </w:tcBorders>
            <w:shd w:val="clear" w:color="auto" w:fill="auto"/>
            <w:vAlign w:val="center"/>
          </w:tcPr>
          <w:p w14:paraId="20C048B2" w14:textId="33BB0116" w:rsidR="00AA6D0F" w:rsidRPr="00BD4116" w:rsidRDefault="00AA6D0F" w:rsidP="00A83AF1">
            <w:pPr>
              <w:pStyle w:val="aff0"/>
              <w:rPr>
                <w:rFonts w:ascii="Tahoma" w:hAnsi="Tahoma" w:cs="Tahoma"/>
                <w:sz w:val="20"/>
                <w:szCs w:val="20"/>
              </w:rPr>
            </w:pPr>
            <w:r w:rsidRPr="00BD4116">
              <w:rPr>
                <w:rFonts w:ascii="Tahoma" w:hAnsi="Tahoma" w:cs="Tahoma"/>
                <w:sz w:val="20"/>
                <w:szCs w:val="20"/>
              </w:rPr>
              <w:t>село Ясноморское</w:t>
            </w:r>
          </w:p>
        </w:tc>
        <w:tc>
          <w:tcPr>
            <w:tcW w:w="811" w:type="pct"/>
            <w:tcBorders>
              <w:bottom w:val="single" w:sz="4" w:space="0" w:color="auto"/>
            </w:tcBorders>
            <w:shd w:val="clear" w:color="auto" w:fill="auto"/>
            <w:vAlign w:val="center"/>
          </w:tcPr>
          <w:p w14:paraId="0BB1A105" w14:textId="45E2B90E" w:rsidR="00AA6D0F" w:rsidRPr="00BD4116" w:rsidRDefault="00AA6D0F" w:rsidP="00A83AF1">
            <w:pPr>
              <w:pStyle w:val="af2"/>
              <w:rPr>
                <w:rFonts w:ascii="Tahoma" w:hAnsi="Tahoma" w:cs="Tahoma"/>
                <w:sz w:val="20"/>
                <w:szCs w:val="20"/>
              </w:rPr>
            </w:pPr>
            <w:r w:rsidRPr="00BD4116">
              <w:rPr>
                <w:rFonts w:ascii="Tahoma" w:hAnsi="Tahoma" w:cs="Tahoma"/>
                <w:sz w:val="20"/>
                <w:szCs w:val="20"/>
              </w:rPr>
              <w:t>130</w:t>
            </w:r>
          </w:p>
        </w:tc>
        <w:tc>
          <w:tcPr>
            <w:tcW w:w="1386" w:type="pct"/>
            <w:tcBorders>
              <w:bottom w:val="single" w:sz="4" w:space="0" w:color="auto"/>
            </w:tcBorders>
            <w:shd w:val="clear" w:color="auto" w:fill="auto"/>
            <w:vAlign w:val="center"/>
          </w:tcPr>
          <w:p w14:paraId="387AF3D1" w14:textId="55DF0BC9" w:rsidR="00AA6D0F" w:rsidRPr="00BD4116" w:rsidRDefault="00AA6D0F" w:rsidP="00A83AF1">
            <w:pPr>
              <w:pStyle w:val="af2"/>
              <w:rPr>
                <w:rFonts w:ascii="Tahoma" w:hAnsi="Tahoma" w:cs="Tahoma"/>
                <w:sz w:val="20"/>
                <w:szCs w:val="20"/>
              </w:rPr>
            </w:pPr>
            <w:r w:rsidRPr="00BD4116">
              <w:rPr>
                <w:rFonts w:ascii="Tahoma" w:hAnsi="Tahoma" w:cs="Tahoma"/>
                <w:sz w:val="20"/>
                <w:szCs w:val="20"/>
              </w:rPr>
              <w:t>50</w:t>
            </w:r>
          </w:p>
        </w:tc>
        <w:tc>
          <w:tcPr>
            <w:tcW w:w="616" w:type="pct"/>
            <w:tcBorders>
              <w:bottom w:val="single" w:sz="4" w:space="0" w:color="auto"/>
            </w:tcBorders>
            <w:shd w:val="clear" w:color="auto" w:fill="auto"/>
          </w:tcPr>
          <w:p w14:paraId="5FE858D7" w14:textId="2D03657D" w:rsidR="00AA6D0F" w:rsidRPr="00BD4116" w:rsidRDefault="00AA6D0F" w:rsidP="00A83AF1">
            <w:pPr>
              <w:pStyle w:val="af2"/>
              <w:rPr>
                <w:rFonts w:ascii="Tahoma" w:hAnsi="Tahoma" w:cs="Tahoma"/>
                <w:sz w:val="20"/>
                <w:szCs w:val="20"/>
              </w:rPr>
            </w:pPr>
            <w:r w:rsidRPr="00BD4116">
              <w:rPr>
                <w:rFonts w:ascii="Tahoma" w:hAnsi="Tahoma" w:cs="Tahoma"/>
                <w:sz w:val="20"/>
                <w:szCs w:val="20"/>
              </w:rPr>
              <w:t>6,50</w:t>
            </w:r>
          </w:p>
        </w:tc>
        <w:tc>
          <w:tcPr>
            <w:tcW w:w="633" w:type="pct"/>
            <w:tcBorders>
              <w:bottom w:val="single" w:sz="4" w:space="0" w:color="auto"/>
            </w:tcBorders>
            <w:shd w:val="clear" w:color="auto" w:fill="auto"/>
          </w:tcPr>
          <w:p w14:paraId="6FA5079E" w14:textId="5A02B5C2" w:rsidR="00AA6D0F" w:rsidRPr="00BD4116" w:rsidRDefault="00AA6D0F" w:rsidP="00A83AF1">
            <w:pPr>
              <w:pStyle w:val="af2"/>
              <w:rPr>
                <w:rFonts w:ascii="Tahoma" w:hAnsi="Tahoma" w:cs="Tahoma"/>
                <w:sz w:val="20"/>
                <w:szCs w:val="20"/>
              </w:rPr>
            </w:pPr>
            <w:r w:rsidRPr="00BD4116">
              <w:rPr>
                <w:rFonts w:ascii="Tahoma" w:hAnsi="Tahoma" w:cs="Tahoma"/>
                <w:sz w:val="20"/>
                <w:szCs w:val="20"/>
              </w:rPr>
              <w:t>6,50</w:t>
            </w:r>
          </w:p>
        </w:tc>
      </w:tr>
      <w:tr w:rsidR="00BD4116" w:rsidRPr="00BD4116" w14:paraId="4C0A5AC8" w14:textId="77777777" w:rsidTr="00D809F1">
        <w:trPr>
          <w:trHeight w:val="70"/>
          <w:jc w:val="center"/>
        </w:trPr>
        <w:tc>
          <w:tcPr>
            <w:tcW w:w="3751" w:type="pct"/>
            <w:gridSpan w:val="4"/>
            <w:tcBorders>
              <w:bottom w:val="single" w:sz="4" w:space="0" w:color="auto"/>
            </w:tcBorders>
            <w:shd w:val="clear" w:color="auto" w:fill="auto"/>
            <w:vAlign w:val="center"/>
            <w:hideMark/>
          </w:tcPr>
          <w:p w14:paraId="63340EB8" w14:textId="33CC3B82" w:rsidR="004E2B90" w:rsidRPr="00BD4116" w:rsidRDefault="00B85E97" w:rsidP="00D809F1">
            <w:pPr>
              <w:pStyle w:val="af2"/>
              <w:jc w:val="left"/>
              <w:rPr>
                <w:rFonts w:ascii="Tahoma" w:hAnsi="Tahoma" w:cs="Tahoma"/>
                <w:b/>
                <w:sz w:val="20"/>
                <w:szCs w:val="20"/>
              </w:rPr>
            </w:pPr>
            <w:r w:rsidRPr="00BD4116">
              <w:rPr>
                <w:rFonts w:ascii="Tahoma" w:hAnsi="Tahoma" w:cs="Tahoma"/>
                <w:b/>
                <w:sz w:val="20"/>
                <w:szCs w:val="20"/>
              </w:rPr>
              <w:t>Всего</w:t>
            </w:r>
          </w:p>
        </w:tc>
        <w:tc>
          <w:tcPr>
            <w:tcW w:w="616" w:type="pct"/>
            <w:tcBorders>
              <w:bottom w:val="single" w:sz="4" w:space="0" w:color="auto"/>
            </w:tcBorders>
            <w:shd w:val="clear" w:color="auto" w:fill="auto"/>
            <w:vAlign w:val="bottom"/>
          </w:tcPr>
          <w:p w14:paraId="5F259ECC" w14:textId="27813A38" w:rsidR="004E2B90" w:rsidRPr="00BD4116" w:rsidRDefault="004E2B90" w:rsidP="004E2B90">
            <w:pPr>
              <w:pStyle w:val="af2"/>
              <w:rPr>
                <w:rFonts w:ascii="Tahoma" w:hAnsi="Tahoma" w:cs="Tahoma"/>
                <w:b/>
                <w:sz w:val="20"/>
                <w:szCs w:val="20"/>
              </w:rPr>
            </w:pPr>
            <w:r w:rsidRPr="00BD4116">
              <w:rPr>
                <w:rFonts w:ascii="Tahoma" w:hAnsi="Tahoma" w:cs="Tahoma"/>
                <w:b/>
                <w:sz w:val="20"/>
                <w:szCs w:val="20"/>
              </w:rPr>
              <w:t>5636,78</w:t>
            </w:r>
          </w:p>
        </w:tc>
        <w:tc>
          <w:tcPr>
            <w:tcW w:w="633" w:type="pct"/>
            <w:tcBorders>
              <w:bottom w:val="single" w:sz="4" w:space="0" w:color="auto"/>
            </w:tcBorders>
            <w:shd w:val="clear" w:color="auto" w:fill="auto"/>
            <w:vAlign w:val="bottom"/>
          </w:tcPr>
          <w:p w14:paraId="4149ECB3" w14:textId="46B60162" w:rsidR="004E2B90" w:rsidRPr="00BD4116" w:rsidRDefault="004E2B90" w:rsidP="004E2B90">
            <w:pPr>
              <w:pStyle w:val="af2"/>
              <w:rPr>
                <w:rFonts w:ascii="Tahoma" w:hAnsi="Tahoma" w:cs="Tahoma"/>
                <w:b/>
                <w:sz w:val="20"/>
                <w:szCs w:val="20"/>
              </w:rPr>
            </w:pPr>
            <w:r w:rsidRPr="00BD4116">
              <w:rPr>
                <w:rFonts w:ascii="Tahoma" w:hAnsi="Tahoma" w:cs="Tahoma"/>
                <w:b/>
                <w:sz w:val="20"/>
                <w:szCs w:val="20"/>
              </w:rPr>
              <w:t>6761,94</w:t>
            </w:r>
          </w:p>
        </w:tc>
      </w:tr>
      <w:tr w:rsidR="00BD4116" w:rsidRPr="00BD4116" w14:paraId="0E2488E4" w14:textId="77777777" w:rsidTr="00B85E97">
        <w:trPr>
          <w:trHeight w:val="70"/>
          <w:jc w:val="center"/>
        </w:trPr>
        <w:tc>
          <w:tcPr>
            <w:tcW w:w="5000" w:type="pct"/>
            <w:gridSpan w:val="6"/>
            <w:tcBorders>
              <w:top w:val="single" w:sz="4" w:space="0" w:color="auto"/>
              <w:left w:val="nil"/>
              <w:bottom w:val="nil"/>
              <w:right w:val="nil"/>
            </w:tcBorders>
            <w:shd w:val="clear" w:color="auto" w:fill="auto"/>
            <w:vAlign w:val="center"/>
          </w:tcPr>
          <w:p w14:paraId="444976A2" w14:textId="77777777" w:rsidR="009C1B1C" w:rsidRPr="00BD4116" w:rsidRDefault="009C1B1C" w:rsidP="001356C8">
            <w:pPr>
              <w:pStyle w:val="aff0"/>
              <w:rPr>
                <w:rFonts w:ascii="Tahoma" w:hAnsi="Tahoma" w:cs="Tahoma"/>
                <w:sz w:val="20"/>
                <w:szCs w:val="20"/>
              </w:rPr>
            </w:pPr>
            <w:r w:rsidRPr="00BD4116">
              <w:rPr>
                <w:rFonts w:ascii="Tahoma" w:hAnsi="Tahoma" w:cs="Tahoma"/>
                <w:sz w:val="20"/>
                <w:szCs w:val="20"/>
              </w:rPr>
              <w:t>Примечания</w:t>
            </w:r>
          </w:p>
          <w:p w14:paraId="515905BC" w14:textId="7742E117" w:rsidR="009C1B1C" w:rsidRPr="00BD4116" w:rsidRDefault="009C1B1C" w:rsidP="001356C8">
            <w:pPr>
              <w:pStyle w:val="aff0"/>
              <w:rPr>
                <w:rFonts w:ascii="Tahoma" w:hAnsi="Tahoma" w:cs="Tahoma"/>
                <w:sz w:val="20"/>
                <w:szCs w:val="20"/>
              </w:rPr>
            </w:pPr>
            <w:r w:rsidRPr="00BD4116">
              <w:rPr>
                <w:rFonts w:ascii="Tahoma" w:hAnsi="Tahoma" w:cs="Tahoma"/>
                <w:sz w:val="20"/>
                <w:szCs w:val="20"/>
              </w:rPr>
              <w:t>1. Удельное хозяйственно-питьевое водопотребление на одного жителя среднесуточное (за год) принято в соответствии с РНГП Сахалинской области и СП 31.13330.</w:t>
            </w:r>
            <w:r w:rsidR="00B85E97" w:rsidRPr="00BD4116">
              <w:rPr>
                <w:rFonts w:ascii="Tahoma" w:hAnsi="Tahoma" w:cs="Tahoma"/>
                <w:sz w:val="20"/>
                <w:szCs w:val="20"/>
              </w:rPr>
              <w:t>2012</w:t>
            </w:r>
            <w:r w:rsidRPr="00BD4116">
              <w:rPr>
                <w:rFonts w:ascii="Tahoma" w:hAnsi="Tahoma" w:cs="Tahoma"/>
                <w:sz w:val="20"/>
                <w:szCs w:val="20"/>
              </w:rPr>
              <w:t xml:space="preserve"> </w:t>
            </w:r>
            <w:r w:rsidRPr="00BD4116">
              <w:rPr>
                <w:rFonts w:ascii="Tahoma" w:hAnsi="Tahoma" w:cs="Tahoma"/>
                <w:sz w:val="20"/>
                <w:szCs w:val="20"/>
              </w:rPr>
              <w:br/>
              <w:t>«СНиП 2.04.02-84* «Водоснабжение. Наружные сети и сооружения».</w:t>
            </w:r>
          </w:p>
          <w:p w14:paraId="5F3DD1D0" w14:textId="7A3C0AAE" w:rsidR="009C1B1C" w:rsidRPr="00BD4116" w:rsidRDefault="009C1B1C" w:rsidP="001356C8">
            <w:pPr>
              <w:pStyle w:val="aff0"/>
              <w:rPr>
                <w:rFonts w:ascii="Tahoma" w:hAnsi="Tahoma" w:cs="Tahoma"/>
                <w:sz w:val="20"/>
                <w:szCs w:val="20"/>
              </w:rPr>
            </w:pPr>
            <w:r w:rsidRPr="00BD4116">
              <w:rPr>
                <w:rFonts w:ascii="Tahoma" w:hAnsi="Tahoma" w:cs="Tahoma"/>
                <w:sz w:val="20"/>
                <w:szCs w:val="20"/>
              </w:rPr>
              <w:t>2. Удельное среднесуточное за поливочный сезон потребление воды на поливку зеленых нас</w:t>
            </w:r>
            <w:r w:rsidR="00B85E97" w:rsidRPr="00BD4116">
              <w:rPr>
                <w:rFonts w:ascii="Tahoma" w:hAnsi="Tahoma" w:cs="Tahoma"/>
                <w:sz w:val="20"/>
                <w:szCs w:val="20"/>
              </w:rPr>
              <w:t>аждений принято в размере 50 л/</w:t>
            </w:r>
            <w:proofErr w:type="spellStart"/>
            <w:r w:rsidRPr="00BD4116">
              <w:rPr>
                <w:rFonts w:ascii="Tahoma" w:hAnsi="Tahoma" w:cs="Tahoma"/>
                <w:sz w:val="20"/>
                <w:szCs w:val="20"/>
              </w:rPr>
              <w:t>сут</w:t>
            </w:r>
            <w:proofErr w:type="spellEnd"/>
            <w:r w:rsidRPr="00BD4116">
              <w:rPr>
                <w:rFonts w:ascii="Tahoma" w:hAnsi="Tahoma" w:cs="Tahoma"/>
                <w:sz w:val="20"/>
                <w:szCs w:val="20"/>
              </w:rPr>
              <w:t xml:space="preserve"> на </w:t>
            </w:r>
            <w:r w:rsidR="00B85E97" w:rsidRPr="00BD4116">
              <w:rPr>
                <w:rFonts w:ascii="Tahoma" w:hAnsi="Tahoma" w:cs="Tahoma"/>
                <w:sz w:val="20"/>
                <w:szCs w:val="20"/>
              </w:rPr>
              <w:t>одного</w:t>
            </w:r>
            <w:r w:rsidRPr="00BD4116">
              <w:rPr>
                <w:rFonts w:ascii="Tahoma" w:hAnsi="Tahoma" w:cs="Tahoma"/>
                <w:sz w:val="20"/>
                <w:szCs w:val="20"/>
              </w:rPr>
              <w:t xml:space="preserve"> жителя. Количество поливок принято </w:t>
            </w:r>
            <w:r w:rsidR="00B85E97" w:rsidRPr="00BD4116">
              <w:rPr>
                <w:rFonts w:ascii="Tahoma" w:hAnsi="Tahoma" w:cs="Tahoma"/>
                <w:sz w:val="20"/>
                <w:szCs w:val="20"/>
              </w:rPr>
              <w:t>один раз</w:t>
            </w:r>
            <w:r w:rsidRPr="00BD4116">
              <w:rPr>
                <w:rFonts w:ascii="Tahoma" w:hAnsi="Tahoma" w:cs="Tahoma"/>
                <w:sz w:val="20"/>
                <w:szCs w:val="20"/>
              </w:rPr>
              <w:t xml:space="preserve"> в сутки. </w:t>
            </w:r>
          </w:p>
          <w:p w14:paraId="61A71491" w14:textId="7D2ECAC2" w:rsidR="009C1B1C" w:rsidRPr="00BD4116" w:rsidRDefault="009C1B1C" w:rsidP="001356C8">
            <w:pPr>
              <w:pStyle w:val="aff0"/>
              <w:rPr>
                <w:rFonts w:ascii="Tahoma" w:hAnsi="Tahoma" w:cs="Tahoma"/>
                <w:sz w:val="20"/>
                <w:szCs w:val="20"/>
              </w:rPr>
            </w:pPr>
            <w:r w:rsidRPr="00BD4116">
              <w:rPr>
                <w:rFonts w:ascii="Tahoma" w:hAnsi="Tahoma" w:cs="Tahoma"/>
                <w:sz w:val="20"/>
                <w:szCs w:val="20"/>
              </w:rPr>
              <w:t>3.</w:t>
            </w:r>
            <w:r w:rsidR="00CF2A38" w:rsidRPr="00BD4116">
              <w:rPr>
                <w:rFonts w:ascii="Tahoma" w:hAnsi="Tahoma" w:cs="Tahoma"/>
                <w:sz w:val="20"/>
                <w:szCs w:val="20"/>
              </w:rPr>
              <w:t xml:space="preserve"> </w:t>
            </w:r>
            <w:r w:rsidRPr="00BD4116">
              <w:rPr>
                <w:rFonts w:ascii="Tahoma" w:hAnsi="Tahoma" w:cs="Tahoma"/>
                <w:sz w:val="20"/>
                <w:szCs w:val="20"/>
              </w:rPr>
              <w:t xml:space="preserve">Расчетный расход воды в сутки наибольшего водопотребления определен при коэффициенте суточной неравномерности водопотребления </w:t>
            </w:r>
            <w:proofErr w:type="spellStart"/>
            <w:r w:rsidRPr="00BD4116">
              <w:rPr>
                <w:rFonts w:ascii="Tahoma" w:hAnsi="Tahoma" w:cs="Tahoma"/>
                <w:sz w:val="20"/>
                <w:szCs w:val="20"/>
              </w:rPr>
              <w:t>Ксут.max</w:t>
            </w:r>
            <w:proofErr w:type="spellEnd"/>
            <w:r w:rsidRPr="00BD4116">
              <w:rPr>
                <w:rFonts w:ascii="Tahoma" w:hAnsi="Tahoma" w:cs="Tahoma"/>
                <w:sz w:val="20"/>
                <w:szCs w:val="20"/>
              </w:rPr>
              <w:t>, учитывающ</w:t>
            </w:r>
            <w:r w:rsidR="00B85E97" w:rsidRPr="00BD4116">
              <w:rPr>
                <w:rFonts w:ascii="Tahoma" w:hAnsi="Tahoma" w:cs="Tahoma"/>
                <w:sz w:val="20"/>
                <w:szCs w:val="20"/>
              </w:rPr>
              <w:t>ий</w:t>
            </w:r>
            <w:r w:rsidRPr="00BD4116">
              <w:rPr>
                <w:rFonts w:ascii="Tahoma" w:hAnsi="Tahoma" w:cs="Tahoma"/>
                <w:sz w:val="20"/>
                <w:szCs w:val="20"/>
              </w:rPr>
              <w:t xml:space="preserve">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p w14:paraId="61CCF01E" w14:textId="5ED884DF" w:rsidR="009C1B1C" w:rsidRPr="00BD4116" w:rsidRDefault="009C1B1C" w:rsidP="001356C8">
            <w:pPr>
              <w:pStyle w:val="aff0"/>
              <w:rPr>
                <w:rFonts w:ascii="Tahoma" w:hAnsi="Tahoma" w:cs="Tahoma"/>
                <w:sz w:val="20"/>
                <w:szCs w:val="20"/>
              </w:rPr>
            </w:pPr>
            <w:r w:rsidRPr="00BD4116">
              <w:rPr>
                <w:rFonts w:ascii="Tahoma" w:hAnsi="Tahoma" w:cs="Tahoma"/>
                <w:sz w:val="20"/>
                <w:szCs w:val="20"/>
              </w:rPr>
              <w:t>4.</w:t>
            </w:r>
            <w:r w:rsidR="00CF2A38" w:rsidRPr="00BD4116">
              <w:rPr>
                <w:rFonts w:ascii="Tahoma" w:hAnsi="Tahoma" w:cs="Tahoma"/>
                <w:sz w:val="20"/>
                <w:szCs w:val="20"/>
              </w:rPr>
              <w:t xml:space="preserve"> </w:t>
            </w:r>
            <w:r w:rsidRPr="00BD4116">
              <w:rPr>
                <w:rFonts w:ascii="Tahoma" w:hAnsi="Tahoma" w:cs="Tahoma"/>
                <w:sz w:val="20"/>
                <w:szCs w:val="20"/>
              </w:rPr>
              <w:t xml:space="preserve">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жилого района. </w:t>
            </w:r>
          </w:p>
        </w:tc>
      </w:tr>
    </w:tbl>
    <w:p w14:paraId="16A67467" w14:textId="0AEE306A" w:rsidR="00E51286" w:rsidRPr="00BD4116" w:rsidRDefault="00E51286" w:rsidP="007031F3">
      <w:pPr>
        <w:pStyle w:val="a3"/>
      </w:pPr>
      <w:r w:rsidRPr="00BD4116">
        <w:t>Прирост водопотребления, связанный с временным пребыванием населения в высокий сезон, составит 49,40 куб.</w:t>
      </w:r>
      <w:r w:rsidR="00181428" w:rsidRPr="00BD4116">
        <w:t> </w:t>
      </w:r>
      <w:r w:rsidRPr="00BD4116">
        <w:t>м/</w:t>
      </w:r>
      <w:proofErr w:type="spellStart"/>
      <w:r w:rsidRPr="00BD4116">
        <w:t>сут</w:t>
      </w:r>
      <w:proofErr w:type="spellEnd"/>
      <w:r w:rsidRPr="00BD4116">
        <w:t>.</w:t>
      </w:r>
    </w:p>
    <w:p w14:paraId="7C07460C" w14:textId="77777777" w:rsidR="009C1B1C" w:rsidRPr="00BD4116" w:rsidRDefault="009C1B1C" w:rsidP="007031F3">
      <w:pPr>
        <w:pStyle w:val="a3"/>
      </w:pPr>
      <w:r w:rsidRPr="00BD4116">
        <w:t>При разработке проектной документации необходимо предусмотреть мероприятия по пожаротушению.</w:t>
      </w:r>
    </w:p>
    <w:p w14:paraId="3E172FB3" w14:textId="77777777" w:rsidR="009C1B1C" w:rsidRPr="00BD4116" w:rsidRDefault="009C1B1C" w:rsidP="007031F3">
      <w:pPr>
        <w:pStyle w:val="a3"/>
      </w:pPr>
      <w:r w:rsidRPr="00BD4116">
        <w:t>Для обеспечения централизованной системой водоснабжения надлежащего качества, необходимо выполнить следующие мероприятия:</w:t>
      </w:r>
    </w:p>
    <w:p w14:paraId="29B4A2E5" w14:textId="01FC0405" w:rsidR="009C1B1C" w:rsidRPr="00BD4116" w:rsidRDefault="007D03CE" w:rsidP="005C2DA3">
      <w:pPr>
        <w:pStyle w:val="affffffff0"/>
        <w:rPr>
          <w:rFonts w:eastAsia="Calibri"/>
        </w:rPr>
      </w:pPr>
      <w:r w:rsidRPr="00BD4116">
        <w:rPr>
          <w:rFonts w:eastAsia="Calibri"/>
        </w:rPr>
        <w:t>г. Невельск</w:t>
      </w:r>
    </w:p>
    <w:p w14:paraId="1E335938" w14:textId="675C4823" w:rsidR="007D03CE" w:rsidRPr="00BD4116" w:rsidRDefault="007D03CE" w:rsidP="00751989">
      <w:pPr>
        <w:pStyle w:val="-"/>
      </w:pPr>
      <w:r w:rsidRPr="00BD4116">
        <w:t>строительство водопроводов диаметрами 90 мм, общей протяженностью 3,0 км</w:t>
      </w:r>
      <w:r w:rsidR="00B46839" w:rsidRPr="00BD4116">
        <w:t>, материал – полимер.</w:t>
      </w:r>
    </w:p>
    <w:p w14:paraId="3C32F647" w14:textId="10F95D9F" w:rsidR="007D03CE" w:rsidRPr="00BD4116" w:rsidRDefault="007D03CE" w:rsidP="005C2DA3">
      <w:pPr>
        <w:pStyle w:val="affffffff0"/>
        <w:rPr>
          <w:rFonts w:eastAsia="Calibri"/>
        </w:rPr>
      </w:pPr>
      <w:r w:rsidRPr="00BD4116">
        <w:rPr>
          <w:rFonts w:eastAsia="Calibri"/>
        </w:rPr>
        <w:t xml:space="preserve">с. Горнозаводск </w:t>
      </w:r>
    </w:p>
    <w:p w14:paraId="71E05D64" w14:textId="30A948A1" w:rsidR="007D03CE" w:rsidRPr="00BD4116" w:rsidRDefault="007D03CE" w:rsidP="00751989">
      <w:pPr>
        <w:pStyle w:val="-"/>
      </w:pPr>
      <w:r w:rsidRPr="00BD4116">
        <w:t xml:space="preserve">реконструкция </w:t>
      </w:r>
      <w:r w:rsidR="00B46839" w:rsidRPr="00BD4116">
        <w:t xml:space="preserve">поверхностного </w:t>
      </w:r>
      <w:r w:rsidRPr="00BD4116">
        <w:t xml:space="preserve">водозабора </w:t>
      </w:r>
      <w:r w:rsidRPr="00BD4116">
        <w:rPr>
          <w:rFonts w:eastAsia="Calibri"/>
        </w:rPr>
        <w:t xml:space="preserve">р. </w:t>
      </w:r>
      <w:proofErr w:type="spellStart"/>
      <w:r w:rsidRPr="00BD4116">
        <w:rPr>
          <w:rFonts w:eastAsia="Calibri"/>
        </w:rPr>
        <w:t>Лопатинка</w:t>
      </w:r>
      <w:proofErr w:type="spellEnd"/>
      <w:r w:rsidRPr="00BD4116">
        <w:t xml:space="preserve">; </w:t>
      </w:r>
    </w:p>
    <w:p w14:paraId="476BB44C" w14:textId="1E6F765F" w:rsidR="007D03CE" w:rsidRPr="00BD4116" w:rsidRDefault="007D03CE" w:rsidP="00751989">
      <w:pPr>
        <w:pStyle w:val="-"/>
      </w:pPr>
      <w:r w:rsidRPr="00BD4116">
        <w:t xml:space="preserve">реконструкция водопроводов диаметром </w:t>
      </w:r>
      <w:r w:rsidR="00B46839" w:rsidRPr="00BD4116">
        <w:t>110-</w:t>
      </w:r>
      <w:r w:rsidRPr="00BD4116">
        <w:t>250 мм, общей протяженностью 1,3 км, материал – полимер;</w:t>
      </w:r>
    </w:p>
    <w:p w14:paraId="09F0A1E7" w14:textId="63B6E4DE" w:rsidR="007D03CE" w:rsidRPr="00BD4116" w:rsidRDefault="007D03CE" w:rsidP="00751989">
      <w:pPr>
        <w:pStyle w:val="-"/>
      </w:pPr>
      <w:r w:rsidRPr="00BD4116">
        <w:lastRenderedPageBreak/>
        <w:t xml:space="preserve">строительство водопроводов диаметрами </w:t>
      </w:r>
      <w:r w:rsidR="00B46839" w:rsidRPr="00BD4116">
        <w:t>90-110</w:t>
      </w:r>
      <w:r w:rsidRPr="00BD4116">
        <w:t xml:space="preserve"> мм, общей протяженностью </w:t>
      </w:r>
      <w:r w:rsidR="00B46839" w:rsidRPr="00BD4116">
        <w:t>8,3 км, материал – полимер.</w:t>
      </w:r>
    </w:p>
    <w:p w14:paraId="28D498EA" w14:textId="7473BF2A" w:rsidR="00B46839" w:rsidRPr="00BD4116" w:rsidRDefault="00B46839" w:rsidP="005C2DA3">
      <w:pPr>
        <w:pStyle w:val="affffffff0"/>
        <w:rPr>
          <w:rFonts w:eastAsia="Calibri"/>
        </w:rPr>
      </w:pPr>
      <w:r w:rsidRPr="00BD4116">
        <w:rPr>
          <w:rFonts w:eastAsia="Calibri"/>
        </w:rPr>
        <w:t>с. Шебунино</w:t>
      </w:r>
    </w:p>
    <w:p w14:paraId="7EFB0CAA" w14:textId="385E162F" w:rsidR="00B46839" w:rsidRPr="00BD4116" w:rsidRDefault="00B46839" w:rsidP="00751989">
      <w:pPr>
        <w:pStyle w:val="-"/>
      </w:pPr>
      <w:r w:rsidRPr="00BD4116">
        <w:t xml:space="preserve">реконструкция поверхностного водозабора </w:t>
      </w:r>
      <w:r w:rsidRPr="00BD4116">
        <w:rPr>
          <w:rFonts w:eastAsia="Calibri"/>
        </w:rPr>
        <w:t>р.</w:t>
      </w:r>
      <w:r w:rsidR="00C3464E" w:rsidRPr="00BD4116">
        <w:rPr>
          <w:rFonts w:eastAsia="Calibri"/>
        </w:rPr>
        <w:t xml:space="preserve"> Командная;</w:t>
      </w:r>
    </w:p>
    <w:p w14:paraId="0C85CE63" w14:textId="74AE2839" w:rsidR="00C3464E" w:rsidRPr="00BD4116" w:rsidRDefault="00C3464E" w:rsidP="00751989">
      <w:pPr>
        <w:pStyle w:val="-"/>
      </w:pPr>
      <w:r w:rsidRPr="00BD4116">
        <w:rPr>
          <w:rFonts w:eastAsia="Calibri"/>
        </w:rPr>
        <w:t>строительство водопроводных очистных сооружений расчетной производительностью 150 куб.</w:t>
      </w:r>
      <w:r w:rsidR="00181428" w:rsidRPr="00BD4116">
        <w:rPr>
          <w:rFonts w:eastAsia="Calibri"/>
        </w:rPr>
        <w:t> </w:t>
      </w:r>
      <w:r w:rsidRPr="00BD4116">
        <w:rPr>
          <w:rFonts w:eastAsia="Calibri"/>
        </w:rPr>
        <w:t>м/</w:t>
      </w:r>
      <w:proofErr w:type="spellStart"/>
      <w:r w:rsidRPr="00BD4116">
        <w:rPr>
          <w:rFonts w:eastAsia="Calibri"/>
        </w:rPr>
        <w:t>сут</w:t>
      </w:r>
      <w:proofErr w:type="spellEnd"/>
      <w:r w:rsidRPr="00BD4116">
        <w:rPr>
          <w:rFonts w:eastAsia="Calibri"/>
        </w:rPr>
        <w:t>;</w:t>
      </w:r>
    </w:p>
    <w:p w14:paraId="0021D6CA" w14:textId="14A7481E" w:rsidR="00B46839" w:rsidRPr="00BD4116" w:rsidRDefault="00B46839" w:rsidP="00751989">
      <w:pPr>
        <w:pStyle w:val="-"/>
      </w:pPr>
      <w:r w:rsidRPr="00BD4116">
        <w:t xml:space="preserve">реконструкция водопроводов диаметром </w:t>
      </w:r>
      <w:r w:rsidR="00C3464E" w:rsidRPr="00BD4116">
        <w:t>110</w:t>
      </w:r>
      <w:r w:rsidRPr="00BD4116">
        <w:t xml:space="preserve"> мм, общей протяженностью 1</w:t>
      </w:r>
      <w:r w:rsidR="00C3464E" w:rsidRPr="00BD4116">
        <w:t>,0</w:t>
      </w:r>
      <w:r w:rsidRPr="00BD4116">
        <w:t xml:space="preserve"> км, материал – полимер;</w:t>
      </w:r>
    </w:p>
    <w:p w14:paraId="2D39AEC5" w14:textId="6AD00C27" w:rsidR="00B46839" w:rsidRPr="00BD4116" w:rsidRDefault="00B46839" w:rsidP="00751989">
      <w:pPr>
        <w:pStyle w:val="-"/>
      </w:pPr>
      <w:r w:rsidRPr="00BD4116">
        <w:t xml:space="preserve">строительство водопроводов диаметрами 90-110 мм, общей протяженностью </w:t>
      </w:r>
      <w:r w:rsidR="00C3464E" w:rsidRPr="00BD4116">
        <w:t>3,2</w:t>
      </w:r>
      <w:r w:rsidRPr="00BD4116">
        <w:t xml:space="preserve"> км, материал – полимер.</w:t>
      </w:r>
    </w:p>
    <w:p w14:paraId="2923C19C" w14:textId="4162204A" w:rsidR="00CF2A38" w:rsidRPr="00BD4116" w:rsidRDefault="00CF2A38" w:rsidP="005C2DA3">
      <w:pPr>
        <w:pStyle w:val="affffffff0"/>
        <w:rPr>
          <w:rFonts w:eastAsia="Calibri"/>
        </w:rPr>
      </w:pPr>
      <w:r w:rsidRPr="00BD4116">
        <w:rPr>
          <w:rFonts w:eastAsia="Calibri"/>
        </w:rPr>
        <w:t>с. Придорожное</w:t>
      </w:r>
    </w:p>
    <w:p w14:paraId="5BC74C58" w14:textId="2A1444A3" w:rsidR="00CF2A38" w:rsidRPr="00BD4116" w:rsidRDefault="00CF2A38" w:rsidP="00751989">
      <w:pPr>
        <w:pStyle w:val="-"/>
      </w:pPr>
      <w:r w:rsidRPr="00BD4116">
        <w:t xml:space="preserve">реконструкция подземного водозабора </w:t>
      </w:r>
      <w:r w:rsidRPr="00BD4116">
        <w:rPr>
          <w:rFonts w:eastAsia="Calibri"/>
        </w:rPr>
        <w:t>«Придорожный»;</w:t>
      </w:r>
    </w:p>
    <w:p w14:paraId="0D4EC9F3" w14:textId="267FF6BE" w:rsidR="007D03CE" w:rsidRPr="00BD4116" w:rsidRDefault="00CF2A38" w:rsidP="00751989">
      <w:pPr>
        <w:pStyle w:val="-"/>
      </w:pPr>
      <w:r w:rsidRPr="00BD4116">
        <w:t>строительство водопроводов диаметром 110 мм, общей протяженностью 1,</w:t>
      </w:r>
      <w:r w:rsidR="009F18A8" w:rsidRPr="00BD4116">
        <w:t>3 км, материал – полимер.</w:t>
      </w:r>
    </w:p>
    <w:p w14:paraId="5129E4A7" w14:textId="4682C0EB" w:rsidR="009F18A8" w:rsidRPr="00BD4116" w:rsidRDefault="009F18A8" w:rsidP="005C2DA3">
      <w:pPr>
        <w:pStyle w:val="affffffff0"/>
        <w:rPr>
          <w:rFonts w:eastAsia="Calibri"/>
        </w:rPr>
      </w:pPr>
      <w:r w:rsidRPr="00BD4116">
        <w:rPr>
          <w:rFonts w:eastAsia="Calibri"/>
        </w:rPr>
        <w:t>с. Колхозное</w:t>
      </w:r>
    </w:p>
    <w:p w14:paraId="70F04910" w14:textId="20B00C54" w:rsidR="009F18A8" w:rsidRPr="00BD4116" w:rsidRDefault="009F18A8" w:rsidP="00751989">
      <w:pPr>
        <w:pStyle w:val="-"/>
      </w:pPr>
      <w:r w:rsidRPr="00BD4116">
        <w:t>строительство водопроводов диаметром 75 мм, общей протяженностью 1,4 км, материал – полимер.</w:t>
      </w:r>
    </w:p>
    <w:p w14:paraId="5B755A90" w14:textId="5CCB6A54" w:rsidR="006F20F4" w:rsidRPr="00BD4116" w:rsidRDefault="006F20F4" w:rsidP="005C2DA3">
      <w:pPr>
        <w:pStyle w:val="affffffff0"/>
        <w:rPr>
          <w:rFonts w:eastAsia="Calibri"/>
        </w:rPr>
      </w:pPr>
      <w:r w:rsidRPr="00BD4116">
        <w:rPr>
          <w:rFonts w:eastAsia="Calibri"/>
        </w:rPr>
        <w:t xml:space="preserve">с. Ватутино, с. Амурское, с. </w:t>
      </w:r>
      <w:proofErr w:type="spellStart"/>
      <w:r w:rsidRPr="00BD4116">
        <w:rPr>
          <w:rFonts w:eastAsia="Calibri"/>
        </w:rPr>
        <w:t>Лопатино</w:t>
      </w:r>
      <w:proofErr w:type="spellEnd"/>
      <w:r w:rsidRPr="00BD4116">
        <w:rPr>
          <w:rFonts w:eastAsia="Calibri"/>
        </w:rPr>
        <w:t xml:space="preserve">, с. Раздольное, с. Ясноморское, </w:t>
      </w:r>
      <w:r w:rsidR="007031F3" w:rsidRPr="00BD4116">
        <w:rPr>
          <w:rFonts w:eastAsia="Calibri"/>
        </w:rPr>
        <w:br/>
      </w:r>
      <w:r w:rsidRPr="00BD4116">
        <w:rPr>
          <w:rFonts w:eastAsia="Calibri"/>
        </w:rPr>
        <w:t>с. Селезнево</w:t>
      </w:r>
    </w:p>
    <w:p w14:paraId="23B94614" w14:textId="2A2F8B11" w:rsidR="009F18A8" w:rsidRPr="00BD4116" w:rsidRDefault="006F20F4" w:rsidP="00E83B60">
      <w:pPr>
        <w:pStyle w:val="G1"/>
        <w:rPr>
          <w:rFonts w:ascii="Tahoma" w:eastAsia="Calibri" w:hAnsi="Tahoma"/>
        </w:rPr>
      </w:pPr>
      <w:r w:rsidRPr="00BD4116">
        <w:rPr>
          <w:rFonts w:ascii="Tahoma" w:eastAsia="Calibri" w:hAnsi="Tahoma"/>
        </w:rPr>
        <w:t>На территории населенных пунктов предусмотрено сохранение существующей системы водоснабжения</w:t>
      </w:r>
      <w:r w:rsidR="009F18A8" w:rsidRPr="00BD4116">
        <w:rPr>
          <w:rFonts w:ascii="Tahoma" w:eastAsia="Calibri" w:hAnsi="Tahoma"/>
        </w:rPr>
        <w:t>,</w:t>
      </w:r>
      <w:r w:rsidRPr="00BD4116">
        <w:rPr>
          <w:rFonts w:ascii="Tahoma" w:eastAsia="Calibri" w:hAnsi="Tahoma"/>
        </w:rPr>
        <w:t xml:space="preserve"> </w:t>
      </w:r>
      <w:r w:rsidR="009F18A8" w:rsidRPr="00BD4116">
        <w:rPr>
          <w:rFonts w:ascii="Tahoma" w:eastAsia="Calibri" w:hAnsi="Tahoma"/>
        </w:rPr>
        <w:t>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вод необходимо обеспечить жителей населенных пунктов водой питьевого качества посредством привозной воды в объеме, указанном выше (</w:t>
      </w:r>
      <w:r w:rsidR="009A33C9" w:rsidRPr="00BD4116">
        <w:rPr>
          <w:rFonts w:ascii="Tahoma" w:eastAsia="Calibri" w:hAnsi="Tahoma"/>
        </w:rPr>
        <w:fldChar w:fldCharType="begin"/>
      </w:r>
      <w:r w:rsidR="009A33C9" w:rsidRPr="00BD4116">
        <w:rPr>
          <w:rFonts w:ascii="Tahoma" w:eastAsia="Calibri" w:hAnsi="Tahoma"/>
        </w:rPr>
        <w:instrText xml:space="preserve"> REF _Ref102582382 \h  \* MERGEFORMAT </w:instrText>
      </w:r>
      <w:r w:rsidR="009A33C9" w:rsidRPr="00BD4116">
        <w:rPr>
          <w:rFonts w:ascii="Tahoma" w:eastAsia="Calibri" w:hAnsi="Tahoma"/>
        </w:rPr>
      </w:r>
      <w:r w:rsidR="009A33C9" w:rsidRPr="00BD4116">
        <w:rPr>
          <w:rFonts w:ascii="Tahoma" w:eastAsia="Calibri" w:hAnsi="Tahoma"/>
        </w:rPr>
        <w:fldChar w:fldCharType="separate"/>
      </w:r>
      <w:r w:rsidR="00A00ED0" w:rsidRPr="00A00ED0">
        <w:rPr>
          <w:rFonts w:ascii="Tahoma" w:eastAsia="Calibri" w:hAnsi="Tahoma"/>
        </w:rPr>
        <w:t>Таблица 33</w:t>
      </w:r>
      <w:r w:rsidR="009A33C9" w:rsidRPr="00BD4116">
        <w:rPr>
          <w:rFonts w:ascii="Tahoma" w:eastAsia="Calibri" w:hAnsi="Tahoma"/>
        </w:rPr>
        <w:fldChar w:fldCharType="end"/>
      </w:r>
      <w:r w:rsidR="009F18A8" w:rsidRPr="00BD4116">
        <w:rPr>
          <w:rFonts w:ascii="Tahoma" w:eastAsia="Calibri" w:hAnsi="Tahoma"/>
        </w:rPr>
        <w:t>).</w:t>
      </w:r>
    </w:p>
    <w:p w14:paraId="31610C9B" w14:textId="77777777" w:rsidR="009F18A8" w:rsidRPr="00BD4116" w:rsidRDefault="009F18A8" w:rsidP="00E83B60">
      <w:pPr>
        <w:pStyle w:val="a3"/>
        <w:rPr>
          <w:rFonts w:eastAsia="Calibri"/>
          <w:lang w:eastAsia="ar-SA"/>
        </w:rPr>
      </w:pPr>
      <w:r w:rsidRPr="00BD4116">
        <w:rPr>
          <w:rFonts w:eastAsia="Calibri"/>
          <w:lang w:eastAsia="ar-SA"/>
        </w:rPr>
        <w:t>В соответствии с решениями генерального плана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w:t>
      </w:r>
    </w:p>
    <w:p w14:paraId="732D6295" w14:textId="77777777" w:rsidR="009F18A8" w:rsidRPr="00BD4116" w:rsidRDefault="009F18A8" w:rsidP="00E83B60">
      <w:pPr>
        <w:pStyle w:val="a3"/>
        <w:rPr>
          <w:rFonts w:eastAsia="Calibri"/>
          <w:lang w:eastAsia="ar-SA"/>
        </w:rPr>
      </w:pPr>
      <w:r w:rsidRPr="00BD4116">
        <w:rPr>
          <w:rFonts w:eastAsia="Calibri"/>
          <w:lang w:eastAsia="ar-SA"/>
        </w:rPr>
        <w:t>Объекты местного значения:</w:t>
      </w:r>
    </w:p>
    <w:p w14:paraId="42DECA93" w14:textId="37C6546F" w:rsidR="009F18A8" w:rsidRPr="00BD4116" w:rsidRDefault="009F18A8" w:rsidP="00751989">
      <w:pPr>
        <w:pStyle w:val="-"/>
      </w:pPr>
      <w:r w:rsidRPr="00BD4116">
        <w:t xml:space="preserve">водозабор – </w:t>
      </w:r>
      <w:r w:rsidR="006237F1" w:rsidRPr="00BD4116">
        <w:t>3</w:t>
      </w:r>
      <w:r w:rsidRPr="00BD4116">
        <w:t xml:space="preserve"> объект</w:t>
      </w:r>
      <w:r w:rsidR="006237F1" w:rsidRPr="00BD4116">
        <w:t>а</w:t>
      </w:r>
      <w:r w:rsidRPr="00BD4116">
        <w:t>, реконструкция;</w:t>
      </w:r>
    </w:p>
    <w:p w14:paraId="4EA1FBAB" w14:textId="5D74269F" w:rsidR="006237F1" w:rsidRPr="00BD4116" w:rsidRDefault="006237F1" w:rsidP="00751989">
      <w:pPr>
        <w:pStyle w:val="-"/>
      </w:pPr>
      <w:r w:rsidRPr="00BD4116">
        <w:t>водопроводные очистные сооружения – 1 объект;</w:t>
      </w:r>
    </w:p>
    <w:p w14:paraId="56DA4BD3" w14:textId="730B1DDC" w:rsidR="009F18A8" w:rsidRPr="00BD4116" w:rsidRDefault="009F18A8" w:rsidP="00751989">
      <w:pPr>
        <w:pStyle w:val="-"/>
      </w:pPr>
      <w:r w:rsidRPr="00BD4116">
        <w:t xml:space="preserve">водопровод – </w:t>
      </w:r>
      <w:r w:rsidR="006237F1" w:rsidRPr="00BD4116">
        <w:t>17,2</w:t>
      </w:r>
      <w:r w:rsidRPr="00BD4116">
        <w:t xml:space="preserve"> км;</w:t>
      </w:r>
    </w:p>
    <w:p w14:paraId="4944404A" w14:textId="4A9F715A" w:rsidR="006C5ECC" w:rsidRPr="00BD4116" w:rsidRDefault="009F18A8" w:rsidP="00751989">
      <w:pPr>
        <w:pStyle w:val="-"/>
      </w:pPr>
      <w:r w:rsidRPr="00BD4116">
        <w:t xml:space="preserve">водопровод – </w:t>
      </w:r>
      <w:r w:rsidR="006237F1" w:rsidRPr="00BD4116">
        <w:t>2,3</w:t>
      </w:r>
      <w:r w:rsidRPr="00BD4116">
        <w:t xml:space="preserve"> км, реконструкция</w:t>
      </w:r>
      <w:r w:rsidR="006F20F4" w:rsidRPr="00BD4116">
        <w:rPr>
          <w:rFonts w:eastAsia="Calibri"/>
        </w:rPr>
        <w:t>.</w:t>
      </w:r>
    </w:p>
    <w:p w14:paraId="5A6328EE" w14:textId="4D9EF6D1" w:rsidR="00904286" w:rsidRPr="00BD4116" w:rsidRDefault="00904286" w:rsidP="006D2E8C">
      <w:pPr>
        <w:pStyle w:val="3"/>
      </w:pPr>
      <w:bookmarkStart w:id="329" w:name="_Toc91494571"/>
      <w:bookmarkStart w:id="330" w:name="_Toc112343528"/>
      <w:r w:rsidRPr="00BD4116">
        <w:t>Водоотведение</w:t>
      </w:r>
      <w:bookmarkEnd w:id="327"/>
      <w:bookmarkEnd w:id="329"/>
      <w:bookmarkEnd w:id="330"/>
    </w:p>
    <w:p w14:paraId="58159AFA" w14:textId="7C128BCA" w:rsidR="006237F1" w:rsidRPr="00BD4116" w:rsidRDefault="006237F1" w:rsidP="00E83B60">
      <w:pPr>
        <w:pStyle w:val="a3"/>
      </w:pPr>
      <w:bookmarkStart w:id="331" w:name="_Toc401663577"/>
      <w:r w:rsidRPr="00BD4116">
        <w:t xml:space="preserve">Система водоотведения </w:t>
      </w:r>
      <w:r w:rsidR="00A82FB8" w:rsidRPr="00BD4116">
        <w:t xml:space="preserve">Невельского </w:t>
      </w:r>
      <w:r w:rsidRPr="00BD4116">
        <w:t>городского округа предусматривается с учетом развития на расчетный срок реализации генерального плана (конец 2042</w:t>
      </w:r>
      <w:r w:rsidR="00CC2538" w:rsidRPr="00BD4116">
        <w:t> </w:t>
      </w:r>
      <w:r w:rsidRPr="00BD4116">
        <w:t>года).</w:t>
      </w:r>
    </w:p>
    <w:p w14:paraId="4FE74E46" w14:textId="77777777" w:rsidR="006237F1" w:rsidRPr="00BD4116" w:rsidRDefault="006237F1" w:rsidP="00E83B60">
      <w:pPr>
        <w:pStyle w:val="a3"/>
      </w:pPr>
      <w:r w:rsidRPr="00BD4116">
        <w:t>Для развития системы водоотведения необходимо реализовать ряд мероприятий:</w:t>
      </w:r>
    </w:p>
    <w:p w14:paraId="77B2AB05" w14:textId="3305B181" w:rsidR="006237F1" w:rsidRPr="00BD4116" w:rsidRDefault="006237F1" w:rsidP="00751989">
      <w:pPr>
        <w:pStyle w:val="-"/>
      </w:pPr>
      <w:r w:rsidRPr="00BD4116">
        <w:t>реконструкция шести КНС в г. Невельск;</w:t>
      </w:r>
    </w:p>
    <w:p w14:paraId="1C57C59F" w14:textId="5E12472F" w:rsidR="006237F1" w:rsidRPr="00BD4116" w:rsidRDefault="00AC0277" w:rsidP="00751989">
      <w:pPr>
        <w:pStyle w:val="-"/>
      </w:pPr>
      <w:r w:rsidRPr="00BD4116">
        <w:t>строительство КОС для с. Колхозное, с. Горнозаводск и с. Шебунино</w:t>
      </w:r>
      <w:r w:rsidR="006237F1" w:rsidRPr="00BD4116">
        <w:t>;</w:t>
      </w:r>
    </w:p>
    <w:p w14:paraId="6E452054" w14:textId="0F3F11EC" w:rsidR="006237F1" w:rsidRPr="00BD4116" w:rsidRDefault="006237F1" w:rsidP="00751989">
      <w:pPr>
        <w:pStyle w:val="-"/>
      </w:pPr>
      <w:r w:rsidRPr="00BD4116">
        <w:t xml:space="preserve">строительство </w:t>
      </w:r>
      <w:r w:rsidR="00AC0277" w:rsidRPr="00BD4116">
        <w:t xml:space="preserve">и реконструкция </w:t>
      </w:r>
      <w:r w:rsidRPr="00BD4116">
        <w:t xml:space="preserve">канализационных насосных станций и сетей водоотведения </w:t>
      </w:r>
      <w:r w:rsidR="00AC0277" w:rsidRPr="00BD4116">
        <w:t>для подключения новых абонентов.</w:t>
      </w:r>
    </w:p>
    <w:p w14:paraId="39314A1C" w14:textId="77777777" w:rsidR="006237F1" w:rsidRPr="00BD4116" w:rsidRDefault="006237F1" w:rsidP="00E83B60">
      <w:pPr>
        <w:pStyle w:val="a3"/>
      </w:pPr>
      <w:r w:rsidRPr="00BD4116">
        <w:t xml:space="preserve">Диаметры канализационных сетей рассчитаны из условия пропуска максимального часового объема сточных вод. На стадии проектирования </w:t>
      </w:r>
      <w:r w:rsidRPr="00BD4116">
        <w:lastRenderedPageBreak/>
        <w:t>необходимо выполнить расчет канализационной сети с применением специализированных программных комплексов и уточнить диаметры по участкам.</w:t>
      </w:r>
    </w:p>
    <w:p w14:paraId="32F4F282" w14:textId="6A71CCF4" w:rsidR="006237F1" w:rsidRPr="00BD4116" w:rsidRDefault="006237F1" w:rsidP="00E83B60">
      <w:pPr>
        <w:pStyle w:val="a3"/>
      </w:pPr>
      <w:r w:rsidRPr="00BD4116">
        <w:t xml:space="preserve">Объем сточных вод, отводимых с территории </w:t>
      </w:r>
      <w:r w:rsidR="00AC0277" w:rsidRPr="00BD4116">
        <w:t xml:space="preserve">Невельского </w:t>
      </w:r>
      <w:r w:rsidRPr="00BD4116">
        <w:t xml:space="preserve">городского округа на расчетный срок реализации генерального плана (конец 2042 года) составит </w:t>
      </w:r>
      <w:r w:rsidR="00AA6D0F" w:rsidRPr="00BD4116">
        <w:t>4904,76</w:t>
      </w:r>
      <w:r w:rsidR="00CC2538" w:rsidRPr="00BD4116">
        <w:rPr>
          <w:sz w:val="20"/>
        </w:rPr>
        <w:t> </w:t>
      </w:r>
      <w:r w:rsidRPr="00BD4116">
        <w:t>куб.</w:t>
      </w:r>
      <w:r w:rsidR="00CC2538" w:rsidRPr="00BD4116">
        <w:t> </w:t>
      </w:r>
      <w:r w:rsidRPr="00BD4116">
        <w:t>м/</w:t>
      </w:r>
      <w:proofErr w:type="spellStart"/>
      <w:r w:rsidRPr="00BD4116">
        <w:t>сут</w:t>
      </w:r>
      <w:proofErr w:type="spellEnd"/>
      <w:r w:rsidRPr="00BD4116">
        <w:t>. (</w:t>
      </w:r>
      <w:r w:rsidR="009A33C9" w:rsidRPr="00BD4116">
        <w:fldChar w:fldCharType="begin"/>
      </w:r>
      <w:r w:rsidR="009A33C9" w:rsidRPr="00BD4116">
        <w:instrText xml:space="preserve"> REF _Ref102581850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34</w:t>
      </w:r>
      <w:r w:rsidR="009A33C9" w:rsidRPr="00BD4116">
        <w:fldChar w:fldCharType="end"/>
      </w:r>
      <w:r w:rsidR="009A33C9" w:rsidRPr="00BD4116">
        <w:t>).</w:t>
      </w:r>
      <w:r w:rsidRPr="00BD4116">
        <w:t xml:space="preserve"> </w:t>
      </w:r>
    </w:p>
    <w:p w14:paraId="7A083300" w14:textId="083C4BCC" w:rsidR="006237F1" w:rsidRPr="00BD4116" w:rsidRDefault="00A6782E" w:rsidP="009A33C9">
      <w:pPr>
        <w:pStyle w:val="af1"/>
      </w:pPr>
      <w:bookmarkStart w:id="332" w:name="_Ref278016692"/>
      <w:bookmarkStart w:id="333" w:name="_Ref102581850"/>
      <w:bookmarkStart w:id="334" w:name="_Ref277947470"/>
      <w:bookmarkEnd w:id="332"/>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34</w:t>
      </w:r>
      <w:r w:rsidR="00667C96" w:rsidRPr="00BD4116">
        <w:rPr>
          <w:noProof/>
        </w:rPr>
        <w:fldChar w:fldCharType="end"/>
      </w:r>
      <w:bookmarkEnd w:id="333"/>
      <w:r w:rsidRPr="00BD4116">
        <w:t xml:space="preserve"> </w:t>
      </w:r>
      <w:r w:rsidR="006237F1" w:rsidRPr="00BD4116">
        <w:t>– Расчет объема сточных вод</w:t>
      </w:r>
      <w:bookmarkEnd w:id="334"/>
      <w:r w:rsidR="006237F1" w:rsidRPr="00BD4116">
        <w:t xml:space="preserve">, отводимых с территории </w:t>
      </w:r>
      <w:r w:rsidR="00AC0277" w:rsidRPr="00BD4116">
        <w:t>Невельского</w:t>
      </w:r>
      <w:r w:rsidR="006237F1" w:rsidRPr="00BD4116">
        <w:t xml:space="preserve"> городского округа, на расчетный срок реализации генерального плана </w:t>
      </w:r>
      <w:r w:rsidR="007031F3" w:rsidRPr="00BD4116">
        <w:br/>
      </w:r>
      <w:r w:rsidR="006237F1" w:rsidRPr="00BD4116">
        <w:t>(конец 2042 года)</w:t>
      </w:r>
    </w:p>
    <w:tbl>
      <w:tblPr>
        <w:tblW w:w="4914" w:type="pct"/>
        <w:jc w:val="center"/>
        <w:tblLook w:val="04A0" w:firstRow="1" w:lastRow="0" w:firstColumn="1" w:lastColumn="0" w:noHBand="0" w:noVBand="1"/>
      </w:tblPr>
      <w:tblGrid>
        <w:gridCol w:w="591"/>
        <w:gridCol w:w="2615"/>
        <w:gridCol w:w="1698"/>
        <w:gridCol w:w="2629"/>
        <w:gridCol w:w="1872"/>
      </w:tblGrid>
      <w:tr w:rsidR="008816DE" w:rsidRPr="00BD4116" w14:paraId="470200D2" w14:textId="77777777" w:rsidTr="00FB38AA">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975AC" w14:textId="77777777" w:rsidR="006237F1" w:rsidRPr="00BD4116" w:rsidRDefault="006237F1" w:rsidP="007031F3">
            <w:pPr>
              <w:pStyle w:val="af1"/>
              <w:jc w:val="center"/>
              <w:rPr>
                <w:sz w:val="20"/>
                <w:szCs w:val="20"/>
              </w:rPr>
            </w:pPr>
            <w:r w:rsidRPr="00BD4116">
              <w:rPr>
                <w:sz w:val="20"/>
                <w:szCs w:val="20"/>
              </w:rPr>
              <w:t>№ п/п</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405E6" w14:textId="77777777" w:rsidR="006237F1" w:rsidRPr="00BD4116" w:rsidRDefault="006237F1" w:rsidP="007031F3">
            <w:pPr>
              <w:pStyle w:val="af1"/>
              <w:jc w:val="center"/>
              <w:rPr>
                <w:sz w:val="20"/>
                <w:szCs w:val="20"/>
              </w:rPr>
            </w:pPr>
            <w:r w:rsidRPr="00BD4116">
              <w:rPr>
                <w:sz w:val="20"/>
                <w:szCs w:val="20"/>
              </w:rPr>
              <w:t>Наименование</w:t>
            </w:r>
          </w:p>
          <w:p w14:paraId="5DA32E28" w14:textId="77777777" w:rsidR="006237F1" w:rsidRPr="00BD4116" w:rsidRDefault="006237F1" w:rsidP="007031F3">
            <w:pPr>
              <w:pStyle w:val="af1"/>
              <w:jc w:val="center"/>
              <w:rPr>
                <w:sz w:val="20"/>
                <w:szCs w:val="20"/>
              </w:rPr>
            </w:pPr>
            <w:r w:rsidRPr="00BD4116">
              <w:rPr>
                <w:sz w:val="20"/>
                <w:szCs w:val="20"/>
              </w:rPr>
              <w:t>населенного пункта/потребителя</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82E9A0F" w14:textId="77777777" w:rsidR="006237F1" w:rsidRPr="00BD4116" w:rsidRDefault="006237F1" w:rsidP="007031F3">
            <w:pPr>
              <w:pStyle w:val="af1"/>
              <w:jc w:val="center"/>
              <w:rPr>
                <w:sz w:val="20"/>
                <w:szCs w:val="20"/>
              </w:rPr>
            </w:pPr>
            <w:r w:rsidRPr="00BD4116">
              <w:rPr>
                <w:sz w:val="20"/>
                <w:szCs w:val="20"/>
              </w:rPr>
              <w:t>Численность населения, чел.</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91003" w14:textId="7D27355B" w:rsidR="006237F1" w:rsidRPr="00BD4116" w:rsidRDefault="006237F1" w:rsidP="007031F3">
            <w:pPr>
              <w:pStyle w:val="af1"/>
              <w:jc w:val="center"/>
              <w:rPr>
                <w:sz w:val="20"/>
                <w:szCs w:val="20"/>
              </w:rPr>
            </w:pPr>
            <w:r w:rsidRPr="00BD4116">
              <w:rPr>
                <w:sz w:val="20"/>
                <w:szCs w:val="20"/>
              </w:rPr>
              <w:t>Удельное водоотведения на одного жителя среднесуточное</w:t>
            </w:r>
          </w:p>
          <w:p w14:paraId="3847FF68" w14:textId="77777777" w:rsidR="006237F1" w:rsidRPr="00BD4116" w:rsidRDefault="006237F1" w:rsidP="007031F3">
            <w:pPr>
              <w:pStyle w:val="af1"/>
              <w:jc w:val="center"/>
              <w:rPr>
                <w:sz w:val="20"/>
                <w:szCs w:val="20"/>
              </w:rPr>
            </w:pPr>
            <w:r w:rsidRPr="00BD4116">
              <w:rPr>
                <w:sz w:val="20"/>
                <w:szCs w:val="20"/>
              </w:rPr>
              <w:t>(за год), л/</w:t>
            </w:r>
            <w:proofErr w:type="spellStart"/>
            <w:r w:rsidRPr="00BD4116">
              <w:rPr>
                <w:sz w:val="20"/>
                <w:szCs w:val="20"/>
              </w:rPr>
              <w:t>сут</w:t>
            </w:r>
            <w:proofErr w:type="spellEnd"/>
          </w:p>
        </w:tc>
        <w:tc>
          <w:tcPr>
            <w:tcW w:w="995" w:type="pct"/>
            <w:tcBorders>
              <w:top w:val="single" w:sz="4" w:space="0" w:color="auto"/>
              <w:left w:val="single" w:sz="4" w:space="0" w:color="auto"/>
              <w:bottom w:val="single" w:sz="4" w:space="0" w:color="auto"/>
              <w:right w:val="single" w:sz="4" w:space="0" w:color="auto"/>
            </w:tcBorders>
            <w:vAlign w:val="center"/>
          </w:tcPr>
          <w:p w14:paraId="3D1E1B16" w14:textId="77777777" w:rsidR="006237F1" w:rsidRPr="00BD4116" w:rsidRDefault="006237F1" w:rsidP="007031F3">
            <w:pPr>
              <w:pStyle w:val="af1"/>
              <w:jc w:val="center"/>
              <w:rPr>
                <w:sz w:val="20"/>
                <w:szCs w:val="20"/>
              </w:rPr>
            </w:pPr>
            <w:r w:rsidRPr="00BD4116">
              <w:rPr>
                <w:sz w:val="20"/>
                <w:szCs w:val="20"/>
              </w:rPr>
              <w:t xml:space="preserve">Суммарное водоотведение, </w:t>
            </w:r>
            <w:r w:rsidRPr="00BD4116">
              <w:rPr>
                <w:sz w:val="20"/>
                <w:szCs w:val="20"/>
              </w:rPr>
              <w:br/>
              <w:t>куб. м/</w:t>
            </w:r>
            <w:proofErr w:type="spellStart"/>
            <w:r w:rsidRPr="00BD4116">
              <w:rPr>
                <w:sz w:val="20"/>
                <w:szCs w:val="20"/>
              </w:rPr>
              <w:t>сут</w:t>
            </w:r>
            <w:proofErr w:type="spellEnd"/>
          </w:p>
        </w:tc>
      </w:tr>
    </w:tbl>
    <w:p w14:paraId="1C9F2C5B" w14:textId="77777777" w:rsidR="00FB38AA" w:rsidRPr="00BD4116" w:rsidRDefault="00FB38AA">
      <w:pPr>
        <w:rPr>
          <w:rFonts w:ascii="Tahoma" w:hAnsi="Tahoma" w:cs="Tahoma"/>
          <w:sz w:val="2"/>
          <w:szCs w:val="2"/>
        </w:rPr>
      </w:pPr>
    </w:p>
    <w:tbl>
      <w:tblPr>
        <w:tblW w:w="4914" w:type="pct"/>
        <w:jc w:val="center"/>
        <w:tblLook w:val="04A0" w:firstRow="1" w:lastRow="0" w:firstColumn="1" w:lastColumn="0" w:noHBand="0" w:noVBand="1"/>
      </w:tblPr>
      <w:tblGrid>
        <w:gridCol w:w="590"/>
        <w:gridCol w:w="2616"/>
        <w:gridCol w:w="1699"/>
        <w:gridCol w:w="2630"/>
        <w:gridCol w:w="1870"/>
      </w:tblGrid>
      <w:tr w:rsidR="00BD4116" w:rsidRPr="00BD4116" w14:paraId="5E95B43B" w14:textId="77777777" w:rsidTr="00FB38AA">
        <w:trPr>
          <w:trHeight w:val="20"/>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13B5D688" w14:textId="15798F60" w:rsidR="00FB38AA" w:rsidRPr="00BD4116" w:rsidRDefault="00FB38AA" w:rsidP="007031F3">
            <w:pPr>
              <w:pStyle w:val="af1"/>
              <w:jc w:val="center"/>
              <w:rPr>
                <w:sz w:val="20"/>
                <w:szCs w:val="20"/>
              </w:rPr>
            </w:pPr>
            <w:r w:rsidRPr="00BD4116">
              <w:rPr>
                <w:sz w:val="20"/>
                <w:szCs w:val="20"/>
              </w:rPr>
              <w:t>1</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1F3CF6F" w14:textId="737E1A0F" w:rsidR="00FB38AA" w:rsidRPr="00BD4116" w:rsidRDefault="00FB38AA" w:rsidP="007031F3">
            <w:pPr>
              <w:pStyle w:val="af1"/>
              <w:jc w:val="center"/>
              <w:rPr>
                <w:sz w:val="20"/>
                <w:szCs w:val="20"/>
              </w:rPr>
            </w:pPr>
            <w:r w:rsidRPr="00BD4116">
              <w:rPr>
                <w:sz w:val="20"/>
                <w:szCs w:val="20"/>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169BFB9" w14:textId="47BA9687" w:rsidR="00FB38AA" w:rsidRPr="00BD4116" w:rsidRDefault="00FB38AA" w:rsidP="007031F3">
            <w:pPr>
              <w:pStyle w:val="af1"/>
              <w:jc w:val="center"/>
              <w:rPr>
                <w:sz w:val="20"/>
                <w:szCs w:val="20"/>
              </w:rPr>
            </w:pPr>
            <w:r w:rsidRPr="00BD4116">
              <w:rPr>
                <w:sz w:val="20"/>
                <w:szCs w:val="20"/>
              </w:rPr>
              <w:t>3</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10ECF35A" w14:textId="5C2D943B" w:rsidR="00FB38AA" w:rsidRPr="00BD4116" w:rsidRDefault="00FB38AA" w:rsidP="007031F3">
            <w:pPr>
              <w:pStyle w:val="af1"/>
              <w:jc w:val="center"/>
              <w:rPr>
                <w:sz w:val="20"/>
                <w:szCs w:val="20"/>
              </w:rPr>
            </w:pPr>
            <w:r w:rsidRPr="00BD4116">
              <w:rPr>
                <w:sz w:val="20"/>
                <w:szCs w:val="20"/>
              </w:rPr>
              <w:t>4</w:t>
            </w:r>
          </w:p>
        </w:tc>
        <w:tc>
          <w:tcPr>
            <w:tcW w:w="995" w:type="pct"/>
            <w:tcBorders>
              <w:top w:val="single" w:sz="4" w:space="0" w:color="auto"/>
              <w:left w:val="single" w:sz="4" w:space="0" w:color="auto"/>
              <w:bottom w:val="single" w:sz="4" w:space="0" w:color="auto"/>
              <w:right w:val="single" w:sz="4" w:space="0" w:color="auto"/>
            </w:tcBorders>
            <w:vAlign w:val="center"/>
          </w:tcPr>
          <w:p w14:paraId="6D4080AF" w14:textId="5B9C7772" w:rsidR="00FB38AA" w:rsidRPr="00BD4116" w:rsidRDefault="00FB38AA" w:rsidP="007031F3">
            <w:pPr>
              <w:pStyle w:val="af1"/>
              <w:jc w:val="center"/>
              <w:rPr>
                <w:sz w:val="20"/>
                <w:szCs w:val="20"/>
              </w:rPr>
            </w:pPr>
            <w:r w:rsidRPr="00BD4116">
              <w:rPr>
                <w:sz w:val="20"/>
                <w:szCs w:val="20"/>
              </w:rPr>
              <w:t>5</w:t>
            </w:r>
          </w:p>
        </w:tc>
      </w:tr>
      <w:tr w:rsidR="00BD4116" w:rsidRPr="00BD4116" w14:paraId="0D9219C3" w14:textId="77777777" w:rsidTr="00D75F2E">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2E64C5C" w14:textId="0CA0A661" w:rsidR="00AA6D0F" w:rsidRPr="00BD4116" w:rsidRDefault="00AA6D0F" w:rsidP="00495172">
            <w:pPr>
              <w:pStyle w:val="af2"/>
              <w:rPr>
                <w:rFonts w:ascii="Tahoma" w:hAnsi="Tahoma" w:cs="Tahoma"/>
                <w:sz w:val="20"/>
                <w:szCs w:val="20"/>
              </w:rPr>
            </w:pPr>
            <w:r w:rsidRPr="00BD4116">
              <w:rPr>
                <w:rFonts w:ascii="Tahoma" w:hAnsi="Tahoma" w:cs="Tahoma"/>
                <w:sz w:val="20"/>
                <w:szCs w:val="20"/>
              </w:rPr>
              <w:t>1</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80C379E" w14:textId="0233E120" w:rsidR="00AA6D0F" w:rsidRPr="00BD4116" w:rsidRDefault="00AA6D0F" w:rsidP="00045FA6">
            <w:pPr>
              <w:pStyle w:val="aff0"/>
              <w:rPr>
                <w:rFonts w:ascii="Tahoma" w:hAnsi="Tahoma" w:cs="Tahoma"/>
                <w:sz w:val="20"/>
                <w:szCs w:val="20"/>
              </w:rPr>
            </w:pPr>
            <w:r w:rsidRPr="00BD4116">
              <w:rPr>
                <w:rFonts w:ascii="Tahoma" w:hAnsi="Tahoma" w:cs="Tahoma"/>
                <w:sz w:val="20"/>
                <w:szCs w:val="20"/>
              </w:rPr>
              <w:t>г</w:t>
            </w:r>
            <w:r w:rsidR="00045FA6" w:rsidRPr="00BD4116">
              <w:rPr>
                <w:rFonts w:ascii="Tahoma" w:hAnsi="Tahoma" w:cs="Tahoma"/>
                <w:sz w:val="20"/>
                <w:szCs w:val="20"/>
              </w:rPr>
              <w:t>ород</w:t>
            </w:r>
            <w:r w:rsidRPr="00BD4116">
              <w:rPr>
                <w:rFonts w:ascii="Tahoma" w:hAnsi="Tahoma" w:cs="Tahoma"/>
                <w:sz w:val="20"/>
                <w:szCs w:val="20"/>
              </w:rPr>
              <w:t xml:space="preserve"> Невельск</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17BE8C35" w14:textId="629DEE65"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10400</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04157EA3" w14:textId="335C86E9" w:rsidR="00AA6D0F" w:rsidRPr="00BD4116" w:rsidRDefault="00AA6D0F" w:rsidP="00495172">
            <w:pPr>
              <w:pStyle w:val="af2"/>
              <w:rPr>
                <w:rFonts w:ascii="Tahoma" w:hAnsi="Tahoma" w:cs="Tahoma"/>
                <w:sz w:val="20"/>
                <w:szCs w:val="20"/>
              </w:rPr>
            </w:pPr>
            <w:r w:rsidRPr="00BD4116">
              <w:rPr>
                <w:rFonts w:ascii="Tahoma" w:hAnsi="Tahoma" w:cs="Tahoma"/>
                <w:sz w:val="20"/>
                <w:szCs w:val="20"/>
              </w:rPr>
              <w:t>250</w:t>
            </w:r>
          </w:p>
        </w:tc>
        <w:tc>
          <w:tcPr>
            <w:tcW w:w="995" w:type="pct"/>
            <w:tcBorders>
              <w:top w:val="single" w:sz="4" w:space="0" w:color="auto"/>
              <w:left w:val="single" w:sz="4" w:space="0" w:color="auto"/>
              <w:bottom w:val="single" w:sz="4" w:space="0" w:color="auto"/>
              <w:right w:val="single" w:sz="4" w:space="0" w:color="auto"/>
            </w:tcBorders>
          </w:tcPr>
          <w:p w14:paraId="47A7DB3A" w14:textId="38CFFF18" w:rsidR="00AA6D0F" w:rsidRPr="00BD4116" w:rsidRDefault="00AA6D0F" w:rsidP="00495172">
            <w:pPr>
              <w:pStyle w:val="af2"/>
              <w:rPr>
                <w:rFonts w:ascii="Tahoma" w:hAnsi="Tahoma" w:cs="Tahoma"/>
                <w:sz w:val="20"/>
                <w:szCs w:val="20"/>
              </w:rPr>
            </w:pPr>
            <w:r w:rsidRPr="00BD4116">
              <w:rPr>
                <w:rFonts w:ascii="Tahoma" w:hAnsi="Tahoma" w:cs="Tahoma"/>
                <w:sz w:val="20"/>
                <w:szCs w:val="20"/>
              </w:rPr>
              <w:t>3588,00</w:t>
            </w:r>
          </w:p>
        </w:tc>
      </w:tr>
      <w:tr w:rsidR="00BD4116" w:rsidRPr="00BD4116" w14:paraId="600B3FA2"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8F31193" w14:textId="3DB2D05C" w:rsidR="00AA6D0F" w:rsidRPr="00BD4116" w:rsidRDefault="00AA6D0F" w:rsidP="00495172">
            <w:pPr>
              <w:pStyle w:val="af2"/>
              <w:rPr>
                <w:rFonts w:ascii="Tahoma" w:hAnsi="Tahoma" w:cs="Tahoma"/>
                <w:sz w:val="20"/>
                <w:szCs w:val="20"/>
              </w:rPr>
            </w:pPr>
            <w:r w:rsidRPr="00BD4116">
              <w:rPr>
                <w:rFonts w:ascii="Tahoma" w:hAnsi="Tahoma" w:cs="Tahoma"/>
                <w:sz w:val="20"/>
                <w:szCs w:val="20"/>
              </w:rPr>
              <w:t>2</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61608" w14:textId="34780A12"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Амурское</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824BE" w14:textId="03599160"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20</w:t>
            </w:r>
          </w:p>
        </w:tc>
        <w:tc>
          <w:tcPr>
            <w:tcW w:w="1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66862E" w14:textId="410AB820" w:rsidR="00AA6D0F" w:rsidRPr="00BD4116" w:rsidRDefault="00AA6D0F" w:rsidP="00495172">
            <w:pPr>
              <w:pStyle w:val="af2"/>
              <w:rPr>
                <w:rFonts w:ascii="Tahoma" w:hAnsi="Tahoma" w:cs="Tahoma"/>
                <w:sz w:val="20"/>
                <w:szCs w:val="20"/>
              </w:rPr>
            </w:pPr>
            <w:r w:rsidRPr="00BD4116">
              <w:rPr>
                <w:rFonts w:ascii="Tahoma" w:hAnsi="Tahoma" w:cs="Tahoma"/>
                <w:sz w:val="20"/>
                <w:szCs w:val="20"/>
              </w:rPr>
              <w:t>50</w:t>
            </w:r>
          </w:p>
        </w:tc>
        <w:tc>
          <w:tcPr>
            <w:tcW w:w="995" w:type="pct"/>
            <w:tcBorders>
              <w:top w:val="single" w:sz="4" w:space="0" w:color="auto"/>
              <w:left w:val="single" w:sz="4" w:space="0" w:color="auto"/>
              <w:bottom w:val="single" w:sz="4" w:space="0" w:color="auto"/>
              <w:right w:val="single" w:sz="4" w:space="0" w:color="auto"/>
            </w:tcBorders>
          </w:tcPr>
          <w:p w14:paraId="6D3687F9" w14:textId="4CF8BC5A" w:rsidR="00AA6D0F" w:rsidRPr="00BD4116" w:rsidRDefault="00AA6D0F" w:rsidP="00495172">
            <w:pPr>
              <w:pStyle w:val="af2"/>
              <w:rPr>
                <w:rFonts w:ascii="Tahoma" w:hAnsi="Tahoma" w:cs="Tahoma"/>
                <w:sz w:val="20"/>
                <w:szCs w:val="20"/>
              </w:rPr>
            </w:pPr>
            <w:r w:rsidRPr="00BD4116">
              <w:rPr>
                <w:rFonts w:ascii="Tahoma" w:hAnsi="Tahoma" w:cs="Tahoma"/>
                <w:sz w:val="20"/>
                <w:szCs w:val="20"/>
              </w:rPr>
              <w:t>1,00</w:t>
            </w:r>
          </w:p>
        </w:tc>
      </w:tr>
      <w:tr w:rsidR="00BD4116" w:rsidRPr="00BD4116" w14:paraId="36B3568B"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6581CCD0" w14:textId="07067E31" w:rsidR="00AA6D0F" w:rsidRPr="00BD4116" w:rsidRDefault="00AA6D0F" w:rsidP="00495172">
            <w:pPr>
              <w:pStyle w:val="af2"/>
              <w:rPr>
                <w:rFonts w:ascii="Tahoma" w:hAnsi="Tahoma" w:cs="Tahoma"/>
                <w:sz w:val="20"/>
                <w:szCs w:val="20"/>
              </w:rPr>
            </w:pPr>
            <w:r w:rsidRPr="00BD4116">
              <w:rPr>
                <w:rFonts w:ascii="Tahoma" w:hAnsi="Tahoma" w:cs="Tahoma"/>
                <w:sz w:val="20"/>
                <w:szCs w:val="20"/>
              </w:rPr>
              <w:t>3</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3F9B2AB1" w14:textId="1E2AC18E"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Ватутино</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3EC1AE0E" w14:textId="69502878"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27</w:t>
            </w:r>
          </w:p>
        </w:tc>
        <w:tc>
          <w:tcPr>
            <w:tcW w:w="139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3F1C30" w14:textId="77777777" w:rsidR="00AA6D0F" w:rsidRPr="00BD4116" w:rsidRDefault="00AA6D0F" w:rsidP="00495172">
            <w:pPr>
              <w:pStyle w:val="af2"/>
              <w:rPr>
                <w:rFonts w:ascii="Tahoma" w:hAnsi="Tahoma" w:cs="Tahoma"/>
                <w:sz w:val="20"/>
                <w:szCs w:val="20"/>
              </w:rPr>
            </w:pPr>
          </w:p>
        </w:tc>
        <w:tc>
          <w:tcPr>
            <w:tcW w:w="995" w:type="pct"/>
            <w:tcBorders>
              <w:top w:val="single" w:sz="4" w:space="0" w:color="auto"/>
              <w:left w:val="single" w:sz="4" w:space="0" w:color="auto"/>
              <w:bottom w:val="single" w:sz="4" w:space="0" w:color="auto"/>
              <w:right w:val="single" w:sz="4" w:space="0" w:color="auto"/>
            </w:tcBorders>
          </w:tcPr>
          <w:p w14:paraId="3B2933C1" w14:textId="351AB616" w:rsidR="00AA6D0F" w:rsidRPr="00BD4116" w:rsidRDefault="00AA6D0F" w:rsidP="00495172">
            <w:pPr>
              <w:pStyle w:val="af2"/>
              <w:rPr>
                <w:rFonts w:ascii="Tahoma" w:hAnsi="Tahoma" w:cs="Tahoma"/>
                <w:sz w:val="20"/>
                <w:szCs w:val="20"/>
              </w:rPr>
            </w:pPr>
            <w:r w:rsidRPr="00BD4116">
              <w:rPr>
                <w:rFonts w:ascii="Tahoma" w:hAnsi="Tahoma" w:cs="Tahoma"/>
                <w:sz w:val="20"/>
                <w:szCs w:val="20"/>
              </w:rPr>
              <w:t>1,35</w:t>
            </w:r>
          </w:p>
        </w:tc>
      </w:tr>
      <w:tr w:rsidR="00BD4116" w:rsidRPr="00BD4116" w14:paraId="6C18D7A0"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133D3F0D" w14:textId="17E8D210" w:rsidR="00AA6D0F" w:rsidRPr="00BD4116" w:rsidRDefault="00AA6D0F" w:rsidP="00495172">
            <w:pPr>
              <w:pStyle w:val="af2"/>
              <w:rPr>
                <w:rFonts w:ascii="Tahoma" w:hAnsi="Tahoma" w:cs="Tahoma"/>
                <w:sz w:val="20"/>
                <w:szCs w:val="20"/>
              </w:rPr>
            </w:pPr>
            <w:r w:rsidRPr="00BD4116">
              <w:rPr>
                <w:rFonts w:ascii="Tahoma" w:hAnsi="Tahoma" w:cs="Tahoma"/>
                <w:sz w:val="20"/>
                <w:szCs w:val="20"/>
              </w:rPr>
              <w:t>4</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2FA89377" w14:textId="432D7329"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Горнозаводск</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12E097B" w14:textId="41A7D77E"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3900</w:t>
            </w:r>
          </w:p>
        </w:tc>
        <w:tc>
          <w:tcPr>
            <w:tcW w:w="1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E97F1" w14:textId="7D4B8200" w:rsidR="00AA6D0F" w:rsidRPr="00BD4116" w:rsidRDefault="00AA6D0F" w:rsidP="00495172">
            <w:pPr>
              <w:pStyle w:val="af2"/>
              <w:rPr>
                <w:rFonts w:ascii="Tahoma" w:hAnsi="Tahoma" w:cs="Tahoma"/>
                <w:sz w:val="20"/>
                <w:szCs w:val="20"/>
              </w:rPr>
            </w:pPr>
            <w:r w:rsidRPr="00BD4116">
              <w:rPr>
                <w:rFonts w:ascii="Tahoma" w:hAnsi="Tahoma" w:cs="Tahoma"/>
                <w:sz w:val="20"/>
                <w:szCs w:val="20"/>
              </w:rPr>
              <w:t>190</w:t>
            </w:r>
          </w:p>
        </w:tc>
        <w:tc>
          <w:tcPr>
            <w:tcW w:w="995" w:type="pct"/>
            <w:tcBorders>
              <w:top w:val="single" w:sz="4" w:space="0" w:color="auto"/>
              <w:left w:val="single" w:sz="4" w:space="0" w:color="auto"/>
              <w:bottom w:val="single" w:sz="4" w:space="0" w:color="auto"/>
              <w:right w:val="single" w:sz="4" w:space="0" w:color="auto"/>
            </w:tcBorders>
          </w:tcPr>
          <w:p w14:paraId="2C87AD87" w14:textId="079A6E2E" w:rsidR="00AA6D0F" w:rsidRPr="00BD4116" w:rsidRDefault="00AA6D0F" w:rsidP="00495172">
            <w:pPr>
              <w:pStyle w:val="af2"/>
              <w:rPr>
                <w:rFonts w:ascii="Tahoma" w:hAnsi="Tahoma" w:cs="Tahoma"/>
                <w:sz w:val="20"/>
                <w:szCs w:val="20"/>
              </w:rPr>
            </w:pPr>
            <w:r w:rsidRPr="00BD4116">
              <w:rPr>
                <w:rFonts w:ascii="Tahoma" w:hAnsi="Tahoma" w:cs="Tahoma"/>
                <w:sz w:val="20"/>
                <w:szCs w:val="20"/>
              </w:rPr>
              <w:t>1022,58</w:t>
            </w:r>
          </w:p>
        </w:tc>
      </w:tr>
      <w:tr w:rsidR="00BD4116" w:rsidRPr="00BD4116" w14:paraId="33CFBBC6"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646CE20F" w14:textId="3B59B180" w:rsidR="00AA6D0F" w:rsidRPr="00BD4116" w:rsidRDefault="00AA6D0F" w:rsidP="00495172">
            <w:pPr>
              <w:pStyle w:val="af2"/>
              <w:rPr>
                <w:rFonts w:ascii="Tahoma" w:hAnsi="Tahoma" w:cs="Tahoma"/>
                <w:sz w:val="20"/>
                <w:szCs w:val="20"/>
              </w:rPr>
            </w:pPr>
            <w:r w:rsidRPr="00BD4116">
              <w:rPr>
                <w:rFonts w:ascii="Tahoma" w:hAnsi="Tahoma" w:cs="Tahoma"/>
                <w:sz w:val="20"/>
                <w:szCs w:val="20"/>
              </w:rPr>
              <w:t>5</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0293DC7" w14:textId="5F02D051"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Колхозное</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933DD74" w14:textId="09FEA193"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450</w:t>
            </w:r>
          </w:p>
        </w:tc>
        <w:tc>
          <w:tcPr>
            <w:tcW w:w="139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C35CAC" w14:textId="77777777" w:rsidR="00AA6D0F" w:rsidRPr="00BD4116" w:rsidRDefault="00AA6D0F" w:rsidP="00495172">
            <w:pPr>
              <w:pStyle w:val="af2"/>
              <w:rPr>
                <w:rFonts w:ascii="Tahoma" w:hAnsi="Tahoma" w:cs="Tahoma"/>
                <w:sz w:val="20"/>
                <w:szCs w:val="20"/>
              </w:rPr>
            </w:pPr>
          </w:p>
        </w:tc>
        <w:tc>
          <w:tcPr>
            <w:tcW w:w="995" w:type="pct"/>
            <w:tcBorders>
              <w:top w:val="single" w:sz="4" w:space="0" w:color="auto"/>
              <w:left w:val="single" w:sz="4" w:space="0" w:color="auto"/>
              <w:bottom w:val="single" w:sz="4" w:space="0" w:color="auto"/>
              <w:right w:val="single" w:sz="4" w:space="0" w:color="auto"/>
            </w:tcBorders>
          </w:tcPr>
          <w:p w14:paraId="52C6E86F" w14:textId="656CADCD" w:rsidR="00AA6D0F" w:rsidRPr="00BD4116" w:rsidRDefault="00AA6D0F" w:rsidP="00495172">
            <w:pPr>
              <w:pStyle w:val="af2"/>
              <w:rPr>
                <w:rFonts w:ascii="Tahoma" w:hAnsi="Tahoma" w:cs="Tahoma"/>
                <w:sz w:val="20"/>
                <w:szCs w:val="20"/>
              </w:rPr>
            </w:pPr>
            <w:r w:rsidRPr="00BD4116">
              <w:rPr>
                <w:rFonts w:ascii="Tahoma" w:hAnsi="Tahoma" w:cs="Tahoma"/>
                <w:sz w:val="20"/>
                <w:szCs w:val="20"/>
              </w:rPr>
              <w:t>117,99</w:t>
            </w:r>
          </w:p>
        </w:tc>
      </w:tr>
      <w:tr w:rsidR="00BD4116" w:rsidRPr="00BD4116" w14:paraId="022EED49"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55B89BF6" w14:textId="79C72CC3" w:rsidR="00AA6D0F" w:rsidRPr="00BD4116" w:rsidRDefault="00AA6D0F" w:rsidP="00495172">
            <w:pPr>
              <w:pStyle w:val="af2"/>
              <w:rPr>
                <w:rFonts w:ascii="Tahoma" w:hAnsi="Tahoma" w:cs="Tahoma"/>
                <w:sz w:val="20"/>
                <w:szCs w:val="20"/>
              </w:rPr>
            </w:pPr>
            <w:r w:rsidRPr="00BD4116">
              <w:rPr>
                <w:rFonts w:ascii="Tahoma" w:hAnsi="Tahoma" w:cs="Tahoma"/>
                <w:sz w:val="20"/>
                <w:szCs w:val="20"/>
              </w:rPr>
              <w:t>6</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2644217B" w14:textId="08893855" w:rsidR="00AA6D0F" w:rsidRPr="00BD4116" w:rsidRDefault="00AA6D0F" w:rsidP="00495172">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Лопатино</w:t>
            </w:r>
            <w:proofErr w:type="spellEnd"/>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1EC541DA" w14:textId="1342C3A3"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3</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107C1DB1" w14:textId="54C72299" w:rsidR="00AA6D0F" w:rsidRPr="00BD4116" w:rsidRDefault="00AA6D0F" w:rsidP="00495172">
            <w:pPr>
              <w:pStyle w:val="af2"/>
              <w:rPr>
                <w:rFonts w:ascii="Tahoma" w:hAnsi="Tahoma" w:cs="Tahoma"/>
                <w:sz w:val="20"/>
                <w:szCs w:val="20"/>
              </w:rPr>
            </w:pPr>
            <w:r w:rsidRPr="00BD4116">
              <w:rPr>
                <w:rFonts w:ascii="Tahoma" w:hAnsi="Tahoma" w:cs="Tahoma"/>
                <w:sz w:val="20"/>
                <w:szCs w:val="20"/>
              </w:rPr>
              <w:t>50</w:t>
            </w:r>
          </w:p>
        </w:tc>
        <w:tc>
          <w:tcPr>
            <w:tcW w:w="995" w:type="pct"/>
            <w:tcBorders>
              <w:top w:val="single" w:sz="4" w:space="0" w:color="auto"/>
              <w:left w:val="single" w:sz="4" w:space="0" w:color="auto"/>
              <w:bottom w:val="single" w:sz="4" w:space="0" w:color="auto"/>
              <w:right w:val="single" w:sz="4" w:space="0" w:color="auto"/>
            </w:tcBorders>
          </w:tcPr>
          <w:p w14:paraId="048BCC72" w14:textId="63A86218" w:rsidR="00AA6D0F" w:rsidRPr="00BD4116" w:rsidRDefault="00AA6D0F" w:rsidP="00495172">
            <w:pPr>
              <w:pStyle w:val="af2"/>
              <w:rPr>
                <w:rFonts w:ascii="Tahoma" w:hAnsi="Tahoma" w:cs="Tahoma"/>
                <w:sz w:val="20"/>
                <w:szCs w:val="20"/>
              </w:rPr>
            </w:pPr>
            <w:r w:rsidRPr="00BD4116">
              <w:rPr>
                <w:rFonts w:ascii="Tahoma" w:hAnsi="Tahoma" w:cs="Tahoma"/>
                <w:sz w:val="20"/>
                <w:szCs w:val="20"/>
              </w:rPr>
              <w:t>0,15</w:t>
            </w:r>
          </w:p>
        </w:tc>
      </w:tr>
      <w:tr w:rsidR="00BD4116" w:rsidRPr="00BD4116" w14:paraId="5954A963"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6F0C4A49" w14:textId="3C495B38" w:rsidR="00AA6D0F" w:rsidRPr="00BD4116" w:rsidRDefault="00AA6D0F" w:rsidP="00495172">
            <w:pPr>
              <w:pStyle w:val="af2"/>
              <w:rPr>
                <w:rFonts w:ascii="Tahoma" w:hAnsi="Tahoma" w:cs="Tahoma"/>
                <w:sz w:val="20"/>
                <w:szCs w:val="20"/>
              </w:rPr>
            </w:pPr>
            <w:r w:rsidRPr="00BD4116">
              <w:rPr>
                <w:rFonts w:ascii="Tahoma" w:hAnsi="Tahoma" w:cs="Tahoma"/>
                <w:sz w:val="20"/>
                <w:szCs w:val="20"/>
              </w:rPr>
              <w:t>7</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58AB307" w14:textId="035804E2"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Придорожное</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502EB95" w14:textId="7EC12C8B" w:rsidR="00AA6D0F" w:rsidRPr="00BD4116" w:rsidRDefault="004E2B90" w:rsidP="00495172">
            <w:pPr>
              <w:pStyle w:val="af2"/>
              <w:rPr>
                <w:rFonts w:ascii="Tahoma" w:hAnsi="Tahoma" w:cs="Tahoma"/>
                <w:sz w:val="20"/>
                <w:szCs w:val="20"/>
                <w:lang w:val="en-US"/>
              </w:rPr>
            </w:pPr>
            <w:r w:rsidRPr="00BD4116">
              <w:rPr>
                <w:rFonts w:ascii="Tahoma" w:hAnsi="Tahoma" w:cs="Tahoma"/>
                <w:sz w:val="20"/>
                <w:szCs w:val="20"/>
              </w:rPr>
              <w:t>3000</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0C149D61" w14:textId="7687374C" w:rsidR="00AA6D0F" w:rsidRPr="00BD4116" w:rsidRDefault="00AA6D0F" w:rsidP="00495172">
            <w:pPr>
              <w:pStyle w:val="af2"/>
              <w:rPr>
                <w:rFonts w:ascii="Tahoma" w:hAnsi="Tahoma" w:cs="Tahoma"/>
                <w:sz w:val="20"/>
                <w:szCs w:val="20"/>
              </w:rPr>
            </w:pPr>
            <w:r w:rsidRPr="00BD4116">
              <w:rPr>
                <w:rFonts w:ascii="Tahoma" w:hAnsi="Tahoma" w:cs="Tahoma"/>
                <w:sz w:val="20"/>
                <w:szCs w:val="20"/>
              </w:rPr>
              <w:t>190</w:t>
            </w:r>
          </w:p>
        </w:tc>
        <w:tc>
          <w:tcPr>
            <w:tcW w:w="995" w:type="pct"/>
            <w:tcBorders>
              <w:top w:val="single" w:sz="4" w:space="0" w:color="auto"/>
              <w:left w:val="single" w:sz="4" w:space="0" w:color="auto"/>
              <w:bottom w:val="single" w:sz="4" w:space="0" w:color="auto"/>
              <w:right w:val="single" w:sz="4" w:space="0" w:color="auto"/>
            </w:tcBorders>
          </w:tcPr>
          <w:p w14:paraId="0DE65B99" w14:textId="4ACD8C35" w:rsidR="00AA6D0F" w:rsidRPr="00BD4116" w:rsidRDefault="004E2B90" w:rsidP="00495172">
            <w:pPr>
              <w:pStyle w:val="af2"/>
              <w:rPr>
                <w:rFonts w:ascii="Tahoma" w:hAnsi="Tahoma" w:cs="Tahoma"/>
                <w:sz w:val="20"/>
                <w:szCs w:val="20"/>
              </w:rPr>
            </w:pPr>
            <w:r w:rsidRPr="00BD4116">
              <w:rPr>
                <w:rFonts w:ascii="Tahoma" w:hAnsi="Tahoma" w:cs="Tahoma"/>
                <w:sz w:val="20"/>
                <w:szCs w:val="20"/>
              </w:rPr>
              <w:t>786,60</w:t>
            </w:r>
          </w:p>
        </w:tc>
      </w:tr>
      <w:tr w:rsidR="00BD4116" w:rsidRPr="00BD4116" w14:paraId="4C007766"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1CF4332" w14:textId="476CF1F8" w:rsidR="00AA6D0F" w:rsidRPr="00BD4116" w:rsidRDefault="00AA6D0F" w:rsidP="00495172">
            <w:pPr>
              <w:pStyle w:val="af2"/>
              <w:rPr>
                <w:rFonts w:ascii="Tahoma" w:hAnsi="Tahoma" w:cs="Tahoma"/>
                <w:sz w:val="20"/>
                <w:szCs w:val="20"/>
              </w:rPr>
            </w:pPr>
            <w:r w:rsidRPr="00BD4116">
              <w:rPr>
                <w:rFonts w:ascii="Tahoma" w:hAnsi="Tahoma" w:cs="Tahoma"/>
                <w:sz w:val="20"/>
                <w:szCs w:val="20"/>
              </w:rPr>
              <w:t>8</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7751A4D0" w14:textId="7A3B809A"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Раздольное</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122CA821" w14:textId="57C17DBE"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20</w:t>
            </w:r>
          </w:p>
        </w:tc>
        <w:tc>
          <w:tcPr>
            <w:tcW w:w="1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3AACB7" w14:textId="13ABE6D2" w:rsidR="00AA6D0F" w:rsidRPr="00BD4116" w:rsidRDefault="00AA6D0F" w:rsidP="00495172">
            <w:pPr>
              <w:pStyle w:val="af2"/>
              <w:rPr>
                <w:rFonts w:ascii="Tahoma" w:hAnsi="Tahoma" w:cs="Tahoma"/>
                <w:sz w:val="20"/>
                <w:szCs w:val="20"/>
              </w:rPr>
            </w:pPr>
            <w:r w:rsidRPr="00BD4116">
              <w:rPr>
                <w:rFonts w:ascii="Tahoma" w:hAnsi="Tahoma" w:cs="Tahoma"/>
                <w:sz w:val="20"/>
                <w:szCs w:val="20"/>
              </w:rPr>
              <w:t>50</w:t>
            </w:r>
          </w:p>
        </w:tc>
        <w:tc>
          <w:tcPr>
            <w:tcW w:w="995" w:type="pct"/>
            <w:tcBorders>
              <w:top w:val="single" w:sz="4" w:space="0" w:color="auto"/>
              <w:left w:val="single" w:sz="4" w:space="0" w:color="auto"/>
              <w:bottom w:val="single" w:sz="4" w:space="0" w:color="auto"/>
              <w:right w:val="single" w:sz="4" w:space="0" w:color="auto"/>
            </w:tcBorders>
          </w:tcPr>
          <w:p w14:paraId="2400C133" w14:textId="4FA593A5" w:rsidR="00AA6D0F" w:rsidRPr="00BD4116" w:rsidRDefault="00AA6D0F" w:rsidP="00495172">
            <w:pPr>
              <w:pStyle w:val="af2"/>
              <w:rPr>
                <w:rFonts w:ascii="Tahoma" w:hAnsi="Tahoma" w:cs="Tahoma"/>
                <w:sz w:val="20"/>
                <w:szCs w:val="20"/>
              </w:rPr>
            </w:pPr>
            <w:r w:rsidRPr="00BD4116">
              <w:rPr>
                <w:rFonts w:ascii="Tahoma" w:hAnsi="Tahoma" w:cs="Tahoma"/>
                <w:sz w:val="20"/>
                <w:szCs w:val="20"/>
              </w:rPr>
              <w:t>1,00</w:t>
            </w:r>
          </w:p>
        </w:tc>
      </w:tr>
      <w:tr w:rsidR="00BD4116" w:rsidRPr="00BD4116" w14:paraId="1F318F78"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6BE66E1" w14:textId="04F00612" w:rsidR="00AA6D0F" w:rsidRPr="00BD4116" w:rsidRDefault="00AA6D0F" w:rsidP="00495172">
            <w:pPr>
              <w:pStyle w:val="af2"/>
              <w:rPr>
                <w:rFonts w:ascii="Tahoma" w:hAnsi="Tahoma" w:cs="Tahoma"/>
                <w:sz w:val="20"/>
                <w:szCs w:val="20"/>
              </w:rPr>
            </w:pPr>
            <w:r w:rsidRPr="00BD4116">
              <w:rPr>
                <w:rFonts w:ascii="Tahoma" w:hAnsi="Tahoma" w:cs="Tahoma"/>
                <w:sz w:val="20"/>
                <w:szCs w:val="20"/>
              </w:rPr>
              <w:t>9</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17D90BE" w14:textId="3501CE25" w:rsidR="00AA6D0F" w:rsidRPr="00BD4116" w:rsidRDefault="00AA6D0F" w:rsidP="00495172">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Селезнёво</w:t>
            </w:r>
            <w:proofErr w:type="spellEnd"/>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9269C0C" w14:textId="214E3F67"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20</w:t>
            </w:r>
          </w:p>
        </w:tc>
        <w:tc>
          <w:tcPr>
            <w:tcW w:w="139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93D35BA" w14:textId="77777777" w:rsidR="00AA6D0F" w:rsidRPr="00BD4116" w:rsidRDefault="00AA6D0F" w:rsidP="00495172">
            <w:pPr>
              <w:pStyle w:val="af2"/>
              <w:rPr>
                <w:rFonts w:ascii="Tahoma" w:hAnsi="Tahoma" w:cs="Tahoma"/>
                <w:sz w:val="20"/>
                <w:szCs w:val="20"/>
              </w:rPr>
            </w:pPr>
          </w:p>
        </w:tc>
        <w:tc>
          <w:tcPr>
            <w:tcW w:w="995" w:type="pct"/>
            <w:tcBorders>
              <w:top w:val="single" w:sz="4" w:space="0" w:color="auto"/>
              <w:left w:val="single" w:sz="4" w:space="0" w:color="auto"/>
              <w:bottom w:val="single" w:sz="4" w:space="0" w:color="auto"/>
              <w:right w:val="single" w:sz="4" w:space="0" w:color="auto"/>
            </w:tcBorders>
          </w:tcPr>
          <w:p w14:paraId="2C42F158" w14:textId="027D760D" w:rsidR="00AA6D0F" w:rsidRPr="00BD4116" w:rsidRDefault="00AA6D0F" w:rsidP="00495172">
            <w:pPr>
              <w:pStyle w:val="af2"/>
              <w:rPr>
                <w:rFonts w:ascii="Tahoma" w:hAnsi="Tahoma" w:cs="Tahoma"/>
                <w:sz w:val="20"/>
                <w:szCs w:val="20"/>
              </w:rPr>
            </w:pPr>
            <w:r w:rsidRPr="00BD4116">
              <w:rPr>
                <w:rFonts w:ascii="Tahoma" w:hAnsi="Tahoma" w:cs="Tahoma"/>
                <w:sz w:val="20"/>
                <w:szCs w:val="20"/>
              </w:rPr>
              <w:t>1,00</w:t>
            </w:r>
          </w:p>
        </w:tc>
      </w:tr>
      <w:tr w:rsidR="00BD4116" w:rsidRPr="00BD4116" w14:paraId="26D14F2E"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2D522FBF" w14:textId="2967F297" w:rsidR="00AA6D0F" w:rsidRPr="00BD4116" w:rsidRDefault="00AA6D0F" w:rsidP="00495172">
            <w:pPr>
              <w:pStyle w:val="af2"/>
              <w:rPr>
                <w:rFonts w:ascii="Tahoma" w:hAnsi="Tahoma" w:cs="Tahoma"/>
                <w:sz w:val="20"/>
                <w:szCs w:val="20"/>
              </w:rPr>
            </w:pPr>
            <w:r w:rsidRPr="00BD4116">
              <w:rPr>
                <w:rFonts w:ascii="Tahoma" w:hAnsi="Tahoma" w:cs="Tahoma"/>
                <w:sz w:val="20"/>
                <w:szCs w:val="20"/>
              </w:rPr>
              <w:t>10</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4FE6CFB" w14:textId="51E323B7"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Шебунино</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FA7B4AB" w14:textId="11DE0065"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530</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0FCAFC02" w14:textId="44C2BB6A" w:rsidR="00AA6D0F" w:rsidRPr="00BD4116" w:rsidRDefault="00AA6D0F" w:rsidP="00495172">
            <w:pPr>
              <w:pStyle w:val="af2"/>
              <w:rPr>
                <w:rFonts w:ascii="Tahoma" w:hAnsi="Tahoma" w:cs="Tahoma"/>
                <w:sz w:val="20"/>
                <w:szCs w:val="20"/>
              </w:rPr>
            </w:pPr>
            <w:r w:rsidRPr="00BD4116">
              <w:rPr>
                <w:rFonts w:ascii="Tahoma" w:hAnsi="Tahoma" w:cs="Tahoma"/>
                <w:sz w:val="20"/>
                <w:szCs w:val="20"/>
              </w:rPr>
              <w:t>190</w:t>
            </w:r>
          </w:p>
        </w:tc>
        <w:tc>
          <w:tcPr>
            <w:tcW w:w="995" w:type="pct"/>
            <w:tcBorders>
              <w:top w:val="single" w:sz="4" w:space="0" w:color="auto"/>
              <w:left w:val="single" w:sz="4" w:space="0" w:color="auto"/>
              <w:bottom w:val="single" w:sz="4" w:space="0" w:color="auto"/>
              <w:right w:val="single" w:sz="4" w:space="0" w:color="auto"/>
            </w:tcBorders>
          </w:tcPr>
          <w:p w14:paraId="7932A42D" w14:textId="3BC41D87" w:rsidR="00AA6D0F" w:rsidRPr="00BD4116" w:rsidRDefault="00AA6D0F" w:rsidP="00495172">
            <w:pPr>
              <w:pStyle w:val="af2"/>
              <w:rPr>
                <w:rFonts w:ascii="Tahoma" w:hAnsi="Tahoma" w:cs="Tahoma"/>
                <w:sz w:val="20"/>
                <w:szCs w:val="20"/>
              </w:rPr>
            </w:pPr>
            <w:r w:rsidRPr="00BD4116">
              <w:rPr>
                <w:rFonts w:ascii="Tahoma" w:hAnsi="Tahoma" w:cs="Tahoma"/>
                <w:sz w:val="20"/>
                <w:szCs w:val="20"/>
              </w:rPr>
              <w:t>138,97</w:t>
            </w:r>
          </w:p>
        </w:tc>
      </w:tr>
      <w:tr w:rsidR="00BD4116" w:rsidRPr="00BD4116" w14:paraId="192836DD" w14:textId="77777777" w:rsidTr="00D75F2E">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78D56A5" w14:textId="20BF6557" w:rsidR="00AA6D0F" w:rsidRPr="00BD4116" w:rsidRDefault="00AA6D0F" w:rsidP="00495172">
            <w:pPr>
              <w:pStyle w:val="af2"/>
              <w:rPr>
                <w:rFonts w:ascii="Tahoma" w:hAnsi="Tahoma" w:cs="Tahoma"/>
                <w:sz w:val="20"/>
                <w:szCs w:val="20"/>
              </w:rPr>
            </w:pPr>
            <w:r w:rsidRPr="00BD4116">
              <w:rPr>
                <w:rFonts w:ascii="Tahoma" w:hAnsi="Tahoma" w:cs="Tahoma"/>
                <w:sz w:val="20"/>
                <w:szCs w:val="20"/>
              </w:rPr>
              <w:t>11</w:t>
            </w:r>
          </w:p>
        </w:tc>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441C220" w14:textId="0CC1DF29" w:rsidR="00AA6D0F" w:rsidRPr="00BD4116" w:rsidRDefault="00AA6D0F" w:rsidP="00495172">
            <w:pPr>
              <w:pStyle w:val="aff0"/>
              <w:rPr>
                <w:rFonts w:ascii="Tahoma" w:hAnsi="Tahoma" w:cs="Tahoma"/>
                <w:sz w:val="20"/>
                <w:szCs w:val="20"/>
              </w:rPr>
            </w:pPr>
            <w:r w:rsidRPr="00BD4116">
              <w:rPr>
                <w:rFonts w:ascii="Tahoma" w:hAnsi="Tahoma" w:cs="Tahoma"/>
                <w:sz w:val="20"/>
                <w:szCs w:val="20"/>
              </w:rPr>
              <w:t>село Ясноморское</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39C0F25C" w14:textId="049AF1C7" w:rsidR="00AA6D0F" w:rsidRPr="00BD4116" w:rsidRDefault="00AA6D0F" w:rsidP="00495172">
            <w:pPr>
              <w:pStyle w:val="af2"/>
              <w:rPr>
                <w:rFonts w:ascii="Tahoma" w:hAnsi="Tahoma" w:cs="Tahoma"/>
                <w:sz w:val="20"/>
                <w:szCs w:val="20"/>
                <w:lang w:val="en-US"/>
              </w:rPr>
            </w:pPr>
            <w:r w:rsidRPr="00BD4116">
              <w:rPr>
                <w:rFonts w:ascii="Tahoma" w:hAnsi="Tahoma" w:cs="Tahoma"/>
                <w:sz w:val="20"/>
                <w:szCs w:val="20"/>
              </w:rPr>
              <w:t>130</w:t>
            </w:r>
          </w:p>
        </w:tc>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14:paraId="3A1E77C2" w14:textId="7D9CA307" w:rsidR="00AA6D0F" w:rsidRPr="00BD4116" w:rsidRDefault="00AA6D0F" w:rsidP="00495172">
            <w:pPr>
              <w:pStyle w:val="af2"/>
              <w:rPr>
                <w:rFonts w:ascii="Tahoma" w:hAnsi="Tahoma" w:cs="Tahoma"/>
                <w:sz w:val="20"/>
                <w:szCs w:val="20"/>
              </w:rPr>
            </w:pPr>
            <w:r w:rsidRPr="00BD4116">
              <w:rPr>
                <w:rFonts w:ascii="Tahoma" w:hAnsi="Tahoma" w:cs="Tahoma"/>
                <w:sz w:val="20"/>
                <w:szCs w:val="20"/>
              </w:rPr>
              <w:t>50</w:t>
            </w:r>
          </w:p>
        </w:tc>
        <w:tc>
          <w:tcPr>
            <w:tcW w:w="995" w:type="pct"/>
            <w:tcBorders>
              <w:top w:val="single" w:sz="4" w:space="0" w:color="auto"/>
              <w:left w:val="single" w:sz="4" w:space="0" w:color="auto"/>
              <w:bottom w:val="single" w:sz="4" w:space="0" w:color="auto"/>
              <w:right w:val="single" w:sz="4" w:space="0" w:color="auto"/>
            </w:tcBorders>
          </w:tcPr>
          <w:p w14:paraId="3DE51A21" w14:textId="38E7D4C4" w:rsidR="00AA6D0F" w:rsidRPr="00BD4116" w:rsidRDefault="00AA6D0F" w:rsidP="00495172">
            <w:pPr>
              <w:pStyle w:val="af2"/>
              <w:rPr>
                <w:rFonts w:ascii="Tahoma" w:hAnsi="Tahoma" w:cs="Tahoma"/>
                <w:sz w:val="20"/>
                <w:szCs w:val="20"/>
              </w:rPr>
            </w:pPr>
            <w:r w:rsidRPr="00BD4116">
              <w:rPr>
                <w:rFonts w:ascii="Tahoma" w:hAnsi="Tahoma" w:cs="Tahoma"/>
                <w:sz w:val="20"/>
                <w:szCs w:val="20"/>
              </w:rPr>
              <w:t>6,50</w:t>
            </w:r>
          </w:p>
        </w:tc>
      </w:tr>
      <w:tr w:rsidR="00BD4116" w:rsidRPr="00BD4116" w14:paraId="2B164BF5" w14:textId="77777777" w:rsidTr="00D75F2E">
        <w:trPr>
          <w:trHeight w:val="20"/>
          <w:jc w:val="center"/>
        </w:trPr>
        <w:tc>
          <w:tcPr>
            <w:tcW w:w="400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952483" w14:textId="04A78D95" w:rsidR="006237F1" w:rsidRPr="00BD4116" w:rsidRDefault="00EF1FE9" w:rsidP="006237F1">
            <w:pPr>
              <w:pStyle w:val="aff0"/>
              <w:rPr>
                <w:rFonts w:ascii="Tahoma" w:hAnsi="Tahoma" w:cs="Tahoma"/>
                <w:b/>
                <w:sz w:val="20"/>
                <w:szCs w:val="20"/>
              </w:rPr>
            </w:pPr>
            <w:r w:rsidRPr="00BD4116">
              <w:rPr>
                <w:rFonts w:ascii="Tahoma" w:hAnsi="Tahoma" w:cs="Tahoma"/>
                <w:b/>
                <w:sz w:val="20"/>
                <w:szCs w:val="20"/>
              </w:rPr>
              <w:t>Всего</w:t>
            </w:r>
            <w:r w:rsidR="006237F1" w:rsidRPr="00BD4116">
              <w:rPr>
                <w:rFonts w:ascii="Tahoma" w:hAnsi="Tahoma" w:cs="Tahoma"/>
                <w:b/>
                <w:sz w:val="20"/>
                <w:szCs w:val="20"/>
              </w:rPr>
              <w:t>:</w:t>
            </w:r>
          </w:p>
        </w:tc>
        <w:tc>
          <w:tcPr>
            <w:tcW w:w="995" w:type="pct"/>
            <w:tcBorders>
              <w:top w:val="single" w:sz="4" w:space="0" w:color="auto"/>
              <w:left w:val="single" w:sz="4" w:space="0" w:color="auto"/>
              <w:bottom w:val="single" w:sz="4" w:space="0" w:color="auto"/>
              <w:right w:val="single" w:sz="4" w:space="0" w:color="auto"/>
            </w:tcBorders>
            <w:vAlign w:val="center"/>
          </w:tcPr>
          <w:p w14:paraId="36A67654" w14:textId="02FB2C73" w:rsidR="006237F1" w:rsidRPr="00BD4116" w:rsidRDefault="004E2B90" w:rsidP="00AA6D0F">
            <w:pPr>
              <w:pStyle w:val="af2"/>
              <w:rPr>
                <w:rFonts w:ascii="Tahoma" w:hAnsi="Tahoma" w:cs="Tahoma"/>
                <w:b/>
                <w:sz w:val="20"/>
                <w:szCs w:val="20"/>
              </w:rPr>
            </w:pPr>
            <w:r w:rsidRPr="00BD4116">
              <w:rPr>
                <w:rFonts w:ascii="Tahoma" w:hAnsi="Tahoma" w:cs="Tahoma"/>
                <w:b/>
                <w:sz w:val="20"/>
                <w:szCs w:val="20"/>
              </w:rPr>
              <w:t>5665,14</w:t>
            </w:r>
          </w:p>
        </w:tc>
      </w:tr>
      <w:tr w:rsidR="00BD4116" w:rsidRPr="00BD4116" w14:paraId="73D5F82E" w14:textId="77777777" w:rsidTr="00C75D0B">
        <w:trPr>
          <w:trHeight w:val="20"/>
          <w:jc w:val="center"/>
        </w:trPr>
        <w:tc>
          <w:tcPr>
            <w:tcW w:w="5000" w:type="pct"/>
            <w:gridSpan w:val="5"/>
            <w:tcBorders>
              <w:top w:val="single" w:sz="4" w:space="0" w:color="auto"/>
            </w:tcBorders>
            <w:shd w:val="clear" w:color="auto" w:fill="auto"/>
            <w:vAlign w:val="center"/>
          </w:tcPr>
          <w:p w14:paraId="116CCEDF" w14:textId="77777777" w:rsidR="006237F1" w:rsidRPr="00BD4116" w:rsidRDefault="006237F1" w:rsidP="006237F1">
            <w:pPr>
              <w:pStyle w:val="aff0"/>
              <w:rPr>
                <w:rFonts w:ascii="Tahoma" w:hAnsi="Tahoma" w:cs="Tahoma"/>
                <w:sz w:val="20"/>
                <w:szCs w:val="20"/>
              </w:rPr>
            </w:pPr>
            <w:r w:rsidRPr="00BD4116">
              <w:rPr>
                <w:rFonts w:ascii="Tahoma" w:hAnsi="Tahoma" w:cs="Tahoma"/>
                <w:sz w:val="20"/>
                <w:szCs w:val="20"/>
              </w:rPr>
              <w:t>Примечания</w:t>
            </w:r>
          </w:p>
          <w:p w14:paraId="164904D3" w14:textId="77777777" w:rsidR="006237F1" w:rsidRPr="00BD4116" w:rsidRDefault="006237F1" w:rsidP="006237F1">
            <w:pPr>
              <w:pStyle w:val="aff0"/>
              <w:rPr>
                <w:rFonts w:ascii="Tahoma" w:hAnsi="Tahoma" w:cs="Tahoma"/>
                <w:sz w:val="20"/>
                <w:szCs w:val="20"/>
              </w:rPr>
            </w:pPr>
            <w:r w:rsidRPr="00BD4116">
              <w:rPr>
                <w:rFonts w:ascii="Tahoma" w:hAnsi="Tahoma" w:cs="Tahoma"/>
                <w:sz w:val="20"/>
                <w:szCs w:val="20"/>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p>
          <w:p w14:paraId="0A4AD4E4" w14:textId="77777777" w:rsidR="006237F1" w:rsidRPr="00BD4116" w:rsidRDefault="006237F1" w:rsidP="006237F1">
            <w:pPr>
              <w:pStyle w:val="aff0"/>
              <w:rPr>
                <w:rFonts w:ascii="Tahoma" w:hAnsi="Tahoma" w:cs="Tahoma"/>
                <w:sz w:val="20"/>
                <w:szCs w:val="20"/>
              </w:rPr>
            </w:pPr>
            <w:r w:rsidRPr="00BD4116">
              <w:rPr>
                <w:rFonts w:ascii="Tahoma" w:hAnsi="Tahoma" w:cs="Tahoma"/>
                <w:sz w:val="20"/>
                <w:szCs w:val="20"/>
              </w:rPr>
              <w:t>2.Удельное хозяйственно-питьевое водопотребление на одного жителя среднесуточное (за год) принято в соответствии с РНГП Сахалинской области и СП 32.13330.2018 «СНиП 2.04.03-85 «Канализация. Наружные сети и сооружения».</w:t>
            </w:r>
          </w:p>
        </w:tc>
      </w:tr>
    </w:tbl>
    <w:p w14:paraId="12B9A3E1" w14:textId="6FDAC2F6" w:rsidR="00495172" w:rsidRPr="00BD4116" w:rsidRDefault="00495172" w:rsidP="007031F3">
      <w:pPr>
        <w:pStyle w:val="a3"/>
      </w:pPr>
      <w:r w:rsidRPr="00BD4116">
        <w:t>Прирост водоотведения, связанный с временным пребыванием населения в высокий сезон, составит 49,40 куб.</w:t>
      </w:r>
      <w:r w:rsidR="00970192" w:rsidRPr="00BD4116">
        <w:t> </w:t>
      </w:r>
      <w:r w:rsidRPr="00BD4116">
        <w:t>м/</w:t>
      </w:r>
      <w:proofErr w:type="spellStart"/>
      <w:r w:rsidRPr="00BD4116">
        <w:t>сут</w:t>
      </w:r>
      <w:proofErr w:type="spellEnd"/>
      <w:r w:rsidRPr="00BD4116">
        <w:t>.</w:t>
      </w:r>
    </w:p>
    <w:p w14:paraId="57599A57" w14:textId="77777777" w:rsidR="006237F1" w:rsidRPr="00BD4116" w:rsidRDefault="006237F1" w:rsidP="007031F3">
      <w:pPr>
        <w:pStyle w:val="a3"/>
      </w:pPr>
      <w:r w:rsidRPr="00BD4116">
        <w:t>С целью развития системы водоотведения и обеспечения надежности ее работы, необходимо выполнить следующие мероприятия:</w:t>
      </w:r>
    </w:p>
    <w:p w14:paraId="2382D226" w14:textId="373E3038" w:rsidR="006237F1" w:rsidRPr="00BD4116" w:rsidRDefault="006237F1" w:rsidP="00BF3CE0">
      <w:pPr>
        <w:pStyle w:val="affffffff0"/>
      </w:pPr>
      <w:r w:rsidRPr="00BD4116">
        <w:t>г. </w:t>
      </w:r>
      <w:r w:rsidR="00495172" w:rsidRPr="00BD4116">
        <w:t>Невельск</w:t>
      </w:r>
    </w:p>
    <w:p w14:paraId="55171A31" w14:textId="46D5D011" w:rsidR="006237F1" w:rsidRPr="00BD4116" w:rsidRDefault="00495172" w:rsidP="00751989">
      <w:pPr>
        <w:pStyle w:val="-"/>
      </w:pPr>
      <w:r w:rsidRPr="00BD4116">
        <w:t xml:space="preserve">реконструкция шести </w:t>
      </w:r>
      <w:r w:rsidR="006237F1" w:rsidRPr="00BD4116">
        <w:t>КНС</w:t>
      </w:r>
      <w:r w:rsidRPr="00BD4116">
        <w:t xml:space="preserve"> северного планировочного района</w:t>
      </w:r>
      <w:r w:rsidR="00185779" w:rsidRPr="00BD4116">
        <w:t>;</w:t>
      </w:r>
    </w:p>
    <w:p w14:paraId="139BE4A2" w14:textId="3A6429C5" w:rsidR="00185779" w:rsidRPr="00BD4116" w:rsidRDefault="00185779" w:rsidP="00751989">
      <w:pPr>
        <w:pStyle w:val="-"/>
      </w:pPr>
      <w:r w:rsidRPr="00BD4116">
        <w:t>строительство канализации самотечной диаметром 200 мм, общей протяженностью 0,</w:t>
      </w:r>
      <w:r w:rsidR="00970192" w:rsidRPr="00BD4116">
        <w:t>7 км, материал – полимер.</w:t>
      </w:r>
    </w:p>
    <w:p w14:paraId="609775AF" w14:textId="0470A6EB" w:rsidR="00495172" w:rsidRPr="00BD4116" w:rsidRDefault="00495172" w:rsidP="005C2DA3">
      <w:pPr>
        <w:pStyle w:val="affffffff0"/>
      </w:pPr>
      <w:r w:rsidRPr="00BD4116">
        <w:t>с. Колхозное</w:t>
      </w:r>
    </w:p>
    <w:p w14:paraId="16637043" w14:textId="27A89C5A" w:rsidR="00495172" w:rsidRPr="00BD4116" w:rsidRDefault="00495172" w:rsidP="00751989">
      <w:pPr>
        <w:pStyle w:val="-"/>
      </w:pPr>
      <w:r w:rsidRPr="00BD4116">
        <w:t>строительство КОС расчетной про</w:t>
      </w:r>
      <w:r w:rsidR="00DB4FE3" w:rsidRPr="00BD4116">
        <w:t>изводительностью 100</w:t>
      </w:r>
      <w:r w:rsidR="00CC2538" w:rsidRPr="00BD4116">
        <w:t> </w:t>
      </w:r>
      <w:r w:rsidR="00DB4FE3" w:rsidRPr="00BD4116">
        <w:t>куб.</w:t>
      </w:r>
      <w:r w:rsidR="00970192" w:rsidRPr="00BD4116">
        <w:t> </w:t>
      </w:r>
      <w:r w:rsidR="00DB4FE3" w:rsidRPr="00BD4116">
        <w:t>м/</w:t>
      </w:r>
      <w:proofErr w:type="spellStart"/>
      <w:r w:rsidR="00DB4FE3" w:rsidRPr="00BD4116">
        <w:t>сут</w:t>
      </w:r>
      <w:proofErr w:type="spellEnd"/>
      <w:r w:rsidR="00DB4FE3" w:rsidRPr="00BD4116">
        <w:t>;</w:t>
      </w:r>
    </w:p>
    <w:p w14:paraId="33AF0F10" w14:textId="33FD3FF5" w:rsidR="00DB4FE3" w:rsidRPr="00BD4116" w:rsidRDefault="00DB4FE3" w:rsidP="00751989">
      <w:pPr>
        <w:pStyle w:val="-"/>
        <w:rPr>
          <w:b/>
        </w:rPr>
      </w:pPr>
      <w:r w:rsidRPr="00BD4116">
        <w:t>установка выгребов полной заводской готовности с последующим вывозом стоков на проектируемые КОС.</w:t>
      </w:r>
    </w:p>
    <w:p w14:paraId="553E1C34" w14:textId="04ABE4FC" w:rsidR="00185779" w:rsidRPr="00BD4116" w:rsidRDefault="00185779" w:rsidP="005C2DA3">
      <w:pPr>
        <w:pStyle w:val="affffffff0"/>
      </w:pPr>
      <w:r w:rsidRPr="00BD4116">
        <w:t>с. Горнозаводск</w:t>
      </w:r>
    </w:p>
    <w:p w14:paraId="50E12D15" w14:textId="78841819" w:rsidR="00185779" w:rsidRPr="00BD4116" w:rsidRDefault="00185779" w:rsidP="00751989">
      <w:pPr>
        <w:pStyle w:val="-"/>
        <w:rPr>
          <w:b/>
        </w:rPr>
      </w:pPr>
      <w:r w:rsidRPr="00BD4116">
        <w:t>строительство КОС расчетной производительностью 1100 куб.</w:t>
      </w:r>
      <w:r w:rsidR="00970192" w:rsidRPr="00BD4116">
        <w:t> </w:t>
      </w:r>
      <w:r w:rsidRPr="00BD4116">
        <w:t>м/</w:t>
      </w:r>
      <w:proofErr w:type="spellStart"/>
      <w:r w:rsidRPr="00BD4116">
        <w:t>сут</w:t>
      </w:r>
      <w:proofErr w:type="spellEnd"/>
      <w:r w:rsidRPr="00BD4116">
        <w:t>;</w:t>
      </w:r>
    </w:p>
    <w:p w14:paraId="60A2CBB3" w14:textId="2AD0A0EE" w:rsidR="00185779" w:rsidRPr="00BD4116" w:rsidRDefault="00185779" w:rsidP="00751989">
      <w:pPr>
        <w:pStyle w:val="-"/>
        <w:rPr>
          <w:b/>
        </w:rPr>
      </w:pPr>
      <w:r w:rsidRPr="00BD4116">
        <w:t xml:space="preserve">строительство КНС «Центральная» расчетной производительностью </w:t>
      </w:r>
      <w:r w:rsidR="00970192" w:rsidRPr="00BD4116">
        <w:t>1100 </w:t>
      </w:r>
      <w:r w:rsidRPr="00BD4116">
        <w:t>куб.</w:t>
      </w:r>
      <w:r w:rsidR="00970192" w:rsidRPr="00BD4116">
        <w:t> </w:t>
      </w:r>
      <w:r w:rsidRPr="00BD4116">
        <w:t>м/</w:t>
      </w:r>
      <w:proofErr w:type="spellStart"/>
      <w:r w:rsidRPr="00BD4116">
        <w:t>сут</w:t>
      </w:r>
      <w:proofErr w:type="spellEnd"/>
      <w:r w:rsidRPr="00BD4116">
        <w:t>;</w:t>
      </w:r>
    </w:p>
    <w:p w14:paraId="5AF0FD13" w14:textId="0A82FE6B" w:rsidR="00185779" w:rsidRPr="00BD4116" w:rsidRDefault="00185779" w:rsidP="00751989">
      <w:pPr>
        <w:pStyle w:val="-"/>
        <w:rPr>
          <w:b/>
        </w:rPr>
      </w:pPr>
      <w:r w:rsidRPr="00BD4116">
        <w:t xml:space="preserve">строительство КНС «Районная» расчетной производительностью </w:t>
      </w:r>
      <w:r w:rsidR="00970192" w:rsidRPr="00BD4116">
        <w:t>300 </w:t>
      </w:r>
      <w:r w:rsidRPr="00BD4116">
        <w:t>куб.</w:t>
      </w:r>
      <w:r w:rsidR="00970192" w:rsidRPr="00BD4116">
        <w:t> </w:t>
      </w:r>
      <w:r w:rsidRPr="00BD4116">
        <w:t>м/</w:t>
      </w:r>
      <w:proofErr w:type="spellStart"/>
      <w:r w:rsidRPr="00BD4116">
        <w:t>сут</w:t>
      </w:r>
      <w:proofErr w:type="spellEnd"/>
      <w:r w:rsidRPr="00BD4116">
        <w:t>;</w:t>
      </w:r>
    </w:p>
    <w:p w14:paraId="0B31D70D" w14:textId="52440699" w:rsidR="00E44363" w:rsidRPr="00BD4116" w:rsidRDefault="00E44363" w:rsidP="00751989">
      <w:pPr>
        <w:pStyle w:val="-"/>
        <w:rPr>
          <w:b/>
        </w:rPr>
      </w:pPr>
      <w:r w:rsidRPr="00BD4116">
        <w:lastRenderedPageBreak/>
        <w:t>ликвидация двух КНС;</w:t>
      </w:r>
    </w:p>
    <w:p w14:paraId="4F3AB30A" w14:textId="23ABEDA5" w:rsidR="00185779" w:rsidRPr="00BD4116" w:rsidRDefault="00185779" w:rsidP="00751989">
      <w:pPr>
        <w:pStyle w:val="-"/>
      </w:pPr>
      <w:r w:rsidRPr="00BD4116">
        <w:t>строительство канализации самотечной диаметром 200 мм, общей протяженностью 3,3 км, материал – полимер;</w:t>
      </w:r>
    </w:p>
    <w:p w14:paraId="19F35862" w14:textId="6DBDA035" w:rsidR="00185779" w:rsidRPr="00BD4116" w:rsidRDefault="00185779" w:rsidP="00751989">
      <w:pPr>
        <w:pStyle w:val="-"/>
      </w:pPr>
      <w:r w:rsidRPr="00BD4116">
        <w:t>строительство канализации напорной диаметром 160 мм, общей протяженностью 3,3 км, материал – полимер</w:t>
      </w:r>
      <w:r w:rsidR="00E44363" w:rsidRPr="00BD4116">
        <w:t>;</w:t>
      </w:r>
    </w:p>
    <w:p w14:paraId="12C83231" w14:textId="399C62BF" w:rsidR="00E44363" w:rsidRPr="00BD4116" w:rsidRDefault="00E44363" w:rsidP="00751989">
      <w:pPr>
        <w:pStyle w:val="-"/>
      </w:pPr>
      <w:r w:rsidRPr="00BD4116">
        <w:t>ликвидация канализации самотечной, общей протяженностью 3,0</w:t>
      </w:r>
      <w:r w:rsidR="00CC2538" w:rsidRPr="00BD4116">
        <w:t> </w:t>
      </w:r>
      <w:r w:rsidRPr="00BD4116">
        <w:t>км, материал – полимер;</w:t>
      </w:r>
    </w:p>
    <w:p w14:paraId="049172E2" w14:textId="325BCC3F" w:rsidR="00185779" w:rsidRPr="00BD4116" w:rsidRDefault="00E44363" w:rsidP="00751989">
      <w:pPr>
        <w:pStyle w:val="-"/>
      </w:pPr>
      <w:r w:rsidRPr="00BD4116">
        <w:t>ликвидация канализации напорной, общей протяженностью 2,7</w:t>
      </w:r>
      <w:r w:rsidR="00CC2538" w:rsidRPr="00BD4116">
        <w:t> </w:t>
      </w:r>
      <w:r w:rsidRPr="00BD4116">
        <w:t>км, материал – полимер.</w:t>
      </w:r>
    </w:p>
    <w:p w14:paraId="11CA72E8" w14:textId="4BA4A89B" w:rsidR="00E44363" w:rsidRPr="00BD4116" w:rsidRDefault="00E44363" w:rsidP="005C2DA3">
      <w:pPr>
        <w:pStyle w:val="affffffff0"/>
      </w:pPr>
      <w:r w:rsidRPr="00BD4116">
        <w:t>с. Шебунино</w:t>
      </w:r>
    </w:p>
    <w:p w14:paraId="56A56049" w14:textId="11577FC3" w:rsidR="00E44363" w:rsidRPr="00BD4116" w:rsidRDefault="00E44363" w:rsidP="00751989">
      <w:pPr>
        <w:pStyle w:val="-"/>
        <w:rPr>
          <w:b/>
        </w:rPr>
      </w:pPr>
      <w:r w:rsidRPr="00BD4116">
        <w:t>строительство КОС расчетной производительностью 150 куб.</w:t>
      </w:r>
      <w:r w:rsidR="00970192" w:rsidRPr="00BD4116">
        <w:t> </w:t>
      </w:r>
      <w:r w:rsidRPr="00BD4116">
        <w:t>м/</w:t>
      </w:r>
      <w:proofErr w:type="spellStart"/>
      <w:r w:rsidRPr="00BD4116">
        <w:t>сут</w:t>
      </w:r>
      <w:proofErr w:type="spellEnd"/>
      <w:r w:rsidRPr="00BD4116">
        <w:t>;</w:t>
      </w:r>
    </w:p>
    <w:p w14:paraId="216BB30D" w14:textId="65BE7FEB" w:rsidR="00E44363" w:rsidRPr="00BD4116" w:rsidRDefault="00E44363" w:rsidP="00751989">
      <w:pPr>
        <w:pStyle w:val="-"/>
        <w:rPr>
          <w:b/>
        </w:rPr>
      </w:pPr>
      <w:r w:rsidRPr="00BD4116">
        <w:t>реконструкция КНС расчетной производительностью 100 куб.</w:t>
      </w:r>
      <w:r w:rsidR="00970192" w:rsidRPr="00BD4116">
        <w:t> </w:t>
      </w:r>
      <w:r w:rsidRPr="00BD4116">
        <w:t>м/</w:t>
      </w:r>
      <w:proofErr w:type="spellStart"/>
      <w:r w:rsidRPr="00BD4116">
        <w:t>сут</w:t>
      </w:r>
      <w:proofErr w:type="spellEnd"/>
      <w:r w:rsidRPr="00BD4116">
        <w:t>;</w:t>
      </w:r>
    </w:p>
    <w:p w14:paraId="52C7C6EB" w14:textId="75782850" w:rsidR="00E44363" w:rsidRPr="00BD4116" w:rsidRDefault="00E44363" w:rsidP="00751989">
      <w:pPr>
        <w:pStyle w:val="-"/>
      </w:pPr>
      <w:r w:rsidRPr="00BD4116">
        <w:t>строительство канализации самотечной диаметром 200 мм, общей протяженностью 0,7 км, материал – полимер;</w:t>
      </w:r>
    </w:p>
    <w:p w14:paraId="5526FE9C" w14:textId="239FE926" w:rsidR="00E44363" w:rsidRPr="00BD4116" w:rsidRDefault="00E44363" w:rsidP="00751989">
      <w:pPr>
        <w:pStyle w:val="-"/>
      </w:pPr>
      <w:r w:rsidRPr="00BD4116">
        <w:t>строительство канализации напорной диаметром 160 мм, общей протяженностью 1,4 км, материал – полимер;</w:t>
      </w:r>
    </w:p>
    <w:p w14:paraId="54028D53" w14:textId="26A2A398" w:rsidR="00E44363" w:rsidRPr="00BD4116" w:rsidRDefault="00E44363" w:rsidP="00751989">
      <w:pPr>
        <w:pStyle w:val="-"/>
      </w:pPr>
      <w:r w:rsidRPr="00BD4116">
        <w:t>реконструкция канализации самотечной, общей протяженностью 0,5</w:t>
      </w:r>
      <w:r w:rsidR="00CC2538" w:rsidRPr="00BD4116">
        <w:t> </w:t>
      </w:r>
      <w:r w:rsidRPr="00BD4116">
        <w:t>км, материал – полимер;</w:t>
      </w:r>
    </w:p>
    <w:p w14:paraId="454DC97E" w14:textId="382CCFE4" w:rsidR="00185779" w:rsidRPr="00BD4116" w:rsidRDefault="00E44363" w:rsidP="00751989">
      <w:pPr>
        <w:pStyle w:val="-"/>
      </w:pPr>
      <w:r w:rsidRPr="00BD4116">
        <w:t>ликвидация канализации напорной, общей протяженностью 1,0</w:t>
      </w:r>
      <w:r w:rsidR="00CC2538" w:rsidRPr="00BD4116">
        <w:t> </w:t>
      </w:r>
      <w:r w:rsidRPr="00BD4116">
        <w:t>км, материал – полимер.</w:t>
      </w:r>
    </w:p>
    <w:p w14:paraId="42B9EAE8" w14:textId="09179751" w:rsidR="00E44363" w:rsidRPr="00BD4116" w:rsidRDefault="00E44363" w:rsidP="005C2DA3">
      <w:pPr>
        <w:pStyle w:val="affffffff0"/>
      </w:pPr>
      <w:r w:rsidRPr="00BD4116">
        <w:t>с. Ватутино</w:t>
      </w:r>
      <w:r w:rsidR="00DB4FE3" w:rsidRPr="00BD4116">
        <w:t>, с. Селезнево, с. Амурское</w:t>
      </w:r>
    </w:p>
    <w:p w14:paraId="08FBDFF4" w14:textId="5CEC0A94" w:rsidR="00E44363" w:rsidRPr="00BD4116" w:rsidRDefault="00E44363" w:rsidP="00751989">
      <w:pPr>
        <w:pStyle w:val="-"/>
      </w:pPr>
      <w:r w:rsidRPr="00BD4116">
        <w:t>установка выгребов полной заводской готовности с последующим вывозом стоков на проектируемые КОС с. Горнозаводск.</w:t>
      </w:r>
    </w:p>
    <w:p w14:paraId="07953466" w14:textId="38F6BD45" w:rsidR="00E44363" w:rsidRPr="00BD4116" w:rsidRDefault="00DB4FE3" w:rsidP="005C2DA3">
      <w:pPr>
        <w:pStyle w:val="affffffff0"/>
      </w:pPr>
      <w:r w:rsidRPr="00BD4116">
        <w:t xml:space="preserve">с. Придорожное, </w:t>
      </w:r>
      <w:r w:rsidR="00E44363" w:rsidRPr="00BD4116">
        <w:t xml:space="preserve">с. </w:t>
      </w:r>
      <w:proofErr w:type="spellStart"/>
      <w:r w:rsidR="00E44363" w:rsidRPr="00BD4116">
        <w:t>Лопатино</w:t>
      </w:r>
      <w:proofErr w:type="spellEnd"/>
      <w:r w:rsidR="00E44363" w:rsidRPr="00BD4116">
        <w:t>, с. Раздольное, с. Ясноморское</w:t>
      </w:r>
    </w:p>
    <w:p w14:paraId="2D288C25" w14:textId="5205061C" w:rsidR="00E44363" w:rsidRPr="00BD4116" w:rsidRDefault="00E44363" w:rsidP="00751989">
      <w:pPr>
        <w:pStyle w:val="-"/>
      </w:pPr>
      <w:r w:rsidRPr="00BD4116">
        <w:t>установка выгребов полной заводской готовности с последующим вывозом стоков на КОС</w:t>
      </w:r>
      <w:r w:rsidR="00DB4FE3" w:rsidRPr="00BD4116">
        <w:t xml:space="preserve"> г. Невельск</w:t>
      </w:r>
      <w:r w:rsidRPr="00BD4116">
        <w:t>.</w:t>
      </w:r>
    </w:p>
    <w:p w14:paraId="216FEEAB" w14:textId="77777777" w:rsidR="006237F1" w:rsidRPr="00BD4116" w:rsidRDefault="006237F1" w:rsidP="00E83B60">
      <w:pPr>
        <w:pStyle w:val="a3"/>
      </w:pPr>
      <w:r w:rsidRPr="00BD4116">
        <w:t>В соответствии с решениями генерального плана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w:t>
      </w:r>
    </w:p>
    <w:p w14:paraId="5E23D55C" w14:textId="77777777" w:rsidR="006237F1" w:rsidRPr="00BD4116" w:rsidRDefault="006237F1" w:rsidP="00E83B60">
      <w:pPr>
        <w:pStyle w:val="a3"/>
      </w:pPr>
      <w:r w:rsidRPr="00BD4116">
        <w:t>Объекты местного значения:</w:t>
      </w:r>
    </w:p>
    <w:p w14:paraId="1FBD0FF4" w14:textId="0ACB42B5" w:rsidR="006237F1" w:rsidRPr="00BD4116" w:rsidRDefault="006237F1" w:rsidP="00751989">
      <w:pPr>
        <w:pStyle w:val="-"/>
      </w:pPr>
      <w:r w:rsidRPr="00BD4116">
        <w:t xml:space="preserve">очистные сооружения (КОС) – </w:t>
      </w:r>
      <w:r w:rsidR="00DB4FE3" w:rsidRPr="00BD4116">
        <w:t>3</w:t>
      </w:r>
      <w:r w:rsidRPr="00BD4116">
        <w:t xml:space="preserve"> объект</w:t>
      </w:r>
      <w:r w:rsidR="00DB4FE3" w:rsidRPr="00BD4116">
        <w:t>а</w:t>
      </w:r>
      <w:r w:rsidRPr="00BD4116">
        <w:t>;</w:t>
      </w:r>
    </w:p>
    <w:p w14:paraId="7D47E36B" w14:textId="77777777" w:rsidR="006237F1" w:rsidRPr="00BD4116" w:rsidRDefault="006237F1" w:rsidP="00751989">
      <w:pPr>
        <w:pStyle w:val="-"/>
      </w:pPr>
      <w:r w:rsidRPr="00BD4116">
        <w:t>канализационная насосная станция (КНС) – 2 объекта;</w:t>
      </w:r>
    </w:p>
    <w:p w14:paraId="49EC888A" w14:textId="1ECDA594" w:rsidR="006237F1" w:rsidRPr="00BD4116" w:rsidRDefault="006237F1" w:rsidP="00751989">
      <w:pPr>
        <w:pStyle w:val="-"/>
      </w:pPr>
      <w:r w:rsidRPr="00BD4116">
        <w:t xml:space="preserve">канализационная насосная станция (КНС) – </w:t>
      </w:r>
      <w:r w:rsidR="00DB4FE3" w:rsidRPr="00BD4116">
        <w:t>7</w:t>
      </w:r>
      <w:r w:rsidRPr="00BD4116">
        <w:t xml:space="preserve"> объект</w:t>
      </w:r>
      <w:r w:rsidR="00DB4FE3" w:rsidRPr="00BD4116">
        <w:t>ов</w:t>
      </w:r>
      <w:r w:rsidRPr="00BD4116">
        <w:t>, реконструкция;</w:t>
      </w:r>
    </w:p>
    <w:p w14:paraId="44A2A156" w14:textId="1A33F9B9" w:rsidR="00DB4FE3" w:rsidRPr="00BD4116" w:rsidRDefault="00DB4FE3" w:rsidP="00751989">
      <w:pPr>
        <w:pStyle w:val="-"/>
      </w:pPr>
      <w:r w:rsidRPr="00BD4116">
        <w:t>канализационная насосная станция (КНС) – 2 объекта, ликвидация;</w:t>
      </w:r>
    </w:p>
    <w:p w14:paraId="123EFBF7" w14:textId="46EE20C8" w:rsidR="006237F1" w:rsidRPr="00BD4116" w:rsidRDefault="006237F1" w:rsidP="00751989">
      <w:pPr>
        <w:pStyle w:val="-"/>
      </w:pPr>
      <w:r w:rsidRPr="00BD4116">
        <w:t xml:space="preserve">канализация самотечная – </w:t>
      </w:r>
      <w:r w:rsidR="00DB4FE3" w:rsidRPr="00BD4116">
        <w:t>4,7</w:t>
      </w:r>
      <w:r w:rsidRPr="00BD4116">
        <w:t xml:space="preserve"> км;</w:t>
      </w:r>
    </w:p>
    <w:p w14:paraId="1554E071" w14:textId="5FE52B9E" w:rsidR="006237F1" w:rsidRPr="00BD4116" w:rsidRDefault="00C35630" w:rsidP="00751989">
      <w:pPr>
        <w:pStyle w:val="-"/>
      </w:pPr>
      <w:r w:rsidRPr="00BD4116">
        <w:t>канализация напорная – 4,7 км;</w:t>
      </w:r>
    </w:p>
    <w:p w14:paraId="6A3D091C" w14:textId="29EFE24E" w:rsidR="00C35630" w:rsidRPr="00BD4116" w:rsidRDefault="00C35630" w:rsidP="00751989">
      <w:pPr>
        <w:pStyle w:val="-"/>
      </w:pPr>
      <w:r w:rsidRPr="00BD4116">
        <w:t>канализация самотечная – 0,5 км, реконструкция;</w:t>
      </w:r>
    </w:p>
    <w:p w14:paraId="03F30B93" w14:textId="1508FD02" w:rsidR="00C35630" w:rsidRPr="00BD4116" w:rsidRDefault="00C35630" w:rsidP="00751989">
      <w:pPr>
        <w:pStyle w:val="-"/>
      </w:pPr>
      <w:r w:rsidRPr="00BD4116">
        <w:t>канализация самотечная – 3,0 км, ликвидация;</w:t>
      </w:r>
    </w:p>
    <w:p w14:paraId="4DC028AC" w14:textId="1886E60F" w:rsidR="00C35630" w:rsidRPr="00BD4116" w:rsidRDefault="00C35630" w:rsidP="00751989">
      <w:pPr>
        <w:pStyle w:val="-"/>
      </w:pPr>
      <w:r w:rsidRPr="00BD4116">
        <w:t>канализация напорная – 3,7 км, ликвидация.</w:t>
      </w:r>
    </w:p>
    <w:p w14:paraId="716D69CB" w14:textId="5A3B1E36" w:rsidR="008156CC" w:rsidRPr="00BD4116" w:rsidRDefault="00904286" w:rsidP="006D2E8C">
      <w:pPr>
        <w:pStyle w:val="3"/>
        <w:rPr>
          <w:rFonts w:eastAsia="Calibri"/>
        </w:rPr>
      </w:pPr>
      <w:bookmarkStart w:id="335" w:name="_Toc91494572"/>
      <w:bookmarkStart w:id="336" w:name="_Toc112343529"/>
      <w:r w:rsidRPr="00BD4116">
        <w:t>Теплоснабжение</w:t>
      </w:r>
      <w:bookmarkEnd w:id="331"/>
      <w:bookmarkEnd w:id="335"/>
      <w:bookmarkEnd w:id="336"/>
    </w:p>
    <w:p w14:paraId="1A8AB8BA" w14:textId="7398BE06" w:rsidR="0000271D" w:rsidRPr="00BD4116" w:rsidRDefault="0000271D" w:rsidP="007031F3">
      <w:pPr>
        <w:pStyle w:val="a3"/>
      </w:pPr>
      <w:r w:rsidRPr="00BD4116">
        <w:t xml:space="preserve">Мероприятия по развитию системы теплоснабжения Невельского городского округа предусмотрены в соответствии с требованиями СНиП 41-02-2003 «Тепловые сети», СНиП 23-02-2003 «Тепловая защита зданий», </w:t>
      </w:r>
      <w:r w:rsidR="00B25DAD" w:rsidRPr="00BD4116">
        <w:t xml:space="preserve">СП 89.13330.2016 </w:t>
      </w:r>
      <w:r w:rsidRPr="00BD4116">
        <w:t>СНиП II-35-76 «Котельные установки».</w:t>
      </w:r>
    </w:p>
    <w:p w14:paraId="52B1D08B" w14:textId="77777777" w:rsidR="0000271D" w:rsidRPr="00BD4116" w:rsidRDefault="0000271D" w:rsidP="007031F3">
      <w:pPr>
        <w:pStyle w:val="a3"/>
      </w:pPr>
      <w:r w:rsidRPr="00BD4116">
        <w:lastRenderedPageBreak/>
        <w:t>Климатические данные для расчета тепловых нагрузок приняты в соответствии с СП 131.13330.2020 «СНиП 23-01-99* «Строительная климатология»:</w:t>
      </w:r>
    </w:p>
    <w:p w14:paraId="0AD5D534" w14:textId="6E682145" w:rsidR="0000271D" w:rsidRPr="00BD4116" w:rsidRDefault="0000271D" w:rsidP="00751989">
      <w:pPr>
        <w:pStyle w:val="-"/>
      </w:pPr>
      <w:r w:rsidRPr="00BD4116">
        <w:t>расчетная температура наружного воздуха для проектирования отопления – минус 16°С;</w:t>
      </w:r>
    </w:p>
    <w:p w14:paraId="4860DB9F" w14:textId="4DF881B8" w:rsidR="0000271D" w:rsidRPr="00BD4116" w:rsidRDefault="0000271D" w:rsidP="00751989">
      <w:pPr>
        <w:pStyle w:val="-"/>
      </w:pPr>
      <w:r w:rsidRPr="00BD4116">
        <w:t>средняя температура за отопительный период – минус 1,9</w:t>
      </w:r>
      <w:r w:rsidRPr="00BD4116">
        <w:sym w:font="Symbol" w:char="F0B0"/>
      </w:r>
      <w:r w:rsidRPr="00BD4116">
        <w:t>С;</w:t>
      </w:r>
    </w:p>
    <w:p w14:paraId="46D63149" w14:textId="246C0BB0" w:rsidR="0000271D" w:rsidRPr="00BD4116" w:rsidRDefault="0000271D" w:rsidP="00751989">
      <w:pPr>
        <w:pStyle w:val="-"/>
      </w:pPr>
      <w:r w:rsidRPr="00BD4116">
        <w:t>продолжительность отопительного периода – 218 суток.</w:t>
      </w:r>
    </w:p>
    <w:p w14:paraId="222DA526" w14:textId="71661E68" w:rsidR="0000271D" w:rsidRPr="00BD4116" w:rsidRDefault="0000271D" w:rsidP="006676DC">
      <w:pPr>
        <w:pStyle w:val="a3"/>
      </w:pPr>
      <w:r w:rsidRPr="00BD4116">
        <w:t xml:space="preserve">Тепловые нагрузки на расчетный срок реализации генерального плана (конец </w:t>
      </w:r>
      <w:r w:rsidR="00690267" w:rsidRPr="00BD4116">
        <w:t>2042</w:t>
      </w:r>
      <w:r w:rsidR="00CC2538" w:rsidRPr="00BD4116">
        <w:t> </w:t>
      </w:r>
      <w:r w:rsidR="009A33C9" w:rsidRPr="00BD4116">
        <w:t>года) приведены ниже (</w:t>
      </w:r>
      <w:r w:rsidR="009A33C9" w:rsidRPr="00BD4116">
        <w:fldChar w:fldCharType="begin"/>
      </w:r>
      <w:r w:rsidR="009A33C9" w:rsidRPr="00BD4116">
        <w:instrText xml:space="preserve"> REF _Ref102581924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35</w:t>
      </w:r>
      <w:r w:rsidR="009A33C9" w:rsidRPr="00BD4116">
        <w:fldChar w:fldCharType="end"/>
      </w:r>
      <w:r w:rsidR="009A33C9" w:rsidRPr="00BD4116">
        <w:t>).</w:t>
      </w:r>
    </w:p>
    <w:p w14:paraId="4C255E4C" w14:textId="56511025" w:rsidR="0000271D" w:rsidRPr="00BD4116" w:rsidRDefault="009A33C9" w:rsidP="009A33C9">
      <w:pPr>
        <w:pStyle w:val="af1"/>
      </w:pPr>
      <w:bookmarkStart w:id="337" w:name="_Ref102581924"/>
      <w:r w:rsidRPr="00BD4116">
        <w:t xml:space="preserve">Таблица </w:t>
      </w:r>
      <w:r w:rsidR="00277CDD" w:rsidRPr="00BD4116">
        <w:rPr>
          <w:noProof/>
        </w:rPr>
        <w:fldChar w:fldCharType="begin"/>
      </w:r>
      <w:r w:rsidR="00277CDD" w:rsidRPr="00BD4116">
        <w:rPr>
          <w:noProof/>
        </w:rPr>
        <w:instrText xml:space="preserve"> SEQ Таблица \* ARABIC </w:instrText>
      </w:r>
      <w:r w:rsidR="00277CDD" w:rsidRPr="00BD4116">
        <w:rPr>
          <w:noProof/>
        </w:rPr>
        <w:fldChar w:fldCharType="separate"/>
      </w:r>
      <w:r w:rsidR="00A00ED0">
        <w:rPr>
          <w:noProof/>
        </w:rPr>
        <w:t>35</w:t>
      </w:r>
      <w:r w:rsidR="00277CDD" w:rsidRPr="00BD4116">
        <w:rPr>
          <w:noProof/>
        </w:rPr>
        <w:fldChar w:fldCharType="end"/>
      </w:r>
      <w:bookmarkEnd w:id="337"/>
      <w:r w:rsidRPr="00BD4116">
        <w:t xml:space="preserve"> </w:t>
      </w:r>
      <w:r w:rsidR="0000271D" w:rsidRPr="00BD4116">
        <w:t xml:space="preserve">– Расчет тепловых нагрузок Невельского городского округа </w:t>
      </w:r>
    </w:p>
    <w:tbl>
      <w:tblPr>
        <w:tblStyle w:val="aff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265"/>
        <w:gridCol w:w="2623"/>
        <w:gridCol w:w="2410"/>
      </w:tblGrid>
      <w:tr w:rsidR="00BD4116" w:rsidRPr="00BD4116" w14:paraId="55FD6E52" w14:textId="77777777" w:rsidTr="005C2DA3">
        <w:trPr>
          <w:trHeight w:val="20"/>
          <w:tblHeader/>
        </w:trPr>
        <w:tc>
          <w:tcPr>
            <w:tcW w:w="591" w:type="dxa"/>
            <w:tcBorders>
              <w:top w:val="single" w:sz="4" w:space="0" w:color="auto"/>
              <w:left w:val="single" w:sz="4" w:space="0" w:color="auto"/>
              <w:bottom w:val="single" w:sz="4" w:space="0" w:color="auto"/>
              <w:right w:val="single" w:sz="4" w:space="0" w:color="auto"/>
            </w:tcBorders>
            <w:vAlign w:val="center"/>
            <w:hideMark/>
          </w:tcPr>
          <w:p w14:paraId="5C1CDCEE" w14:textId="77777777" w:rsidR="0000271D" w:rsidRPr="00BD4116" w:rsidRDefault="0000271D" w:rsidP="0000271D">
            <w:pPr>
              <w:jc w:val="center"/>
              <w:rPr>
                <w:rFonts w:ascii="Tahoma" w:hAnsi="Tahoma" w:cs="Tahoma"/>
                <w:b/>
                <w:i/>
                <w:sz w:val="20"/>
                <w:szCs w:val="20"/>
              </w:rPr>
            </w:pPr>
            <w:r w:rsidRPr="00BD4116">
              <w:rPr>
                <w:rFonts w:ascii="Tahoma" w:hAnsi="Tahoma" w:cs="Tahoma"/>
                <w:b/>
                <w:sz w:val="20"/>
                <w:szCs w:val="20"/>
              </w:rPr>
              <w:t>№ п/п</w:t>
            </w:r>
          </w:p>
        </w:tc>
        <w:tc>
          <w:tcPr>
            <w:tcW w:w="4265" w:type="dxa"/>
            <w:tcBorders>
              <w:top w:val="single" w:sz="4" w:space="0" w:color="auto"/>
              <w:left w:val="single" w:sz="4" w:space="0" w:color="auto"/>
              <w:bottom w:val="single" w:sz="4" w:space="0" w:color="auto"/>
              <w:right w:val="single" w:sz="4" w:space="0" w:color="auto"/>
            </w:tcBorders>
            <w:vAlign w:val="center"/>
            <w:hideMark/>
          </w:tcPr>
          <w:p w14:paraId="5A547997" w14:textId="77777777" w:rsidR="0000271D" w:rsidRPr="00BD4116" w:rsidRDefault="0000271D" w:rsidP="0000271D">
            <w:pPr>
              <w:jc w:val="center"/>
              <w:rPr>
                <w:rFonts w:ascii="Tahoma" w:hAnsi="Tahoma" w:cs="Tahoma"/>
                <w:b/>
                <w:i/>
                <w:sz w:val="20"/>
                <w:szCs w:val="20"/>
              </w:rPr>
            </w:pPr>
            <w:r w:rsidRPr="00BD4116">
              <w:rPr>
                <w:rFonts w:ascii="Tahoma" w:hAnsi="Tahoma" w:cs="Tahoma"/>
                <w:b/>
                <w:sz w:val="20"/>
                <w:szCs w:val="20"/>
              </w:rPr>
              <w:t>Наименование потребителей тепловой энергии</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5C97B9B" w14:textId="77777777" w:rsidR="0000271D" w:rsidRPr="00BD4116" w:rsidRDefault="0000271D" w:rsidP="0000271D">
            <w:pPr>
              <w:jc w:val="center"/>
              <w:rPr>
                <w:rFonts w:ascii="Tahoma" w:hAnsi="Tahoma" w:cs="Tahoma"/>
                <w:b/>
                <w:i/>
                <w:sz w:val="20"/>
                <w:szCs w:val="20"/>
              </w:rPr>
            </w:pPr>
            <w:r w:rsidRPr="00BD4116">
              <w:rPr>
                <w:rFonts w:ascii="Tahoma" w:hAnsi="Tahoma" w:cs="Tahoma"/>
                <w:b/>
                <w:sz w:val="20"/>
                <w:szCs w:val="20"/>
              </w:rPr>
              <w:t>Расчётная тепловая нагрузка, Гкал/ч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97DCC6" w14:textId="77777777" w:rsidR="0000271D" w:rsidRPr="00BD4116" w:rsidRDefault="0000271D" w:rsidP="0000271D">
            <w:pPr>
              <w:jc w:val="center"/>
              <w:rPr>
                <w:rFonts w:ascii="Tahoma" w:hAnsi="Tahoma" w:cs="Tahoma"/>
                <w:b/>
                <w:i/>
                <w:sz w:val="20"/>
                <w:szCs w:val="20"/>
              </w:rPr>
            </w:pPr>
            <w:r w:rsidRPr="00BD4116">
              <w:rPr>
                <w:rFonts w:ascii="Tahoma" w:hAnsi="Tahoma" w:cs="Tahoma"/>
                <w:b/>
                <w:sz w:val="20"/>
                <w:szCs w:val="20"/>
              </w:rPr>
              <w:t>Теплопотребление, Гкал/год</w:t>
            </w:r>
          </w:p>
        </w:tc>
      </w:tr>
      <w:tr w:rsidR="00BD4116" w:rsidRPr="00BD4116" w14:paraId="61254A94"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14:paraId="767E2A2F" w14:textId="447533F6" w:rsidR="0000271D" w:rsidRPr="00BD4116" w:rsidRDefault="0000271D" w:rsidP="0000271D">
            <w:pPr>
              <w:jc w:val="center"/>
              <w:rPr>
                <w:rFonts w:ascii="Tahoma" w:hAnsi="Tahoma" w:cs="Tahoma"/>
                <w:i/>
                <w:sz w:val="20"/>
                <w:szCs w:val="20"/>
              </w:rPr>
            </w:pPr>
            <w:r w:rsidRPr="00BD4116">
              <w:rPr>
                <w:rFonts w:ascii="Tahoma" w:hAnsi="Tahoma" w:cs="Tahoma"/>
                <w:sz w:val="20"/>
                <w:szCs w:val="20"/>
              </w:rPr>
              <w:t>г</w:t>
            </w:r>
            <w:r w:rsidR="00CC2538" w:rsidRPr="00BD4116">
              <w:rPr>
                <w:rFonts w:ascii="Tahoma" w:hAnsi="Tahoma" w:cs="Tahoma"/>
                <w:sz w:val="20"/>
                <w:szCs w:val="20"/>
              </w:rPr>
              <w:t>ород</w:t>
            </w:r>
            <w:r w:rsidRPr="00BD4116">
              <w:rPr>
                <w:rFonts w:ascii="Tahoma" w:hAnsi="Tahoma" w:cs="Tahoma"/>
                <w:sz w:val="20"/>
                <w:szCs w:val="20"/>
              </w:rPr>
              <w:t xml:space="preserve"> Невельск</w:t>
            </w:r>
          </w:p>
        </w:tc>
      </w:tr>
      <w:tr w:rsidR="00BD4116" w:rsidRPr="00BD4116" w14:paraId="73B2E640"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hideMark/>
          </w:tcPr>
          <w:p w14:paraId="6EAAF331" w14:textId="77777777" w:rsidR="0000271D" w:rsidRPr="00BD4116" w:rsidRDefault="0000271D" w:rsidP="0000271D">
            <w:pPr>
              <w:rPr>
                <w:rFonts w:ascii="Tahoma" w:hAnsi="Tahoma" w:cs="Tahoma"/>
                <w:i/>
                <w:sz w:val="20"/>
                <w:szCs w:val="20"/>
              </w:rPr>
            </w:pPr>
            <w:r w:rsidRPr="00BD4116">
              <w:rPr>
                <w:rFonts w:ascii="Tahoma" w:hAnsi="Tahoma" w:cs="Tahoma"/>
                <w:sz w:val="20"/>
                <w:szCs w:val="20"/>
              </w:rPr>
              <w:t>1</w:t>
            </w:r>
          </w:p>
        </w:tc>
        <w:tc>
          <w:tcPr>
            <w:tcW w:w="4265" w:type="dxa"/>
            <w:tcBorders>
              <w:top w:val="single" w:sz="4" w:space="0" w:color="auto"/>
              <w:left w:val="single" w:sz="4" w:space="0" w:color="auto"/>
              <w:bottom w:val="single" w:sz="4" w:space="0" w:color="auto"/>
              <w:right w:val="single" w:sz="4" w:space="0" w:color="auto"/>
            </w:tcBorders>
            <w:hideMark/>
          </w:tcPr>
          <w:p w14:paraId="2F40A06E" w14:textId="77777777" w:rsidR="0000271D" w:rsidRPr="00BD4116" w:rsidRDefault="0000271D" w:rsidP="0000271D">
            <w:pPr>
              <w:rPr>
                <w:rFonts w:ascii="Tahoma" w:hAnsi="Tahoma" w:cs="Tahoma"/>
                <w:i/>
                <w:sz w:val="20"/>
                <w:szCs w:val="20"/>
              </w:rPr>
            </w:pPr>
            <w:r w:rsidRPr="00BD4116">
              <w:rPr>
                <w:rFonts w:ascii="Tahoma" w:hAnsi="Tahoma" w:cs="Tahoma"/>
                <w:sz w:val="20"/>
                <w:szCs w:val="20"/>
              </w:rPr>
              <w:t>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D5758BA" w14:textId="672F0C92" w:rsidR="0000271D" w:rsidRPr="00BD4116" w:rsidRDefault="00D656CA" w:rsidP="0000271D">
            <w:pPr>
              <w:jc w:val="center"/>
              <w:rPr>
                <w:rFonts w:ascii="Tahoma" w:hAnsi="Tahoma" w:cs="Tahoma"/>
                <w:i/>
                <w:sz w:val="20"/>
                <w:szCs w:val="20"/>
              </w:rPr>
            </w:pPr>
            <w:r w:rsidRPr="00BD4116">
              <w:rPr>
                <w:rFonts w:ascii="Tahoma" w:hAnsi="Tahoma" w:cs="Tahoma"/>
                <w:sz w:val="20"/>
                <w:szCs w:val="20"/>
              </w:rPr>
              <w:t>24,34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F3BD52" w14:textId="7AC73419" w:rsidR="0000271D" w:rsidRPr="00BD4116" w:rsidRDefault="00D656CA" w:rsidP="0000271D">
            <w:pPr>
              <w:jc w:val="center"/>
              <w:rPr>
                <w:rFonts w:ascii="Tahoma" w:hAnsi="Tahoma" w:cs="Tahoma"/>
                <w:i/>
                <w:sz w:val="20"/>
                <w:szCs w:val="20"/>
              </w:rPr>
            </w:pPr>
            <w:r w:rsidRPr="00BD4116">
              <w:rPr>
                <w:rFonts w:ascii="Tahoma" w:hAnsi="Tahoma" w:cs="Tahoma"/>
                <w:sz w:val="20"/>
                <w:szCs w:val="20"/>
              </w:rPr>
              <w:t>105178</w:t>
            </w:r>
          </w:p>
        </w:tc>
      </w:tr>
      <w:tr w:rsidR="00BD4116" w:rsidRPr="00BD4116" w14:paraId="01222BA2"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hideMark/>
          </w:tcPr>
          <w:p w14:paraId="31382202" w14:textId="77777777" w:rsidR="0000271D" w:rsidRPr="00BD4116" w:rsidRDefault="0000271D" w:rsidP="0000271D">
            <w:pPr>
              <w:rPr>
                <w:rFonts w:ascii="Tahoma" w:hAnsi="Tahoma" w:cs="Tahoma"/>
                <w:i/>
                <w:sz w:val="20"/>
                <w:szCs w:val="20"/>
              </w:rPr>
            </w:pPr>
            <w:r w:rsidRPr="00BD4116">
              <w:rPr>
                <w:rFonts w:ascii="Tahoma" w:hAnsi="Tahoma" w:cs="Tahoma"/>
                <w:sz w:val="20"/>
                <w:szCs w:val="20"/>
              </w:rPr>
              <w:t>2</w:t>
            </w:r>
          </w:p>
        </w:tc>
        <w:tc>
          <w:tcPr>
            <w:tcW w:w="4265" w:type="dxa"/>
            <w:tcBorders>
              <w:top w:val="single" w:sz="4" w:space="0" w:color="auto"/>
              <w:left w:val="single" w:sz="4" w:space="0" w:color="auto"/>
              <w:bottom w:val="single" w:sz="4" w:space="0" w:color="auto"/>
              <w:right w:val="single" w:sz="4" w:space="0" w:color="auto"/>
            </w:tcBorders>
            <w:hideMark/>
          </w:tcPr>
          <w:p w14:paraId="517D6AD6" w14:textId="77777777" w:rsidR="0000271D" w:rsidRPr="00BD4116" w:rsidRDefault="0000271D" w:rsidP="0000271D">
            <w:pPr>
              <w:rPr>
                <w:rFonts w:ascii="Tahoma" w:hAnsi="Tahoma" w:cs="Tahoma"/>
                <w:i/>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37871DA" w14:textId="51964119" w:rsidR="0000271D" w:rsidRPr="00BD4116" w:rsidRDefault="00D656CA" w:rsidP="0000271D">
            <w:pPr>
              <w:jc w:val="center"/>
              <w:rPr>
                <w:rFonts w:ascii="Tahoma" w:hAnsi="Tahoma" w:cs="Tahoma"/>
                <w:i/>
                <w:sz w:val="20"/>
                <w:szCs w:val="20"/>
              </w:rPr>
            </w:pPr>
            <w:r w:rsidRPr="00BD4116">
              <w:rPr>
                <w:rFonts w:ascii="Tahoma" w:hAnsi="Tahoma" w:cs="Tahoma"/>
                <w:sz w:val="20"/>
                <w:szCs w:val="20"/>
              </w:rPr>
              <w:t>5,98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B4976E" w14:textId="1F78A097" w:rsidR="0000271D" w:rsidRPr="00BD4116" w:rsidRDefault="00D656CA" w:rsidP="0000271D">
            <w:pPr>
              <w:jc w:val="center"/>
              <w:rPr>
                <w:rFonts w:ascii="Tahoma" w:hAnsi="Tahoma" w:cs="Tahoma"/>
                <w:i/>
                <w:sz w:val="20"/>
                <w:szCs w:val="20"/>
              </w:rPr>
            </w:pPr>
            <w:r w:rsidRPr="00BD4116">
              <w:rPr>
                <w:rFonts w:ascii="Tahoma" w:hAnsi="Tahoma" w:cs="Tahoma"/>
                <w:sz w:val="20"/>
                <w:szCs w:val="20"/>
              </w:rPr>
              <w:t>22331</w:t>
            </w:r>
          </w:p>
        </w:tc>
      </w:tr>
      <w:tr w:rsidR="00BD4116" w:rsidRPr="00BD4116" w14:paraId="59D82476"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hideMark/>
          </w:tcPr>
          <w:p w14:paraId="16F0A312" w14:textId="77777777" w:rsidR="0000271D" w:rsidRPr="00BD4116" w:rsidRDefault="0000271D" w:rsidP="0000271D">
            <w:pPr>
              <w:rPr>
                <w:rFonts w:ascii="Tahoma" w:hAnsi="Tahoma" w:cs="Tahoma"/>
                <w:i/>
                <w:sz w:val="20"/>
                <w:szCs w:val="20"/>
              </w:rPr>
            </w:pPr>
            <w:r w:rsidRPr="00BD4116">
              <w:rPr>
                <w:rFonts w:ascii="Tahoma" w:hAnsi="Tahoma" w:cs="Tahoma"/>
                <w:sz w:val="20"/>
                <w:szCs w:val="20"/>
              </w:rPr>
              <w:t>3</w:t>
            </w:r>
          </w:p>
        </w:tc>
        <w:tc>
          <w:tcPr>
            <w:tcW w:w="4265" w:type="dxa"/>
            <w:tcBorders>
              <w:top w:val="single" w:sz="4" w:space="0" w:color="auto"/>
              <w:left w:val="single" w:sz="4" w:space="0" w:color="auto"/>
              <w:bottom w:val="single" w:sz="4" w:space="0" w:color="auto"/>
              <w:right w:val="single" w:sz="4" w:space="0" w:color="auto"/>
            </w:tcBorders>
            <w:vAlign w:val="center"/>
            <w:hideMark/>
          </w:tcPr>
          <w:p w14:paraId="28ACAC61" w14:textId="77777777" w:rsidR="0000271D" w:rsidRPr="00BD4116" w:rsidRDefault="0000271D" w:rsidP="0000271D">
            <w:pPr>
              <w:rPr>
                <w:rFonts w:ascii="Tahoma" w:hAnsi="Tahoma" w:cs="Tahoma"/>
                <w:i/>
                <w:sz w:val="20"/>
                <w:szCs w:val="20"/>
              </w:rPr>
            </w:pPr>
            <w:r w:rsidRPr="00BD4116">
              <w:rPr>
                <w:rFonts w:ascii="Tahoma" w:hAnsi="Tahoma" w:cs="Tahoma"/>
                <w:sz w:val="20"/>
                <w:szCs w:val="20"/>
              </w:rPr>
              <w:t>Итого</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35DC51E" w14:textId="69F64C9C" w:rsidR="0000271D" w:rsidRPr="00BD4116" w:rsidRDefault="00D656CA" w:rsidP="0000271D">
            <w:pPr>
              <w:jc w:val="center"/>
              <w:rPr>
                <w:rFonts w:ascii="Tahoma" w:hAnsi="Tahoma" w:cs="Tahoma"/>
                <w:i/>
                <w:sz w:val="20"/>
                <w:szCs w:val="20"/>
              </w:rPr>
            </w:pPr>
            <w:r w:rsidRPr="00BD4116">
              <w:rPr>
                <w:rFonts w:ascii="Tahoma" w:hAnsi="Tahoma" w:cs="Tahoma"/>
                <w:sz w:val="20"/>
                <w:szCs w:val="20"/>
              </w:rPr>
              <w:t>30,32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5FD0C0" w14:textId="22445EB8" w:rsidR="0000271D" w:rsidRPr="00BD4116" w:rsidRDefault="00D656CA" w:rsidP="0000271D">
            <w:pPr>
              <w:jc w:val="center"/>
              <w:rPr>
                <w:rFonts w:ascii="Tahoma" w:hAnsi="Tahoma" w:cs="Tahoma"/>
                <w:i/>
                <w:sz w:val="20"/>
                <w:szCs w:val="20"/>
              </w:rPr>
            </w:pPr>
            <w:r w:rsidRPr="00BD4116">
              <w:rPr>
                <w:rFonts w:ascii="Tahoma" w:hAnsi="Tahoma" w:cs="Tahoma"/>
                <w:sz w:val="20"/>
                <w:szCs w:val="20"/>
              </w:rPr>
              <w:t>127509</w:t>
            </w:r>
          </w:p>
        </w:tc>
      </w:tr>
      <w:tr w:rsidR="00BD4116" w:rsidRPr="00BD4116" w14:paraId="7886689A"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hideMark/>
          </w:tcPr>
          <w:p w14:paraId="53FBA8C5" w14:textId="25430C00" w:rsidR="0000271D" w:rsidRPr="00BD4116" w:rsidRDefault="00AD10E2" w:rsidP="0000271D">
            <w:pPr>
              <w:jc w:val="center"/>
              <w:rPr>
                <w:rFonts w:ascii="Tahoma" w:hAnsi="Tahoma" w:cs="Tahoma"/>
                <w:i/>
                <w:sz w:val="20"/>
                <w:szCs w:val="20"/>
              </w:rPr>
            </w:pPr>
            <w:r w:rsidRPr="00BD4116">
              <w:rPr>
                <w:rFonts w:ascii="Tahoma" w:hAnsi="Tahoma" w:cs="Tahoma"/>
                <w:sz w:val="20"/>
                <w:szCs w:val="20"/>
              </w:rPr>
              <w:t>село</w:t>
            </w:r>
            <w:r w:rsidR="0000271D" w:rsidRPr="00BD4116">
              <w:rPr>
                <w:rFonts w:ascii="Tahoma" w:hAnsi="Tahoma" w:cs="Tahoma"/>
                <w:sz w:val="20"/>
                <w:szCs w:val="20"/>
              </w:rPr>
              <w:t xml:space="preserve"> </w:t>
            </w:r>
            <w:r w:rsidR="00690267" w:rsidRPr="00BD4116">
              <w:rPr>
                <w:rFonts w:ascii="Tahoma" w:hAnsi="Tahoma" w:cs="Tahoma"/>
                <w:sz w:val="20"/>
                <w:szCs w:val="20"/>
              </w:rPr>
              <w:t>Амурское</w:t>
            </w:r>
          </w:p>
        </w:tc>
      </w:tr>
      <w:tr w:rsidR="00BD4116" w:rsidRPr="00BD4116" w14:paraId="6366DF32"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hideMark/>
          </w:tcPr>
          <w:p w14:paraId="5767D062" w14:textId="77777777" w:rsidR="0000271D" w:rsidRPr="00BD4116" w:rsidRDefault="0000271D" w:rsidP="0000271D">
            <w:pPr>
              <w:rPr>
                <w:rFonts w:ascii="Tahoma" w:hAnsi="Tahoma" w:cs="Tahoma"/>
                <w:i/>
                <w:sz w:val="20"/>
                <w:szCs w:val="20"/>
              </w:rPr>
            </w:pPr>
            <w:r w:rsidRPr="00BD4116">
              <w:rPr>
                <w:rFonts w:ascii="Tahoma" w:hAnsi="Tahoma" w:cs="Tahoma"/>
                <w:sz w:val="20"/>
                <w:szCs w:val="20"/>
              </w:rPr>
              <w:t>4</w:t>
            </w:r>
          </w:p>
        </w:tc>
        <w:tc>
          <w:tcPr>
            <w:tcW w:w="4265" w:type="dxa"/>
            <w:tcBorders>
              <w:top w:val="single" w:sz="4" w:space="0" w:color="auto"/>
              <w:left w:val="single" w:sz="4" w:space="0" w:color="auto"/>
              <w:bottom w:val="single" w:sz="4" w:space="0" w:color="auto"/>
              <w:right w:val="single" w:sz="4" w:space="0" w:color="auto"/>
            </w:tcBorders>
            <w:hideMark/>
          </w:tcPr>
          <w:p w14:paraId="44B223EE" w14:textId="1FEB8502" w:rsidR="0000271D" w:rsidRPr="00BD4116" w:rsidRDefault="00D656CA" w:rsidP="0000271D">
            <w:pPr>
              <w:rPr>
                <w:rFonts w:ascii="Tahoma" w:hAnsi="Tahoma" w:cs="Tahoma"/>
                <w:i/>
                <w:sz w:val="20"/>
                <w:szCs w:val="20"/>
              </w:rPr>
            </w:pPr>
            <w:r w:rsidRPr="00BD4116">
              <w:rPr>
                <w:rFonts w:ascii="Tahoma" w:hAnsi="Tahoma" w:cs="Tahoma"/>
                <w:sz w:val="20"/>
                <w:szCs w:val="20"/>
              </w:rPr>
              <w:t>Децентрализованное</w:t>
            </w:r>
            <w:r w:rsidR="0000271D" w:rsidRPr="00BD4116">
              <w:rPr>
                <w:rFonts w:ascii="Tahoma" w:hAnsi="Tahoma" w:cs="Tahoma"/>
                <w:sz w:val="20"/>
                <w:szCs w:val="20"/>
              </w:rPr>
              <w:t xml:space="preserve">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119439F" w14:textId="7DFFFA22" w:rsidR="0000271D" w:rsidRPr="00BD4116" w:rsidRDefault="00D656CA" w:rsidP="0000271D">
            <w:pPr>
              <w:jc w:val="center"/>
              <w:rPr>
                <w:rFonts w:ascii="Tahoma" w:hAnsi="Tahoma" w:cs="Tahoma"/>
                <w:sz w:val="20"/>
                <w:szCs w:val="20"/>
              </w:rPr>
            </w:pPr>
            <w:r w:rsidRPr="00BD4116">
              <w:rPr>
                <w:rFonts w:ascii="Tahoma" w:hAnsi="Tahoma" w:cs="Tahoma"/>
                <w:sz w:val="20"/>
                <w:szCs w:val="20"/>
              </w:rPr>
              <w:t>0,04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43DC4A" w14:textId="56A1511F" w:rsidR="0000271D" w:rsidRPr="00BD4116" w:rsidRDefault="00D656CA" w:rsidP="0000271D">
            <w:pPr>
              <w:jc w:val="center"/>
              <w:rPr>
                <w:rFonts w:ascii="Tahoma" w:hAnsi="Tahoma" w:cs="Tahoma"/>
                <w:sz w:val="20"/>
                <w:szCs w:val="20"/>
              </w:rPr>
            </w:pPr>
            <w:r w:rsidRPr="00BD4116">
              <w:rPr>
                <w:rFonts w:ascii="Tahoma" w:hAnsi="Tahoma" w:cs="Tahoma"/>
                <w:sz w:val="20"/>
                <w:szCs w:val="20"/>
              </w:rPr>
              <w:t>167</w:t>
            </w:r>
          </w:p>
        </w:tc>
      </w:tr>
      <w:tr w:rsidR="00BD4116" w:rsidRPr="00BD4116" w14:paraId="465728EC"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0C4175F6" w14:textId="07B76285" w:rsidR="00690267" w:rsidRPr="00BD4116" w:rsidRDefault="00690267" w:rsidP="00690267">
            <w:pPr>
              <w:jc w:val="center"/>
              <w:rPr>
                <w:rFonts w:ascii="Tahoma" w:hAnsi="Tahoma" w:cs="Tahoma"/>
                <w:sz w:val="20"/>
                <w:szCs w:val="20"/>
              </w:rPr>
            </w:pPr>
            <w:r w:rsidRPr="00BD4116">
              <w:rPr>
                <w:rFonts w:ascii="Tahoma" w:hAnsi="Tahoma" w:cs="Tahoma"/>
                <w:sz w:val="20"/>
                <w:szCs w:val="20"/>
              </w:rPr>
              <w:t>с</w:t>
            </w:r>
            <w:r w:rsidR="00AD10E2" w:rsidRPr="00BD4116">
              <w:rPr>
                <w:rFonts w:ascii="Tahoma" w:hAnsi="Tahoma" w:cs="Tahoma"/>
                <w:sz w:val="20"/>
                <w:szCs w:val="20"/>
              </w:rPr>
              <w:t>ело</w:t>
            </w:r>
            <w:r w:rsidRPr="00BD4116">
              <w:rPr>
                <w:rFonts w:ascii="Tahoma" w:hAnsi="Tahoma" w:cs="Tahoma"/>
                <w:sz w:val="20"/>
                <w:szCs w:val="20"/>
              </w:rPr>
              <w:t xml:space="preserve"> Ватутино</w:t>
            </w:r>
          </w:p>
        </w:tc>
      </w:tr>
      <w:tr w:rsidR="00BD4116" w:rsidRPr="00BD4116" w14:paraId="76F53B09"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491047C2" w14:textId="29AB5DC2" w:rsidR="00690267" w:rsidRPr="00BD4116" w:rsidRDefault="00AD10E2" w:rsidP="00690267">
            <w:pPr>
              <w:rPr>
                <w:rFonts w:ascii="Tahoma" w:hAnsi="Tahoma" w:cs="Tahoma"/>
                <w:sz w:val="20"/>
                <w:szCs w:val="20"/>
              </w:rPr>
            </w:pPr>
            <w:r w:rsidRPr="00BD4116">
              <w:rPr>
                <w:rFonts w:ascii="Tahoma" w:hAnsi="Tahoma" w:cs="Tahoma"/>
                <w:sz w:val="20"/>
                <w:szCs w:val="20"/>
              </w:rPr>
              <w:t>5</w:t>
            </w:r>
          </w:p>
        </w:tc>
        <w:tc>
          <w:tcPr>
            <w:tcW w:w="4265" w:type="dxa"/>
            <w:tcBorders>
              <w:top w:val="single" w:sz="4" w:space="0" w:color="auto"/>
              <w:left w:val="single" w:sz="4" w:space="0" w:color="auto"/>
              <w:bottom w:val="single" w:sz="4" w:space="0" w:color="auto"/>
              <w:right w:val="single" w:sz="4" w:space="0" w:color="auto"/>
            </w:tcBorders>
          </w:tcPr>
          <w:p w14:paraId="109DBE4A" w14:textId="539E8D9E" w:rsidR="00690267" w:rsidRPr="00BD4116" w:rsidRDefault="00690267"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0E99C413" w14:textId="518F9016" w:rsidR="00690267" w:rsidRPr="00BD4116" w:rsidRDefault="00690267" w:rsidP="00690267">
            <w:pPr>
              <w:jc w:val="center"/>
              <w:rPr>
                <w:rFonts w:ascii="Tahoma" w:hAnsi="Tahoma" w:cs="Tahoma"/>
                <w:sz w:val="20"/>
                <w:szCs w:val="20"/>
              </w:rPr>
            </w:pPr>
            <w:r w:rsidRPr="00BD4116">
              <w:rPr>
                <w:rFonts w:ascii="Tahoma" w:hAnsi="Tahoma" w:cs="Tahoma"/>
                <w:sz w:val="20"/>
                <w:szCs w:val="20"/>
              </w:rPr>
              <w:t>0,</w:t>
            </w:r>
            <w:r w:rsidR="00D656CA" w:rsidRPr="00BD4116">
              <w:rPr>
                <w:rFonts w:ascii="Tahoma" w:hAnsi="Tahoma" w:cs="Tahoma"/>
                <w:sz w:val="20"/>
                <w:szCs w:val="20"/>
              </w:rPr>
              <w:t>07</w:t>
            </w:r>
          </w:p>
        </w:tc>
        <w:tc>
          <w:tcPr>
            <w:tcW w:w="2410" w:type="dxa"/>
            <w:tcBorders>
              <w:top w:val="single" w:sz="4" w:space="0" w:color="auto"/>
              <w:left w:val="single" w:sz="4" w:space="0" w:color="auto"/>
              <w:bottom w:val="single" w:sz="4" w:space="0" w:color="auto"/>
              <w:right w:val="single" w:sz="4" w:space="0" w:color="auto"/>
            </w:tcBorders>
            <w:vAlign w:val="center"/>
          </w:tcPr>
          <w:p w14:paraId="3C03C04E" w14:textId="47B86D6D" w:rsidR="00690267" w:rsidRPr="00BD4116" w:rsidRDefault="00D656CA" w:rsidP="00690267">
            <w:pPr>
              <w:jc w:val="center"/>
              <w:rPr>
                <w:rFonts w:ascii="Tahoma" w:hAnsi="Tahoma" w:cs="Tahoma"/>
                <w:sz w:val="20"/>
                <w:szCs w:val="20"/>
              </w:rPr>
            </w:pPr>
            <w:r w:rsidRPr="00BD4116">
              <w:rPr>
                <w:rFonts w:ascii="Tahoma" w:hAnsi="Tahoma" w:cs="Tahoma"/>
                <w:sz w:val="20"/>
                <w:szCs w:val="20"/>
              </w:rPr>
              <w:t>288</w:t>
            </w:r>
          </w:p>
        </w:tc>
      </w:tr>
      <w:tr w:rsidR="00BD4116" w:rsidRPr="00BD4116" w14:paraId="0B9830AB"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379288D5" w14:textId="5FE83968" w:rsidR="00690267" w:rsidRPr="00BD4116" w:rsidRDefault="00690267" w:rsidP="00690267">
            <w:pPr>
              <w:jc w:val="center"/>
              <w:rPr>
                <w:rFonts w:ascii="Tahoma" w:hAnsi="Tahoma" w:cs="Tahoma"/>
                <w:sz w:val="20"/>
                <w:szCs w:val="20"/>
              </w:rPr>
            </w:pPr>
            <w:r w:rsidRPr="00BD4116">
              <w:rPr>
                <w:rFonts w:ascii="Tahoma" w:hAnsi="Tahoma" w:cs="Tahoma"/>
                <w:sz w:val="20"/>
                <w:szCs w:val="20"/>
              </w:rPr>
              <w:t>с</w:t>
            </w:r>
            <w:r w:rsidR="00AD10E2" w:rsidRPr="00BD4116">
              <w:rPr>
                <w:rFonts w:ascii="Tahoma" w:hAnsi="Tahoma" w:cs="Tahoma"/>
                <w:sz w:val="20"/>
                <w:szCs w:val="20"/>
              </w:rPr>
              <w:t>ело</w:t>
            </w:r>
            <w:r w:rsidRPr="00BD4116">
              <w:rPr>
                <w:rFonts w:ascii="Tahoma" w:hAnsi="Tahoma" w:cs="Tahoma"/>
                <w:sz w:val="20"/>
                <w:szCs w:val="20"/>
              </w:rPr>
              <w:t xml:space="preserve"> Горнозаводск</w:t>
            </w:r>
          </w:p>
        </w:tc>
      </w:tr>
      <w:tr w:rsidR="00BD4116" w:rsidRPr="00BD4116" w14:paraId="43CF9DC0"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6746C6C7" w14:textId="2E389F96" w:rsidR="00690267" w:rsidRPr="00BD4116" w:rsidRDefault="00AD10E2" w:rsidP="00690267">
            <w:pPr>
              <w:rPr>
                <w:rFonts w:ascii="Tahoma" w:hAnsi="Tahoma" w:cs="Tahoma"/>
                <w:sz w:val="20"/>
                <w:szCs w:val="20"/>
              </w:rPr>
            </w:pPr>
            <w:r w:rsidRPr="00BD4116">
              <w:rPr>
                <w:rFonts w:ascii="Tahoma" w:hAnsi="Tahoma" w:cs="Tahoma"/>
                <w:sz w:val="20"/>
                <w:szCs w:val="20"/>
              </w:rPr>
              <w:t>6</w:t>
            </w:r>
          </w:p>
        </w:tc>
        <w:tc>
          <w:tcPr>
            <w:tcW w:w="4265" w:type="dxa"/>
            <w:tcBorders>
              <w:top w:val="single" w:sz="4" w:space="0" w:color="auto"/>
              <w:left w:val="single" w:sz="4" w:space="0" w:color="auto"/>
              <w:bottom w:val="single" w:sz="4" w:space="0" w:color="auto"/>
              <w:right w:val="single" w:sz="4" w:space="0" w:color="auto"/>
            </w:tcBorders>
          </w:tcPr>
          <w:p w14:paraId="2144B782" w14:textId="6A63124F" w:rsidR="00690267" w:rsidRPr="00BD4116" w:rsidRDefault="00690267" w:rsidP="00690267">
            <w:pPr>
              <w:rPr>
                <w:rFonts w:ascii="Tahoma" w:hAnsi="Tahoma" w:cs="Tahoma"/>
                <w:sz w:val="20"/>
                <w:szCs w:val="20"/>
              </w:rPr>
            </w:pPr>
            <w:r w:rsidRPr="00BD4116">
              <w:rPr>
                <w:rFonts w:ascii="Tahoma" w:hAnsi="Tahoma" w:cs="Tahoma"/>
                <w:sz w:val="20"/>
                <w:szCs w:val="20"/>
              </w:rPr>
              <w:t>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6440A953" w14:textId="285A7AB1" w:rsidR="00690267" w:rsidRPr="00BD4116" w:rsidRDefault="002B7DD9" w:rsidP="00690267">
            <w:pPr>
              <w:jc w:val="center"/>
              <w:rPr>
                <w:rFonts w:ascii="Tahoma" w:hAnsi="Tahoma" w:cs="Tahoma"/>
                <w:sz w:val="20"/>
                <w:szCs w:val="20"/>
              </w:rPr>
            </w:pPr>
            <w:r w:rsidRPr="00BD4116">
              <w:rPr>
                <w:rFonts w:ascii="Tahoma" w:hAnsi="Tahoma" w:cs="Tahoma"/>
                <w:sz w:val="20"/>
                <w:szCs w:val="20"/>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FACD0B6" w14:textId="7BB88C83" w:rsidR="00690267" w:rsidRPr="00BD4116" w:rsidRDefault="002B7DD9" w:rsidP="00690267">
            <w:pPr>
              <w:jc w:val="center"/>
              <w:rPr>
                <w:rFonts w:ascii="Tahoma" w:hAnsi="Tahoma" w:cs="Tahoma"/>
                <w:sz w:val="20"/>
                <w:szCs w:val="20"/>
              </w:rPr>
            </w:pPr>
            <w:r w:rsidRPr="00BD4116">
              <w:rPr>
                <w:rFonts w:ascii="Tahoma" w:hAnsi="Tahoma" w:cs="Tahoma"/>
                <w:sz w:val="20"/>
                <w:szCs w:val="20"/>
              </w:rPr>
              <w:t>18263</w:t>
            </w:r>
          </w:p>
        </w:tc>
      </w:tr>
      <w:tr w:rsidR="00BD4116" w:rsidRPr="00BD4116" w14:paraId="21238C80"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2B82510B" w14:textId="4D4F1B9A" w:rsidR="00690267" w:rsidRPr="00BD4116" w:rsidRDefault="00AD10E2" w:rsidP="00690267">
            <w:pPr>
              <w:rPr>
                <w:rFonts w:ascii="Tahoma" w:hAnsi="Tahoma" w:cs="Tahoma"/>
                <w:sz w:val="20"/>
                <w:szCs w:val="20"/>
              </w:rPr>
            </w:pPr>
            <w:r w:rsidRPr="00BD4116">
              <w:rPr>
                <w:rFonts w:ascii="Tahoma" w:hAnsi="Tahoma" w:cs="Tahoma"/>
                <w:sz w:val="20"/>
                <w:szCs w:val="20"/>
              </w:rPr>
              <w:t>7</w:t>
            </w:r>
          </w:p>
        </w:tc>
        <w:tc>
          <w:tcPr>
            <w:tcW w:w="4265" w:type="dxa"/>
            <w:tcBorders>
              <w:top w:val="single" w:sz="4" w:space="0" w:color="auto"/>
              <w:left w:val="single" w:sz="4" w:space="0" w:color="auto"/>
              <w:bottom w:val="single" w:sz="4" w:space="0" w:color="auto"/>
              <w:right w:val="single" w:sz="4" w:space="0" w:color="auto"/>
            </w:tcBorders>
          </w:tcPr>
          <w:p w14:paraId="416BCF8A" w14:textId="7CA9C5EF" w:rsidR="00690267" w:rsidRPr="00BD4116" w:rsidRDefault="00690267"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6005B1FB" w14:textId="13CEFD3E" w:rsidR="00690267" w:rsidRPr="00BD4116" w:rsidRDefault="002B7DD9" w:rsidP="00690267">
            <w:pPr>
              <w:jc w:val="center"/>
              <w:rPr>
                <w:rFonts w:ascii="Tahoma" w:hAnsi="Tahoma" w:cs="Tahoma"/>
                <w:sz w:val="20"/>
                <w:szCs w:val="20"/>
              </w:rPr>
            </w:pPr>
            <w:r w:rsidRPr="00BD4116">
              <w:rPr>
                <w:rFonts w:ascii="Tahoma" w:hAnsi="Tahoma" w:cs="Tahoma"/>
                <w:sz w:val="20"/>
                <w:szCs w:val="20"/>
              </w:rPr>
              <w:t>3,44</w:t>
            </w:r>
          </w:p>
        </w:tc>
        <w:tc>
          <w:tcPr>
            <w:tcW w:w="2410" w:type="dxa"/>
            <w:tcBorders>
              <w:top w:val="single" w:sz="4" w:space="0" w:color="auto"/>
              <w:left w:val="single" w:sz="4" w:space="0" w:color="auto"/>
              <w:bottom w:val="single" w:sz="4" w:space="0" w:color="auto"/>
              <w:right w:val="single" w:sz="4" w:space="0" w:color="auto"/>
            </w:tcBorders>
            <w:vAlign w:val="center"/>
          </w:tcPr>
          <w:p w14:paraId="5589C3A6" w14:textId="0457E71F" w:rsidR="00690267" w:rsidRPr="00BD4116" w:rsidRDefault="002B7DD9" w:rsidP="00690267">
            <w:pPr>
              <w:jc w:val="center"/>
              <w:rPr>
                <w:rFonts w:ascii="Tahoma" w:hAnsi="Tahoma" w:cs="Tahoma"/>
                <w:sz w:val="20"/>
                <w:szCs w:val="20"/>
              </w:rPr>
            </w:pPr>
            <w:r w:rsidRPr="00BD4116">
              <w:rPr>
                <w:rFonts w:ascii="Tahoma" w:hAnsi="Tahoma" w:cs="Tahoma"/>
                <w:sz w:val="20"/>
                <w:szCs w:val="20"/>
              </w:rPr>
              <w:t>14054</w:t>
            </w:r>
          </w:p>
        </w:tc>
      </w:tr>
      <w:tr w:rsidR="00BD4116" w:rsidRPr="00BD4116" w14:paraId="48AC0A62"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1CC5F1A5" w14:textId="6EE2C22D" w:rsidR="00690267" w:rsidRPr="00BD4116" w:rsidRDefault="00AD10E2" w:rsidP="00690267">
            <w:pPr>
              <w:rPr>
                <w:rFonts w:ascii="Tahoma" w:hAnsi="Tahoma" w:cs="Tahoma"/>
                <w:sz w:val="20"/>
                <w:szCs w:val="20"/>
              </w:rPr>
            </w:pPr>
            <w:r w:rsidRPr="00BD4116">
              <w:rPr>
                <w:rFonts w:ascii="Tahoma" w:hAnsi="Tahoma" w:cs="Tahoma"/>
                <w:sz w:val="20"/>
                <w:szCs w:val="20"/>
              </w:rPr>
              <w:t>8</w:t>
            </w:r>
          </w:p>
        </w:tc>
        <w:tc>
          <w:tcPr>
            <w:tcW w:w="4265" w:type="dxa"/>
            <w:tcBorders>
              <w:top w:val="single" w:sz="4" w:space="0" w:color="auto"/>
              <w:left w:val="single" w:sz="4" w:space="0" w:color="auto"/>
              <w:bottom w:val="single" w:sz="4" w:space="0" w:color="auto"/>
              <w:right w:val="single" w:sz="4" w:space="0" w:color="auto"/>
            </w:tcBorders>
            <w:vAlign w:val="center"/>
          </w:tcPr>
          <w:p w14:paraId="70D40D26" w14:textId="7B9F741F" w:rsidR="00690267" w:rsidRPr="00BD4116" w:rsidRDefault="00690267" w:rsidP="00690267">
            <w:pPr>
              <w:rPr>
                <w:rFonts w:ascii="Tahoma" w:hAnsi="Tahoma" w:cs="Tahoma"/>
                <w:sz w:val="20"/>
                <w:szCs w:val="20"/>
              </w:rPr>
            </w:pPr>
            <w:r w:rsidRPr="00BD4116">
              <w:rPr>
                <w:rFonts w:ascii="Tahoma" w:hAnsi="Tahoma" w:cs="Tahoma"/>
                <w:sz w:val="20"/>
                <w:szCs w:val="20"/>
              </w:rPr>
              <w:t>Итого</w:t>
            </w:r>
          </w:p>
        </w:tc>
        <w:tc>
          <w:tcPr>
            <w:tcW w:w="2623" w:type="dxa"/>
            <w:tcBorders>
              <w:top w:val="single" w:sz="4" w:space="0" w:color="auto"/>
              <w:left w:val="single" w:sz="4" w:space="0" w:color="auto"/>
              <w:bottom w:val="single" w:sz="4" w:space="0" w:color="auto"/>
              <w:right w:val="single" w:sz="4" w:space="0" w:color="auto"/>
            </w:tcBorders>
            <w:noWrap/>
            <w:vAlign w:val="center"/>
          </w:tcPr>
          <w:p w14:paraId="12094C37" w14:textId="14C7ABA5" w:rsidR="00690267" w:rsidRPr="00BD4116" w:rsidRDefault="002B7DD9" w:rsidP="00690267">
            <w:pPr>
              <w:jc w:val="center"/>
              <w:rPr>
                <w:rFonts w:ascii="Tahoma" w:hAnsi="Tahoma" w:cs="Tahoma"/>
                <w:sz w:val="20"/>
                <w:szCs w:val="20"/>
              </w:rPr>
            </w:pPr>
            <w:r w:rsidRPr="00BD4116">
              <w:rPr>
                <w:rFonts w:ascii="Tahoma" w:hAnsi="Tahoma" w:cs="Tahoma"/>
                <w:sz w:val="20"/>
                <w:szCs w:val="20"/>
              </w:rPr>
              <w:t>7,69</w:t>
            </w:r>
          </w:p>
        </w:tc>
        <w:tc>
          <w:tcPr>
            <w:tcW w:w="2410" w:type="dxa"/>
            <w:tcBorders>
              <w:top w:val="single" w:sz="4" w:space="0" w:color="auto"/>
              <w:left w:val="single" w:sz="4" w:space="0" w:color="auto"/>
              <w:bottom w:val="single" w:sz="4" w:space="0" w:color="auto"/>
              <w:right w:val="single" w:sz="4" w:space="0" w:color="auto"/>
            </w:tcBorders>
            <w:vAlign w:val="center"/>
          </w:tcPr>
          <w:p w14:paraId="09BD928E" w14:textId="0D9791C4" w:rsidR="00690267" w:rsidRPr="00BD4116" w:rsidRDefault="002B7DD9" w:rsidP="00690267">
            <w:pPr>
              <w:jc w:val="center"/>
              <w:rPr>
                <w:rFonts w:ascii="Tahoma" w:hAnsi="Tahoma" w:cs="Tahoma"/>
                <w:sz w:val="20"/>
                <w:szCs w:val="20"/>
              </w:rPr>
            </w:pPr>
            <w:r w:rsidRPr="00BD4116">
              <w:rPr>
                <w:rFonts w:ascii="Tahoma" w:hAnsi="Tahoma" w:cs="Tahoma"/>
                <w:sz w:val="20"/>
                <w:szCs w:val="20"/>
              </w:rPr>
              <w:t>32317</w:t>
            </w:r>
          </w:p>
        </w:tc>
      </w:tr>
      <w:tr w:rsidR="00BD4116" w:rsidRPr="00BD4116" w14:paraId="3C3221E9"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1F633698" w14:textId="747F0C5E" w:rsidR="00690267" w:rsidRPr="00BD4116" w:rsidRDefault="00690267" w:rsidP="00690267">
            <w:pPr>
              <w:jc w:val="center"/>
              <w:rPr>
                <w:rFonts w:ascii="Tahoma" w:hAnsi="Tahoma" w:cs="Tahoma"/>
                <w:sz w:val="20"/>
                <w:szCs w:val="20"/>
              </w:rPr>
            </w:pPr>
            <w:r w:rsidRPr="00BD4116">
              <w:rPr>
                <w:rFonts w:ascii="Tahoma" w:hAnsi="Tahoma" w:cs="Tahoma"/>
                <w:sz w:val="20"/>
                <w:szCs w:val="20"/>
              </w:rPr>
              <w:t>с</w:t>
            </w:r>
            <w:r w:rsidR="00AD10E2" w:rsidRPr="00BD4116">
              <w:rPr>
                <w:rFonts w:ascii="Tahoma" w:hAnsi="Tahoma" w:cs="Tahoma"/>
                <w:sz w:val="20"/>
                <w:szCs w:val="20"/>
              </w:rPr>
              <w:t>ело</w:t>
            </w:r>
            <w:r w:rsidRPr="00BD4116">
              <w:rPr>
                <w:rFonts w:ascii="Tahoma" w:hAnsi="Tahoma" w:cs="Tahoma"/>
                <w:sz w:val="20"/>
                <w:szCs w:val="20"/>
              </w:rPr>
              <w:t xml:space="preserve"> Колхозное</w:t>
            </w:r>
          </w:p>
        </w:tc>
      </w:tr>
      <w:tr w:rsidR="00BD4116" w:rsidRPr="00BD4116" w14:paraId="71C39B49"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7DC9372" w14:textId="0C403362" w:rsidR="00690267" w:rsidRPr="00BD4116" w:rsidRDefault="00AD10E2" w:rsidP="00690267">
            <w:pPr>
              <w:rPr>
                <w:rFonts w:ascii="Tahoma" w:hAnsi="Tahoma" w:cs="Tahoma"/>
                <w:sz w:val="20"/>
                <w:szCs w:val="20"/>
              </w:rPr>
            </w:pPr>
            <w:r w:rsidRPr="00BD4116">
              <w:rPr>
                <w:rFonts w:ascii="Tahoma" w:hAnsi="Tahoma" w:cs="Tahoma"/>
                <w:sz w:val="20"/>
                <w:szCs w:val="20"/>
              </w:rPr>
              <w:t>9</w:t>
            </w:r>
          </w:p>
        </w:tc>
        <w:tc>
          <w:tcPr>
            <w:tcW w:w="4265" w:type="dxa"/>
            <w:tcBorders>
              <w:top w:val="single" w:sz="4" w:space="0" w:color="auto"/>
              <w:left w:val="single" w:sz="4" w:space="0" w:color="auto"/>
              <w:bottom w:val="single" w:sz="4" w:space="0" w:color="auto"/>
              <w:right w:val="single" w:sz="4" w:space="0" w:color="auto"/>
            </w:tcBorders>
          </w:tcPr>
          <w:p w14:paraId="64118502" w14:textId="03164704" w:rsidR="00690267" w:rsidRPr="00BD4116" w:rsidRDefault="00690267"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0F287CAA" w14:textId="1D7A2AF6" w:rsidR="00690267" w:rsidRPr="00BD4116" w:rsidRDefault="002B7DD9" w:rsidP="00690267">
            <w:pPr>
              <w:jc w:val="center"/>
              <w:rPr>
                <w:rFonts w:ascii="Tahoma" w:hAnsi="Tahoma" w:cs="Tahoma"/>
                <w:sz w:val="20"/>
                <w:szCs w:val="20"/>
              </w:rPr>
            </w:pPr>
            <w:r w:rsidRPr="00BD4116">
              <w:rPr>
                <w:rFonts w:ascii="Tahoma" w:hAnsi="Tahoma" w:cs="Tahoma"/>
                <w:sz w:val="20"/>
                <w:szCs w:val="20"/>
              </w:rPr>
              <w:t>0,03</w:t>
            </w:r>
          </w:p>
        </w:tc>
        <w:tc>
          <w:tcPr>
            <w:tcW w:w="2410" w:type="dxa"/>
            <w:tcBorders>
              <w:top w:val="single" w:sz="4" w:space="0" w:color="auto"/>
              <w:left w:val="single" w:sz="4" w:space="0" w:color="auto"/>
              <w:bottom w:val="single" w:sz="4" w:space="0" w:color="auto"/>
              <w:right w:val="single" w:sz="4" w:space="0" w:color="auto"/>
            </w:tcBorders>
            <w:vAlign w:val="center"/>
          </w:tcPr>
          <w:p w14:paraId="1F433E8E" w14:textId="770D774F" w:rsidR="00690267" w:rsidRPr="00BD4116" w:rsidRDefault="002B7DD9" w:rsidP="00690267">
            <w:pPr>
              <w:jc w:val="center"/>
              <w:rPr>
                <w:rFonts w:ascii="Tahoma" w:hAnsi="Tahoma" w:cs="Tahoma"/>
                <w:sz w:val="20"/>
                <w:szCs w:val="20"/>
              </w:rPr>
            </w:pPr>
            <w:r w:rsidRPr="00BD4116">
              <w:rPr>
                <w:rFonts w:ascii="Tahoma" w:hAnsi="Tahoma" w:cs="Tahoma"/>
                <w:sz w:val="20"/>
                <w:szCs w:val="20"/>
              </w:rPr>
              <w:t>134</w:t>
            </w:r>
          </w:p>
        </w:tc>
      </w:tr>
      <w:tr w:rsidR="00BD4116" w:rsidRPr="00BD4116" w14:paraId="41B1FD53"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08F88925" w14:textId="40A2BFD9" w:rsidR="00690267" w:rsidRPr="00BD4116" w:rsidRDefault="00690267" w:rsidP="00690267">
            <w:pPr>
              <w:jc w:val="center"/>
              <w:rPr>
                <w:rFonts w:ascii="Tahoma" w:hAnsi="Tahoma" w:cs="Tahoma"/>
                <w:sz w:val="20"/>
                <w:szCs w:val="20"/>
              </w:rPr>
            </w:pPr>
            <w:r w:rsidRPr="00BD4116">
              <w:rPr>
                <w:rFonts w:ascii="Tahoma" w:hAnsi="Tahoma" w:cs="Tahoma"/>
                <w:sz w:val="20"/>
                <w:szCs w:val="20"/>
              </w:rPr>
              <w:t>с</w:t>
            </w:r>
            <w:r w:rsidR="00AD10E2" w:rsidRPr="00BD4116">
              <w:rPr>
                <w:rFonts w:ascii="Tahoma" w:hAnsi="Tahoma" w:cs="Tahoma"/>
                <w:sz w:val="20"/>
                <w:szCs w:val="20"/>
              </w:rPr>
              <w:t>ело</w:t>
            </w:r>
            <w:r w:rsidRPr="00BD4116">
              <w:rPr>
                <w:rFonts w:ascii="Tahoma" w:hAnsi="Tahoma" w:cs="Tahoma"/>
                <w:sz w:val="20"/>
                <w:szCs w:val="20"/>
              </w:rPr>
              <w:t xml:space="preserve"> </w:t>
            </w:r>
            <w:proofErr w:type="spellStart"/>
            <w:r w:rsidRPr="00BD4116">
              <w:rPr>
                <w:rFonts w:ascii="Tahoma" w:hAnsi="Tahoma" w:cs="Tahoma"/>
                <w:sz w:val="20"/>
                <w:szCs w:val="20"/>
              </w:rPr>
              <w:t>Лопатино</w:t>
            </w:r>
            <w:proofErr w:type="spellEnd"/>
          </w:p>
        </w:tc>
      </w:tr>
      <w:tr w:rsidR="00BD4116" w:rsidRPr="00BD4116" w14:paraId="3F3DDFB4"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5397172" w14:textId="15FFF3F9" w:rsidR="00690267" w:rsidRPr="00BD4116" w:rsidRDefault="00AD10E2" w:rsidP="00690267">
            <w:pPr>
              <w:rPr>
                <w:rFonts w:ascii="Tahoma" w:hAnsi="Tahoma" w:cs="Tahoma"/>
                <w:sz w:val="20"/>
                <w:szCs w:val="20"/>
              </w:rPr>
            </w:pPr>
            <w:r w:rsidRPr="00BD4116">
              <w:rPr>
                <w:rFonts w:ascii="Tahoma" w:hAnsi="Tahoma" w:cs="Tahoma"/>
                <w:sz w:val="20"/>
                <w:szCs w:val="20"/>
              </w:rPr>
              <w:t>10</w:t>
            </w:r>
          </w:p>
        </w:tc>
        <w:tc>
          <w:tcPr>
            <w:tcW w:w="4265" w:type="dxa"/>
            <w:tcBorders>
              <w:top w:val="single" w:sz="4" w:space="0" w:color="auto"/>
              <w:left w:val="single" w:sz="4" w:space="0" w:color="auto"/>
              <w:bottom w:val="single" w:sz="4" w:space="0" w:color="auto"/>
              <w:right w:val="single" w:sz="4" w:space="0" w:color="auto"/>
            </w:tcBorders>
            <w:vAlign w:val="center"/>
          </w:tcPr>
          <w:p w14:paraId="37C215BB" w14:textId="33ECBB55" w:rsidR="00690267" w:rsidRPr="00BD4116" w:rsidRDefault="00690267"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2BC86F64" w14:textId="4B6BC99F" w:rsidR="00690267" w:rsidRPr="00BD4116" w:rsidRDefault="002B7DD9" w:rsidP="00690267">
            <w:pPr>
              <w:jc w:val="center"/>
              <w:rPr>
                <w:rFonts w:ascii="Tahoma" w:hAnsi="Tahoma" w:cs="Tahoma"/>
                <w:sz w:val="20"/>
                <w:szCs w:val="20"/>
              </w:rPr>
            </w:pPr>
            <w:r w:rsidRPr="00BD4116">
              <w:rPr>
                <w:rFonts w:ascii="Tahoma" w:hAnsi="Tahoma" w:cs="Tahoma"/>
                <w:sz w:val="20"/>
                <w:szCs w:val="20"/>
              </w:rPr>
              <w:t>0,01</w:t>
            </w:r>
          </w:p>
        </w:tc>
        <w:tc>
          <w:tcPr>
            <w:tcW w:w="2410" w:type="dxa"/>
            <w:tcBorders>
              <w:top w:val="single" w:sz="4" w:space="0" w:color="auto"/>
              <w:left w:val="single" w:sz="4" w:space="0" w:color="auto"/>
              <w:bottom w:val="single" w:sz="4" w:space="0" w:color="auto"/>
              <w:right w:val="single" w:sz="4" w:space="0" w:color="auto"/>
            </w:tcBorders>
            <w:vAlign w:val="center"/>
          </w:tcPr>
          <w:p w14:paraId="43661B9B" w14:textId="6BB52515" w:rsidR="00690267" w:rsidRPr="00BD4116" w:rsidRDefault="002B7DD9" w:rsidP="00690267">
            <w:pPr>
              <w:jc w:val="center"/>
              <w:rPr>
                <w:rFonts w:ascii="Tahoma" w:hAnsi="Tahoma" w:cs="Tahoma"/>
                <w:sz w:val="20"/>
                <w:szCs w:val="20"/>
              </w:rPr>
            </w:pPr>
            <w:r w:rsidRPr="00BD4116">
              <w:rPr>
                <w:rFonts w:ascii="Tahoma" w:hAnsi="Tahoma" w:cs="Tahoma"/>
                <w:sz w:val="20"/>
                <w:szCs w:val="20"/>
              </w:rPr>
              <w:t>47</w:t>
            </w:r>
          </w:p>
        </w:tc>
      </w:tr>
      <w:tr w:rsidR="00BD4116" w:rsidRPr="00BD4116" w14:paraId="02B156F7"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4D459D53" w14:textId="1D4934D4" w:rsidR="00690267" w:rsidRPr="00BD4116" w:rsidRDefault="00690267" w:rsidP="00AD10E2">
            <w:pPr>
              <w:jc w:val="center"/>
              <w:rPr>
                <w:rFonts w:ascii="Tahoma" w:hAnsi="Tahoma" w:cs="Tahoma"/>
                <w:sz w:val="20"/>
                <w:szCs w:val="20"/>
              </w:rPr>
            </w:pPr>
            <w:r w:rsidRPr="00BD4116">
              <w:rPr>
                <w:rFonts w:ascii="Tahoma" w:hAnsi="Tahoma" w:cs="Tahoma"/>
                <w:sz w:val="20"/>
                <w:szCs w:val="20"/>
              </w:rPr>
              <w:t>с</w:t>
            </w:r>
            <w:r w:rsidR="00AD10E2" w:rsidRPr="00BD4116">
              <w:rPr>
                <w:rFonts w:ascii="Tahoma" w:hAnsi="Tahoma" w:cs="Tahoma"/>
                <w:sz w:val="20"/>
                <w:szCs w:val="20"/>
              </w:rPr>
              <w:t>ело</w:t>
            </w:r>
            <w:r w:rsidRPr="00BD4116">
              <w:rPr>
                <w:rFonts w:ascii="Tahoma" w:hAnsi="Tahoma" w:cs="Tahoma"/>
                <w:sz w:val="20"/>
                <w:szCs w:val="20"/>
              </w:rPr>
              <w:t xml:space="preserve"> Придорожное</w:t>
            </w:r>
          </w:p>
        </w:tc>
      </w:tr>
      <w:tr w:rsidR="00BD4116" w:rsidRPr="00BD4116" w14:paraId="2F44080B"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5C9D5CA9" w14:textId="173F41DF" w:rsidR="00690267" w:rsidRPr="00BD4116" w:rsidRDefault="00AD10E2" w:rsidP="00690267">
            <w:pPr>
              <w:rPr>
                <w:rFonts w:ascii="Tahoma" w:hAnsi="Tahoma" w:cs="Tahoma"/>
                <w:sz w:val="20"/>
                <w:szCs w:val="20"/>
              </w:rPr>
            </w:pPr>
            <w:r w:rsidRPr="00BD4116">
              <w:rPr>
                <w:rFonts w:ascii="Tahoma" w:hAnsi="Tahoma" w:cs="Tahoma"/>
                <w:sz w:val="20"/>
                <w:szCs w:val="20"/>
              </w:rPr>
              <w:t>11</w:t>
            </w:r>
          </w:p>
        </w:tc>
        <w:tc>
          <w:tcPr>
            <w:tcW w:w="4265" w:type="dxa"/>
            <w:tcBorders>
              <w:top w:val="single" w:sz="4" w:space="0" w:color="auto"/>
              <w:left w:val="single" w:sz="4" w:space="0" w:color="auto"/>
              <w:bottom w:val="single" w:sz="4" w:space="0" w:color="auto"/>
              <w:right w:val="single" w:sz="4" w:space="0" w:color="auto"/>
            </w:tcBorders>
            <w:vAlign w:val="center"/>
          </w:tcPr>
          <w:p w14:paraId="1BF8B629" w14:textId="1D6A9E81" w:rsidR="00690267" w:rsidRPr="00BD4116" w:rsidRDefault="007F5C92" w:rsidP="00690267">
            <w:pPr>
              <w:rPr>
                <w:rFonts w:ascii="Tahoma" w:hAnsi="Tahoma" w:cs="Tahoma"/>
                <w:sz w:val="20"/>
                <w:szCs w:val="20"/>
              </w:rPr>
            </w:pPr>
            <w:r w:rsidRPr="00BD4116">
              <w:rPr>
                <w:rFonts w:ascii="Tahoma" w:hAnsi="Tahoma" w:cs="Tahoma"/>
                <w:sz w:val="20"/>
                <w:szCs w:val="20"/>
              </w:rPr>
              <w:t>Централизованное</w:t>
            </w:r>
            <w:r w:rsidR="00690267" w:rsidRPr="00BD4116">
              <w:rPr>
                <w:rFonts w:ascii="Tahoma" w:hAnsi="Tahoma" w:cs="Tahoma"/>
                <w:sz w:val="20"/>
                <w:szCs w:val="20"/>
              </w:rPr>
              <w:t xml:space="preserve">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2F70F28D" w14:textId="6CC0EBF4" w:rsidR="00690267" w:rsidRPr="00BD4116" w:rsidRDefault="007F5C92" w:rsidP="00690267">
            <w:pPr>
              <w:jc w:val="center"/>
              <w:rPr>
                <w:rFonts w:ascii="Tahoma" w:hAnsi="Tahoma" w:cs="Tahoma"/>
                <w:sz w:val="20"/>
                <w:szCs w:val="20"/>
              </w:rPr>
            </w:pPr>
            <w:r w:rsidRPr="00BD4116">
              <w:rPr>
                <w:rFonts w:ascii="Tahoma" w:hAnsi="Tahoma" w:cs="Tahoma"/>
                <w:sz w:val="20"/>
                <w:szCs w:val="20"/>
              </w:rPr>
              <w:t>3,42</w:t>
            </w:r>
          </w:p>
        </w:tc>
        <w:tc>
          <w:tcPr>
            <w:tcW w:w="2410" w:type="dxa"/>
            <w:tcBorders>
              <w:top w:val="single" w:sz="4" w:space="0" w:color="auto"/>
              <w:left w:val="single" w:sz="4" w:space="0" w:color="auto"/>
              <w:bottom w:val="single" w:sz="4" w:space="0" w:color="auto"/>
              <w:right w:val="single" w:sz="4" w:space="0" w:color="auto"/>
            </w:tcBorders>
            <w:vAlign w:val="center"/>
          </w:tcPr>
          <w:p w14:paraId="1B15D2C8" w14:textId="65A03CDC" w:rsidR="00690267" w:rsidRPr="00BD4116" w:rsidRDefault="007F5C92" w:rsidP="00690267">
            <w:pPr>
              <w:jc w:val="center"/>
              <w:rPr>
                <w:rFonts w:ascii="Tahoma" w:hAnsi="Tahoma" w:cs="Tahoma"/>
                <w:sz w:val="20"/>
                <w:szCs w:val="20"/>
              </w:rPr>
            </w:pPr>
            <w:r w:rsidRPr="00BD4116">
              <w:rPr>
                <w:rFonts w:ascii="Tahoma" w:hAnsi="Tahoma" w:cs="Tahoma"/>
                <w:sz w:val="20"/>
                <w:szCs w:val="20"/>
              </w:rPr>
              <w:t>16100</w:t>
            </w:r>
          </w:p>
        </w:tc>
      </w:tr>
      <w:tr w:rsidR="00BD4116" w:rsidRPr="00BD4116" w14:paraId="401F882E"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0C5852F5" w14:textId="44B24930" w:rsidR="007F5C92" w:rsidRPr="00BD4116" w:rsidRDefault="007F5C92" w:rsidP="007F5C92">
            <w:pPr>
              <w:rPr>
                <w:rFonts w:ascii="Tahoma" w:hAnsi="Tahoma" w:cs="Tahoma"/>
                <w:sz w:val="20"/>
                <w:szCs w:val="20"/>
              </w:rPr>
            </w:pPr>
            <w:r w:rsidRPr="00BD4116">
              <w:rPr>
                <w:rFonts w:ascii="Tahoma" w:hAnsi="Tahoma" w:cs="Tahoma"/>
                <w:sz w:val="20"/>
                <w:szCs w:val="20"/>
              </w:rPr>
              <w:t>12</w:t>
            </w:r>
          </w:p>
        </w:tc>
        <w:tc>
          <w:tcPr>
            <w:tcW w:w="4265" w:type="dxa"/>
            <w:tcBorders>
              <w:top w:val="single" w:sz="4" w:space="0" w:color="auto"/>
              <w:left w:val="single" w:sz="4" w:space="0" w:color="auto"/>
              <w:bottom w:val="single" w:sz="4" w:space="0" w:color="auto"/>
              <w:right w:val="single" w:sz="4" w:space="0" w:color="auto"/>
            </w:tcBorders>
            <w:vAlign w:val="center"/>
          </w:tcPr>
          <w:p w14:paraId="337333CE" w14:textId="7DE27118" w:rsidR="007F5C92" w:rsidRPr="00BD4116" w:rsidRDefault="007F5C92" w:rsidP="007F5C92">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65974584" w14:textId="4A22A42D" w:rsidR="007F5C92" w:rsidRPr="00BD4116" w:rsidRDefault="007F5C92" w:rsidP="007F5C92">
            <w:pPr>
              <w:jc w:val="center"/>
              <w:rPr>
                <w:rFonts w:ascii="Tahoma" w:hAnsi="Tahoma" w:cs="Tahoma"/>
                <w:sz w:val="20"/>
                <w:szCs w:val="20"/>
              </w:rPr>
            </w:pPr>
            <w:r w:rsidRPr="00BD4116">
              <w:rPr>
                <w:rFonts w:ascii="Tahoma" w:hAnsi="Tahoma" w:cs="Tahoma"/>
                <w:sz w:val="20"/>
                <w:szCs w:val="20"/>
              </w:rPr>
              <w:t>0,05</w:t>
            </w:r>
          </w:p>
        </w:tc>
        <w:tc>
          <w:tcPr>
            <w:tcW w:w="2410" w:type="dxa"/>
            <w:tcBorders>
              <w:top w:val="single" w:sz="4" w:space="0" w:color="auto"/>
              <w:left w:val="single" w:sz="4" w:space="0" w:color="auto"/>
              <w:bottom w:val="single" w:sz="4" w:space="0" w:color="auto"/>
              <w:right w:val="single" w:sz="4" w:space="0" w:color="auto"/>
            </w:tcBorders>
            <w:vAlign w:val="center"/>
          </w:tcPr>
          <w:p w14:paraId="7752D76E" w14:textId="38B6D9D4" w:rsidR="007F5C92" w:rsidRPr="00BD4116" w:rsidRDefault="007F5C92" w:rsidP="007F5C92">
            <w:pPr>
              <w:jc w:val="center"/>
              <w:rPr>
                <w:rFonts w:ascii="Tahoma" w:hAnsi="Tahoma" w:cs="Tahoma"/>
                <w:sz w:val="20"/>
                <w:szCs w:val="20"/>
              </w:rPr>
            </w:pPr>
            <w:r w:rsidRPr="00BD4116">
              <w:rPr>
                <w:rFonts w:ascii="Tahoma" w:hAnsi="Tahoma" w:cs="Tahoma"/>
                <w:sz w:val="20"/>
                <w:szCs w:val="20"/>
              </w:rPr>
              <w:t>248</w:t>
            </w:r>
          </w:p>
        </w:tc>
      </w:tr>
      <w:tr w:rsidR="00BD4116" w:rsidRPr="00BD4116" w14:paraId="299AE307"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C2DA8A0" w14:textId="06AE9021" w:rsidR="007F5C92" w:rsidRPr="00BD4116" w:rsidRDefault="007F5C92" w:rsidP="007F5C92">
            <w:pPr>
              <w:rPr>
                <w:rFonts w:ascii="Tahoma" w:hAnsi="Tahoma" w:cs="Tahoma"/>
                <w:sz w:val="20"/>
                <w:szCs w:val="20"/>
              </w:rPr>
            </w:pPr>
            <w:r w:rsidRPr="00BD4116">
              <w:rPr>
                <w:rFonts w:ascii="Tahoma" w:hAnsi="Tahoma" w:cs="Tahoma"/>
                <w:sz w:val="20"/>
                <w:szCs w:val="20"/>
              </w:rPr>
              <w:t>13</w:t>
            </w:r>
          </w:p>
        </w:tc>
        <w:tc>
          <w:tcPr>
            <w:tcW w:w="4265" w:type="dxa"/>
            <w:tcBorders>
              <w:top w:val="single" w:sz="4" w:space="0" w:color="auto"/>
              <w:left w:val="single" w:sz="4" w:space="0" w:color="auto"/>
              <w:bottom w:val="single" w:sz="4" w:space="0" w:color="auto"/>
              <w:right w:val="single" w:sz="4" w:space="0" w:color="auto"/>
            </w:tcBorders>
            <w:vAlign w:val="center"/>
          </w:tcPr>
          <w:p w14:paraId="7EAB0B3E" w14:textId="390C9D9C" w:rsidR="007F5C92" w:rsidRPr="00BD4116" w:rsidRDefault="007F5C92" w:rsidP="007F5C92">
            <w:pPr>
              <w:rPr>
                <w:rFonts w:ascii="Tahoma" w:hAnsi="Tahoma" w:cs="Tahoma"/>
                <w:sz w:val="20"/>
                <w:szCs w:val="20"/>
              </w:rPr>
            </w:pPr>
            <w:r w:rsidRPr="00BD4116">
              <w:rPr>
                <w:rFonts w:ascii="Tahoma" w:hAnsi="Tahoma" w:cs="Tahoma"/>
                <w:sz w:val="20"/>
                <w:szCs w:val="20"/>
              </w:rPr>
              <w:t>Итого</w:t>
            </w:r>
          </w:p>
        </w:tc>
        <w:tc>
          <w:tcPr>
            <w:tcW w:w="2623" w:type="dxa"/>
            <w:tcBorders>
              <w:top w:val="single" w:sz="4" w:space="0" w:color="auto"/>
              <w:left w:val="single" w:sz="4" w:space="0" w:color="auto"/>
              <w:bottom w:val="single" w:sz="4" w:space="0" w:color="auto"/>
              <w:right w:val="single" w:sz="4" w:space="0" w:color="auto"/>
            </w:tcBorders>
            <w:noWrap/>
            <w:vAlign w:val="center"/>
          </w:tcPr>
          <w:p w14:paraId="02DB32F4" w14:textId="7C769136" w:rsidR="007F5C92" w:rsidRPr="00BD4116" w:rsidRDefault="007F5C92" w:rsidP="007F5C92">
            <w:pPr>
              <w:jc w:val="center"/>
              <w:rPr>
                <w:rFonts w:ascii="Tahoma" w:hAnsi="Tahoma" w:cs="Tahoma"/>
                <w:sz w:val="20"/>
                <w:szCs w:val="20"/>
              </w:rPr>
            </w:pPr>
            <w:r w:rsidRPr="00BD4116">
              <w:rPr>
                <w:rFonts w:ascii="Tahoma" w:hAnsi="Tahoma" w:cs="Tahoma"/>
                <w:sz w:val="20"/>
                <w:szCs w:val="20"/>
              </w:rPr>
              <w:t>3,47</w:t>
            </w:r>
          </w:p>
        </w:tc>
        <w:tc>
          <w:tcPr>
            <w:tcW w:w="2410" w:type="dxa"/>
            <w:tcBorders>
              <w:top w:val="single" w:sz="4" w:space="0" w:color="auto"/>
              <w:left w:val="single" w:sz="4" w:space="0" w:color="auto"/>
              <w:bottom w:val="single" w:sz="4" w:space="0" w:color="auto"/>
              <w:right w:val="single" w:sz="4" w:space="0" w:color="auto"/>
            </w:tcBorders>
            <w:vAlign w:val="center"/>
          </w:tcPr>
          <w:p w14:paraId="2E3E5DA2" w14:textId="0690EAC0" w:rsidR="007F5C92" w:rsidRPr="00BD4116" w:rsidRDefault="007F5C92" w:rsidP="007F5C92">
            <w:pPr>
              <w:jc w:val="center"/>
              <w:rPr>
                <w:rFonts w:ascii="Tahoma" w:hAnsi="Tahoma" w:cs="Tahoma"/>
                <w:sz w:val="20"/>
                <w:szCs w:val="20"/>
              </w:rPr>
            </w:pPr>
            <w:r w:rsidRPr="00BD4116">
              <w:rPr>
                <w:rFonts w:ascii="Tahoma" w:hAnsi="Tahoma" w:cs="Tahoma"/>
                <w:sz w:val="20"/>
                <w:szCs w:val="20"/>
              </w:rPr>
              <w:t>16348</w:t>
            </w:r>
          </w:p>
        </w:tc>
      </w:tr>
      <w:tr w:rsidR="00BD4116" w:rsidRPr="00BD4116" w14:paraId="5D3798D5"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7D69C1AA" w14:textId="2805D9CB" w:rsidR="00690267" w:rsidRPr="00BD4116" w:rsidRDefault="00690267" w:rsidP="00AD10E2">
            <w:pPr>
              <w:jc w:val="center"/>
              <w:rPr>
                <w:rFonts w:ascii="Tahoma" w:hAnsi="Tahoma" w:cs="Tahoma"/>
                <w:sz w:val="20"/>
                <w:szCs w:val="20"/>
              </w:rPr>
            </w:pPr>
            <w:r w:rsidRPr="00BD4116">
              <w:rPr>
                <w:rFonts w:ascii="Tahoma" w:hAnsi="Tahoma" w:cs="Tahoma"/>
                <w:sz w:val="20"/>
                <w:szCs w:val="20"/>
              </w:rPr>
              <w:t>село Раздольное</w:t>
            </w:r>
          </w:p>
        </w:tc>
      </w:tr>
      <w:tr w:rsidR="00BD4116" w:rsidRPr="00BD4116" w14:paraId="6A248DBE"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0A0F3A2E" w14:textId="33A78ED0" w:rsidR="00690267" w:rsidRPr="00BD4116" w:rsidRDefault="007F5C92" w:rsidP="00690267">
            <w:pPr>
              <w:rPr>
                <w:rFonts w:ascii="Tahoma" w:hAnsi="Tahoma" w:cs="Tahoma"/>
                <w:sz w:val="20"/>
                <w:szCs w:val="20"/>
              </w:rPr>
            </w:pPr>
            <w:r w:rsidRPr="00BD4116">
              <w:rPr>
                <w:rFonts w:ascii="Tahoma" w:hAnsi="Tahoma" w:cs="Tahoma"/>
                <w:sz w:val="20"/>
                <w:szCs w:val="20"/>
              </w:rPr>
              <w:t>14</w:t>
            </w:r>
          </w:p>
        </w:tc>
        <w:tc>
          <w:tcPr>
            <w:tcW w:w="4265" w:type="dxa"/>
            <w:tcBorders>
              <w:top w:val="single" w:sz="4" w:space="0" w:color="auto"/>
              <w:left w:val="single" w:sz="4" w:space="0" w:color="auto"/>
              <w:bottom w:val="single" w:sz="4" w:space="0" w:color="auto"/>
              <w:right w:val="single" w:sz="4" w:space="0" w:color="auto"/>
            </w:tcBorders>
            <w:vAlign w:val="center"/>
          </w:tcPr>
          <w:p w14:paraId="0537AFCF" w14:textId="1576AF7E" w:rsidR="00690267" w:rsidRPr="00BD4116" w:rsidRDefault="00AD10E2"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44605B69" w14:textId="3FBA9BD1" w:rsidR="00690267" w:rsidRPr="00BD4116" w:rsidRDefault="002B7DD9" w:rsidP="00690267">
            <w:pPr>
              <w:jc w:val="center"/>
              <w:rPr>
                <w:rFonts w:ascii="Tahoma" w:hAnsi="Tahoma" w:cs="Tahoma"/>
                <w:sz w:val="20"/>
                <w:szCs w:val="20"/>
              </w:rPr>
            </w:pPr>
            <w:r w:rsidRPr="00BD4116">
              <w:rPr>
                <w:rFonts w:ascii="Tahoma" w:hAnsi="Tahoma" w:cs="Tahoma"/>
                <w:sz w:val="20"/>
                <w:szCs w:val="20"/>
              </w:rPr>
              <w:t>0,05</w:t>
            </w:r>
          </w:p>
        </w:tc>
        <w:tc>
          <w:tcPr>
            <w:tcW w:w="2410" w:type="dxa"/>
            <w:tcBorders>
              <w:top w:val="single" w:sz="4" w:space="0" w:color="auto"/>
              <w:left w:val="single" w:sz="4" w:space="0" w:color="auto"/>
              <w:bottom w:val="single" w:sz="4" w:space="0" w:color="auto"/>
              <w:right w:val="single" w:sz="4" w:space="0" w:color="auto"/>
            </w:tcBorders>
            <w:vAlign w:val="center"/>
          </w:tcPr>
          <w:p w14:paraId="3F9FA25D" w14:textId="40E38C03" w:rsidR="00690267" w:rsidRPr="00BD4116" w:rsidRDefault="002B7DD9" w:rsidP="00690267">
            <w:pPr>
              <w:jc w:val="center"/>
              <w:rPr>
                <w:rFonts w:ascii="Tahoma" w:hAnsi="Tahoma" w:cs="Tahoma"/>
                <w:sz w:val="20"/>
                <w:szCs w:val="20"/>
              </w:rPr>
            </w:pPr>
            <w:r w:rsidRPr="00BD4116">
              <w:rPr>
                <w:rFonts w:ascii="Tahoma" w:hAnsi="Tahoma" w:cs="Tahoma"/>
                <w:sz w:val="20"/>
                <w:szCs w:val="20"/>
              </w:rPr>
              <w:t>201</w:t>
            </w:r>
          </w:p>
        </w:tc>
      </w:tr>
      <w:tr w:rsidR="00BD4116" w:rsidRPr="00BD4116" w14:paraId="5C02AB56"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47DBF2E9" w14:textId="476BD558" w:rsidR="00AD10E2" w:rsidRPr="00BD4116" w:rsidRDefault="00AD10E2" w:rsidP="00AD10E2">
            <w:pPr>
              <w:jc w:val="center"/>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Селезнёво</w:t>
            </w:r>
            <w:proofErr w:type="spellEnd"/>
          </w:p>
        </w:tc>
      </w:tr>
      <w:tr w:rsidR="00BD4116" w:rsidRPr="00BD4116" w14:paraId="5FE9FA93"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00FBEF80" w14:textId="3500D7DF" w:rsidR="00AD10E2" w:rsidRPr="00BD4116" w:rsidRDefault="007F5C92" w:rsidP="00690267">
            <w:pPr>
              <w:rPr>
                <w:rFonts w:ascii="Tahoma" w:hAnsi="Tahoma" w:cs="Tahoma"/>
                <w:sz w:val="20"/>
                <w:szCs w:val="20"/>
              </w:rPr>
            </w:pPr>
            <w:r w:rsidRPr="00BD4116">
              <w:rPr>
                <w:rFonts w:ascii="Tahoma" w:hAnsi="Tahoma" w:cs="Tahoma"/>
                <w:sz w:val="20"/>
                <w:szCs w:val="20"/>
              </w:rPr>
              <w:t>15</w:t>
            </w:r>
          </w:p>
        </w:tc>
        <w:tc>
          <w:tcPr>
            <w:tcW w:w="4265" w:type="dxa"/>
            <w:tcBorders>
              <w:top w:val="single" w:sz="4" w:space="0" w:color="auto"/>
              <w:left w:val="single" w:sz="4" w:space="0" w:color="auto"/>
              <w:bottom w:val="single" w:sz="4" w:space="0" w:color="auto"/>
              <w:right w:val="single" w:sz="4" w:space="0" w:color="auto"/>
            </w:tcBorders>
            <w:vAlign w:val="center"/>
          </w:tcPr>
          <w:p w14:paraId="5C1FA6E3" w14:textId="66AC70CB" w:rsidR="00AD10E2" w:rsidRPr="00BD4116" w:rsidRDefault="00AD10E2"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455244CE" w14:textId="585AD8E0" w:rsidR="00AD10E2" w:rsidRPr="00BD4116" w:rsidRDefault="002B7DD9" w:rsidP="00690267">
            <w:pPr>
              <w:jc w:val="center"/>
              <w:rPr>
                <w:rFonts w:ascii="Tahoma" w:hAnsi="Tahoma" w:cs="Tahoma"/>
                <w:sz w:val="20"/>
                <w:szCs w:val="20"/>
              </w:rPr>
            </w:pPr>
            <w:r w:rsidRPr="00BD4116">
              <w:rPr>
                <w:rFonts w:ascii="Tahoma" w:hAnsi="Tahoma" w:cs="Tahoma"/>
                <w:sz w:val="20"/>
                <w:szCs w:val="20"/>
              </w:rPr>
              <w:t>0,03</w:t>
            </w:r>
          </w:p>
        </w:tc>
        <w:tc>
          <w:tcPr>
            <w:tcW w:w="2410" w:type="dxa"/>
            <w:tcBorders>
              <w:top w:val="single" w:sz="4" w:space="0" w:color="auto"/>
              <w:left w:val="single" w:sz="4" w:space="0" w:color="auto"/>
              <w:bottom w:val="single" w:sz="4" w:space="0" w:color="auto"/>
              <w:right w:val="single" w:sz="4" w:space="0" w:color="auto"/>
            </w:tcBorders>
            <w:vAlign w:val="center"/>
          </w:tcPr>
          <w:p w14:paraId="00267F30" w14:textId="66F145D5" w:rsidR="00AD10E2" w:rsidRPr="00BD4116" w:rsidRDefault="002B7DD9" w:rsidP="00690267">
            <w:pPr>
              <w:jc w:val="center"/>
              <w:rPr>
                <w:rFonts w:ascii="Tahoma" w:hAnsi="Tahoma" w:cs="Tahoma"/>
                <w:sz w:val="20"/>
                <w:szCs w:val="20"/>
              </w:rPr>
            </w:pPr>
            <w:r w:rsidRPr="00BD4116">
              <w:rPr>
                <w:rFonts w:ascii="Tahoma" w:hAnsi="Tahoma" w:cs="Tahoma"/>
                <w:sz w:val="20"/>
                <w:szCs w:val="20"/>
              </w:rPr>
              <w:t>134</w:t>
            </w:r>
          </w:p>
        </w:tc>
      </w:tr>
      <w:tr w:rsidR="00BD4116" w:rsidRPr="00BD4116" w14:paraId="7066FCD0"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03690EBC" w14:textId="61A64803" w:rsidR="00AD10E2" w:rsidRPr="00BD4116" w:rsidRDefault="00AD10E2" w:rsidP="00AD10E2">
            <w:pPr>
              <w:jc w:val="center"/>
              <w:rPr>
                <w:rFonts w:ascii="Tahoma" w:hAnsi="Tahoma" w:cs="Tahoma"/>
                <w:sz w:val="20"/>
                <w:szCs w:val="20"/>
              </w:rPr>
            </w:pPr>
            <w:r w:rsidRPr="00BD4116">
              <w:rPr>
                <w:rFonts w:ascii="Tahoma" w:hAnsi="Tahoma" w:cs="Tahoma"/>
                <w:sz w:val="20"/>
                <w:szCs w:val="20"/>
              </w:rPr>
              <w:t>село Шебунино</w:t>
            </w:r>
          </w:p>
        </w:tc>
      </w:tr>
      <w:tr w:rsidR="00BD4116" w:rsidRPr="00BD4116" w14:paraId="300E4C24"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CC5BD6B" w14:textId="18E1F95A" w:rsidR="00AD10E2" w:rsidRPr="00BD4116" w:rsidRDefault="007F5C92" w:rsidP="00AD10E2">
            <w:pPr>
              <w:rPr>
                <w:rFonts w:ascii="Tahoma" w:hAnsi="Tahoma" w:cs="Tahoma"/>
                <w:sz w:val="20"/>
                <w:szCs w:val="20"/>
              </w:rPr>
            </w:pPr>
            <w:r w:rsidRPr="00BD4116">
              <w:rPr>
                <w:rFonts w:ascii="Tahoma" w:hAnsi="Tahoma" w:cs="Tahoma"/>
                <w:sz w:val="20"/>
                <w:szCs w:val="20"/>
              </w:rPr>
              <w:t>16</w:t>
            </w:r>
          </w:p>
        </w:tc>
        <w:tc>
          <w:tcPr>
            <w:tcW w:w="4265" w:type="dxa"/>
            <w:tcBorders>
              <w:top w:val="single" w:sz="4" w:space="0" w:color="auto"/>
              <w:left w:val="single" w:sz="4" w:space="0" w:color="auto"/>
              <w:bottom w:val="single" w:sz="4" w:space="0" w:color="auto"/>
              <w:right w:val="single" w:sz="4" w:space="0" w:color="auto"/>
            </w:tcBorders>
          </w:tcPr>
          <w:p w14:paraId="4900B991" w14:textId="58B8AB51" w:rsidR="00AD10E2" w:rsidRPr="00BD4116" w:rsidRDefault="00AD10E2" w:rsidP="00AD10E2">
            <w:pPr>
              <w:rPr>
                <w:rFonts w:ascii="Tahoma" w:hAnsi="Tahoma" w:cs="Tahoma"/>
                <w:sz w:val="20"/>
                <w:szCs w:val="20"/>
              </w:rPr>
            </w:pPr>
            <w:r w:rsidRPr="00BD4116">
              <w:rPr>
                <w:rFonts w:ascii="Tahoma" w:hAnsi="Tahoma" w:cs="Tahoma"/>
                <w:sz w:val="20"/>
                <w:szCs w:val="20"/>
              </w:rPr>
              <w:t>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3BDBC7B8" w14:textId="11360654" w:rsidR="00AD10E2" w:rsidRPr="00BD4116" w:rsidRDefault="002B7DD9" w:rsidP="00AD10E2">
            <w:pPr>
              <w:jc w:val="center"/>
              <w:rPr>
                <w:rFonts w:ascii="Tahoma" w:hAnsi="Tahoma" w:cs="Tahoma"/>
                <w:sz w:val="20"/>
                <w:szCs w:val="20"/>
              </w:rPr>
            </w:pPr>
            <w:r w:rsidRPr="00BD4116">
              <w:rPr>
                <w:rFonts w:ascii="Tahoma" w:hAnsi="Tahoma" w:cs="Tahoma"/>
                <w:sz w:val="20"/>
                <w:szCs w:val="20"/>
              </w:rPr>
              <w:t>0,51</w:t>
            </w:r>
          </w:p>
        </w:tc>
        <w:tc>
          <w:tcPr>
            <w:tcW w:w="2410" w:type="dxa"/>
            <w:tcBorders>
              <w:top w:val="single" w:sz="4" w:space="0" w:color="auto"/>
              <w:left w:val="single" w:sz="4" w:space="0" w:color="auto"/>
              <w:bottom w:val="single" w:sz="4" w:space="0" w:color="auto"/>
              <w:right w:val="single" w:sz="4" w:space="0" w:color="auto"/>
            </w:tcBorders>
            <w:vAlign w:val="center"/>
          </w:tcPr>
          <w:p w14:paraId="7989A1BA" w14:textId="15139C35" w:rsidR="00AD10E2" w:rsidRPr="00BD4116" w:rsidRDefault="002B7DD9" w:rsidP="00AD10E2">
            <w:pPr>
              <w:jc w:val="center"/>
              <w:rPr>
                <w:rFonts w:ascii="Tahoma" w:hAnsi="Tahoma" w:cs="Tahoma"/>
                <w:sz w:val="20"/>
                <w:szCs w:val="20"/>
              </w:rPr>
            </w:pPr>
            <w:r w:rsidRPr="00BD4116">
              <w:rPr>
                <w:rFonts w:ascii="Tahoma" w:hAnsi="Tahoma" w:cs="Tahoma"/>
                <w:sz w:val="20"/>
                <w:szCs w:val="20"/>
              </w:rPr>
              <w:t>2238</w:t>
            </w:r>
          </w:p>
        </w:tc>
      </w:tr>
      <w:tr w:rsidR="00BD4116" w:rsidRPr="00BD4116" w14:paraId="22098578"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1E896037" w14:textId="4810A056" w:rsidR="00AD10E2" w:rsidRPr="00BD4116" w:rsidRDefault="007F5C92" w:rsidP="00AD10E2">
            <w:pPr>
              <w:rPr>
                <w:rFonts w:ascii="Tahoma" w:hAnsi="Tahoma" w:cs="Tahoma"/>
                <w:sz w:val="20"/>
                <w:szCs w:val="20"/>
              </w:rPr>
            </w:pPr>
            <w:r w:rsidRPr="00BD4116">
              <w:rPr>
                <w:rFonts w:ascii="Tahoma" w:hAnsi="Tahoma" w:cs="Tahoma"/>
                <w:sz w:val="20"/>
                <w:szCs w:val="20"/>
              </w:rPr>
              <w:t>17</w:t>
            </w:r>
          </w:p>
        </w:tc>
        <w:tc>
          <w:tcPr>
            <w:tcW w:w="4265" w:type="dxa"/>
            <w:tcBorders>
              <w:top w:val="single" w:sz="4" w:space="0" w:color="auto"/>
              <w:left w:val="single" w:sz="4" w:space="0" w:color="auto"/>
              <w:bottom w:val="single" w:sz="4" w:space="0" w:color="auto"/>
              <w:right w:val="single" w:sz="4" w:space="0" w:color="auto"/>
            </w:tcBorders>
          </w:tcPr>
          <w:p w14:paraId="173CE132" w14:textId="3F913105" w:rsidR="00AD10E2" w:rsidRPr="00BD4116" w:rsidRDefault="00AD10E2" w:rsidP="00AD10E2">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1597EC05" w14:textId="62B4F8C0" w:rsidR="00AD10E2" w:rsidRPr="00BD4116" w:rsidRDefault="002B7DD9" w:rsidP="00AD10E2">
            <w:pPr>
              <w:jc w:val="center"/>
              <w:rPr>
                <w:rFonts w:ascii="Tahoma" w:hAnsi="Tahoma" w:cs="Tahoma"/>
                <w:sz w:val="20"/>
                <w:szCs w:val="20"/>
              </w:rPr>
            </w:pPr>
            <w:r w:rsidRPr="00BD4116">
              <w:rPr>
                <w:rFonts w:ascii="Tahoma" w:hAnsi="Tahoma" w:cs="Tahoma"/>
                <w:sz w:val="20"/>
                <w:szCs w:val="20"/>
              </w:rPr>
              <w:t>0,07</w:t>
            </w:r>
          </w:p>
        </w:tc>
        <w:tc>
          <w:tcPr>
            <w:tcW w:w="2410" w:type="dxa"/>
            <w:tcBorders>
              <w:top w:val="single" w:sz="4" w:space="0" w:color="auto"/>
              <w:left w:val="single" w:sz="4" w:space="0" w:color="auto"/>
              <w:bottom w:val="single" w:sz="4" w:space="0" w:color="auto"/>
              <w:right w:val="single" w:sz="4" w:space="0" w:color="auto"/>
            </w:tcBorders>
            <w:vAlign w:val="center"/>
          </w:tcPr>
          <w:p w14:paraId="00463FC8" w14:textId="5DCBFACB" w:rsidR="00AD10E2" w:rsidRPr="00BD4116" w:rsidRDefault="002B7DD9" w:rsidP="00AD10E2">
            <w:pPr>
              <w:jc w:val="center"/>
              <w:rPr>
                <w:rFonts w:ascii="Tahoma" w:hAnsi="Tahoma" w:cs="Tahoma"/>
                <w:sz w:val="20"/>
                <w:szCs w:val="20"/>
              </w:rPr>
            </w:pPr>
            <w:r w:rsidRPr="00BD4116">
              <w:rPr>
                <w:rFonts w:ascii="Tahoma" w:hAnsi="Tahoma" w:cs="Tahoma"/>
                <w:sz w:val="20"/>
                <w:szCs w:val="20"/>
              </w:rPr>
              <w:t>294</w:t>
            </w:r>
          </w:p>
        </w:tc>
      </w:tr>
      <w:tr w:rsidR="00BD4116" w:rsidRPr="00BD4116" w14:paraId="6B4839FF"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26EC033A" w14:textId="27E87BFC" w:rsidR="00AD10E2" w:rsidRPr="00BD4116" w:rsidRDefault="007F5C92" w:rsidP="00AD10E2">
            <w:pPr>
              <w:rPr>
                <w:rFonts w:ascii="Tahoma" w:hAnsi="Tahoma" w:cs="Tahoma"/>
                <w:sz w:val="20"/>
                <w:szCs w:val="20"/>
              </w:rPr>
            </w:pPr>
            <w:r w:rsidRPr="00BD4116">
              <w:rPr>
                <w:rFonts w:ascii="Tahoma" w:hAnsi="Tahoma" w:cs="Tahoma"/>
                <w:sz w:val="20"/>
                <w:szCs w:val="20"/>
              </w:rPr>
              <w:t>18</w:t>
            </w:r>
          </w:p>
        </w:tc>
        <w:tc>
          <w:tcPr>
            <w:tcW w:w="4265" w:type="dxa"/>
            <w:tcBorders>
              <w:top w:val="single" w:sz="4" w:space="0" w:color="auto"/>
              <w:left w:val="single" w:sz="4" w:space="0" w:color="auto"/>
              <w:bottom w:val="single" w:sz="4" w:space="0" w:color="auto"/>
              <w:right w:val="single" w:sz="4" w:space="0" w:color="auto"/>
            </w:tcBorders>
            <w:vAlign w:val="center"/>
          </w:tcPr>
          <w:p w14:paraId="47447D45" w14:textId="40126A8D" w:rsidR="00AD10E2" w:rsidRPr="00BD4116" w:rsidRDefault="00AD10E2" w:rsidP="00AD10E2">
            <w:pPr>
              <w:rPr>
                <w:rFonts w:ascii="Tahoma" w:hAnsi="Tahoma" w:cs="Tahoma"/>
                <w:sz w:val="20"/>
                <w:szCs w:val="20"/>
              </w:rPr>
            </w:pPr>
            <w:r w:rsidRPr="00BD4116">
              <w:rPr>
                <w:rFonts w:ascii="Tahoma" w:hAnsi="Tahoma" w:cs="Tahoma"/>
                <w:sz w:val="20"/>
                <w:szCs w:val="20"/>
              </w:rPr>
              <w:t>Итого</w:t>
            </w:r>
          </w:p>
        </w:tc>
        <w:tc>
          <w:tcPr>
            <w:tcW w:w="2623" w:type="dxa"/>
            <w:tcBorders>
              <w:top w:val="single" w:sz="4" w:space="0" w:color="auto"/>
              <w:left w:val="single" w:sz="4" w:space="0" w:color="auto"/>
              <w:bottom w:val="single" w:sz="4" w:space="0" w:color="auto"/>
              <w:right w:val="single" w:sz="4" w:space="0" w:color="auto"/>
            </w:tcBorders>
            <w:noWrap/>
            <w:vAlign w:val="center"/>
          </w:tcPr>
          <w:p w14:paraId="2986988F" w14:textId="7771119A" w:rsidR="00AD10E2" w:rsidRPr="00BD4116" w:rsidRDefault="002B7DD9" w:rsidP="00AD10E2">
            <w:pPr>
              <w:jc w:val="center"/>
              <w:rPr>
                <w:rFonts w:ascii="Tahoma" w:hAnsi="Tahoma" w:cs="Tahoma"/>
                <w:sz w:val="20"/>
                <w:szCs w:val="20"/>
              </w:rPr>
            </w:pPr>
            <w:r w:rsidRPr="00BD4116">
              <w:rPr>
                <w:rFonts w:ascii="Tahoma" w:hAnsi="Tahoma" w:cs="Tahoma"/>
                <w:sz w:val="20"/>
                <w:szCs w:val="20"/>
              </w:rPr>
              <w:t>0,58</w:t>
            </w:r>
          </w:p>
        </w:tc>
        <w:tc>
          <w:tcPr>
            <w:tcW w:w="2410" w:type="dxa"/>
            <w:tcBorders>
              <w:top w:val="single" w:sz="4" w:space="0" w:color="auto"/>
              <w:left w:val="single" w:sz="4" w:space="0" w:color="auto"/>
              <w:bottom w:val="single" w:sz="4" w:space="0" w:color="auto"/>
              <w:right w:val="single" w:sz="4" w:space="0" w:color="auto"/>
            </w:tcBorders>
            <w:vAlign w:val="center"/>
          </w:tcPr>
          <w:p w14:paraId="2B976D48" w14:textId="43EAC06E" w:rsidR="00AD10E2" w:rsidRPr="00BD4116" w:rsidRDefault="002B7DD9" w:rsidP="00AD10E2">
            <w:pPr>
              <w:jc w:val="center"/>
              <w:rPr>
                <w:rFonts w:ascii="Tahoma" w:hAnsi="Tahoma" w:cs="Tahoma"/>
                <w:sz w:val="20"/>
                <w:szCs w:val="20"/>
              </w:rPr>
            </w:pPr>
            <w:r w:rsidRPr="00BD4116">
              <w:rPr>
                <w:rFonts w:ascii="Tahoma" w:hAnsi="Tahoma" w:cs="Tahoma"/>
                <w:sz w:val="20"/>
                <w:szCs w:val="20"/>
              </w:rPr>
              <w:t>2532</w:t>
            </w:r>
          </w:p>
        </w:tc>
      </w:tr>
      <w:tr w:rsidR="00BD4116" w:rsidRPr="00BD4116" w14:paraId="31EFB78C" w14:textId="77777777" w:rsidTr="005C2DA3">
        <w:trPr>
          <w:trHeight w:val="20"/>
        </w:trPr>
        <w:tc>
          <w:tcPr>
            <w:tcW w:w="9889" w:type="dxa"/>
            <w:gridSpan w:val="4"/>
            <w:tcBorders>
              <w:top w:val="single" w:sz="4" w:space="0" w:color="auto"/>
              <w:left w:val="single" w:sz="4" w:space="0" w:color="auto"/>
              <w:bottom w:val="single" w:sz="4" w:space="0" w:color="auto"/>
              <w:right w:val="single" w:sz="4" w:space="0" w:color="auto"/>
            </w:tcBorders>
            <w:vAlign w:val="center"/>
          </w:tcPr>
          <w:p w14:paraId="3C69625F" w14:textId="21162748" w:rsidR="00AD10E2" w:rsidRPr="00BD4116" w:rsidRDefault="00AD10E2" w:rsidP="00AD10E2">
            <w:pPr>
              <w:jc w:val="center"/>
              <w:rPr>
                <w:rFonts w:ascii="Tahoma" w:hAnsi="Tahoma" w:cs="Tahoma"/>
                <w:sz w:val="20"/>
                <w:szCs w:val="20"/>
              </w:rPr>
            </w:pPr>
            <w:r w:rsidRPr="00BD4116">
              <w:rPr>
                <w:rFonts w:ascii="Tahoma" w:hAnsi="Tahoma" w:cs="Tahoma"/>
                <w:sz w:val="20"/>
                <w:szCs w:val="20"/>
              </w:rPr>
              <w:t>село Ясноморское</w:t>
            </w:r>
          </w:p>
        </w:tc>
      </w:tr>
      <w:tr w:rsidR="00BD4116" w:rsidRPr="00BD4116" w14:paraId="39242710"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3E7F85BE" w14:textId="239200AB" w:rsidR="00AD10E2" w:rsidRPr="00BD4116" w:rsidRDefault="007F5C92" w:rsidP="00690267">
            <w:pPr>
              <w:rPr>
                <w:rFonts w:ascii="Tahoma" w:hAnsi="Tahoma" w:cs="Tahoma"/>
                <w:sz w:val="20"/>
                <w:szCs w:val="20"/>
              </w:rPr>
            </w:pPr>
            <w:r w:rsidRPr="00BD4116">
              <w:rPr>
                <w:rFonts w:ascii="Tahoma" w:hAnsi="Tahoma" w:cs="Tahoma"/>
                <w:sz w:val="20"/>
                <w:szCs w:val="20"/>
              </w:rPr>
              <w:t>19</w:t>
            </w:r>
          </w:p>
        </w:tc>
        <w:tc>
          <w:tcPr>
            <w:tcW w:w="4265" w:type="dxa"/>
            <w:tcBorders>
              <w:top w:val="single" w:sz="4" w:space="0" w:color="auto"/>
              <w:left w:val="single" w:sz="4" w:space="0" w:color="auto"/>
              <w:bottom w:val="single" w:sz="4" w:space="0" w:color="auto"/>
              <w:right w:val="single" w:sz="4" w:space="0" w:color="auto"/>
            </w:tcBorders>
            <w:vAlign w:val="center"/>
          </w:tcPr>
          <w:p w14:paraId="3D3A922E" w14:textId="69A0B257" w:rsidR="00AD10E2" w:rsidRPr="00BD4116" w:rsidRDefault="00AD10E2" w:rsidP="00690267">
            <w:pPr>
              <w:rPr>
                <w:rFonts w:ascii="Tahoma" w:hAnsi="Tahoma" w:cs="Tahoma"/>
                <w:sz w:val="20"/>
                <w:szCs w:val="20"/>
              </w:rPr>
            </w:pPr>
            <w:r w:rsidRPr="00BD4116">
              <w:rPr>
                <w:rFonts w:ascii="Tahoma" w:hAnsi="Tahoma" w:cs="Tahoma"/>
                <w:sz w:val="20"/>
                <w:szCs w:val="20"/>
              </w:rPr>
              <w:t>Децентрализованное теплоснабжение</w:t>
            </w:r>
          </w:p>
        </w:tc>
        <w:tc>
          <w:tcPr>
            <w:tcW w:w="2623" w:type="dxa"/>
            <w:tcBorders>
              <w:top w:val="single" w:sz="4" w:space="0" w:color="auto"/>
              <w:left w:val="single" w:sz="4" w:space="0" w:color="auto"/>
              <w:bottom w:val="single" w:sz="4" w:space="0" w:color="auto"/>
              <w:right w:val="single" w:sz="4" w:space="0" w:color="auto"/>
            </w:tcBorders>
            <w:noWrap/>
            <w:vAlign w:val="center"/>
          </w:tcPr>
          <w:p w14:paraId="0B06C57B" w14:textId="3FE41BFA" w:rsidR="00AD10E2" w:rsidRPr="00BD4116" w:rsidRDefault="002B7DD9" w:rsidP="00690267">
            <w:pPr>
              <w:jc w:val="center"/>
              <w:rPr>
                <w:rFonts w:ascii="Tahoma" w:hAnsi="Tahoma" w:cs="Tahoma"/>
                <w:sz w:val="20"/>
                <w:szCs w:val="20"/>
              </w:rPr>
            </w:pPr>
            <w:r w:rsidRPr="00BD4116">
              <w:rPr>
                <w:rFonts w:ascii="Tahoma" w:hAnsi="Tahoma" w:cs="Tahoma"/>
                <w:sz w:val="20"/>
                <w:szCs w:val="20"/>
              </w:rPr>
              <w:t>0,04</w:t>
            </w:r>
          </w:p>
        </w:tc>
        <w:tc>
          <w:tcPr>
            <w:tcW w:w="2410" w:type="dxa"/>
            <w:tcBorders>
              <w:top w:val="single" w:sz="4" w:space="0" w:color="auto"/>
              <w:left w:val="single" w:sz="4" w:space="0" w:color="auto"/>
              <w:bottom w:val="single" w:sz="4" w:space="0" w:color="auto"/>
              <w:right w:val="single" w:sz="4" w:space="0" w:color="auto"/>
            </w:tcBorders>
            <w:vAlign w:val="center"/>
          </w:tcPr>
          <w:p w14:paraId="1DD2C033" w14:textId="7D85BB0A" w:rsidR="00AD10E2" w:rsidRPr="00BD4116" w:rsidRDefault="002B7DD9" w:rsidP="00690267">
            <w:pPr>
              <w:jc w:val="center"/>
              <w:rPr>
                <w:rFonts w:ascii="Tahoma" w:hAnsi="Tahoma" w:cs="Tahoma"/>
                <w:sz w:val="20"/>
                <w:szCs w:val="20"/>
              </w:rPr>
            </w:pPr>
            <w:r w:rsidRPr="00BD4116">
              <w:rPr>
                <w:rFonts w:ascii="Tahoma" w:hAnsi="Tahoma" w:cs="Tahoma"/>
                <w:sz w:val="20"/>
                <w:szCs w:val="20"/>
              </w:rPr>
              <w:t>185</w:t>
            </w:r>
          </w:p>
        </w:tc>
      </w:tr>
      <w:tr w:rsidR="00BD4116" w:rsidRPr="00BD4116" w14:paraId="58BD3104" w14:textId="77777777" w:rsidTr="005C2DA3">
        <w:trPr>
          <w:trHeight w:val="20"/>
        </w:trPr>
        <w:tc>
          <w:tcPr>
            <w:tcW w:w="591" w:type="dxa"/>
            <w:tcBorders>
              <w:top w:val="single" w:sz="4" w:space="0" w:color="auto"/>
              <w:left w:val="single" w:sz="4" w:space="0" w:color="auto"/>
              <w:bottom w:val="single" w:sz="4" w:space="0" w:color="auto"/>
              <w:right w:val="single" w:sz="4" w:space="0" w:color="auto"/>
            </w:tcBorders>
            <w:vAlign w:val="center"/>
            <w:hideMark/>
          </w:tcPr>
          <w:p w14:paraId="4138E0C2" w14:textId="5A39820F" w:rsidR="0000271D" w:rsidRPr="00BD4116" w:rsidRDefault="0000271D" w:rsidP="0000271D">
            <w:pPr>
              <w:rPr>
                <w:rFonts w:ascii="Tahoma" w:hAnsi="Tahoma" w:cs="Tahoma"/>
                <w:i/>
                <w:sz w:val="20"/>
                <w:szCs w:val="20"/>
              </w:rPr>
            </w:pPr>
          </w:p>
        </w:tc>
        <w:tc>
          <w:tcPr>
            <w:tcW w:w="4265" w:type="dxa"/>
            <w:tcBorders>
              <w:top w:val="single" w:sz="4" w:space="0" w:color="auto"/>
              <w:left w:val="single" w:sz="4" w:space="0" w:color="auto"/>
              <w:bottom w:val="single" w:sz="4" w:space="0" w:color="auto"/>
              <w:right w:val="single" w:sz="4" w:space="0" w:color="auto"/>
            </w:tcBorders>
            <w:vAlign w:val="center"/>
            <w:hideMark/>
          </w:tcPr>
          <w:p w14:paraId="3E135814" w14:textId="77777777" w:rsidR="0000271D" w:rsidRPr="00BD4116" w:rsidRDefault="0000271D" w:rsidP="0000271D">
            <w:pPr>
              <w:jc w:val="center"/>
              <w:rPr>
                <w:rFonts w:ascii="Tahoma" w:hAnsi="Tahoma" w:cs="Tahoma"/>
                <w:b/>
                <w:i/>
                <w:sz w:val="20"/>
                <w:szCs w:val="20"/>
              </w:rPr>
            </w:pPr>
            <w:r w:rsidRPr="00BD4116">
              <w:rPr>
                <w:rFonts w:ascii="Tahoma" w:hAnsi="Tahoma" w:cs="Tahoma"/>
                <w:b/>
                <w:sz w:val="20"/>
                <w:szCs w:val="20"/>
              </w:rPr>
              <w:t>Всего</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726DCCC" w14:textId="7500FD66" w:rsidR="0000271D" w:rsidRPr="00BD4116" w:rsidRDefault="007F5C92" w:rsidP="0000271D">
            <w:pPr>
              <w:jc w:val="center"/>
              <w:rPr>
                <w:rFonts w:ascii="Tahoma" w:hAnsi="Tahoma" w:cs="Tahoma"/>
                <w:b/>
                <w:i/>
                <w:sz w:val="20"/>
                <w:szCs w:val="20"/>
              </w:rPr>
            </w:pPr>
            <w:r w:rsidRPr="00BD4116">
              <w:rPr>
                <w:rFonts w:ascii="Tahoma" w:hAnsi="Tahoma" w:cs="Tahoma"/>
                <w:b/>
                <w:sz w:val="20"/>
                <w:szCs w:val="20"/>
              </w:rPr>
              <w:t>34,64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F1364D" w14:textId="23649801" w:rsidR="0000271D" w:rsidRPr="00BD4116" w:rsidRDefault="007F5C92" w:rsidP="0000271D">
            <w:pPr>
              <w:jc w:val="center"/>
              <w:rPr>
                <w:rFonts w:ascii="Tahoma" w:hAnsi="Tahoma" w:cs="Tahoma"/>
                <w:b/>
                <w:i/>
                <w:sz w:val="20"/>
                <w:szCs w:val="20"/>
              </w:rPr>
            </w:pPr>
            <w:r w:rsidRPr="00BD4116">
              <w:rPr>
                <w:rFonts w:ascii="Tahoma" w:hAnsi="Tahoma" w:cs="Tahoma"/>
                <w:b/>
                <w:sz w:val="20"/>
                <w:szCs w:val="20"/>
              </w:rPr>
              <w:t>147543</w:t>
            </w:r>
          </w:p>
        </w:tc>
      </w:tr>
    </w:tbl>
    <w:p w14:paraId="5A21C2D6" w14:textId="2F4EF160" w:rsidR="003050CB" w:rsidRPr="00BD4116" w:rsidRDefault="003050CB" w:rsidP="009E585C">
      <w:pPr>
        <w:pStyle w:val="af"/>
        <w:rPr>
          <w:b w:val="0"/>
          <w:sz w:val="20"/>
          <w:szCs w:val="20"/>
        </w:rPr>
      </w:pPr>
      <w:r w:rsidRPr="00BD4116">
        <w:rPr>
          <w:b w:val="0"/>
          <w:sz w:val="20"/>
          <w:szCs w:val="20"/>
        </w:rPr>
        <w:t xml:space="preserve">Примечание - Расчетная тепловая нагрузка приведена без учета потребителей режимных и производственных территорий. </w:t>
      </w:r>
    </w:p>
    <w:p w14:paraId="7B897FD2" w14:textId="4EDDA5E0" w:rsidR="003050CB" w:rsidRPr="00BD4116" w:rsidRDefault="003050CB" w:rsidP="00E83B60">
      <w:pPr>
        <w:pStyle w:val="a3"/>
        <w:rPr>
          <w:rFonts w:eastAsia="Calibri"/>
        </w:rPr>
      </w:pPr>
      <w:r w:rsidRPr="00BD4116">
        <w:rPr>
          <w:rFonts w:eastAsia="Calibri"/>
        </w:rPr>
        <w:t xml:space="preserve">Суммарное теплопотребление Невельского городского округа на расчетный срок составит </w:t>
      </w:r>
      <w:r w:rsidR="007F5C92" w:rsidRPr="00BD4116">
        <w:rPr>
          <w:rFonts w:eastAsia="Calibri"/>
        </w:rPr>
        <w:t>34,64</w:t>
      </w:r>
      <w:r w:rsidRPr="00BD4116">
        <w:rPr>
          <w:rFonts w:eastAsia="Calibri"/>
        </w:rPr>
        <w:t xml:space="preserve"> Гкал/ч (</w:t>
      </w:r>
      <w:r w:rsidR="007F5C92" w:rsidRPr="00BD4116">
        <w:rPr>
          <w:rFonts w:eastAsia="Calibri"/>
        </w:rPr>
        <w:t>147</w:t>
      </w:r>
      <w:r w:rsidR="003A267E" w:rsidRPr="00BD4116">
        <w:rPr>
          <w:rFonts w:eastAsia="Calibri"/>
        </w:rPr>
        <w:t> </w:t>
      </w:r>
      <w:r w:rsidR="007F5C92" w:rsidRPr="00BD4116">
        <w:rPr>
          <w:rFonts w:eastAsia="Calibri"/>
        </w:rPr>
        <w:t>543</w:t>
      </w:r>
      <w:r w:rsidR="003A267E" w:rsidRPr="00BD4116">
        <w:rPr>
          <w:rFonts w:eastAsia="Calibri"/>
        </w:rPr>
        <w:t xml:space="preserve"> </w:t>
      </w:r>
      <w:r w:rsidRPr="00BD4116">
        <w:rPr>
          <w:rFonts w:eastAsia="Calibri"/>
        </w:rPr>
        <w:t xml:space="preserve">Гкал/год). </w:t>
      </w:r>
    </w:p>
    <w:p w14:paraId="6C75326C" w14:textId="77777777" w:rsidR="003A267E" w:rsidRPr="00BD4116" w:rsidRDefault="003A267E" w:rsidP="00FB38AA">
      <w:pPr>
        <w:pStyle w:val="a3"/>
        <w:rPr>
          <w:rFonts w:eastAsia="Calibri"/>
        </w:rPr>
      </w:pPr>
      <w:r w:rsidRPr="00BD4116">
        <w:rPr>
          <w:rFonts w:eastAsia="Calibri"/>
        </w:rPr>
        <w:t>Генеральным планом предусматриваются следующие мероприятия по развитию системы теплоснабжения:</w:t>
      </w:r>
    </w:p>
    <w:p w14:paraId="12A6E116" w14:textId="7D5E2304" w:rsidR="00963EA5" w:rsidRPr="00BD4116" w:rsidRDefault="003A267E" w:rsidP="005C2DA3">
      <w:pPr>
        <w:pStyle w:val="affffffff0"/>
        <w:rPr>
          <w:rFonts w:eastAsia="Calibri"/>
        </w:rPr>
      </w:pPr>
      <w:r w:rsidRPr="00BD4116">
        <w:rPr>
          <w:rFonts w:eastAsia="Calibri"/>
        </w:rPr>
        <w:lastRenderedPageBreak/>
        <w:t>г. Невельск</w:t>
      </w:r>
    </w:p>
    <w:p w14:paraId="6B6A9437" w14:textId="6B3F6D10" w:rsidR="008156CC" w:rsidRPr="00BD4116" w:rsidRDefault="009F1FED" w:rsidP="00751989">
      <w:pPr>
        <w:pStyle w:val="-"/>
        <w:rPr>
          <w:rFonts w:eastAsia="Calibri"/>
        </w:rPr>
      </w:pPr>
      <w:r w:rsidRPr="00BD4116">
        <w:rPr>
          <w:rFonts w:eastAsia="Calibri"/>
        </w:rPr>
        <w:t>реконструкция котельной №</w:t>
      </w:r>
      <w:r w:rsidR="00B25DAD" w:rsidRPr="00BD4116">
        <w:rPr>
          <w:rFonts w:eastAsia="Calibri"/>
        </w:rPr>
        <w:t> </w:t>
      </w:r>
      <w:r w:rsidRPr="00BD4116">
        <w:rPr>
          <w:rFonts w:eastAsia="Calibri"/>
        </w:rPr>
        <w:t xml:space="preserve">10 и котельной "Приморская" с целью замены изношенного оборудования и установки новых котлоагрегатов на природном газе; </w:t>
      </w:r>
    </w:p>
    <w:p w14:paraId="20EE858D" w14:textId="11C0B562" w:rsidR="003D109A" w:rsidRPr="00BD4116" w:rsidRDefault="003D109A" w:rsidP="00751989">
      <w:pPr>
        <w:pStyle w:val="-"/>
        <w:rPr>
          <w:rFonts w:eastAsia="Calibri"/>
        </w:rPr>
      </w:pPr>
      <w:r w:rsidRPr="00BD4116">
        <w:rPr>
          <w:rFonts w:eastAsia="Calibri"/>
        </w:rPr>
        <w:t>строительство магистрального теплопровода протяженностью 2,5 км в двухтрубном исчислении, для подключения перспективных потребителей к сетям централизованного теплоснабжения</w:t>
      </w:r>
      <w:r w:rsidR="007B598C" w:rsidRPr="00BD4116">
        <w:rPr>
          <w:rFonts w:eastAsia="Calibri"/>
        </w:rPr>
        <w:t xml:space="preserve"> и выноса 1,8 км магистрального теплопровода, проходящего вдоль железнодорожных путей</w:t>
      </w:r>
      <w:r w:rsidRPr="00BD4116">
        <w:rPr>
          <w:rFonts w:eastAsia="Calibri"/>
        </w:rPr>
        <w:t>. С целью обеспечения нормативных гидравлических режимов, а также увеличения высоты вертикальных компенсаторов, расположенных над железнодорожными путями, предусматривается реконструкция тепловых сетей протяженностью 0,6 км.</w:t>
      </w:r>
    </w:p>
    <w:p w14:paraId="5F52A9B2" w14:textId="6FB15C3A" w:rsidR="009F1FED" w:rsidRPr="00BD4116" w:rsidRDefault="003D109A" w:rsidP="005C2DA3">
      <w:pPr>
        <w:pStyle w:val="affffffff0"/>
        <w:rPr>
          <w:rFonts w:eastAsia="Calibri"/>
        </w:rPr>
      </w:pPr>
      <w:r w:rsidRPr="00BD4116">
        <w:rPr>
          <w:rFonts w:eastAsia="Calibri"/>
        </w:rPr>
        <w:t>с. Горнозаводск</w:t>
      </w:r>
    </w:p>
    <w:p w14:paraId="6E8FF6E1" w14:textId="6BAD2DCF" w:rsidR="00040B80" w:rsidRPr="00BD4116" w:rsidRDefault="00040B80" w:rsidP="00751989">
      <w:pPr>
        <w:pStyle w:val="-"/>
        <w:rPr>
          <w:rFonts w:eastAsia="Calibri"/>
        </w:rPr>
      </w:pPr>
      <w:r w:rsidRPr="00BD4116">
        <w:rPr>
          <w:rFonts w:eastAsia="Calibri"/>
        </w:rPr>
        <w:t>строительство новой модульной газовой котельной тепловой мощностью 12,0 Гкал/ч, для замещения действующей модульной котельной. Строительство предусмотрено на площадке действующей модульной котельной;</w:t>
      </w:r>
    </w:p>
    <w:p w14:paraId="59571FFD" w14:textId="1AA03E98" w:rsidR="00000DFF" w:rsidRPr="00BD4116" w:rsidRDefault="00000DFF" w:rsidP="00751989">
      <w:pPr>
        <w:pStyle w:val="-"/>
        <w:rPr>
          <w:rFonts w:eastAsia="Calibri"/>
        </w:rPr>
      </w:pPr>
      <w:r w:rsidRPr="00BD4116">
        <w:rPr>
          <w:rFonts w:eastAsia="Calibri"/>
        </w:rPr>
        <w:t>реконструкция котельной №</w:t>
      </w:r>
      <w:r w:rsidR="00AF04C5" w:rsidRPr="00BD4116">
        <w:rPr>
          <w:rFonts w:eastAsia="Calibri"/>
        </w:rPr>
        <w:t> </w:t>
      </w:r>
      <w:r w:rsidRPr="00BD4116">
        <w:rPr>
          <w:rFonts w:eastAsia="Calibri"/>
        </w:rPr>
        <w:t>12 с целью замены изношенного оборудования и установки новых ко</w:t>
      </w:r>
      <w:r w:rsidR="009D2265" w:rsidRPr="00BD4116">
        <w:rPr>
          <w:rFonts w:eastAsia="Calibri"/>
        </w:rPr>
        <w:t>тлоагрегатов на природном газе.</w:t>
      </w:r>
    </w:p>
    <w:p w14:paraId="0AA80FA9" w14:textId="21ADB2B3" w:rsidR="009D2265" w:rsidRPr="00BD4116" w:rsidRDefault="009D2265" w:rsidP="005C2DA3">
      <w:pPr>
        <w:pStyle w:val="affffffff0"/>
        <w:rPr>
          <w:rFonts w:eastAsia="Calibri"/>
        </w:rPr>
      </w:pPr>
      <w:r w:rsidRPr="00BD4116">
        <w:rPr>
          <w:rFonts w:eastAsia="Calibri"/>
        </w:rPr>
        <w:t>с. Шебунино</w:t>
      </w:r>
    </w:p>
    <w:p w14:paraId="66F06768" w14:textId="517B3250" w:rsidR="00040B80" w:rsidRPr="00BD4116" w:rsidRDefault="00040B80" w:rsidP="00751989">
      <w:pPr>
        <w:pStyle w:val="-"/>
        <w:rPr>
          <w:rFonts w:eastAsia="Calibri"/>
        </w:rPr>
      </w:pPr>
      <w:r w:rsidRPr="00BD4116">
        <w:rPr>
          <w:rFonts w:eastAsia="Calibri"/>
        </w:rPr>
        <w:t>строительство модульной газовой к</w:t>
      </w:r>
      <w:r w:rsidR="00AF04C5" w:rsidRPr="00BD4116">
        <w:rPr>
          <w:rFonts w:eastAsia="Calibri"/>
        </w:rPr>
        <w:t>отельной тепловой мощностью 2,6 </w:t>
      </w:r>
      <w:r w:rsidRPr="00BD4116">
        <w:rPr>
          <w:rFonts w:eastAsia="Calibri"/>
        </w:rPr>
        <w:t>Гкал/ч, для замещения действующей котельной. Строительство предусмотрено на площадке действующей котельной.</w:t>
      </w:r>
    </w:p>
    <w:p w14:paraId="34D2701F" w14:textId="135C2388" w:rsidR="00465AC7" w:rsidRPr="00BD4116" w:rsidRDefault="00465AC7" w:rsidP="00AF04C5">
      <w:pPr>
        <w:pStyle w:val="affffffff0"/>
        <w:rPr>
          <w:rFonts w:eastAsia="Calibri"/>
        </w:rPr>
      </w:pPr>
      <w:r w:rsidRPr="00BD4116">
        <w:rPr>
          <w:rFonts w:eastAsia="Calibri"/>
        </w:rPr>
        <w:t>с. Придорожное</w:t>
      </w:r>
    </w:p>
    <w:p w14:paraId="15BFB8A5" w14:textId="2B1E7E38" w:rsidR="00465AC7" w:rsidRPr="00BD4116" w:rsidRDefault="00465AC7" w:rsidP="00751989">
      <w:pPr>
        <w:pStyle w:val="-"/>
        <w:rPr>
          <w:rFonts w:eastAsia="Calibri"/>
        </w:rPr>
      </w:pPr>
      <w:r w:rsidRPr="00BD4116">
        <w:rPr>
          <w:rFonts w:eastAsia="Calibri"/>
        </w:rPr>
        <w:t>строительство газовой котельной №</w:t>
      </w:r>
      <w:r w:rsidR="00AF04C5" w:rsidRPr="00BD4116">
        <w:rPr>
          <w:rFonts w:eastAsia="Calibri"/>
        </w:rPr>
        <w:t> </w:t>
      </w:r>
      <w:r w:rsidRPr="00BD4116">
        <w:rPr>
          <w:rFonts w:eastAsia="Calibri"/>
        </w:rPr>
        <w:t xml:space="preserve">1 тепловой мощностью 3,5 Гкал/ч, для обеспечения теплоснабжением планируемой многоэтажной жилой застройки. Строительство котельной предусматривается в южной части населенного пункта. </w:t>
      </w:r>
    </w:p>
    <w:p w14:paraId="58377DAB" w14:textId="58E62BE5" w:rsidR="00465AC7" w:rsidRPr="00BD4116" w:rsidRDefault="00465AC7" w:rsidP="00751989">
      <w:pPr>
        <w:pStyle w:val="-"/>
        <w:rPr>
          <w:rFonts w:eastAsia="Calibri"/>
        </w:rPr>
      </w:pPr>
      <w:r w:rsidRPr="00BD4116">
        <w:rPr>
          <w:rFonts w:eastAsia="Calibri"/>
        </w:rPr>
        <w:t xml:space="preserve">строительство магистрального теплопровода протяженностью 1,2 км в двухтрубном исчислении, для подключения планируемой котельной к перспективным </w:t>
      </w:r>
      <w:r w:rsidR="00AE3A75" w:rsidRPr="00BD4116">
        <w:rPr>
          <w:rFonts w:eastAsia="Calibri"/>
        </w:rPr>
        <w:t>потребителям.</w:t>
      </w:r>
    </w:p>
    <w:p w14:paraId="4BD2B9E6" w14:textId="0A067566" w:rsidR="004A2AD7" w:rsidRPr="00BD4116" w:rsidRDefault="004A2AD7" w:rsidP="00E83B60">
      <w:pPr>
        <w:pStyle w:val="a3"/>
        <w:rPr>
          <w:rFonts w:eastAsia="Calibri"/>
          <w:b/>
          <w:sz w:val="22"/>
          <w:szCs w:val="22"/>
        </w:rPr>
      </w:pPr>
      <w:r w:rsidRPr="00BD4116">
        <w:rPr>
          <w:rFonts w:eastAsia="Calibri"/>
          <w:b/>
          <w:sz w:val="22"/>
          <w:szCs w:val="22"/>
        </w:rPr>
        <w:t>с. Ватутино, с. Колхозное, с. Ясноморское</w:t>
      </w:r>
    </w:p>
    <w:p w14:paraId="6E32850B" w14:textId="77777777" w:rsidR="004A2AD7" w:rsidRPr="00BD4116" w:rsidRDefault="004A2AD7" w:rsidP="00E83B60">
      <w:pPr>
        <w:pStyle w:val="a3"/>
        <w:rPr>
          <w:rFonts w:eastAsia="Calibri"/>
        </w:rPr>
      </w:pPr>
      <w:r w:rsidRPr="00BD4116">
        <w:rPr>
          <w:rFonts w:eastAsia="Calibri"/>
        </w:rPr>
        <w:t xml:space="preserve">На территории населенных пунктов предусмотрено развитие децентрализованной системы теплоснабжения. </w:t>
      </w:r>
    </w:p>
    <w:p w14:paraId="2326E4B1" w14:textId="2F717B3A" w:rsidR="004A2AD7" w:rsidRPr="00BD4116" w:rsidRDefault="004A2AD7" w:rsidP="00E83B60">
      <w:pPr>
        <w:pStyle w:val="a3"/>
        <w:rPr>
          <w:rFonts w:eastAsia="Calibri"/>
        </w:rPr>
      </w:pPr>
      <w:r w:rsidRPr="00BD4116">
        <w:rPr>
          <w:rFonts w:eastAsia="Calibri"/>
        </w:rPr>
        <w:t xml:space="preserve">В связи с развитием системы газоснабжения теплоснабжение индивидуальной жилой застройки предусмотрено от </w:t>
      </w:r>
      <w:r w:rsidR="00E44311" w:rsidRPr="00BD4116">
        <w:rPr>
          <w:rFonts w:eastAsia="Calibri"/>
        </w:rPr>
        <w:t>индивидуальных газовых котлов и</w:t>
      </w:r>
      <w:r w:rsidRPr="00BD4116">
        <w:rPr>
          <w:rFonts w:eastAsia="Calibri"/>
        </w:rPr>
        <w:t xml:space="preserve"> локальных котельных. Котельную тепл</w:t>
      </w:r>
      <w:r w:rsidR="00E44311" w:rsidRPr="00BD4116">
        <w:rPr>
          <w:rFonts w:eastAsia="Calibri"/>
        </w:rPr>
        <w:t>ичного комплекса, расположенн</w:t>
      </w:r>
      <w:r w:rsidR="008B3D6D" w:rsidRPr="00BD4116">
        <w:rPr>
          <w:rFonts w:eastAsia="Calibri"/>
        </w:rPr>
        <w:t>ую</w:t>
      </w:r>
      <w:r w:rsidRPr="00BD4116">
        <w:rPr>
          <w:rFonts w:eastAsia="Calibri"/>
        </w:rPr>
        <w:t xml:space="preserve"> за восточной границей с. Колхозное, предлагается газифицировать.</w:t>
      </w:r>
    </w:p>
    <w:p w14:paraId="22B0F15C" w14:textId="77777777" w:rsidR="004F7994" w:rsidRPr="00BD4116" w:rsidRDefault="004F7994" w:rsidP="00E83B60">
      <w:pPr>
        <w:pStyle w:val="a3"/>
        <w:rPr>
          <w:rFonts w:eastAsia="Calibri"/>
          <w:b/>
          <w:sz w:val="22"/>
          <w:szCs w:val="22"/>
        </w:rPr>
      </w:pPr>
      <w:r w:rsidRPr="00BD4116">
        <w:rPr>
          <w:rFonts w:eastAsia="Calibri"/>
          <w:b/>
          <w:sz w:val="22"/>
          <w:szCs w:val="22"/>
        </w:rPr>
        <w:t xml:space="preserve">с. Амурское, с. </w:t>
      </w:r>
      <w:proofErr w:type="spellStart"/>
      <w:r w:rsidRPr="00BD4116">
        <w:rPr>
          <w:rFonts w:eastAsia="Calibri"/>
          <w:b/>
          <w:sz w:val="22"/>
          <w:szCs w:val="22"/>
        </w:rPr>
        <w:t>Лопатино</w:t>
      </w:r>
      <w:proofErr w:type="spellEnd"/>
      <w:r w:rsidRPr="00BD4116">
        <w:rPr>
          <w:rFonts w:eastAsia="Calibri"/>
          <w:b/>
          <w:sz w:val="22"/>
          <w:szCs w:val="22"/>
        </w:rPr>
        <w:t>, с. Раздольное, с. Селезнево</w:t>
      </w:r>
    </w:p>
    <w:p w14:paraId="792813DC" w14:textId="77777777" w:rsidR="005F5A0F" w:rsidRPr="00BD4116" w:rsidRDefault="00255D84" w:rsidP="00E83B60">
      <w:pPr>
        <w:pStyle w:val="a3"/>
      </w:pPr>
      <w:r w:rsidRPr="00BD4116">
        <w:rPr>
          <w:rFonts w:eastAsia="Calibri"/>
        </w:rPr>
        <w:t>На территории населенных пунктов предусмотрено сохранение существующей децентрализованной системы теплоснабжения за счет индивидуальных источников.</w:t>
      </w:r>
    </w:p>
    <w:p w14:paraId="1F99F0A3" w14:textId="5B7D3A0C" w:rsidR="003D109A" w:rsidRPr="00BD4116" w:rsidRDefault="004A2AD7" w:rsidP="00E83B60">
      <w:pPr>
        <w:pStyle w:val="a3"/>
        <w:rPr>
          <w:rFonts w:eastAsia="Calibri"/>
        </w:rPr>
      </w:pPr>
      <w:r w:rsidRPr="00BD4116">
        <w:rPr>
          <w:rFonts w:eastAsia="Calibri"/>
        </w:rPr>
        <w:t xml:space="preserve">Для обеспечения надлежащего качества передачи тепловой энергии потребителям, рекомендуется поэтапно проводить реконструкцию тепловых сетей и источников теплоснабжения, </w:t>
      </w:r>
      <w:r w:rsidR="00AF5050" w:rsidRPr="00BD4116">
        <w:rPr>
          <w:rFonts w:eastAsia="Calibri"/>
        </w:rPr>
        <w:t>во избежание</w:t>
      </w:r>
      <w:r w:rsidRPr="00BD4116">
        <w:rPr>
          <w:rFonts w:eastAsia="Calibri"/>
        </w:rPr>
        <w:t xml:space="preserve"> крупных аварий и ненормативных потерь тепловой энергии. </w:t>
      </w:r>
    </w:p>
    <w:p w14:paraId="358B025F" w14:textId="77777777" w:rsidR="00434A06" w:rsidRPr="00BD4116" w:rsidRDefault="00434A06" w:rsidP="00E83B60">
      <w:pPr>
        <w:pStyle w:val="a3"/>
      </w:pPr>
      <w:r w:rsidRPr="00BD4116">
        <w:t>В соответствии с решениями генерального плана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w:t>
      </w:r>
    </w:p>
    <w:p w14:paraId="7C3B9976" w14:textId="77777777" w:rsidR="005C2DA3" w:rsidRPr="00BD4116" w:rsidRDefault="005C2DA3" w:rsidP="00E83B60">
      <w:pPr>
        <w:pStyle w:val="a3"/>
        <w:sectPr w:rsidR="005C2DA3" w:rsidRPr="00BD4116" w:rsidSect="0015767B">
          <w:pgSz w:w="11906" w:h="16838"/>
          <w:pgMar w:top="1134" w:right="851" w:bottom="1134" w:left="1701" w:header="709" w:footer="709" w:gutter="0"/>
          <w:cols w:space="708"/>
          <w:titlePg/>
          <w:docGrid w:linePitch="360"/>
        </w:sectPr>
      </w:pPr>
    </w:p>
    <w:p w14:paraId="30E6D440" w14:textId="3856FD2E" w:rsidR="00434A06" w:rsidRPr="00BD4116" w:rsidRDefault="00434A06" w:rsidP="00E83B60">
      <w:pPr>
        <w:pStyle w:val="a3"/>
      </w:pPr>
      <w:r w:rsidRPr="00BD4116">
        <w:lastRenderedPageBreak/>
        <w:t>Объекты местного значения:</w:t>
      </w:r>
    </w:p>
    <w:p w14:paraId="3DCF7819" w14:textId="1882E89E" w:rsidR="00105F8C" w:rsidRPr="00BD4116" w:rsidRDefault="00105F8C" w:rsidP="00751989">
      <w:pPr>
        <w:pStyle w:val="-"/>
      </w:pPr>
      <w:r w:rsidRPr="00BD4116">
        <w:t xml:space="preserve">источник тепловой энергии – </w:t>
      </w:r>
      <w:r w:rsidR="00465AC7" w:rsidRPr="00BD4116">
        <w:t>3</w:t>
      </w:r>
      <w:r w:rsidRPr="00BD4116">
        <w:t xml:space="preserve"> объекта;</w:t>
      </w:r>
    </w:p>
    <w:p w14:paraId="3E5417DA" w14:textId="0BC6ABDE" w:rsidR="00434A06" w:rsidRPr="00BD4116" w:rsidRDefault="00105F8C" w:rsidP="00751989">
      <w:pPr>
        <w:pStyle w:val="-"/>
      </w:pPr>
      <w:r w:rsidRPr="00BD4116">
        <w:t>источник тепловой энергии – 4</w:t>
      </w:r>
      <w:r w:rsidR="00434A06" w:rsidRPr="00BD4116">
        <w:t xml:space="preserve"> объект</w:t>
      </w:r>
      <w:r w:rsidRPr="00BD4116">
        <w:t>а</w:t>
      </w:r>
      <w:r w:rsidR="00434A06" w:rsidRPr="00BD4116">
        <w:t>, реконструкция;</w:t>
      </w:r>
    </w:p>
    <w:p w14:paraId="45364DCB" w14:textId="4F534C4C" w:rsidR="00105F8C" w:rsidRPr="00BD4116" w:rsidRDefault="00105F8C" w:rsidP="00751989">
      <w:pPr>
        <w:pStyle w:val="-"/>
      </w:pPr>
      <w:r w:rsidRPr="00BD4116">
        <w:t>источник тепловой энергии – 2 объекта, ликвидация;</w:t>
      </w:r>
    </w:p>
    <w:p w14:paraId="4FFE8776" w14:textId="2A3D8BBD" w:rsidR="00434A06" w:rsidRPr="00BD4116" w:rsidRDefault="00326785" w:rsidP="00751989">
      <w:pPr>
        <w:pStyle w:val="-"/>
      </w:pPr>
      <w:r w:rsidRPr="00BD4116">
        <w:t xml:space="preserve">теплопровод магистральный – </w:t>
      </w:r>
      <w:r w:rsidR="00465AC7" w:rsidRPr="00BD4116">
        <w:t>3,7</w:t>
      </w:r>
      <w:r w:rsidRPr="00BD4116">
        <w:t xml:space="preserve"> </w:t>
      </w:r>
      <w:r w:rsidR="00434A06" w:rsidRPr="00BD4116">
        <w:t>км;</w:t>
      </w:r>
    </w:p>
    <w:p w14:paraId="729F8937" w14:textId="577522F9" w:rsidR="00434A06" w:rsidRPr="00BD4116" w:rsidRDefault="00434A06" w:rsidP="00751989">
      <w:pPr>
        <w:pStyle w:val="-"/>
      </w:pPr>
      <w:r w:rsidRPr="00BD4116">
        <w:t xml:space="preserve">теплопровод магистральный – </w:t>
      </w:r>
      <w:r w:rsidR="00326785" w:rsidRPr="00BD4116">
        <w:t>0,6</w:t>
      </w:r>
      <w:r w:rsidRPr="00BD4116">
        <w:t xml:space="preserve"> км, реконструкция;</w:t>
      </w:r>
    </w:p>
    <w:p w14:paraId="6D5FEA87" w14:textId="7CDA8C5D" w:rsidR="00434A06" w:rsidRPr="00BD4116" w:rsidRDefault="00326785" w:rsidP="00751989">
      <w:pPr>
        <w:pStyle w:val="-"/>
      </w:pPr>
      <w:r w:rsidRPr="00BD4116">
        <w:t>теплопровод магистральный – 1,8</w:t>
      </w:r>
      <w:r w:rsidR="00434A06" w:rsidRPr="00BD4116">
        <w:t xml:space="preserve"> км, ликвидация.</w:t>
      </w:r>
    </w:p>
    <w:p w14:paraId="229E6057" w14:textId="37C8F7F3" w:rsidR="00B90577" w:rsidRPr="00BD4116" w:rsidRDefault="00B90577" w:rsidP="006D2E8C">
      <w:pPr>
        <w:pStyle w:val="3"/>
      </w:pPr>
      <w:bookmarkStart w:id="338" w:name="_Toc91494573"/>
      <w:bookmarkStart w:id="339" w:name="_Toc112343530"/>
      <w:r w:rsidRPr="00BD4116">
        <w:t>Электроснабжение</w:t>
      </w:r>
      <w:bookmarkEnd w:id="338"/>
      <w:bookmarkEnd w:id="339"/>
    </w:p>
    <w:p w14:paraId="4E542037" w14:textId="77777777" w:rsidR="005C7345" w:rsidRPr="00BD4116" w:rsidRDefault="005C7345" w:rsidP="00E83B60">
      <w:pPr>
        <w:pStyle w:val="a3"/>
      </w:pPr>
      <w:r w:rsidRPr="00BD4116">
        <w:t>Раздел выполнен в соответствии Правилами устройства электроустановок (ПУЭ) 7-го издания и СП 256.1325800.2016 «Электроустановки жилых и общественных зданий. Правила проектирования и монтажа».</w:t>
      </w:r>
    </w:p>
    <w:p w14:paraId="0C64B859" w14:textId="4B5A317C" w:rsidR="005C7345" w:rsidRPr="00BD4116" w:rsidRDefault="005C7345" w:rsidP="00E83B60">
      <w:pPr>
        <w:pStyle w:val="a3"/>
      </w:pPr>
      <w:r w:rsidRPr="00BD4116">
        <w:t xml:space="preserve">Территория </w:t>
      </w:r>
      <w:r w:rsidR="000B3682" w:rsidRPr="00BD4116">
        <w:t xml:space="preserve">Невельского городского округа </w:t>
      </w:r>
      <w:r w:rsidRPr="00BD4116">
        <w:t>относится к сейсмическим районам, поэтому при рабочем проектировании необходимо учесть дополнительные требования к систе</w:t>
      </w:r>
      <w:r w:rsidR="000B3682" w:rsidRPr="00BD4116">
        <w:t>ме электроснабжения согласно СП </w:t>
      </w:r>
      <w:r w:rsidRPr="00BD4116">
        <w:t xml:space="preserve">14.13330.2018 </w:t>
      </w:r>
      <w:r w:rsidR="000B3682" w:rsidRPr="00BD4116">
        <w:rPr>
          <w:rFonts w:eastAsia="Calibri"/>
        </w:rPr>
        <w:t>«</w:t>
      </w:r>
      <w:r w:rsidR="000B3682" w:rsidRPr="00BD4116">
        <w:t xml:space="preserve">СНиП II-7-81* </w:t>
      </w:r>
      <w:r w:rsidRPr="00BD4116">
        <w:t>Строительство в сейсмических районах».</w:t>
      </w:r>
    </w:p>
    <w:p w14:paraId="0F00E40F" w14:textId="2E0C0BEE" w:rsidR="005C7345" w:rsidRPr="00BD4116" w:rsidRDefault="005C7345" w:rsidP="00E83B60">
      <w:pPr>
        <w:pStyle w:val="a3"/>
      </w:pPr>
      <w:r w:rsidRPr="00BD4116">
        <w:t xml:space="preserve">Покрытие электрических нагрузок </w:t>
      </w:r>
      <w:r w:rsidR="000B3682" w:rsidRPr="00BD4116">
        <w:t>МО</w:t>
      </w:r>
      <w:r w:rsidRPr="00BD4116">
        <w:t xml:space="preserve"> «Невельский городской округ» на все сроки проектирования предусматривается от </w:t>
      </w:r>
      <w:r w:rsidR="000E5FDF" w:rsidRPr="00BD4116">
        <w:t xml:space="preserve">Сахалинской </w:t>
      </w:r>
      <w:r w:rsidRPr="00BD4116">
        <w:t>энергосистемы.</w:t>
      </w:r>
    </w:p>
    <w:p w14:paraId="3039CFFE" w14:textId="77777777" w:rsidR="005C7345" w:rsidRPr="00BD4116" w:rsidRDefault="005C7345" w:rsidP="00E83B60">
      <w:pPr>
        <w:pStyle w:val="a3"/>
      </w:pPr>
      <w:r w:rsidRPr="00BD4116">
        <w:t>При разработке генерального плана были учтены следующие документы стратегического планирования Российской Федерации:</w:t>
      </w:r>
    </w:p>
    <w:p w14:paraId="34ED141F" w14:textId="6D80EDA0" w:rsidR="005C7345" w:rsidRPr="00BD4116" w:rsidRDefault="005C7345" w:rsidP="00751989">
      <w:pPr>
        <w:pStyle w:val="-"/>
      </w:pPr>
      <w:r w:rsidRPr="00BD4116">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p>
    <w:p w14:paraId="0629C2BB" w14:textId="243495B0" w:rsidR="005C7345" w:rsidRPr="00BD4116" w:rsidRDefault="005C7345" w:rsidP="00751989">
      <w:pPr>
        <w:pStyle w:val="-"/>
      </w:pPr>
      <w:r w:rsidRPr="00BD4116">
        <w:t>Схема и программа развития Единой энергетической сист</w:t>
      </w:r>
      <w:r w:rsidR="00F732BD" w:rsidRPr="00BD4116">
        <w:t>емы России на 2022</w:t>
      </w:r>
      <w:r w:rsidRPr="00BD4116">
        <w:t> – 202</w:t>
      </w:r>
      <w:r w:rsidR="00F732BD" w:rsidRPr="00BD4116">
        <w:t>8</w:t>
      </w:r>
      <w:r w:rsidRPr="00BD4116">
        <w:t xml:space="preserve"> годы, утвержденная приказом Министерства энергетики Росси</w:t>
      </w:r>
      <w:r w:rsidR="008E1891" w:rsidRPr="00BD4116">
        <w:t>йской Федерации от 28.02.2022 № 146</w:t>
      </w:r>
      <w:r w:rsidRPr="00BD4116">
        <w:t>.</w:t>
      </w:r>
    </w:p>
    <w:p w14:paraId="0B202EC4" w14:textId="77777777" w:rsidR="005C7345" w:rsidRPr="00BD4116" w:rsidRDefault="005C7345" w:rsidP="00E83B60">
      <w:pPr>
        <w:pStyle w:val="a3"/>
      </w:pPr>
      <w:r w:rsidRPr="00BD4116">
        <w:t xml:space="preserve">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 </w:t>
      </w:r>
    </w:p>
    <w:p w14:paraId="6CAEDCD5" w14:textId="77777777" w:rsidR="005C7345" w:rsidRPr="00BD4116" w:rsidRDefault="005C7345" w:rsidP="00E83B60">
      <w:pPr>
        <w:pStyle w:val="a3"/>
      </w:pPr>
      <w:r w:rsidRPr="00BD4116">
        <w:t>При разработке генерального плана были учтены документы стратегического планирования Российской Федерации, Сахалинской области, а также инвестиционные программы субъектов электроэнергетики, а именно:</w:t>
      </w:r>
    </w:p>
    <w:p w14:paraId="0B5ACA19" w14:textId="2957EC03" w:rsidR="005C7345" w:rsidRPr="00BD4116" w:rsidRDefault="005C7345" w:rsidP="00751989">
      <w:pPr>
        <w:pStyle w:val="-"/>
      </w:pPr>
      <w:r w:rsidRPr="00BD4116">
        <w:t xml:space="preserve">Схема и программа развития электроэнергетики Сахалинской области на </w:t>
      </w:r>
      <w:r w:rsidR="00777EDE" w:rsidRPr="00BD4116">
        <w:t>202</w:t>
      </w:r>
      <w:r w:rsidR="00F732BD" w:rsidRPr="00BD4116">
        <w:t>2</w:t>
      </w:r>
      <w:r w:rsidR="00777EDE" w:rsidRPr="00BD4116">
        <w:t xml:space="preserve"> – 202</w:t>
      </w:r>
      <w:r w:rsidR="00F732BD" w:rsidRPr="00BD4116">
        <w:t>6</w:t>
      </w:r>
      <w:r w:rsidR="00777EDE" w:rsidRPr="00BD4116">
        <w:t xml:space="preserve"> годы, утвержденная </w:t>
      </w:r>
      <w:r w:rsidR="00F732BD" w:rsidRPr="00BD4116">
        <w:t>у</w:t>
      </w:r>
      <w:r w:rsidRPr="00BD4116">
        <w:t>казом Губернатора Сахалинской области от 29.04.202</w:t>
      </w:r>
      <w:r w:rsidR="00F732BD" w:rsidRPr="00BD4116">
        <w:t>2</w:t>
      </w:r>
      <w:r w:rsidRPr="00BD4116">
        <w:t xml:space="preserve"> № 2</w:t>
      </w:r>
      <w:r w:rsidR="00F732BD" w:rsidRPr="00BD4116">
        <w:t>3</w:t>
      </w:r>
      <w:r w:rsidRPr="00BD4116">
        <w:t>;</w:t>
      </w:r>
    </w:p>
    <w:p w14:paraId="3507D828" w14:textId="77777777" w:rsidR="005C7345" w:rsidRPr="00BD4116" w:rsidRDefault="005C7345" w:rsidP="00751989">
      <w:pPr>
        <w:pStyle w:val="-"/>
      </w:pPr>
      <w:r w:rsidRPr="00BD4116">
        <w:t>СТП Сахалинской области.</w:t>
      </w:r>
    </w:p>
    <w:p w14:paraId="08FC3D6B" w14:textId="0A8B0D5C" w:rsidR="005C7345" w:rsidRPr="00BD4116" w:rsidRDefault="005C7345" w:rsidP="00E83B60">
      <w:pPr>
        <w:pStyle w:val="a3"/>
      </w:pPr>
      <w:r w:rsidRPr="00BD4116">
        <w:t>В соответствии с вышеуказанными документами и предложениями в генеральном плане учтены мероприятия по строительству</w:t>
      </w:r>
      <w:r w:rsidR="00EE4D9A" w:rsidRPr="00BD4116">
        <w:t>, реконструкции и ликвидации</w:t>
      </w:r>
      <w:r w:rsidRPr="00BD4116">
        <w:t xml:space="preserve"> следующих объектов:</w:t>
      </w:r>
    </w:p>
    <w:p w14:paraId="4FCCDEE7" w14:textId="276F82FA" w:rsidR="005C7345" w:rsidRPr="00BD4116" w:rsidRDefault="005C7345" w:rsidP="00E83B60">
      <w:pPr>
        <w:pStyle w:val="a3"/>
      </w:pPr>
      <w:r w:rsidRPr="00BD4116">
        <w:t>Регионального значения</w:t>
      </w:r>
    </w:p>
    <w:p w14:paraId="11134CE8" w14:textId="781FCE02" w:rsidR="005C7345" w:rsidRPr="00BD4116" w:rsidRDefault="005C7345" w:rsidP="00751989">
      <w:pPr>
        <w:pStyle w:val="-"/>
      </w:pPr>
      <w:r w:rsidRPr="00BD4116">
        <w:t xml:space="preserve">реконструкция ВЛ-110 </w:t>
      </w:r>
      <w:proofErr w:type="spellStart"/>
      <w:r w:rsidRPr="00BD4116">
        <w:t>кВ</w:t>
      </w:r>
      <w:proofErr w:type="spellEnd"/>
      <w:r w:rsidRPr="00BD4116">
        <w:t xml:space="preserve"> «Холмск-Южная – Невель</w:t>
      </w:r>
      <w:r w:rsidR="00F732BD" w:rsidRPr="00BD4116">
        <w:t>ская-2» (С-22) (2022-2025 годы).</w:t>
      </w:r>
    </w:p>
    <w:p w14:paraId="0FC37D16" w14:textId="77777777" w:rsidR="008B4949" w:rsidRPr="00BD4116" w:rsidRDefault="008B4949" w:rsidP="008B4949"/>
    <w:p w14:paraId="3FB9F101" w14:textId="77777777" w:rsidR="00BF3CE0" w:rsidRPr="00BD4116" w:rsidRDefault="00BF3CE0" w:rsidP="008B4949">
      <w:pPr>
        <w:sectPr w:rsidR="00BF3CE0" w:rsidRPr="00BD4116" w:rsidSect="0015767B">
          <w:pgSz w:w="11906" w:h="16838"/>
          <w:pgMar w:top="1134" w:right="851" w:bottom="1134" w:left="1701" w:header="425" w:footer="544" w:gutter="0"/>
          <w:cols w:space="708"/>
          <w:docGrid w:linePitch="360"/>
        </w:sectPr>
      </w:pPr>
    </w:p>
    <w:p w14:paraId="4AAAAEDF" w14:textId="27FA130F" w:rsidR="005C7345" w:rsidRPr="00BD4116" w:rsidRDefault="00F732BD" w:rsidP="00E83B60">
      <w:pPr>
        <w:pStyle w:val="a3"/>
      </w:pPr>
      <w:r w:rsidRPr="00BD4116">
        <w:lastRenderedPageBreak/>
        <w:t>Местного значения</w:t>
      </w:r>
    </w:p>
    <w:p w14:paraId="2DFD84D4" w14:textId="26FB5155" w:rsidR="00F732BD" w:rsidRPr="00BD4116" w:rsidRDefault="00F732BD" w:rsidP="00F732BD">
      <w:pPr>
        <w:pStyle w:val="affffffff0"/>
      </w:pPr>
      <w:r w:rsidRPr="00BD4116">
        <w:t>«Невельский городской округ»</w:t>
      </w:r>
    </w:p>
    <w:p w14:paraId="435AD699" w14:textId="77777777" w:rsidR="00F732BD" w:rsidRPr="00BD4116" w:rsidRDefault="00F732BD" w:rsidP="00751989">
      <w:pPr>
        <w:pStyle w:val="-"/>
      </w:pPr>
      <w:r w:rsidRPr="00BD4116">
        <w:t xml:space="preserve">реконструкция ПС-35 </w:t>
      </w:r>
      <w:proofErr w:type="spellStart"/>
      <w:r w:rsidRPr="00BD4116">
        <w:t>кВ</w:t>
      </w:r>
      <w:proofErr w:type="spellEnd"/>
      <w:r w:rsidRPr="00BD4116">
        <w:t xml:space="preserve"> «Горнозаводская» (2027 год);</w:t>
      </w:r>
    </w:p>
    <w:p w14:paraId="5734308B" w14:textId="74ECFF6B" w:rsidR="00F732BD" w:rsidRPr="00BD4116" w:rsidRDefault="00F732BD" w:rsidP="00751989">
      <w:pPr>
        <w:pStyle w:val="-"/>
      </w:pPr>
      <w:r w:rsidRPr="00BD4116">
        <w:t xml:space="preserve">реконструкция ВЛ-35 </w:t>
      </w:r>
      <w:proofErr w:type="spellStart"/>
      <w:r w:rsidRPr="00BD4116">
        <w:t>кВ</w:t>
      </w:r>
      <w:proofErr w:type="spellEnd"/>
      <w:r w:rsidRPr="00BD4116">
        <w:t xml:space="preserve"> «Невельская-2 – Горнозаводская» (Т-201) </w:t>
      </w:r>
      <w:r w:rsidRPr="00BD4116">
        <w:br/>
        <w:t>(2022 год).</w:t>
      </w:r>
    </w:p>
    <w:p w14:paraId="1103747C" w14:textId="77777777" w:rsidR="005C7345" w:rsidRPr="00BD4116" w:rsidRDefault="005C7345" w:rsidP="005C2DA3">
      <w:pPr>
        <w:pStyle w:val="affffffff0"/>
      </w:pPr>
      <w:r w:rsidRPr="00BD4116">
        <w:t>с. Ватутино</w:t>
      </w:r>
    </w:p>
    <w:p w14:paraId="4C9879DC" w14:textId="77777777"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различной мощности – 2 объекта;</w:t>
      </w:r>
    </w:p>
    <w:p w14:paraId="1087CB56" w14:textId="63871A69" w:rsidR="005C7345" w:rsidRPr="00BD4116" w:rsidRDefault="005C7345" w:rsidP="00751989">
      <w:pPr>
        <w:pStyle w:val="-"/>
      </w:pPr>
      <w:r w:rsidRPr="00BD4116">
        <w:t>строительство</w:t>
      </w:r>
      <w:r w:rsidR="00F32083" w:rsidRPr="00BD4116">
        <w:t xml:space="preserve"> ЛЭП 10 </w:t>
      </w:r>
      <w:proofErr w:type="spellStart"/>
      <w:r w:rsidR="00F32083" w:rsidRPr="00BD4116">
        <w:t>кВ</w:t>
      </w:r>
      <w:proofErr w:type="spellEnd"/>
      <w:r w:rsidR="00F32083" w:rsidRPr="00BD4116">
        <w:t xml:space="preserve"> –</w:t>
      </w:r>
      <w:r w:rsidRPr="00BD4116">
        <w:t xml:space="preserve"> 0,6 км.</w:t>
      </w:r>
    </w:p>
    <w:p w14:paraId="4490509F" w14:textId="77777777" w:rsidR="005C7345" w:rsidRPr="00BD4116" w:rsidRDefault="005C7345" w:rsidP="005C2DA3">
      <w:pPr>
        <w:pStyle w:val="affffffff0"/>
      </w:pPr>
      <w:r w:rsidRPr="00BD4116">
        <w:t>с. Горнозаводск</w:t>
      </w:r>
    </w:p>
    <w:p w14:paraId="6F71CE4F" w14:textId="77777777" w:rsidR="005C7345" w:rsidRPr="00BD4116" w:rsidRDefault="005C7345" w:rsidP="00751989">
      <w:pPr>
        <w:pStyle w:val="-"/>
      </w:pPr>
      <w:r w:rsidRPr="00BD4116">
        <w:t xml:space="preserve">реконструкция ТП 10/0,4 </w:t>
      </w:r>
      <w:proofErr w:type="spellStart"/>
      <w:r w:rsidRPr="00BD4116">
        <w:t>кВ</w:t>
      </w:r>
      <w:proofErr w:type="spellEnd"/>
      <w:r w:rsidRPr="00BD4116">
        <w:t xml:space="preserve"> с модернизацией и увеличением мощности – 7 объектов;</w:t>
      </w:r>
    </w:p>
    <w:p w14:paraId="7C0491C6" w14:textId="77777777"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различной мощности – 6 объектов;</w:t>
      </w:r>
    </w:p>
    <w:p w14:paraId="56595A7B" w14:textId="434FB775" w:rsidR="005C7345" w:rsidRPr="00BD4116" w:rsidRDefault="00F32083" w:rsidP="00751989">
      <w:pPr>
        <w:pStyle w:val="-"/>
      </w:pPr>
      <w:r w:rsidRPr="00BD4116">
        <w:t xml:space="preserve">строительство ЛЭП 10 </w:t>
      </w:r>
      <w:proofErr w:type="spellStart"/>
      <w:r w:rsidRPr="00BD4116">
        <w:t>кВ</w:t>
      </w:r>
      <w:proofErr w:type="spellEnd"/>
      <w:r w:rsidRPr="00BD4116">
        <w:t xml:space="preserve"> – </w:t>
      </w:r>
      <w:r w:rsidR="005C7345" w:rsidRPr="00BD4116">
        <w:t>1,5 км;</w:t>
      </w:r>
    </w:p>
    <w:p w14:paraId="3CF0FCC5" w14:textId="5BE892F3" w:rsidR="005C7345" w:rsidRPr="00BD4116" w:rsidRDefault="005C7345" w:rsidP="00751989">
      <w:pPr>
        <w:pStyle w:val="-"/>
      </w:pPr>
      <w:r w:rsidRPr="00BD4116">
        <w:t xml:space="preserve">ликвидация (демонтаж) ЛЭП 10 </w:t>
      </w:r>
      <w:proofErr w:type="spellStart"/>
      <w:r w:rsidRPr="00BD4116">
        <w:t>кВ</w:t>
      </w:r>
      <w:proofErr w:type="spellEnd"/>
      <w:r w:rsidRPr="00BD4116">
        <w:t xml:space="preserve">, попадающих на улично-дорожную сеть, либо на </w:t>
      </w:r>
      <w:r w:rsidR="003A055C" w:rsidRPr="00BD4116">
        <w:t xml:space="preserve">территорию </w:t>
      </w:r>
      <w:r w:rsidRPr="00BD4116">
        <w:t>планируем</w:t>
      </w:r>
      <w:r w:rsidR="003A055C" w:rsidRPr="00BD4116">
        <w:t>ой</w:t>
      </w:r>
      <w:r w:rsidRPr="00BD4116">
        <w:t xml:space="preserve"> застройк</w:t>
      </w:r>
      <w:r w:rsidR="003A055C" w:rsidRPr="00BD4116">
        <w:t>и</w:t>
      </w:r>
      <w:r w:rsidRPr="00BD4116">
        <w:t xml:space="preserve"> – 0,5 км.</w:t>
      </w:r>
    </w:p>
    <w:p w14:paraId="041DF47A" w14:textId="77777777" w:rsidR="005C7345" w:rsidRPr="00BD4116" w:rsidRDefault="005C7345" w:rsidP="005C2DA3">
      <w:pPr>
        <w:pStyle w:val="affffffff0"/>
      </w:pPr>
      <w:r w:rsidRPr="00BD4116">
        <w:t>с. Колхозное</w:t>
      </w:r>
    </w:p>
    <w:p w14:paraId="0C3896CF" w14:textId="3C5BA5C9"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различной мощности – </w:t>
      </w:r>
      <w:r w:rsidR="00CC5B33" w:rsidRPr="00BD4116">
        <w:t>3</w:t>
      </w:r>
      <w:r w:rsidRPr="00BD4116">
        <w:t xml:space="preserve"> объекта;</w:t>
      </w:r>
    </w:p>
    <w:p w14:paraId="71FE364C" w14:textId="1B7F64C6" w:rsidR="005C7345" w:rsidRPr="00BD4116" w:rsidRDefault="00F32083" w:rsidP="00751989">
      <w:pPr>
        <w:pStyle w:val="-"/>
      </w:pPr>
      <w:r w:rsidRPr="00BD4116">
        <w:t xml:space="preserve">строительство ЛЭП 10 </w:t>
      </w:r>
      <w:proofErr w:type="spellStart"/>
      <w:r w:rsidRPr="00BD4116">
        <w:t>кВ</w:t>
      </w:r>
      <w:proofErr w:type="spellEnd"/>
      <w:r w:rsidRPr="00BD4116">
        <w:t xml:space="preserve"> – </w:t>
      </w:r>
      <w:r w:rsidR="005C7345" w:rsidRPr="00BD4116">
        <w:t>0,</w:t>
      </w:r>
      <w:r w:rsidR="00CC5B33" w:rsidRPr="00BD4116">
        <w:t>3</w:t>
      </w:r>
      <w:r w:rsidR="005C7345" w:rsidRPr="00BD4116">
        <w:t xml:space="preserve"> км.</w:t>
      </w:r>
    </w:p>
    <w:p w14:paraId="4075FD2B" w14:textId="77777777" w:rsidR="005C7345" w:rsidRPr="00BD4116" w:rsidRDefault="005C7345" w:rsidP="005C2DA3">
      <w:pPr>
        <w:pStyle w:val="affffffff0"/>
      </w:pPr>
      <w:r w:rsidRPr="00BD4116">
        <w:t>с. Придорожное</w:t>
      </w:r>
    </w:p>
    <w:p w14:paraId="097E2255" w14:textId="77777777"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различной мощности – 5 объектов;</w:t>
      </w:r>
    </w:p>
    <w:p w14:paraId="46F7C3D6" w14:textId="77777777" w:rsidR="005C7345" w:rsidRPr="00BD4116" w:rsidRDefault="005C7345" w:rsidP="00751989">
      <w:pPr>
        <w:pStyle w:val="-"/>
      </w:pPr>
      <w:r w:rsidRPr="00BD4116">
        <w:t xml:space="preserve">реконструкция ТП 10/0,4 </w:t>
      </w:r>
      <w:proofErr w:type="spellStart"/>
      <w:r w:rsidRPr="00BD4116">
        <w:t>кВ</w:t>
      </w:r>
      <w:proofErr w:type="spellEnd"/>
      <w:r w:rsidRPr="00BD4116">
        <w:t xml:space="preserve"> с увеличением мощности – 1 объект;</w:t>
      </w:r>
    </w:p>
    <w:p w14:paraId="2A20C1FC" w14:textId="79309730" w:rsidR="005C7345" w:rsidRPr="00BD4116" w:rsidRDefault="00F32083" w:rsidP="00751989">
      <w:pPr>
        <w:pStyle w:val="-"/>
      </w:pPr>
      <w:r w:rsidRPr="00BD4116">
        <w:t xml:space="preserve">строительство ЛЭП 10 </w:t>
      </w:r>
      <w:proofErr w:type="spellStart"/>
      <w:r w:rsidRPr="00BD4116">
        <w:t>кВ</w:t>
      </w:r>
      <w:proofErr w:type="spellEnd"/>
      <w:r w:rsidRPr="00BD4116">
        <w:t xml:space="preserve"> – </w:t>
      </w:r>
      <w:r w:rsidR="005C7345" w:rsidRPr="00BD4116">
        <w:t>0,4 км.</w:t>
      </w:r>
    </w:p>
    <w:p w14:paraId="45BEA0D6" w14:textId="77777777" w:rsidR="005C7345" w:rsidRPr="00BD4116" w:rsidRDefault="005C7345" w:rsidP="005C2DA3">
      <w:pPr>
        <w:pStyle w:val="affffffff0"/>
      </w:pPr>
      <w:r w:rsidRPr="00BD4116">
        <w:t>с. Шебунино</w:t>
      </w:r>
    </w:p>
    <w:p w14:paraId="3D2D05BD" w14:textId="77777777"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различной мощности – 3 объекта;</w:t>
      </w:r>
    </w:p>
    <w:p w14:paraId="0341EEE4" w14:textId="77777777" w:rsidR="005C7345" w:rsidRPr="00BD4116" w:rsidRDefault="005C7345" w:rsidP="00751989">
      <w:pPr>
        <w:pStyle w:val="-"/>
      </w:pPr>
      <w:r w:rsidRPr="00BD4116">
        <w:t xml:space="preserve">реконструкция ТП 10/0,4 </w:t>
      </w:r>
      <w:proofErr w:type="spellStart"/>
      <w:r w:rsidRPr="00BD4116">
        <w:t>кВ</w:t>
      </w:r>
      <w:proofErr w:type="spellEnd"/>
      <w:r w:rsidRPr="00BD4116">
        <w:t xml:space="preserve"> с увеличением мощности – 2 объекта;</w:t>
      </w:r>
    </w:p>
    <w:p w14:paraId="13766265" w14:textId="706C8086" w:rsidR="005C7345" w:rsidRPr="00BD4116" w:rsidRDefault="00B108EB" w:rsidP="00751989">
      <w:pPr>
        <w:pStyle w:val="-"/>
      </w:pPr>
      <w:r w:rsidRPr="00BD4116">
        <w:t xml:space="preserve">строительство ЛЭП 10 </w:t>
      </w:r>
      <w:proofErr w:type="spellStart"/>
      <w:r w:rsidRPr="00BD4116">
        <w:t>кВ</w:t>
      </w:r>
      <w:proofErr w:type="spellEnd"/>
      <w:r w:rsidRPr="00BD4116">
        <w:t xml:space="preserve"> – </w:t>
      </w:r>
      <w:r w:rsidR="005C7345" w:rsidRPr="00BD4116">
        <w:t>0,9 км;</w:t>
      </w:r>
    </w:p>
    <w:p w14:paraId="3FA96DB2" w14:textId="644300C8" w:rsidR="005C7345" w:rsidRPr="00BD4116" w:rsidRDefault="005C7345" w:rsidP="00751989">
      <w:pPr>
        <w:pStyle w:val="-"/>
      </w:pPr>
      <w:r w:rsidRPr="00BD4116">
        <w:t xml:space="preserve">ликвидация (демонтаж) ЛЭП 10 </w:t>
      </w:r>
      <w:proofErr w:type="spellStart"/>
      <w:r w:rsidRPr="00BD4116">
        <w:t>кВ</w:t>
      </w:r>
      <w:proofErr w:type="spellEnd"/>
      <w:r w:rsidRPr="00BD4116">
        <w:t xml:space="preserve">, попадающих на улично-дорожную сеть либо на </w:t>
      </w:r>
      <w:r w:rsidR="003A055C" w:rsidRPr="00BD4116">
        <w:t xml:space="preserve">территорию планируемой застройки </w:t>
      </w:r>
      <w:r w:rsidRPr="00BD4116">
        <w:t>– 0,4 км.</w:t>
      </w:r>
    </w:p>
    <w:p w14:paraId="61E22E90" w14:textId="77777777" w:rsidR="005C7345" w:rsidRPr="00BD4116" w:rsidRDefault="005C7345" w:rsidP="005C2DA3">
      <w:pPr>
        <w:pStyle w:val="affffffff0"/>
      </w:pPr>
      <w:r w:rsidRPr="00BD4116">
        <w:t xml:space="preserve">с. Амурское, с. </w:t>
      </w:r>
      <w:proofErr w:type="spellStart"/>
      <w:r w:rsidRPr="00BD4116">
        <w:t>Лопатино</w:t>
      </w:r>
      <w:proofErr w:type="spellEnd"/>
      <w:r w:rsidRPr="00BD4116">
        <w:t>, с. Раздольное, с. Селезнево, с. Ясноморское</w:t>
      </w:r>
    </w:p>
    <w:p w14:paraId="3D212F8B" w14:textId="77777777" w:rsidR="005C7345" w:rsidRPr="00BD4116" w:rsidRDefault="005C7345" w:rsidP="00E83B60">
      <w:pPr>
        <w:pStyle w:val="a3"/>
      </w:pPr>
      <w:r w:rsidRPr="00BD4116">
        <w:t>Система электроснабжения сохраняется без изменений. Предусматривается модернизация электросетевого хозяйства по мере физического износа.</w:t>
      </w:r>
    </w:p>
    <w:p w14:paraId="3D29AA2F" w14:textId="29840BA7" w:rsidR="005C7345" w:rsidRPr="00BD4116" w:rsidRDefault="005C7345" w:rsidP="00E83B60">
      <w:pPr>
        <w:pStyle w:val="a3"/>
      </w:pPr>
      <w:r w:rsidRPr="00BD4116">
        <w:t xml:space="preserve">Для планируемого развития инвестиционной деятельности в сфере </w:t>
      </w:r>
      <w:proofErr w:type="spellStart"/>
      <w:r w:rsidRPr="00BD4116">
        <w:t>туристко</w:t>
      </w:r>
      <w:proofErr w:type="spellEnd"/>
      <w:r w:rsidRPr="00BD4116">
        <w:t xml:space="preserve">-рекреационного комплекса </w:t>
      </w:r>
      <w:r w:rsidR="003A055C" w:rsidRPr="00BD4116">
        <w:t>генеральным планом</w:t>
      </w:r>
      <w:r w:rsidRPr="00BD4116">
        <w:t xml:space="preserve"> предусматриваются следующие объекты электроснабжения иного значения:</w:t>
      </w:r>
    </w:p>
    <w:p w14:paraId="027299E1" w14:textId="77777777" w:rsidR="005C7345" w:rsidRPr="00BD4116" w:rsidRDefault="005C7345" w:rsidP="005C2DA3">
      <w:pPr>
        <w:pStyle w:val="affffffff0"/>
      </w:pPr>
      <w:r w:rsidRPr="00BD4116">
        <w:t>с. Горнозаводск</w:t>
      </w:r>
    </w:p>
    <w:p w14:paraId="01860730" w14:textId="77777777" w:rsidR="005C7345" w:rsidRPr="00BD4116" w:rsidRDefault="005C7345" w:rsidP="00751989">
      <w:pPr>
        <w:pStyle w:val="-"/>
      </w:pPr>
      <w:r w:rsidRPr="00BD4116">
        <w:t xml:space="preserve">строительство ТП 10/0,4 </w:t>
      </w:r>
      <w:proofErr w:type="spellStart"/>
      <w:r w:rsidRPr="00BD4116">
        <w:t>кВ</w:t>
      </w:r>
      <w:proofErr w:type="spellEnd"/>
      <w:r w:rsidRPr="00BD4116">
        <w:t xml:space="preserve"> – 1 объект;</w:t>
      </w:r>
    </w:p>
    <w:p w14:paraId="0DCE63A1" w14:textId="186493A0" w:rsidR="005C7345" w:rsidRPr="00BD4116" w:rsidRDefault="00B108EB" w:rsidP="00751989">
      <w:pPr>
        <w:pStyle w:val="-"/>
      </w:pPr>
      <w:r w:rsidRPr="00BD4116">
        <w:t xml:space="preserve">строительство ЛЭП 10 </w:t>
      </w:r>
      <w:proofErr w:type="spellStart"/>
      <w:r w:rsidRPr="00BD4116">
        <w:t>кВ</w:t>
      </w:r>
      <w:proofErr w:type="spellEnd"/>
      <w:r w:rsidRPr="00BD4116">
        <w:t xml:space="preserve"> – </w:t>
      </w:r>
      <w:r w:rsidR="005C7345" w:rsidRPr="00BD4116">
        <w:t>0,1 км.</w:t>
      </w:r>
    </w:p>
    <w:p w14:paraId="41D0E1E3" w14:textId="77777777" w:rsidR="005C7345" w:rsidRPr="00BD4116" w:rsidRDefault="005C7345" w:rsidP="00E83B60">
      <w:pPr>
        <w:pStyle w:val="a3"/>
      </w:pPr>
      <w:r w:rsidRPr="00BD4116">
        <w:t>Подключение планируемых к строительству объектов определить на стадии разработки документации по планировке территории.</w:t>
      </w:r>
    </w:p>
    <w:p w14:paraId="05769658" w14:textId="77777777" w:rsidR="005C7345" w:rsidRPr="00BD4116" w:rsidRDefault="005C7345" w:rsidP="00E83B60">
      <w:pPr>
        <w:pStyle w:val="a3"/>
      </w:pPr>
      <w:r w:rsidRPr="00BD4116">
        <w:t>Трассы планируемых к размещению линий электропередачи, оборудование трансформаторных подстанций и электростанций подлежат уточнению после разработки заданий на проектирование и осуществления проектно-изыскательских работ.</w:t>
      </w:r>
    </w:p>
    <w:p w14:paraId="31726198" w14:textId="77777777" w:rsidR="005C7345" w:rsidRPr="00BD4116" w:rsidRDefault="005C7345" w:rsidP="00E83B60">
      <w:pPr>
        <w:pStyle w:val="a3"/>
      </w:pPr>
      <w:r w:rsidRPr="00BD4116">
        <w:t xml:space="preserve">Необходимо отметить, что для дальнейшего равномерного распределения нагрузки необходимо развивать сети напряжением 10(6)-0,4 </w:t>
      </w:r>
      <w:proofErr w:type="spellStart"/>
      <w:r w:rsidRPr="00BD4116">
        <w:t>кВ.</w:t>
      </w:r>
      <w:proofErr w:type="spellEnd"/>
    </w:p>
    <w:p w14:paraId="0C16E3D5" w14:textId="77777777" w:rsidR="005C7345" w:rsidRPr="00BD4116" w:rsidRDefault="005C7345" w:rsidP="00E83B60">
      <w:pPr>
        <w:pStyle w:val="a3"/>
      </w:pPr>
      <w:r w:rsidRPr="00BD4116">
        <w:lastRenderedPageBreak/>
        <w:t>По надежности электроснабжения часть потребителей электроэнергии городского округа относятся к III категории, за исключением таких, как:</w:t>
      </w:r>
    </w:p>
    <w:p w14:paraId="652F0D29" w14:textId="44BCBA4B" w:rsidR="005C7345" w:rsidRPr="00BD4116" w:rsidRDefault="005C7345" w:rsidP="00751989">
      <w:pPr>
        <w:pStyle w:val="-"/>
      </w:pPr>
      <w:r w:rsidRPr="00BD4116">
        <w:t>установки тепловых сетей и котельных, индивидуальные тепловые пункты, в с</w:t>
      </w:r>
      <w:r w:rsidR="00825595" w:rsidRPr="00BD4116">
        <w:t xml:space="preserve">оответствии с СП 89.13330.2016 </w:t>
      </w:r>
      <w:r w:rsidRPr="00BD4116">
        <w:t>СНиП II-35-76 «Котельные установки»;</w:t>
      </w:r>
    </w:p>
    <w:p w14:paraId="5918D33B" w14:textId="77777777" w:rsidR="005C7345" w:rsidRPr="00BD4116" w:rsidRDefault="005C7345" w:rsidP="00751989">
      <w:pPr>
        <w:pStyle w:val="-"/>
      </w:pPr>
      <w:r w:rsidRPr="00BD4116">
        <w:t>образовательные и медицинские организации, учреждения социального обслуживания (детские сады, школы, больницы и т.д.), в соответствии с требованиями СП 31-110-2003 «Проектирование и монтаж электроустановок жилых и общественных зданий»;</w:t>
      </w:r>
    </w:p>
    <w:p w14:paraId="286C6982" w14:textId="4658F73D" w:rsidR="005C7345" w:rsidRPr="00BD4116" w:rsidRDefault="005C7345" w:rsidP="00751989">
      <w:pPr>
        <w:pStyle w:val="-"/>
      </w:pPr>
      <w:r w:rsidRPr="00BD4116">
        <w:t>объекты водоснабжения и водоотведения (НС, ВОС, КОС, КНС) в соответствии с требованием СП 31.13330.20</w:t>
      </w:r>
      <w:r w:rsidR="0020321B" w:rsidRPr="00BD4116">
        <w:t>21</w:t>
      </w:r>
      <w:r w:rsidRPr="00BD4116">
        <w:t xml:space="preserve"> «СНиП 2.04.02-84* «Водоснабжение. Наружные сети и сооружения» и СП 32.13330.2018 «СНиП</w:t>
      </w:r>
      <w:r w:rsidR="00CC2538" w:rsidRPr="00BD4116">
        <w:t> </w:t>
      </w:r>
      <w:r w:rsidRPr="00BD4116">
        <w:t>2.04.03-85 Канализация. Наружные сети и сооружения».</w:t>
      </w:r>
    </w:p>
    <w:p w14:paraId="6218695B" w14:textId="77777777" w:rsidR="005C7345" w:rsidRPr="00BD4116" w:rsidRDefault="005C7345" w:rsidP="00E83B60">
      <w:pPr>
        <w:pStyle w:val="a3"/>
      </w:pPr>
      <w:r w:rsidRPr="00BD4116">
        <w:t>Данные потребители электрической энергии относятся к потребителям I и II категории и, с учетом требований ПУЭ 7-го издания, в нормальных режимах должны обеспечиваться электроэнергией:</w:t>
      </w:r>
    </w:p>
    <w:p w14:paraId="5D8EACB0" w14:textId="77777777" w:rsidR="005C7345" w:rsidRPr="00BD4116" w:rsidRDefault="005C7345" w:rsidP="00751989">
      <w:pPr>
        <w:pStyle w:val="-"/>
      </w:pPr>
      <w:r w:rsidRPr="00BD4116">
        <w:t>потребители I категории – от двух независимых, взаимно резервирующих источников питания, перерыв электроснабжения которых, при нарушении электроснабжения от одного из источников питания, может быть допущен лишь на время автоматического восстановления питания;</w:t>
      </w:r>
    </w:p>
    <w:p w14:paraId="4583B39B" w14:textId="77777777" w:rsidR="005C7345" w:rsidRPr="00BD4116" w:rsidRDefault="005C7345" w:rsidP="00751989">
      <w:pPr>
        <w:pStyle w:val="-"/>
      </w:pPr>
      <w:r w:rsidRPr="00BD4116">
        <w:t>потребители II категории – от двух независимых, взаимно резервирующих источников питания.</w:t>
      </w:r>
    </w:p>
    <w:p w14:paraId="688E08B7" w14:textId="77777777" w:rsidR="005C7345" w:rsidRPr="00BD4116" w:rsidRDefault="005C7345" w:rsidP="0069037A">
      <w:pPr>
        <w:pStyle w:val="a3"/>
      </w:pPr>
      <w:r w:rsidRPr="00BD4116">
        <w:t xml:space="preserve">В качестве двух независимых, взаимно резервирующих источников питания необходимо предусматривать </w:t>
      </w:r>
      <w:proofErr w:type="spellStart"/>
      <w:r w:rsidRPr="00BD4116">
        <w:t>двухтрансформаторные</w:t>
      </w:r>
      <w:proofErr w:type="spellEnd"/>
      <w:r w:rsidRPr="00BD4116">
        <w:t xml:space="preserve"> подстанции, либо две ближайшие </w:t>
      </w:r>
      <w:proofErr w:type="spellStart"/>
      <w:r w:rsidRPr="00BD4116">
        <w:t>однотрансформаторные</w:t>
      </w:r>
      <w:proofErr w:type="spellEnd"/>
      <w:r w:rsidRPr="00BD4116">
        <w:t xml:space="preserve"> подстанции, подключенные с разных секций сборных шин или непосредственно с разных секций шин распределительных устройств низшего напряжения понизительной подстанции.</w:t>
      </w:r>
    </w:p>
    <w:p w14:paraId="2BF1324B" w14:textId="575BBEE8" w:rsidR="005C7345" w:rsidRPr="00BD4116" w:rsidRDefault="005C7345" w:rsidP="0069037A">
      <w:pPr>
        <w:pStyle w:val="a3"/>
      </w:pPr>
      <w:r w:rsidRPr="00BD4116">
        <w:t>Для определения расчетных электрических нагрузок выполнен расчет по укрупненным показателям согласно РД 34.20.185-94 «Инструкция по проектированию городских электрических сетей»</w:t>
      </w:r>
      <w:r w:rsidR="00EC0F79" w:rsidRPr="00BD4116">
        <w:t xml:space="preserve"> </w:t>
      </w:r>
      <w:r w:rsidR="00F47F2A" w:rsidRPr="00BD4116">
        <w:t xml:space="preserve">и </w:t>
      </w:r>
      <w:r w:rsidR="00EC0F79" w:rsidRPr="00BD4116">
        <w:t>РНГП Сахалинской области</w:t>
      </w:r>
      <w:r w:rsidRPr="00BD4116">
        <w:t>. Основные показатели эле</w:t>
      </w:r>
      <w:r w:rsidR="0069037A" w:rsidRPr="00BD4116">
        <w:t>ктропотребления приведены ниже (</w:t>
      </w:r>
      <w:r w:rsidR="009A33C9" w:rsidRPr="00BD4116">
        <w:fldChar w:fldCharType="begin"/>
      </w:r>
      <w:r w:rsidR="009A33C9" w:rsidRPr="00BD4116">
        <w:instrText xml:space="preserve"> REF _Ref102581957 \h </w:instrText>
      </w:r>
      <w:r w:rsidR="00192101" w:rsidRPr="00BD4116">
        <w:instrText xml:space="preserve"> \* MERGEFORMAT </w:instrText>
      </w:r>
      <w:r w:rsidR="009A33C9" w:rsidRPr="00BD4116">
        <w:fldChar w:fldCharType="separate"/>
      </w:r>
      <w:r w:rsidR="00A00ED0" w:rsidRPr="00BD4116">
        <w:t xml:space="preserve">Таблица </w:t>
      </w:r>
      <w:r w:rsidR="00A00ED0">
        <w:rPr>
          <w:noProof/>
        </w:rPr>
        <w:t>36</w:t>
      </w:r>
      <w:r w:rsidR="009A33C9" w:rsidRPr="00BD4116">
        <w:fldChar w:fldCharType="end"/>
      </w:r>
      <w:r w:rsidR="009A33C9" w:rsidRPr="00BD4116">
        <w:t>).</w:t>
      </w:r>
    </w:p>
    <w:p w14:paraId="5F232A9B" w14:textId="31218947" w:rsidR="005C7345" w:rsidRPr="00BD4116" w:rsidRDefault="009A33C9" w:rsidP="009A33C9">
      <w:pPr>
        <w:pStyle w:val="af1"/>
      </w:pPr>
      <w:bookmarkStart w:id="340" w:name="_Ref90538556"/>
      <w:bookmarkStart w:id="341" w:name="_Ref102581957"/>
      <w:bookmarkStart w:id="342" w:name="_Ref90972828"/>
      <w:bookmarkEnd w:id="340"/>
      <w:r w:rsidRPr="00BD4116">
        <w:t xml:space="preserve">Таблица </w:t>
      </w:r>
      <w:r w:rsidR="00277CDD" w:rsidRPr="00BD4116">
        <w:rPr>
          <w:noProof/>
        </w:rPr>
        <w:fldChar w:fldCharType="begin"/>
      </w:r>
      <w:r w:rsidR="00277CDD" w:rsidRPr="00BD4116">
        <w:rPr>
          <w:noProof/>
        </w:rPr>
        <w:instrText xml:space="preserve"> SEQ Таблица \* ARABIC </w:instrText>
      </w:r>
      <w:r w:rsidR="00277CDD" w:rsidRPr="00BD4116">
        <w:rPr>
          <w:noProof/>
        </w:rPr>
        <w:fldChar w:fldCharType="separate"/>
      </w:r>
      <w:r w:rsidR="00A00ED0">
        <w:rPr>
          <w:noProof/>
        </w:rPr>
        <w:t>36</w:t>
      </w:r>
      <w:r w:rsidR="00277CDD" w:rsidRPr="00BD4116">
        <w:rPr>
          <w:noProof/>
        </w:rPr>
        <w:fldChar w:fldCharType="end"/>
      </w:r>
      <w:bookmarkEnd w:id="341"/>
      <w:r w:rsidRPr="00BD4116">
        <w:t xml:space="preserve"> </w:t>
      </w:r>
      <w:r w:rsidR="005C7345" w:rsidRPr="00BD4116">
        <w:t>– Расчет суммарной электрической нагрузки коммунально-бытового сектора территории городского округа на расчетный срок реализации генерального плана (конец 2042 года)</w:t>
      </w:r>
      <w:bookmarkEnd w:id="342"/>
    </w:p>
    <w:tbl>
      <w:tblPr>
        <w:tblStyle w:val="afe"/>
        <w:tblW w:w="9815" w:type="dxa"/>
        <w:tblLayout w:type="fixed"/>
        <w:tblLook w:val="04A0" w:firstRow="1" w:lastRow="0" w:firstColumn="1" w:lastColumn="0" w:noHBand="0" w:noVBand="1"/>
      </w:tblPr>
      <w:tblGrid>
        <w:gridCol w:w="1951"/>
        <w:gridCol w:w="1321"/>
        <w:gridCol w:w="1798"/>
        <w:gridCol w:w="1701"/>
        <w:gridCol w:w="1275"/>
        <w:gridCol w:w="1769"/>
      </w:tblGrid>
      <w:tr w:rsidR="009F7526" w:rsidRPr="00BD4116" w14:paraId="3FE9F7E9" w14:textId="77777777" w:rsidTr="00CF5A47">
        <w:trPr>
          <w:trHeight w:val="826"/>
        </w:trPr>
        <w:tc>
          <w:tcPr>
            <w:tcW w:w="1951" w:type="dxa"/>
            <w:vAlign w:val="center"/>
            <w:hideMark/>
          </w:tcPr>
          <w:p w14:paraId="63266176" w14:textId="77777777" w:rsidR="005C7345" w:rsidRPr="00BD4116" w:rsidRDefault="005C7345" w:rsidP="0069037A">
            <w:pPr>
              <w:pStyle w:val="af1"/>
              <w:jc w:val="center"/>
              <w:rPr>
                <w:sz w:val="18"/>
                <w:szCs w:val="18"/>
              </w:rPr>
            </w:pPr>
            <w:r w:rsidRPr="00BD4116">
              <w:rPr>
                <w:sz w:val="18"/>
                <w:szCs w:val="18"/>
              </w:rPr>
              <w:t>Наименование</w:t>
            </w:r>
          </w:p>
          <w:p w14:paraId="5275CDF3" w14:textId="77777777" w:rsidR="005C7345" w:rsidRPr="00BD4116" w:rsidRDefault="005C7345" w:rsidP="0069037A">
            <w:pPr>
              <w:pStyle w:val="af1"/>
              <w:jc w:val="center"/>
              <w:rPr>
                <w:sz w:val="18"/>
                <w:szCs w:val="18"/>
              </w:rPr>
            </w:pPr>
            <w:r w:rsidRPr="00BD4116">
              <w:rPr>
                <w:sz w:val="18"/>
                <w:szCs w:val="18"/>
              </w:rPr>
              <w:t>населенного пункта</w:t>
            </w:r>
          </w:p>
        </w:tc>
        <w:tc>
          <w:tcPr>
            <w:tcW w:w="1321" w:type="dxa"/>
            <w:vAlign w:val="center"/>
            <w:hideMark/>
          </w:tcPr>
          <w:p w14:paraId="0C6AB434" w14:textId="77777777" w:rsidR="005C7345" w:rsidRPr="00BD4116" w:rsidRDefault="005C7345" w:rsidP="0069037A">
            <w:pPr>
              <w:pStyle w:val="af1"/>
              <w:jc w:val="center"/>
              <w:rPr>
                <w:sz w:val="18"/>
                <w:szCs w:val="18"/>
              </w:rPr>
            </w:pPr>
            <w:r w:rsidRPr="00BD4116">
              <w:rPr>
                <w:sz w:val="18"/>
                <w:szCs w:val="18"/>
              </w:rPr>
              <w:t xml:space="preserve">Население, </w:t>
            </w:r>
            <w:r w:rsidRPr="00BD4116">
              <w:rPr>
                <w:sz w:val="18"/>
                <w:szCs w:val="18"/>
              </w:rPr>
              <w:br/>
              <w:t>человек</w:t>
            </w:r>
          </w:p>
        </w:tc>
        <w:tc>
          <w:tcPr>
            <w:tcW w:w="1798" w:type="dxa"/>
            <w:vAlign w:val="center"/>
            <w:hideMark/>
          </w:tcPr>
          <w:p w14:paraId="748FE8F5" w14:textId="77777777" w:rsidR="005C7345" w:rsidRPr="00BD4116" w:rsidRDefault="005C7345" w:rsidP="0069037A">
            <w:pPr>
              <w:pStyle w:val="af1"/>
              <w:jc w:val="center"/>
              <w:rPr>
                <w:sz w:val="18"/>
                <w:szCs w:val="18"/>
              </w:rPr>
            </w:pPr>
            <w:r w:rsidRPr="00BD4116">
              <w:rPr>
                <w:sz w:val="18"/>
                <w:szCs w:val="18"/>
              </w:rPr>
              <w:t>Энергопотребление, кВт*ч/ чел. в год</w:t>
            </w:r>
          </w:p>
        </w:tc>
        <w:tc>
          <w:tcPr>
            <w:tcW w:w="1701" w:type="dxa"/>
            <w:vAlign w:val="center"/>
          </w:tcPr>
          <w:p w14:paraId="4FE8F670" w14:textId="77777777" w:rsidR="005C7345" w:rsidRPr="00BD4116" w:rsidRDefault="005C7345" w:rsidP="0069037A">
            <w:pPr>
              <w:pStyle w:val="af1"/>
              <w:jc w:val="center"/>
              <w:rPr>
                <w:sz w:val="18"/>
                <w:szCs w:val="18"/>
              </w:rPr>
            </w:pPr>
            <w:r w:rsidRPr="00BD4116">
              <w:rPr>
                <w:sz w:val="18"/>
                <w:szCs w:val="18"/>
              </w:rPr>
              <w:t>Удельная расчетная коммунально-бытовая нагрузка, кВт/ чел</w:t>
            </w:r>
          </w:p>
        </w:tc>
        <w:tc>
          <w:tcPr>
            <w:tcW w:w="1275" w:type="dxa"/>
            <w:vAlign w:val="center"/>
            <w:hideMark/>
          </w:tcPr>
          <w:p w14:paraId="3743150F" w14:textId="77777777" w:rsidR="005C7345" w:rsidRPr="00BD4116" w:rsidRDefault="005C7345" w:rsidP="0069037A">
            <w:pPr>
              <w:pStyle w:val="af1"/>
              <w:jc w:val="center"/>
              <w:rPr>
                <w:sz w:val="18"/>
                <w:szCs w:val="18"/>
              </w:rPr>
            </w:pPr>
            <w:r w:rsidRPr="00BD4116">
              <w:rPr>
                <w:sz w:val="18"/>
                <w:szCs w:val="18"/>
              </w:rPr>
              <w:t xml:space="preserve">Нагрузка </w:t>
            </w:r>
            <w:r w:rsidRPr="00BD4116">
              <w:rPr>
                <w:sz w:val="18"/>
                <w:szCs w:val="18"/>
              </w:rPr>
              <w:br/>
              <w:t xml:space="preserve">на шинах 6 </w:t>
            </w:r>
            <w:proofErr w:type="spellStart"/>
            <w:r w:rsidRPr="00BD4116">
              <w:rPr>
                <w:sz w:val="18"/>
                <w:szCs w:val="18"/>
              </w:rPr>
              <w:t>кВ</w:t>
            </w:r>
            <w:proofErr w:type="spellEnd"/>
            <w:r w:rsidRPr="00BD4116">
              <w:rPr>
                <w:sz w:val="18"/>
                <w:szCs w:val="18"/>
              </w:rPr>
              <w:t>, кВт</w:t>
            </w:r>
          </w:p>
        </w:tc>
        <w:tc>
          <w:tcPr>
            <w:tcW w:w="1769" w:type="dxa"/>
            <w:vAlign w:val="center"/>
            <w:hideMark/>
          </w:tcPr>
          <w:p w14:paraId="238BA948" w14:textId="77777777" w:rsidR="005C7345" w:rsidRPr="00BD4116" w:rsidRDefault="005C7345" w:rsidP="0069037A">
            <w:pPr>
              <w:pStyle w:val="af1"/>
              <w:jc w:val="center"/>
              <w:rPr>
                <w:sz w:val="18"/>
                <w:szCs w:val="18"/>
              </w:rPr>
            </w:pPr>
            <w:r w:rsidRPr="00BD4116">
              <w:rPr>
                <w:sz w:val="18"/>
                <w:szCs w:val="18"/>
              </w:rPr>
              <w:t xml:space="preserve">Потребность </w:t>
            </w:r>
            <w:r w:rsidRPr="00BD4116">
              <w:rPr>
                <w:sz w:val="18"/>
                <w:szCs w:val="18"/>
              </w:rPr>
              <w:br/>
              <w:t xml:space="preserve">в эл. энергии, </w:t>
            </w:r>
            <w:r w:rsidRPr="00BD4116">
              <w:rPr>
                <w:sz w:val="18"/>
                <w:szCs w:val="18"/>
              </w:rPr>
              <w:br/>
              <w:t>млн кВт*ч/год</w:t>
            </w:r>
          </w:p>
        </w:tc>
      </w:tr>
    </w:tbl>
    <w:p w14:paraId="6D4B98FF" w14:textId="77777777" w:rsidR="005C2DA3" w:rsidRPr="00BD4116" w:rsidRDefault="005C2DA3">
      <w:pPr>
        <w:rPr>
          <w:sz w:val="2"/>
          <w:szCs w:val="2"/>
        </w:rPr>
      </w:pPr>
    </w:p>
    <w:tbl>
      <w:tblPr>
        <w:tblStyle w:val="afe"/>
        <w:tblW w:w="9815" w:type="dxa"/>
        <w:tblLayout w:type="fixed"/>
        <w:tblLook w:val="04A0" w:firstRow="1" w:lastRow="0" w:firstColumn="1" w:lastColumn="0" w:noHBand="0" w:noVBand="1"/>
      </w:tblPr>
      <w:tblGrid>
        <w:gridCol w:w="1951"/>
        <w:gridCol w:w="1321"/>
        <w:gridCol w:w="1798"/>
        <w:gridCol w:w="1701"/>
        <w:gridCol w:w="1275"/>
        <w:gridCol w:w="1769"/>
      </w:tblGrid>
      <w:tr w:rsidR="00BD4116" w:rsidRPr="00BD4116" w14:paraId="30F9849F" w14:textId="77777777" w:rsidTr="005C2DA3">
        <w:trPr>
          <w:trHeight w:val="274"/>
          <w:tblHeader/>
        </w:trPr>
        <w:tc>
          <w:tcPr>
            <w:tcW w:w="1951" w:type="dxa"/>
            <w:vAlign w:val="center"/>
          </w:tcPr>
          <w:p w14:paraId="62224653" w14:textId="0570B812" w:rsidR="005C2DA3" w:rsidRPr="00BD4116" w:rsidRDefault="005C2DA3" w:rsidP="0069037A">
            <w:pPr>
              <w:pStyle w:val="af1"/>
              <w:jc w:val="center"/>
              <w:rPr>
                <w:sz w:val="20"/>
                <w:szCs w:val="20"/>
              </w:rPr>
            </w:pPr>
            <w:r w:rsidRPr="00BD4116">
              <w:rPr>
                <w:sz w:val="20"/>
                <w:szCs w:val="20"/>
              </w:rPr>
              <w:t>1</w:t>
            </w:r>
          </w:p>
        </w:tc>
        <w:tc>
          <w:tcPr>
            <w:tcW w:w="1321" w:type="dxa"/>
            <w:vAlign w:val="center"/>
          </w:tcPr>
          <w:p w14:paraId="57F0B79E" w14:textId="50524D86" w:rsidR="005C2DA3" w:rsidRPr="00BD4116" w:rsidRDefault="005C2DA3" w:rsidP="0069037A">
            <w:pPr>
              <w:pStyle w:val="af1"/>
              <w:jc w:val="center"/>
              <w:rPr>
                <w:sz w:val="20"/>
                <w:szCs w:val="20"/>
              </w:rPr>
            </w:pPr>
            <w:r w:rsidRPr="00BD4116">
              <w:rPr>
                <w:sz w:val="20"/>
                <w:szCs w:val="20"/>
              </w:rPr>
              <w:t>2</w:t>
            </w:r>
          </w:p>
        </w:tc>
        <w:tc>
          <w:tcPr>
            <w:tcW w:w="1798" w:type="dxa"/>
            <w:vAlign w:val="center"/>
          </w:tcPr>
          <w:p w14:paraId="48C0FD97" w14:textId="0074F65C" w:rsidR="005C2DA3" w:rsidRPr="00BD4116" w:rsidRDefault="005C2DA3" w:rsidP="0069037A">
            <w:pPr>
              <w:pStyle w:val="af1"/>
              <w:jc w:val="center"/>
              <w:rPr>
                <w:sz w:val="20"/>
                <w:szCs w:val="20"/>
              </w:rPr>
            </w:pPr>
            <w:r w:rsidRPr="00BD4116">
              <w:rPr>
                <w:sz w:val="20"/>
                <w:szCs w:val="20"/>
              </w:rPr>
              <w:t>3</w:t>
            </w:r>
          </w:p>
        </w:tc>
        <w:tc>
          <w:tcPr>
            <w:tcW w:w="1701" w:type="dxa"/>
            <w:vAlign w:val="center"/>
          </w:tcPr>
          <w:p w14:paraId="2ECD77DA" w14:textId="221BD162" w:rsidR="005C2DA3" w:rsidRPr="00BD4116" w:rsidRDefault="005C2DA3" w:rsidP="0069037A">
            <w:pPr>
              <w:pStyle w:val="af1"/>
              <w:jc w:val="center"/>
              <w:rPr>
                <w:sz w:val="20"/>
                <w:szCs w:val="20"/>
              </w:rPr>
            </w:pPr>
            <w:r w:rsidRPr="00BD4116">
              <w:rPr>
                <w:sz w:val="20"/>
                <w:szCs w:val="20"/>
              </w:rPr>
              <w:t>4</w:t>
            </w:r>
          </w:p>
        </w:tc>
        <w:tc>
          <w:tcPr>
            <w:tcW w:w="1275" w:type="dxa"/>
            <w:vAlign w:val="center"/>
          </w:tcPr>
          <w:p w14:paraId="1B7BB28D" w14:textId="203C6BA8" w:rsidR="005C2DA3" w:rsidRPr="00BD4116" w:rsidRDefault="005C2DA3" w:rsidP="0069037A">
            <w:pPr>
              <w:pStyle w:val="af1"/>
              <w:jc w:val="center"/>
              <w:rPr>
                <w:sz w:val="20"/>
                <w:szCs w:val="20"/>
              </w:rPr>
            </w:pPr>
            <w:r w:rsidRPr="00BD4116">
              <w:rPr>
                <w:sz w:val="20"/>
                <w:szCs w:val="20"/>
              </w:rPr>
              <w:t>5</w:t>
            </w:r>
          </w:p>
        </w:tc>
        <w:tc>
          <w:tcPr>
            <w:tcW w:w="1769" w:type="dxa"/>
            <w:vAlign w:val="center"/>
          </w:tcPr>
          <w:p w14:paraId="737D8238" w14:textId="48FABCD9" w:rsidR="005C2DA3" w:rsidRPr="00BD4116" w:rsidRDefault="005C2DA3" w:rsidP="0069037A">
            <w:pPr>
              <w:pStyle w:val="af1"/>
              <w:jc w:val="center"/>
              <w:rPr>
                <w:sz w:val="20"/>
                <w:szCs w:val="20"/>
              </w:rPr>
            </w:pPr>
            <w:r w:rsidRPr="00BD4116">
              <w:rPr>
                <w:sz w:val="20"/>
                <w:szCs w:val="20"/>
              </w:rPr>
              <w:t>6</w:t>
            </w:r>
          </w:p>
        </w:tc>
      </w:tr>
      <w:tr w:rsidR="00BD4116" w:rsidRPr="00BD4116" w14:paraId="4D7398DB" w14:textId="77777777" w:rsidTr="00CF5A47">
        <w:trPr>
          <w:trHeight w:val="285"/>
        </w:trPr>
        <w:tc>
          <w:tcPr>
            <w:tcW w:w="1951" w:type="dxa"/>
            <w:noWrap/>
            <w:vAlign w:val="center"/>
          </w:tcPr>
          <w:p w14:paraId="0DD88DCC" w14:textId="76758C52" w:rsidR="005C7345" w:rsidRPr="00BD4116" w:rsidRDefault="005C7345" w:rsidP="00F47F2A">
            <w:pPr>
              <w:pStyle w:val="101"/>
              <w:jc w:val="left"/>
              <w:rPr>
                <w:rFonts w:ascii="Tahoma" w:hAnsi="Tahoma" w:cs="Tahoma"/>
                <w:szCs w:val="20"/>
              </w:rPr>
            </w:pPr>
            <w:r w:rsidRPr="00BD4116">
              <w:rPr>
                <w:rFonts w:ascii="Tahoma" w:hAnsi="Tahoma" w:cs="Tahoma"/>
                <w:szCs w:val="20"/>
              </w:rPr>
              <w:t>г</w:t>
            </w:r>
            <w:r w:rsidR="00F47F2A" w:rsidRPr="00BD4116">
              <w:rPr>
                <w:rFonts w:ascii="Tahoma" w:hAnsi="Tahoma" w:cs="Tahoma"/>
                <w:szCs w:val="20"/>
              </w:rPr>
              <w:t>ород</w:t>
            </w:r>
            <w:r w:rsidRPr="00BD4116">
              <w:rPr>
                <w:rFonts w:ascii="Tahoma" w:hAnsi="Tahoma" w:cs="Tahoma"/>
                <w:szCs w:val="20"/>
              </w:rPr>
              <w:t xml:space="preserve"> Невельск</w:t>
            </w:r>
          </w:p>
        </w:tc>
        <w:tc>
          <w:tcPr>
            <w:tcW w:w="1321" w:type="dxa"/>
            <w:noWrap/>
            <w:vAlign w:val="center"/>
          </w:tcPr>
          <w:p w14:paraId="47C49104"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10400</w:t>
            </w:r>
          </w:p>
        </w:tc>
        <w:tc>
          <w:tcPr>
            <w:tcW w:w="1798" w:type="dxa"/>
            <w:noWrap/>
            <w:vAlign w:val="center"/>
          </w:tcPr>
          <w:p w14:paraId="5AFC3259"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1700</w:t>
            </w:r>
          </w:p>
        </w:tc>
        <w:tc>
          <w:tcPr>
            <w:tcW w:w="1701" w:type="dxa"/>
            <w:vMerge w:val="restart"/>
            <w:vAlign w:val="center"/>
          </w:tcPr>
          <w:p w14:paraId="415E085C" w14:textId="77777777" w:rsidR="008B4949" w:rsidRPr="00BD4116" w:rsidRDefault="008B4949" w:rsidP="00CF2210">
            <w:pPr>
              <w:pStyle w:val="101"/>
              <w:jc w:val="center"/>
              <w:rPr>
                <w:rFonts w:ascii="Tahoma" w:hAnsi="Tahoma" w:cs="Tahoma"/>
                <w:szCs w:val="20"/>
              </w:rPr>
            </w:pPr>
          </w:p>
          <w:p w14:paraId="1EE2491D" w14:textId="3D4CCC0C" w:rsidR="005C7345" w:rsidRPr="00BD4116" w:rsidRDefault="005C7345" w:rsidP="008B4949">
            <w:pPr>
              <w:pStyle w:val="101"/>
              <w:jc w:val="center"/>
              <w:rPr>
                <w:rFonts w:ascii="Tahoma" w:hAnsi="Tahoma" w:cs="Tahoma"/>
                <w:szCs w:val="20"/>
              </w:rPr>
            </w:pPr>
            <w:r w:rsidRPr="00BD4116">
              <w:rPr>
                <w:rFonts w:ascii="Tahoma" w:hAnsi="Tahoma" w:cs="Tahoma"/>
                <w:szCs w:val="20"/>
              </w:rPr>
              <w:t>0,49</w:t>
            </w:r>
          </w:p>
          <w:p w14:paraId="6A1B9308" w14:textId="77777777" w:rsidR="005C2DA3" w:rsidRPr="00BD4116" w:rsidRDefault="005C2DA3" w:rsidP="00CF2210">
            <w:pPr>
              <w:pStyle w:val="101"/>
              <w:jc w:val="center"/>
              <w:rPr>
                <w:rFonts w:ascii="Tahoma" w:hAnsi="Tahoma" w:cs="Tahoma"/>
                <w:szCs w:val="20"/>
              </w:rPr>
            </w:pPr>
          </w:p>
          <w:p w14:paraId="4D327768" w14:textId="77777777" w:rsidR="005C2DA3" w:rsidRPr="00BD4116" w:rsidRDefault="005C2DA3" w:rsidP="00CF2210">
            <w:pPr>
              <w:pStyle w:val="101"/>
              <w:jc w:val="center"/>
              <w:rPr>
                <w:rFonts w:ascii="Tahoma" w:hAnsi="Tahoma" w:cs="Tahoma"/>
                <w:szCs w:val="20"/>
              </w:rPr>
            </w:pPr>
          </w:p>
          <w:p w14:paraId="53A9F03A" w14:textId="77777777" w:rsidR="005C2DA3" w:rsidRPr="00BD4116" w:rsidRDefault="005C2DA3" w:rsidP="00CF2210">
            <w:pPr>
              <w:pStyle w:val="101"/>
              <w:jc w:val="center"/>
              <w:rPr>
                <w:rFonts w:ascii="Tahoma" w:hAnsi="Tahoma" w:cs="Tahoma"/>
                <w:szCs w:val="20"/>
              </w:rPr>
            </w:pPr>
          </w:p>
          <w:p w14:paraId="3971C626" w14:textId="77777777" w:rsidR="005C2DA3" w:rsidRPr="00BD4116" w:rsidRDefault="005C2DA3" w:rsidP="00CF2210">
            <w:pPr>
              <w:pStyle w:val="101"/>
              <w:jc w:val="center"/>
              <w:rPr>
                <w:rFonts w:ascii="Tahoma" w:hAnsi="Tahoma" w:cs="Tahoma"/>
                <w:szCs w:val="20"/>
              </w:rPr>
            </w:pPr>
          </w:p>
          <w:p w14:paraId="5CCB7AEB" w14:textId="77777777" w:rsidR="005C2DA3" w:rsidRPr="00BD4116" w:rsidRDefault="005C2DA3" w:rsidP="00CF2210">
            <w:pPr>
              <w:pStyle w:val="101"/>
              <w:jc w:val="center"/>
              <w:rPr>
                <w:rFonts w:ascii="Tahoma" w:hAnsi="Tahoma" w:cs="Tahoma"/>
                <w:szCs w:val="20"/>
              </w:rPr>
            </w:pPr>
          </w:p>
          <w:p w14:paraId="32224DDA" w14:textId="560E892F" w:rsidR="008B4949" w:rsidRPr="00BD4116" w:rsidRDefault="008B4949" w:rsidP="00CF2210">
            <w:pPr>
              <w:pStyle w:val="101"/>
              <w:jc w:val="center"/>
              <w:rPr>
                <w:rFonts w:ascii="Tahoma" w:hAnsi="Tahoma" w:cs="Tahoma"/>
                <w:szCs w:val="20"/>
              </w:rPr>
            </w:pPr>
          </w:p>
          <w:p w14:paraId="313B96A2" w14:textId="77777777" w:rsidR="008B4949" w:rsidRPr="00BD4116" w:rsidRDefault="008B4949" w:rsidP="00CF2210">
            <w:pPr>
              <w:pStyle w:val="101"/>
              <w:jc w:val="center"/>
              <w:rPr>
                <w:rFonts w:ascii="Tahoma" w:hAnsi="Tahoma" w:cs="Tahoma"/>
                <w:szCs w:val="20"/>
              </w:rPr>
            </w:pPr>
          </w:p>
          <w:p w14:paraId="1C6BA161" w14:textId="77777777" w:rsidR="008B4949" w:rsidRPr="00BD4116" w:rsidRDefault="008B4949" w:rsidP="00CF2210">
            <w:pPr>
              <w:pStyle w:val="101"/>
              <w:jc w:val="center"/>
              <w:rPr>
                <w:rFonts w:ascii="Tahoma" w:hAnsi="Tahoma" w:cs="Tahoma"/>
                <w:szCs w:val="20"/>
              </w:rPr>
            </w:pPr>
          </w:p>
          <w:p w14:paraId="35D1EFA4" w14:textId="77777777" w:rsidR="008B4949" w:rsidRPr="00BD4116" w:rsidRDefault="008B4949" w:rsidP="00CF2210">
            <w:pPr>
              <w:pStyle w:val="101"/>
              <w:jc w:val="center"/>
              <w:rPr>
                <w:rFonts w:ascii="Tahoma" w:hAnsi="Tahoma" w:cs="Tahoma"/>
                <w:szCs w:val="20"/>
              </w:rPr>
            </w:pPr>
          </w:p>
          <w:p w14:paraId="1311F2E2" w14:textId="77777777" w:rsidR="008B4949" w:rsidRPr="00BD4116" w:rsidRDefault="008B4949" w:rsidP="00CF2210">
            <w:pPr>
              <w:pStyle w:val="101"/>
              <w:jc w:val="center"/>
              <w:rPr>
                <w:rFonts w:ascii="Tahoma" w:hAnsi="Tahoma" w:cs="Tahoma"/>
                <w:szCs w:val="20"/>
              </w:rPr>
            </w:pPr>
          </w:p>
          <w:p w14:paraId="757C41E0" w14:textId="77777777" w:rsidR="008B4949" w:rsidRPr="00BD4116" w:rsidRDefault="008B4949" w:rsidP="00CF2210">
            <w:pPr>
              <w:pStyle w:val="101"/>
              <w:jc w:val="center"/>
              <w:rPr>
                <w:rFonts w:ascii="Tahoma" w:hAnsi="Tahoma" w:cs="Tahoma"/>
                <w:szCs w:val="20"/>
              </w:rPr>
            </w:pPr>
          </w:p>
          <w:p w14:paraId="18246FC1" w14:textId="241BA587" w:rsidR="005C2DA3" w:rsidRPr="00BD4116" w:rsidRDefault="005C2DA3" w:rsidP="00CF2210">
            <w:pPr>
              <w:pStyle w:val="101"/>
              <w:jc w:val="center"/>
              <w:rPr>
                <w:rFonts w:ascii="Tahoma" w:hAnsi="Tahoma" w:cs="Tahoma"/>
                <w:szCs w:val="20"/>
              </w:rPr>
            </w:pPr>
          </w:p>
        </w:tc>
        <w:tc>
          <w:tcPr>
            <w:tcW w:w="1275" w:type="dxa"/>
            <w:noWrap/>
            <w:vAlign w:val="center"/>
          </w:tcPr>
          <w:p w14:paraId="48DFF669"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lastRenderedPageBreak/>
              <w:t>5096</w:t>
            </w:r>
          </w:p>
        </w:tc>
        <w:tc>
          <w:tcPr>
            <w:tcW w:w="1769" w:type="dxa"/>
            <w:vAlign w:val="center"/>
          </w:tcPr>
          <w:p w14:paraId="52FCF5EE"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8,27</w:t>
            </w:r>
          </w:p>
        </w:tc>
      </w:tr>
      <w:tr w:rsidR="00BD4116" w:rsidRPr="00BD4116" w14:paraId="5D082CA7" w14:textId="77777777" w:rsidTr="00CF5A47">
        <w:trPr>
          <w:trHeight w:val="285"/>
        </w:trPr>
        <w:tc>
          <w:tcPr>
            <w:tcW w:w="1951" w:type="dxa"/>
            <w:noWrap/>
            <w:vAlign w:val="center"/>
          </w:tcPr>
          <w:p w14:paraId="66BBEAE3"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Амурское</w:t>
            </w:r>
          </w:p>
        </w:tc>
        <w:tc>
          <w:tcPr>
            <w:tcW w:w="1321" w:type="dxa"/>
            <w:noWrap/>
            <w:vAlign w:val="center"/>
          </w:tcPr>
          <w:p w14:paraId="522F04CB"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20</w:t>
            </w:r>
          </w:p>
        </w:tc>
        <w:tc>
          <w:tcPr>
            <w:tcW w:w="1798" w:type="dxa"/>
            <w:noWrap/>
            <w:vAlign w:val="center"/>
          </w:tcPr>
          <w:p w14:paraId="70D7C306"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2061B0DF" w14:textId="77777777" w:rsidR="005C7345" w:rsidRPr="00BD4116" w:rsidRDefault="005C7345" w:rsidP="00CF2210">
            <w:pPr>
              <w:pStyle w:val="101"/>
              <w:jc w:val="center"/>
              <w:rPr>
                <w:rFonts w:ascii="Tahoma" w:hAnsi="Tahoma" w:cs="Tahoma"/>
                <w:szCs w:val="20"/>
              </w:rPr>
            </w:pPr>
          </w:p>
        </w:tc>
        <w:tc>
          <w:tcPr>
            <w:tcW w:w="1275" w:type="dxa"/>
            <w:noWrap/>
            <w:vAlign w:val="center"/>
          </w:tcPr>
          <w:p w14:paraId="5ECB1FDF"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9,8</w:t>
            </w:r>
          </w:p>
        </w:tc>
        <w:tc>
          <w:tcPr>
            <w:tcW w:w="1769" w:type="dxa"/>
            <w:vAlign w:val="center"/>
          </w:tcPr>
          <w:p w14:paraId="31928514"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0,01</w:t>
            </w:r>
          </w:p>
        </w:tc>
      </w:tr>
      <w:tr w:rsidR="00BD4116" w:rsidRPr="00BD4116" w14:paraId="477557E6" w14:textId="77777777" w:rsidTr="00CF5A47">
        <w:trPr>
          <w:trHeight w:val="285"/>
        </w:trPr>
        <w:tc>
          <w:tcPr>
            <w:tcW w:w="1951" w:type="dxa"/>
            <w:noWrap/>
            <w:vAlign w:val="center"/>
          </w:tcPr>
          <w:p w14:paraId="1DA5DB16"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Ватутино</w:t>
            </w:r>
          </w:p>
        </w:tc>
        <w:tc>
          <w:tcPr>
            <w:tcW w:w="1321" w:type="dxa"/>
            <w:noWrap/>
            <w:vAlign w:val="center"/>
          </w:tcPr>
          <w:p w14:paraId="7ED29B5A"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27</w:t>
            </w:r>
          </w:p>
        </w:tc>
        <w:tc>
          <w:tcPr>
            <w:tcW w:w="1798" w:type="dxa"/>
            <w:noWrap/>
          </w:tcPr>
          <w:p w14:paraId="709ECD05"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172C264A" w14:textId="77777777" w:rsidR="005C7345" w:rsidRPr="00BD4116" w:rsidRDefault="005C7345" w:rsidP="00CF2210">
            <w:pPr>
              <w:pStyle w:val="101"/>
              <w:jc w:val="center"/>
              <w:rPr>
                <w:rFonts w:ascii="Tahoma" w:hAnsi="Tahoma" w:cs="Tahoma"/>
                <w:szCs w:val="20"/>
              </w:rPr>
            </w:pPr>
          </w:p>
        </w:tc>
        <w:tc>
          <w:tcPr>
            <w:tcW w:w="1275" w:type="dxa"/>
            <w:noWrap/>
            <w:vAlign w:val="center"/>
          </w:tcPr>
          <w:p w14:paraId="13C5A6E6"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13,23</w:t>
            </w:r>
          </w:p>
        </w:tc>
        <w:tc>
          <w:tcPr>
            <w:tcW w:w="1769" w:type="dxa"/>
            <w:vAlign w:val="center"/>
          </w:tcPr>
          <w:p w14:paraId="20A07A02"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0,01</w:t>
            </w:r>
          </w:p>
        </w:tc>
      </w:tr>
      <w:tr w:rsidR="00BD4116" w:rsidRPr="00BD4116" w14:paraId="28362533" w14:textId="77777777" w:rsidTr="00CF5A47">
        <w:trPr>
          <w:trHeight w:val="285"/>
        </w:trPr>
        <w:tc>
          <w:tcPr>
            <w:tcW w:w="1951" w:type="dxa"/>
            <w:noWrap/>
            <w:vAlign w:val="center"/>
          </w:tcPr>
          <w:p w14:paraId="7BB9DCBB"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Горнозаводск</w:t>
            </w:r>
          </w:p>
        </w:tc>
        <w:tc>
          <w:tcPr>
            <w:tcW w:w="1321" w:type="dxa"/>
            <w:noWrap/>
            <w:vAlign w:val="center"/>
          </w:tcPr>
          <w:p w14:paraId="2455EB65"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3900</w:t>
            </w:r>
          </w:p>
        </w:tc>
        <w:tc>
          <w:tcPr>
            <w:tcW w:w="1798" w:type="dxa"/>
            <w:noWrap/>
          </w:tcPr>
          <w:p w14:paraId="0F34461B"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1150</w:t>
            </w:r>
          </w:p>
        </w:tc>
        <w:tc>
          <w:tcPr>
            <w:tcW w:w="1701" w:type="dxa"/>
            <w:vMerge/>
            <w:vAlign w:val="center"/>
          </w:tcPr>
          <w:p w14:paraId="63722710" w14:textId="77777777" w:rsidR="005C7345" w:rsidRPr="00BD4116" w:rsidRDefault="005C7345" w:rsidP="00CF2210">
            <w:pPr>
              <w:pStyle w:val="101"/>
              <w:jc w:val="center"/>
              <w:rPr>
                <w:rFonts w:ascii="Tahoma" w:hAnsi="Tahoma" w:cs="Tahoma"/>
                <w:szCs w:val="20"/>
              </w:rPr>
            </w:pPr>
          </w:p>
        </w:tc>
        <w:tc>
          <w:tcPr>
            <w:tcW w:w="1275" w:type="dxa"/>
            <w:noWrap/>
            <w:vAlign w:val="center"/>
          </w:tcPr>
          <w:p w14:paraId="2D5185ED"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1911</w:t>
            </w:r>
          </w:p>
        </w:tc>
        <w:tc>
          <w:tcPr>
            <w:tcW w:w="1769" w:type="dxa"/>
            <w:vAlign w:val="center"/>
          </w:tcPr>
          <w:p w14:paraId="2B8BAB44"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2,1</w:t>
            </w:r>
          </w:p>
        </w:tc>
      </w:tr>
      <w:tr w:rsidR="00BD4116" w:rsidRPr="00BD4116" w14:paraId="526CB728" w14:textId="77777777" w:rsidTr="00CF5A47">
        <w:trPr>
          <w:trHeight w:val="285"/>
        </w:trPr>
        <w:tc>
          <w:tcPr>
            <w:tcW w:w="1951" w:type="dxa"/>
            <w:noWrap/>
            <w:vAlign w:val="center"/>
          </w:tcPr>
          <w:p w14:paraId="403DD2AB"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Колхозное</w:t>
            </w:r>
          </w:p>
        </w:tc>
        <w:tc>
          <w:tcPr>
            <w:tcW w:w="1321" w:type="dxa"/>
            <w:noWrap/>
            <w:vAlign w:val="center"/>
          </w:tcPr>
          <w:p w14:paraId="1EC7CC5B"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450</w:t>
            </w:r>
          </w:p>
        </w:tc>
        <w:tc>
          <w:tcPr>
            <w:tcW w:w="1798" w:type="dxa"/>
            <w:noWrap/>
          </w:tcPr>
          <w:p w14:paraId="71F7778D"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3DB25AC7" w14:textId="77777777" w:rsidR="005C7345" w:rsidRPr="00BD4116" w:rsidRDefault="005C7345" w:rsidP="00CF2210">
            <w:pPr>
              <w:pStyle w:val="101"/>
              <w:jc w:val="center"/>
              <w:rPr>
                <w:rFonts w:ascii="Tahoma" w:hAnsi="Tahoma" w:cs="Tahoma"/>
                <w:szCs w:val="20"/>
              </w:rPr>
            </w:pPr>
          </w:p>
        </w:tc>
        <w:tc>
          <w:tcPr>
            <w:tcW w:w="1275" w:type="dxa"/>
            <w:noWrap/>
            <w:vAlign w:val="center"/>
          </w:tcPr>
          <w:p w14:paraId="7E515630"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220,5</w:t>
            </w:r>
          </w:p>
        </w:tc>
        <w:tc>
          <w:tcPr>
            <w:tcW w:w="1769" w:type="dxa"/>
            <w:vAlign w:val="center"/>
          </w:tcPr>
          <w:p w14:paraId="11645DBC"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0,20</w:t>
            </w:r>
          </w:p>
        </w:tc>
      </w:tr>
      <w:tr w:rsidR="00BD4116" w:rsidRPr="00BD4116" w14:paraId="09B0D0E3" w14:textId="77777777" w:rsidTr="00CF5A47">
        <w:trPr>
          <w:trHeight w:val="285"/>
        </w:trPr>
        <w:tc>
          <w:tcPr>
            <w:tcW w:w="1951" w:type="dxa"/>
            <w:noWrap/>
            <w:vAlign w:val="center"/>
          </w:tcPr>
          <w:p w14:paraId="2FBB6CC6"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 xml:space="preserve">село </w:t>
            </w:r>
            <w:proofErr w:type="spellStart"/>
            <w:r w:rsidRPr="00BD4116">
              <w:rPr>
                <w:rFonts w:ascii="Tahoma" w:hAnsi="Tahoma" w:cs="Tahoma"/>
                <w:szCs w:val="20"/>
              </w:rPr>
              <w:t>Лопатино</w:t>
            </w:r>
            <w:proofErr w:type="spellEnd"/>
          </w:p>
        </w:tc>
        <w:tc>
          <w:tcPr>
            <w:tcW w:w="1321" w:type="dxa"/>
            <w:noWrap/>
            <w:vAlign w:val="center"/>
          </w:tcPr>
          <w:p w14:paraId="4448A958"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3</w:t>
            </w:r>
          </w:p>
        </w:tc>
        <w:tc>
          <w:tcPr>
            <w:tcW w:w="1798" w:type="dxa"/>
            <w:noWrap/>
          </w:tcPr>
          <w:p w14:paraId="32955E66"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27534932" w14:textId="77777777" w:rsidR="005C7345" w:rsidRPr="00BD4116" w:rsidRDefault="005C7345" w:rsidP="00CF2210">
            <w:pPr>
              <w:pStyle w:val="101"/>
              <w:jc w:val="center"/>
              <w:rPr>
                <w:rFonts w:ascii="Tahoma" w:hAnsi="Tahoma" w:cs="Tahoma"/>
                <w:szCs w:val="20"/>
              </w:rPr>
            </w:pPr>
          </w:p>
        </w:tc>
        <w:tc>
          <w:tcPr>
            <w:tcW w:w="1275" w:type="dxa"/>
            <w:noWrap/>
            <w:vAlign w:val="center"/>
          </w:tcPr>
          <w:p w14:paraId="412BCA59"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1,47</w:t>
            </w:r>
          </w:p>
        </w:tc>
        <w:tc>
          <w:tcPr>
            <w:tcW w:w="1769" w:type="dxa"/>
            <w:vAlign w:val="center"/>
          </w:tcPr>
          <w:p w14:paraId="47FE813D" w14:textId="6FABD516" w:rsidR="005C7345" w:rsidRPr="00BD4116" w:rsidRDefault="005C7345" w:rsidP="00CF2210">
            <w:pPr>
              <w:pStyle w:val="101"/>
              <w:jc w:val="center"/>
              <w:rPr>
                <w:rFonts w:ascii="Tahoma" w:hAnsi="Tahoma" w:cs="Tahoma"/>
                <w:szCs w:val="20"/>
              </w:rPr>
            </w:pPr>
            <w:r w:rsidRPr="00BD4116">
              <w:rPr>
                <w:rFonts w:ascii="Tahoma" w:hAnsi="Tahoma" w:cs="Tahoma"/>
                <w:szCs w:val="20"/>
              </w:rPr>
              <w:t>0,0</w:t>
            </w:r>
            <w:r w:rsidR="006E5D3A" w:rsidRPr="00BD4116">
              <w:rPr>
                <w:rFonts w:ascii="Tahoma" w:hAnsi="Tahoma" w:cs="Tahoma"/>
                <w:szCs w:val="20"/>
              </w:rPr>
              <w:t>1</w:t>
            </w:r>
          </w:p>
        </w:tc>
      </w:tr>
      <w:tr w:rsidR="00BD4116" w:rsidRPr="00BD4116" w14:paraId="23C2F3CA" w14:textId="77777777" w:rsidTr="00CF5A47">
        <w:trPr>
          <w:trHeight w:val="285"/>
        </w:trPr>
        <w:tc>
          <w:tcPr>
            <w:tcW w:w="1951" w:type="dxa"/>
            <w:noWrap/>
            <w:vAlign w:val="center"/>
          </w:tcPr>
          <w:p w14:paraId="5F4A5221"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Придорожное</w:t>
            </w:r>
          </w:p>
        </w:tc>
        <w:tc>
          <w:tcPr>
            <w:tcW w:w="1321" w:type="dxa"/>
            <w:noWrap/>
            <w:vAlign w:val="center"/>
          </w:tcPr>
          <w:p w14:paraId="413DA8A2" w14:textId="2930D548" w:rsidR="005C7345" w:rsidRPr="00BD4116" w:rsidRDefault="006977A7" w:rsidP="00CF2210">
            <w:pPr>
              <w:pStyle w:val="101"/>
              <w:jc w:val="center"/>
              <w:rPr>
                <w:rFonts w:ascii="Tahoma" w:hAnsi="Tahoma" w:cs="Tahoma"/>
                <w:szCs w:val="20"/>
              </w:rPr>
            </w:pPr>
            <w:r w:rsidRPr="00BD4116">
              <w:rPr>
                <w:rFonts w:ascii="Tahoma" w:hAnsi="Tahoma" w:cs="Tahoma"/>
                <w:szCs w:val="20"/>
              </w:rPr>
              <w:t>3000</w:t>
            </w:r>
          </w:p>
        </w:tc>
        <w:tc>
          <w:tcPr>
            <w:tcW w:w="1798" w:type="dxa"/>
            <w:noWrap/>
          </w:tcPr>
          <w:p w14:paraId="757B3739"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130286E3" w14:textId="77777777" w:rsidR="005C7345" w:rsidRPr="00BD4116" w:rsidRDefault="005C7345" w:rsidP="00CF2210">
            <w:pPr>
              <w:pStyle w:val="101"/>
              <w:jc w:val="center"/>
              <w:rPr>
                <w:rFonts w:ascii="Tahoma" w:hAnsi="Tahoma" w:cs="Tahoma"/>
                <w:szCs w:val="20"/>
              </w:rPr>
            </w:pPr>
          </w:p>
        </w:tc>
        <w:tc>
          <w:tcPr>
            <w:tcW w:w="1275" w:type="dxa"/>
            <w:noWrap/>
            <w:vAlign w:val="center"/>
          </w:tcPr>
          <w:p w14:paraId="62FD6BA2" w14:textId="42D035F0" w:rsidR="005C7345" w:rsidRPr="00BD4116" w:rsidRDefault="005D3A26" w:rsidP="005D3A26">
            <w:pPr>
              <w:pStyle w:val="101"/>
              <w:jc w:val="center"/>
              <w:rPr>
                <w:rFonts w:ascii="Tahoma" w:hAnsi="Tahoma" w:cs="Tahoma"/>
                <w:szCs w:val="20"/>
              </w:rPr>
            </w:pPr>
            <w:r w:rsidRPr="00BD4116">
              <w:rPr>
                <w:rFonts w:ascii="Tahoma" w:hAnsi="Tahoma" w:cs="Tahoma"/>
                <w:szCs w:val="20"/>
              </w:rPr>
              <w:t>1470</w:t>
            </w:r>
          </w:p>
        </w:tc>
        <w:tc>
          <w:tcPr>
            <w:tcW w:w="1769" w:type="dxa"/>
            <w:vAlign w:val="center"/>
          </w:tcPr>
          <w:p w14:paraId="2F171665" w14:textId="15397278" w:rsidR="005C7345" w:rsidRPr="00BD4116" w:rsidRDefault="005D3A26" w:rsidP="005D3A26">
            <w:pPr>
              <w:pStyle w:val="101"/>
              <w:jc w:val="center"/>
              <w:rPr>
                <w:rFonts w:ascii="Tahoma" w:hAnsi="Tahoma" w:cs="Tahoma"/>
                <w:szCs w:val="20"/>
              </w:rPr>
            </w:pPr>
            <w:r w:rsidRPr="00BD4116">
              <w:rPr>
                <w:rFonts w:ascii="Tahoma" w:hAnsi="Tahoma" w:cs="Tahoma"/>
                <w:szCs w:val="20"/>
              </w:rPr>
              <w:t>1</w:t>
            </w:r>
            <w:r w:rsidR="005C7345" w:rsidRPr="00BD4116">
              <w:rPr>
                <w:rFonts w:ascii="Tahoma" w:hAnsi="Tahoma" w:cs="Tahoma"/>
                <w:szCs w:val="20"/>
              </w:rPr>
              <w:t>,</w:t>
            </w:r>
            <w:r w:rsidRPr="00BD4116">
              <w:rPr>
                <w:rFonts w:ascii="Tahoma" w:hAnsi="Tahoma" w:cs="Tahoma"/>
                <w:szCs w:val="20"/>
              </w:rPr>
              <w:t>69</w:t>
            </w:r>
          </w:p>
        </w:tc>
      </w:tr>
      <w:tr w:rsidR="00BD4116" w:rsidRPr="00BD4116" w14:paraId="1CBBE77C" w14:textId="77777777" w:rsidTr="00CF5A47">
        <w:trPr>
          <w:trHeight w:val="285"/>
        </w:trPr>
        <w:tc>
          <w:tcPr>
            <w:tcW w:w="1951" w:type="dxa"/>
            <w:noWrap/>
            <w:vAlign w:val="center"/>
          </w:tcPr>
          <w:p w14:paraId="090F50B9"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Раздольное</w:t>
            </w:r>
          </w:p>
        </w:tc>
        <w:tc>
          <w:tcPr>
            <w:tcW w:w="1321" w:type="dxa"/>
            <w:noWrap/>
            <w:vAlign w:val="center"/>
          </w:tcPr>
          <w:p w14:paraId="2B986F7F"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20</w:t>
            </w:r>
          </w:p>
        </w:tc>
        <w:tc>
          <w:tcPr>
            <w:tcW w:w="1798" w:type="dxa"/>
            <w:noWrap/>
          </w:tcPr>
          <w:p w14:paraId="11FA2E03"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45C3D885" w14:textId="77777777" w:rsidR="005C7345" w:rsidRPr="00BD4116" w:rsidRDefault="005C7345" w:rsidP="00CF2210">
            <w:pPr>
              <w:pStyle w:val="101"/>
              <w:jc w:val="center"/>
              <w:rPr>
                <w:rFonts w:ascii="Tahoma" w:hAnsi="Tahoma" w:cs="Tahoma"/>
                <w:szCs w:val="20"/>
              </w:rPr>
            </w:pPr>
          </w:p>
        </w:tc>
        <w:tc>
          <w:tcPr>
            <w:tcW w:w="1275" w:type="dxa"/>
            <w:noWrap/>
            <w:vAlign w:val="center"/>
          </w:tcPr>
          <w:p w14:paraId="05563F56"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9,8</w:t>
            </w:r>
          </w:p>
        </w:tc>
        <w:tc>
          <w:tcPr>
            <w:tcW w:w="1769" w:type="dxa"/>
            <w:vAlign w:val="center"/>
          </w:tcPr>
          <w:p w14:paraId="58C871A0"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0,01</w:t>
            </w:r>
          </w:p>
        </w:tc>
      </w:tr>
      <w:tr w:rsidR="00BD4116" w:rsidRPr="00BD4116" w14:paraId="3C999EFA" w14:textId="77777777" w:rsidTr="00CF5A47">
        <w:trPr>
          <w:trHeight w:val="285"/>
        </w:trPr>
        <w:tc>
          <w:tcPr>
            <w:tcW w:w="1951" w:type="dxa"/>
            <w:noWrap/>
            <w:vAlign w:val="center"/>
          </w:tcPr>
          <w:p w14:paraId="6FAC4A26"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 xml:space="preserve">село </w:t>
            </w:r>
            <w:proofErr w:type="spellStart"/>
            <w:r w:rsidRPr="00BD4116">
              <w:rPr>
                <w:rFonts w:ascii="Tahoma" w:hAnsi="Tahoma" w:cs="Tahoma"/>
                <w:szCs w:val="20"/>
              </w:rPr>
              <w:t>Селезнёво</w:t>
            </w:r>
            <w:proofErr w:type="spellEnd"/>
          </w:p>
        </w:tc>
        <w:tc>
          <w:tcPr>
            <w:tcW w:w="1321" w:type="dxa"/>
            <w:noWrap/>
            <w:vAlign w:val="center"/>
          </w:tcPr>
          <w:p w14:paraId="3FA5864C"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20</w:t>
            </w:r>
          </w:p>
        </w:tc>
        <w:tc>
          <w:tcPr>
            <w:tcW w:w="1798" w:type="dxa"/>
            <w:noWrap/>
          </w:tcPr>
          <w:p w14:paraId="4C1DDA11"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30438A74" w14:textId="77777777" w:rsidR="005C7345" w:rsidRPr="00BD4116" w:rsidRDefault="005C7345" w:rsidP="00CF2210">
            <w:pPr>
              <w:pStyle w:val="101"/>
              <w:jc w:val="center"/>
              <w:rPr>
                <w:rFonts w:ascii="Tahoma" w:hAnsi="Tahoma" w:cs="Tahoma"/>
                <w:szCs w:val="20"/>
              </w:rPr>
            </w:pPr>
          </w:p>
        </w:tc>
        <w:tc>
          <w:tcPr>
            <w:tcW w:w="1275" w:type="dxa"/>
            <w:noWrap/>
            <w:vAlign w:val="center"/>
          </w:tcPr>
          <w:p w14:paraId="2A235A89"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9,8</w:t>
            </w:r>
          </w:p>
        </w:tc>
        <w:tc>
          <w:tcPr>
            <w:tcW w:w="1769" w:type="dxa"/>
            <w:vAlign w:val="center"/>
          </w:tcPr>
          <w:p w14:paraId="2954FDCE"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0,01</w:t>
            </w:r>
          </w:p>
        </w:tc>
      </w:tr>
      <w:tr w:rsidR="00BD4116" w:rsidRPr="00BD4116" w14:paraId="3F5B59BC" w14:textId="77777777" w:rsidTr="00CF5A47">
        <w:trPr>
          <w:trHeight w:val="285"/>
        </w:trPr>
        <w:tc>
          <w:tcPr>
            <w:tcW w:w="1951" w:type="dxa"/>
            <w:noWrap/>
            <w:vAlign w:val="center"/>
          </w:tcPr>
          <w:p w14:paraId="6C74C02C"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lastRenderedPageBreak/>
              <w:t>село Шебунино</w:t>
            </w:r>
          </w:p>
        </w:tc>
        <w:tc>
          <w:tcPr>
            <w:tcW w:w="1321" w:type="dxa"/>
            <w:noWrap/>
            <w:vAlign w:val="center"/>
          </w:tcPr>
          <w:p w14:paraId="55FD52A4"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530</w:t>
            </w:r>
          </w:p>
        </w:tc>
        <w:tc>
          <w:tcPr>
            <w:tcW w:w="1798" w:type="dxa"/>
            <w:noWrap/>
          </w:tcPr>
          <w:p w14:paraId="725844C0"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3F527E86" w14:textId="77777777" w:rsidR="005C7345" w:rsidRPr="00BD4116" w:rsidRDefault="005C7345" w:rsidP="00CF2210">
            <w:pPr>
              <w:pStyle w:val="101"/>
              <w:jc w:val="center"/>
              <w:rPr>
                <w:rFonts w:ascii="Tahoma" w:hAnsi="Tahoma" w:cs="Tahoma"/>
                <w:szCs w:val="20"/>
              </w:rPr>
            </w:pPr>
          </w:p>
        </w:tc>
        <w:tc>
          <w:tcPr>
            <w:tcW w:w="1275" w:type="dxa"/>
            <w:noWrap/>
            <w:vAlign w:val="center"/>
          </w:tcPr>
          <w:p w14:paraId="5ACCAF6C"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259,7</w:t>
            </w:r>
          </w:p>
        </w:tc>
        <w:tc>
          <w:tcPr>
            <w:tcW w:w="1769" w:type="dxa"/>
            <w:vAlign w:val="center"/>
          </w:tcPr>
          <w:p w14:paraId="7972ACC7"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0,24</w:t>
            </w:r>
          </w:p>
        </w:tc>
      </w:tr>
      <w:tr w:rsidR="00BD4116" w:rsidRPr="00BD4116" w14:paraId="466DC150" w14:textId="77777777" w:rsidTr="00CF5A47">
        <w:trPr>
          <w:trHeight w:val="285"/>
        </w:trPr>
        <w:tc>
          <w:tcPr>
            <w:tcW w:w="1951" w:type="dxa"/>
            <w:noWrap/>
            <w:vAlign w:val="center"/>
          </w:tcPr>
          <w:p w14:paraId="2E8E5C7C" w14:textId="77777777" w:rsidR="005C7345" w:rsidRPr="00BD4116" w:rsidRDefault="005C7345" w:rsidP="00CF2210">
            <w:pPr>
              <w:pStyle w:val="101"/>
              <w:jc w:val="left"/>
              <w:rPr>
                <w:rFonts w:ascii="Tahoma" w:hAnsi="Tahoma" w:cs="Tahoma"/>
                <w:szCs w:val="20"/>
              </w:rPr>
            </w:pPr>
            <w:r w:rsidRPr="00BD4116">
              <w:rPr>
                <w:rFonts w:ascii="Tahoma" w:hAnsi="Tahoma" w:cs="Tahoma"/>
                <w:szCs w:val="20"/>
              </w:rPr>
              <w:t>село Ясноморское</w:t>
            </w:r>
          </w:p>
        </w:tc>
        <w:tc>
          <w:tcPr>
            <w:tcW w:w="1321" w:type="dxa"/>
            <w:noWrap/>
            <w:vAlign w:val="center"/>
          </w:tcPr>
          <w:p w14:paraId="267EDD10"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130</w:t>
            </w:r>
          </w:p>
        </w:tc>
        <w:tc>
          <w:tcPr>
            <w:tcW w:w="1798" w:type="dxa"/>
            <w:noWrap/>
          </w:tcPr>
          <w:p w14:paraId="6BF36462"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950</w:t>
            </w:r>
          </w:p>
        </w:tc>
        <w:tc>
          <w:tcPr>
            <w:tcW w:w="1701" w:type="dxa"/>
            <w:vMerge/>
            <w:vAlign w:val="center"/>
          </w:tcPr>
          <w:p w14:paraId="735EFEEE" w14:textId="77777777" w:rsidR="005C7345" w:rsidRPr="00BD4116" w:rsidRDefault="005C7345" w:rsidP="00CF2210">
            <w:pPr>
              <w:pStyle w:val="101"/>
              <w:jc w:val="center"/>
              <w:rPr>
                <w:rFonts w:ascii="Tahoma" w:hAnsi="Tahoma" w:cs="Tahoma"/>
                <w:szCs w:val="20"/>
              </w:rPr>
            </w:pPr>
          </w:p>
        </w:tc>
        <w:tc>
          <w:tcPr>
            <w:tcW w:w="1275" w:type="dxa"/>
            <w:noWrap/>
            <w:vAlign w:val="center"/>
          </w:tcPr>
          <w:p w14:paraId="1E66EFEB"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63,7</w:t>
            </w:r>
          </w:p>
        </w:tc>
        <w:tc>
          <w:tcPr>
            <w:tcW w:w="1769" w:type="dxa"/>
            <w:vAlign w:val="center"/>
          </w:tcPr>
          <w:p w14:paraId="6E0EBCCC" w14:textId="77777777" w:rsidR="005C7345" w:rsidRPr="00BD4116" w:rsidRDefault="005C7345" w:rsidP="00CF2210">
            <w:pPr>
              <w:pStyle w:val="101"/>
              <w:jc w:val="center"/>
              <w:rPr>
                <w:rFonts w:ascii="Tahoma" w:hAnsi="Tahoma" w:cs="Tahoma"/>
                <w:szCs w:val="20"/>
              </w:rPr>
            </w:pPr>
            <w:r w:rsidRPr="00BD4116">
              <w:rPr>
                <w:rFonts w:ascii="Tahoma" w:hAnsi="Tahoma" w:cs="Tahoma"/>
                <w:szCs w:val="20"/>
              </w:rPr>
              <w:t>0,06</w:t>
            </w:r>
          </w:p>
        </w:tc>
      </w:tr>
      <w:tr w:rsidR="00BD4116" w:rsidRPr="00BD4116" w14:paraId="0B2800EF" w14:textId="77777777" w:rsidTr="00CF5A47">
        <w:trPr>
          <w:trHeight w:val="60"/>
        </w:trPr>
        <w:tc>
          <w:tcPr>
            <w:tcW w:w="1951" w:type="dxa"/>
            <w:noWrap/>
            <w:hideMark/>
          </w:tcPr>
          <w:p w14:paraId="7B9E06C8" w14:textId="3C7312BC" w:rsidR="005C7345" w:rsidRPr="00BD4116" w:rsidRDefault="00F47F2A" w:rsidP="00CF2210">
            <w:pPr>
              <w:pStyle w:val="101"/>
              <w:jc w:val="left"/>
              <w:rPr>
                <w:rFonts w:ascii="Tahoma" w:hAnsi="Tahoma" w:cs="Tahoma"/>
                <w:b/>
                <w:szCs w:val="20"/>
              </w:rPr>
            </w:pPr>
            <w:r w:rsidRPr="00BD4116">
              <w:rPr>
                <w:rFonts w:ascii="Tahoma" w:hAnsi="Tahoma" w:cs="Tahoma"/>
                <w:b/>
                <w:szCs w:val="20"/>
              </w:rPr>
              <w:t>Всего</w:t>
            </w:r>
          </w:p>
        </w:tc>
        <w:tc>
          <w:tcPr>
            <w:tcW w:w="1321" w:type="dxa"/>
          </w:tcPr>
          <w:p w14:paraId="787715FF" w14:textId="074D9BD2" w:rsidR="005C7345" w:rsidRPr="00BD4116" w:rsidRDefault="006977A7" w:rsidP="00CF2210">
            <w:pPr>
              <w:pStyle w:val="101"/>
              <w:jc w:val="center"/>
              <w:rPr>
                <w:rFonts w:ascii="Tahoma" w:hAnsi="Tahoma" w:cs="Tahoma"/>
                <w:b/>
                <w:szCs w:val="20"/>
              </w:rPr>
            </w:pPr>
            <w:r w:rsidRPr="00BD4116">
              <w:rPr>
                <w:rFonts w:ascii="Tahoma" w:hAnsi="Tahoma" w:cs="Tahoma"/>
                <w:b/>
                <w:szCs w:val="20"/>
              </w:rPr>
              <w:t>18500</w:t>
            </w:r>
          </w:p>
        </w:tc>
        <w:tc>
          <w:tcPr>
            <w:tcW w:w="1798" w:type="dxa"/>
            <w:noWrap/>
            <w:hideMark/>
          </w:tcPr>
          <w:p w14:paraId="0B93D4B2" w14:textId="77777777" w:rsidR="005C7345" w:rsidRPr="00BD4116" w:rsidRDefault="005C7345" w:rsidP="00CF2210">
            <w:pPr>
              <w:pStyle w:val="101"/>
              <w:jc w:val="center"/>
              <w:rPr>
                <w:rFonts w:ascii="Tahoma" w:hAnsi="Tahoma" w:cs="Tahoma"/>
                <w:b/>
                <w:szCs w:val="20"/>
              </w:rPr>
            </w:pPr>
            <w:r w:rsidRPr="00BD4116">
              <w:rPr>
                <w:rFonts w:ascii="Tahoma" w:hAnsi="Tahoma" w:cs="Tahoma"/>
                <w:b/>
                <w:szCs w:val="20"/>
              </w:rPr>
              <w:t>-</w:t>
            </w:r>
          </w:p>
        </w:tc>
        <w:tc>
          <w:tcPr>
            <w:tcW w:w="1701" w:type="dxa"/>
          </w:tcPr>
          <w:p w14:paraId="41536A49" w14:textId="77777777" w:rsidR="005C7345" w:rsidRPr="00BD4116" w:rsidRDefault="005C7345" w:rsidP="00CF2210">
            <w:pPr>
              <w:pStyle w:val="101"/>
              <w:jc w:val="center"/>
              <w:rPr>
                <w:rFonts w:ascii="Tahoma" w:hAnsi="Tahoma" w:cs="Tahoma"/>
                <w:b/>
                <w:szCs w:val="20"/>
              </w:rPr>
            </w:pPr>
            <w:r w:rsidRPr="00BD4116">
              <w:rPr>
                <w:rFonts w:ascii="Tahoma" w:hAnsi="Tahoma" w:cs="Tahoma"/>
                <w:b/>
                <w:szCs w:val="20"/>
              </w:rPr>
              <w:t>-</w:t>
            </w:r>
          </w:p>
        </w:tc>
        <w:tc>
          <w:tcPr>
            <w:tcW w:w="1275" w:type="dxa"/>
            <w:noWrap/>
            <w:vAlign w:val="center"/>
          </w:tcPr>
          <w:p w14:paraId="38214025" w14:textId="6A44AA21" w:rsidR="005C7345" w:rsidRPr="00BD4116" w:rsidRDefault="005D3A26" w:rsidP="005D3A26">
            <w:pPr>
              <w:pStyle w:val="101"/>
              <w:jc w:val="center"/>
              <w:rPr>
                <w:rFonts w:ascii="Tahoma" w:hAnsi="Tahoma" w:cs="Tahoma"/>
                <w:b/>
                <w:szCs w:val="20"/>
              </w:rPr>
            </w:pPr>
            <w:r w:rsidRPr="00BD4116">
              <w:rPr>
                <w:rFonts w:ascii="Tahoma" w:hAnsi="Tahoma" w:cs="Tahoma"/>
                <w:b/>
                <w:szCs w:val="20"/>
              </w:rPr>
              <w:t>9065</w:t>
            </w:r>
          </w:p>
        </w:tc>
        <w:tc>
          <w:tcPr>
            <w:tcW w:w="1769" w:type="dxa"/>
            <w:vAlign w:val="center"/>
          </w:tcPr>
          <w:p w14:paraId="6EA6AC2C" w14:textId="295652A3" w:rsidR="005C7345" w:rsidRPr="00BD4116" w:rsidRDefault="005D3A26" w:rsidP="005D3A26">
            <w:pPr>
              <w:pStyle w:val="101"/>
              <w:jc w:val="center"/>
              <w:rPr>
                <w:rFonts w:ascii="Tahoma" w:hAnsi="Tahoma" w:cs="Tahoma"/>
                <w:b/>
                <w:szCs w:val="20"/>
              </w:rPr>
            </w:pPr>
            <w:r w:rsidRPr="00BD4116">
              <w:rPr>
                <w:rFonts w:ascii="Tahoma" w:hAnsi="Tahoma" w:cs="Tahoma"/>
                <w:b/>
                <w:szCs w:val="20"/>
              </w:rPr>
              <w:t>15</w:t>
            </w:r>
            <w:r w:rsidR="005C7345" w:rsidRPr="00BD4116">
              <w:rPr>
                <w:rFonts w:ascii="Tahoma" w:hAnsi="Tahoma" w:cs="Tahoma"/>
                <w:b/>
                <w:szCs w:val="20"/>
              </w:rPr>
              <w:t>,</w:t>
            </w:r>
            <w:r w:rsidRPr="00BD4116">
              <w:rPr>
                <w:rFonts w:ascii="Tahoma" w:hAnsi="Tahoma" w:cs="Tahoma"/>
                <w:b/>
                <w:szCs w:val="20"/>
              </w:rPr>
              <w:t>53</w:t>
            </w:r>
          </w:p>
        </w:tc>
      </w:tr>
    </w:tbl>
    <w:p w14:paraId="71AE9C6D" w14:textId="508F25C0" w:rsidR="005C7345" w:rsidRPr="00BD4116" w:rsidRDefault="005C7345" w:rsidP="00E83B60">
      <w:pPr>
        <w:pStyle w:val="a3"/>
      </w:pPr>
      <w:r w:rsidRPr="00BD4116">
        <w:t>Укрупненная суммарная максимальная электрическая нагрузка (в режиме пикового потребления энергии без учета потерь в электрических сетях) коммунально-бытового сектора составит</w:t>
      </w:r>
      <w:r w:rsidR="005D3A26" w:rsidRPr="00BD4116">
        <w:t xml:space="preserve"> 9</w:t>
      </w:r>
      <w:r w:rsidRPr="00BD4116">
        <w:t>,</w:t>
      </w:r>
      <w:r w:rsidR="005D3A26" w:rsidRPr="00BD4116">
        <w:t>07</w:t>
      </w:r>
      <w:r w:rsidRPr="00BD4116">
        <w:t> МВт. Нагрузка территорий инвестиционной деятельности, на которых предусмотрено временное пребывание населения в высокий сезон, составит около 0,12</w:t>
      </w:r>
      <w:r w:rsidR="00B045E2" w:rsidRPr="00BD4116">
        <w:t> </w:t>
      </w:r>
      <w:r w:rsidRPr="00BD4116">
        <w:t>МВт. Электроснабжение данных территорий предусмотрено от действующей системы электроснабжения, а также путем строительства новых объектов электроснабжения за счет инвестора.</w:t>
      </w:r>
    </w:p>
    <w:p w14:paraId="52B3E421" w14:textId="5544ECF4" w:rsidR="005C7345" w:rsidRPr="00BD4116" w:rsidRDefault="005C7345" w:rsidP="00E83B60">
      <w:pPr>
        <w:pStyle w:val="a3"/>
      </w:pPr>
      <w:r w:rsidRPr="00BD4116">
        <w:t>В соответствии с решениями генерального плана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 (ниже указана ориентировочная протяженность ЛЭП):</w:t>
      </w:r>
    </w:p>
    <w:p w14:paraId="5A439A6E" w14:textId="77777777" w:rsidR="005C7345" w:rsidRPr="00BD4116" w:rsidRDefault="005C7345" w:rsidP="0070097D">
      <w:pPr>
        <w:pStyle w:val="a3"/>
        <w:ind w:firstLine="0"/>
      </w:pPr>
      <w:r w:rsidRPr="00BD4116">
        <w:t>Объекты регионального значения:</w:t>
      </w:r>
    </w:p>
    <w:p w14:paraId="120AF332" w14:textId="3FCD3694" w:rsidR="00677510" w:rsidRPr="00BD4116" w:rsidRDefault="00677510" w:rsidP="00751989">
      <w:pPr>
        <w:pStyle w:val="-"/>
      </w:pPr>
      <w:r w:rsidRPr="00BD4116">
        <w:t xml:space="preserve">линии электропередачи 110 </w:t>
      </w:r>
      <w:proofErr w:type="spellStart"/>
      <w:r w:rsidRPr="00BD4116">
        <w:t>кВ</w:t>
      </w:r>
      <w:proofErr w:type="spellEnd"/>
      <w:r w:rsidRPr="00BD4116">
        <w:t xml:space="preserve"> – 1 объект, реконструкция</w:t>
      </w:r>
      <w:r w:rsidR="00277CDD" w:rsidRPr="00BD4116">
        <w:t>.</w:t>
      </w:r>
    </w:p>
    <w:p w14:paraId="1EF24067" w14:textId="77777777" w:rsidR="005C7345" w:rsidRPr="00BD4116" w:rsidRDefault="005C7345" w:rsidP="0070097D">
      <w:pPr>
        <w:pStyle w:val="a3"/>
        <w:tabs>
          <w:tab w:val="left" w:pos="851"/>
        </w:tabs>
        <w:ind w:firstLine="0"/>
      </w:pPr>
      <w:r w:rsidRPr="00BD4116">
        <w:t>Объекты местного значения:</w:t>
      </w:r>
    </w:p>
    <w:p w14:paraId="5F0A71CF" w14:textId="77777777" w:rsidR="00277CDD" w:rsidRPr="00BD4116" w:rsidRDefault="00277CDD" w:rsidP="00751989">
      <w:pPr>
        <w:pStyle w:val="-"/>
      </w:pPr>
      <w:r w:rsidRPr="00BD4116">
        <w:t xml:space="preserve">электрическая подстанция 35 </w:t>
      </w:r>
      <w:proofErr w:type="spellStart"/>
      <w:r w:rsidRPr="00BD4116">
        <w:t>кВ</w:t>
      </w:r>
      <w:proofErr w:type="spellEnd"/>
      <w:r w:rsidRPr="00BD4116">
        <w:t xml:space="preserve"> – 1 объект, реконструкция;</w:t>
      </w:r>
    </w:p>
    <w:p w14:paraId="2EBCF63B" w14:textId="4CA614B9" w:rsidR="00277CDD" w:rsidRPr="00BD4116" w:rsidRDefault="00277CDD" w:rsidP="00751989">
      <w:pPr>
        <w:pStyle w:val="-"/>
      </w:pPr>
      <w:r w:rsidRPr="00BD4116">
        <w:t xml:space="preserve">линии электропередачи 35 </w:t>
      </w:r>
      <w:proofErr w:type="spellStart"/>
      <w:r w:rsidRPr="00BD4116">
        <w:t>кВ</w:t>
      </w:r>
      <w:proofErr w:type="spellEnd"/>
      <w:r w:rsidRPr="00BD4116">
        <w:t xml:space="preserve"> – 1 объект, реконструкция;</w:t>
      </w:r>
    </w:p>
    <w:p w14:paraId="4E9D6524" w14:textId="4CE9827B" w:rsidR="005C7345" w:rsidRPr="00BD4116" w:rsidRDefault="005C7345" w:rsidP="00751989">
      <w:pPr>
        <w:pStyle w:val="-"/>
      </w:pPr>
      <w:r w:rsidRPr="00BD4116">
        <w:t xml:space="preserve">трансформаторная подстанция (ТП) – </w:t>
      </w:r>
      <w:r w:rsidR="00CC5B33" w:rsidRPr="00BD4116">
        <w:t>19</w:t>
      </w:r>
      <w:r w:rsidRPr="00BD4116">
        <w:t xml:space="preserve"> объектов;</w:t>
      </w:r>
    </w:p>
    <w:p w14:paraId="073DF8FD" w14:textId="52D12F55" w:rsidR="005C7345" w:rsidRPr="00BD4116" w:rsidRDefault="005C7345" w:rsidP="00751989">
      <w:pPr>
        <w:pStyle w:val="-"/>
      </w:pPr>
      <w:r w:rsidRPr="00BD4116">
        <w:t xml:space="preserve">линии электропередачи 6 </w:t>
      </w:r>
      <w:proofErr w:type="spellStart"/>
      <w:r w:rsidRPr="00BD4116">
        <w:t>кВ</w:t>
      </w:r>
      <w:proofErr w:type="spellEnd"/>
      <w:r w:rsidRPr="00BD4116">
        <w:t xml:space="preserve"> – 4,</w:t>
      </w:r>
      <w:r w:rsidR="00CC5B33" w:rsidRPr="00BD4116">
        <w:t>1</w:t>
      </w:r>
      <w:r w:rsidRPr="00BD4116">
        <w:t xml:space="preserve"> км.</w:t>
      </w:r>
    </w:p>
    <w:p w14:paraId="6F85AC64" w14:textId="77777777" w:rsidR="005C7345" w:rsidRPr="00BD4116" w:rsidRDefault="005C7345" w:rsidP="0070097D">
      <w:pPr>
        <w:pStyle w:val="a3"/>
        <w:tabs>
          <w:tab w:val="left" w:pos="851"/>
        </w:tabs>
        <w:ind w:firstLine="0"/>
      </w:pPr>
      <w:r w:rsidRPr="00BD4116">
        <w:t>Объекты иного значения:</w:t>
      </w:r>
    </w:p>
    <w:p w14:paraId="76337827" w14:textId="77777777" w:rsidR="005C7345" w:rsidRPr="00BD4116" w:rsidRDefault="005C7345" w:rsidP="00751989">
      <w:pPr>
        <w:pStyle w:val="-"/>
      </w:pPr>
      <w:r w:rsidRPr="00BD4116">
        <w:t>трансформаторная подстанция (ТП) – 1 объект;</w:t>
      </w:r>
    </w:p>
    <w:p w14:paraId="2F956BBA" w14:textId="77777777" w:rsidR="005C7345" w:rsidRPr="00BD4116" w:rsidRDefault="005C7345" w:rsidP="00751989">
      <w:pPr>
        <w:pStyle w:val="-"/>
      </w:pPr>
      <w:r w:rsidRPr="00BD4116">
        <w:t xml:space="preserve">линии электропередачи 10 </w:t>
      </w:r>
      <w:proofErr w:type="spellStart"/>
      <w:r w:rsidRPr="00BD4116">
        <w:t>кВ</w:t>
      </w:r>
      <w:proofErr w:type="spellEnd"/>
      <w:r w:rsidRPr="00BD4116">
        <w:t xml:space="preserve"> – 0,1 км.</w:t>
      </w:r>
    </w:p>
    <w:p w14:paraId="46707AEF" w14:textId="43319205" w:rsidR="00147503" w:rsidRPr="00BD4116" w:rsidRDefault="00147503" w:rsidP="006D2E8C">
      <w:pPr>
        <w:pStyle w:val="3"/>
      </w:pPr>
      <w:bookmarkStart w:id="343" w:name="_Toc91494574"/>
      <w:bookmarkStart w:id="344" w:name="_Toc112343531"/>
      <w:r w:rsidRPr="00BD4116">
        <w:t>Газоснабжение</w:t>
      </w:r>
      <w:bookmarkEnd w:id="343"/>
      <w:bookmarkEnd w:id="344"/>
    </w:p>
    <w:p w14:paraId="595E0446" w14:textId="77777777" w:rsidR="00963506" w:rsidRPr="00BD4116" w:rsidRDefault="00963506" w:rsidP="0069037A">
      <w:pPr>
        <w:pStyle w:val="a3"/>
      </w:pPr>
      <w:r w:rsidRPr="00BD4116">
        <w:t>Раздел выполнен в соответствии с требованиями СП 42-101-2003 «Общие положения по проектированию и строительству газораспределительных систем из металлических и полиэтиленовых труб», СП 62.13330.2011 «СНиП 42-01-2002 «Газораспределительные системы».</w:t>
      </w:r>
    </w:p>
    <w:p w14:paraId="64290DF8" w14:textId="3AC65165" w:rsidR="00683BAF" w:rsidRPr="00BD4116" w:rsidRDefault="00017CFF" w:rsidP="0069037A">
      <w:pPr>
        <w:pStyle w:val="a3"/>
      </w:pPr>
      <w:r w:rsidRPr="00BD4116">
        <w:t>Генеральным планом</w:t>
      </w:r>
      <w:r w:rsidR="00683BAF" w:rsidRPr="00BD4116">
        <w:t xml:space="preserve"> предусмотрены мероприятия, направленные на </w:t>
      </w:r>
      <w:r w:rsidR="00CD7F84" w:rsidRPr="00BD4116">
        <w:t xml:space="preserve">создание </w:t>
      </w:r>
      <w:r w:rsidR="00683BAF" w:rsidRPr="00BD4116">
        <w:t>бесперебойного функционирования системы газораспределения и надежного газоснабжения потребителей</w:t>
      </w:r>
      <w:r w:rsidR="00CD7F84" w:rsidRPr="00BD4116">
        <w:t xml:space="preserve"> </w:t>
      </w:r>
      <w:r w:rsidR="00F45C67" w:rsidRPr="00BD4116">
        <w:t>Невель</w:t>
      </w:r>
      <w:r w:rsidR="00CD7F84" w:rsidRPr="00BD4116">
        <w:t>ского городского округа</w:t>
      </w:r>
      <w:r w:rsidR="00683BAF" w:rsidRPr="00BD4116">
        <w:t xml:space="preserve">. Все мероприятия по развитию газораспределительной системы предлагаются </w:t>
      </w:r>
      <w:r w:rsidRPr="00BD4116">
        <w:t>с учетом развития на расчетный срок реализации генерального плана (конец 2042 года)</w:t>
      </w:r>
      <w:r w:rsidR="00683BAF" w:rsidRPr="00BD4116">
        <w:t xml:space="preserve">. </w:t>
      </w:r>
    </w:p>
    <w:p w14:paraId="5D41EA86" w14:textId="77777777" w:rsidR="001912C1" w:rsidRPr="00BD4116" w:rsidRDefault="001912C1" w:rsidP="0069037A">
      <w:pPr>
        <w:pStyle w:val="a3"/>
      </w:pPr>
      <w:r w:rsidRPr="00BD4116">
        <w:t>Использование природного газа предусматривается для:</w:t>
      </w:r>
    </w:p>
    <w:p w14:paraId="44CF0619" w14:textId="77777777" w:rsidR="001912C1" w:rsidRPr="00BD4116" w:rsidRDefault="001912C1" w:rsidP="00751989">
      <w:pPr>
        <w:pStyle w:val="-"/>
      </w:pPr>
      <w:r w:rsidRPr="00BD4116">
        <w:t>отопления и горячего водоснабжения потребителей индивидуальных и малоэтажных жилых домов;</w:t>
      </w:r>
    </w:p>
    <w:p w14:paraId="5529CABE" w14:textId="4B580EFE" w:rsidR="001912C1" w:rsidRPr="00BD4116" w:rsidRDefault="001912C1" w:rsidP="00751989">
      <w:pPr>
        <w:pStyle w:val="-"/>
      </w:pPr>
      <w:r w:rsidRPr="00BD4116">
        <w:t>приготовления пищи потребителями жилой застройки;</w:t>
      </w:r>
    </w:p>
    <w:p w14:paraId="3F53B6D0" w14:textId="77777777" w:rsidR="001912C1" w:rsidRPr="00BD4116" w:rsidRDefault="001912C1" w:rsidP="00751989">
      <w:pPr>
        <w:pStyle w:val="-"/>
      </w:pPr>
      <w:r w:rsidRPr="00BD4116">
        <w:t>нужд коммунально-бытовых и промышленных потребителей.</w:t>
      </w:r>
    </w:p>
    <w:p w14:paraId="09991099" w14:textId="77777777" w:rsidR="001912C1" w:rsidRPr="00BD4116" w:rsidRDefault="001912C1" w:rsidP="0069037A">
      <w:pPr>
        <w:pStyle w:val="a3"/>
      </w:pPr>
      <w:r w:rsidRPr="00BD4116">
        <w:t>Обеспеченность централизованным газоснабжением индивидуальных жилых домов принимается на расчетный срок (конец 2042 года) 100% от технической возможности.</w:t>
      </w:r>
    </w:p>
    <w:p w14:paraId="1609D98F" w14:textId="10D823F2" w:rsidR="00317A11" w:rsidRPr="00BD4116" w:rsidRDefault="00FB53B8" w:rsidP="0069037A">
      <w:pPr>
        <w:pStyle w:val="a3"/>
      </w:pPr>
      <w:r w:rsidRPr="00BD4116">
        <w:lastRenderedPageBreak/>
        <w:t>В соответствии со</w:t>
      </w:r>
      <w:r w:rsidR="00CD7F84" w:rsidRPr="00BD4116">
        <w:t xml:space="preserve"> </w:t>
      </w:r>
      <w:r w:rsidRPr="00BD4116">
        <w:t>с</w:t>
      </w:r>
      <w:r w:rsidR="00CD7F84" w:rsidRPr="00BD4116">
        <w:rPr>
          <w:rFonts w:eastAsia="Calibri"/>
        </w:rPr>
        <w:t>хем</w:t>
      </w:r>
      <w:r w:rsidRPr="00BD4116">
        <w:rPr>
          <w:rFonts w:eastAsia="Calibri"/>
        </w:rPr>
        <w:t>ой</w:t>
      </w:r>
      <w:r w:rsidR="00CD7F84" w:rsidRPr="00BD4116">
        <w:rPr>
          <w:rFonts w:eastAsia="Calibri"/>
        </w:rPr>
        <w:t xml:space="preserve"> территориального планирования Сахалинской области</w:t>
      </w:r>
      <w:r w:rsidR="00317A11" w:rsidRPr="00BD4116">
        <w:t xml:space="preserve"> на территории </w:t>
      </w:r>
      <w:r w:rsidR="00222AED" w:rsidRPr="00BD4116">
        <w:t xml:space="preserve">Невельского </w:t>
      </w:r>
      <w:r w:rsidR="00317A11" w:rsidRPr="00BD4116">
        <w:t>городского округа предлагается строительство</w:t>
      </w:r>
      <w:r w:rsidR="004349C8" w:rsidRPr="00BD4116">
        <w:t xml:space="preserve"> межпоселков</w:t>
      </w:r>
      <w:r w:rsidRPr="00BD4116">
        <w:t>ых</w:t>
      </w:r>
      <w:r w:rsidR="00317A11" w:rsidRPr="00BD4116">
        <w:t xml:space="preserve"> газопровод</w:t>
      </w:r>
      <w:r w:rsidRPr="00BD4116">
        <w:t>ов</w:t>
      </w:r>
      <w:r w:rsidR="00317A11" w:rsidRPr="00BD4116">
        <w:t xml:space="preserve"> высокого давления</w:t>
      </w:r>
      <w:r w:rsidR="003764FB" w:rsidRPr="00BD4116">
        <w:t xml:space="preserve"> диаметром общей</w:t>
      </w:r>
      <w:r w:rsidR="00317A11" w:rsidRPr="00BD4116">
        <w:t xml:space="preserve"> протяженностью </w:t>
      </w:r>
      <w:r w:rsidRPr="00BD4116">
        <w:t>73,0</w:t>
      </w:r>
      <w:r w:rsidR="00317A11" w:rsidRPr="00BD4116">
        <w:t xml:space="preserve"> км.</w:t>
      </w:r>
    </w:p>
    <w:p w14:paraId="464828DD" w14:textId="12A72040" w:rsidR="00714ED7" w:rsidRPr="00BD4116" w:rsidRDefault="00714ED7" w:rsidP="0069037A">
      <w:pPr>
        <w:pStyle w:val="a3"/>
        <w:rPr>
          <w:lang w:eastAsia="ar-SA" w:bidi="en-US"/>
        </w:rPr>
      </w:pPr>
      <w:bookmarkStart w:id="345" w:name="_Ref335989655"/>
      <w:r w:rsidRPr="00BD4116">
        <w:t>В соответствии с инвестиционной декларацией Сахалинской области, утвержденной Распоряжением Губернатора СО №237-Р от 30.11.2021, предусматривается строительство котельны</w:t>
      </w:r>
      <w:r w:rsidR="00222AED" w:rsidRPr="00BD4116">
        <w:t>х на СПГ в с. Горнозаводск и с. </w:t>
      </w:r>
      <w:r w:rsidRPr="00BD4116">
        <w:t>Шебунино. Для обеспечения регазификации СПГ генеральным планом предусматривается размещение СПХР в с. Горнозаводск и с. Шебунино.</w:t>
      </w:r>
    </w:p>
    <w:p w14:paraId="18C8054C" w14:textId="2B504B9B" w:rsidR="00963506" w:rsidRPr="00BD4116" w:rsidRDefault="00963506" w:rsidP="0069037A">
      <w:pPr>
        <w:pStyle w:val="a3"/>
        <w:rPr>
          <w:lang w:eastAsia="ar-SA" w:bidi="en-US"/>
        </w:rPr>
      </w:pPr>
      <w:r w:rsidRPr="00BD4116">
        <w:rPr>
          <w:lang w:eastAsia="ar-SA" w:bidi="en-US"/>
        </w:rPr>
        <w:t xml:space="preserve">Для определения расходов газа на нужды </w:t>
      </w:r>
      <w:proofErr w:type="spellStart"/>
      <w:r w:rsidRPr="00BD4116">
        <w:rPr>
          <w:lang w:eastAsia="ar-SA" w:bidi="en-US"/>
        </w:rPr>
        <w:t>пищеприготовления</w:t>
      </w:r>
      <w:proofErr w:type="spellEnd"/>
      <w:r w:rsidRPr="00BD4116">
        <w:rPr>
          <w:lang w:eastAsia="ar-SA" w:bidi="en-US"/>
        </w:rPr>
        <w:t xml:space="preserve"> удельный расход природного г</w:t>
      </w:r>
      <w:r w:rsidR="00222AED" w:rsidRPr="00BD4116">
        <w:rPr>
          <w:lang w:eastAsia="ar-SA" w:bidi="en-US"/>
        </w:rPr>
        <w:t>аза принимается равным 120 куб. </w:t>
      </w:r>
      <w:r w:rsidRPr="00BD4116">
        <w:rPr>
          <w:lang w:eastAsia="ar-SA" w:bidi="en-US"/>
        </w:rPr>
        <w:t>м на человека в год. Теплотворная способность природ</w:t>
      </w:r>
      <w:r w:rsidR="00222AED" w:rsidRPr="00BD4116">
        <w:rPr>
          <w:lang w:eastAsia="ar-SA" w:bidi="en-US"/>
        </w:rPr>
        <w:t>ного газа составляет 8663 ккал/</w:t>
      </w:r>
      <w:r w:rsidRPr="00BD4116">
        <w:rPr>
          <w:lang w:eastAsia="ar-SA" w:bidi="en-US"/>
        </w:rPr>
        <w:t xml:space="preserve">куб. м. </w:t>
      </w:r>
    </w:p>
    <w:p w14:paraId="4C7FEB9B" w14:textId="4E979326" w:rsidR="00963506" w:rsidRPr="00BD4116" w:rsidRDefault="00963506" w:rsidP="0069037A">
      <w:pPr>
        <w:pStyle w:val="a3"/>
        <w:rPr>
          <w:lang w:eastAsia="ar-SA" w:bidi="en-US"/>
        </w:rPr>
      </w:pPr>
      <w:r w:rsidRPr="00BD4116">
        <w:rPr>
          <w:lang w:eastAsia="ar-SA" w:bidi="en-US"/>
        </w:rPr>
        <w:t>Коэффициент часового максимума для г. </w:t>
      </w:r>
      <w:r w:rsidR="00742DED" w:rsidRPr="00BD4116">
        <w:rPr>
          <w:lang w:eastAsia="ar-SA" w:bidi="en-US"/>
        </w:rPr>
        <w:t>Невельск</w:t>
      </w:r>
      <w:r w:rsidRPr="00BD4116">
        <w:rPr>
          <w:lang w:eastAsia="ar-SA" w:bidi="en-US"/>
        </w:rPr>
        <w:t xml:space="preserve"> принят 1/2</w:t>
      </w:r>
      <w:r w:rsidR="00742DED" w:rsidRPr="00BD4116">
        <w:rPr>
          <w:lang w:eastAsia="ar-SA" w:bidi="en-US"/>
        </w:rPr>
        <w:t>2</w:t>
      </w:r>
      <w:r w:rsidRPr="00BD4116">
        <w:rPr>
          <w:lang w:eastAsia="ar-SA" w:bidi="en-US"/>
        </w:rPr>
        <w:t>00, с. </w:t>
      </w:r>
      <w:r w:rsidR="00742DED" w:rsidRPr="00BD4116">
        <w:rPr>
          <w:lang w:eastAsia="ar-SA" w:bidi="en-US"/>
        </w:rPr>
        <w:t>Горнозаводск</w:t>
      </w:r>
      <w:r w:rsidR="009F15B9" w:rsidRPr="00BD4116">
        <w:rPr>
          <w:lang w:eastAsia="ar-SA" w:bidi="en-US"/>
        </w:rPr>
        <w:t>,</w:t>
      </w:r>
      <w:r w:rsidR="00ED68FA" w:rsidRPr="00BD4116">
        <w:rPr>
          <w:lang w:eastAsia="ar-SA" w:bidi="en-US"/>
        </w:rPr>
        <w:t xml:space="preserve"> с. Придорожное</w:t>
      </w:r>
      <w:r w:rsidRPr="00BD4116">
        <w:rPr>
          <w:lang w:eastAsia="ar-SA" w:bidi="en-US"/>
        </w:rPr>
        <w:t xml:space="preserve"> – 1/2050, с. </w:t>
      </w:r>
      <w:r w:rsidR="00222AED" w:rsidRPr="00BD4116">
        <w:rPr>
          <w:lang w:eastAsia="ar-SA" w:bidi="en-US"/>
        </w:rPr>
        <w:t>Ватутино, с. Колхозное, с. </w:t>
      </w:r>
      <w:r w:rsidR="00742DED" w:rsidRPr="00BD4116">
        <w:rPr>
          <w:lang w:eastAsia="ar-SA" w:bidi="en-US"/>
        </w:rPr>
        <w:t>Раздольное, с. Шебунино и с. Ясноморское – 1/1800</w:t>
      </w:r>
      <w:r w:rsidRPr="00BD4116">
        <w:rPr>
          <w:lang w:eastAsia="ar-SA" w:bidi="en-US"/>
        </w:rPr>
        <w:t>.</w:t>
      </w:r>
    </w:p>
    <w:p w14:paraId="627E7F95" w14:textId="77777777" w:rsidR="00963506" w:rsidRPr="00BD4116" w:rsidRDefault="00963506" w:rsidP="0069037A">
      <w:pPr>
        <w:pStyle w:val="a3"/>
        <w:rPr>
          <w:lang w:eastAsia="ar-SA" w:bidi="en-US"/>
        </w:rPr>
      </w:pPr>
      <w:r w:rsidRPr="00BD4116">
        <w:rPr>
          <w:lang w:eastAsia="ar-SA" w:bidi="en-US"/>
        </w:rPr>
        <w:t>Потребление газа на отопление и горячее водоснабжение определено исходя из расчетов теплопотребления, представленных в разделе «Теплоснабжение».</w:t>
      </w:r>
    </w:p>
    <w:p w14:paraId="29F17503" w14:textId="7C08E4E5" w:rsidR="00963506" w:rsidRPr="00BD4116" w:rsidRDefault="00963506" w:rsidP="0069037A">
      <w:pPr>
        <w:pStyle w:val="a3"/>
        <w:rPr>
          <w:lang w:eastAsia="ar-SA" w:bidi="en-US"/>
        </w:rPr>
      </w:pPr>
      <w:r w:rsidRPr="00BD4116">
        <w:rPr>
          <w:lang w:eastAsia="ar-SA" w:bidi="en-US"/>
        </w:rPr>
        <w:t xml:space="preserve">Расчет газопотребления </w:t>
      </w:r>
      <w:r w:rsidR="00222AED" w:rsidRPr="00BD4116">
        <w:rPr>
          <w:lang w:eastAsia="ar-SA" w:bidi="en-US"/>
        </w:rPr>
        <w:t xml:space="preserve">Невельского </w:t>
      </w:r>
      <w:r w:rsidRPr="00BD4116">
        <w:rPr>
          <w:lang w:eastAsia="ar-SA" w:bidi="en-US"/>
        </w:rPr>
        <w:t>городского округа на расчетный срок реализации генерального плана (конец 204</w:t>
      </w:r>
      <w:r w:rsidR="00742DED" w:rsidRPr="00BD4116">
        <w:rPr>
          <w:lang w:eastAsia="ar-SA" w:bidi="en-US"/>
        </w:rPr>
        <w:t>2</w:t>
      </w:r>
      <w:r w:rsidRPr="00BD4116">
        <w:rPr>
          <w:lang w:eastAsia="ar-SA" w:bidi="en-US"/>
        </w:rPr>
        <w:t xml:space="preserve"> года) приведен ниже </w:t>
      </w:r>
      <w:r w:rsidR="009A33C9" w:rsidRPr="00BD4116">
        <w:rPr>
          <w:lang w:eastAsia="ar-SA" w:bidi="en-US"/>
        </w:rPr>
        <w:t>(</w:t>
      </w:r>
      <w:r w:rsidR="009A33C9" w:rsidRPr="00BD4116">
        <w:rPr>
          <w:lang w:eastAsia="ar-SA" w:bidi="en-US"/>
        </w:rPr>
        <w:fldChar w:fldCharType="begin"/>
      </w:r>
      <w:r w:rsidR="009A33C9" w:rsidRPr="00BD4116">
        <w:rPr>
          <w:lang w:eastAsia="ar-SA" w:bidi="en-US"/>
        </w:rPr>
        <w:instrText xml:space="preserve"> REF _Ref102581999 \h </w:instrText>
      </w:r>
      <w:r w:rsidR="00192101" w:rsidRPr="00BD4116">
        <w:rPr>
          <w:lang w:eastAsia="ar-SA" w:bidi="en-US"/>
        </w:rPr>
        <w:instrText xml:space="preserve"> \* MERGEFORMAT </w:instrText>
      </w:r>
      <w:r w:rsidR="009A33C9" w:rsidRPr="00BD4116">
        <w:rPr>
          <w:lang w:eastAsia="ar-SA" w:bidi="en-US"/>
        </w:rPr>
      </w:r>
      <w:r w:rsidR="009A33C9" w:rsidRPr="00BD4116">
        <w:rPr>
          <w:lang w:eastAsia="ar-SA" w:bidi="en-US"/>
        </w:rPr>
        <w:fldChar w:fldCharType="separate"/>
      </w:r>
      <w:r w:rsidR="00A00ED0" w:rsidRPr="00BD4116">
        <w:t xml:space="preserve">Таблица </w:t>
      </w:r>
      <w:r w:rsidR="00A00ED0">
        <w:rPr>
          <w:noProof/>
        </w:rPr>
        <w:t>37</w:t>
      </w:r>
      <w:r w:rsidR="009A33C9" w:rsidRPr="00BD4116">
        <w:rPr>
          <w:lang w:eastAsia="ar-SA" w:bidi="en-US"/>
        </w:rPr>
        <w:fldChar w:fldCharType="end"/>
      </w:r>
      <w:r w:rsidR="009A33C9" w:rsidRPr="00BD4116">
        <w:rPr>
          <w:lang w:eastAsia="ar-SA" w:bidi="en-US"/>
        </w:rPr>
        <w:t>).</w:t>
      </w:r>
    </w:p>
    <w:p w14:paraId="1E7A4D0E" w14:textId="76F544DC" w:rsidR="00963506" w:rsidRPr="00BD4116" w:rsidRDefault="009A33C9" w:rsidP="009A33C9">
      <w:pPr>
        <w:pStyle w:val="af1"/>
      </w:pPr>
      <w:bookmarkStart w:id="346" w:name="_Ref102581999"/>
      <w:r w:rsidRPr="00BD4116">
        <w:t xml:space="preserve">Таблица </w:t>
      </w:r>
      <w:r w:rsidR="00277CDD" w:rsidRPr="00BD4116">
        <w:rPr>
          <w:noProof/>
        </w:rPr>
        <w:fldChar w:fldCharType="begin"/>
      </w:r>
      <w:r w:rsidR="00277CDD" w:rsidRPr="00BD4116">
        <w:rPr>
          <w:noProof/>
        </w:rPr>
        <w:instrText xml:space="preserve"> SEQ Таблица \* ARABIC </w:instrText>
      </w:r>
      <w:r w:rsidR="00277CDD" w:rsidRPr="00BD4116">
        <w:rPr>
          <w:noProof/>
        </w:rPr>
        <w:fldChar w:fldCharType="separate"/>
      </w:r>
      <w:r w:rsidR="00A00ED0">
        <w:rPr>
          <w:noProof/>
        </w:rPr>
        <w:t>37</w:t>
      </w:r>
      <w:r w:rsidR="00277CDD" w:rsidRPr="00BD4116">
        <w:rPr>
          <w:noProof/>
        </w:rPr>
        <w:fldChar w:fldCharType="end"/>
      </w:r>
      <w:bookmarkEnd w:id="346"/>
      <w:r w:rsidRPr="00BD4116">
        <w:t xml:space="preserve"> </w:t>
      </w:r>
      <w:r w:rsidR="00963506" w:rsidRPr="00BD4116">
        <w:t>– Объем газопотребления Невельского городского округа</w:t>
      </w:r>
      <w:r w:rsidR="00222AED" w:rsidRPr="00BD4116">
        <w:t xml:space="preserve"> </w:t>
      </w:r>
      <w:r w:rsidR="00222AED" w:rsidRPr="00BD4116">
        <w:rPr>
          <w:lang w:eastAsia="ar-SA" w:bidi="en-US"/>
        </w:rPr>
        <w:t>на расчетный срок реализации генерального плана (конец 2042 года)</w:t>
      </w:r>
    </w:p>
    <w:tbl>
      <w:tblPr>
        <w:tblW w:w="5000" w:type="pct"/>
        <w:tblLayout w:type="fixed"/>
        <w:tblLook w:val="04A0" w:firstRow="1" w:lastRow="0" w:firstColumn="1" w:lastColumn="0" w:noHBand="0" w:noVBand="1"/>
      </w:tblPr>
      <w:tblGrid>
        <w:gridCol w:w="3937"/>
        <w:gridCol w:w="1841"/>
        <w:gridCol w:w="1985"/>
        <w:gridCol w:w="1807"/>
      </w:tblGrid>
      <w:tr w:rsidR="00BD4116" w:rsidRPr="00BD4116" w14:paraId="77CFDAC4" w14:textId="77777777" w:rsidTr="00892FFD">
        <w:trPr>
          <w:cantSplit/>
          <w:trHeight w:val="20"/>
          <w:tblHeader/>
        </w:trPr>
        <w:tc>
          <w:tcPr>
            <w:tcW w:w="2057" w:type="pct"/>
            <w:tcBorders>
              <w:top w:val="single" w:sz="4" w:space="0" w:color="auto"/>
              <w:left w:val="single" w:sz="4" w:space="0" w:color="auto"/>
              <w:bottom w:val="single" w:sz="4" w:space="0" w:color="auto"/>
              <w:right w:val="single" w:sz="4" w:space="0" w:color="auto"/>
            </w:tcBorders>
            <w:vAlign w:val="center"/>
            <w:hideMark/>
          </w:tcPr>
          <w:p w14:paraId="54EACA22" w14:textId="77777777" w:rsidR="00963506" w:rsidRPr="00BD4116" w:rsidRDefault="00963506" w:rsidP="0069037A">
            <w:pPr>
              <w:pStyle w:val="af1"/>
              <w:jc w:val="center"/>
              <w:rPr>
                <w:sz w:val="20"/>
                <w:szCs w:val="20"/>
              </w:rPr>
            </w:pPr>
            <w:r w:rsidRPr="00BD4116">
              <w:rPr>
                <w:sz w:val="20"/>
                <w:szCs w:val="20"/>
              </w:rPr>
              <w:t>Назначение</w:t>
            </w:r>
          </w:p>
        </w:tc>
        <w:tc>
          <w:tcPr>
            <w:tcW w:w="962" w:type="pct"/>
            <w:tcBorders>
              <w:top w:val="single" w:sz="4" w:space="0" w:color="auto"/>
              <w:left w:val="nil"/>
              <w:bottom w:val="single" w:sz="4" w:space="0" w:color="auto"/>
              <w:right w:val="single" w:sz="4" w:space="0" w:color="auto"/>
            </w:tcBorders>
            <w:noWrap/>
            <w:vAlign w:val="center"/>
            <w:hideMark/>
          </w:tcPr>
          <w:p w14:paraId="4E594F18" w14:textId="0C3EF398" w:rsidR="00963506" w:rsidRPr="00BD4116" w:rsidRDefault="00963506" w:rsidP="00222AED">
            <w:pPr>
              <w:pStyle w:val="af1"/>
              <w:jc w:val="center"/>
              <w:rPr>
                <w:sz w:val="20"/>
                <w:szCs w:val="20"/>
              </w:rPr>
            </w:pPr>
            <w:r w:rsidRPr="00BD4116">
              <w:rPr>
                <w:sz w:val="20"/>
                <w:szCs w:val="20"/>
              </w:rPr>
              <w:t>Численность населения, чел</w:t>
            </w:r>
            <w:r w:rsidR="00222AED" w:rsidRPr="00BD4116">
              <w:rPr>
                <w:sz w:val="20"/>
                <w:szCs w:val="20"/>
              </w:rPr>
              <w:t>овек</w:t>
            </w:r>
          </w:p>
        </w:tc>
        <w:tc>
          <w:tcPr>
            <w:tcW w:w="1037" w:type="pct"/>
            <w:tcBorders>
              <w:top w:val="single" w:sz="4" w:space="0" w:color="auto"/>
              <w:left w:val="nil"/>
              <w:bottom w:val="single" w:sz="4" w:space="0" w:color="auto"/>
              <w:right w:val="single" w:sz="4" w:space="0" w:color="auto"/>
            </w:tcBorders>
            <w:noWrap/>
            <w:vAlign w:val="center"/>
            <w:hideMark/>
          </w:tcPr>
          <w:p w14:paraId="533C3644" w14:textId="77777777" w:rsidR="00963506" w:rsidRPr="00BD4116" w:rsidRDefault="00963506" w:rsidP="0069037A">
            <w:pPr>
              <w:pStyle w:val="af1"/>
              <w:jc w:val="center"/>
              <w:rPr>
                <w:sz w:val="20"/>
                <w:szCs w:val="20"/>
              </w:rPr>
            </w:pPr>
            <w:r w:rsidRPr="00BD4116">
              <w:rPr>
                <w:sz w:val="20"/>
                <w:szCs w:val="20"/>
              </w:rPr>
              <w:t>Часовой расход газа, куб. м</w:t>
            </w:r>
          </w:p>
        </w:tc>
        <w:tc>
          <w:tcPr>
            <w:tcW w:w="944" w:type="pct"/>
            <w:tcBorders>
              <w:top w:val="single" w:sz="4" w:space="0" w:color="auto"/>
              <w:left w:val="nil"/>
              <w:bottom w:val="single" w:sz="4" w:space="0" w:color="auto"/>
              <w:right w:val="single" w:sz="4" w:space="0" w:color="auto"/>
            </w:tcBorders>
            <w:hideMark/>
          </w:tcPr>
          <w:p w14:paraId="47FAB3C8" w14:textId="77777777" w:rsidR="00963506" w:rsidRPr="00BD4116" w:rsidRDefault="00963506" w:rsidP="0069037A">
            <w:pPr>
              <w:pStyle w:val="af1"/>
              <w:jc w:val="center"/>
              <w:rPr>
                <w:sz w:val="20"/>
                <w:szCs w:val="20"/>
              </w:rPr>
            </w:pPr>
            <w:r w:rsidRPr="00BD4116">
              <w:rPr>
                <w:sz w:val="20"/>
                <w:szCs w:val="20"/>
              </w:rPr>
              <w:t>Годовой расход газа, млн куб. м</w:t>
            </w:r>
          </w:p>
        </w:tc>
      </w:tr>
      <w:tr w:rsidR="00BD4116" w:rsidRPr="00BD4116" w14:paraId="52FA642A"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FC02951" w14:textId="2D514152" w:rsidR="007F5A30" w:rsidRPr="00BD4116" w:rsidRDefault="007F5A30" w:rsidP="00BD3A1B">
            <w:pPr>
              <w:pStyle w:val="af1"/>
              <w:rPr>
                <w:sz w:val="20"/>
                <w:szCs w:val="20"/>
                <w:lang w:eastAsia="en-US"/>
              </w:rPr>
            </w:pPr>
            <w:r w:rsidRPr="00BD4116">
              <w:rPr>
                <w:sz w:val="20"/>
                <w:szCs w:val="20"/>
              </w:rPr>
              <w:t>г. Невельск</w:t>
            </w:r>
          </w:p>
        </w:tc>
        <w:tc>
          <w:tcPr>
            <w:tcW w:w="962" w:type="pct"/>
            <w:tcBorders>
              <w:top w:val="single" w:sz="4" w:space="0" w:color="auto"/>
              <w:left w:val="nil"/>
              <w:bottom w:val="single" w:sz="4" w:space="0" w:color="auto"/>
              <w:right w:val="single" w:sz="4" w:space="0" w:color="auto"/>
            </w:tcBorders>
            <w:noWrap/>
          </w:tcPr>
          <w:p w14:paraId="69FDF8E4" w14:textId="72125C7E" w:rsidR="007F5A30" w:rsidRPr="00BD4116" w:rsidRDefault="007F5A30" w:rsidP="00F32083">
            <w:pPr>
              <w:pStyle w:val="af1"/>
              <w:jc w:val="center"/>
              <w:rPr>
                <w:sz w:val="20"/>
                <w:szCs w:val="20"/>
                <w:lang w:eastAsia="en-US"/>
              </w:rPr>
            </w:pPr>
            <w:r w:rsidRPr="00BD4116">
              <w:rPr>
                <w:sz w:val="20"/>
                <w:szCs w:val="20"/>
              </w:rPr>
              <w:t>10400</w:t>
            </w:r>
          </w:p>
        </w:tc>
        <w:tc>
          <w:tcPr>
            <w:tcW w:w="1037" w:type="pct"/>
            <w:tcBorders>
              <w:top w:val="single" w:sz="4" w:space="0" w:color="auto"/>
              <w:left w:val="nil"/>
              <w:bottom w:val="single" w:sz="4" w:space="0" w:color="auto"/>
              <w:right w:val="single" w:sz="4" w:space="0" w:color="auto"/>
            </w:tcBorders>
            <w:noWrap/>
          </w:tcPr>
          <w:p w14:paraId="4F423551" w14:textId="594E4F19" w:rsidR="007F5A30" w:rsidRPr="00BD4116" w:rsidRDefault="000B7E6C" w:rsidP="00F32083">
            <w:pPr>
              <w:pStyle w:val="af1"/>
              <w:jc w:val="center"/>
              <w:rPr>
                <w:sz w:val="20"/>
                <w:szCs w:val="20"/>
                <w:lang w:eastAsia="en-US"/>
              </w:rPr>
            </w:pPr>
            <w:r w:rsidRPr="00BD4116">
              <w:rPr>
                <w:sz w:val="20"/>
                <w:szCs w:val="20"/>
              </w:rPr>
              <w:t>5084</w:t>
            </w:r>
            <w:r w:rsidR="007F5A30" w:rsidRPr="00BD4116">
              <w:rPr>
                <w:sz w:val="20"/>
                <w:szCs w:val="20"/>
              </w:rPr>
              <w:t>,0</w:t>
            </w:r>
          </w:p>
        </w:tc>
        <w:tc>
          <w:tcPr>
            <w:tcW w:w="944" w:type="pct"/>
            <w:tcBorders>
              <w:top w:val="single" w:sz="4" w:space="0" w:color="auto"/>
              <w:left w:val="nil"/>
              <w:bottom w:val="single" w:sz="4" w:space="0" w:color="auto"/>
              <w:right w:val="single" w:sz="4" w:space="0" w:color="auto"/>
            </w:tcBorders>
          </w:tcPr>
          <w:p w14:paraId="3A04533F" w14:textId="45F239C4" w:rsidR="007F5A30" w:rsidRPr="00BD4116" w:rsidRDefault="000B7E6C" w:rsidP="00F32083">
            <w:pPr>
              <w:pStyle w:val="af1"/>
              <w:jc w:val="center"/>
              <w:rPr>
                <w:sz w:val="20"/>
                <w:szCs w:val="20"/>
                <w:lang w:eastAsia="en-US"/>
              </w:rPr>
            </w:pPr>
            <w:r w:rsidRPr="00BD4116">
              <w:rPr>
                <w:sz w:val="20"/>
                <w:szCs w:val="20"/>
              </w:rPr>
              <w:t>18,96</w:t>
            </w:r>
          </w:p>
        </w:tc>
      </w:tr>
      <w:tr w:rsidR="00BD4116" w:rsidRPr="00BD4116" w14:paraId="70DA8822"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6AE175A6" w14:textId="53B3E28E"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666B4BB3" w14:textId="314E6063"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10400</w:t>
            </w:r>
          </w:p>
        </w:tc>
        <w:tc>
          <w:tcPr>
            <w:tcW w:w="1037" w:type="pct"/>
            <w:tcBorders>
              <w:top w:val="single" w:sz="4" w:space="0" w:color="auto"/>
              <w:left w:val="single" w:sz="4" w:space="0" w:color="auto"/>
              <w:bottom w:val="single" w:sz="4" w:space="0" w:color="auto"/>
              <w:right w:val="single" w:sz="4" w:space="0" w:color="auto"/>
            </w:tcBorders>
          </w:tcPr>
          <w:p w14:paraId="3D440F88" w14:textId="047249EC"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567,0</w:t>
            </w:r>
          </w:p>
        </w:tc>
        <w:tc>
          <w:tcPr>
            <w:tcW w:w="944" w:type="pct"/>
            <w:tcBorders>
              <w:top w:val="single" w:sz="4" w:space="0" w:color="auto"/>
              <w:left w:val="single" w:sz="4" w:space="0" w:color="auto"/>
              <w:bottom w:val="single" w:sz="4" w:space="0" w:color="auto"/>
              <w:right w:val="single" w:sz="4" w:space="0" w:color="auto"/>
            </w:tcBorders>
          </w:tcPr>
          <w:p w14:paraId="7714B7C2" w14:textId="71F96F90"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1,25</w:t>
            </w:r>
          </w:p>
        </w:tc>
      </w:tr>
      <w:tr w:rsidR="00BD4116" w:rsidRPr="00BD4116" w14:paraId="6E5EB795"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0AA56788" w14:textId="0A7E12A8"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06818488" w14:textId="4C9721BD"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31C60AC2" w14:textId="0939E246"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3626,0</w:t>
            </w:r>
          </w:p>
        </w:tc>
        <w:tc>
          <w:tcPr>
            <w:tcW w:w="944" w:type="pct"/>
            <w:tcBorders>
              <w:top w:val="single" w:sz="4" w:space="0" w:color="auto"/>
              <w:left w:val="single" w:sz="4" w:space="0" w:color="auto"/>
              <w:bottom w:val="single" w:sz="4" w:space="0" w:color="auto"/>
              <w:right w:val="single" w:sz="4" w:space="0" w:color="auto"/>
            </w:tcBorders>
          </w:tcPr>
          <w:p w14:paraId="1597748B" w14:textId="0CAA4DC2"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14,61</w:t>
            </w:r>
          </w:p>
        </w:tc>
      </w:tr>
      <w:tr w:rsidR="00BD4116" w:rsidRPr="00BD4116" w14:paraId="06C0D93B"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42B5CD15" w14:textId="3BD45772"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53898581" w14:textId="3D05D419"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5DD38EC3" w14:textId="7C75B30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891,0</w:t>
            </w:r>
          </w:p>
        </w:tc>
        <w:tc>
          <w:tcPr>
            <w:tcW w:w="944" w:type="pct"/>
            <w:tcBorders>
              <w:top w:val="single" w:sz="4" w:space="0" w:color="auto"/>
              <w:left w:val="single" w:sz="4" w:space="0" w:color="auto"/>
              <w:bottom w:val="single" w:sz="4" w:space="0" w:color="auto"/>
              <w:right w:val="single" w:sz="4" w:space="0" w:color="auto"/>
            </w:tcBorders>
          </w:tcPr>
          <w:p w14:paraId="1818B412" w14:textId="4A625CE0"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3,10</w:t>
            </w:r>
          </w:p>
        </w:tc>
      </w:tr>
      <w:tr w:rsidR="00BD4116" w:rsidRPr="00BD4116" w14:paraId="6E00F8B6"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2F5A52E0" w14:textId="456B6C6F" w:rsidR="007F5A30" w:rsidRPr="00BD4116" w:rsidRDefault="007F5A30" w:rsidP="00BD3A1B">
            <w:pPr>
              <w:pStyle w:val="af1"/>
              <w:rPr>
                <w:sz w:val="20"/>
                <w:szCs w:val="20"/>
                <w:lang w:eastAsia="en-US"/>
              </w:rPr>
            </w:pPr>
            <w:r w:rsidRPr="00BD4116">
              <w:rPr>
                <w:sz w:val="20"/>
                <w:szCs w:val="20"/>
              </w:rPr>
              <w:t>с. Ватутино</w:t>
            </w:r>
          </w:p>
        </w:tc>
        <w:tc>
          <w:tcPr>
            <w:tcW w:w="962" w:type="pct"/>
            <w:tcBorders>
              <w:top w:val="single" w:sz="4" w:space="0" w:color="auto"/>
              <w:left w:val="nil"/>
              <w:bottom w:val="single" w:sz="4" w:space="0" w:color="auto"/>
              <w:right w:val="single" w:sz="4" w:space="0" w:color="auto"/>
            </w:tcBorders>
            <w:noWrap/>
          </w:tcPr>
          <w:p w14:paraId="372A15D2" w14:textId="218EF519" w:rsidR="007F5A30" w:rsidRPr="00BD4116" w:rsidRDefault="007F5A30" w:rsidP="00F32083">
            <w:pPr>
              <w:pStyle w:val="af1"/>
              <w:jc w:val="center"/>
              <w:rPr>
                <w:sz w:val="20"/>
                <w:szCs w:val="20"/>
                <w:lang w:eastAsia="en-US"/>
              </w:rPr>
            </w:pPr>
            <w:r w:rsidRPr="00BD4116">
              <w:rPr>
                <w:sz w:val="20"/>
                <w:szCs w:val="20"/>
              </w:rPr>
              <w:t>27</w:t>
            </w:r>
          </w:p>
        </w:tc>
        <w:tc>
          <w:tcPr>
            <w:tcW w:w="1037" w:type="pct"/>
            <w:tcBorders>
              <w:top w:val="single" w:sz="4" w:space="0" w:color="auto"/>
              <w:left w:val="nil"/>
              <w:bottom w:val="single" w:sz="4" w:space="0" w:color="auto"/>
              <w:right w:val="single" w:sz="4" w:space="0" w:color="auto"/>
            </w:tcBorders>
            <w:noWrap/>
          </w:tcPr>
          <w:p w14:paraId="6493E6D7" w14:textId="0861A600" w:rsidR="007F5A30" w:rsidRPr="00BD4116" w:rsidRDefault="000B7E6C" w:rsidP="00F32083">
            <w:pPr>
              <w:pStyle w:val="af1"/>
              <w:jc w:val="center"/>
              <w:rPr>
                <w:sz w:val="20"/>
                <w:szCs w:val="20"/>
                <w:lang w:eastAsia="en-US"/>
              </w:rPr>
            </w:pPr>
            <w:r w:rsidRPr="00BD4116">
              <w:rPr>
                <w:sz w:val="20"/>
                <w:szCs w:val="20"/>
              </w:rPr>
              <w:t>12</w:t>
            </w:r>
            <w:r w:rsidR="007F5A30" w:rsidRPr="00BD4116">
              <w:rPr>
                <w:sz w:val="20"/>
                <w:szCs w:val="20"/>
              </w:rPr>
              <w:t>,0</w:t>
            </w:r>
          </w:p>
        </w:tc>
        <w:tc>
          <w:tcPr>
            <w:tcW w:w="944" w:type="pct"/>
            <w:tcBorders>
              <w:top w:val="single" w:sz="4" w:space="0" w:color="auto"/>
              <w:left w:val="nil"/>
              <w:bottom w:val="single" w:sz="4" w:space="0" w:color="auto"/>
              <w:right w:val="single" w:sz="4" w:space="0" w:color="auto"/>
            </w:tcBorders>
          </w:tcPr>
          <w:p w14:paraId="190B9FDF" w14:textId="5839AEF9" w:rsidR="007F5A30" w:rsidRPr="00BD4116" w:rsidRDefault="007F5A30" w:rsidP="00F32083">
            <w:pPr>
              <w:pStyle w:val="af1"/>
              <w:jc w:val="center"/>
              <w:rPr>
                <w:sz w:val="20"/>
                <w:szCs w:val="20"/>
                <w:lang w:eastAsia="en-US"/>
              </w:rPr>
            </w:pPr>
            <w:r w:rsidRPr="00BD4116">
              <w:rPr>
                <w:sz w:val="20"/>
                <w:szCs w:val="20"/>
              </w:rPr>
              <w:t>0,</w:t>
            </w:r>
            <w:r w:rsidR="000B7E6C" w:rsidRPr="00BD4116">
              <w:rPr>
                <w:sz w:val="20"/>
                <w:szCs w:val="20"/>
              </w:rPr>
              <w:t>04</w:t>
            </w:r>
          </w:p>
        </w:tc>
      </w:tr>
      <w:tr w:rsidR="00BD4116" w:rsidRPr="00BD4116" w14:paraId="058F86BA"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365261FE" w14:textId="7350A415"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11861B21" w14:textId="06E805B8"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27</w:t>
            </w:r>
          </w:p>
        </w:tc>
        <w:tc>
          <w:tcPr>
            <w:tcW w:w="1037" w:type="pct"/>
            <w:tcBorders>
              <w:top w:val="single" w:sz="4" w:space="0" w:color="auto"/>
              <w:left w:val="single" w:sz="4" w:space="0" w:color="auto"/>
              <w:bottom w:val="single" w:sz="4" w:space="0" w:color="auto"/>
              <w:right w:val="single" w:sz="4" w:space="0" w:color="auto"/>
            </w:tcBorders>
          </w:tcPr>
          <w:p w14:paraId="60CB69E6" w14:textId="1D2FFF8F"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2,0</w:t>
            </w:r>
          </w:p>
        </w:tc>
        <w:tc>
          <w:tcPr>
            <w:tcW w:w="944" w:type="pct"/>
            <w:tcBorders>
              <w:top w:val="single" w:sz="4" w:space="0" w:color="auto"/>
              <w:left w:val="single" w:sz="4" w:space="0" w:color="auto"/>
              <w:bottom w:val="single" w:sz="4" w:space="0" w:color="auto"/>
              <w:right w:val="single" w:sz="4" w:space="0" w:color="auto"/>
            </w:tcBorders>
          </w:tcPr>
          <w:p w14:paraId="76AA7D22" w14:textId="22051F27"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0,00</w:t>
            </w:r>
          </w:p>
        </w:tc>
      </w:tr>
      <w:tr w:rsidR="00BD4116" w:rsidRPr="00BD4116" w14:paraId="62FC09CA"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6E304D55" w14:textId="1FEBB76F"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4E13A5D2" w14:textId="300B95E2"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62CD5183" w14:textId="3988D6BD"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w:t>
            </w:r>
          </w:p>
        </w:tc>
        <w:tc>
          <w:tcPr>
            <w:tcW w:w="944" w:type="pct"/>
            <w:tcBorders>
              <w:top w:val="single" w:sz="4" w:space="0" w:color="auto"/>
              <w:left w:val="single" w:sz="4" w:space="0" w:color="auto"/>
              <w:bottom w:val="single" w:sz="4" w:space="0" w:color="auto"/>
              <w:right w:val="single" w:sz="4" w:space="0" w:color="auto"/>
            </w:tcBorders>
          </w:tcPr>
          <w:p w14:paraId="79BD01D4" w14:textId="51A2D3A5"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0,00</w:t>
            </w:r>
          </w:p>
        </w:tc>
      </w:tr>
      <w:tr w:rsidR="00BD4116" w:rsidRPr="00BD4116" w14:paraId="786066B7"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7A107A3F" w14:textId="2B6DA6C4"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652ECA5B" w14:textId="049F0C71"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4F15EE7B" w14:textId="6E9E499D"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10,0</w:t>
            </w:r>
          </w:p>
        </w:tc>
        <w:tc>
          <w:tcPr>
            <w:tcW w:w="944" w:type="pct"/>
            <w:tcBorders>
              <w:top w:val="single" w:sz="4" w:space="0" w:color="auto"/>
              <w:left w:val="single" w:sz="4" w:space="0" w:color="auto"/>
              <w:bottom w:val="single" w:sz="4" w:space="0" w:color="auto"/>
              <w:right w:val="single" w:sz="4" w:space="0" w:color="auto"/>
            </w:tcBorders>
          </w:tcPr>
          <w:p w14:paraId="176AD454" w14:textId="497B02B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0,04</w:t>
            </w:r>
          </w:p>
        </w:tc>
      </w:tr>
      <w:tr w:rsidR="00BD4116" w:rsidRPr="00BD4116" w14:paraId="690E17A2"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C021AB1" w14:textId="5C009EEA" w:rsidR="007F5A30" w:rsidRPr="00BD4116" w:rsidRDefault="007F5A30" w:rsidP="00BD3A1B">
            <w:pPr>
              <w:pStyle w:val="af1"/>
              <w:rPr>
                <w:sz w:val="20"/>
                <w:szCs w:val="20"/>
                <w:lang w:eastAsia="en-US"/>
              </w:rPr>
            </w:pPr>
            <w:r w:rsidRPr="00BD4116">
              <w:rPr>
                <w:sz w:val="20"/>
                <w:szCs w:val="20"/>
              </w:rPr>
              <w:t>с. Горнозаводск</w:t>
            </w:r>
          </w:p>
        </w:tc>
        <w:tc>
          <w:tcPr>
            <w:tcW w:w="962" w:type="pct"/>
            <w:tcBorders>
              <w:top w:val="single" w:sz="4" w:space="0" w:color="auto"/>
              <w:left w:val="nil"/>
              <w:bottom w:val="single" w:sz="4" w:space="0" w:color="auto"/>
              <w:right w:val="single" w:sz="4" w:space="0" w:color="auto"/>
            </w:tcBorders>
            <w:noWrap/>
          </w:tcPr>
          <w:p w14:paraId="57C6E04D" w14:textId="1F0925B7" w:rsidR="007F5A30" w:rsidRPr="00BD4116" w:rsidRDefault="007F5A30" w:rsidP="00F32083">
            <w:pPr>
              <w:pStyle w:val="af1"/>
              <w:jc w:val="center"/>
              <w:rPr>
                <w:sz w:val="20"/>
                <w:szCs w:val="20"/>
                <w:lang w:eastAsia="en-US"/>
              </w:rPr>
            </w:pPr>
            <w:r w:rsidRPr="00BD4116">
              <w:rPr>
                <w:sz w:val="20"/>
                <w:szCs w:val="20"/>
              </w:rPr>
              <w:t>3900</w:t>
            </w:r>
          </w:p>
        </w:tc>
        <w:tc>
          <w:tcPr>
            <w:tcW w:w="1037" w:type="pct"/>
            <w:tcBorders>
              <w:top w:val="single" w:sz="4" w:space="0" w:color="auto"/>
              <w:left w:val="nil"/>
              <w:bottom w:val="single" w:sz="4" w:space="0" w:color="auto"/>
              <w:right w:val="single" w:sz="4" w:space="0" w:color="auto"/>
            </w:tcBorders>
            <w:noWrap/>
          </w:tcPr>
          <w:p w14:paraId="0397D6B3" w14:textId="7D0EA9A7" w:rsidR="007F5A30" w:rsidRPr="00BD4116" w:rsidRDefault="000B7E6C" w:rsidP="00F32083">
            <w:pPr>
              <w:pStyle w:val="af1"/>
              <w:jc w:val="center"/>
              <w:rPr>
                <w:sz w:val="20"/>
                <w:szCs w:val="20"/>
                <w:lang w:eastAsia="en-US"/>
              </w:rPr>
            </w:pPr>
            <w:r w:rsidRPr="00BD4116">
              <w:rPr>
                <w:sz w:val="20"/>
                <w:szCs w:val="20"/>
              </w:rPr>
              <w:t>1374</w:t>
            </w:r>
            <w:r w:rsidR="007F5A30" w:rsidRPr="00BD4116">
              <w:rPr>
                <w:sz w:val="20"/>
                <w:szCs w:val="20"/>
              </w:rPr>
              <w:t>,0</w:t>
            </w:r>
          </w:p>
        </w:tc>
        <w:tc>
          <w:tcPr>
            <w:tcW w:w="944" w:type="pct"/>
            <w:tcBorders>
              <w:top w:val="single" w:sz="4" w:space="0" w:color="auto"/>
              <w:left w:val="nil"/>
              <w:bottom w:val="single" w:sz="4" w:space="0" w:color="auto"/>
              <w:right w:val="single" w:sz="4" w:space="0" w:color="auto"/>
            </w:tcBorders>
          </w:tcPr>
          <w:p w14:paraId="731433A4" w14:textId="340AFFB6" w:rsidR="007F5A30" w:rsidRPr="00BD4116" w:rsidRDefault="000B7E6C" w:rsidP="00F32083">
            <w:pPr>
              <w:pStyle w:val="af1"/>
              <w:jc w:val="center"/>
              <w:rPr>
                <w:sz w:val="20"/>
                <w:szCs w:val="20"/>
                <w:lang w:eastAsia="en-US"/>
              </w:rPr>
            </w:pPr>
            <w:r w:rsidRPr="00BD4116">
              <w:rPr>
                <w:sz w:val="20"/>
                <w:szCs w:val="20"/>
              </w:rPr>
              <w:t>4,96</w:t>
            </w:r>
          </w:p>
        </w:tc>
      </w:tr>
      <w:tr w:rsidR="00BD4116" w:rsidRPr="00BD4116" w14:paraId="1CDF7D76"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CAD81D5" w14:textId="39F94A64"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075ABC5F" w14:textId="54A20244"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3900</w:t>
            </w:r>
          </w:p>
        </w:tc>
        <w:tc>
          <w:tcPr>
            <w:tcW w:w="1037" w:type="pct"/>
            <w:tcBorders>
              <w:top w:val="single" w:sz="4" w:space="0" w:color="auto"/>
              <w:left w:val="single" w:sz="4" w:space="0" w:color="auto"/>
              <w:bottom w:val="single" w:sz="4" w:space="0" w:color="auto"/>
              <w:right w:val="single" w:sz="4" w:space="0" w:color="auto"/>
            </w:tcBorders>
          </w:tcPr>
          <w:p w14:paraId="3EF942E2" w14:textId="2974E07B"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228,0</w:t>
            </w:r>
          </w:p>
        </w:tc>
        <w:tc>
          <w:tcPr>
            <w:tcW w:w="944" w:type="pct"/>
            <w:tcBorders>
              <w:top w:val="single" w:sz="4" w:space="0" w:color="auto"/>
              <w:left w:val="single" w:sz="4" w:space="0" w:color="auto"/>
              <w:bottom w:val="single" w:sz="4" w:space="0" w:color="auto"/>
              <w:right w:val="single" w:sz="4" w:space="0" w:color="auto"/>
            </w:tcBorders>
          </w:tcPr>
          <w:p w14:paraId="7B879EAE" w14:textId="0B80C5D6"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0,47</w:t>
            </w:r>
          </w:p>
        </w:tc>
      </w:tr>
      <w:tr w:rsidR="00BD4116" w:rsidRPr="00BD4116" w14:paraId="71A82874"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44DCE245" w14:textId="28DE710C"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68E15911" w14:textId="589EA1B5"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2822BF83" w14:textId="663258FD"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633,0</w:t>
            </w:r>
          </w:p>
        </w:tc>
        <w:tc>
          <w:tcPr>
            <w:tcW w:w="944" w:type="pct"/>
            <w:tcBorders>
              <w:top w:val="single" w:sz="4" w:space="0" w:color="auto"/>
              <w:left w:val="single" w:sz="4" w:space="0" w:color="auto"/>
              <w:bottom w:val="single" w:sz="4" w:space="0" w:color="auto"/>
              <w:right w:val="single" w:sz="4" w:space="0" w:color="auto"/>
            </w:tcBorders>
          </w:tcPr>
          <w:p w14:paraId="5819D25D" w14:textId="348CCF3B"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2,54</w:t>
            </w:r>
          </w:p>
        </w:tc>
      </w:tr>
      <w:tr w:rsidR="00BD4116" w:rsidRPr="00BD4116" w14:paraId="1A2C481F"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B24CED8" w14:textId="4B19B246"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2E20131B" w14:textId="5C738E35"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1F89B619" w14:textId="18F6E4CD"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513,0</w:t>
            </w:r>
          </w:p>
        </w:tc>
        <w:tc>
          <w:tcPr>
            <w:tcW w:w="944" w:type="pct"/>
            <w:tcBorders>
              <w:top w:val="single" w:sz="4" w:space="0" w:color="auto"/>
              <w:left w:val="single" w:sz="4" w:space="0" w:color="auto"/>
              <w:bottom w:val="single" w:sz="4" w:space="0" w:color="auto"/>
              <w:right w:val="single" w:sz="4" w:space="0" w:color="auto"/>
            </w:tcBorders>
          </w:tcPr>
          <w:p w14:paraId="011B94E8" w14:textId="52B44232"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1,95</w:t>
            </w:r>
          </w:p>
        </w:tc>
      </w:tr>
      <w:tr w:rsidR="00BD4116" w:rsidRPr="00BD4116" w14:paraId="583D4619"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2FD79DD0" w14:textId="4503C5B2" w:rsidR="007F5A30" w:rsidRPr="00BD4116" w:rsidRDefault="007F5A30" w:rsidP="00BD3A1B">
            <w:pPr>
              <w:pStyle w:val="af1"/>
              <w:rPr>
                <w:sz w:val="20"/>
                <w:szCs w:val="20"/>
                <w:lang w:eastAsia="en-US"/>
              </w:rPr>
            </w:pPr>
            <w:r w:rsidRPr="00BD4116">
              <w:rPr>
                <w:sz w:val="20"/>
                <w:szCs w:val="20"/>
              </w:rPr>
              <w:t>с. Колхозное</w:t>
            </w:r>
          </w:p>
        </w:tc>
        <w:tc>
          <w:tcPr>
            <w:tcW w:w="962" w:type="pct"/>
            <w:tcBorders>
              <w:top w:val="single" w:sz="4" w:space="0" w:color="auto"/>
              <w:left w:val="nil"/>
              <w:bottom w:val="single" w:sz="4" w:space="0" w:color="auto"/>
              <w:right w:val="single" w:sz="4" w:space="0" w:color="auto"/>
            </w:tcBorders>
            <w:noWrap/>
          </w:tcPr>
          <w:p w14:paraId="7DCDFDA7" w14:textId="1D2C9430" w:rsidR="007F5A30" w:rsidRPr="00BD4116" w:rsidRDefault="007F5A30" w:rsidP="00F32083">
            <w:pPr>
              <w:pStyle w:val="af1"/>
              <w:jc w:val="center"/>
              <w:rPr>
                <w:sz w:val="20"/>
                <w:szCs w:val="20"/>
                <w:lang w:eastAsia="en-US"/>
              </w:rPr>
            </w:pPr>
            <w:r w:rsidRPr="00BD4116">
              <w:rPr>
                <w:sz w:val="20"/>
                <w:szCs w:val="20"/>
              </w:rPr>
              <w:t>450</w:t>
            </w:r>
          </w:p>
        </w:tc>
        <w:tc>
          <w:tcPr>
            <w:tcW w:w="1037" w:type="pct"/>
            <w:tcBorders>
              <w:top w:val="single" w:sz="4" w:space="0" w:color="auto"/>
              <w:left w:val="nil"/>
              <w:bottom w:val="single" w:sz="4" w:space="0" w:color="auto"/>
              <w:right w:val="single" w:sz="4" w:space="0" w:color="auto"/>
            </w:tcBorders>
            <w:noWrap/>
          </w:tcPr>
          <w:p w14:paraId="6288E3FE" w14:textId="3A1E9263" w:rsidR="007F5A30" w:rsidRPr="00BD4116" w:rsidRDefault="000B7E6C" w:rsidP="00F32083">
            <w:pPr>
              <w:pStyle w:val="af1"/>
              <w:jc w:val="center"/>
              <w:rPr>
                <w:sz w:val="20"/>
                <w:szCs w:val="20"/>
                <w:lang w:eastAsia="en-US"/>
              </w:rPr>
            </w:pPr>
            <w:r w:rsidRPr="00BD4116">
              <w:rPr>
                <w:sz w:val="20"/>
                <w:szCs w:val="20"/>
              </w:rPr>
              <w:t>35</w:t>
            </w:r>
            <w:r w:rsidR="007F5A30" w:rsidRPr="00BD4116">
              <w:rPr>
                <w:sz w:val="20"/>
                <w:szCs w:val="20"/>
              </w:rPr>
              <w:t>,0</w:t>
            </w:r>
          </w:p>
        </w:tc>
        <w:tc>
          <w:tcPr>
            <w:tcW w:w="944" w:type="pct"/>
            <w:tcBorders>
              <w:top w:val="single" w:sz="4" w:space="0" w:color="auto"/>
              <w:left w:val="nil"/>
              <w:bottom w:val="single" w:sz="4" w:space="0" w:color="auto"/>
              <w:right w:val="single" w:sz="4" w:space="0" w:color="auto"/>
            </w:tcBorders>
          </w:tcPr>
          <w:p w14:paraId="389F744B" w14:textId="31F08628" w:rsidR="007F5A30" w:rsidRPr="00BD4116" w:rsidRDefault="007F5A30" w:rsidP="00F32083">
            <w:pPr>
              <w:pStyle w:val="af1"/>
              <w:jc w:val="center"/>
              <w:rPr>
                <w:sz w:val="20"/>
                <w:szCs w:val="20"/>
                <w:lang w:eastAsia="en-US"/>
              </w:rPr>
            </w:pPr>
            <w:r w:rsidRPr="00BD4116">
              <w:rPr>
                <w:sz w:val="20"/>
                <w:szCs w:val="20"/>
              </w:rPr>
              <w:t>0,</w:t>
            </w:r>
            <w:r w:rsidR="000B7E6C" w:rsidRPr="00BD4116">
              <w:rPr>
                <w:sz w:val="20"/>
                <w:szCs w:val="20"/>
              </w:rPr>
              <w:t>07</w:t>
            </w:r>
          </w:p>
        </w:tc>
      </w:tr>
      <w:tr w:rsidR="00BD4116" w:rsidRPr="00BD4116" w14:paraId="571C3B9E"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41B719A7" w14:textId="1B314E59"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285FFD14" w14:textId="6C445EE7"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450</w:t>
            </w:r>
          </w:p>
        </w:tc>
        <w:tc>
          <w:tcPr>
            <w:tcW w:w="1037" w:type="pct"/>
            <w:tcBorders>
              <w:top w:val="single" w:sz="4" w:space="0" w:color="auto"/>
              <w:left w:val="single" w:sz="4" w:space="0" w:color="auto"/>
              <w:bottom w:val="single" w:sz="4" w:space="0" w:color="auto"/>
              <w:right w:val="single" w:sz="4" w:space="0" w:color="auto"/>
            </w:tcBorders>
          </w:tcPr>
          <w:p w14:paraId="057CA0D7" w14:textId="7D103B9B"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30,0</w:t>
            </w:r>
          </w:p>
        </w:tc>
        <w:tc>
          <w:tcPr>
            <w:tcW w:w="944" w:type="pct"/>
            <w:tcBorders>
              <w:top w:val="single" w:sz="4" w:space="0" w:color="auto"/>
              <w:left w:val="single" w:sz="4" w:space="0" w:color="auto"/>
              <w:bottom w:val="single" w:sz="4" w:space="0" w:color="auto"/>
              <w:right w:val="single" w:sz="4" w:space="0" w:color="auto"/>
            </w:tcBorders>
          </w:tcPr>
          <w:p w14:paraId="193310E7" w14:textId="0ABCD222"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0,05</w:t>
            </w:r>
          </w:p>
        </w:tc>
      </w:tr>
      <w:tr w:rsidR="00BD4116" w:rsidRPr="00BD4116" w14:paraId="6CA8EEA7"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71280419" w14:textId="298BD16F"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27321BE9" w14:textId="5F694182"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4865719E" w14:textId="08D6166E"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w:t>
            </w:r>
          </w:p>
        </w:tc>
        <w:tc>
          <w:tcPr>
            <w:tcW w:w="944" w:type="pct"/>
            <w:tcBorders>
              <w:top w:val="single" w:sz="4" w:space="0" w:color="auto"/>
              <w:left w:val="single" w:sz="4" w:space="0" w:color="auto"/>
              <w:bottom w:val="single" w:sz="4" w:space="0" w:color="auto"/>
              <w:right w:val="single" w:sz="4" w:space="0" w:color="auto"/>
            </w:tcBorders>
          </w:tcPr>
          <w:p w14:paraId="76C4882C" w14:textId="182736A8"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0,00</w:t>
            </w:r>
          </w:p>
        </w:tc>
      </w:tr>
      <w:tr w:rsidR="00BD4116" w:rsidRPr="00BD4116" w14:paraId="3F0860E8"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27D86173" w14:textId="434AD5D7"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331F3818" w14:textId="40124215"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4FB7B6DA" w14:textId="33688374"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5,0</w:t>
            </w:r>
          </w:p>
        </w:tc>
        <w:tc>
          <w:tcPr>
            <w:tcW w:w="944" w:type="pct"/>
            <w:tcBorders>
              <w:top w:val="single" w:sz="4" w:space="0" w:color="auto"/>
              <w:left w:val="single" w:sz="4" w:space="0" w:color="auto"/>
              <w:bottom w:val="single" w:sz="4" w:space="0" w:color="auto"/>
              <w:right w:val="single" w:sz="4" w:space="0" w:color="auto"/>
            </w:tcBorders>
          </w:tcPr>
          <w:p w14:paraId="55EEA3A2" w14:textId="4B87CA5D"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0,02</w:t>
            </w:r>
          </w:p>
        </w:tc>
      </w:tr>
      <w:tr w:rsidR="00BD4116" w:rsidRPr="00BD4116" w14:paraId="253F85E3"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7EE8E678" w14:textId="50DE9599" w:rsidR="00892FFD" w:rsidRPr="00BD4116" w:rsidRDefault="00892FFD" w:rsidP="00892FFD">
            <w:pPr>
              <w:pStyle w:val="af1"/>
              <w:rPr>
                <w:sz w:val="20"/>
                <w:szCs w:val="20"/>
                <w:lang w:eastAsia="en-US"/>
              </w:rPr>
            </w:pPr>
            <w:r w:rsidRPr="00BD4116">
              <w:rPr>
                <w:sz w:val="20"/>
                <w:szCs w:val="20"/>
              </w:rPr>
              <w:t>с. Придорожное</w:t>
            </w:r>
          </w:p>
        </w:tc>
        <w:tc>
          <w:tcPr>
            <w:tcW w:w="962" w:type="pct"/>
            <w:tcBorders>
              <w:top w:val="single" w:sz="4" w:space="0" w:color="auto"/>
              <w:left w:val="nil"/>
              <w:bottom w:val="single" w:sz="4" w:space="0" w:color="auto"/>
              <w:right w:val="single" w:sz="4" w:space="0" w:color="auto"/>
            </w:tcBorders>
            <w:noWrap/>
          </w:tcPr>
          <w:p w14:paraId="47DE8F7E" w14:textId="438248F1" w:rsidR="00892FFD" w:rsidRPr="00BD4116" w:rsidRDefault="00892FFD" w:rsidP="00892FFD">
            <w:pPr>
              <w:pStyle w:val="af1"/>
              <w:jc w:val="center"/>
              <w:rPr>
                <w:sz w:val="20"/>
                <w:szCs w:val="20"/>
                <w:lang w:eastAsia="en-US"/>
              </w:rPr>
            </w:pPr>
            <w:r w:rsidRPr="00BD4116">
              <w:rPr>
                <w:sz w:val="20"/>
                <w:szCs w:val="20"/>
              </w:rPr>
              <w:t>3000</w:t>
            </w:r>
          </w:p>
        </w:tc>
        <w:tc>
          <w:tcPr>
            <w:tcW w:w="1037" w:type="pct"/>
            <w:tcBorders>
              <w:top w:val="single" w:sz="4" w:space="0" w:color="auto"/>
              <w:left w:val="nil"/>
              <w:bottom w:val="single" w:sz="4" w:space="0" w:color="auto"/>
              <w:right w:val="single" w:sz="4" w:space="0" w:color="auto"/>
            </w:tcBorders>
            <w:noWrap/>
            <w:vAlign w:val="center"/>
          </w:tcPr>
          <w:p w14:paraId="40339F07" w14:textId="34325FA7" w:rsidR="00892FFD" w:rsidRPr="00BD4116" w:rsidRDefault="00892FFD" w:rsidP="00892FFD">
            <w:pPr>
              <w:pStyle w:val="af1"/>
              <w:jc w:val="center"/>
              <w:rPr>
                <w:sz w:val="20"/>
                <w:szCs w:val="20"/>
                <w:lang w:eastAsia="en-US"/>
              </w:rPr>
            </w:pPr>
            <w:r w:rsidRPr="00BD4116">
              <w:rPr>
                <w:sz w:val="20"/>
                <w:szCs w:val="20"/>
              </w:rPr>
              <w:t>693,7</w:t>
            </w:r>
          </w:p>
        </w:tc>
        <w:tc>
          <w:tcPr>
            <w:tcW w:w="944" w:type="pct"/>
            <w:tcBorders>
              <w:top w:val="single" w:sz="4" w:space="0" w:color="auto"/>
              <w:left w:val="nil"/>
              <w:bottom w:val="single" w:sz="4" w:space="0" w:color="auto"/>
              <w:right w:val="single" w:sz="4" w:space="0" w:color="auto"/>
            </w:tcBorders>
            <w:vAlign w:val="center"/>
          </w:tcPr>
          <w:p w14:paraId="1768A99C" w14:textId="2103A43B" w:rsidR="00892FFD" w:rsidRPr="00BD4116" w:rsidRDefault="00892FFD" w:rsidP="00892FFD">
            <w:pPr>
              <w:pStyle w:val="af1"/>
              <w:jc w:val="center"/>
              <w:rPr>
                <w:sz w:val="20"/>
                <w:szCs w:val="20"/>
                <w:lang w:eastAsia="en-US"/>
              </w:rPr>
            </w:pPr>
            <w:r w:rsidRPr="00BD4116">
              <w:rPr>
                <w:sz w:val="20"/>
                <w:szCs w:val="20"/>
              </w:rPr>
              <w:t>2,63</w:t>
            </w:r>
          </w:p>
        </w:tc>
      </w:tr>
      <w:tr w:rsidR="00BD4116" w:rsidRPr="00BD4116" w14:paraId="07D3735C"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1100227F" w14:textId="77777777" w:rsidR="00963506" w:rsidRPr="00BD4116" w:rsidRDefault="00963506" w:rsidP="00963506">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4D380B1F" w14:textId="1A713513" w:rsidR="00963506" w:rsidRPr="00BD4116" w:rsidRDefault="00ED68FA" w:rsidP="00F32083">
            <w:pPr>
              <w:pStyle w:val="af2"/>
              <w:spacing w:line="256" w:lineRule="auto"/>
              <w:rPr>
                <w:rFonts w:ascii="Tahoma" w:hAnsi="Tahoma" w:cs="Tahoma"/>
                <w:sz w:val="20"/>
                <w:szCs w:val="20"/>
                <w:lang w:eastAsia="en-US"/>
              </w:rPr>
            </w:pPr>
            <w:r w:rsidRPr="00BD4116">
              <w:rPr>
                <w:rFonts w:ascii="Tahoma" w:hAnsi="Tahoma" w:cs="Tahoma"/>
                <w:sz w:val="20"/>
                <w:szCs w:val="20"/>
              </w:rPr>
              <w:t>3000</w:t>
            </w:r>
          </w:p>
        </w:tc>
        <w:tc>
          <w:tcPr>
            <w:tcW w:w="1037" w:type="pct"/>
            <w:tcBorders>
              <w:top w:val="single" w:sz="4" w:space="0" w:color="auto"/>
              <w:left w:val="single" w:sz="4" w:space="0" w:color="auto"/>
              <w:bottom w:val="single" w:sz="4" w:space="0" w:color="auto"/>
              <w:right w:val="single" w:sz="4" w:space="0" w:color="auto"/>
            </w:tcBorders>
          </w:tcPr>
          <w:p w14:paraId="7A0F8BCF" w14:textId="3C7F1E45" w:rsidR="00963506" w:rsidRPr="00BD4116" w:rsidRDefault="00ED68FA" w:rsidP="00F32083">
            <w:pPr>
              <w:pStyle w:val="af2"/>
              <w:spacing w:line="256" w:lineRule="auto"/>
              <w:rPr>
                <w:rFonts w:ascii="Tahoma" w:hAnsi="Tahoma" w:cs="Tahoma"/>
                <w:sz w:val="20"/>
                <w:szCs w:val="20"/>
                <w:lang w:val="en-US" w:eastAsia="en-US"/>
              </w:rPr>
            </w:pPr>
            <w:r w:rsidRPr="00BD4116">
              <w:rPr>
                <w:rFonts w:ascii="Tahoma" w:hAnsi="Tahoma" w:cs="Tahoma"/>
                <w:sz w:val="20"/>
                <w:szCs w:val="20"/>
                <w:lang w:val="en-US"/>
              </w:rPr>
              <w:t>176</w:t>
            </w:r>
            <w:r w:rsidRPr="00BD4116">
              <w:rPr>
                <w:rFonts w:ascii="Tahoma" w:hAnsi="Tahoma" w:cs="Tahoma"/>
                <w:sz w:val="20"/>
                <w:szCs w:val="20"/>
              </w:rPr>
              <w:t>,</w:t>
            </w:r>
            <w:r w:rsidRPr="00BD4116">
              <w:rPr>
                <w:rFonts w:ascii="Tahoma" w:hAnsi="Tahoma" w:cs="Tahoma"/>
                <w:sz w:val="20"/>
                <w:szCs w:val="20"/>
                <w:lang w:val="en-US"/>
              </w:rPr>
              <w:t>0</w:t>
            </w:r>
          </w:p>
        </w:tc>
        <w:tc>
          <w:tcPr>
            <w:tcW w:w="944" w:type="pct"/>
            <w:tcBorders>
              <w:top w:val="single" w:sz="4" w:space="0" w:color="auto"/>
              <w:left w:val="single" w:sz="4" w:space="0" w:color="auto"/>
              <w:bottom w:val="single" w:sz="4" w:space="0" w:color="auto"/>
              <w:right w:val="single" w:sz="4" w:space="0" w:color="auto"/>
            </w:tcBorders>
          </w:tcPr>
          <w:p w14:paraId="41738573" w14:textId="0AF0F100" w:rsidR="00963506" w:rsidRPr="00BD4116" w:rsidRDefault="00ED68FA" w:rsidP="00F32083">
            <w:pPr>
              <w:pStyle w:val="af2"/>
              <w:spacing w:line="256" w:lineRule="auto"/>
              <w:rPr>
                <w:rFonts w:ascii="Tahoma" w:hAnsi="Tahoma" w:cs="Tahoma"/>
                <w:sz w:val="20"/>
                <w:szCs w:val="20"/>
                <w:lang w:eastAsia="en-US"/>
              </w:rPr>
            </w:pPr>
            <w:r w:rsidRPr="00BD4116">
              <w:rPr>
                <w:rFonts w:ascii="Tahoma" w:hAnsi="Tahoma" w:cs="Tahoma"/>
                <w:sz w:val="20"/>
                <w:szCs w:val="20"/>
              </w:rPr>
              <w:t>0,</w:t>
            </w:r>
            <w:r w:rsidRPr="00BD4116">
              <w:rPr>
                <w:rFonts w:ascii="Tahoma" w:hAnsi="Tahoma" w:cs="Tahoma"/>
                <w:sz w:val="20"/>
                <w:szCs w:val="20"/>
                <w:lang w:val="en-US"/>
              </w:rPr>
              <w:t>36</w:t>
            </w:r>
          </w:p>
        </w:tc>
      </w:tr>
      <w:tr w:rsidR="00BD4116" w:rsidRPr="00BD4116" w14:paraId="4CC02B1D"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5FD3715" w14:textId="77777777" w:rsidR="00892FFD" w:rsidRPr="00BD4116" w:rsidRDefault="00892FFD" w:rsidP="00892FFD">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6E371657" w14:textId="77777777" w:rsidR="00892FFD" w:rsidRPr="00BD4116" w:rsidRDefault="00892FFD" w:rsidP="00892FFD">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vAlign w:val="center"/>
          </w:tcPr>
          <w:p w14:paraId="5260EF28" w14:textId="0D55063C" w:rsidR="00892FFD" w:rsidRPr="00BD4116" w:rsidRDefault="00892FFD" w:rsidP="00892FFD">
            <w:pPr>
              <w:pStyle w:val="af2"/>
              <w:spacing w:line="256" w:lineRule="auto"/>
              <w:rPr>
                <w:rFonts w:ascii="Tahoma" w:hAnsi="Tahoma" w:cs="Tahoma"/>
                <w:sz w:val="20"/>
                <w:szCs w:val="20"/>
                <w:lang w:val="en-US"/>
              </w:rPr>
            </w:pPr>
            <w:r w:rsidRPr="00BD4116">
              <w:rPr>
                <w:rFonts w:ascii="Tahoma" w:hAnsi="Tahoma" w:cs="Tahoma"/>
                <w:sz w:val="20"/>
                <w:szCs w:val="20"/>
                <w:lang w:val="en-US"/>
              </w:rPr>
              <w:t>508,7</w:t>
            </w:r>
          </w:p>
        </w:tc>
        <w:tc>
          <w:tcPr>
            <w:tcW w:w="944" w:type="pct"/>
            <w:tcBorders>
              <w:top w:val="single" w:sz="4" w:space="0" w:color="auto"/>
              <w:left w:val="single" w:sz="4" w:space="0" w:color="auto"/>
              <w:bottom w:val="single" w:sz="4" w:space="0" w:color="auto"/>
              <w:right w:val="single" w:sz="4" w:space="0" w:color="auto"/>
            </w:tcBorders>
            <w:vAlign w:val="center"/>
          </w:tcPr>
          <w:p w14:paraId="6BC3AC91" w14:textId="6359DBFC" w:rsidR="00892FFD" w:rsidRPr="00BD4116" w:rsidRDefault="00892FFD" w:rsidP="00892FFD">
            <w:pPr>
              <w:pStyle w:val="af2"/>
              <w:spacing w:line="256" w:lineRule="auto"/>
              <w:rPr>
                <w:rFonts w:ascii="Tahoma" w:hAnsi="Tahoma" w:cs="Tahoma"/>
                <w:sz w:val="20"/>
                <w:szCs w:val="20"/>
                <w:lang w:val="en-US"/>
              </w:rPr>
            </w:pPr>
            <w:r w:rsidRPr="00BD4116">
              <w:rPr>
                <w:rFonts w:ascii="Tahoma" w:hAnsi="Tahoma" w:cs="Tahoma"/>
                <w:sz w:val="20"/>
                <w:szCs w:val="20"/>
                <w:lang w:val="en-US"/>
              </w:rPr>
              <w:t>2,24</w:t>
            </w:r>
          </w:p>
        </w:tc>
      </w:tr>
      <w:tr w:rsidR="00BD4116" w:rsidRPr="00BD4116" w14:paraId="2B871E08"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0342DBDE" w14:textId="77777777" w:rsidR="00963506" w:rsidRPr="00BD4116" w:rsidRDefault="00963506" w:rsidP="00963506">
            <w:pPr>
              <w:pStyle w:val="afd"/>
              <w:spacing w:line="256" w:lineRule="auto"/>
              <w:rPr>
                <w:rFonts w:ascii="Tahoma" w:hAnsi="Tahoma" w:cs="Tahoma"/>
                <w:sz w:val="20"/>
                <w:szCs w:val="20"/>
                <w:lang w:eastAsia="en-US"/>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36F98F71" w14:textId="77777777" w:rsidR="00963506" w:rsidRPr="00BD4116" w:rsidRDefault="00963506"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1F00B9F2" w14:textId="7E92FB24" w:rsidR="00963506" w:rsidRPr="00BD4116" w:rsidRDefault="000B7E6C" w:rsidP="00F32083">
            <w:pPr>
              <w:pStyle w:val="af2"/>
              <w:spacing w:line="256" w:lineRule="auto"/>
              <w:rPr>
                <w:rFonts w:ascii="Tahoma" w:hAnsi="Tahoma" w:cs="Tahoma"/>
                <w:sz w:val="20"/>
                <w:szCs w:val="20"/>
                <w:lang w:val="en-US"/>
              </w:rPr>
            </w:pPr>
            <w:r w:rsidRPr="00BD4116">
              <w:rPr>
                <w:rFonts w:ascii="Tahoma" w:hAnsi="Tahoma" w:cs="Tahoma"/>
                <w:sz w:val="20"/>
                <w:szCs w:val="20"/>
                <w:lang w:val="en-US"/>
              </w:rPr>
              <w:t>9,0</w:t>
            </w:r>
          </w:p>
        </w:tc>
        <w:tc>
          <w:tcPr>
            <w:tcW w:w="944" w:type="pct"/>
            <w:tcBorders>
              <w:top w:val="single" w:sz="4" w:space="0" w:color="auto"/>
              <w:left w:val="single" w:sz="4" w:space="0" w:color="auto"/>
              <w:bottom w:val="single" w:sz="4" w:space="0" w:color="auto"/>
              <w:right w:val="single" w:sz="4" w:space="0" w:color="auto"/>
            </w:tcBorders>
          </w:tcPr>
          <w:p w14:paraId="79EA45DD" w14:textId="67B97CFA" w:rsidR="00963506" w:rsidRPr="00BD4116" w:rsidRDefault="000B7E6C" w:rsidP="00F32083">
            <w:pPr>
              <w:pStyle w:val="af2"/>
              <w:spacing w:line="256" w:lineRule="auto"/>
              <w:rPr>
                <w:rFonts w:ascii="Tahoma" w:hAnsi="Tahoma" w:cs="Tahoma"/>
                <w:sz w:val="20"/>
                <w:szCs w:val="20"/>
                <w:lang w:val="en-US"/>
              </w:rPr>
            </w:pPr>
            <w:r w:rsidRPr="00BD4116">
              <w:rPr>
                <w:rFonts w:ascii="Tahoma" w:hAnsi="Tahoma" w:cs="Tahoma"/>
                <w:sz w:val="20"/>
                <w:szCs w:val="20"/>
                <w:lang w:val="en-US"/>
              </w:rPr>
              <w:t>0,03</w:t>
            </w:r>
          </w:p>
        </w:tc>
      </w:tr>
      <w:tr w:rsidR="00BD4116" w:rsidRPr="00BD4116" w14:paraId="7914550B"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7997DE5D" w14:textId="00842F2B" w:rsidR="00963506" w:rsidRPr="00BD4116" w:rsidRDefault="007F5A30" w:rsidP="00BD3A1B">
            <w:pPr>
              <w:pStyle w:val="af1"/>
              <w:rPr>
                <w:sz w:val="20"/>
                <w:szCs w:val="20"/>
                <w:lang w:eastAsia="en-US"/>
              </w:rPr>
            </w:pPr>
            <w:r w:rsidRPr="00BD4116">
              <w:rPr>
                <w:sz w:val="20"/>
                <w:szCs w:val="20"/>
              </w:rPr>
              <w:t>с. Раздольное</w:t>
            </w:r>
          </w:p>
        </w:tc>
        <w:tc>
          <w:tcPr>
            <w:tcW w:w="962" w:type="pct"/>
            <w:tcBorders>
              <w:top w:val="single" w:sz="4" w:space="0" w:color="auto"/>
              <w:left w:val="nil"/>
              <w:bottom w:val="single" w:sz="4" w:space="0" w:color="auto"/>
              <w:right w:val="single" w:sz="4" w:space="0" w:color="auto"/>
            </w:tcBorders>
            <w:noWrap/>
          </w:tcPr>
          <w:p w14:paraId="523A7E3C" w14:textId="456529B1" w:rsidR="00963506" w:rsidRPr="00BD4116" w:rsidRDefault="007F5A30" w:rsidP="00F32083">
            <w:pPr>
              <w:pStyle w:val="af1"/>
              <w:jc w:val="center"/>
              <w:rPr>
                <w:sz w:val="20"/>
                <w:szCs w:val="20"/>
                <w:lang w:eastAsia="en-US"/>
              </w:rPr>
            </w:pPr>
            <w:r w:rsidRPr="00BD4116">
              <w:rPr>
                <w:sz w:val="20"/>
                <w:szCs w:val="20"/>
              </w:rPr>
              <w:t>20</w:t>
            </w:r>
          </w:p>
        </w:tc>
        <w:tc>
          <w:tcPr>
            <w:tcW w:w="1037" w:type="pct"/>
            <w:tcBorders>
              <w:top w:val="single" w:sz="4" w:space="0" w:color="auto"/>
              <w:left w:val="nil"/>
              <w:bottom w:val="single" w:sz="4" w:space="0" w:color="auto"/>
              <w:right w:val="single" w:sz="4" w:space="0" w:color="auto"/>
            </w:tcBorders>
            <w:noWrap/>
          </w:tcPr>
          <w:p w14:paraId="2909A5BB" w14:textId="5B307D68" w:rsidR="00963506" w:rsidRPr="00BD4116" w:rsidRDefault="000B7E6C" w:rsidP="00F32083">
            <w:pPr>
              <w:pStyle w:val="af1"/>
              <w:jc w:val="center"/>
              <w:rPr>
                <w:sz w:val="20"/>
                <w:szCs w:val="20"/>
                <w:lang w:eastAsia="en-US"/>
              </w:rPr>
            </w:pPr>
            <w:r w:rsidRPr="00BD4116">
              <w:rPr>
                <w:sz w:val="20"/>
                <w:szCs w:val="20"/>
              </w:rPr>
              <w:t>8</w:t>
            </w:r>
            <w:r w:rsidR="00963506" w:rsidRPr="00BD4116">
              <w:rPr>
                <w:sz w:val="20"/>
                <w:szCs w:val="20"/>
              </w:rPr>
              <w:t>,0</w:t>
            </w:r>
          </w:p>
        </w:tc>
        <w:tc>
          <w:tcPr>
            <w:tcW w:w="944" w:type="pct"/>
            <w:tcBorders>
              <w:top w:val="single" w:sz="4" w:space="0" w:color="auto"/>
              <w:left w:val="nil"/>
              <w:bottom w:val="single" w:sz="4" w:space="0" w:color="auto"/>
              <w:right w:val="single" w:sz="4" w:space="0" w:color="auto"/>
            </w:tcBorders>
          </w:tcPr>
          <w:p w14:paraId="7227B9EB" w14:textId="5919B1B8" w:rsidR="00963506" w:rsidRPr="00BD4116" w:rsidRDefault="007F5A30" w:rsidP="00F32083">
            <w:pPr>
              <w:pStyle w:val="af1"/>
              <w:jc w:val="center"/>
              <w:rPr>
                <w:sz w:val="20"/>
                <w:szCs w:val="20"/>
                <w:lang w:eastAsia="en-US"/>
              </w:rPr>
            </w:pPr>
            <w:r w:rsidRPr="00BD4116">
              <w:rPr>
                <w:sz w:val="20"/>
                <w:szCs w:val="20"/>
              </w:rPr>
              <w:t>0</w:t>
            </w:r>
            <w:r w:rsidR="00963506" w:rsidRPr="00BD4116">
              <w:rPr>
                <w:sz w:val="20"/>
                <w:szCs w:val="20"/>
              </w:rPr>
              <w:t>,</w:t>
            </w:r>
            <w:r w:rsidR="000B7E6C" w:rsidRPr="00BD4116">
              <w:rPr>
                <w:sz w:val="20"/>
                <w:szCs w:val="20"/>
              </w:rPr>
              <w:t>03</w:t>
            </w:r>
          </w:p>
        </w:tc>
      </w:tr>
      <w:tr w:rsidR="00BD4116" w:rsidRPr="00BD4116" w14:paraId="5069841E"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1C0F7DC3" w14:textId="77777777" w:rsidR="00963506" w:rsidRPr="00BD4116" w:rsidRDefault="00963506" w:rsidP="00963506">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19585192" w14:textId="35637B45" w:rsidR="00963506"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20</w:t>
            </w:r>
          </w:p>
        </w:tc>
        <w:tc>
          <w:tcPr>
            <w:tcW w:w="1037" w:type="pct"/>
            <w:tcBorders>
              <w:top w:val="single" w:sz="4" w:space="0" w:color="auto"/>
              <w:left w:val="single" w:sz="4" w:space="0" w:color="auto"/>
              <w:bottom w:val="single" w:sz="4" w:space="0" w:color="auto"/>
              <w:right w:val="single" w:sz="4" w:space="0" w:color="auto"/>
            </w:tcBorders>
          </w:tcPr>
          <w:p w14:paraId="6C3E1C90" w14:textId="789F933D" w:rsidR="00963506"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1</w:t>
            </w:r>
            <w:r w:rsidR="00963506" w:rsidRPr="00BD4116">
              <w:rPr>
                <w:rFonts w:ascii="Tahoma" w:hAnsi="Tahoma" w:cs="Tahoma"/>
                <w:sz w:val="20"/>
                <w:szCs w:val="20"/>
              </w:rPr>
              <w:t>,0</w:t>
            </w:r>
          </w:p>
        </w:tc>
        <w:tc>
          <w:tcPr>
            <w:tcW w:w="944" w:type="pct"/>
            <w:tcBorders>
              <w:top w:val="single" w:sz="4" w:space="0" w:color="auto"/>
              <w:left w:val="single" w:sz="4" w:space="0" w:color="auto"/>
              <w:bottom w:val="single" w:sz="4" w:space="0" w:color="auto"/>
              <w:right w:val="single" w:sz="4" w:space="0" w:color="auto"/>
            </w:tcBorders>
          </w:tcPr>
          <w:p w14:paraId="25DAA7F1" w14:textId="6B0A9AA7" w:rsidR="00963506" w:rsidRPr="00BD4116" w:rsidRDefault="00963506" w:rsidP="00F32083">
            <w:pPr>
              <w:pStyle w:val="af2"/>
              <w:spacing w:line="256" w:lineRule="auto"/>
              <w:rPr>
                <w:rFonts w:ascii="Tahoma" w:hAnsi="Tahoma" w:cs="Tahoma"/>
                <w:sz w:val="20"/>
                <w:szCs w:val="20"/>
                <w:lang w:eastAsia="en-US"/>
              </w:rPr>
            </w:pPr>
            <w:r w:rsidRPr="00BD4116">
              <w:rPr>
                <w:rFonts w:ascii="Tahoma" w:hAnsi="Tahoma" w:cs="Tahoma"/>
                <w:sz w:val="20"/>
                <w:szCs w:val="20"/>
              </w:rPr>
              <w:t>0,</w:t>
            </w:r>
            <w:r w:rsidR="007F5A30" w:rsidRPr="00BD4116">
              <w:rPr>
                <w:rFonts w:ascii="Tahoma" w:hAnsi="Tahoma" w:cs="Tahoma"/>
                <w:sz w:val="20"/>
                <w:szCs w:val="20"/>
              </w:rPr>
              <w:t>00</w:t>
            </w:r>
          </w:p>
        </w:tc>
      </w:tr>
      <w:tr w:rsidR="00BD4116" w:rsidRPr="00BD4116" w14:paraId="5463E648"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60996168" w14:textId="59EECDB2"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773AB66F" w14:textId="6FB6EC2C"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2275BBF5" w14:textId="10DBF3DA"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w:t>
            </w:r>
          </w:p>
        </w:tc>
        <w:tc>
          <w:tcPr>
            <w:tcW w:w="944" w:type="pct"/>
            <w:tcBorders>
              <w:top w:val="single" w:sz="4" w:space="0" w:color="auto"/>
              <w:left w:val="single" w:sz="4" w:space="0" w:color="auto"/>
              <w:bottom w:val="single" w:sz="4" w:space="0" w:color="auto"/>
              <w:right w:val="single" w:sz="4" w:space="0" w:color="auto"/>
            </w:tcBorders>
          </w:tcPr>
          <w:p w14:paraId="19B874C2" w14:textId="6126BD5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0,00</w:t>
            </w:r>
          </w:p>
        </w:tc>
      </w:tr>
      <w:tr w:rsidR="00BD4116" w:rsidRPr="00BD4116" w14:paraId="2BA428DA"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07FBAB4B" w14:textId="427D8955"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5CE7006F" w14:textId="3CD3E5E5"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25089843" w14:textId="263AE04B"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7,0</w:t>
            </w:r>
          </w:p>
        </w:tc>
        <w:tc>
          <w:tcPr>
            <w:tcW w:w="944" w:type="pct"/>
            <w:tcBorders>
              <w:top w:val="single" w:sz="4" w:space="0" w:color="auto"/>
              <w:left w:val="single" w:sz="4" w:space="0" w:color="auto"/>
              <w:bottom w:val="single" w:sz="4" w:space="0" w:color="auto"/>
              <w:right w:val="single" w:sz="4" w:space="0" w:color="auto"/>
            </w:tcBorders>
          </w:tcPr>
          <w:p w14:paraId="55C6186E" w14:textId="3BBB525F"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0,03</w:t>
            </w:r>
          </w:p>
        </w:tc>
      </w:tr>
      <w:tr w:rsidR="00BD4116" w:rsidRPr="00BD4116" w14:paraId="44E9A104"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3BFF475" w14:textId="4943B3AC" w:rsidR="007F5A30" w:rsidRPr="00BD4116" w:rsidRDefault="007F5A30" w:rsidP="00BD3A1B">
            <w:pPr>
              <w:pStyle w:val="af1"/>
              <w:rPr>
                <w:sz w:val="20"/>
                <w:szCs w:val="20"/>
              </w:rPr>
            </w:pPr>
            <w:r w:rsidRPr="00BD4116">
              <w:rPr>
                <w:sz w:val="20"/>
                <w:szCs w:val="20"/>
              </w:rPr>
              <w:t>с. Шебунино</w:t>
            </w:r>
          </w:p>
        </w:tc>
        <w:tc>
          <w:tcPr>
            <w:tcW w:w="962" w:type="pct"/>
            <w:tcBorders>
              <w:top w:val="single" w:sz="4" w:space="0" w:color="auto"/>
              <w:left w:val="single" w:sz="4" w:space="0" w:color="auto"/>
              <w:bottom w:val="single" w:sz="4" w:space="0" w:color="auto"/>
              <w:right w:val="single" w:sz="4" w:space="0" w:color="auto"/>
            </w:tcBorders>
          </w:tcPr>
          <w:p w14:paraId="06120E5D" w14:textId="6C0F557D"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530</w:t>
            </w:r>
          </w:p>
        </w:tc>
        <w:tc>
          <w:tcPr>
            <w:tcW w:w="1037" w:type="pct"/>
            <w:tcBorders>
              <w:top w:val="single" w:sz="4" w:space="0" w:color="auto"/>
              <w:left w:val="single" w:sz="4" w:space="0" w:color="auto"/>
              <w:bottom w:val="single" w:sz="4" w:space="0" w:color="auto"/>
              <w:right w:val="single" w:sz="4" w:space="0" w:color="auto"/>
            </w:tcBorders>
          </w:tcPr>
          <w:p w14:paraId="7DBDC1CD" w14:textId="57939CB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121</w:t>
            </w:r>
            <w:r w:rsidR="007F5A30" w:rsidRPr="00BD4116">
              <w:rPr>
                <w:rFonts w:ascii="Tahoma" w:hAnsi="Tahoma" w:cs="Tahoma"/>
                <w:sz w:val="20"/>
                <w:szCs w:val="20"/>
              </w:rPr>
              <w:t>,0</w:t>
            </w:r>
          </w:p>
        </w:tc>
        <w:tc>
          <w:tcPr>
            <w:tcW w:w="944" w:type="pct"/>
            <w:tcBorders>
              <w:top w:val="single" w:sz="4" w:space="0" w:color="auto"/>
              <w:left w:val="single" w:sz="4" w:space="0" w:color="auto"/>
              <w:bottom w:val="single" w:sz="4" w:space="0" w:color="auto"/>
              <w:right w:val="single" w:sz="4" w:space="0" w:color="auto"/>
            </w:tcBorders>
          </w:tcPr>
          <w:p w14:paraId="73C0C244" w14:textId="1F2E26DA"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0,</w:t>
            </w:r>
            <w:r w:rsidR="000B7E6C" w:rsidRPr="00BD4116">
              <w:rPr>
                <w:rFonts w:ascii="Tahoma" w:hAnsi="Tahoma" w:cs="Tahoma"/>
                <w:sz w:val="20"/>
                <w:szCs w:val="20"/>
              </w:rPr>
              <w:t>41</w:t>
            </w:r>
          </w:p>
        </w:tc>
      </w:tr>
      <w:tr w:rsidR="00BD4116" w:rsidRPr="00BD4116" w14:paraId="6D3B2640"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5AAFFF00" w14:textId="62CBF87A" w:rsidR="007F5A30" w:rsidRPr="00BD4116" w:rsidRDefault="007F5A30" w:rsidP="007F5A30">
            <w:pPr>
              <w:pStyle w:val="afd"/>
              <w:spacing w:line="256" w:lineRule="auto"/>
              <w:rPr>
                <w:rFonts w:ascii="Tahoma" w:hAnsi="Tahoma" w:cs="Tahoma"/>
                <w:sz w:val="20"/>
                <w:szCs w:val="20"/>
                <w:lang w:eastAsia="en-US"/>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2CD683A9" w14:textId="0D430276"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530</w:t>
            </w:r>
          </w:p>
        </w:tc>
        <w:tc>
          <w:tcPr>
            <w:tcW w:w="1037" w:type="pct"/>
            <w:tcBorders>
              <w:top w:val="single" w:sz="4" w:space="0" w:color="auto"/>
              <w:left w:val="single" w:sz="4" w:space="0" w:color="auto"/>
              <w:bottom w:val="single" w:sz="4" w:space="0" w:color="auto"/>
              <w:right w:val="single" w:sz="4" w:space="0" w:color="auto"/>
            </w:tcBorders>
          </w:tcPr>
          <w:p w14:paraId="3C85AA02" w14:textId="2299BDB6"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35,0</w:t>
            </w:r>
          </w:p>
        </w:tc>
        <w:tc>
          <w:tcPr>
            <w:tcW w:w="944" w:type="pct"/>
            <w:tcBorders>
              <w:top w:val="single" w:sz="4" w:space="0" w:color="auto"/>
              <w:left w:val="single" w:sz="4" w:space="0" w:color="auto"/>
              <w:bottom w:val="single" w:sz="4" w:space="0" w:color="auto"/>
              <w:right w:val="single" w:sz="4" w:space="0" w:color="auto"/>
            </w:tcBorders>
          </w:tcPr>
          <w:p w14:paraId="6ED7F0BB" w14:textId="1A416054"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0,06</w:t>
            </w:r>
          </w:p>
        </w:tc>
      </w:tr>
      <w:tr w:rsidR="00BD4116" w:rsidRPr="00BD4116" w14:paraId="3CF686D0"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113749E2" w14:textId="171B7C48"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111A147C" w14:textId="3FF894CC"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3090810F" w14:textId="5919298A"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76,0</w:t>
            </w:r>
          </w:p>
        </w:tc>
        <w:tc>
          <w:tcPr>
            <w:tcW w:w="944" w:type="pct"/>
            <w:tcBorders>
              <w:top w:val="single" w:sz="4" w:space="0" w:color="auto"/>
              <w:left w:val="single" w:sz="4" w:space="0" w:color="auto"/>
              <w:bottom w:val="single" w:sz="4" w:space="0" w:color="auto"/>
              <w:right w:val="single" w:sz="4" w:space="0" w:color="auto"/>
            </w:tcBorders>
          </w:tcPr>
          <w:p w14:paraId="32B3F624" w14:textId="355B87B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0,31</w:t>
            </w:r>
          </w:p>
        </w:tc>
      </w:tr>
      <w:tr w:rsidR="00BD4116" w:rsidRPr="00BD4116" w14:paraId="79EFED7A"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17862DA7" w14:textId="78F75E59"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lastRenderedPageBreak/>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tcPr>
          <w:p w14:paraId="11921CD0" w14:textId="3A41F0B6" w:rsidR="007F5A30"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2D68136F" w14:textId="13728FF6"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10,0</w:t>
            </w:r>
          </w:p>
        </w:tc>
        <w:tc>
          <w:tcPr>
            <w:tcW w:w="944" w:type="pct"/>
            <w:tcBorders>
              <w:top w:val="single" w:sz="4" w:space="0" w:color="auto"/>
              <w:left w:val="single" w:sz="4" w:space="0" w:color="auto"/>
              <w:bottom w:val="single" w:sz="4" w:space="0" w:color="auto"/>
              <w:right w:val="single" w:sz="4" w:space="0" w:color="auto"/>
            </w:tcBorders>
          </w:tcPr>
          <w:p w14:paraId="0CBE41D3" w14:textId="2D099C59" w:rsidR="007F5A30"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0,04</w:t>
            </w:r>
          </w:p>
        </w:tc>
      </w:tr>
      <w:tr w:rsidR="00BD4116" w:rsidRPr="00BD4116" w14:paraId="53458F45"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7AFE5C3F" w14:textId="721370A2" w:rsidR="00963506" w:rsidRPr="00BD4116" w:rsidRDefault="007F5A30" w:rsidP="00BD3A1B">
            <w:pPr>
              <w:pStyle w:val="af1"/>
              <w:rPr>
                <w:sz w:val="20"/>
                <w:szCs w:val="20"/>
                <w:lang w:eastAsia="en-US"/>
              </w:rPr>
            </w:pPr>
            <w:r w:rsidRPr="00BD4116">
              <w:rPr>
                <w:sz w:val="20"/>
                <w:szCs w:val="20"/>
              </w:rPr>
              <w:t>с. Ясноморское</w:t>
            </w:r>
          </w:p>
        </w:tc>
        <w:tc>
          <w:tcPr>
            <w:tcW w:w="962" w:type="pct"/>
            <w:tcBorders>
              <w:top w:val="single" w:sz="4" w:space="0" w:color="auto"/>
              <w:left w:val="single" w:sz="4" w:space="0" w:color="auto"/>
              <w:bottom w:val="single" w:sz="4" w:space="0" w:color="auto"/>
              <w:right w:val="single" w:sz="4" w:space="0" w:color="auto"/>
            </w:tcBorders>
          </w:tcPr>
          <w:p w14:paraId="0B25C591" w14:textId="7BB95156" w:rsidR="00963506"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130</w:t>
            </w:r>
          </w:p>
        </w:tc>
        <w:tc>
          <w:tcPr>
            <w:tcW w:w="1037" w:type="pct"/>
            <w:tcBorders>
              <w:top w:val="single" w:sz="4" w:space="0" w:color="auto"/>
              <w:left w:val="single" w:sz="4" w:space="0" w:color="auto"/>
              <w:bottom w:val="single" w:sz="4" w:space="0" w:color="auto"/>
              <w:right w:val="single" w:sz="4" w:space="0" w:color="auto"/>
            </w:tcBorders>
          </w:tcPr>
          <w:p w14:paraId="4318F5B6" w14:textId="2ABCCBB7" w:rsidR="00963506" w:rsidRPr="00BD4116" w:rsidRDefault="000B7E6C" w:rsidP="00F32083">
            <w:pPr>
              <w:pStyle w:val="af2"/>
              <w:spacing w:line="256" w:lineRule="auto"/>
              <w:rPr>
                <w:rFonts w:ascii="Tahoma" w:hAnsi="Tahoma" w:cs="Tahoma"/>
                <w:sz w:val="20"/>
                <w:szCs w:val="20"/>
                <w:lang w:eastAsia="en-US"/>
              </w:rPr>
            </w:pPr>
            <w:r w:rsidRPr="00BD4116">
              <w:rPr>
                <w:rFonts w:ascii="Tahoma" w:hAnsi="Tahoma" w:cs="Tahoma"/>
                <w:sz w:val="20"/>
                <w:szCs w:val="20"/>
              </w:rPr>
              <w:t>15</w:t>
            </w:r>
            <w:r w:rsidR="00963506" w:rsidRPr="00BD4116">
              <w:rPr>
                <w:rFonts w:ascii="Tahoma" w:hAnsi="Tahoma" w:cs="Tahoma"/>
                <w:sz w:val="20"/>
                <w:szCs w:val="20"/>
              </w:rPr>
              <w:t>,0</w:t>
            </w:r>
          </w:p>
        </w:tc>
        <w:tc>
          <w:tcPr>
            <w:tcW w:w="944" w:type="pct"/>
            <w:tcBorders>
              <w:top w:val="single" w:sz="4" w:space="0" w:color="auto"/>
              <w:left w:val="single" w:sz="4" w:space="0" w:color="auto"/>
              <w:bottom w:val="single" w:sz="4" w:space="0" w:color="auto"/>
              <w:right w:val="single" w:sz="4" w:space="0" w:color="auto"/>
            </w:tcBorders>
          </w:tcPr>
          <w:p w14:paraId="2F971D23" w14:textId="5797F3B4" w:rsidR="00963506" w:rsidRPr="00BD4116" w:rsidRDefault="00963506" w:rsidP="00F32083">
            <w:pPr>
              <w:pStyle w:val="af2"/>
              <w:spacing w:line="256" w:lineRule="auto"/>
              <w:rPr>
                <w:rFonts w:ascii="Tahoma" w:hAnsi="Tahoma" w:cs="Tahoma"/>
                <w:sz w:val="20"/>
                <w:szCs w:val="20"/>
                <w:lang w:eastAsia="en-US"/>
              </w:rPr>
            </w:pPr>
            <w:r w:rsidRPr="00BD4116">
              <w:rPr>
                <w:rFonts w:ascii="Tahoma" w:hAnsi="Tahoma" w:cs="Tahoma"/>
                <w:sz w:val="20"/>
                <w:szCs w:val="20"/>
              </w:rPr>
              <w:t>0,</w:t>
            </w:r>
            <w:r w:rsidR="000B7E6C" w:rsidRPr="00BD4116">
              <w:rPr>
                <w:rFonts w:ascii="Tahoma" w:hAnsi="Tahoma" w:cs="Tahoma"/>
                <w:sz w:val="20"/>
                <w:szCs w:val="20"/>
              </w:rPr>
              <w:t>05</w:t>
            </w:r>
          </w:p>
        </w:tc>
      </w:tr>
      <w:tr w:rsidR="00BD4116" w:rsidRPr="00BD4116" w14:paraId="7283084B"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tcPr>
          <w:p w14:paraId="2E9635D1" w14:textId="1B6981E8" w:rsidR="00963506" w:rsidRPr="00BD4116" w:rsidRDefault="007F5A30" w:rsidP="00963506">
            <w:pPr>
              <w:pStyle w:val="afd"/>
              <w:spacing w:line="256" w:lineRule="auto"/>
              <w:rPr>
                <w:rFonts w:ascii="Tahoma" w:hAnsi="Tahoma" w:cs="Tahoma"/>
                <w:sz w:val="20"/>
                <w:szCs w:val="20"/>
              </w:rPr>
            </w:pPr>
            <w:r w:rsidRPr="00BD4116">
              <w:rPr>
                <w:rFonts w:ascii="Tahoma" w:hAnsi="Tahoma" w:cs="Tahoma"/>
                <w:sz w:val="20"/>
                <w:szCs w:val="20"/>
              </w:rPr>
              <w:t>Жилые дома (</w:t>
            </w:r>
            <w:proofErr w:type="spellStart"/>
            <w:r w:rsidRPr="00BD4116">
              <w:rPr>
                <w:rFonts w:ascii="Tahoma" w:hAnsi="Tahoma" w:cs="Tahoma"/>
                <w:sz w:val="20"/>
                <w:szCs w:val="20"/>
              </w:rPr>
              <w:t>пищеприготовление</w:t>
            </w:r>
            <w:proofErr w:type="spellEnd"/>
            <w:r w:rsidRPr="00BD4116">
              <w:rPr>
                <w:rFonts w:ascii="Tahoma" w:hAnsi="Tahoma" w:cs="Tahoma"/>
                <w:sz w:val="20"/>
                <w:szCs w:val="20"/>
              </w:rPr>
              <w:t>)</w:t>
            </w:r>
          </w:p>
        </w:tc>
        <w:tc>
          <w:tcPr>
            <w:tcW w:w="962" w:type="pct"/>
            <w:tcBorders>
              <w:top w:val="single" w:sz="4" w:space="0" w:color="auto"/>
              <w:left w:val="single" w:sz="4" w:space="0" w:color="auto"/>
              <w:bottom w:val="single" w:sz="4" w:space="0" w:color="auto"/>
              <w:right w:val="single" w:sz="4" w:space="0" w:color="auto"/>
            </w:tcBorders>
          </w:tcPr>
          <w:p w14:paraId="539B4E0B" w14:textId="39A96FBB" w:rsidR="00963506"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130</w:t>
            </w:r>
          </w:p>
        </w:tc>
        <w:tc>
          <w:tcPr>
            <w:tcW w:w="1037" w:type="pct"/>
            <w:tcBorders>
              <w:top w:val="single" w:sz="4" w:space="0" w:color="auto"/>
              <w:left w:val="single" w:sz="4" w:space="0" w:color="auto"/>
              <w:bottom w:val="single" w:sz="4" w:space="0" w:color="auto"/>
              <w:right w:val="single" w:sz="4" w:space="0" w:color="auto"/>
            </w:tcBorders>
          </w:tcPr>
          <w:p w14:paraId="080DE1E7" w14:textId="2399DAD9" w:rsidR="00963506" w:rsidRPr="00BD4116" w:rsidRDefault="007F5A30" w:rsidP="00F32083">
            <w:pPr>
              <w:pStyle w:val="af2"/>
              <w:spacing w:line="256" w:lineRule="auto"/>
              <w:rPr>
                <w:rFonts w:ascii="Tahoma" w:hAnsi="Tahoma" w:cs="Tahoma"/>
                <w:sz w:val="20"/>
                <w:szCs w:val="20"/>
                <w:lang w:eastAsia="en-US"/>
              </w:rPr>
            </w:pPr>
            <w:r w:rsidRPr="00BD4116">
              <w:rPr>
                <w:rFonts w:ascii="Tahoma" w:hAnsi="Tahoma" w:cs="Tahoma"/>
                <w:sz w:val="20"/>
                <w:szCs w:val="20"/>
              </w:rPr>
              <w:t>9</w:t>
            </w:r>
            <w:r w:rsidR="00963506" w:rsidRPr="00BD4116">
              <w:rPr>
                <w:rFonts w:ascii="Tahoma" w:hAnsi="Tahoma" w:cs="Tahoma"/>
                <w:sz w:val="20"/>
                <w:szCs w:val="20"/>
              </w:rPr>
              <w:t>,0</w:t>
            </w:r>
          </w:p>
        </w:tc>
        <w:tc>
          <w:tcPr>
            <w:tcW w:w="944" w:type="pct"/>
            <w:tcBorders>
              <w:top w:val="single" w:sz="4" w:space="0" w:color="auto"/>
              <w:left w:val="single" w:sz="4" w:space="0" w:color="auto"/>
              <w:bottom w:val="single" w:sz="4" w:space="0" w:color="auto"/>
              <w:right w:val="single" w:sz="4" w:space="0" w:color="auto"/>
            </w:tcBorders>
          </w:tcPr>
          <w:p w14:paraId="17A00F98" w14:textId="65067728" w:rsidR="00963506" w:rsidRPr="00BD4116" w:rsidRDefault="00963506" w:rsidP="00F32083">
            <w:pPr>
              <w:pStyle w:val="af2"/>
              <w:spacing w:line="256" w:lineRule="auto"/>
              <w:rPr>
                <w:rFonts w:ascii="Tahoma" w:hAnsi="Tahoma" w:cs="Tahoma"/>
                <w:sz w:val="20"/>
                <w:szCs w:val="20"/>
                <w:lang w:eastAsia="en-US"/>
              </w:rPr>
            </w:pPr>
            <w:r w:rsidRPr="00BD4116">
              <w:rPr>
                <w:rFonts w:ascii="Tahoma" w:hAnsi="Tahoma" w:cs="Tahoma"/>
                <w:sz w:val="20"/>
                <w:szCs w:val="20"/>
              </w:rPr>
              <w:t>0,</w:t>
            </w:r>
            <w:r w:rsidR="007F5A30" w:rsidRPr="00BD4116">
              <w:rPr>
                <w:rFonts w:ascii="Tahoma" w:hAnsi="Tahoma" w:cs="Tahoma"/>
                <w:sz w:val="20"/>
                <w:szCs w:val="20"/>
              </w:rPr>
              <w:t>02</w:t>
            </w:r>
          </w:p>
        </w:tc>
      </w:tr>
      <w:tr w:rsidR="00BD4116" w:rsidRPr="00BD4116" w14:paraId="4800E821"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vAlign w:val="center"/>
          </w:tcPr>
          <w:p w14:paraId="4E8B3C59" w14:textId="05A3A3EC"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t>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vAlign w:val="center"/>
          </w:tcPr>
          <w:p w14:paraId="4E9713B3" w14:textId="510DB4FA" w:rsidR="007F5A30" w:rsidRPr="00BD4116" w:rsidRDefault="007F5A30" w:rsidP="00F32083">
            <w:pPr>
              <w:pStyle w:val="af2"/>
              <w:spacing w:line="256" w:lineRule="auto"/>
              <w:rPr>
                <w:rFonts w:ascii="Tahoma" w:hAnsi="Tahoma" w:cs="Tahoma"/>
                <w:sz w:val="20"/>
                <w:szCs w:val="20"/>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14DB8D0D" w14:textId="20871771" w:rsidR="007F5A30" w:rsidRPr="00BD4116" w:rsidRDefault="000B7E6C" w:rsidP="00F32083">
            <w:pPr>
              <w:pStyle w:val="af2"/>
              <w:spacing w:line="256" w:lineRule="auto"/>
              <w:rPr>
                <w:rFonts w:ascii="Tahoma" w:hAnsi="Tahoma" w:cs="Tahoma"/>
                <w:sz w:val="20"/>
                <w:szCs w:val="20"/>
              </w:rPr>
            </w:pPr>
            <w:r w:rsidRPr="00BD4116">
              <w:rPr>
                <w:rFonts w:ascii="Tahoma" w:hAnsi="Tahoma" w:cs="Tahoma"/>
                <w:sz w:val="20"/>
                <w:szCs w:val="20"/>
              </w:rPr>
              <w:t>0,0</w:t>
            </w:r>
          </w:p>
        </w:tc>
        <w:tc>
          <w:tcPr>
            <w:tcW w:w="944" w:type="pct"/>
            <w:tcBorders>
              <w:top w:val="single" w:sz="4" w:space="0" w:color="auto"/>
              <w:left w:val="single" w:sz="4" w:space="0" w:color="auto"/>
              <w:bottom w:val="single" w:sz="4" w:space="0" w:color="auto"/>
              <w:right w:val="single" w:sz="4" w:space="0" w:color="auto"/>
            </w:tcBorders>
          </w:tcPr>
          <w:p w14:paraId="45BEE917" w14:textId="4B9AE317" w:rsidR="007F5A30" w:rsidRPr="00BD4116" w:rsidRDefault="000B7E6C" w:rsidP="00F32083">
            <w:pPr>
              <w:pStyle w:val="af2"/>
              <w:spacing w:line="256" w:lineRule="auto"/>
              <w:rPr>
                <w:rFonts w:ascii="Tahoma" w:hAnsi="Tahoma" w:cs="Tahoma"/>
                <w:sz w:val="20"/>
                <w:szCs w:val="20"/>
              </w:rPr>
            </w:pPr>
            <w:r w:rsidRPr="00BD4116">
              <w:rPr>
                <w:rFonts w:ascii="Tahoma" w:hAnsi="Tahoma" w:cs="Tahoma"/>
                <w:sz w:val="20"/>
                <w:szCs w:val="20"/>
              </w:rPr>
              <w:t>0,00</w:t>
            </w:r>
          </w:p>
        </w:tc>
      </w:tr>
      <w:tr w:rsidR="00BD4116" w:rsidRPr="00BD4116" w14:paraId="28658161"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vAlign w:val="center"/>
          </w:tcPr>
          <w:p w14:paraId="36A58934" w14:textId="41BE015B" w:rsidR="007F5A30" w:rsidRPr="00BD4116" w:rsidRDefault="007F5A30" w:rsidP="007F5A30">
            <w:pPr>
              <w:pStyle w:val="afd"/>
              <w:spacing w:line="256" w:lineRule="auto"/>
              <w:rPr>
                <w:rFonts w:ascii="Tahoma" w:hAnsi="Tahoma" w:cs="Tahoma"/>
                <w:sz w:val="20"/>
                <w:szCs w:val="20"/>
              </w:rPr>
            </w:pPr>
            <w:r w:rsidRPr="00BD4116">
              <w:rPr>
                <w:rFonts w:ascii="Tahoma" w:hAnsi="Tahoma" w:cs="Tahoma"/>
                <w:sz w:val="20"/>
                <w:szCs w:val="20"/>
              </w:rPr>
              <w:t>Децентрализованное теплоснабжение</w:t>
            </w:r>
          </w:p>
        </w:tc>
        <w:tc>
          <w:tcPr>
            <w:tcW w:w="962" w:type="pct"/>
            <w:tcBorders>
              <w:top w:val="single" w:sz="4" w:space="0" w:color="auto"/>
              <w:left w:val="single" w:sz="4" w:space="0" w:color="auto"/>
              <w:bottom w:val="single" w:sz="4" w:space="0" w:color="auto"/>
              <w:right w:val="single" w:sz="4" w:space="0" w:color="auto"/>
            </w:tcBorders>
            <w:vAlign w:val="center"/>
          </w:tcPr>
          <w:p w14:paraId="078D5CD9" w14:textId="11AB3396" w:rsidR="007F5A30" w:rsidRPr="00BD4116" w:rsidRDefault="007F5A30" w:rsidP="00F32083">
            <w:pPr>
              <w:pStyle w:val="af2"/>
              <w:spacing w:line="256" w:lineRule="auto"/>
              <w:rPr>
                <w:rFonts w:ascii="Tahoma" w:hAnsi="Tahoma" w:cs="Tahoma"/>
                <w:sz w:val="20"/>
                <w:szCs w:val="20"/>
              </w:rPr>
            </w:pPr>
            <w:r w:rsidRPr="00BD4116">
              <w:rPr>
                <w:rFonts w:ascii="Tahoma" w:hAnsi="Tahoma" w:cs="Tahoma"/>
                <w:sz w:val="20"/>
                <w:szCs w:val="20"/>
              </w:rPr>
              <w:t>-</w:t>
            </w:r>
          </w:p>
        </w:tc>
        <w:tc>
          <w:tcPr>
            <w:tcW w:w="1037" w:type="pct"/>
            <w:tcBorders>
              <w:top w:val="single" w:sz="4" w:space="0" w:color="auto"/>
              <w:left w:val="single" w:sz="4" w:space="0" w:color="auto"/>
              <w:bottom w:val="single" w:sz="4" w:space="0" w:color="auto"/>
              <w:right w:val="single" w:sz="4" w:space="0" w:color="auto"/>
            </w:tcBorders>
          </w:tcPr>
          <w:p w14:paraId="552F92D9" w14:textId="717D842D" w:rsidR="007F5A30" w:rsidRPr="00BD4116" w:rsidRDefault="000B7E6C" w:rsidP="00F32083">
            <w:pPr>
              <w:pStyle w:val="af2"/>
              <w:spacing w:line="256" w:lineRule="auto"/>
              <w:rPr>
                <w:rFonts w:ascii="Tahoma" w:hAnsi="Tahoma" w:cs="Tahoma"/>
                <w:sz w:val="20"/>
                <w:szCs w:val="20"/>
              </w:rPr>
            </w:pPr>
            <w:r w:rsidRPr="00BD4116">
              <w:rPr>
                <w:rFonts w:ascii="Tahoma" w:hAnsi="Tahoma" w:cs="Tahoma"/>
                <w:sz w:val="20"/>
                <w:szCs w:val="20"/>
              </w:rPr>
              <w:t>6,0</w:t>
            </w:r>
          </w:p>
        </w:tc>
        <w:tc>
          <w:tcPr>
            <w:tcW w:w="944" w:type="pct"/>
            <w:tcBorders>
              <w:top w:val="single" w:sz="4" w:space="0" w:color="auto"/>
              <w:left w:val="single" w:sz="4" w:space="0" w:color="auto"/>
              <w:bottom w:val="single" w:sz="4" w:space="0" w:color="auto"/>
              <w:right w:val="single" w:sz="4" w:space="0" w:color="auto"/>
            </w:tcBorders>
          </w:tcPr>
          <w:p w14:paraId="1D217A82" w14:textId="1CE811FF" w:rsidR="007F5A30" w:rsidRPr="00BD4116" w:rsidRDefault="000B7E6C" w:rsidP="00F32083">
            <w:pPr>
              <w:pStyle w:val="af2"/>
              <w:spacing w:line="256" w:lineRule="auto"/>
              <w:rPr>
                <w:rFonts w:ascii="Tahoma" w:hAnsi="Tahoma" w:cs="Tahoma"/>
                <w:sz w:val="20"/>
                <w:szCs w:val="20"/>
              </w:rPr>
            </w:pPr>
            <w:r w:rsidRPr="00BD4116">
              <w:rPr>
                <w:rFonts w:ascii="Tahoma" w:hAnsi="Tahoma" w:cs="Tahoma"/>
                <w:sz w:val="20"/>
                <w:szCs w:val="20"/>
              </w:rPr>
              <w:t>0,03</w:t>
            </w:r>
          </w:p>
        </w:tc>
      </w:tr>
      <w:tr w:rsidR="00BD4116" w:rsidRPr="00BD4116" w14:paraId="3A480BDC" w14:textId="77777777" w:rsidTr="00892FFD">
        <w:trPr>
          <w:cantSplit/>
          <w:trHeight w:val="20"/>
        </w:trPr>
        <w:tc>
          <w:tcPr>
            <w:tcW w:w="2057" w:type="pct"/>
            <w:tcBorders>
              <w:top w:val="single" w:sz="4" w:space="0" w:color="auto"/>
              <w:left w:val="single" w:sz="4" w:space="0" w:color="auto"/>
              <w:bottom w:val="single" w:sz="4" w:space="0" w:color="auto"/>
              <w:right w:val="single" w:sz="4" w:space="0" w:color="auto"/>
            </w:tcBorders>
            <w:vAlign w:val="center"/>
          </w:tcPr>
          <w:p w14:paraId="4869707B" w14:textId="49270FD1" w:rsidR="00892FFD" w:rsidRPr="00BD4116" w:rsidRDefault="008811EA" w:rsidP="00892FFD">
            <w:pPr>
              <w:pStyle w:val="afd"/>
              <w:spacing w:line="256" w:lineRule="auto"/>
              <w:rPr>
                <w:rFonts w:ascii="Tahoma" w:hAnsi="Tahoma" w:cs="Tahoma"/>
                <w:sz w:val="20"/>
                <w:szCs w:val="20"/>
              </w:rPr>
            </w:pPr>
            <w:r w:rsidRPr="00BD4116">
              <w:rPr>
                <w:rFonts w:ascii="Tahoma" w:hAnsi="Tahoma" w:cs="Tahoma"/>
                <w:b/>
                <w:sz w:val="20"/>
                <w:szCs w:val="20"/>
              </w:rPr>
              <w:t xml:space="preserve">Всего </w:t>
            </w:r>
          </w:p>
        </w:tc>
        <w:tc>
          <w:tcPr>
            <w:tcW w:w="962" w:type="pct"/>
            <w:tcBorders>
              <w:top w:val="single" w:sz="4" w:space="0" w:color="auto"/>
              <w:left w:val="single" w:sz="4" w:space="0" w:color="auto"/>
              <w:bottom w:val="single" w:sz="4" w:space="0" w:color="auto"/>
              <w:right w:val="single" w:sz="4" w:space="0" w:color="auto"/>
            </w:tcBorders>
            <w:vAlign w:val="center"/>
          </w:tcPr>
          <w:p w14:paraId="100CEEC9" w14:textId="59F31D9E" w:rsidR="00892FFD" w:rsidRPr="00BD4116" w:rsidRDefault="00892FFD" w:rsidP="00892FFD">
            <w:pPr>
              <w:pStyle w:val="af2"/>
              <w:spacing w:line="256" w:lineRule="auto"/>
              <w:rPr>
                <w:rFonts w:ascii="Tahoma" w:hAnsi="Tahoma" w:cs="Tahoma"/>
                <w:sz w:val="20"/>
                <w:szCs w:val="20"/>
              </w:rPr>
            </w:pPr>
            <w:r w:rsidRPr="00BD4116">
              <w:rPr>
                <w:rFonts w:ascii="Tahoma" w:hAnsi="Tahoma" w:cs="Tahoma"/>
                <w:b/>
                <w:sz w:val="20"/>
                <w:szCs w:val="20"/>
              </w:rPr>
              <w:t>-</w:t>
            </w:r>
          </w:p>
        </w:tc>
        <w:tc>
          <w:tcPr>
            <w:tcW w:w="1037" w:type="pct"/>
            <w:tcBorders>
              <w:top w:val="single" w:sz="4" w:space="0" w:color="auto"/>
              <w:left w:val="single" w:sz="4" w:space="0" w:color="auto"/>
              <w:bottom w:val="single" w:sz="4" w:space="0" w:color="auto"/>
              <w:right w:val="single" w:sz="4" w:space="0" w:color="auto"/>
            </w:tcBorders>
            <w:vAlign w:val="center"/>
          </w:tcPr>
          <w:p w14:paraId="5B314F2A" w14:textId="71FF5D76" w:rsidR="00892FFD" w:rsidRPr="00BD4116" w:rsidRDefault="00892FFD" w:rsidP="00892FFD">
            <w:pPr>
              <w:pStyle w:val="af1"/>
              <w:jc w:val="center"/>
              <w:rPr>
                <w:sz w:val="20"/>
                <w:szCs w:val="20"/>
              </w:rPr>
            </w:pPr>
            <w:r w:rsidRPr="00BD4116">
              <w:rPr>
                <w:sz w:val="20"/>
                <w:szCs w:val="20"/>
              </w:rPr>
              <w:t>7342,7</w:t>
            </w:r>
          </w:p>
        </w:tc>
        <w:tc>
          <w:tcPr>
            <w:tcW w:w="944" w:type="pct"/>
            <w:tcBorders>
              <w:top w:val="single" w:sz="4" w:space="0" w:color="auto"/>
              <w:left w:val="single" w:sz="4" w:space="0" w:color="auto"/>
              <w:bottom w:val="single" w:sz="4" w:space="0" w:color="auto"/>
              <w:right w:val="single" w:sz="4" w:space="0" w:color="auto"/>
            </w:tcBorders>
            <w:vAlign w:val="center"/>
          </w:tcPr>
          <w:p w14:paraId="0DB6D64D" w14:textId="6E32E979" w:rsidR="00892FFD" w:rsidRPr="00BD4116" w:rsidRDefault="00892FFD" w:rsidP="00892FFD">
            <w:pPr>
              <w:pStyle w:val="af1"/>
              <w:jc w:val="center"/>
              <w:rPr>
                <w:sz w:val="20"/>
                <w:szCs w:val="20"/>
              </w:rPr>
            </w:pPr>
            <w:r w:rsidRPr="00BD4116">
              <w:rPr>
                <w:sz w:val="20"/>
                <w:szCs w:val="20"/>
              </w:rPr>
              <w:t>27,2</w:t>
            </w:r>
          </w:p>
        </w:tc>
      </w:tr>
    </w:tbl>
    <w:bookmarkEnd w:id="345"/>
    <w:p w14:paraId="24FFF7C4" w14:textId="4E014B70" w:rsidR="00963506" w:rsidRPr="00BD4116" w:rsidRDefault="00963506" w:rsidP="0069037A">
      <w:pPr>
        <w:pStyle w:val="a3"/>
      </w:pPr>
      <w:r w:rsidRPr="00BD4116">
        <w:t>С целью создания централизованной системы газоснабжения в городском округе предусмотрены следующие мероприятия</w:t>
      </w:r>
      <w:r w:rsidR="00442371" w:rsidRPr="00BD4116">
        <w:t xml:space="preserve"> по размещению объектов местного значения</w:t>
      </w:r>
      <w:r w:rsidRPr="00BD4116">
        <w:t>:</w:t>
      </w:r>
    </w:p>
    <w:p w14:paraId="46B68ACF" w14:textId="5A20E799" w:rsidR="00442371" w:rsidRPr="00BD4116" w:rsidRDefault="00442371" w:rsidP="005C2DA3">
      <w:pPr>
        <w:pStyle w:val="affffffff0"/>
      </w:pPr>
      <w:r w:rsidRPr="00BD4116">
        <w:t>г. Невельск</w:t>
      </w:r>
    </w:p>
    <w:p w14:paraId="6B87AF1B" w14:textId="77777777" w:rsidR="005A7B57" w:rsidRPr="00BD4116" w:rsidRDefault="00442371" w:rsidP="00751989">
      <w:pPr>
        <w:pStyle w:val="-"/>
      </w:pPr>
      <w:r w:rsidRPr="00BD4116">
        <w:t xml:space="preserve">строительство </w:t>
      </w:r>
      <w:r w:rsidRPr="00BD4116">
        <w:rPr>
          <w:lang w:eastAsia="ar-SA" w:bidi="en-US"/>
        </w:rPr>
        <w:t xml:space="preserve">пунктов редуцирования газа </w:t>
      </w:r>
      <w:r w:rsidRPr="00BD4116">
        <w:t>– 2 объекта;</w:t>
      </w:r>
    </w:p>
    <w:p w14:paraId="656C6CCD" w14:textId="4F559FFC" w:rsidR="005A7B57" w:rsidRPr="00BD4116" w:rsidRDefault="00442371" w:rsidP="00751989">
      <w:pPr>
        <w:pStyle w:val="-"/>
      </w:pPr>
      <w:r w:rsidRPr="00BD4116">
        <w:t xml:space="preserve">строительство газопроводов высокого давления – </w:t>
      </w:r>
      <w:r w:rsidR="008A4D2D" w:rsidRPr="00BD4116">
        <w:t>2,0</w:t>
      </w:r>
      <w:r w:rsidR="009E1875" w:rsidRPr="00BD4116">
        <w:t xml:space="preserve"> </w:t>
      </w:r>
      <w:r w:rsidRPr="00BD4116">
        <w:t>км.</w:t>
      </w:r>
    </w:p>
    <w:p w14:paraId="58E6A589" w14:textId="0B96E026" w:rsidR="00442371" w:rsidRPr="00BD4116" w:rsidRDefault="00442371" w:rsidP="005C2DA3">
      <w:pPr>
        <w:pStyle w:val="affffffff0"/>
      </w:pPr>
      <w:r w:rsidRPr="00BD4116">
        <w:t>с. Ватутино</w:t>
      </w:r>
    </w:p>
    <w:p w14:paraId="7E915DD3" w14:textId="43D6AA2D" w:rsidR="00442371" w:rsidRPr="00BD4116" w:rsidRDefault="00442371" w:rsidP="00751989">
      <w:pPr>
        <w:pStyle w:val="-"/>
      </w:pPr>
      <w:r w:rsidRPr="00BD4116">
        <w:t xml:space="preserve">строительство </w:t>
      </w:r>
      <w:r w:rsidRPr="00BD4116">
        <w:rPr>
          <w:lang w:eastAsia="ar-SA" w:bidi="en-US"/>
        </w:rPr>
        <w:t xml:space="preserve">пункта редуцирования газа </w:t>
      </w:r>
      <w:r w:rsidRPr="00BD4116">
        <w:t>– 1 объект</w:t>
      </w:r>
      <w:r w:rsidR="009E1875" w:rsidRPr="00BD4116">
        <w:t>;</w:t>
      </w:r>
    </w:p>
    <w:p w14:paraId="6EA1B72D" w14:textId="77777777" w:rsidR="009E1875" w:rsidRPr="00BD4116" w:rsidRDefault="009E1875" w:rsidP="00751989">
      <w:pPr>
        <w:pStyle w:val="-"/>
      </w:pPr>
      <w:r w:rsidRPr="00BD4116">
        <w:t>строительство газопроводов высокого давления – 4,7 км.</w:t>
      </w:r>
    </w:p>
    <w:p w14:paraId="7175F5B9" w14:textId="77777777" w:rsidR="00442371" w:rsidRPr="00BD4116" w:rsidRDefault="00442371" w:rsidP="005C2DA3">
      <w:pPr>
        <w:pStyle w:val="affffffff0"/>
      </w:pPr>
      <w:r w:rsidRPr="00BD4116">
        <w:t>с. Горнозаводск</w:t>
      </w:r>
    </w:p>
    <w:p w14:paraId="5B450735" w14:textId="04F77266" w:rsidR="00442371" w:rsidRPr="00BD4116" w:rsidRDefault="00442371" w:rsidP="00751989">
      <w:pPr>
        <w:pStyle w:val="-"/>
      </w:pPr>
      <w:r w:rsidRPr="00BD4116">
        <w:t xml:space="preserve">строительство </w:t>
      </w:r>
      <w:r w:rsidRPr="00BD4116">
        <w:rPr>
          <w:lang w:eastAsia="ar-SA" w:bidi="en-US"/>
        </w:rPr>
        <w:t xml:space="preserve">пунктов редуцирования газа </w:t>
      </w:r>
      <w:r w:rsidRPr="00BD4116">
        <w:t>– 4 объекта</w:t>
      </w:r>
      <w:r w:rsidR="009E1875" w:rsidRPr="00BD4116">
        <w:t>;</w:t>
      </w:r>
    </w:p>
    <w:p w14:paraId="414B4861" w14:textId="2B18BD50" w:rsidR="009E1875" w:rsidRPr="00BD4116" w:rsidRDefault="009E1875" w:rsidP="00751989">
      <w:pPr>
        <w:pStyle w:val="-"/>
      </w:pPr>
      <w:r w:rsidRPr="00BD4116">
        <w:t>строительство газопроводов высокого давления – 4,</w:t>
      </w:r>
      <w:r w:rsidR="008A4D2D" w:rsidRPr="00BD4116">
        <w:t>6</w:t>
      </w:r>
      <w:r w:rsidR="00783480" w:rsidRPr="00BD4116">
        <w:t xml:space="preserve"> км;</w:t>
      </w:r>
    </w:p>
    <w:p w14:paraId="3D9C2A8A" w14:textId="5301FD29" w:rsidR="00783480" w:rsidRPr="00BD4116" w:rsidRDefault="00783480" w:rsidP="00751989">
      <w:pPr>
        <w:pStyle w:val="-"/>
      </w:pPr>
      <w:r w:rsidRPr="00BD4116">
        <w:t>строительство СПХР – 1 объект.</w:t>
      </w:r>
    </w:p>
    <w:p w14:paraId="362786C4" w14:textId="77777777" w:rsidR="00442371" w:rsidRPr="00BD4116" w:rsidRDefault="00442371" w:rsidP="005C2DA3">
      <w:pPr>
        <w:pStyle w:val="affffffff0"/>
      </w:pPr>
      <w:r w:rsidRPr="00BD4116">
        <w:t>с. Колхозное</w:t>
      </w:r>
    </w:p>
    <w:p w14:paraId="5F5A170D" w14:textId="2C21C74D" w:rsidR="00442371" w:rsidRPr="00BD4116" w:rsidRDefault="00442371" w:rsidP="00751989">
      <w:pPr>
        <w:pStyle w:val="-"/>
      </w:pPr>
      <w:r w:rsidRPr="00BD4116">
        <w:t xml:space="preserve">строительство </w:t>
      </w:r>
      <w:r w:rsidRPr="00BD4116">
        <w:rPr>
          <w:lang w:eastAsia="ar-SA" w:bidi="en-US"/>
        </w:rPr>
        <w:t xml:space="preserve">пунктов редуцирования газа </w:t>
      </w:r>
      <w:r w:rsidRPr="00BD4116">
        <w:t>– 2 объекта</w:t>
      </w:r>
      <w:r w:rsidR="009E1875" w:rsidRPr="00BD4116">
        <w:t>;</w:t>
      </w:r>
    </w:p>
    <w:p w14:paraId="1F5E47EE" w14:textId="5F040538" w:rsidR="009E1875" w:rsidRPr="00BD4116" w:rsidRDefault="009E1875" w:rsidP="00751989">
      <w:pPr>
        <w:pStyle w:val="-"/>
      </w:pPr>
      <w:r w:rsidRPr="00BD4116">
        <w:t>строительство газопроводов высокого давления – 1,4 км.</w:t>
      </w:r>
    </w:p>
    <w:p w14:paraId="6BEA604B" w14:textId="77777777" w:rsidR="00442371" w:rsidRPr="00BD4116" w:rsidRDefault="00442371" w:rsidP="005C2DA3">
      <w:pPr>
        <w:pStyle w:val="affffffff0"/>
      </w:pPr>
      <w:r w:rsidRPr="00BD4116">
        <w:t>с. Придорожное</w:t>
      </w:r>
    </w:p>
    <w:p w14:paraId="4E37320A" w14:textId="2D8E2107" w:rsidR="00442371" w:rsidRPr="00BD4116" w:rsidRDefault="00442371" w:rsidP="00751989">
      <w:pPr>
        <w:pStyle w:val="-"/>
      </w:pPr>
      <w:r w:rsidRPr="00BD4116">
        <w:t xml:space="preserve">строительство </w:t>
      </w:r>
      <w:r w:rsidRPr="00BD4116">
        <w:rPr>
          <w:lang w:eastAsia="ar-SA" w:bidi="en-US"/>
        </w:rPr>
        <w:t xml:space="preserve">пункта редуцирования газа </w:t>
      </w:r>
      <w:r w:rsidRPr="00BD4116">
        <w:t>– 1 объект.</w:t>
      </w:r>
    </w:p>
    <w:p w14:paraId="5886CCC2" w14:textId="77777777" w:rsidR="00442371" w:rsidRPr="00BD4116" w:rsidRDefault="00442371" w:rsidP="005C2DA3">
      <w:pPr>
        <w:pStyle w:val="affffffff0"/>
      </w:pPr>
      <w:r w:rsidRPr="00BD4116">
        <w:t>с. Шебунино</w:t>
      </w:r>
    </w:p>
    <w:p w14:paraId="368787AB" w14:textId="5FB43866" w:rsidR="00442371" w:rsidRPr="00BD4116" w:rsidRDefault="00442371" w:rsidP="00751989">
      <w:pPr>
        <w:pStyle w:val="-"/>
      </w:pPr>
      <w:r w:rsidRPr="00BD4116">
        <w:t>строительство пункт</w:t>
      </w:r>
      <w:r w:rsidR="008A4D2D" w:rsidRPr="00BD4116">
        <w:t>ов</w:t>
      </w:r>
      <w:r w:rsidRPr="00BD4116">
        <w:t xml:space="preserve"> редуцирования газа – </w:t>
      </w:r>
      <w:r w:rsidR="008A4D2D" w:rsidRPr="00BD4116">
        <w:t>2</w:t>
      </w:r>
      <w:r w:rsidRPr="00BD4116">
        <w:t xml:space="preserve"> объект</w:t>
      </w:r>
      <w:r w:rsidR="008A4D2D" w:rsidRPr="00BD4116">
        <w:t>а</w:t>
      </w:r>
      <w:r w:rsidRPr="00BD4116">
        <w:t>;</w:t>
      </w:r>
    </w:p>
    <w:p w14:paraId="799D1F28" w14:textId="0766A828" w:rsidR="00442371" w:rsidRPr="00BD4116" w:rsidRDefault="00442371" w:rsidP="00751989">
      <w:pPr>
        <w:pStyle w:val="-"/>
      </w:pPr>
      <w:r w:rsidRPr="00BD4116">
        <w:t xml:space="preserve">строительство газопроводов высокого давления </w:t>
      </w:r>
      <w:r w:rsidR="009E1875" w:rsidRPr="00BD4116">
        <w:t>–</w:t>
      </w:r>
      <w:r w:rsidR="00783480" w:rsidRPr="00BD4116">
        <w:t xml:space="preserve"> 0,9 км;</w:t>
      </w:r>
    </w:p>
    <w:p w14:paraId="32625B35" w14:textId="77777777" w:rsidR="00783480" w:rsidRPr="00BD4116" w:rsidRDefault="00783480" w:rsidP="00751989">
      <w:pPr>
        <w:pStyle w:val="-"/>
      </w:pPr>
      <w:r w:rsidRPr="00BD4116">
        <w:t>строительство СПХР – 1 объект.</w:t>
      </w:r>
    </w:p>
    <w:p w14:paraId="127CE86B" w14:textId="43F00D29" w:rsidR="00442371" w:rsidRPr="00BD4116" w:rsidRDefault="00442371" w:rsidP="005C2DA3">
      <w:pPr>
        <w:pStyle w:val="affffffff0"/>
      </w:pPr>
      <w:r w:rsidRPr="00BD4116">
        <w:t>с. Ясноморское</w:t>
      </w:r>
    </w:p>
    <w:p w14:paraId="086C8364" w14:textId="437486AF" w:rsidR="00442371" w:rsidRPr="00BD4116" w:rsidRDefault="00442371" w:rsidP="00751989">
      <w:pPr>
        <w:pStyle w:val="-"/>
      </w:pPr>
      <w:r w:rsidRPr="00BD4116">
        <w:t>строительство пункта редуцирования газа – 1 объект.</w:t>
      </w:r>
    </w:p>
    <w:p w14:paraId="2CCB15D8" w14:textId="1D906BA2" w:rsidR="008A4D2D" w:rsidRPr="00BD4116" w:rsidRDefault="008A4D2D" w:rsidP="0070097D">
      <w:pPr>
        <w:pStyle w:val="a8"/>
        <w:spacing w:before="120" w:after="0"/>
        <w:rPr>
          <w:rFonts w:ascii="Tahoma" w:hAnsi="Tahoma" w:cs="Tahoma"/>
          <w:lang w:eastAsia="ar-SA" w:bidi="en-US"/>
        </w:rPr>
      </w:pPr>
      <w:r w:rsidRPr="00BD4116">
        <w:rPr>
          <w:rFonts w:ascii="Tahoma" w:hAnsi="Tahoma" w:cs="Tahoma"/>
          <w:snapToGrid/>
          <w:lang w:eastAsia="ar-SA" w:bidi="en-US"/>
        </w:rPr>
        <w:t>Местоположение ПРГ и трасс газопроводов высокого давления отображен</w:t>
      </w:r>
      <w:r w:rsidR="00222AED" w:rsidRPr="00BD4116">
        <w:rPr>
          <w:rFonts w:ascii="Tahoma" w:hAnsi="Tahoma" w:cs="Tahoma"/>
          <w:snapToGrid/>
          <w:lang w:eastAsia="ar-SA" w:bidi="en-US"/>
        </w:rPr>
        <w:t>ы</w:t>
      </w:r>
      <w:r w:rsidRPr="00BD4116">
        <w:rPr>
          <w:rFonts w:ascii="Tahoma" w:hAnsi="Tahoma" w:cs="Tahoma"/>
          <w:snapToGrid/>
          <w:lang w:eastAsia="ar-SA" w:bidi="en-US"/>
        </w:rPr>
        <w:t xml:space="preserve"> с учетом Генеральной схемы газоснабжения и газификации Сахалинской области. Местоположение, характеристики объектов и сетей необходимо уточнить на стадии рабочего проектирования. </w:t>
      </w:r>
      <w:r w:rsidRPr="00BD4116">
        <w:rPr>
          <w:rFonts w:ascii="Tahoma" w:hAnsi="Tahoma" w:cs="Tahoma"/>
          <w:lang w:eastAsia="ar-SA" w:bidi="en-US"/>
        </w:rPr>
        <w:t>Трассы газопроводов среднего и низкого давления необходимо определить при разработке проектов планировки.</w:t>
      </w:r>
    </w:p>
    <w:p w14:paraId="1BEA8DB2" w14:textId="77777777" w:rsidR="00DA1050" w:rsidRPr="00BD4116" w:rsidRDefault="00DA1050" w:rsidP="00E83B60">
      <w:pPr>
        <w:pStyle w:val="a3"/>
      </w:pPr>
      <w:r w:rsidRPr="00BD4116">
        <w:t>В соответствии с проектными решениями, учитывая объекты, запланированные к строительству и реконструкции, определен перечень объектов, предусмотренных к размещению:</w:t>
      </w:r>
    </w:p>
    <w:p w14:paraId="742B41D2" w14:textId="57948220" w:rsidR="00DA1050" w:rsidRPr="00BD4116" w:rsidRDefault="005C292B" w:rsidP="00E83B60">
      <w:pPr>
        <w:pStyle w:val="a3"/>
      </w:pPr>
      <w:r w:rsidRPr="00BD4116">
        <w:t>Объекты р</w:t>
      </w:r>
      <w:r w:rsidR="00DA1050" w:rsidRPr="00BD4116">
        <w:t>егионально</w:t>
      </w:r>
      <w:r w:rsidRPr="00BD4116">
        <w:t>го</w:t>
      </w:r>
      <w:r w:rsidR="00DA1050" w:rsidRPr="00BD4116">
        <w:t xml:space="preserve"> значени</w:t>
      </w:r>
      <w:r w:rsidRPr="00BD4116">
        <w:t>я</w:t>
      </w:r>
    </w:p>
    <w:p w14:paraId="046539E8" w14:textId="46BE3BF7" w:rsidR="00751C9F" w:rsidRPr="00BD4116" w:rsidRDefault="00A90AF5" w:rsidP="00751989">
      <w:pPr>
        <w:pStyle w:val="-"/>
      </w:pPr>
      <w:r w:rsidRPr="00BD4116">
        <w:t xml:space="preserve">газопроводы высокого давления протяженностью </w:t>
      </w:r>
      <w:r w:rsidR="00C81856" w:rsidRPr="00BD4116">
        <w:t>19,7</w:t>
      </w:r>
      <w:r w:rsidRPr="00BD4116">
        <w:t xml:space="preserve"> км.</w:t>
      </w:r>
    </w:p>
    <w:p w14:paraId="36A304C3" w14:textId="09B17DF4" w:rsidR="00DA1050" w:rsidRPr="00BD4116" w:rsidRDefault="005C292B" w:rsidP="00E83B60">
      <w:pPr>
        <w:pStyle w:val="a3"/>
      </w:pPr>
      <w:r w:rsidRPr="00BD4116">
        <w:t>Объекты м</w:t>
      </w:r>
      <w:r w:rsidR="00DA1050" w:rsidRPr="00BD4116">
        <w:t>естно</w:t>
      </w:r>
      <w:r w:rsidRPr="00BD4116">
        <w:t>го</w:t>
      </w:r>
      <w:r w:rsidR="00DA1050" w:rsidRPr="00BD4116">
        <w:t xml:space="preserve"> значени</w:t>
      </w:r>
      <w:r w:rsidRPr="00BD4116">
        <w:t>я</w:t>
      </w:r>
      <w:r w:rsidR="00DA1050" w:rsidRPr="00BD4116">
        <w:t xml:space="preserve"> городского округа</w:t>
      </w:r>
    </w:p>
    <w:p w14:paraId="26FA7E37" w14:textId="2C5E2611" w:rsidR="00963506" w:rsidRPr="00BD4116" w:rsidRDefault="00963506" w:rsidP="00751989">
      <w:pPr>
        <w:pStyle w:val="-"/>
      </w:pPr>
      <w:r w:rsidRPr="00BD4116">
        <w:t>пункт редуцирования газа – 1</w:t>
      </w:r>
      <w:r w:rsidR="0061293E" w:rsidRPr="00BD4116">
        <w:t>3</w:t>
      </w:r>
      <w:r w:rsidRPr="00BD4116">
        <w:t xml:space="preserve"> объектов;</w:t>
      </w:r>
    </w:p>
    <w:p w14:paraId="72C8C17E" w14:textId="652F84FC" w:rsidR="00963506" w:rsidRPr="00BD4116" w:rsidRDefault="00963506" w:rsidP="00751989">
      <w:pPr>
        <w:pStyle w:val="-"/>
      </w:pPr>
      <w:r w:rsidRPr="00BD4116">
        <w:t xml:space="preserve">газопроводы высокого давления протяженностью </w:t>
      </w:r>
      <w:r w:rsidR="00C81856" w:rsidRPr="00BD4116">
        <w:t>66,8</w:t>
      </w:r>
      <w:r w:rsidR="00566C8D" w:rsidRPr="00BD4116">
        <w:t> км;</w:t>
      </w:r>
    </w:p>
    <w:p w14:paraId="49A694D4" w14:textId="576ECD95" w:rsidR="00566C8D" w:rsidRPr="00BD4116" w:rsidRDefault="00566C8D" w:rsidP="00751989">
      <w:pPr>
        <w:pStyle w:val="-"/>
      </w:pPr>
      <w:r w:rsidRPr="00BD4116">
        <w:lastRenderedPageBreak/>
        <w:t>система приема, хранения и регазификации СПГ – 2 объекта.</w:t>
      </w:r>
    </w:p>
    <w:p w14:paraId="4A752DD3" w14:textId="39B19CFC" w:rsidR="00147503" w:rsidRPr="00BD4116" w:rsidRDefault="00147503" w:rsidP="006D2E8C">
      <w:pPr>
        <w:pStyle w:val="3"/>
      </w:pPr>
      <w:bookmarkStart w:id="347" w:name="_Toc91494575"/>
      <w:bookmarkStart w:id="348" w:name="_Toc112343532"/>
      <w:r w:rsidRPr="00BD4116">
        <w:t>Связь и информатизация</w:t>
      </w:r>
      <w:bookmarkEnd w:id="347"/>
      <w:bookmarkEnd w:id="348"/>
    </w:p>
    <w:p w14:paraId="0C6BC80E" w14:textId="77777777" w:rsidR="00FD7D72" w:rsidRPr="00BD4116" w:rsidRDefault="00F857E1" w:rsidP="00A90AF5">
      <w:pPr>
        <w:pStyle w:val="a3"/>
      </w:pPr>
      <w:r w:rsidRPr="00BD4116">
        <w:t>Генеральным планом предлагаются решения по реконструкции и развитию систем связи, связанные с развитием территории.</w:t>
      </w:r>
    </w:p>
    <w:p w14:paraId="1DE670BE" w14:textId="77777777" w:rsidR="00F857E1" w:rsidRPr="00BD4116" w:rsidRDefault="004910F9" w:rsidP="00A90AF5">
      <w:pPr>
        <w:pStyle w:val="a3"/>
      </w:pPr>
      <w:r w:rsidRPr="00BD4116">
        <w:t>О</w:t>
      </w:r>
      <w:r w:rsidR="00F857E1" w:rsidRPr="00BD4116">
        <w:t>сновными направлениями развития телекоммуникационного комплекса является:</w:t>
      </w:r>
    </w:p>
    <w:p w14:paraId="2C7FF095" w14:textId="77777777" w:rsidR="00F857E1" w:rsidRPr="00BD4116" w:rsidRDefault="00F857E1" w:rsidP="00751989">
      <w:pPr>
        <w:pStyle w:val="-"/>
        <w:rPr>
          <w:rStyle w:val="a7"/>
        </w:rPr>
      </w:pPr>
      <w:r w:rsidRPr="00BD4116">
        <w:rPr>
          <w:rStyle w:val="a7"/>
        </w:rPr>
        <w:t>улучшение качества связи телефонной сети общего пользования;</w:t>
      </w:r>
    </w:p>
    <w:p w14:paraId="433D4983" w14:textId="77777777" w:rsidR="00F857E1" w:rsidRPr="00BD4116" w:rsidRDefault="00F857E1" w:rsidP="00751989">
      <w:pPr>
        <w:pStyle w:val="-"/>
        <w:rPr>
          <w:rStyle w:val="a7"/>
        </w:rPr>
      </w:pPr>
      <w:r w:rsidRPr="00BD4116">
        <w:rPr>
          <w:rStyle w:val="a7"/>
        </w:rPr>
        <w:t>расширение мультимедийных услуг, предоставляемых населению</w:t>
      </w:r>
      <w:r w:rsidR="00D551AC" w:rsidRPr="00BD4116">
        <w:rPr>
          <w:rStyle w:val="a7"/>
        </w:rPr>
        <w:t>, в том числе «Интернет»</w:t>
      </w:r>
      <w:r w:rsidRPr="00BD4116">
        <w:rPr>
          <w:rStyle w:val="a7"/>
        </w:rPr>
        <w:t>;</w:t>
      </w:r>
    </w:p>
    <w:p w14:paraId="213A0813" w14:textId="77777777" w:rsidR="00F857E1" w:rsidRPr="00BD4116" w:rsidRDefault="00F857E1" w:rsidP="00751989">
      <w:pPr>
        <w:pStyle w:val="-"/>
        <w:rPr>
          <w:rStyle w:val="a7"/>
        </w:rPr>
      </w:pPr>
      <w:r w:rsidRPr="00BD4116">
        <w:rPr>
          <w:rStyle w:val="a7"/>
        </w:rPr>
        <w:t>развитие эфирного радиовещания, осуществляемого в УКВ и FM диапазонах, за счет увеличения количества радиовещательных станций;</w:t>
      </w:r>
    </w:p>
    <w:p w14:paraId="4A548071" w14:textId="2D7B6CB2" w:rsidR="00F857E1" w:rsidRPr="00BD4116" w:rsidRDefault="00F857E1" w:rsidP="00751989">
      <w:pPr>
        <w:pStyle w:val="-"/>
        <w:rPr>
          <w:rStyle w:val="a7"/>
        </w:rPr>
      </w:pPr>
      <w:r w:rsidRPr="00BD4116">
        <w:rPr>
          <w:rStyle w:val="a7"/>
        </w:rPr>
        <w:t>развитие сотовой связи за счет увеличения покрытия территории сотовой связью различных операторов и применения новейших технологий</w:t>
      </w:r>
      <w:r w:rsidR="0083266C" w:rsidRPr="00BD4116">
        <w:rPr>
          <w:rStyle w:val="a7"/>
        </w:rPr>
        <w:t xml:space="preserve"> высокоскоростн</w:t>
      </w:r>
      <w:r w:rsidR="0069037A" w:rsidRPr="00BD4116">
        <w:rPr>
          <w:rStyle w:val="a7"/>
        </w:rPr>
        <w:t xml:space="preserve">ой передачи данных в том числе </w:t>
      </w:r>
      <w:r w:rsidR="0083266C" w:rsidRPr="00BD4116">
        <w:rPr>
          <w:rStyle w:val="a7"/>
        </w:rPr>
        <w:t>«LTE»</w:t>
      </w:r>
      <w:r w:rsidRPr="00BD4116">
        <w:rPr>
          <w:rStyle w:val="a7"/>
        </w:rPr>
        <w:t>;</w:t>
      </w:r>
    </w:p>
    <w:p w14:paraId="26D04A17" w14:textId="77777777" w:rsidR="00F857E1" w:rsidRPr="00BD4116" w:rsidRDefault="00F857E1" w:rsidP="00751989">
      <w:pPr>
        <w:pStyle w:val="-"/>
      </w:pPr>
      <w:r w:rsidRPr="00BD4116">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14:paraId="1FB7226F" w14:textId="77777777" w:rsidR="00F857E1" w:rsidRPr="00BD4116" w:rsidRDefault="00F857E1" w:rsidP="00E83B60">
      <w:pPr>
        <w:pStyle w:val="G1"/>
        <w:rPr>
          <w:rFonts w:ascii="Tahoma" w:hAnsi="Tahoma"/>
        </w:rPr>
      </w:pPr>
      <w:r w:rsidRPr="00BD4116">
        <w:rPr>
          <w:rFonts w:ascii="Tahoma" w:hAnsi="Tahoma"/>
        </w:rPr>
        <w:t>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генеральным планом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14:paraId="4FB0BA24" w14:textId="66EDD523" w:rsidR="00F857E1" w:rsidRPr="00BD4116" w:rsidRDefault="00F857E1" w:rsidP="00E83B60">
      <w:pPr>
        <w:pStyle w:val="G1"/>
        <w:rPr>
          <w:rFonts w:ascii="Tahoma" w:hAnsi="Tahoma"/>
        </w:rPr>
      </w:pPr>
      <w:r w:rsidRPr="00BD4116">
        <w:rPr>
          <w:rFonts w:ascii="Tahoma" w:hAnsi="Tahoma"/>
        </w:rPr>
        <w:t>Увеличение сферы услуг, предоставляемых операторами связи, генеральным планом предусмотрено за счёт действующей автоматическ</w:t>
      </w:r>
      <w:r w:rsidR="00D551AC" w:rsidRPr="00BD4116">
        <w:rPr>
          <w:rFonts w:ascii="Tahoma" w:hAnsi="Tahoma"/>
        </w:rPr>
        <w:t>их</w:t>
      </w:r>
      <w:r w:rsidRPr="00BD4116">
        <w:rPr>
          <w:rFonts w:ascii="Tahoma" w:hAnsi="Tahoma"/>
        </w:rPr>
        <w:t xml:space="preserve"> телефонн</w:t>
      </w:r>
      <w:r w:rsidR="00D551AC" w:rsidRPr="00BD4116">
        <w:rPr>
          <w:rFonts w:ascii="Tahoma" w:hAnsi="Tahoma"/>
        </w:rPr>
        <w:t>ых</w:t>
      </w:r>
      <w:r w:rsidRPr="00BD4116">
        <w:rPr>
          <w:rFonts w:ascii="Tahoma" w:hAnsi="Tahoma"/>
        </w:rPr>
        <w:t xml:space="preserve"> станци</w:t>
      </w:r>
      <w:r w:rsidR="00D551AC" w:rsidRPr="00BD4116">
        <w:rPr>
          <w:rFonts w:ascii="Tahoma" w:hAnsi="Tahoma"/>
        </w:rPr>
        <w:t>й</w:t>
      </w:r>
      <w:r w:rsidRPr="00BD4116">
        <w:rPr>
          <w:rFonts w:ascii="Tahoma" w:hAnsi="Tahoma"/>
        </w:rPr>
        <w:t xml:space="preserve"> (далее </w:t>
      </w:r>
      <w:r w:rsidR="00FB38AA" w:rsidRPr="00BD4116">
        <w:rPr>
          <w:rFonts w:ascii="Tahoma" w:hAnsi="Tahoma"/>
        </w:rPr>
        <w:t xml:space="preserve">– </w:t>
      </w:r>
      <w:r w:rsidRPr="00BD4116">
        <w:rPr>
          <w:rFonts w:ascii="Tahoma" w:hAnsi="Tahoma"/>
        </w:rPr>
        <w:t>АТС).</w:t>
      </w:r>
    </w:p>
    <w:p w14:paraId="49E1CB4C" w14:textId="580CC465" w:rsidR="00F857E1" w:rsidRPr="00BD4116" w:rsidRDefault="00F857E1" w:rsidP="00E83B60">
      <w:pPr>
        <w:pStyle w:val="G1"/>
        <w:rPr>
          <w:rFonts w:ascii="Tahoma" w:hAnsi="Tahoma"/>
        </w:rPr>
      </w:pPr>
      <w:r w:rsidRPr="00BD4116">
        <w:rPr>
          <w:rFonts w:ascii="Tahoma" w:hAnsi="Tahoma"/>
        </w:rPr>
        <w:t>Емкость сети телефонной связи общего пользо</w:t>
      </w:r>
      <w:r w:rsidR="004866DD" w:rsidRPr="00BD4116">
        <w:rPr>
          <w:rFonts w:ascii="Tahoma" w:hAnsi="Tahoma"/>
        </w:rPr>
        <w:t>вания определена из расчета 100</w:t>
      </w:r>
      <w:r w:rsidRPr="00BD4116">
        <w:rPr>
          <w:rFonts w:ascii="Tahoma" w:hAnsi="Tahoma"/>
        </w:rPr>
        <w:t xml:space="preserve">% телефонизации квартирного сектора (400 номеров на 1000 жителей). Количество абонентских номеров для телефонизации общественной застройки принято равным 20% от общего числа абонентов. </w:t>
      </w:r>
    </w:p>
    <w:p w14:paraId="764102BD" w14:textId="220C8057" w:rsidR="00F857E1" w:rsidRPr="00BD4116" w:rsidRDefault="00F857E1" w:rsidP="00E83B60">
      <w:pPr>
        <w:pStyle w:val="G1"/>
        <w:rPr>
          <w:rFonts w:ascii="Tahoma" w:hAnsi="Tahoma"/>
        </w:rPr>
      </w:pPr>
      <w:r w:rsidRPr="00BD4116">
        <w:rPr>
          <w:rFonts w:ascii="Tahoma" w:hAnsi="Tahoma"/>
        </w:rPr>
        <w:t>Расчет необходимой номерной емкости телефонной связи общего пользования представлен ниже</w:t>
      </w:r>
      <w:r w:rsidR="009A33C9" w:rsidRPr="00BD4116">
        <w:rPr>
          <w:rFonts w:ascii="Tahoma" w:hAnsi="Tahoma"/>
        </w:rPr>
        <w:t xml:space="preserve"> (</w:t>
      </w:r>
      <w:r w:rsidR="009A33C9" w:rsidRPr="00BD4116">
        <w:rPr>
          <w:rFonts w:ascii="Tahoma" w:hAnsi="Tahoma"/>
        </w:rPr>
        <w:fldChar w:fldCharType="begin"/>
      </w:r>
      <w:r w:rsidR="009A33C9" w:rsidRPr="00BD4116">
        <w:rPr>
          <w:rFonts w:ascii="Tahoma" w:hAnsi="Tahoma"/>
        </w:rPr>
        <w:instrText xml:space="preserve"> REF _Ref102581884 \h  \* MERGEFORMAT </w:instrText>
      </w:r>
      <w:r w:rsidR="009A33C9" w:rsidRPr="00BD4116">
        <w:rPr>
          <w:rFonts w:ascii="Tahoma" w:hAnsi="Tahoma"/>
        </w:rPr>
      </w:r>
      <w:r w:rsidR="009A33C9" w:rsidRPr="00BD4116">
        <w:rPr>
          <w:rFonts w:ascii="Tahoma" w:hAnsi="Tahoma"/>
        </w:rPr>
        <w:fldChar w:fldCharType="separate"/>
      </w:r>
      <w:r w:rsidR="00A00ED0" w:rsidRPr="00A00ED0">
        <w:rPr>
          <w:rFonts w:ascii="Tahoma" w:hAnsi="Tahoma"/>
        </w:rPr>
        <w:t>Таблица 38</w:t>
      </w:r>
      <w:r w:rsidR="009A33C9" w:rsidRPr="00BD4116">
        <w:rPr>
          <w:rFonts w:ascii="Tahoma" w:hAnsi="Tahoma"/>
        </w:rPr>
        <w:fldChar w:fldCharType="end"/>
      </w:r>
      <w:r w:rsidR="009A33C9" w:rsidRPr="00BD4116">
        <w:rPr>
          <w:rFonts w:ascii="Tahoma" w:hAnsi="Tahoma"/>
        </w:rPr>
        <w:t>)</w:t>
      </w:r>
      <w:r w:rsidRPr="00BD4116">
        <w:rPr>
          <w:rFonts w:ascii="Tahoma" w:hAnsi="Tahoma"/>
        </w:rPr>
        <w:t>.</w:t>
      </w:r>
    </w:p>
    <w:p w14:paraId="37130E96" w14:textId="196968C2" w:rsidR="00F857E1" w:rsidRPr="00BD4116" w:rsidRDefault="00667C96" w:rsidP="009A33C9">
      <w:pPr>
        <w:pStyle w:val="af1"/>
      </w:pPr>
      <w:bookmarkStart w:id="349" w:name="_Ref102581884"/>
      <w:bookmarkStart w:id="350" w:name="_Ref270249255"/>
      <w:bookmarkStart w:id="351" w:name="_Ref274313288"/>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38</w:t>
      </w:r>
      <w:r w:rsidR="000C1068" w:rsidRPr="00BD4116">
        <w:rPr>
          <w:noProof/>
        </w:rPr>
        <w:fldChar w:fldCharType="end"/>
      </w:r>
      <w:bookmarkEnd w:id="349"/>
      <w:r w:rsidR="009A33C9" w:rsidRPr="00BD4116">
        <w:rPr>
          <w:noProof/>
        </w:rPr>
        <w:t xml:space="preserve"> </w:t>
      </w:r>
      <w:r w:rsidR="00A90AF5" w:rsidRPr="00BD4116">
        <w:t xml:space="preserve">– </w:t>
      </w:r>
      <w:r w:rsidR="00F857E1" w:rsidRPr="00BD4116">
        <w:t>Расчет необходимой номерной емкости телефонной связи общего пользования</w:t>
      </w:r>
      <w:r w:rsidR="00D551AC" w:rsidRPr="00BD4116">
        <w:t xml:space="preserve"> </w:t>
      </w:r>
    </w:p>
    <w:tbl>
      <w:tblPr>
        <w:tblW w:w="4914" w:type="pct"/>
        <w:jc w:val="center"/>
        <w:tblLook w:val="04A0" w:firstRow="1" w:lastRow="0" w:firstColumn="1" w:lastColumn="0" w:noHBand="0" w:noVBand="1"/>
      </w:tblPr>
      <w:tblGrid>
        <w:gridCol w:w="591"/>
        <w:gridCol w:w="2554"/>
        <w:gridCol w:w="1638"/>
        <w:gridCol w:w="2568"/>
        <w:gridCol w:w="2054"/>
      </w:tblGrid>
      <w:tr w:rsidR="009F7526" w:rsidRPr="00BD4116" w14:paraId="04B8CDE8" w14:textId="77777777" w:rsidTr="005C2DA3">
        <w:trPr>
          <w:trHeight w:val="20"/>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D3D30" w14:textId="48D85052" w:rsidR="006B3453" w:rsidRPr="00BD4116" w:rsidRDefault="006B3453" w:rsidP="00A90AF5">
            <w:pPr>
              <w:pStyle w:val="af1"/>
              <w:jc w:val="center"/>
              <w:rPr>
                <w:sz w:val="20"/>
                <w:szCs w:val="20"/>
              </w:rPr>
            </w:pPr>
            <w:r w:rsidRPr="00BD4116">
              <w:rPr>
                <w:sz w:val="20"/>
                <w:szCs w:val="20"/>
              </w:rPr>
              <w:t>№ п/п</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112A2" w14:textId="77777777" w:rsidR="006B3453" w:rsidRPr="00BD4116" w:rsidRDefault="006B3453" w:rsidP="00A90AF5">
            <w:pPr>
              <w:pStyle w:val="af1"/>
              <w:jc w:val="center"/>
              <w:rPr>
                <w:sz w:val="20"/>
                <w:szCs w:val="20"/>
              </w:rPr>
            </w:pPr>
            <w:r w:rsidRPr="00BD4116">
              <w:rPr>
                <w:sz w:val="20"/>
                <w:szCs w:val="20"/>
              </w:rPr>
              <w:t>Наименование</w:t>
            </w:r>
          </w:p>
          <w:p w14:paraId="7E44B387" w14:textId="77777777" w:rsidR="006B3453" w:rsidRPr="00BD4116" w:rsidRDefault="006B3453" w:rsidP="00A90AF5">
            <w:pPr>
              <w:pStyle w:val="af1"/>
              <w:jc w:val="center"/>
              <w:rPr>
                <w:sz w:val="20"/>
                <w:szCs w:val="20"/>
              </w:rPr>
            </w:pPr>
            <w:r w:rsidRPr="00BD4116">
              <w:rPr>
                <w:sz w:val="20"/>
                <w:szCs w:val="20"/>
              </w:rPr>
              <w:t>населенного пункта/потребителя</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CA84AB7" w14:textId="77777777" w:rsidR="006B3453" w:rsidRPr="00BD4116" w:rsidRDefault="006B3453" w:rsidP="00A90AF5">
            <w:pPr>
              <w:pStyle w:val="af1"/>
              <w:jc w:val="center"/>
              <w:rPr>
                <w:sz w:val="20"/>
                <w:szCs w:val="20"/>
              </w:rPr>
            </w:pPr>
            <w:r w:rsidRPr="00BD4116">
              <w:rPr>
                <w:sz w:val="20"/>
                <w:szCs w:val="20"/>
              </w:rPr>
              <w:t>Численность населения, чел.</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ED0FB" w14:textId="387E4C73" w:rsidR="006B3453" w:rsidRPr="00BD4116" w:rsidRDefault="00EB7487" w:rsidP="00A90AF5">
            <w:pPr>
              <w:pStyle w:val="af1"/>
              <w:jc w:val="center"/>
              <w:rPr>
                <w:sz w:val="20"/>
                <w:szCs w:val="20"/>
              </w:rPr>
            </w:pPr>
            <w:r w:rsidRPr="00BD4116">
              <w:rPr>
                <w:sz w:val="20"/>
                <w:szCs w:val="20"/>
              </w:rPr>
              <w:t>Количество точек доступа, шт.</w:t>
            </w:r>
          </w:p>
        </w:tc>
        <w:tc>
          <w:tcPr>
            <w:tcW w:w="1092" w:type="pct"/>
            <w:tcBorders>
              <w:top w:val="single" w:sz="4" w:space="0" w:color="auto"/>
              <w:left w:val="single" w:sz="4" w:space="0" w:color="auto"/>
              <w:bottom w:val="single" w:sz="4" w:space="0" w:color="auto"/>
              <w:right w:val="single" w:sz="4" w:space="0" w:color="auto"/>
            </w:tcBorders>
            <w:vAlign w:val="center"/>
          </w:tcPr>
          <w:p w14:paraId="2BD425BF" w14:textId="38E6128A" w:rsidR="006B3453" w:rsidRPr="00BD4116" w:rsidRDefault="00EB7487" w:rsidP="00A90AF5">
            <w:pPr>
              <w:pStyle w:val="af1"/>
              <w:jc w:val="center"/>
              <w:rPr>
                <w:sz w:val="20"/>
                <w:szCs w:val="20"/>
              </w:rPr>
            </w:pPr>
            <w:r w:rsidRPr="00BD4116">
              <w:rPr>
                <w:sz w:val="20"/>
                <w:szCs w:val="20"/>
              </w:rPr>
              <w:t xml:space="preserve">Нагрузка </w:t>
            </w:r>
            <w:proofErr w:type="spellStart"/>
            <w:r w:rsidRPr="00BD4116">
              <w:rPr>
                <w:sz w:val="20"/>
                <w:szCs w:val="20"/>
              </w:rPr>
              <w:t>мультисервисной</w:t>
            </w:r>
            <w:proofErr w:type="spellEnd"/>
            <w:r w:rsidRPr="00BD4116">
              <w:rPr>
                <w:sz w:val="20"/>
                <w:szCs w:val="20"/>
              </w:rPr>
              <w:t xml:space="preserve"> сети передачи данных, Гбит/с</w:t>
            </w:r>
          </w:p>
        </w:tc>
      </w:tr>
    </w:tbl>
    <w:p w14:paraId="26F3DBC0" w14:textId="77777777" w:rsidR="005C2DA3" w:rsidRPr="00BD4116" w:rsidRDefault="005C2DA3">
      <w:pPr>
        <w:rPr>
          <w:sz w:val="2"/>
          <w:szCs w:val="2"/>
        </w:rPr>
      </w:pPr>
    </w:p>
    <w:tbl>
      <w:tblPr>
        <w:tblW w:w="4914" w:type="pct"/>
        <w:jc w:val="center"/>
        <w:tblLook w:val="04A0" w:firstRow="1" w:lastRow="0" w:firstColumn="1" w:lastColumn="0" w:noHBand="0" w:noVBand="1"/>
      </w:tblPr>
      <w:tblGrid>
        <w:gridCol w:w="591"/>
        <w:gridCol w:w="2554"/>
        <w:gridCol w:w="1638"/>
        <w:gridCol w:w="2568"/>
        <w:gridCol w:w="2054"/>
      </w:tblGrid>
      <w:tr w:rsidR="00BD4116" w:rsidRPr="00BD4116" w14:paraId="7A2C11F2" w14:textId="77777777" w:rsidTr="005C2DA3">
        <w:trPr>
          <w:trHeight w:val="20"/>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39653176" w14:textId="6F623E9F" w:rsidR="005C2DA3" w:rsidRPr="00BD4116" w:rsidRDefault="005C2DA3" w:rsidP="00A90AF5">
            <w:pPr>
              <w:pStyle w:val="af1"/>
              <w:jc w:val="center"/>
              <w:rPr>
                <w:sz w:val="20"/>
                <w:szCs w:val="20"/>
              </w:rPr>
            </w:pPr>
            <w:r w:rsidRPr="00BD4116">
              <w:rPr>
                <w:sz w:val="20"/>
                <w:szCs w:val="20"/>
              </w:rPr>
              <w:t>1</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A2749A4" w14:textId="27095146" w:rsidR="005C2DA3" w:rsidRPr="00BD4116" w:rsidRDefault="005C2DA3" w:rsidP="00A90AF5">
            <w:pPr>
              <w:pStyle w:val="af1"/>
              <w:jc w:val="center"/>
              <w:rPr>
                <w:sz w:val="20"/>
                <w:szCs w:val="20"/>
              </w:rPr>
            </w:pPr>
            <w:r w:rsidRPr="00BD4116">
              <w:rPr>
                <w:sz w:val="20"/>
                <w:szCs w:val="20"/>
              </w:rPr>
              <w:t>2</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041073F" w14:textId="2B7FB97B" w:rsidR="005C2DA3" w:rsidRPr="00BD4116" w:rsidRDefault="005C2DA3" w:rsidP="00A90AF5">
            <w:pPr>
              <w:pStyle w:val="af1"/>
              <w:jc w:val="center"/>
              <w:rPr>
                <w:sz w:val="20"/>
                <w:szCs w:val="20"/>
              </w:rPr>
            </w:pPr>
            <w:r w:rsidRPr="00BD4116">
              <w:rPr>
                <w:sz w:val="20"/>
                <w:szCs w:val="20"/>
              </w:rPr>
              <w:t>3</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69BFE0AA" w14:textId="5DFB6F5C" w:rsidR="005C2DA3" w:rsidRPr="00BD4116" w:rsidRDefault="005C2DA3" w:rsidP="00A90AF5">
            <w:pPr>
              <w:pStyle w:val="af1"/>
              <w:jc w:val="center"/>
              <w:rPr>
                <w:sz w:val="20"/>
                <w:szCs w:val="20"/>
              </w:rPr>
            </w:pPr>
            <w:r w:rsidRPr="00BD4116">
              <w:rPr>
                <w:sz w:val="20"/>
                <w:szCs w:val="20"/>
              </w:rPr>
              <w:t>4</w:t>
            </w:r>
          </w:p>
        </w:tc>
        <w:tc>
          <w:tcPr>
            <w:tcW w:w="1092" w:type="pct"/>
            <w:tcBorders>
              <w:top w:val="single" w:sz="4" w:space="0" w:color="auto"/>
              <w:left w:val="single" w:sz="4" w:space="0" w:color="auto"/>
              <w:bottom w:val="single" w:sz="4" w:space="0" w:color="auto"/>
              <w:right w:val="single" w:sz="4" w:space="0" w:color="auto"/>
            </w:tcBorders>
            <w:vAlign w:val="center"/>
          </w:tcPr>
          <w:p w14:paraId="011ABF5D" w14:textId="11EC07CC" w:rsidR="005C2DA3" w:rsidRPr="00BD4116" w:rsidRDefault="005C2DA3" w:rsidP="00A90AF5">
            <w:pPr>
              <w:pStyle w:val="af1"/>
              <w:jc w:val="center"/>
              <w:rPr>
                <w:sz w:val="20"/>
                <w:szCs w:val="20"/>
              </w:rPr>
            </w:pPr>
            <w:r w:rsidRPr="00BD4116">
              <w:rPr>
                <w:sz w:val="20"/>
                <w:szCs w:val="20"/>
              </w:rPr>
              <w:t>5</w:t>
            </w:r>
          </w:p>
        </w:tc>
      </w:tr>
      <w:tr w:rsidR="00BD4116" w:rsidRPr="00BD4116" w14:paraId="0BAF4D87" w14:textId="77777777" w:rsidTr="0070097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0BFF5A1"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1</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F3EEBBF" w14:textId="13DB0A82" w:rsidR="006B3453" w:rsidRPr="00BD4116" w:rsidRDefault="006B3453" w:rsidP="004866DD">
            <w:pPr>
              <w:pStyle w:val="aff0"/>
              <w:rPr>
                <w:rFonts w:ascii="Tahoma" w:hAnsi="Tahoma" w:cs="Tahoma"/>
                <w:sz w:val="20"/>
                <w:szCs w:val="20"/>
              </w:rPr>
            </w:pPr>
            <w:r w:rsidRPr="00BD4116">
              <w:rPr>
                <w:rFonts w:ascii="Tahoma" w:hAnsi="Tahoma" w:cs="Tahoma"/>
                <w:sz w:val="20"/>
                <w:szCs w:val="20"/>
              </w:rPr>
              <w:t>г</w:t>
            </w:r>
            <w:r w:rsidR="004866DD" w:rsidRPr="00BD4116">
              <w:rPr>
                <w:rFonts w:ascii="Tahoma" w:hAnsi="Tahoma" w:cs="Tahoma"/>
                <w:sz w:val="20"/>
                <w:szCs w:val="20"/>
              </w:rPr>
              <w:t>ород</w:t>
            </w:r>
            <w:r w:rsidRPr="00BD4116">
              <w:rPr>
                <w:rFonts w:ascii="Tahoma" w:hAnsi="Tahoma" w:cs="Tahoma"/>
                <w:sz w:val="20"/>
                <w:szCs w:val="20"/>
              </w:rPr>
              <w:t xml:space="preserve"> Невельск</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BE6B216"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10400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6C4ADC91" w14:textId="7CCFB57E" w:rsidR="006B3453" w:rsidRPr="00BD4116" w:rsidRDefault="006B3453" w:rsidP="006B3453">
            <w:pPr>
              <w:pStyle w:val="af2"/>
              <w:rPr>
                <w:rFonts w:ascii="Tahoma" w:hAnsi="Tahoma" w:cs="Tahoma"/>
                <w:sz w:val="20"/>
                <w:szCs w:val="20"/>
              </w:rPr>
            </w:pPr>
            <w:r w:rsidRPr="00BD4116">
              <w:rPr>
                <w:rFonts w:ascii="Tahoma" w:hAnsi="Tahoma" w:cs="Tahoma"/>
                <w:sz w:val="20"/>
                <w:szCs w:val="20"/>
              </w:rPr>
              <w:t>4160</w:t>
            </w:r>
          </w:p>
        </w:tc>
        <w:tc>
          <w:tcPr>
            <w:tcW w:w="1092" w:type="pct"/>
            <w:tcBorders>
              <w:top w:val="single" w:sz="4" w:space="0" w:color="auto"/>
              <w:left w:val="single" w:sz="4" w:space="0" w:color="auto"/>
              <w:bottom w:val="single" w:sz="4" w:space="0" w:color="auto"/>
              <w:right w:val="single" w:sz="4" w:space="0" w:color="auto"/>
            </w:tcBorders>
          </w:tcPr>
          <w:p w14:paraId="0EFC9A12" w14:textId="24D01F0D" w:rsidR="006B3453" w:rsidRPr="00BD4116" w:rsidRDefault="006B3453" w:rsidP="006B3453">
            <w:pPr>
              <w:pStyle w:val="af2"/>
              <w:rPr>
                <w:rFonts w:ascii="Tahoma" w:hAnsi="Tahoma" w:cs="Tahoma"/>
                <w:sz w:val="20"/>
                <w:szCs w:val="20"/>
              </w:rPr>
            </w:pPr>
            <w:r w:rsidRPr="00BD4116">
              <w:rPr>
                <w:rFonts w:ascii="Tahoma" w:hAnsi="Tahoma" w:cs="Tahoma"/>
                <w:sz w:val="20"/>
                <w:szCs w:val="20"/>
              </w:rPr>
              <w:t>5,2</w:t>
            </w:r>
          </w:p>
        </w:tc>
      </w:tr>
      <w:tr w:rsidR="00BD4116" w:rsidRPr="00BD4116" w14:paraId="6233AAF5"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5F3DF53B"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2</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5B352"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Амурское</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D374A"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20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796EFE4D" w14:textId="5EEDCF21"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c>
          <w:tcPr>
            <w:tcW w:w="1092" w:type="pct"/>
            <w:tcBorders>
              <w:top w:val="single" w:sz="4" w:space="0" w:color="auto"/>
              <w:left w:val="single" w:sz="4" w:space="0" w:color="auto"/>
              <w:bottom w:val="single" w:sz="4" w:space="0" w:color="auto"/>
              <w:right w:val="single" w:sz="4" w:space="0" w:color="auto"/>
            </w:tcBorders>
          </w:tcPr>
          <w:p w14:paraId="321EC9E2" w14:textId="4AC646FB"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r>
      <w:tr w:rsidR="00BD4116" w:rsidRPr="00BD4116" w14:paraId="0FB7E0CF"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73325A42"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3</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DBD8D56"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Ватутино</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BE403B8"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27</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156F7DD7" w14:textId="64300C2A"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c>
          <w:tcPr>
            <w:tcW w:w="1092" w:type="pct"/>
            <w:tcBorders>
              <w:top w:val="single" w:sz="4" w:space="0" w:color="auto"/>
              <w:left w:val="single" w:sz="4" w:space="0" w:color="auto"/>
              <w:bottom w:val="single" w:sz="4" w:space="0" w:color="auto"/>
              <w:right w:val="single" w:sz="4" w:space="0" w:color="auto"/>
            </w:tcBorders>
          </w:tcPr>
          <w:p w14:paraId="713B6C55" w14:textId="5FC7C5DD"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r>
      <w:tr w:rsidR="00BD4116" w:rsidRPr="00BD4116" w14:paraId="55377C28"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1C381648"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4</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2EBB7AA9"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Горнозаводск</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95D6934"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3900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3F99D87E" w14:textId="03C21911" w:rsidR="006B3453" w:rsidRPr="00BD4116" w:rsidRDefault="006B3453" w:rsidP="006B3453">
            <w:pPr>
              <w:pStyle w:val="af2"/>
              <w:rPr>
                <w:rFonts w:ascii="Tahoma" w:hAnsi="Tahoma" w:cs="Tahoma"/>
                <w:sz w:val="20"/>
                <w:szCs w:val="20"/>
              </w:rPr>
            </w:pPr>
            <w:r w:rsidRPr="00BD4116">
              <w:rPr>
                <w:rFonts w:ascii="Tahoma" w:hAnsi="Tahoma" w:cs="Tahoma"/>
                <w:sz w:val="20"/>
                <w:szCs w:val="20"/>
              </w:rPr>
              <w:t>1560</w:t>
            </w:r>
          </w:p>
        </w:tc>
        <w:tc>
          <w:tcPr>
            <w:tcW w:w="1092" w:type="pct"/>
            <w:tcBorders>
              <w:top w:val="single" w:sz="4" w:space="0" w:color="auto"/>
              <w:left w:val="single" w:sz="4" w:space="0" w:color="auto"/>
              <w:bottom w:val="single" w:sz="4" w:space="0" w:color="auto"/>
              <w:right w:val="single" w:sz="4" w:space="0" w:color="auto"/>
            </w:tcBorders>
          </w:tcPr>
          <w:p w14:paraId="0C132322" w14:textId="3C21149E" w:rsidR="006B3453" w:rsidRPr="00BD4116" w:rsidRDefault="006B3453" w:rsidP="006B3453">
            <w:pPr>
              <w:pStyle w:val="af2"/>
              <w:rPr>
                <w:rFonts w:ascii="Tahoma" w:hAnsi="Tahoma" w:cs="Tahoma"/>
                <w:sz w:val="20"/>
                <w:szCs w:val="20"/>
              </w:rPr>
            </w:pPr>
            <w:r w:rsidRPr="00BD4116">
              <w:rPr>
                <w:rFonts w:ascii="Tahoma" w:hAnsi="Tahoma" w:cs="Tahoma"/>
                <w:sz w:val="20"/>
                <w:szCs w:val="20"/>
              </w:rPr>
              <w:t>2,0</w:t>
            </w:r>
          </w:p>
        </w:tc>
      </w:tr>
      <w:tr w:rsidR="00BD4116" w:rsidRPr="00BD4116" w14:paraId="367E00F2"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CA2FC32"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5</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23B1F90F"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Колхозное</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DAC87B1"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450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5EDE89EF" w14:textId="348CF78D" w:rsidR="006B3453" w:rsidRPr="00BD4116" w:rsidRDefault="00EB7487" w:rsidP="006B3453">
            <w:pPr>
              <w:pStyle w:val="af2"/>
              <w:rPr>
                <w:rFonts w:ascii="Tahoma" w:hAnsi="Tahoma" w:cs="Tahoma"/>
                <w:sz w:val="20"/>
                <w:szCs w:val="20"/>
              </w:rPr>
            </w:pPr>
            <w:r w:rsidRPr="00BD4116">
              <w:rPr>
                <w:rFonts w:ascii="Tahoma" w:hAnsi="Tahoma" w:cs="Tahoma"/>
                <w:sz w:val="20"/>
                <w:szCs w:val="20"/>
              </w:rPr>
              <w:t>180</w:t>
            </w:r>
          </w:p>
        </w:tc>
        <w:tc>
          <w:tcPr>
            <w:tcW w:w="1092" w:type="pct"/>
            <w:tcBorders>
              <w:top w:val="single" w:sz="4" w:space="0" w:color="auto"/>
              <w:left w:val="single" w:sz="4" w:space="0" w:color="auto"/>
              <w:bottom w:val="single" w:sz="4" w:space="0" w:color="auto"/>
              <w:right w:val="single" w:sz="4" w:space="0" w:color="auto"/>
            </w:tcBorders>
          </w:tcPr>
          <w:p w14:paraId="1A5E80C0" w14:textId="2388AFC5" w:rsidR="006B3453" w:rsidRPr="00BD4116" w:rsidRDefault="006B3453" w:rsidP="006B3453">
            <w:pPr>
              <w:pStyle w:val="af2"/>
              <w:rPr>
                <w:rFonts w:ascii="Tahoma" w:hAnsi="Tahoma" w:cs="Tahoma"/>
                <w:sz w:val="20"/>
                <w:szCs w:val="20"/>
              </w:rPr>
            </w:pPr>
            <w:r w:rsidRPr="00BD4116">
              <w:rPr>
                <w:rFonts w:ascii="Tahoma" w:hAnsi="Tahoma" w:cs="Tahoma"/>
                <w:sz w:val="20"/>
                <w:szCs w:val="20"/>
              </w:rPr>
              <w:t>0,3</w:t>
            </w:r>
          </w:p>
        </w:tc>
      </w:tr>
      <w:tr w:rsidR="00BD4116" w:rsidRPr="00BD4116" w14:paraId="111ACED2"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1AF70A6D"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6</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257A828"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Лопатино</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7DAAE9E"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3</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2B69C40F" w14:textId="1ECCCEC2"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c>
          <w:tcPr>
            <w:tcW w:w="1092" w:type="pct"/>
            <w:tcBorders>
              <w:top w:val="single" w:sz="4" w:space="0" w:color="auto"/>
              <w:left w:val="single" w:sz="4" w:space="0" w:color="auto"/>
              <w:bottom w:val="single" w:sz="4" w:space="0" w:color="auto"/>
              <w:right w:val="single" w:sz="4" w:space="0" w:color="auto"/>
            </w:tcBorders>
          </w:tcPr>
          <w:p w14:paraId="13933311" w14:textId="40F5B785"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r>
      <w:tr w:rsidR="00BD4116" w:rsidRPr="00BD4116" w14:paraId="37B75948"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C7D183E"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7</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617E713"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Придорожное</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E08BAF7" w14:textId="72AA74E1" w:rsidR="006B3453" w:rsidRPr="00BD4116" w:rsidRDefault="00691AAA" w:rsidP="006B3453">
            <w:pPr>
              <w:pStyle w:val="af2"/>
              <w:rPr>
                <w:rFonts w:ascii="Tahoma" w:hAnsi="Tahoma" w:cs="Tahoma"/>
                <w:sz w:val="20"/>
                <w:szCs w:val="20"/>
                <w:lang w:val="en-US"/>
              </w:rPr>
            </w:pPr>
            <w:r w:rsidRPr="00BD4116">
              <w:rPr>
                <w:rFonts w:ascii="Tahoma" w:hAnsi="Tahoma" w:cs="Tahoma"/>
                <w:sz w:val="20"/>
                <w:szCs w:val="20"/>
              </w:rPr>
              <w:t>3000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7FF96154" w14:textId="14A951C9" w:rsidR="006B3453" w:rsidRPr="00BD4116" w:rsidRDefault="00691AAA" w:rsidP="006B3453">
            <w:pPr>
              <w:pStyle w:val="af2"/>
              <w:rPr>
                <w:rFonts w:ascii="Tahoma" w:hAnsi="Tahoma" w:cs="Tahoma"/>
                <w:sz w:val="20"/>
                <w:szCs w:val="20"/>
              </w:rPr>
            </w:pPr>
            <w:r w:rsidRPr="00BD4116">
              <w:rPr>
                <w:rFonts w:ascii="Tahoma" w:hAnsi="Tahoma" w:cs="Tahoma"/>
                <w:sz w:val="20"/>
                <w:szCs w:val="20"/>
              </w:rPr>
              <w:t>1200</w:t>
            </w:r>
          </w:p>
        </w:tc>
        <w:tc>
          <w:tcPr>
            <w:tcW w:w="1092" w:type="pct"/>
            <w:tcBorders>
              <w:top w:val="single" w:sz="4" w:space="0" w:color="auto"/>
              <w:left w:val="single" w:sz="4" w:space="0" w:color="auto"/>
              <w:bottom w:val="single" w:sz="4" w:space="0" w:color="auto"/>
              <w:right w:val="single" w:sz="4" w:space="0" w:color="auto"/>
            </w:tcBorders>
          </w:tcPr>
          <w:p w14:paraId="1D17DE49" w14:textId="0F4AF99D" w:rsidR="006B3453" w:rsidRPr="00BD4116" w:rsidRDefault="00691AAA" w:rsidP="006B3453">
            <w:pPr>
              <w:pStyle w:val="af2"/>
              <w:rPr>
                <w:rFonts w:ascii="Tahoma" w:hAnsi="Tahoma" w:cs="Tahoma"/>
                <w:sz w:val="20"/>
                <w:szCs w:val="20"/>
              </w:rPr>
            </w:pPr>
            <w:r w:rsidRPr="00BD4116">
              <w:rPr>
                <w:rFonts w:ascii="Tahoma" w:hAnsi="Tahoma" w:cs="Tahoma"/>
                <w:sz w:val="20"/>
                <w:szCs w:val="20"/>
              </w:rPr>
              <w:t>1,5</w:t>
            </w:r>
          </w:p>
        </w:tc>
      </w:tr>
      <w:tr w:rsidR="00BD4116" w:rsidRPr="00BD4116" w14:paraId="42DC91A8"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0FE8F2EE"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8</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6BC4AC8"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Раздольное</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08DCEF2"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20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4B48F028" w14:textId="3E20D81D"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c>
          <w:tcPr>
            <w:tcW w:w="1092" w:type="pct"/>
            <w:tcBorders>
              <w:top w:val="single" w:sz="4" w:space="0" w:color="auto"/>
              <w:left w:val="single" w:sz="4" w:space="0" w:color="auto"/>
              <w:bottom w:val="single" w:sz="4" w:space="0" w:color="auto"/>
              <w:right w:val="single" w:sz="4" w:space="0" w:color="auto"/>
            </w:tcBorders>
          </w:tcPr>
          <w:p w14:paraId="48320AFE" w14:textId="52488FD3"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r>
      <w:tr w:rsidR="00BD4116" w:rsidRPr="00BD4116" w14:paraId="6044D281"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22CCBCA4"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9</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236D948E"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Селезнёво</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DE8CF2C"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20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27609EAE" w14:textId="0D0FA296"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c>
          <w:tcPr>
            <w:tcW w:w="1092" w:type="pct"/>
            <w:tcBorders>
              <w:top w:val="single" w:sz="4" w:space="0" w:color="auto"/>
              <w:left w:val="single" w:sz="4" w:space="0" w:color="auto"/>
              <w:bottom w:val="single" w:sz="4" w:space="0" w:color="auto"/>
              <w:right w:val="single" w:sz="4" w:space="0" w:color="auto"/>
            </w:tcBorders>
          </w:tcPr>
          <w:p w14:paraId="40B44EEE" w14:textId="72ED2392" w:rsidR="006B3453" w:rsidRPr="00BD4116" w:rsidRDefault="006B3453" w:rsidP="006B3453">
            <w:pPr>
              <w:pStyle w:val="af2"/>
              <w:rPr>
                <w:rFonts w:ascii="Tahoma" w:hAnsi="Tahoma" w:cs="Tahoma"/>
                <w:sz w:val="20"/>
                <w:szCs w:val="20"/>
              </w:rPr>
            </w:pPr>
            <w:r w:rsidRPr="00BD4116">
              <w:rPr>
                <w:rFonts w:ascii="Tahoma" w:hAnsi="Tahoma" w:cs="Tahoma"/>
                <w:sz w:val="20"/>
                <w:szCs w:val="20"/>
              </w:rPr>
              <w:t>-</w:t>
            </w:r>
          </w:p>
        </w:tc>
      </w:tr>
      <w:tr w:rsidR="00BD4116" w:rsidRPr="00BD4116" w14:paraId="497DD9B4"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4B4C9B18"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lastRenderedPageBreak/>
              <w:t>10</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4E6C7B3"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Шебунино</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34881204"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530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6328042F" w14:textId="22A55764" w:rsidR="006B3453" w:rsidRPr="00BD4116" w:rsidRDefault="006B3453" w:rsidP="006B3453">
            <w:pPr>
              <w:pStyle w:val="af2"/>
              <w:rPr>
                <w:rFonts w:ascii="Tahoma" w:hAnsi="Tahoma" w:cs="Tahoma"/>
                <w:sz w:val="20"/>
                <w:szCs w:val="20"/>
              </w:rPr>
            </w:pPr>
            <w:r w:rsidRPr="00BD4116">
              <w:rPr>
                <w:rFonts w:ascii="Tahoma" w:hAnsi="Tahoma" w:cs="Tahoma"/>
                <w:sz w:val="20"/>
                <w:szCs w:val="20"/>
              </w:rPr>
              <w:t>212</w:t>
            </w:r>
          </w:p>
        </w:tc>
        <w:tc>
          <w:tcPr>
            <w:tcW w:w="1092" w:type="pct"/>
            <w:tcBorders>
              <w:top w:val="single" w:sz="4" w:space="0" w:color="auto"/>
              <w:left w:val="single" w:sz="4" w:space="0" w:color="auto"/>
              <w:bottom w:val="single" w:sz="4" w:space="0" w:color="auto"/>
              <w:right w:val="single" w:sz="4" w:space="0" w:color="auto"/>
            </w:tcBorders>
          </w:tcPr>
          <w:p w14:paraId="11356C06" w14:textId="754E81FF" w:rsidR="006B3453" w:rsidRPr="00BD4116" w:rsidRDefault="006B3453" w:rsidP="006B3453">
            <w:pPr>
              <w:pStyle w:val="af2"/>
              <w:rPr>
                <w:rFonts w:ascii="Tahoma" w:hAnsi="Tahoma" w:cs="Tahoma"/>
                <w:sz w:val="20"/>
                <w:szCs w:val="20"/>
              </w:rPr>
            </w:pPr>
            <w:r w:rsidRPr="00BD4116">
              <w:rPr>
                <w:rFonts w:ascii="Tahoma" w:hAnsi="Tahoma" w:cs="Tahoma"/>
                <w:sz w:val="20"/>
                <w:szCs w:val="20"/>
              </w:rPr>
              <w:t>0,3</w:t>
            </w:r>
          </w:p>
        </w:tc>
      </w:tr>
      <w:tr w:rsidR="00BD4116" w:rsidRPr="00BD4116" w14:paraId="70AA3E44" w14:textId="77777777" w:rsidTr="0070097D">
        <w:trPr>
          <w:trHeight w:val="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7C1598B7" w14:textId="77777777" w:rsidR="006B3453" w:rsidRPr="00BD4116" w:rsidRDefault="006B3453" w:rsidP="006B3453">
            <w:pPr>
              <w:pStyle w:val="af2"/>
              <w:rPr>
                <w:rFonts w:ascii="Tahoma" w:hAnsi="Tahoma" w:cs="Tahoma"/>
                <w:sz w:val="20"/>
                <w:szCs w:val="20"/>
              </w:rPr>
            </w:pPr>
            <w:r w:rsidRPr="00BD4116">
              <w:rPr>
                <w:rFonts w:ascii="Tahoma" w:hAnsi="Tahoma" w:cs="Tahoma"/>
                <w:sz w:val="20"/>
                <w:szCs w:val="20"/>
              </w:rPr>
              <w:t>11</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390ABE0" w14:textId="77777777" w:rsidR="006B3453" w:rsidRPr="00BD4116" w:rsidRDefault="006B3453" w:rsidP="006B3453">
            <w:pPr>
              <w:pStyle w:val="aff0"/>
              <w:rPr>
                <w:rFonts w:ascii="Tahoma" w:hAnsi="Tahoma" w:cs="Tahoma"/>
                <w:sz w:val="20"/>
                <w:szCs w:val="20"/>
              </w:rPr>
            </w:pPr>
            <w:r w:rsidRPr="00BD4116">
              <w:rPr>
                <w:rFonts w:ascii="Tahoma" w:hAnsi="Tahoma" w:cs="Tahoma"/>
                <w:sz w:val="20"/>
                <w:szCs w:val="20"/>
              </w:rPr>
              <w:t>село Ясноморское</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01E92E8" w14:textId="77777777" w:rsidR="006B3453" w:rsidRPr="00BD4116" w:rsidRDefault="006B3453" w:rsidP="006B3453">
            <w:pPr>
              <w:pStyle w:val="af2"/>
              <w:rPr>
                <w:rFonts w:ascii="Tahoma" w:hAnsi="Tahoma" w:cs="Tahoma"/>
                <w:sz w:val="20"/>
                <w:szCs w:val="20"/>
                <w:lang w:val="en-US"/>
              </w:rPr>
            </w:pPr>
            <w:r w:rsidRPr="00BD4116">
              <w:rPr>
                <w:rFonts w:ascii="Tahoma" w:hAnsi="Tahoma" w:cs="Tahoma"/>
                <w:sz w:val="20"/>
                <w:szCs w:val="20"/>
              </w:rPr>
              <w:t>130</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6FF6A2A6" w14:textId="59F9F574" w:rsidR="006B3453" w:rsidRPr="00BD4116" w:rsidRDefault="006B3453" w:rsidP="006B3453">
            <w:pPr>
              <w:pStyle w:val="af2"/>
              <w:rPr>
                <w:rFonts w:ascii="Tahoma" w:hAnsi="Tahoma" w:cs="Tahoma"/>
                <w:sz w:val="20"/>
                <w:szCs w:val="20"/>
              </w:rPr>
            </w:pPr>
            <w:r w:rsidRPr="00BD4116">
              <w:rPr>
                <w:rFonts w:ascii="Tahoma" w:hAnsi="Tahoma" w:cs="Tahoma"/>
                <w:sz w:val="20"/>
                <w:szCs w:val="20"/>
              </w:rPr>
              <w:t>52</w:t>
            </w:r>
          </w:p>
        </w:tc>
        <w:tc>
          <w:tcPr>
            <w:tcW w:w="1092" w:type="pct"/>
            <w:tcBorders>
              <w:top w:val="single" w:sz="4" w:space="0" w:color="auto"/>
              <w:left w:val="single" w:sz="4" w:space="0" w:color="auto"/>
              <w:bottom w:val="single" w:sz="4" w:space="0" w:color="auto"/>
              <w:right w:val="single" w:sz="4" w:space="0" w:color="auto"/>
            </w:tcBorders>
          </w:tcPr>
          <w:p w14:paraId="63CAA85F" w14:textId="45706100" w:rsidR="006B3453" w:rsidRPr="00BD4116" w:rsidRDefault="006B3453" w:rsidP="006B3453">
            <w:pPr>
              <w:pStyle w:val="af2"/>
              <w:rPr>
                <w:rFonts w:ascii="Tahoma" w:hAnsi="Tahoma" w:cs="Tahoma"/>
                <w:sz w:val="20"/>
                <w:szCs w:val="20"/>
              </w:rPr>
            </w:pPr>
            <w:r w:rsidRPr="00BD4116">
              <w:rPr>
                <w:rFonts w:ascii="Tahoma" w:hAnsi="Tahoma" w:cs="Tahoma"/>
                <w:sz w:val="20"/>
                <w:szCs w:val="20"/>
              </w:rPr>
              <w:t>0,1</w:t>
            </w:r>
          </w:p>
        </w:tc>
      </w:tr>
      <w:tr w:rsidR="00BD4116" w:rsidRPr="00BD4116" w14:paraId="484113C1" w14:textId="77777777" w:rsidTr="0070097D">
        <w:trPr>
          <w:trHeight w:val="93"/>
          <w:jc w:val="center"/>
        </w:trPr>
        <w:tc>
          <w:tcPr>
            <w:tcW w:w="25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0CFD39" w14:textId="030FC5B9" w:rsidR="006B3453" w:rsidRPr="00BD4116" w:rsidRDefault="004866DD" w:rsidP="006B3453">
            <w:pPr>
              <w:pStyle w:val="af2"/>
              <w:jc w:val="left"/>
              <w:rPr>
                <w:rFonts w:ascii="Tahoma" w:hAnsi="Tahoma" w:cs="Tahoma"/>
                <w:b/>
                <w:sz w:val="20"/>
                <w:szCs w:val="20"/>
              </w:rPr>
            </w:pPr>
            <w:r w:rsidRPr="00BD4116">
              <w:rPr>
                <w:rFonts w:ascii="Tahoma" w:hAnsi="Tahoma" w:cs="Tahoma"/>
                <w:b/>
                <w:sz w:val="20"/>
                <w:szCs w:val="20"/>
              </w:rPr>
              <w:t>Всего</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bottom"/>
          </w:tcPr>
          <w:p w14:paraId="245B3439" w14:textId="7A41E5AA" w:rsidR="006B3453" w:rsidRPr="00BD4116" w:rsidRDefault="00691AAA" w:rsidP="006B3453">
            <w:pPr>
              <w:pStyle w:val="af2"/>
              <w:rPr>
                <w:rFonts w:ascii="Tahoma" w:hAnsi="Tahoma" w:cs="Tahoma"/>
                <w:b/>
                <w:sz w:val="20"/>
                <w:szCs w:val="20"/>
              </w:rPr>
            </w:pPr>
            <w:r w:rsidRPr="00BD4116">
              <w:rPr>
                <w:rFonts w:ascii="Tahoma" w:hAnsi="Tahoma" w:cs="Tahoma"/>
                <w:b/>
                <w:sz w:val="20"/>
                <w:szCs w:val="20"/>
              </w:rPr>
              <w:t>73</w:t>
            </w:r>
            <w:r w:rsidR="006B3453" w:rsidRPr="00BD4116">
              <w:rPr>
                <w:rFonts w:ascii="Tahoma" w:hAnsi="Tahoma" w:cs="Tahoma"/>
                <w:b/>
                <w:sz w:val="20"/>
                <w:szCs w:val="20"/>
              </w:rPr>
              <w:t>64</w:t>
            </w:r>
          </w:p>
        </w:tc>
        <w:tc>
          <w:tcPr>
            <w:tcW w:w="1092" w:type="pct"/>
            <w:tcBorders>
              <w:top w:val="single" w:sz="4" w:space="0" w:color="auto"/>
              <w:left w:val="single" w:sz="4" w:space="0" w:color="auto"/>
              <w:bottom w:val="single" w:sz="4" w:space="0" w:color="auto"/>
              <w:right w:val="single" w:sz="4" w:space="0" w:color="auto"/>
            </w:tcBorders>
          </w:tcPr>
          <w:p w14:paraId="59EF313F" w14:textId="4D9A855F" w:rsidR="006B3453" w:rsidRPr="00BD4116" w:rsidRDefault="002B23CE" w:rsidP="006B3453">
            <w:pPr>
              <w:pStyle w:val="af2"/>
              <w:rPr>
                <w:rFonts w:ascii="Tahoma" w:hAnsi="Tahoma" w:cs="Tahoma"/>
                <w:b/>
                <w:sz w:val="20"/>
                <w:szCs w:val="20"/>
              </w:rPr>
            </w:pPr>
            <w:r w:rsidRPr="00BD4116">
              <w:rPr>
                <w:rFonts w:ascii="Tahoma" w:hAnsi="Tahoma" w:cs="Tahoma"/>
                <w:b/>
                <w:sz w:val="20"/>
                <w:szCs w:val="20"/>
              </w:rPr>
              <w:t>9</w:t>
            </w:r>
            <w:r w:rsidR="00691AAA" w:rsidRPr="00BD4116">
              <w:rPr>
                <w:rFonts w:ascii="Tahoma" w:hAnsi="Tahoma" w:cs="Tahoma"/>
                <w:b/>
                <w:sz w:val="20"/>
                <w:szCs w:val="20"/>
              </w:rPr>
              <w:t>,4</w:t>
            </w:r>
          </w:p>
        </w:tc>
      </w:tr>
    </w:tbl>
    <w:p w14:paraId="61BF2833" w14:textId="18727D72" w:rsidR="002B23CE" w:rsidRPr="00BD4116" w:rsidRDefault="002B23CE" w:rsidP="00A90AF5">
      <w:pPr>
        <w:pStyle w:val="a3"/>
      </w:pPr>
      <w:r w:rsidRPr="00BD4116">
        <w:t xml:space="preserve">Максимальный прирост нагрузки </w:t>
      </w:r>
      <w:proofErr w:type="spellStart"/>
      <w:r w:rsidRPr="00BD4116">
        <w:t>мультисервисной</w:t>
      </w:r>
      <w:proofErr w:type="spellEnd"/>
      <w:r w:rsidRPr="00BD4116">
        <w:t xml:space="preserve"> сети передачи данных в сезон присутствия временного населения составит 0,</w:t>
      </w:r>
      <w:r w:rsidR="003C6712" w:rsidRPr="00BD4116">
        <w:t>1</w:t>
      </w:r>
      <w:r w:rsidRPr="00BD4116">
        <w:t xml:space="preserve"> Гбит/с.</w:t>
      </w:r>
    </w:p>
    <w:p w14:paraId="11C828EF" w14:textId="28083799" w:rsidR="003C6712" w:rsidRPr="00BD4116" w:rsidRDefault="003C6712" w:rsidP="00A90AF5">
      <w:pPr>
        <w:pStyle w:val="a3"/>
        <w:rPr>
          <w:lang w:eastAsia="ar-SA" w:bidi="en-US"/>
        </w:rPr>
      </w:pPr>
      <w:r w:rsidRPr="00BD4116">
        <w:rPr>
          <w:lang w:eastAsia="ar-SA" w:bidi="en-US"/>
        </w:rPr>
        <w:t xml:space="preserve">Объекты местного значения </w:t>
      </w:r>
      <w:r w:rsidR="00912315" w:rsidRPr="00BD4116">
        <w:rPr>
          <w:lang w:eastAsia="ar-SA" w:bidi="en-US"/>
        </w:rPr>
        <w:t xml:space="preserve">городского округа </w:t>
      </w:r>
      <w:r w:rsidRPr="00BD4116">
        <w:rPr>
          <w:lang w:eastAsia="ar-SA" w:bidi="en-US"/>
        </w:rPr>
        <w:t>к размещению не предусмотрены.</w:t>
      </w:r>
    </w:p>
    <w:p w14:paraId="07B70327" w14:textId="77777777" w:rsidR="00E37C04" w:rsidRPr="00BD4116" w:rsidRDefault="00E37C04" w:rsidP="00921576">
      <w:pPr>
        <w:pStyle w:val="2"/>
      </w:pPr>
      <w:bookmarkStart w:id="352" w:name="_Toc91494576"/>
      <w:bookmarkStart w:id="353" w:name="_Toc112343533"/>
      <w:bookmarkEnd w:id="350"/>
      <w:bookmarkEnd w:id="351"/>
      <w:r w:rsidRPr="00BD4116">
        <w:t>Инженерная подготовка территории</w:t>
      </w:r>
      <w:bookmarkEnd w:id="352"/>
      <w:bookmarkEnd w:id="353"/>
    </w:p>
    <w:p w14:paraId="1300AB57" w14:textId="74910FD6" w:rsidR="00E37C04" w:rsidRPr="00BD4116" w:rsidRDefault="00E37C04" w:rsidP="00FB38AA">
      <w:pPr>
        <w:pStyle w:val="a3"/>
      </w:pPr>
      <w:r w:rsidRPr="00BD4116">
        <w:t xml:space="preserve">Невельский городской округ расположен на юго-западном побережье острова Сахалин, на берегу залива Невельского Татарского пролива Японского моря. </w:t>
      </w:r>
    </w:p>
    <w:p w14:paraId="1BB9D69D" w14:textId="661AA98F" w:rsidR="00E37C04" w:rsidRPr="00BD4116" w:rsidRDefault="00E37C04" w:rsidP="00FB38AA">
      <w:pPr>
        <w:pStyle w:val="a3"/>
      </w:pPr>
      <w:r w:rsidRPr="00BD4116">
        <w:t>Сложность инженерно-геологических условий муниципального образования обусловлен</w:t>
      </w:r>
      <w:r w:rsidR="00AF3D17" w:rsidRPr="00BD4116">
        <w:t>а</w:t>
      </w:r>
      <w:r w:rsidRPr="00BD4116">
        <w:t xml:space="preserve"> следующими природными факторами:</w:t>
      </w:r>
    </w:p>
    <w:p w14:paraId="436B0CBE" w14:textId="65562418" w:rsidR="00E37C04" w:rsidRPr="00BD4116" w:rsidRDefault="00E37C04" w:rsidP="00751989">
      <w:pPr>
        <w:pStyle w:val="-"/>
      </w:pPr>
      <w:r w:rsidRPr="00BD4116">
        <w:t>сложные условия рельефа – основн</w:t>
      </w:r>
      <w:r w:rsidR="00AF3D17" w:rsidRPr="00BD4116">
        <w:t>ую</w:t>
      </w:r>
      <w:r w:rsidRPr="00BD4116">
        <w:t xml:space="preserve"> часть территории </w:t>
      </w:r>
      <w:r w:rsidR="00732541" w:rsidRPr="00BD4116">
        <w:t xml:space="preserve">Невельского </w:t>
      </w:r>
      <w:r w:rsidR="00B77533" w:rsidRPr="00BD4116">
        <w:t xml:space="preserve">городского округа </w:t>
      </w:r>
      <w:r w:rsidRPr="00BD4116">
        <w:t>занимает сильно расчленённое низкогорье Южно-Камышового хребта, абсолютные отметки поверхности достигают 400-500 м и более, относительные превышения вершин сопок над днищами речных долин изменяются от 100-150 м до 300 м, крутизна склонов – 20-30% и более,</w:t>
      </w:r>
    </w:p>
    <w:p w14:paraId="7CD4A857" w14:textId="77777777" w:rsidR="00E37C04" w:rsidRPr="00BD4116" w:rsidRDefault="00E37C04" w:rsidP="00751989">
      <w:pPr>
        <w:pStyle w:val="-"/>
        <w:rPr>
          <w:b/>
        </w:rPr>
      </w:pPr>
      <w:r w:rsidRPr="00BD4116">
        <w:t xml:space="preserve">высокая сейсмичность для населённых пунктов: Невельск, Горнозаводск, Шебунино и Ясноморское. </w:t>
      </w:r>
    </w:p>
    <w:p w14:paraId="054B1136" w14:textId="09589009" w:rsidR="00E37C04" w:rsidRPr="00BD4116" w:rsidRDefault="00E37C04" w:rsidP="00751989">
      <w:pPr>
        <w:pStyle w:val="-"/>
        <w:rPr>
          <w:b/>
        </w:rPr>
      </w:pPr>
      <w:r w:rsidRPr="00BD4116">
        <w:t xml:space="preserve">снежные лавины, сели, оползни, обвалы и др. Данные процессы могут иметь место в пределах крутых склонов. </w:t>
      </w:r>
      <w:r w:rsidR="00AF3D17" w:rsidRPr="00BD4116">
        <w:t>Город</w:t>
      </w:r>
      <w:r w:rsidRPr="00BD4116">
        <w:t xml:space="preserve"> Невельск является одним из самых лавиноопасных городов в России.</w:t>
      </w:r>
    </w:p>
    <w:p w14:paraId="2BE004FB" w14:textId="43F5170B" w:rsidR="00E37C04" w:rsidRPr="00BD4116" w:rsidRDefault="00E37C04" w:rsidP="00751989">
      <w:pPr>
        <w:pStyle w:val="-"/>
        <w:rPr>
          <w:b/>
        </w:rPr>
      </w:pPr>
      <w:r w:rsidRPr="00BD4116">
        <w:t>побережье Сахалинской области является цунамиопасным. Величина максимальной волны цунами на побережье в районе Невельского городского округа – 3,1</w:t>
      </w:r>
      <w:r w:rsidR="00F06B1F" w:rsidRPr="00BD4116">
        <w:t> </w:t>
      </w:r>
      <w:r w:rsidRPr="00BD4116">
        <w:t>м.</w:t>
      </w:r>
    </w:p>
    <w:p w14:paraId="4C2BEC25" w14:textId="6B58D6DC" w:rsidR="00E37C04" w:rsidRPr="00BD4116" w:rsidRDefault="00E37C04" w:rsidP="00751989">
      <w:pPr>
        <w:pStyle w:val="-"/>
        <w:rPr>
          <w:b/>
        </w:rPr>
      </w:pPr>
      <w:r w:rsidRPr="00BD4116">
        <w:t xml:space="preserve">затопление паводковыми водами ряда населённых пунктов </w:t>
      </w:r>
      <w:r w:rsidR="00732541" w:rsidRPr="00BD4116">
        <w:t xml:space="preserve">Невельского </w:t>
      </w:r>
      <w:r w:rsidR="00AF3D17" w:rsidRPr="00BD4116">
        <w:t xml:space="preserve">городского </w:t>
      </w:r>
      <w:r w:rsidRPr="00BD4116">
        <w:t>округа (с.</w:t>
      </w:r>
      <w:r w:rsidR="00F06B1F" w:rsidRPr="00BD4116">
        <w:t> </w:t>
      </w:r>
      <w:r w:rsidRPr="00BD4116">
        <w:t>Ясноморское и с. Раздольное).</w:t>
      </w:r>
    </w:p>
    <w:p w14:paraId="4C0F34E9" w14:textId="44D62E90" w:rsidR="00E37C04" w:rsidRPr="00BD4116" w:rsidRDefault="00E37C04" w:rsidP="00FB38AA">
      <w:pPr>
        <w:pStyle w:val="a3"/>
      </w:pPr>
      <w:r w:rsidRPr="00BD4116">
        <w:t>На территории городского округа расположены реки Невель</w:t>
      </w:r>
      <w:r w:rsidR="008C55D7" w:rsidRPr="00BD4116">
        <w:t>с</w:t>
      </w:r>
      <w:r w:rsidRPr="00BD4116">
        <w:t xml:space="preserve">кая и Амурская и множество ручьёв, которые впадают в Татарский пролив. Уклон местности направлен в сторону водных объектов. Сброс поверхностных сточных вод осуществляется непосредственно в пролив, реки, ручьи и пониженные места. В системе водоотведения поверхностных сточных вод очистные сооружения отсутствуют. Это негативно сказывается на экологической обстановке городского округа. В результате поверхностные воды застаиваются в пониженных местах. </w:t>
      </w:r>
    </w:p>
    <w:p w14:paraId="7E6DB6F1" w14:textId="77A4AC70" w:rsidR="00E37C04" w:rsidRPr="00BD4116" w:rsidRDefault="00E37C04" w:rsidP="00FB38AA">
      <w:pPr>
        <w:pStyle w:val="a3"/>
      </w:pPr>
      <w:r w:rsidRPr="00BD4116">
        <w:t xml:space="preserve">Система водоотведения ливневых вод на территории </w:t>
      </w:r>
      <w:r w:rsidR="005F4889" w:rsidRPr="00BD4116">
        <w:t xml:space="preserve">МО </w:t>
      </w:r>
      <w:r w:rsidRPr="00BD4116">
        <w:t>«Невельский городской округ» представлена в нескольких населённых пунктах:</w:t>
      </w:r>
    </w:p>
    <w:p w14:paraId="521035C2" w14:textId="77777777" w:rsidR="00E37C04" w:rsidRPr="00BD4116" w:rsidRDefault="00E37C04" w:rsidP="005C2DA3">
      <w:pPr>
        <w:pStyle w:val="affffffff0"/>
      </w:pPr>
      <w:r w:rsidRPr="00BD4116">
        <w:t>г. Невельск</w:t>
      </w:r>
    </w:p>
    <w:p w14:paraId="52EB3735" w14:textId="2F8C5C92" w:rsidR="00E37C04" w:rsidRPr="00BD4116" w:rsidRDefault="00E37C04" w:rsidP="00E37C04">
      <w:pPr>
        <w:ind w:firstLine="709"/>
        <w:jc w:val="both"/>
        <w:rPr>
          <w:rFonts w:ascii="Tahoma" w:hAnsi="Tahoma" w:cs="Tahoma"/>
        </w:rPr>
      </w:pPr>
      <w:r w:rsidRPr="00BD4116">
        <w:rPr>
          <w:rFonts w:ascii="Tahoma" w:hAnsi="Tahoma" w:cs="Tahoma"/>
        </w:rPr>
        <w:t>Канализация дождевая самотечная о</w:t>
      </w:r>
      <w:r w:rsidR="00F32083" w:rsidRPr="00BD4116">
        <w:rPr>
          <w:rFonts w:ascii="Tahoma" w:hAnsi="Tahoma" w:cs="Tahoma"/>
        </w:rPr>
        <w:t>ткрытая, общей протяжённостью –</w:t>
      </w:r>
      <w:r w:rsidR="00F32083" w:rsidRPr="00BD4116">
        <w:rPr>
          <w:rFonts w:ascii="Tahoma" w:hAnsi="Tahoma" w:cs="Tahoma"/>
        </w:rPr>
        <w:br/>
      </w:r>
      <w:r w:rsidRPr="00BD4116">
        <w:rPr>
          <w:rFonts w:ascii="Tahoma" w:hAnsi="Tahoma" w:cs="Tahoma"/>
        </w:rPr>
        <w:t>2,71 км, часть которой без очистки сбрасывается в ручьи, а часть в канализацию.</w:t>
      </w:r>
    </w:p>
    <w:p w14:paraId="24B1BD07" w14:textId="77777777" w:rsidR="00E37C04" w:rsidRPr="00BD4116" w:rsidRDefault="00E37C04" w:rsidP="005C2DA3">
      <w:pPr>
        <w:pStyle w:val="affffffff0"/>
      </w:pPr>
      <w:r w:rsidRPr="00BD4116">
        <w:t>с. Горнозаводск</w:t>
      </w:r>
    </w:p>
    <w:p w14:paraId="51AD880A" w14:textId="36C820F6" w:rsidR="00E37C04" w:rsidRPr="00BD4116" w:rsidRDefault="00E37C04" w:rsidP="00E37C04">
      <w:pPr>
        <w:ind w:firstLine="709"/>
        <w:jc w:val="both"/>
        <w:rPr>
          <w:rFonts w:ascii="Tahoma" w:hAnsi="Tahoma" w:cs="Tahoma"/>
        </w:rPr>
      </w:pPr>
      <w:r w:rsidRPr="00BD4116">
        <w:rPr>
          <w:rFonts w:ascii="Tahoma" w:hAnsi="Tahoma" w:cs="Tahoma"/>
        </w:rPr>
        <w:t xml:space="preserve">Канализация дождевая самотечная закрытая, общей протяжённостью </w:t>
      </w:r>
      <w:r w:rsidR="00F32083" w:rsidRPr="00BD4116">
        <w:rPr>
          <w:rFonts w:ascii="Tahoma" w:hAnsi="Tahoma" w:cs="Tahoma"/>
        </w:rPr>
        <w:br/>
      </w:r>
      <w:r w:rsidRPr="00BD4116">
        <w:rPr>
          <w:rFonts w:ascii="Tahoma" w:hAnsi="Tahoma" w:cs="Tahoma"/>
        </w:rPr>
        <w:t>0,88 км.</w:t>
      </w:r>
    </w:p>
    <w:p w14:paraId="0948C0F3" w14:textId="6B84938C" w:rsidR="00E37C04" w:rsidRPr="00BD4116" w:rsidRDefault="008821FA" w:rsidP="005C2DA3">
      <w:pPr>
        <w:pStyle w:val="affffffff0"/>
      </w:pPr>
      <w:r w:rsidRPr="00BD4116">
        <w:t>с. Ше</w:t>
      </w:r>
      <w:r w:rsidR="00E37C04" w:rsidRPr="00BD4116">
        <w:t>бунино</w:t>
      </w:r>
    </w:p>
    <w:p w14:paraId="471EF189" w14:textId="595C05FA" w:rsidR="00E37C04" w:rsidRPr="00BD4116" w:rsidRDefault="00E37C04" w:rsidP="00FB38AA">
      <w:pPr>
        <w:pStyle w:val="a3"/>
      </w:pPr>
      <w:r w:rsidRPr="00BD4116">
        <w:t xml:space="preserve">Канализация дождевая самотечная закрытая, общей протяжённостью </w:t>
      </w:r>
      <w:r w:rsidR="00F32083" w:rsidRPr="00BD4116">
        <w:br/>
      </w:r>
      <w:r w:rsidRPr="00BD4116">
        <w:t>0,49 км.</w:t>
      </w:r>
    </w:p>
    <w:p w14:paraId="0924E4A6" w14:textId="543ABBD0" w:rsidR="00E37C04" w:rsidRPr="00BD4116" w:rsidRDefault="00E37C04" w:rsidP="00FB38AA">
      <w:pPr>
        <w:pStyle w:val="a3"/>
      </w:pPr>
      <w:r w:rsidRPr="00BD4116">
        <w:lastRenderedPageBreak/>
        <w:t xml:space="preserve">Анализ инженерно-геологических и гидрологических характеристик </w:t>
      </w:r>
      <w:r w:rsidR="005F4889" w:rsidRPr="00BD4116">
        <w:t>МО </w:t>
      </w:r>
      <w:r w:rsidRPr="00BD4116">
        <w:t>«Невельский городской округ», выявивший опасные экзогенные и эндогенных процессы, определил следующий состав мероприятий по инженерной подготовке и защите территории городского округа:</w:t>
      </w:r>
    </w:p>
    <w:p w14:paraId="6764598B" w14:textId="7D1970F9" w:rsidR="00E37C04" w:rsidRPr="00BD4116" w:rsidRDefault="00E37C04" w:rsidP="00751989">
      <w:pPr>
        <w:pStyle w:val="-"/>
      </w:pPr>
      <w:r w:rsidRPr="00BD4116">
        <w:t>мероприятия для защиты от наводнения и затопления;</w:t>
      </w:r>
    </w:p>
    <w:p w14:paraId="0FCC0DE7" w14:textId="0709ED25" w:rsidR="00E37C04" w:rsidRPr="00BD4116" w:rsidRDefault="00E37C04" w:rsidP="00751989">
      <w:pPr>
        <w:pStyle w:val="-"/>
      </w:pPr>
      <w:r w:rsidRPr="00BD4116">
        <w:t>регулирование русел рек и водотоков и расчистка от ила и мусора;</w:t>
      </w:r>
    </w:p>
    <w:p w14:paraId="223E19AE" w14:textId="54723C69" w:rsidR="00E37C04" w:rsidRPr="00BD4116" w:rsidRDefault="00E37C04" w:rsidP="00751989">
      <w:pPr>
        <w:pStyle w:val="-"/>
      </w:pPr>
      <w:r w:rsidRPr="00BD4116">
        <w:t>противоселевые мероприятия;</w:t>
      </w:r>
    </w:p>
    <w:p w14:paraId="436BFBFB" w14:textId="1E6D0728" w:rsidR="00E37C04" w:rsidRPr="00BD4116" w:rsidRDefault="00E37C04" w:rsidP="00751989">
      <w:pPr>
        <w:pStyle w:val="-"/>
      </w:pPr>
      <w:r w:rsidRPr="00BD4116">
        <w:t>противооползневые и противообвальные мероприятия;</w:t>
      </w:r>
    </w:p>
    <w:p w14:paraId="20AEA8DF" w14:textId="6C43F9A5" w:rsidR="00E37C04" w:rsidRPr="00BD4116" w:rsidRDefault="00E37C04" w:rsidP="00751989">
      <w:pPr>
        <w:pStyle w:val="-"/>
      </w:pPr>
      <w:proofErr w:type="spellStart"/>
      <w:r w:rsidRPr="00BD4116">
        <w:t>противолавинные</w:t>
      </w:r>
      <w:proofErr w:type="spellEnd"/>
      <w:r w:rsidRPr="00BD4116">
        <w:t xml:space="preserve"> сооружения и мероприятия</w:t>
      </w:r>
      <w:r w:rsidR="005F4889" w:rsidRPr="00BD4116">
        <w:t>;</w:t>
      </w:r>
    </w:p>
    <w:p w14:paraId="679140EF" w14:textId="4B2CC325" w:rsidR="00E37C04" w:rsidRPr="00BD4116" w:rsidRDefault="00E37C04" w:rsidP="00751989">
      <w:pPr>
        <w:pStyle w:val="-"/>
      </w:pPr>
      <w:r w:rsidRPr="00BD4116">
        <w:t>берегозащитные мероприятия;</w:t>
      </w:r>
    </w:p>
    <w:p w14:paraId="4A750D6E" w14:textId="3D6CEA79" w:rsidR="00E37C04" w:rsidRPr="00BD4116" w:rsidRDefault="00E37C04" w:rsidP="00751989">
      <w:pPr>
        <w:pStyle w:val="-"/>
      </w:pPr>
      <w:r w:rsidRPr="00BD4116">
        <w:t>организация поверхностного стока, его сборе, очистке и сбросе.</w:t>
      </w:r>
    </w:p>
    <w:p w14:paraId="0791116D" w14:textId="62A790B0" w:rsidR="00E37C04" w:rsidRPr="00BD4116" w:rsidRDefault="00E37C04" w:rsidP="00FB38AA">
      <w:pPr>
        <w:pStyle w:val="a3"/>
      </w:pPr>
      <w:r w:rsidRPr="00BD4116">
        <w:t xml:space="preserve">В связи с тем, что часть </w:t>
      </w:r>
      <w:r w:rsidR="00732541" w:rsidRPr="00BD4116">
        <w:t>территории</w:t>
      </w:r>
      <w:r w:rsidRPr="00BD4116">
        <w:t xml:space="preserve"> городского округа, как уже освоенная, так и предполагаемая к использованию, является </w:t>
      </w:r>
      <w:proofErr w:type="spellStart"/>
      <w:r w:rsidRPr="00BD4116">
        <w:t>оползнеопасной</w:t>
      </w:r>
      <w:proofErr w:type="spellEnd"/>
      <w:r w:rsidRPr="00BD4116">
        <w:t>, то практически на всей территории должна быть осуществлена система защиты, обеспечивающая стабилизацию активных оползней и профилактику оползней на вновь осваиваемых территориях.</w:t>
      </w:r>
    </w:p>
    <w:p w14:paraId="63563B9E" w14:textId="77777777" w:rsidR="00E37C04" w:rsidRPr="00BD4116" w:rsidRDefault="00E37C04" w:rsidP="00FB38AA">
      <w:pPr>
        <w:pStyle w:val="a3"/>
      </w:pPr>
      <w:r w:rsidRPr="00BD4116">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7E39FF00" w14:textId="7078FC0E" w:rsidR="00E37C04" w:rsidRPr="00BD4116" w:rsidRDefault="00E37C04" w:rsidP="00751989">
      <w:pPr>
        <w:pStyle w:val="-"/>
      </w:pPr>
      <w:r w:rsidRPr="00BD4116">
        <w:t>изменение рельефа склона в целях повышения его устойчивости;</w:t>
      </w:r>
    </w:p>
    <w:p w14:paraId="11F8A4B4" w14:textId="50936DCE" w:rsidR="00E37C04" w:rsidRPr="00BD4116" w:rsidRDefault="00E37C04" w:rsidP="00751989">
      <w:pPr>
        <w:pStyle w:val="-"/>
      </w:pPr>
      <w:r w:rsidRPr="00BD4116">
        <w:t>для береговых склонов - защита от подмыва устройством берегозащитных сооружений;</w:t>
      </w:r>
    </w:p>
    <w:p w14:paraId="0AD3510E" w14:textId="652AB02C" w:rsidR="00E37C04" w:rsidRPr="00BD4116" w:rsidRDefault="00E37C04" w:rsidP="00751989">
      <w:pPr>
        <w:pStyle w:val="-"/>
      </w:pPr>
      <w:r w:rsidRPr="00BD4116">
        <w:t>регулирование стока поверхностных вод с помощью вертикальной планировки территории и устройства системы поверхностного водоотвода;</w:t>
      </w:r>
    </w:p>
    <w:p w14:paraId="67D93A62" w14:textId="1B61B4AF" w:rsidR="00E37C04" w:rsidRPr="00BD4116" w:rsidRDefault="00E37C04" w:rsidP="00751989">
      <w:pPr>
        <w:pStyle w:val="-"/>
      </w:pPr>
      <w:r w:rsidRPr="00BD4116">
        <w:t>предотвращение инфильтрации воды в грунт и эрозионных процессов;</w:t>
      </w:r>
    </w:p>
    <w:p w14:paraId="13A1B991" w14:textId="2C9F3589" w:rsidR="00E37C04" w:rsidRPr="00BD4116" w:rsidRDefault="00E37C04" w:rsidP="00751989">
      <w:pPr>
        <w:pStyle w:val="-"/>
      </w:pPr>
      <w:r w:rsidRPr="00BD4116">
        <w:t>искусственное понижение уровня подземных вод;</w:t>
      </w:r>
    </w:p>
    <w:p w14:paraId="3E589BBC" w14:textId="057EF25F" w:rsidR="00E37C04" w:rsidRPr="00BD4116" w:rsidRDefault="00E37C04" w:rsidP="00751989">
      <w:pPr>
        <w:pStyle w:val="-"/>
      </w:pPr>
      <w:r w:rsidRPr="00BD4116">
        <w:t>агролесомелиорация;</w:t>
      </w:r>
    </w:p>
    <w:p w14:paraId="685B4DA4" w14:textId="08532D0A" w:rsidR="00E37C04" w:rsidRPr="00BD4116" w:rsidRDefault="00E37C04" w:rsidP="00751989">
      <w:pPr>
        <w:pStyle w:val="-"/>
      </w:pPr>
      <w:r w:rsidRPr="00BD4116">
        <w:t>закрепление грунтов (в том числе армированием);</w:t>
      </w:r>
    </w:p>
    <w:p w14:paraId="11BE7E53" w14:textId="0D2AF8AD" w:rsidR="00E37C04" w:rsidRPr="00BD4116" w:rsidRDefault="00E37C04" w:rsidP="00751989">
      <w:pPr>
        <w:pStyle w:val="-"/>
      </w:pPr>
      <w:r w:rsidRPr="00BD4116">
        <w:t>устройство удерживающих сооружений и конструкций;</w:t>
      </w:r>
    </w:p>
    <w:p w14:paraId="5400DF49" w14:textId="4F4270F5" w:rsidR="00E37C04" w:rsidRPr="00BD4116" w:rsidRDefault="00E37C04" w:rsidP="00751989">
      <w:pPr>
        <w:pStyle w:val="-"/>
      </w:pPr>
      <w:r w:rsidRPr="00BD4116">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7931C45F" w14:textId="591D4A85" w:rsidR="00E37C04" w:rsidRPr="00BD4116" w:rsidRDefault="00E37C04" w:rsidP="00A90AF5">
      <w:pPr>
        <w:pStyle w:val="a3"/>
      </w:pPr>
      <w:r w:rsidRPr="00BD4116">
        <w:t>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w:t>
      </w:r>
    </w:p>
    <w:p w14:paraId="054757C4" w14:textId="77777777" w:rsidR="00E37C04" w:rsidRPr="00BD4116" w:rsidRDefault="00E37C04" w:rsidP="00A90AF5">
      <w:pPr>
        <w:pStyle w:val="a3"/>
      </w:pPr>
      <w:r w:rsidRPr="00BD4116">
        <w:t>Для защиты территорий от селевых потоков необходимо проводить организационно-хозяйственные мероприятия, включающие в себя: профилактические, агротехнические, фито- и лесомелиоративные мероприятия; устройство регулирующих сооружений на склонах, в руслах водотоков.</w:t>
      </w:r>
    </w:p>
    <w:p w14:paraId="1CFEB95F" w14:textId="3917D703" w:rsidR="00E37C04" w:rsidRPr="00BD4116" w:rsidRDefault="00E37C04" w:rsidP="00A90AF5">
      <w:pPr>
        <w:pStyle w:val="a3"/>
      </w:pPr>
      <w:r w:rsidRPr="00BD4116">
        <w:t xml:space="preserve">Сель эффективнее не задерживать, а направлять мимо населённых пунктов, сооружений с помощью </w:t>
      </w:r>
      <w:proofErr w:type="spellStart"/>
      <w:r w:rsidRPr="00BD4116">
        <w:t>селеотводных</w:t>
      </w:r>
      <w:proofErr w:type="spellEnd"/>
      <w:r w:rsidRPr="00BD4116">
        <w:t xml:space="preserve"> каналов, </w:t>
      </w:r>
      <w:proofErr w:type="spellStart"/>
      <w:r w:rsidRPr="00BD4116">
        <w:t>селеотводных</w:t>
      </w:r>
      <w:proofErr w:type="spellEnd"/>
      <w:r w:rsidRPr="00BD4116">
        <w:t xml:space="preserve"> мостов и </w:t>
      </w:r>
      <w:proofErr w:type="spellStart"/>
      <w:r w:rsidRPr="00BD4116">
        <w:t>селеспусков</w:t>
      </w:r>
      <w:proofErr w:type="spellEnd"/>
      <w:r w:rsidRPr="00BD4116">
        <w:t>.</w:t>
      </w:r>
    </w:p>
    <w:p w14:paraId="731A29B5" w14:textId="77777777" w:rsidR="00E37C04" w:rsidRPr="00BD4116" w:rsidRDefault="00E37C04" w:rsidP="00A90AF5">
      <w:pPr>
        <w:pStyle w:val="a3"/>
      </w:pPr>
      <w:r w:rsidRPr="00BD4116">
        <w:t xml:space="preserve">В </w:t>
      </w:r>
      <w:proofErr w:type="spellStart"/>
      <w:r w:rsidRPr="00BD4116">
        <w:t>обвалоопасных</w:t>
      </w:r>
      <w:proofErr w:type="spellEnd"/>
      <w:r w:rsidRPr="00BD4116">
        <w:t xml:space="preserve"> местах могут осуществляться мероприятия по переносу отдельных участков дорог, линий электропередачи и объектов в безопасное место, а также активные меры по устройству инженерных сооружений — направляющих </w:t>
      </w:r>
      <w:r w:rsidRPr="00BD4116">
        <w:lastRenderedPageBreak/>
        <w:t>стенок, предназначенных для изменения направления движения обваленных пород.</w:t>
      </w:r>
    </w:p>
    <w:p w14:paraId="4DBEE76F" w14:textId="77777777" w:rsidR="00E37C04" w:rsidRPr="00BD4116" w:rsidRDefault="00E37C04" w:rsidP="00A90AF5">
      <w:pPr>
        <w:pStyle w:val="a3"/>
      </w:pPr>
      <w:r w:rsidRPr="00BD4116">
        <w:t>Для инженерной защиты территории, зданий и сооружений от снежных лавин применяют следующие виды сооружений и мероприятий:</w:t>
      </w:r>
    </w:p>
    <w:p w14:paraId="2FC16FB5" w14:textId="4A4D066F" w:rsidR="00E37C04" w:rsidRPr="00BD4116" w:rsidRDefault="00E37C04" w:rsidP="00661A13">
      <w:pPr>
        <w:pStyle w:val="13"/>
        <w:ind w:left="567" w:firstLine="0"/>
      </w:pPr>
      <w:r w:rsidRPr="00BD4116">
        <w:t>Профилактические</w:t>
      </w:r>
      <w:r w:rsidR="00DF7856" w:rsidRPr="00BD4116">
        <w:t>:</w:t>
      </w:r>
    </w:p>
    <w:p w14:paraId="2AE73930" w14:textId="2688912B" w:rsidR="00E37C04" w:rsidRPr="00BD4116" w:rsidRDefault="00661A13" w:rsidP="00751989">
      <w:pPr>
        <w:pStyle w:val="-"/>
      </w:pPr>
      <w:r w:rsidRPr="00BD4116">
        <w:t>о</w:t>
      </w:r>
      <w:r w:rsidR="00E37C04" w:rsidRPr="00BD4116">
        <w:t>рганизация службы наблюдения, прогноза и оповещения</w:t>
      </w:r>
      <w:r w:rsidRPr="00BD4116">
        <w:t>;</w:t>
      </w:r>
      <w:r w:rsidR="00E37C04" w:rsidRPr="00BD4116">
        <w:t xml:space="preserve"> </w:t>
      </w:r>
    </w:p>
    <w:p w14:paraId="0389B664" w14:textId="0D22CB3D" w:rsidR="00E37C04" w:rsidRPr="00BD4116" w:rsidRDefault="00661A13" w:rsidP="00751989">
      <w:pPr>
        <w:pStyle w:val="-"/>
      </w:pPr>
      <w:r w:rsidRPr="00BD4116">
        <w:t>и</w:t>
      </w:r>
      <w:r w:rsidR="00E37C04" w:rsidRPr="00BD4116">
        <w:t xml:space="preserve">скусственно регулируемый сброс лавин. </w:t>
      </w:r>
    </w:p>
    <w:p w14:paraId="5526C689" w14:textId="07FCB15C" w:rsidR="00E37C04" w:rsidRPr="00BD4116" w:rsidRDefault="00E37C04" w:rsidP="00DF7856">
      <w:pPr>
        <w:pStyle w:val="13"/>
        <w:spacing w:before="120"/>
        <w:ind w:left="567" w:firstLine="0"/>
      </w:pPr>
      <w:proofErr w:type="spellStart"/>
      <w:r w:rsidRPr="00BD4116">
        <w:t>Лавинопредотвращающие</w:t>
      </w:r>
      <w:proofErr w:type="spellEnd"/>
      <w:r w:rsidR="00DF7856" w:rsidRPr="00BD4116">
        <w:t>:</w:t>
      </w:r>
    </w:p>
    <w:p w14:paraId="4B9B560D" w14:textId="1EFA7B41" w:rsidR="00E37C04" w:rsidRPr="00BD4116" w:rsidRDefault="00661A13" w:rsidP="00751989">
      <w:pPr>
        <w:pStyle w:val="-"/>
      </w:pPr>
      <w:r w:rsidRPr="00BD4116">
        <w:t>с</w:t>
      </w:r>
      <w:r w:rsidR="00E37C04" w:rsidRPr="00BD4116">
        <w:t xml:space="preserve">истемы </w:t>
      </w:r>
      <w:proofErr w:type="spellStart"/>
      <w:r w:rsidR="00E37C04" w:rsidRPr="00BD4116">
        <w:t>снегоудерживающих</w:t>
      </w:r>
      <w:proofErr w:type="spellEnd"/>
      <w:r w:rsidR="00E37C04" w:rsidRPr="00BD4116">
        <w:t xml:space="preserve"> сооружений (заборы, стены, щиты, решетки, мосты), террасирование склонов, агролесомелиорация</w:t>
      </w:r>
      <w:r w:rsidRPr="00BD4116">
        <w:t>;</w:t>
      </w:r>
      <w:r w:rsidR="00E37C04" w:rsidRPr="00BD4116">
        <w:t xml:space="preserve"> </w:t>
      </w:r>
    </w:p>
    <w:p w14:paraId="21411A39" w14:textId="5095A90E" w:rsidR="00E37C04" w:rsidRPr="00BD4116" w:rsidRDefault="00661A13" w:rsidP="00751989">
      <w:pPr>
        <w:pStyle w:val="-"/>
      </w:pPr>
      <w:r w:rsidRPr="00BD4116">
        <w:t>с</w:t>
      </w:r>
      <w:r w:rsidR="00E37C04" w:rsidRPr="00BD4116">
        <w:t>истемы снегозадерживающих заборов и щитов</w:t>
      </w:r>
      <w:r w:rsidRPr="00BD4116">
        <w:t>;</w:t>
      </w:r>
      <w:r w:rsidR="00E37C04" w:rsidRPr="00BD4116">
        <w:t xml:space="preserve"> </w:t>
      </w:r>
    </w:p>
    <w:p w14:paraId="5997CCF4" w14:textId="1252CB23" w:rsidR="00E37C04" w:rsidRPr="00BD4116" w:rsidRDefault="00661A13" w:rsidP="00751989">
      <w:pPr>
        <w:pStyle w:val="-"/>
      </w:pPr>
      <w:proofErr w:type="spellStart"/>
      <w:r w:rsidRPr="00BD4116">
        <w:t>с</w:t>
      </w:r>
      <w:r w:rsidR="00E37C04" w:rsidRPr="00BD4116">
        <w:t>неговыдувающие</w:t>
      </w:r>
      <w:proofErr w:type="spellEnd"/>
      <w:r w:rsidR="00E37C04" w:rsidRPr="00BD4116">
        <w:t xml:space="preserve"> панели (дюзы), </w:t>
      </w:r>
      <w:proofErr w:type="spellStart"/>
      <w:r w:rsidR="00E37C04" w:rsidRPr="00BD4116">
        <w:t>кольктафели</w:t>
      </w:r>
      <w:proofErr w:type="spellEnd"/>
      <w:r w:rsidR="00E37C04" w:rsidRPr="00BD4116">
        <w:t xml:space="preserve">. </w:t>
      </w:r>
    </w:p>
    <w:p w14:paraId="2F9E9B16" w14:textId="584971E3" w:rsidR="00E37C04" w:rsidRPr="00BD4116" w:rsidRDefault="00E37C04" w:rsidP="00DF7856">
      <w:pPr>
        <w:pStyle w:val="13"/>
        <w:spacing w:before="120"/>
        <w:ind w:left="567" w:firstLine="0"/>
      </w:pPr>
      <w:proofErr w:type="spellStart"/>
      <w:r w:rsidRPr="00BD4116">
        <w:t>Лавинозащитные</w:t>
      </w:r>
      <w:proofErr w:type="spellEnd"/>
      <w:r w:rsidR="00DF7856" w:rsidRPr="00BD4116">
        <w:t>:</w:t>
      </w:r>
    </w:p>
    <w:p w14:paraId="72B06ACA" w14:textId="23D622B1" w:rsidR="00E37C04" w:rsidRPr="00BD4116" w:rsidRDefault="00661A13" w:rsidP="00751989">
      <w:pPr>
        <w:pStyle w:val="-"/>
      </w:pPr>
      <w:r w:rsidRPr="00BD4116">
        <w:t>н</w:t>
      </w:r>
      <w:r w:rsidR="00E37C04" w:rsidRPr="00BD4116">
        <w:t xml:space="preserve">аправляющие сооружения: стенки, искусственные русла, </w:t>
      </w:r>
      <w:proofErr w:type="spellStart"/>
      <w:r w:rsidR="00E37C04" w:rsidRPr="00BD4116">
        <w:t>лавинорезы</w:t>
      </w:r>
      <w:proofErr w:type="spellEnd"/>
      <w:r w:rsidR="00E37C04" w:rsidRPr="00BD4116">
        <w:t>, клинья</w:t>
      </w:r>
      <w:r w:rsidRPr="00BD4116">
        <w:t>;</w:t>
      </w:r>
    </w:p>
    <w:p w14:paraId="74FDB261" w14:textId="6898ABB9" w:rsidR="00E37C04" w:rsidRPr="00BD4116" w:rsidRDefault="00661A13" w:rsidP="00751989">
      <w:pPr>
        <w:pStyle w:val="-"/>
      </w:pPr>
      <w:r w:rsidRPr="00BD4116">
        <w:t>т</w:t>
      </w:r>
      <w:r w:rsidR="00E37C04" w:rsidRPr="00BD4116">
        <w:t>ормозящие и останавливающие сооружения: надолбы, холмы, траншеи, дамбы, пазухи</w:t>
      </w:r>
      <w:r w:rsidRPr="00BD4116">
        <w:t>;</w:t>
      </w:r>
    </w:p>
    <w:p w14:paraId="43B11BC3" w14:textId="6338FE4E" w:rsidR="00E37C04" w:rsidRPr="00BD4116" w:rsidRDefault="00661A13" w:rsidP="00751989">
      <w:pPr>
        <w:pStyle w:val="-"/>
      </w:pPr>
      <w:r w:rsidRPr="00BD4116">
        <w:t>п</w:t>
      </w:r>
      <w:r w:rsidR="00E37C04" w:rsidRPr="00BD4116">
        <w:t>ропускающие сооружения: галереи, навесы, эстакады.</w:t>
      </w:r>
    </w:p>
    <w:p w14:paraId="7C82F0A9" w14:textId="49F39114" w:rsidR="00E37C04" w:rsidRPr="00BD4116" w:rsidRDefault="00E37C04" w:rsidP="00A90AF5">
      <w:pPr>
        <w:pStyle w:val="a3"/>
      </w:pPr>
      <w:r w:rsidRPr="00BD4116">
        <w:t>Наряду с мерами предупредительного и защитного характера важную роль в профилактике возникновения этих стихийных бедствий и в снижении уще</w:t>
      </w:r>
      <w:r w:rsidR="0082205F" w:rsidRPr="00BD4116">
        <w:t xml:space="preserve">рба от них играет наблюдение за </w:t>
      </w:r>
      <w:r w:rsidRPr="00BD4116">
        <w:t>оползне-, селе- и лавиноопасными направлениями, предвестниками этих явлений и прогнозирование возникновения оползней, селей и лавин.</w:t>
      </w:r>
    </w:p>
    <w:p w14:paraId="46578804" w14:textId="77777777" w:rsidR="00E37C04" w:rsidRPr="00BD4116" w:rsidRDefault="00E37C04" w:rsidP="00A90AF5">
      <w:pPr>
        <w:pStyle w:val="a3"/>
      </w:pPr>
      <w:r w:rsidRPr="00BD4116">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BD4116">
        <w:t>приобъектных</w:t>
      </w:r>
      <w:proofErr w:type="spellEnd"/>
      <w:r w:rsidRPr="00BD4116">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14:paraId="2709EEC6" w14:textId="77777777" w:rsidR="00E37C04" w:rsidRPr="00BD4116" w:rsidRDefault="00E37C04" w:rsidP="00A90AF5">
      <w:pPr>
        <w:pStyle w:val="a3"/>
      </w:pPr>
      <w:r w:rsidRPr="00BD4116">
        <w:t xml:space="preserve">К сооружениям инженерной защиты территорий от затопления и подтопления относятся: </w:t>
      </w:r>
    </w:p>
    <w:p w14:paraId="4319FC4B" w14:textId="77777777" w:rsidR="00E37C04" w:rsidRPr="00BD4116" w:rsidRDefault="00E37C04" w:rsidP="00751989">
      <w:pPr>
        <w:pStyle w:val="-"/>
      </w:pPr>
      <w:r w:rsidRPr="00BD4116">
        <w:t>дамбы обвалования;</w:t>
      </w:r>
    </w:p>
    <w:p w14:paraId="56F0A555" w14:textId="77777777" w:rsidR="00E37C04" w:rsidRPr="00BD4116" w:rsidRDefault="00E37C04" w:rsidP="00751989">
      <w:pPr>
        <w:pStyle w:val="-"/>
      </w:pPr>
      <w:r w:rsidRPr="00BD4116">
        <w:t>дренажи;</w:t>
      </w:r>
    </w:p>
    <w:p w14:paraId="690390C8" w14:textId="77777777" w:rsidR="00E37C04" w:rsidRPr="00BD4116" w:rsidRDefault="00E37C04" w:rsidP="00751989">
      <w:pPr>
        <w:pStyle w:val="-"/>
      </w:pPr>
      <w:r w:rsidRPr="00BD4116">
        <w:t>дренажные и водосбросные сети;</w:t>
      </w:r>
    </w:p>
    <w:p w14:paraId="48D63FDE" w14:textId="77777777" w:rsidR="00E37C04" w:rsidRPr="00BD4116" w:rsidRDefault="00E37C04" w:rsidP="00751989">
      <w:pPr>
        <w:pStyle w:val="-"/>
      </w:pPr>
      <w:r w:rsidRPr="00BD4116">
        <w:t>нагорные водосбросные каналы;</w:t>
      </w:r>
    </w:p>
    <w:p w14:paraId="5E5D011C" w14:textId="77777777" w:rsidR="00E37C04" w:rsidRPr="00BD4116" w:rsidRDefault="00E37C04" w:rsidP="00751989">
      <w:pPr>
        <w:pStyle w:val="-"/>
      </w:pPr>
      <w:r w:rsidRPr="00BD4116">
        <w:t>быстротоки и перепады;</w:t>
      </w:r>
    </w:p>
    <w:p w14:paraId="31008ABB" w14:textId="77777777" w:rsidR="00E37C04" w:rsidRPr="00BD4116" w:rsidRDefault="00E37C04" w:rsidP="00751989">
      <w:pPr>
        <w:pStyle w:val="-"/>
      </w:pPr>
      <w:r w:rsidRPr="00BD4116">
        <w:t>трубопроводы и насосные станции.</w:t>
      </w:r>
    </w:p>
    <w:p w14:paraId="7CD6EF90" w14:textId="577DD804" w:rsidR="00E37C04" w:rsidRPr="00BD4116" w:rsidRDefault="00E37C04" w:rsidP="00A90AF5">
      <w:pPr>
        <w:pStyle w:val="a3"/>
      </w:pPr>
      <w:r w:rsidRPr="00BD4116">
        <w:t>Генеральным планом, для лучшего обеспечения сбора и отвода поверхностных вод с территори</w:t>
      </w:r>
      <w:r w:rsidR="00E32F0E" w:rsidRPr="00BD4116">
        <w:t>й</w:t>
      </w:r>
      <w:r w:rsidRPr="00BD4116">
        <w:t xml:space="preserve"> населённых пунктов </w:t>
      </w:r>
      <w:r w:rsidR="00E32F0E" w:rsidRPr="00BD4116">
        <w:t>МО </w:t>
      </w:r>
      <w:r w:rsidRPr="00BD4116">
        <w:t>«Невельский городской округ», предлагается строительство ливневой канализации открытого и закрытого типов вдоль улиц и дорог, с дальнейшим сбросом через очистные сооружения в водные объекты.</w:t>
      </w:r>
    </w:p>
    <w:p w14:paraId="1AD79BFB" w14:textId="335001EF" w:rsidR="00E37C04" w:rsidRPr="00BD4116" w:rsidRDefault="00E37C04" w:rsidP="00A90AF5">
      <w:pPr>
        <w:pStyle w:val="a3"/>
      </w:pPr>
      <w:r w:rsidRPr="00BD4116">
        <w:lastRenderedPageBreak/>
        <w:t xml:space="preserve">Согласно </w:t>
      </w:r>
      <w:r w:rsidR="00E32F0E" w:rsidRPr="00BD4116">
        <w:t xml:space="preserve">пункта 6.8 </w:t>
      </w:r>
      <w:r w:rsidRPr="00BD4116">
        <w:t>СП 32.13330.2018 «Канализация. Наружные сети и сооружения»</w:t>
      </w:r>
      <w:r w:rsidR="00E32F0E" w:rsidRPr="00BD4116">
        <w:t>,</w:t>
      </w:r>
      <w:r w:rsidRPr="00BD4116">
        <w:t xml:space="preserve"> </w:t>
      </w:r>
      <w:r w:rsidR="00A15B34" w:rsidRPr="00BD4116">
        <w:t>в</w:t>
      </w:r>
      <w:r w:rsidRPr="00BD4116">
        <w:t xml:space="preserve">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Места расположения выпусков должны быть согласованы с органами санитарно-эпидемиологического надзора, с местными органами охраны природы и охраны рыбных запасов, а на судоходных участках - с органами управления флотом.</w:t>
      </w:r>
    </w:p>
    <w:p w14:paraId="5CED6692" w14:textId="4BF49514" w:rsidR="00E37C04" w:rsidRPr="00BD4116" w:rsidRDefault="00E37C04" w:rsidP="00A90AF5">
      <w:pPr>
        <w:pStyle w:val="a3"/>
      </w:pPr>
      <w:r w:rsidRPr="00BD4116">
        <w:t>Решениями Генерального плана на расчётный срок (конец 204</w:t>
      </w:r>
      <w:r w:rsidR="00E32F0E" w:rsidRPr="00BD4116">
        <w:t>2</w:t>
      </w:r>
      <w:r w:rsidRPr="00BD4116">
        <w:t xml:space="preserve"> года) предложены следующие мероприятия по инженерной подготовке и инженерной защите территории:</w:t>
      </w:r>
    </w:p>
    <w:p w14:paraId="1A84CF40" w14:textId="462470AC" w:rsidR="00E37C04" w:rsidRPr="00BD4116" w:rsidRDefault="00732541" w:rsidP="005C2DA3">
      <w:pPr>
        <w:pStyle w:val="affffffff0"/>
      </w:pPr>
      <w:r w:rsidRPr="00BD4116">
        <w:t xml:space="preserve">Невельский </w:t>
      </w:r>
      <w:r w:rsidR="00E37C04" w:rsidRPr="00BD4116">
        <w:t xml:space="preserve">городской округ </w:t>
      </w:r>
    </w:p>
    <w:p w14:paraId="740F866A" w14:textId="77777777" w:rsidR="00E37C04" w:rsidRPr="00BD4116" w:rsidRDefault="00E37C04" w:rsidP="00751989">
      <w:pPr>
        <w:pStyle w:val="-"/>
        <w:rPr>
          <w:b/>
        </w:rPr>
      </w:pPr>
      <w:r w:rsidRPr="00BD4116">
        <w:t>строительство сооружений для защиты от затопления и подтопления (регионального значения), протяжённостью 14,50 км;</w:t>
      </w:r>
    </w:p>
    <w:p w14:paraId="12A48B3E" w14:textId="5322F217" w:rsidR="00E37C04" w:rsidRPr="00BD4116" w:rsidRDefault="00E37C04" w:rsidP="00751989">
      <w:pPr>
        <w:pStyle w:val="-"/>
        <w:rPr>
          <w:b/>
        </w:rPr>
      </w:pPr>
      <w:r w:rsidRPr="00BD4116">
        <w:t>строительство сооружений для защиты от затопления и подтопления протяжённостью 0,15 км</w:t>
      </w:r>
      <w:r w:rsidR="00F0442C" w:rsidRPr="00BD4116">
        <w:t>;</w:t>
      </w:r>
    </w:p>
    <w:p w14:paraId="7EAE4148" w14:textId="2994B900" w:rsidR="00F0442C" w:rsidRPr="00BD4116" w:rsidRDefault="00F0442C" w:rsidP="00751989">
      <w:pPr>
        <w:pStyle w:val="-"/>
        <w:rPr>
          <w:b/>
        </w:rPr>
      </w:pPr>
      <w:r w:rsidRPr="00BD4116">
        <w:t>строительство сооружений противоселевых – 22 объекта;</w:t>
      </w:r>
    </w:p>
    <w:p w14:paraId="7BAC962C" w14:textId="10EFEDEB" w:rsidR="007F5CC0" w:rsidRPr="00BD4116" w:rsidRDefault="00F0442C" w:rsidP="00751989">
      <w:pPr>
        <w:pStyle w:val="-"/>
        <w:rPr>
          <w:b/>
        </w:rPr>
      </w:pPr>
      <w:r w:rsidRPr="00BD4116">
        <w:t xml:space="preserve">строительство сооружений </w:t>
      </w:r>
      <w:proofErr w:type="spellStart"/>
      <w:r w:rsidRPr="00BD4116">
        <w:t>противолавинных</w:t>
      </w:r>
      <w:proofErr w:type="spellEnd"/>
      <w:r w:rsidRPr="00BD4116">
        <w:t>, протяженностью 10,</w:t>
      </w:r>
      <w:r w:rsidR="00BB0E00" w:rsidRPr="00BD4116">
        <w:t>95</w:t>
      </w:r>
      <w:r w:rsidRPr="00BD4116">
        <w:t xml:space="preserve"> км</w:t>
      </w:r>
      <w:r w:rsidR="007F5CC0" w:rsidRPr="00BD4116">
        <w:t>;</w:t>
      </w:r>
    </w:p>
    <w:p w14:paraId="498A06D2" w14:textId="2F8D13DA" w:rsidR="00F0442C" w:rsidRPr="00BD4116" w:rsidRDefault="007F5CC0" w:rsidP="00751989">
      <w:pPr>
        <w:pStyle w:val="-"/>
        <w:rPr>
          <w:b/>
        </w:rPr>
      </w:pPr>
      <w:r w:rsidRPr="00BD4116">
        <w:t xml:space="preserve">строительство локальных </w:t>
      </w:r>
      <w:r w:rsidR="00661A13" w:rsidRPr="00BD4116">
        <w:t>очистных сооружений – 4 объекта.</w:t>
      </w:r>
    </w:p>
    <w:p w14:paraId="4D7E9161" w14:textId="77777777" w:rsidR="00E37C04" w:rsidRPr="00BD4116" w:rsidRDefault="00E37C04" w:rsidP="005C2DA3">
      <w:pPr>
        <w:pStyle w:val="affffffff0"/>
      </w:pPr>
      <w:r w:rsidRPr="00BD4116">
        <w:t>г. Невельск</w:t>
      </w:r>
    </w:p>
    <w:p w14:paraId="0B9C1780" w14:textId="7E5A45E0" w:rsidR="00E37C04" w:rsidRPr="00BD4116" w:rsidRDefault="00E37C04" w:rsidP="00751989">
      <w:pPr>
        <w:pStyle w:val="-"/>
        <w:rPr>
          <w:b/>
        </w:rPr>
      </w:pPr>
      <w:r w:rsidRPr="00BD4116">
        <w:t>строительство ливневой канализации открытого типа, общей протяжённостью 5,</w:t>
      </w:r>
      <w:r w:rsidR="00F0442C" w:rsidRPr="00BD4116">
        <w:t>54</w:t>
      </w:r>
      <w:r w:rsidRPr="00BD4116">
        <w:t xml:space="preserve"> км;</w:t>
      </w:r>
    </w:p>
    <w:p w14:paraId="7E3E3421" w14:textId="77777777" w:rsidR="00E37C04" w:rsidRPr="00BD4116" w:rsidRDefault="00E37C04" w:rsidP="00751989">
      <w:pPr>
        <w:pStyle w:val="-"/>
        <w:rPr>
          <w:b/>
        </w:rPr>
      </w:pPr>
      <w:r w:rsidRPr="00BD4116">
        <w:t>строительство ливневой канализации закрытого типа, общей протяжённостью 4,62 км;</w:t>
      </w:r>
    </w:p>
    <w:p w14:paraId="3362E3C1" w14:textId="77777777" w:rsidR="00E37C04" w:rsidRPr="00BD4116" w:rsidRDefault="00E37C04" w:rsidP="00751989">
      <w:pPr>
        <w:pStyle w:val="-"/>
        <w:rPr>
          <w:b/>
        </w:rPr>
      </w:pPr>
      <w:r w:rsidRPr="00BD4116">
        <w:t>сохранение ливневой канализации открытого типа, общей протяжённостью 2,71 км;</w:t>
      </w:r>
    </w:p>
    <w:p w14:paraId="73C83010" w14:textId="77777777" w:rsidR="00E37C04" w:rsidRPr="00BD4116" w:rsidRDefault="00E37C04" w:rsidP="00751989">
      <w:pPr>
        <w:pStyle w:val="-"/>
        <w:rPr>
          <w:b/>
        </w:rPr>
      </w:pPr>
      <w:r w:rsidRPr="00BD4116">
        <w:t>строительство локальных очистных сооружений – 10 объектов;</w:t>
      </w:r>
    </w:p>
    <w:p w14:paraId="61E8C48E" w14:textId="5A82D026" w:rsidR="00E37C04" w:rsidRPr="00BD4116" w:rsidRDefault="00E37C04" w:rsidP="00751989">
      <w:pPr>
        <w:pStyle w:val="-"/>
        <w:rPr>
          <w:b/>
        </w:rPr>
      </w:pPr>
      <w:r w:rsidRPr="00BD4116">
        <w:t xml:space="preserve">строительство сооружений для защиты от цунами, протяжённостью </w:t>
      </w:r>
      <w:r w:rsidR="0047396C" w:rsidRPr="00BD4116">
        <w:br/>
      </w:r>
      <w:r w:rsidRPr="00BD4116">
        <w:t>1,01 км</w:t>
      </w:r>
      <w:r w:rsidR="00F0442C" w:rsidRPr="00BD4116">
        <w:t>;</w:t>
      </w:r>
    </w:p>
    <w:p w14:paraId="21CB2F6D" w14:textId="5AFCFEEC" w:rsidR="00F0442C" w:rsidRPr="00BD4116" w:rsidRDefault="00F0442C" w:rsidP="00751989">
      <w:pPr>
        <w:pStyle w:val="-"/>
        <w:rPr>
          <w:b/>
        </w:rPr>
      </w:pPr>
      <w:r w:rsidRPr="00BD4116">
        <w:t>строительство сооружений противоселевых – 3 объекта</w:t>
      </w:r>
      <w:r w:rsidR="001274D6" w:rsidRPr="00BD4116">
        <w:t>;</w:t>
      </w:r>
    </w:p>
    <w:p w14:paraId="36CC842B" w14:textId="1E3E4D6A" w:rsidR="001274D6" w:rsidRPr="00BD4116" w:rsidRDefault="001274D6" w:rsidP="00751989">
      <w:pPr>
        <w:pStyle w:val="-"/>
        <w:rPr>
          <w:b/>
        </w:rPr>
      </w:pPr>
      <w:r w:rsidRPr="00BD4116">
        <w:t xml:space="preserve">строительство сооружений </w:t>
      </w:r>
      <w:proofErr w:type="spellStart"/>
      <w:r w:rsidRPr="00BD4116">
        <w:t>противолавинных</w:t>
      </w:r>
      <w:proofErr w:type="spellEnd"/>
      <w:r w:rsidRPr="00BD4116">
        <w:t xml:space="preserve">, протяженностью </w:t>
      </w:r>
      <w:r w:rsidR="00BB0E00" w:rsidRPr="00BD4116">
        <w:t>1,68</w:t>
      </w:r>
      <w:r w:rsidRPr="00BD4116">
        <w:t xml:space="preserve"> км.</w:t>
      </w:r>
    </w:p>
    <w:p w14:paraId="39C96769" w14:textId="4778BCD8" w:rsidR="00E37C04" w:rsidRPr="00BD4116" w:rsidRDefault="00E37C04" w:rsidP="005C2DA3">
      <w:pPr>
        <w:pStyle w:val="affffffff0"/>
      </w:pPr>
      <w:r w:rsidRPr="00BD4116">
        <w:t xml:space="preserve">с. Ясноморское </w:t>
      </w:r>
    </w:p>
    <w:p w14:paraId="7E90E93A" w14:textId="2921E85F" w:rsidR="00E37C04" w:rsidRPr="00BD4116" w:rsidRDefault="00E37C04" w:rsidP="00751989">
      <w:pPr>
        <w:pStyle w:val="-"/>
      </w:pPr>
      <w:r w:rsidRPr="00BD4116">
        <w:t>строительство ливневой канализации открытого типа, общей протяжённостью 2,</w:t>
      </w:r>
      <w:r w:rsidR="00F0442C" w:rsidRPr="00BD4116">
        <w:t>06</w:t>
      </w:r>
      <w:r w:rsidRPr="00BD4116">
        <w:t xml:space="preserve"> км;</w:t>
      </w:r>
    </w:p>
    <w:p w14:paraId="18505E38" w14:textId="13F95FCB" w:rsidR="00E37C04" w:rsidRPr="00BD4116" w:rsidRDefault="00E37C04" w:rsidP="00751989">
      <w:pPr>
        <w:pStyle w:val="-"/>
      </w:pPr>
      <w:r w:rsidRPr="00BD4116">
        <w:t xml:space="preserve">строительство локальных очистных сооружений – </w:t>
      </w:r>
      <w:r w:rsidR="007F5CC0" w:rsidRPr="00BD4116">
        <w:t>2</w:t>
      </w:r>
      <w:r w:rsidRPr="00BD4116">
        <w:t xml:space="preserve"> объекта;</w:t>
      </w:r>
    </w:p>
    <w:p w14:paraId="5E3B3F77" w14:textId="6C1C674D" w:rsidR="00E37C04" w:rsidRPr="00BD4116" w:rsidRDefault="00E37C04" w:rsidP="00751989">
      <w:pPr>
        <w:pStyle w:val="-"/>
      </w:pPr>
      <w:r w:rsidRPr="00BD4116">
        <w:t>строительство сооружений для защиты от затопления и подтопления протяжённостью 1,00 км.</w:t>
      </w:r>
    </w:p>
    <w:p w14:paraId="21FEB01E" w14:textId="77777777" w:rsidR="00E37C04" w:rsidRPr="00BD4116" w:rsidRDefault="00E37C04" w:rsidP="005C2DA3">
      <w:pPr>
        <w:pStyle w:val="affffffff0"/>
      </w:pPr>
      <w:r w:rsidRPr="00BD4116">
        <w:t>с. Раздольное</w:t>
      </w:r>
    </w:p>
    <w:p w14:paraId="42B73A5A" w14:textId="73845BBE" w:rsidR="00E37C04" w:rsidRPr="00BD4116" w:rsidRDefault="00E37C04" w:rsidP="00751989">
      <w:pPr>
        <w:pStyle w:val="-"/>
      </w:pPr>
      <w:r w:rsidRPr="00BD4116">
        <w:t>строительство сооружений для защиты от затопления и подтопления протяжённостью 0,56 км.</w:t>
      </w:r>
    </w:p>
    <w:p w14:paraId="0A46652B" w14:textId="77777777" w:rsidR="00E37C04" w:rsidRPr="00BD4116" w:rsidRDefault="00E37C04" w:rsidP="005C2DA3">
      <w:pPr>
        <w:pStyle w:val="affffffff0"/>
      </w:pPr>
      <w:r w:rsidRPr="00BD4116">
        <w:t>с. Придорожное</w:t>
      </w:r>
    </w:p>
    <w:p w14:paraId="49A3C743" w14:textId="3850E5EE" w:rsidR="00E37C04" w:rsidRPr="00BD4116" w:rsidRDefault="00E37C04" w:rsidP="00751989">
      <w:pPr>
        <w:pStyle w:val="-"/>
      </w:pPr>
      <w:r w:rsidRPr="00BD4116">
        <w:t>строительство ливневой канализации открытого типа, общей протяжённостью 3,</w:t>
      </w:r>
      <w:r w:rsidR="00F0442C" w:rsidRPr="00BD4116">
        <w:t>3</w:t>
      </w:r>
      <w:r w:rsidRPr="00BD4116">
        <w:t>7 км;</w:t>
      </w:r>
    </w:p>
    <w:p w14:paraId="2B20285D" w14:textId="020D72EF" w:rsidR="00E37C04" w:rsidRPr="00BD4116" w:rsidRDefault="00E37C04" w:rsidP="00751989">
      <w:pPr>
        <w:pStyle w:val="-"/>
      </w:pPr>
      <w:r w:rsidRPr="00BD4116">
        <w:t xml:space="preserve">строительство локальных очистных сооружений – </w:t>
      </w:r>
      <w:r w:rsidR="007F5CC0" w:rsidRPr="00BD4116">
        <w:t>3</w:t>
      </w:r>
      <w:r w:rsidRPr="00BD4116">
        <w:t xml:space="preserve"> объекта.</w:t>
      </w:r>
    </w:p>
    <w:p w14:paraId="0BB93528" w14:textId="77777777" w:rsidR="00E37C04" w:rsidRPr="00BD4116" w:rsidRDefault="00E37C04" w:rsidP="005C2DA3">
      <w:pPr>
        <w:pStyle w:val="affffffff0"/>
      </w:pPr>
      <w:r w:rsidRPr="00BD4116">
        <w:t>с. Колхозное</w:t>
      </w:r>
    </w:p>
    <w:p w14:paraId="5B38E9F0" w14:textId="1EE35CEF" w:rsidR="00E37C04" w:rsidRPr="00BD4116" w:rsidRDefault="00E37C04" w:rsidP="00751989">
      <w:pPr>
        <w:pStyle w:val="-"/>
      </w:pPr>
      <w:r w:rsidRPr="00BD4116">
        <w:t>строительство ливневой канализации открытого типа, общей протяжённостью 3,19 км;</w:t>
      </w:r>
    </w:p>
    <w:p w14:paraId="3173950C" w14:textId="351DA7DE" w:rsidR="00E37C04" w:rsidRPr="00BD4116" w:rsidRDefault="00E37C04" w:rsidP="00751989">
      <w:pPr>
        <w:pStyle w:val="-"/>
      </w:pPr>
      <w:r w:rsidRPr="00BD4116">
        <w:lastRenderedPageBreak/>
        <w:t xml:space="preserve">строительство локальных очистных сооружений – </w:t>
      </w:r>
      <w:r w:rsidR="007F5CC0" w:rsidRPr="00BD4116">
        <w:t>2</w:t>
      </w:r>
      <w:r w:rsidRPr="00BD4116">
        <w:t xml:space="preserve"> объекта.</w:t>
      </w:r>
    </w:p>
    <w:p w14:paraId="3A29C6AD" w14:textId="77777777" w:rsidR="00E37C04" w:rsidRPr="00BD4116" w:rsidRDefault="00E37C04" w:rsidP="005C2DA3">
      <w:pPr>
        <w:pStyle w:val="affffffff0"/>
      </w:pPr>
      <w:r w:rsidRPr="00BD4116">
        <w:t>с. Горнозаводск</w:t>
      </w:r>
    </w:p>
    <w:p w14:paraId="6FB7A21A" w14:textId="27CD07A5" w:rsidR="00E37C04" w:rsidRPr="00BD4116" w:rsidRDefault="00E37C04" w:rsidP="00751989">
      <w:pPr>
        <w:pStyle w:val="-"/>
      </w:pPr>
      <w:r w:rsidRPr="00BD4116">
        <w:t>строительство ливневой канализации открытого типа, общей протяжённостью 6,75 км;</w:t>
      </w:r>
    </w:p>
    <w:p w14:paraId="72D2B5AE" w14:textId="0312E766" w:rsidR="00E37C04" w:rsidRPr="00BD4116" w:rsidRDefault="00E37C04" w:rsidP="00751989">
      <w:pPr>
        <w:pStyle w:val="-"/>
      </w:pPr>
      <w:r w:rsidRPr="00BD4116">
        <w:t>строительство ливневой канализации закрытого типа, общей протяжённостью 0,33 км;</w:t>
      </w:r>
    </w:p>
    <w:p w14:paraId="1890C654" w14:textId="3CC8501D" w:rsidR="00E37C04" w:rsidRPr="00BD4116" w:rsidRDefault="00E37C04" w:rsidP="00751989">
      <w:pPr>
        <w:pStyle w:val="-"/>
      </w:pPr>
      <w:r w:rsidRPr="00BD4116">
        <w:t>сохранение ливневой канализации закрытого типа, общей протяжённостью 0,88 км;</w:t>
      </w:r>
    </w:p>
    <w:p w14:paraId="05155092" w14:textId="2D15BD51" w:rsidR="00E37C04" w:rsidRPr="00BD4116" w:rsidRDefault="00E37C04" w:rsidP="00751989">
      <w:pPr>
        <w:pStyle w:val="-"/>
      </w:pPr>
      <w:r w:rsidRPr="00BD4116">
        <w:t>строительство локальных очистных сооружений – 9 объектов.</w:t>
      </w:r>
    </w:p>
    <w:p w14:paraId="1DC0B287" w14:textId="77777777" w:rsidR="00E37C04" w:rsidRPr="00BD4116" w:rsidRDefault="00E37C04" w:rsidP="005C2DA3">
      <w:pPr>
        <w:pStyle w:val="affffffff0"/>
      </w:pPr>
      <w:r w:rsidRPr="00BD4116">
        <w:t>с. Ватутино</w:t>
      </w:r>
    </w:p>
    <w:p w14:paraId="048DB572" w14:textId="5E729C51" w:rsidR="00E37C04" w:rsidRPr="00BD4116" w:rsidRDefault="00E37C04" w:rsidP="00751989">
      <w:pPr>
        <w:pStyle w:val="-"/>
      </w:pPr>
      <w:r w:rsidRPr="00BD4116">
        <w:t>строительство ливневой канализации открытого типа, общей протяжённостью 1,26 км;</w:t>
      </w:r>
    </w:p>
    <w:p w14:paraId="1D022819" w14:textId="77777777" w:rsidR="00E37C04" w:rsidRPr="00BD4116" w:rsidRDefault="00E37C04" w:rsidP="005C2DA3">
      <w:pPr>
        <w:pStyle w:val="affffffff0"/>
      </w:pPr>
      <w:r w:rsidRPr="00BD4116">
        <w:t>с. Шебунино</w:t>
      </w:r>
    </w:p>
    <w:p w14:paraId="76C90C76" w14:textId="24F7ED6E" w:rsidR="00E37C04" w:rsidRPr="00BD4116" w:rsidRDefault="00E37C04" w:rsidP="00751989">
      <w:pPr>
        <w:pStyle w:val="-"/>
      </w:pPr>
      <w:r w:rsidRPr="00BD4116">
        <w:t>строительство ливневой канализации открытого типа, общей протяжённостью 3,54 км;</w:t>
      </w:r>
    </w:p>
    <w:p w14:paraId="19F012B7" w14:textId="4B89B73A" w:rsidR="00E37C04" w:rsidRPr="00BD4116" w:rsidRDefault="00E37C04" w:rsidP="00751989">
      <w:pPr>
        <w:pStyle w:val="-"/>
      </w:pPr>
      <w:r w:rsidRPr="00BD4116">
        <w:t>строительство ливневой канализации закрытого типа, общей протяжённостью 1,40 км;</w:t>
      </w:r>
    </w:p>
    <w:p w14:paraId="2A0AB619" w14:textId="098A6839" w:rsidR="00E37C04" w:rsidRPr="00BD4116" w:rsidRDefault="00E37C04" w:rsidP="00751989">
      <w:pPr>
        <w:pStyle w:val="-"/>
      </w:pPr>
      <w:r w:rsidRPr="00BD4116">
        <w:t>реконструкция ливневой канализации закрытого типа, общей протяжённостью 0,</w:t>
      </w:r>
      <w:r w:rsidR="00F0442C" w:rsidRPr="00BD4116">
        <w:t>98</w:t>
      </w:r>
      <w:r w:rsidRPr="00BD4116">
        <w:t xml:space="preserve"> км;</w:t>
      </w:r>
    </w:p>
    <w:p w14:paraId="77F898B9" w14:textId="2B19FC0A" w:rsidR="00E37C04" w:rsidRPr="00BD4116" w:rsidRDefault="00E37C04" w:rsidP="00751989">
      <w:pPr>
        <w:pStyle w:val="-"/>
      </w:pPr>
      <w:r w:rsidRPr="00BD4116">
        <w:t>строительство локальных очистных сооружений – 3 объекта.</w:t>
      </w:r>
    </w:p>
    <w:p w14:paraId="416D4BC3" w14:textId="77777777" w:rsidR="00E37C04" w:rsidRPr="00BD4116" w:rsidRDefault="00E37C04" w:rsidP="00A90AF5">
      <w:pPr>
        <w:pStyle w:val="a3"/>
      </w:pPr>
      <w:r w:rsidRPr="00BD4116">
        <w:t xml:space="preserve">Технические характеристики и точное расположение объектов инженерной защиты, системы водоотвода и очистных сооружений определяются на стадии подготовки рабочей документации, после проведения соответствующих инженерно-технических изысканий. </w:t>
      </w:r>
    </w:p>
    <w:p w14:paraId="1707E187" w14:textId="4FC2DC81" w:rsidR="00E37C04" w:rsidRPr="00BD4116" w:rsidRDefault="00E37C04" w:rsidP="00A90AF5">
      <w:pPr>
        <w:pStyle w:val="a3"/>
      </w:pPr>
      <w:r w:rsidRPr="00BD4116">
        <w:t>В соответствии с проектными решениями</w:t>
      </w:r>
      <w:r w:rsidR="00661A13" w:rsidRPr="00BD4116">
        <w:t xml:space="preserve"> генерального плана</w:t>
      </w:r>
      <w:r w:rsidRPr="00BD4116">
        <w:t xml:space="preserve">, определён перечень объектов местного значения городского округа </w:t>
      </w:r>
      <w:r w:rsidR="00661A13" w:rsidRPr="00BD4116">
        <w:rPr>
          <w:rStyle w:val="G2"/>
          <w:rFonts w:ascii="Tahoma" w:hAnsi="Tahoma"/>
        </w:rPr>
        <w:t>МО </w:t>
      </w:r>
      <w:r w:rsidRPr="00BD4116">
        <w:t>«Невельский городской округ» предусмотренных к размещению:</w:t>
      </w:r>
    </w:p>
    <w:p w14:paraId="2463B64F" w14:textId="77777777" w:rsidR="00E37C04" w:rsidRPr="00BD4116" w:rsidRDefault="00E37C04" w:rsidP="00751989">
      <w:pPr>
        <w:pStyle w:val="-"/>
      </w:pPr>
      <w:r w:rsidRPr="00BD4116">
        <w:t>сооружения для защиты от цунами, протяжённостью 1,01 км;</w:t>
      </w:r>
    </w:p>
    <w:p w14:paraId="2055CC5E" w14:textId="0D71E94B" w:rsidR="00E37C04" w:rsidRPr="00BD4116" w:rsidRDefault="00E37C04" w:rsidP="00751989">
      <w:pPr>
        <w:pStyle w:val="-"/>
      </w:pPr>
      <w:r w:rsidRPr="00BD4116">
        <w:t xml:space="preserve">ливневая канализация открытого типа, общей протяжённостью </w:t>
      </w:r>
      <w:r w:rsidR="00F0442C" w:rsidRPr="00BD4116">
        <w:t>25,71</w:t>
      </w:r>
      <w:r w:rsidRPr="00BD4116">
        <w:t xml:space="preserve"> км;</w:t>
      </w:r>
    </w:p>
    <w:p w14:paraId="168DF98F" w14:textId="3CD4DE5D" w:rsidR="00E37C04" w:rsidRPr="00BD4116" w:rsidRDefault="00E37C04" w:rsidP="00751989">
      <w:pPr>
        <w:pStyle w:val="-"/>
      </w:pPr>
      <w:r w:rsidRPr="00BD4116">
        <w:t xml:space="preserve">ливневая канализация закрытого типа, общей протяжённостью </w:t>
      </w:r>
      <w:r w:rsidR="00F0442C" w:rsidRPr="00BD4116">
        <w:t>7,33</w:t>
      </w:r>
      <w:r w:rsidRPr="00BD4116">
        <w:t xml:space="preserve"> км;</w:t>
      </w:r>
    </w:p>
    <w:p w14:paraId="5FAB9A65" w14:textId="77777777" w:rsidR="00E37C04" w:rsidRPr="00BD4116" w:rsidRDefault="00E37C04" w:rsidP="00751989">
      <w:pPr>
        <w:pStyle w:val="-"/>
      </w:pPr>
      <w:r w:rsidRPr="00BD4116">
        <w:t>локальные очистные сооружения – 33 объекта;</w:t>
      </w:r>
    </w:p>
    <w:p w14:paraId="605C8F3E" w14:textId="7361F44A" w:rsidR="00E37C04" w:rsidRPr="00BD4116" w:rsidRDefault="00E37C04" w:rsidP="00751989">
      <w:pPr>
        <w:pStyle w:val="-"/>
      </w:pPr>
      <w:r w:rsidRPr="00BD4116">
        <w:t>сооружений для защиты от затоплен</w:t>
      </w:r>
      <w:r w:rsidR="003E500A" w:rsidRPr="00BD4116">
        <w:t>ия и подтопления протяженностью </w:t>
      </w:r>
      <w:r w:rsidRPr="00BD4116">
        <w:t>0,71 км</w:t>
      </w:r>
      <w:r w:rsidR="001274D6" w:rsidRPr="00BD4116">
        <w:t>;</w:t>
      </w:r>
    </w:p>
    <w:p w14:paraId="1900B5CE" w14:textId="0EC5E97C" w:rsidR="001274D6" w:rsidRPr="00BD4116" w:rsidRDefault="001274D6" w:rsidP="00751989">
      <w:pPr>
        <w:pStyle w:val="-"/>
        <w:rPr>
          <w:b/>
        </w:rPr>
      </w:pPr>
      <w:r w:rsidRPr="00BD4116">
        <w:t>строительство сооружений противоселевых – 25 объекта;</w:t>
      </w:r>
    </w:p>
    <w:p w14:paraId="2E8B2216" w14:textId="5A12E8D9" w:rsidR="001274D6" w:rsidRPr="00BD4116" w:rsidRDefault="001274D6" w:rsidP="00751989">
      <w:pPr>
        <w:pStyle w:val="-"/>
        <w:rPr>
          <w:b/>
        </w:rPr>
      </w:pPr>
      <w:r w:rsidRPr="00BD4116">
        <w:t xml:space="preserve">строительство сооружений </w:t>
      </w:r>
      <w:proofErr w:type="spellStart"/>
      <w:r w:rsidRPr="00BD4116">
        <w:t>противолавинных</w:t>
      </w:r>
      <w:proofErr w:type="spellEnd"/>
      <w:r w:rsidRPr="00BD4116">
        <w:t>, протяженностью 12,6</w:t>
      </w:r>
      <w:r w:rsidR="00BB0E00" w:rsidRPr="00BD4116">
        <w:t>3</w:t>
      </w:r>
      <w:r w:rsidRPr="00BD4116">
        <w:t xml:space="preserve"> км.</w:t>
      </w:r>
    </w:p>
    <w:p w14:paraId="4F6D50DC" w14:textId="17DCED7A" w:rsidR="00FD4773" w:rsidRPr="00BD4116" w:rsidRDefault="00FD4773" w:rsidP="00921576">
      <w:pPr>
        <w:pStyle w:val="2"/>
      </w:pPr>
      <w:bookmarkStart w:id="354" w:name="_Toc91494577"/>
      <w:bookmarkStart w:id="355" w:name="_Toc112343534"/>
      <w:r w:rsidRPr="00BD4116">
        <w:t>Характеристика зон с особыми условиями использования</w:t>
      </w:r>
      <w:bookmarkEnd w:id="354"/>
      <w:bookmarkEnd w:id="355"/>
    </w:p>
    <w:p w14:paraId="5CA1CCC9" w14:textId="76D1DAA7" w:rsidR="0062717B" w:rsidRPr="00BD4116" w:rsidRDefault="0062717B" w:rsidP="00E83B60">
      <w:pPr>
        <w:pStyle w:val="a3"/>
      </w:pPr>
      <w:r w:rsidRPr="00BD4116">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отображение зон с особыми условиями использования территорий</w:t>
      </w:r>
      <w:r w:rsidR="00E518E2" w:rsidRPr="00BD4116">
        <w:t xml:space="preserve"> (далее также – ЗОУИТ)</w:t>
      </w:r>
      <w:r w:rsidRPr="00BD4116">
        <w:t xml:space="preserve">. На момент разработки </w:t>
      </w:r>
      <w:r w:rsidR="00E518E2" w:rsidRPr="00BD4116">
        <w:t>генерального плана</w:t>
      </w:r>
      <w:r w:rsidRPr="00BD4116">
        <w:t xml:space="preserve"> на территории городского округа расположены объекты, требующие установления зон с особыми условиями использования территорий.</w:t>
      </w:r>
    </w:p>
    <w:p w14:paraId="36AEF764" w14:textId="6EC139E6" w:rsidR="0062717B" w:rsidRPr="00BD4116" w:rsidRDefault="0062717B" w:rsidP="00E83B60">
      <w:pPr>
        <w:pStyle w:val="a3"/>
      </w:pPr>
      <w:r w:rsidRPr="00BD4116">
        <w:t xml:space="preserve">В соответствии с пунктом 2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w:t>
      </w:r>
      <w:r w:rsidRPr="00BD4116">
        <w:lastRenderedPageBreak/>
        <w:t>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(далее также</w:t>
      </w:r>
      <w:r w:rsidR="0047396C" w:rsidRPr="00BD4116">
        <w:t xml:space="preserve"> –</w:t>
      </w:r>
      <w:r w:rsidRPr="00BD4116">
        <w:t xml:space="preserve"> ЕГРН).  </w:t>
      </w:r>
    </w:p>
    <w:p w14:paraId="7155796A" w14:textId="77777777" w:rsidR="0062717B" w:rsidRPr="00BD4116" w:rsidRDefault="0062717B" w:rsidP="00E83B60">
      <w:pPr>
        <w:pStyle w:val="a3"/>
      </w:pPr>
      <w:r w:rsidRPr="00BD4116">
        <w:t xml:space="preserve">В генеральном плане </w:t>
      </w:r>
      <w:r w:rsidRPr="00BD4116">
        <w:rPr>
          <w:rFonts w:eastAsia="Calibri"/>
        </w:rPr>
        <w:t xml:space="preserve">отображены ЗОУИТ в соответствии с нормативными правовыми документами и сведениями, содержащимися в ЕГРН. </w:t>
      </w:r>
    </w:p>
    <w:p w14:paraId="771FB949" w14:textId="77777777" w:rsidR="0062717B" w:rsidRPr="00BD4116" w:rsidRDefault="0062717B" w:rsidP="00E83B60">
      <w:pPr>
        <w:pStyle w:val="a3"/>
      </w:pPr>
      <w:r w:rsidRPr="00BD4116">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17142760" w14:textId="16B74E71" w:rsidR="0062717B" w:rsidRPr="00BD4116" w:rsidRDefault="0062717B" w:rsidP="00E83B60">
      <w:pPr>
        <w:pStyle w:val="a3"/>
      </w:pPr>
      <w:r w:rsidRPr="00BD4116">
        <w:t xml:space="preserve">Зоны с особыми условиями использования территорий в границах </w:t>
      </w:r>
      <w:r w:rsidR="00E518E2" w:rsidRPr="00BD4116">
        <w:t xml:space="preserve">Невельского </w:t>
      </w:r>
      <w:r w:rsidRPr="00BD4116">
        <w:t>городского округа представлены:</w:t>
      </w:r>
    </w:p>
    <w:p w14:paraId="7B37391B" w14:textId="77777777" w:rsidR="0062717B" w:rsidRPr="00BD4116" w:rsidRDefault="0062717B" w:rsidP="00751989">
      <w:pPr>
        <w:pStyle w:val="-"/>
      </w:pPr>
      <w:r w:rsidRPr="00BD4116">
        <w:t xml:space="preserve">санитарно-защитными зонами предприятий, сооружений и иных объектов; </w:t>
      </w:r>
    </w:p>
    <w:p w14:paraId="1096B999" w14:textId="77777777" w:rsidR="0062717B" w:rsidRPr="00BD4116" w:rsidRDefault="0062717B" w:rsidP="00751989">
      <w:pPr>
        <w:pStyle w:val="-"/>
      </w:pPr>
      <w:r w:rsidRPr="00BD4116">
        <w:t xml:space="preserve">водоохранными зонами; </w:t>
      </w:r>
    </w:p>
    <w:p w14:paraId="015ACE92" w14:textId="77777777" w:rsidR="0062717B" w:rsidRPr="00BD4116" w:rsidRDefault="0062717B" w:rsidP="00751989">
      <w:pPr>
        <w:pStyle w:val="-"/>
      </w:pPr>
      <w:r w:rsidRPr="00BD4116">
        <w:t>прибрежными защитными полосами;</w:t>
      </w:r>
    </w:p>
    <w:p w14:paraId="13B35C0F" w14:textId="77777777" w:rsidR="0062717B" w:rsidRPr="00BD4116" w:rsidRDefault="0062717B" w:rsidP="00751989">
      <w:pPr>
        <w:pStyle w:val="-"/>
      </w:pPr>
      <w:r w:rsidRPr="00BD4116">
        <w:t>береговыми полосами водных объектов;</w:t>
      </w:r>
    </w:p>
    <w:p w14:paraId="62DF5496" w14:textId="77777777" w:rsidR="0062717B" w:rsidRPr="00BD4116" w:rsidRDefault="006C5829" w:rsidP="00751989">
      <w:pPr>
        <w:pStyle w:val="-"/>
      </w:pPr>
      <w:r w:rsidRPr="00BD4116">
        <w:t>охранными зонами</w:t>
      </w:r>
      <w:r w:rsidR="0062717B" w:rsidRPr="00BD4116">
        <w:t xml:space="preserve"> особо охраняемых природных территорий;</w:t>
      </w:r>
    </w:p>
    <w:p w14:paraId="63E23527" w14:textId="77777777" w:rsidR="006C5829" w:rsidRPr="00BD4116" w:rsidRDefault="006C5829" w:rsidP="00751989">
      <w:pPr>
        <w:pStyle w:val="-"/>
      </w:pPr>
      <w:r w:rsidRPr="00BD4116">
        <w:t>зонами санитарной охраны источников водоснабжения и водопроводов питьевого назначения;</w:t>
      </w:r>
    </w:p>
    <w:p w14:paraId="781E1087" w14:textId="77777777" w:rsidR="0062717B" w:rsidRPr="00BD4116" w:rsidRDefault="0062717B" w:rsidP="00751989">
      <w:pPr>
        <w:pStyle w:val="-"/>
      </w:pPr>
      <w:r w:rsidRPr="00BD4116">
        <w:t>санитарно-защитными и охранными зонами транспортной и инженерной инфраструктуры;</w:t>
      </w:r>
    </w:p>
    <w:p w14:paraId="529DCC5D" w14:textId="77777777" w:rsidR="0062717B" w:rsidRPr="00BD4116" w:rsidRDefault="0062717B" w:rsidP="00751989">
      <w:pPr>
        <w:pStyle w:val="-"/>
      </w:pPr>
      <w:r w:rsidRPr="00BD4116">
        <w:t>охранными зонами стационарных пунктов наблюдений за состоянием окружающей природной среды и геодезических пунктов;</w:t>
      </w:r>
    </w:p>
    <w:p w14:paraId="0AB5FA88" w14:textId="77777777" w:rsidR="0062717B" w:rsidRPr="00BD4116" w:rsidRDefault="0062717B" w:rsidP="00751989">
      <w:pPr>
        <w:pStyle w:val="-"/>
      </w:pPr>
      <w:r w:rsidRPr="00BD4116">
        <w:t>придорожными полосами.</w:t>
      </w:r>
    </w:p>
    <w:p w14:paraId="0258F8B8" w14:textId="45068AC7" w:rsidR="0062717B" w:rsidRPr="00BD4116" w:rsidRDefault="0062717B" w:rsidP="0047396C">
      <w:pPr>
        <w:pStyle w:val="a3"/>
      </w:pPr>
      <w:r w:rsidRPr="00BD4116">
        <w:t>Зоны с особыми условиями использования территорий в границ</w:t>
      </w:r>
      <w:r w:rsidR="00CA32BD" w:rsidRPr="00BD4116">
        <w:t>ах</w:t>
      </w:r>
      <w:r w:rsidRPr="00BD4116">
        <w:t xml:space="preserve"> </w:t>
      </w:r>
      <w:r w:rsidR="00E518E2" w:rsidRPr="00BD4116">
        <w:t xml:space="preserve">Невельского </w:t>
      </w:r>
      <w:r w:rsidR="00F32083" w:rsidRPr="00BD4116">
        <w:t>городского</w:t>
      </w:r>
      <w:r w:rsidRPr="00BD4116">
        <w:t xml:space="preserve"> округа приведены ниже (</w:t>
      </w:r>
      <w:r w:rsidRPr="00BD4116">
        <w:fldChar w:fldCharType="begin"/>
      </w:r>
      <w:r w:rsidRPr="00BD4116">
        <w:instrText xml:space="preserve"> REF _Ref44503593 \h  \* MERGEFORMAT </w:instrText>
      </w:r>
      <w:r w:rsidRPr="00BD4116">
        <w:fldChar w:fldCharType="separate"/>
      </w:r>
      <w:r w:rsidR="00A00ED0" w:rsidRPr="00BD4116">
        <w:t xml:space="preserve">Таблица </w:t>
      </w:r>
      <w:r w:rsidR="00A00ED0">
        <w:t>39</w:t>
      </w:r>
      <w:r w:rsidRPr="00BD4116">
        <w:fldChar w:fldCharType="end"/>
      </w:r>
      <w:r w:rsidRPr="00BD4116">
        <w:fldChar w:fldCharType="begin"/>
      </w:r>
      <w:r w:rsidRPr="00BD4116">
        <w:instrText xml:space="preserve"> REF _Ref31567045 \h  \* MERGEFORMAT </w:instrText>
      </w:r>
      <w:r w:rsidRPr="00BD4116">
        <w:fldChar w:fldCharType="end"/>
      </w:r>
      <w:r w:rsidRPr="00BD4116">
        <w:t>).</w:t>
      </w:r>
    </w:p>
    <w:p w14:paraId="022B204E" w14:textId="44A5EA19" w:rsidR="0062717B" w:rsidRPr="00BD4116" w:rsidRDefault="0062717B" w:rsidP="00F32083">
      <w:pPr>
        <w:pStyle w:val="af1"/>
      </w:pPr>
      <w:bookmarkStart w:id="356" w:name="_Ref31567045"/>
      <w:bookmarkStart w:id="357" w:name="_Ref44503593"/>
      <w:bookmarkEnd w:id="356"/>
      <w:r w:rsidRPr="00BD4116">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39</w:t>
      </w:r>
      <w:r w:rsidR="00667C96" w:rsidRPr="00BD4116">
        <w:rPr>
          <w:noProof/>
        </w:rPr>
        <w:fldChar w:fldCharType="end"/>
      </w:r>
      <w:bookmarkEnd w:id="357"/>
      <w:r w:rsidRPr="00BD4116">
        <w:t xml:space="preserve"> – Зоны с особыми условиями использования территорий на территории </w:t>
      </w:r>
      <w:r w:rsidR="00E518E2" w:rsidRPr="00BD4116">
        <w:t xml:space="preserve">Невельского </w:t>
      </w:r>
      <w:r w:rsidRPr="00BD4116">
        <w:t>городского округа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5166"/>
        <w:gridCol w:w="3685"/>
      </w:tblGrid>
      <w:tr w:rsidR="00BD4116" w:rsidRPr="00BD4116" w14:paraId="12C47FC7" w14:textId="77777777" w:rsidTr="0062717B">
        <w:trPr>
          <w:trHeight w:val="20"/>
          <w:tblHeader/>
        </w:trPr>
        <w:tc>
          <w:tcPr>
            <w:tcW w:w="896" w:type="dxa"/>
            <w:shd w:val="clear" w:color="auto" w:fill="auto"/>
            <w:noWrap/>
            <w:vAlign w:val="center"/>
            <w:hideMark/>
          </w:tcPr>
          <w:p w14:paraId="2C128917" w14:textId="77777777" w:rsidR="00E518E2" w:rsidRPr="00BD4116" w:rsidRDefault="0062717B" w:rsidP="0062717B">
            <w:pPr>
              <w:jc w:val="center"/>
              <w:rPr>
                <w:rFonts w:ascii="Tahoma" w:hAnsi="Tahoma" w:cs="Tahoma"/>
                <w:b/>
                <w:sz w:val="20"/>
                <w:szCs w:val="20"/>
              </w:rPr>
            </w:pPr>
            <w:r w:rsidRPr="00BD4116">
              <w:rPr>
                <w:rFonts w:ascii="Tahoma" w:hAnsi="Tahoma" w:cs="Tahoma"/>
                <w:b/>
                <w:sz w:val="20"/>
                <w:szCs w:val="20"/>
              </w:rPr>
              <w:t>№ </w:t>
            </w:r>
          </w:p>
          <w:p w14:paraId="4B82F546" w14:textId="5E22002F" w:rsidR="0062717B" w:rsidRPr="00BD4116" w:rsidRDefault="0062717B" w:rsidP="0062717B">
            <w:pPr>
              <w:jc w:val="center"/>
              <w:rPr>
                <w:rFonts w:ascii="Tahoma" w:hAnsi="Tahoma" w:cs="Tahoma"/>
                <w:b/>
                <w:i/>
                <w:sz w:val="20"/>
                <w:szCs w:val="20"/>
              </w:rPr>
            </w:pPr>
            <w:r w:rsidRPr="00BD4116">
              <w:rPr>
                <w:rFonts w:ascii="Tahoma" w:hAnsi="Tahoma" w:cs="Tahoma"/>
                <w:b/>
                <w:sz w:val="20"/>
                <w:szCs w:val="20"/>
              </w:rPr>
              <w:t>п/п</w:t>
            </w:r>
          </w:p>
        </w:tc>
        <w:tc>
          <w:tcPr>
            <w:tcW w:w="5166" w:type="dxa"/>
            <w:shd w:val="clear" w:color="auto" w:fill="auto"/>
            <w:vAlign w:val="center"/>
            <w:hideMark/>
          </w:tcPr>
          <w:p w14:paraId="7A086D53" w14:textId="77777777" w:rsidR="0062717B" w:rsidRPr="00BD4116" w:rsidRDefault="0062717B" w:rsidP="0062717B">
            <w:pPr>
              <w:jc w:val="center"/>
              <w:rPr>
                <w:rFonts w:ascii="Tahoma" w:hAnsi="Tahoma" w:cs="Tahoma"/>
                <w:b/>
                <w:i/>
                <w:sz w:val="20"/>
                <w:szCs w:val="20"/>
              </w:rPr>
            </w:pPr>
            <w:r w:rsidRPr="00BD4116">
              <w:rPr>
                <w:rFonts w:ascii="Tahoma" w:hAnsi="Tahoma" w:cs="Tahoma"/>
                <w:b/>
                <w:sz w:val="20"/>
                <w:szCs w:val="20"/>
              </w:rPr>
              <w:t>Назначение объекта (территории)</w:t>
            </w:r>
          </w:p>
        </w:tc>
        <w:tc>
          <w:tcPr>
            <w:tcW w:w="3685" w:type="dxa"/>
            <w:shd w:val="clear" w:color="auto" w:fill="auto"/>
            <w:noWrap/>
            <w:vAlign w:val="center"/>
            <w:hideMark/>
          </w:tcPr>
          <w:p w14:paraId="3056F367" w14:textId="77777777" w:rsidR="0062717B" w:rsidRPr="00BD4116" w:rsidRDefault="0062717B" w:rsidP="0062717B">
            <w:pPr>
              <w:ind w:right="33"/>
              <w:jc w:val="center"/>
              <w:rPr>
                <w:rFonts w:ascii="Tahoma" w:hAnsi="Tahoma" w:cs="Tahoma"/>
                <w:b/>
                <w:i/>
                <w:sz w:val="20"/>
                <w:szCs w:val="20"/>
              </w:rPr>
            </w:pPr>
            <w:r w:rsidRPr="00BD4116">
              <w:rPr>
                <w:rFonts w:ascii="Tahoma" w:hAnsi="Tahoma" w:cs="Tahoma"/>
                <w:b/>
                <w:sz w:val="20"/>
                <w:szCs w:val="20"/>
              </w:rPr>
              <w:t>Размер ограничений, м</w:t>
            </w:r>
          </w:p>
        </w:tc>
      </w:tr>
      <w:tr w:rsidR="00BD4116" w:rsidRPr="00BD4116" w14:paraId="57658ABF" w14:textId="77777777" w:rsidTr="0062717B">
        <w:trPr>
          <w:trHeight w:val="20"/>
        </w:trPr>
        <w:tc>
          <w:tcPr>
            <w:tcW w:w="9747" w:type="dxa"/>
            <w:gridSpan w:val="3"/>
            <w:shd w:val="clear" w:color="auto" w:fill="auto"/>
            <w:noWrap/>
            <w:vAlign w:val="center"/>
          </w:tcPr>
          <w:p w14:paraId="1766A21A" w14:textId="77777777" w:rsidR="0062717B" w:rsidRPr="00BD4116" w:rsidRDefault="0062717B" w:rsidP="0062717B">
            <w:pPr>
              <w:ind w:right="33"/>
              <w:jc w:val="center"/>
              <w:rPr>
                <w:rFonts w:ascii="Tahoma" w:hAnsi="Tahoma" w:cs="Tahoma"/>
                <w:b/>
                <w:i/>
                <w:sz w:val="20"/>
                <w:szCs w:val="20"/>
              </w:rPr>
            </w:pPr>
            <w:r w:rsidRPr="00BD4116">
              <w:rPr>
                <w:rFonts w:ascii="Tahoma" w:hAnsi="Tahoma" w:cs="Tahoma"/>
                <w:b/>
                <w:sz w:val="20"/>
                <w:szCs w:val="20"/>
              </w:rPr>
              <w:t>Санитарно-защитные зоны</w:t>
            </w:r>
          </w:p>
        </w:tc>
      </w:tr>
      <w:tr w:rsidR="00BD4116" w:rsidRPr="00BD4116" w14:paraId="7FED4B59" w14:textId="77777777" w:rsidTr="0062717B">
        <w:trPr>
          <w:trHeight w:val="20"/>
        </w:trPr>
        <w:tc>
          <w:tcPr>
            <w:tcW w:w="896" w:type="dxa"/>
            <w:shd w:val="clear" w:color="auto" w:fill="auto"/>
            <w:noWrap/>
            <w:vAlign w:val="center"/>
          </w:tcPr>
          <w:p w14:paraId="2C622FA1"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4DCA02B0" w14:textId="2C0B7C68" w:rsidR="0062717B" w:rsidRPr="00BD4116" w:rsidRDefault="0062717B" w:rsidP="0062717B">
            <w:pPr>
              <w:rPr>
                <w:rFonts w:ascii="Tahoma" w:hAnsi="Tahoma" w:cs="Tahoma"/>
                <w:i/>
                <w:sz w:val="20"/>
                <w:szCs w:val="20"/>
              </w:rPr>
            </w:pPr>
            <w:r w:rsidRPr="00BD4116">
              <w:rPr>
                <w:rFonts w:ascii="Tahoma" w:hAnsi="Tahoma" w:cs="Tahoma"/>
                <w:sz w:val="20"/>
                <w:szCs w:val="20"/>
              </w:rPr>
              <w:t>Открытый угольный склад, производственная территория</w:t>
            </w:r>
          </w:p>
        </w:tc>
        <w:tc>
          <w:tcPr>
            <w:tcW w:w="3685" w:type="dxa"/>
            <w:shd w:val="clear" w:color="auto" w:fill="auto"/>
            <w:noWrap/>
            <w:vAlign w:val="bottom"/>
          </w:tcPr>
          <w:p w14:paraId="59D5F38D" w14:textId="4FB06238"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500</w:t>
            </w:r>
          </w:p>
        </w:tc>
      </w:tr>
      <w:tr w:rsidR="00BD4116" w:rsidRPr="00BD4116" w14:paraId="6310D372" w14:textId="77777777" w:rsidTr="0062717B">
        <w:trPr>
          <w:trHeight w:val="20"/>
        </w:trPr>
        <w:tc>
          <w:tcPr>
            <w:tcW w:w="896" w:type="dxa"/>
            <w:shd w:val="clear" w:color="auto" w:fill="auto"/>
            <w:noWrap/>
            <w:vAlign w:val="center"/>
          </w:tcPr>
          <w:p w14:paraId="4D70A173"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4EE8607" w14:textId="3CB4E047" w:rsidR="0062717B" w:rsidRPr="00BD4116" w:rsidRDefault="0062717B" w:rsidP="0062717B">
            <w:pPr>
              <w:rPr>
                <w:rFonts w:ascii="Tahoma" w:hAnsi="Tahoma" w:cs="Tahoma"/>
                <w:i/>
                <w:sz w:val="20"/>
                <w:szCs w:val="20"/>
              </w:rPr>
            </w:pPr>
            <w:r w:rsidRPr="00BD4116">
              <w:rPr>
                <w:rFonts w:ascii="Tahoma" w:hAnsi="Tahoma" w:cs="Tahoma"/>
                <w:sz w:val="20"/>
                <w:szCs w:val="20"/>
              </w:rPr>
              <w:t>Предприятие угледобывающей промышленности</w:t>
            </w:r>
          </w:p>
        </w:tc>
        <w:tc>
          <w:tcPr>
            <w:tcW w:w="3685" w:type="dxa"/>
            <w:shd w:val="clear" w:color="auto" w:fill="auto"/>
            <w:noWrap/>
            <w:vAlign w:val="bottom"/>
          </w:tcPr>
          <w:p w14:paraId="7D989ECB" w14:textId="020CC6C8"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500</w:t>
            </w:r>
          </w:p>
        </w:tc>
      </w:tr>
      <w:tr w:rsidR="00BD4116" w:rsidRPr="00BD4116" w14:paraId="4D459EAB" w14:textId="77777777" w:rsidTr="0062717B">
        <w:trPr>
          <w:trHeight w:val="20"/>
        </w:trPr>
        <w:tc>
          <w:tcPr>
            <w:tcW w:w="896" w:type="dxa"/>
            <w:shd w:val="clear" w:color="auto" w:fill="auto"/>
            <w:noWrap/>
            <w:vAlign w:val="center"/>
          </w:tcPr>
          <w:p w14:paraId="178CA671"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9D9F15B" w14:textId="3F32A8F8" w:rsidR="0062717B" w:rsidRPr="00BD4116" w:rsidRDefault="0062717B" w:rsidP="0062717B">
            <w:pPr>
              <w:rPr>
                <w:rFonts w:ascii="Tahoma" w:hAnsi="Tahoma" w:cs="Tahoma"/>
                <w:i/>
                <w:sz w:val="20"/>
                <w:szCs w:val="20"/>
              </w:rPr>
            </w:pPr>
            <w:r w:rsidRPr="00BD4116">
              <w:rPr>
                <w:rFonts w:ascii="Tahoma" w:hAnsi="Tahoma" w:cs="Tahoma"/>
                <w:sz w:val="20"/>
                <w:szCs w:val="20"/>
              </w:rPr>
              <w:t>Станция подземного хранения газа (СПХГ)</w:t>
            </w:r>
          </w:p>
        </w:tc>
        <w:tc>
          <w:tcPr>
            <w:tcW w:w="3685" w:type="dxa"/>
            <w:shd w:val="clear" w:color="auto" w:fill="auto"/>
            <w:noWrap/>
            <w:vAlign w:val="bottom"/>
          </w:tcPr>
          <w:p w14:paraId="090CDB4C" w14:textId="1589026C"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500</w:t>
            </w:r>
          </w:p>
        </w:tc>
      </w:tr>
      <w:tr w:rsidR="00BD4116" w:rsidRPr="00BD4116" w14:paraId="09908E23" w14:textId="77777777" w:rsidTr="0062717B">
        <w:trPr>
          <w:trHeight w:val="20"/>
        </w:trPr>
        <w:tc>
          <w:tcPr>
            <w:tcW w:w="896" w:type="dxa"/>
            <w:shd w:val="clear" w:color="auto" w:fill="auto"/>
            <w:noWrap/>
            <w:vAlign w:val="center"/>
          </w:tcPr>
          <w:p w14:paraId="02E4D87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0513EF9" w14:textId="442EA8EC" w:rsidR="0062717B" w:rsidRPr="00BD4116" w:rsidRDefault="0062717B" w:rsidP="0062717B">
            <w:pPr>
              <w:rPr>
                <w:rFonts w:ascii="Tahoma" w:hAnsi="Tahoma" w:cs="Tahoma"/>
                <w:i/>
                <w:sz w:val="20"/>
                <w:szCs w:val="20"/>
              </w:rPr>
            </w:pPr>
            <w:r w:rsidRPr="00BD4116">
              <w:rPr>
                <w:rFonts w:ascii="Tahoma" w:hAnsi="Tahoma" w:cs="Tahoma"/>
                <w:sz w:val="20"/>
                <w:szCs w:val="20"/>
              </w:rPr>
              <w:t>Угольный склад</w:t>
            </w:r>
          </w:p>
        </w:tc>
        <w:tc>
          <w:tcPr>
            <w:tcW w:w="3685" w:type="dxa"/>
            <w:shd w:val="clear" w:color="auto" w:fill="auto"/>
            <w:noWrap/>
            <w:vAlign w:val="bottom"/>
          </w:tcPr>
          <w:p w14:paraId="67E9A5F5" w14:textId="4D134EB5"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500</w:t>
            </w:r>
          </w:p>
        </w:tc>
      </w:tr>
      <w:tr w:rsidR="00BD4116" w:rsidRPr="00BD4116" w14:paraId="3996308F" w14:textId="77777777" w:rsidTr="0062717B">
        <w:trPr>
          <w:trHeight w:val="20"/>
        </w:trPr>
        <w:tc>
          <w:tcPr>
            <w:tcW w:w="896" w:type="dxa"/>
            <w:shd w:val="clear" w:color="auto" w:fill="auto"/>
            <w:noWrap/>
            <w:vAlign w:val="center"/>
          </w:tcPr>
          <w:p w14:paraId="09A977EF"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456ACD89" w14:textId="78BF61F2" w:rsidR="0062717B" w:rsidRPr="00BD4116" w:rsidRDefault="0062717B" w:rsidP="0062717B">
            <w:pPr>
              <w:rPr>
                <w:rFonts w:ascii="Tahoma" w:hAnsi="Tahoma" w:cs="Tahoma"/>
                <w:i/>
                <w:sz w:val="20"/>
                <w:szCs w:val="20"/>
              </w:rPr>
            </w:pPr>
            <w:r w:rsidRPr="00BD4116">
              <w:rPr>
                <w:rFonts w:ascii="Tahoma" w:hAnsi="Tahoma" w:cs="Tahoma"/>
                <w:sz w:val="20"/>
                <w:szCs w:val="20"/>
              </w:rPr>
              <w:t>Животноводческая ферма</w:t>
            </w:r>
          </w:p>
        </w:tc>
        <w:tc>
          <w:tcPr>
            <w:tcW w:w="3685" w:type="dxa"/>
            <w:shd w:val="clear" w:color="auto" w:fill="auto"/>
            <w:noWrap/>
            <w:vAlign w:val="bottom"/>
          </w:tcPr>
          <w:p w14:paraId="2D5BE613" w14:textId="611D8C34"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300</w:t>
            </w:r>
          </w:p>
        </w:tc>
      </w:tr>
      <w:tr w:rsidR="00BD4116" w:rsidRPr="00BD4116" w14:paraId="4715E41D" w14:textId="77777777" w:rsidTr="0062717B">
        <w:trPr>
          <w:trHeight w:val="20"/>
        </w:trPr>
        <w:tc>
          <w:tcPr>
            <w:tcW w:w="896" w:type="dxa"/>
            <w:shd w:val="clear" w:color="auto" w:fill="auto"/>
            <w:noWrap/>
            <w:vAlign w:val="center"/>
          </w:tcPr>
          <w:p w14:paraId="51D1A6A1"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2F24FAB" w14:textId="45989A81" w:rsidR="0062717B" w:rsidRPr="00BD4116" w:rsidRDefault="0062717B" w:rsidP="0062717B">
            <w:pPr>
              <w:rPr>
                <w:rFonts w:ascii="Tahoma" w:hAnsi="Tahoma" w:cs="Tahoma"/>
                <w:i/>
                <w:sz w:val="20"/>
                <w:szCs w:val="20"/>
              </w:rPr>
            </w:pPr>
            <w:r w:rsidRPr="00BD4116">
              <w:rPr>
                <w:rFonts w:ascii="Tahoma" w:hAnsi="Tahoma" w:cs="Tahoma"/>
                <w:sz w:val="20"/>
                <w:szCs w:val="20"/>
              </w:rPr>
              <w:t>Невельское АТП</w:t>
            </w:r>
          </w:p>
        </w:tc>
        <w:tc>
          <w:tcPr>
            <w:tcW w:w="3685" w:type="dxa"/>
            <w:shd w:val="clear" w:color="auto" w:fill="auto"/>
            <w:noWrap/>
            <w:vAlign w:val="bottom"/>
          </w:tcPr>
          <w:p w14:paraId="54E74383" w14:textId="4ED6E167" w:rsidR="0062717B" w:rsidRPr="00BD4116" w:rsidRDefault="00AC07D9"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61D5E795" w14:textId="77777777" w:rsidTr="0062717B">
        <w:trPr>
          <w:trHeight w:val="20"/>
        </w:trPr>
        <w:tc>
          <w:tcPr>
            <w:tcW w:w="896" w:type="dxa"/>
            <w:shd w:val="clear" w:color="auto" w:fill="auto"/>
            <w:noWrap/>
            <w:vAlign w:val="center"/>
          </w:tcPr>
          <w:p w14:paraId="2DDCF91D"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14D9971" w14:textId="647360BB"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r w:rsidRPr="00BD4116">
              <w:rPr>
                <w:rFonts w:ascii="Tahoma" w:hAnsi="Tahoma" w:cs="Tahoma"/>
                <w:sz w:val="20"/>
                <w:szCs w:val="20"/>
              </w:rPr>
              <w:t>Невельский судоремонт</w:t>
            </w:r>
            <w:r w:rsidR="00834A39" w:rsidRPr="00BD4116">
              <w:rPr>
                <w:rFonts w:ascii="Tahoma" w:hAnsi="Tahoma" w:cs="Tahoma"/>
                <w:sz w:val="20"/>
                <w:szCs w:val="20"/>
              </w:rPr>
              <w:t>»</w:t>
            </w:r>
          </w:p>
        </w:tc>
        <w:tc>
          <w:tcPr>
            <w:tcW w:w="3685" w:type="dxa"/>
            <w:shd w:val="clear" w:color="auto" w:fill="auto"/>
            <w:noWrap/>
            <w:vAlign w:val="bottom"/>
          </w:tcPr>
          <w:p w14:paraId="69043799" w14:textId="23669D02"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300</w:t>
            </w:r>
          </w:p>
        </w:tc>
      </w:tr>
      <w:tr w:rsidR="00BD4116" w:rsidRPr="00BD4116" w14:paraId="7C32C3E3" w14:textId="77777777" w:rsidTr="0062717B">
        <w:trPr>
          <w:trHeight w:val="20"/>
        </w:trPr>
        <w:tc>
          <w:tcPr>
            <w:tcW w:w="896" w:type="dxa"/>
            <w:shd w:val="clear" w:color="auto" w:fill="auto"/>
            <w:noWrap/>
            <w:vAlign w:val="center"/>
          </w:tcPr>
          <w:p w14:paraId="66223AC2"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4A351970" w14:textId="32A20B4D" w:rsidR="0062717B" w:rsidRPr="00BD4116" w:rsidRDefault="0062717B" w:rsidP="0062717B">
            <w:pPr>
              <w:rPr>
                <w:rFonts w:ascii="Tahoma" w:hAnsi="Tahoma" w:cs="Tahoma"/>
                <w:i/>
                <w:sz w:val="20"/>
                <w:szCs w:val="20"/>
              </w:rPr>
            </w:pPr>
            <w:r w:rsidRPr="00BD4116">
              <w:rPr>
                <w:rFonts w:ascii="Tahoma" w:hAnsi="Tahoma" w:cs="Tahoma"/>
                <w:sz w:val="20"/>
                <w:szCs w:val="20"/>
              </w:rPr>
              <w:t>Пункт по сбору икры</w:t>
            </w:r>
          </w:p>
        </w:tc>
        <w:tc>
          <w:tcPr>
            <w:tcW w:w="3685" w:type="dxa"/>
            <w:shd w:val="clear" w:color="auto" w:fill="auto"/>
            <w:noWrap/>
            <w:vAlign w:val="bottom"/>
          </w:tcPr>
          <w:p w14:paraId="721DCC47" w14:textId="0D985DF2"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300</w:t>
            </w:r>
          </w:p>
        </w:tc>
      </w:tr>
      <w:tr w:rsidR="00BD4116" w:rsidRPr="00BD4116" w14:paraId="22A12051" w14:textId="77777777" w:rsidTr="0062717B">
        <w:trPr>
          <w:trHeight w:val="20"/>
        </w:trPr>
        <w:tc>
          <w:tcPr>
            <w:tcW w:w="896" w:type="dxa"/>
            <w:shd w:val="clear" w:color="auto" w:fill="auto"/>
            <w:noWrap/>
            <w:vAlign w:val="center"/>
          </w:tcPr>
          <w:p w14:paraId="4291E4A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1FDF159" w14:textId="2958BFA4" w:rsidR="0062717B" w:rsidRPr="00BD4116" w:rsidRDefault="0062717B" w:rsidP="0062717B">
            <w:pPr>
              <w:rPr>
                <w:rFonts w:ascii="Tahoma" w:hAnsi="Tahoma" w:cs="Tahoma"/>
                <w:i/>
                <w:sz w:val="20"/>
                <w:szCs w:val="20"/>
              </w:rPr>
            </w:pPr>
            <w:r w:rsidRPr="00BD4116">
              <w:rPr>
                <w:rFonts w:ascii="Tahoma" w:hAnsi="Tahoma" w:cs="Tahoma"/>
                <w:sz w:val="20"/>
                <w:szCs w:val="20"/>
              </w:rPr>
              <w:t>Терминал морского порта Невельск</w:t>
            </w:r>
          </w:p>
        </w:tc>
        <w:tc>
          <w:tcPr>
            <w:tcW w:w="3685" w:type="dxa"/>
            <w:shd w:val="clear" w:color="auto" w:fill="auto"/>
            <w:noWrap/>
            <w:vAlign w:val="bottom"/>
          </w:tcPr>
          <w:p w14:paraId="3620C7E3" w14:textId="4CBCCF4B"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300</w:t>
            </w:r>
          </w:p>
        </w:tc>
      </w:tr>
      <w:tr w:rsidR="00BD4116" w:rsidRPr="00BD4116" w14:paraId="12D1D6BE" w14:textId="77777777" w:rsidTr="0062717B">
        <w:trPr>
          <w:trHeight w:val="20"/>
        </w:trPr>
        <w:tc>
          <w:tcPr>
            <w:tcW w:w="896" w:type="dxa"/>
            <w:shd w:val="clear" w:color="auto" w:fill="auto"/>
            <w:noWrap/>
            <w:vAlign w:val="center"/>
          </w:tcPr>
          <w:p w14:paraId="37F91D72"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AEB5E53" w14:textId="0806473B" w:rsidR="0062717B" w:rsidRPr="00BD4116" w:rsidRDefault="0062717B" w:rsidP="00834A39">
            <w:pPr>
              <w:rPr>
                <w:rFonts w:ascii="Tahoma" w:hAnsi="Tahoma" w:cs="Tahoma"/>
                <w:i/>
                <w:sz w:val="20"/>
                <w:szCs w:val="20"/>
              </w:rPr>
            </w:pPr>
            <w:r w:rsidRPr="00BD4116">
              <w:rPr>
                <w:rFonts w:ascii="Tahoma" w:hAnsi="Tahoma" w:cs="Tahoma"/>
                <w:sz w:val="20"/>
                <w:szCs w:val="20"/>
              </w:rPr>
              <w:t xml:space="preserve">Геологическое изучение, разведка и добыча песка на участке недр </w:t>
            </w:r>
            <w:r w:rsidR="00834A39" w:rsidRPr="00BD4116">
              <w:rPr>
                <w:rFonts w:ascii="Tahoma" w:hAnsi="Tahoma" w:cs="Tahoma"/>
                <w:sz w:val="20"/>
                <w:szCs w:val="20"/>
              </w:rPr>
              <w:t>«</w:t>
            </w:r>
            <w:r w:rsidRPr="00BD4116">
              <w:rPr>
                <w:rFonts w:ascii="Tahoma" w:hAnsi="Tahoma" w:cs="Tahoma"/>
                <w:sz w:val="20"/>
                <w:szCs w:val="20"/>
              </w:rPr>
              <w:t>Приустьевой</w:t>
            </w:r>
            <w:r w:rsidR="00834A39" w:rsidRPr="00BD4116">
              <w:rPr>
                <w:rFonts w:ascii="Tahoma" w:hAnsi="Tahoma" w:cs="Tahoma"/>
                <w:sz w:val="20"/>
                <w:szCs w:val="20"/>
              </w:rPr>
              <w:t>»</w:t>
            </w:r>
          </w:p>
        </w:tc>
        <w:tc>
          <w:tcPr>
            <w:tcW w:w="3685" w:type="dxa"/>
            <w:shd w:val="clear" w:color="auto" w:fill="auto"/>
            <w:noWrap/>
            <w:vAlign w:val="bottom"/>
          </w:tcPr>
          <w:p w14:paraId="628E9408" w14:textId="25C8FB86"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1C8F0460" w14:textId="77777777" w:rsidTr="0062717B">
        <w:trPr>
          <w:trHeight w:val="158"/>
        </w:trPr>
        <w:tc>
          <w:tcPr>
            <w:tcW w:w="896" w:type="dxa"/>
            <w:shd w:val="clear" w:color="auto" w:fill="auto"/>
            <w:noWrap/>
            <w:vAlign w:val="center"/>
          </w:tcPr>
          <w:p w14:paraId="5FAD6258"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9A2A742" w14:textId="3F1DC17A" w:rsidR="0062717B" w:rsidRPr="00BD4116" w:rsidRDefault="0062717B" w:rsidP="0062717B">
            <w:pPr>
              <w:rPr>
                <w:rFonts w:ascii="Tahoma" w:hAnsi="Tahoma" w:cs="Tahoma"/>
                <w:i/>
                <w:sz w:val="20"/>
                <w:szCs w:val="20"/>
              </w:rPr>
            </w:pPr>
            <w:r w:rsidRPr="00BD4116">
              <w:rPr>
                <w:rFonts w:ascii="Tahoma" w:hAnsi="Tahoma" w:cs="Tahoma"/>
                <w:sz w:val="20"/>
                <w:szCs w:val="20"/>
              </w:rPr>
              <w:t>Мастерская по изготовлению памятников и оград</w:t>
            </w:r>
          </w:p>
        </w:tc>
        <w:tc>
          <w:tcPr>
            <w:tcW w:w="3685" w:type="dxa"/>
            <w:shd w:val="clear" w:color="auto" w:fill="auto"/>
            <w:noWrap/>
            <w:vAlign w:val="bottom"/>
          </w:tcPr>
          <w:p w14:paraId="0FF747ED" w14:textId="73943F3B"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7E12BE90" w14:textId="77777777" w:rsidTr="0062717B">
        <w:trPr>
          <w:trHeight w:val="20"/>
        </w:trPr>
        <w:tc>
          <w:tcPr>
            <w:tcW w:w="896" w:type="dxa"/>
            <w:shd w:val="clear" w:color="auto" w:fill="auto"/>
            <w:noWrap/>
            <w:vAlign w:val="center"/>
          </w:tcPr>
          <w:p w14:paraId="35A78FF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84B06AA" w14:textId="194AB971" w:rsidR="0062717B" w:rsidRPr="00BD4116" w:rsidRDefault="0062717B" w:rsidP="0062717B">
            <w:pPr>
              <w:rPr>
                <w:rFonts w:ascii="Tahoma" w:hAnsi="Tahoma" w:cs="Tahoma"/>
                <w:i/>
                <w:sz w:val="20"/>
                <w:szCs w:val="20"/>
              </w:rPr>
            </w:pPr>
            <w:r w:rsidRPr="00BD4116">
              <w:rPr>
                <w:rFonts w:ascii="Tahoma" w:hAnsi="Tahoma" w:cs="Tahoma"/>
                <w:sz w:val="20"/>
                <w:szCs w:val="20"/>
              </w:rPr>
              <w:t>Межмуниципальный объект обращения с ТКО «Юго-Западный» (Мусороперегрузочная площадка)</w:t>
            </w:r>
          </w:p>
        </w:tc>
        <w:tc>
          <w:tcPr>
            <w:tcW w:w="3685" w:type="dxa"/>
            <w:shd w:val="clear" w:color="auto" w:fill="auto"/>
            <w:noWrap/>
            <w:vAlign w:val="bottom"/>
          </w:tcPr>
          <w:p w14:paraId="714BA556" w14:textId="62B8D307"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7A8AB01D" w14:textId="77777777" w:rsidTr="0062717B">
        <w:trPr>
          <w:trHeight w:val="20"/>
        </w:trPr>
        <w:tc>
          <w:tcPr>
            <w:tcW w:w="896" w:type="dxa"/>
            <w:shd w:val="clear" w:color="auto" w:fill="auto"/>
            <w:noWrap/>
            <w:vAlign w:val="center"/>
          </w:tcPr>
          <w:p w14:paraId="302590ED"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C359C41" w14:textId="31254AEC" w:rsidR="0062717B" w:rsidRPr="00BD4116" w:rsidRDefault="0062717B" w:rsidP="00834A39">
            <w:pPr>
              <w:rPr>
                <w:rFonts w:ascii="Tahoma" w:hAnsi="Tahoma" w:cs="Tahoma"/>
                <w:i/>
                <w:sz w:val="20"/>
                <w:szCs w:val="20"/>
              </w:rPr>
            </w:pPr>
            <w:r w:rsidRPr="00BD4116">
              <w:rPr>
                <w:rFonts w:ascii="Tahoma" w:hAnsi="Tahoma" w:cs="Tahoma"/>
                <w:sz w:val="20"/>
                <w:szCs w:val="20"/>
              </w:rPr>
              <w:t xml:space="preserve">МУП </w:t>
            </w:r>
            <w:r w:rsidR="00834A39" w:rsidRPr="00BD4116">
              <w:rPr>
                <w:rFonts w:ascii="Tahoma" w:hAnsi="Tahoma" w:cs="Tahoma"/>
                <w:sz w:val="20"/>
                <w:szCs w:val="20"/>
              </w:rPr>
              <w:t>«</w:t>
            </w:r>
            <w:r w:rsidRPr="00BD4116">
              <w:rPr>
                <w:rFonts w:ascii="Tahoma" w:hAnsi="Tahoma" w:cs="Tahoma"/>
                <w:sz w:val="20"/>
                <w:szCs w:val="20"/>
              </w:rPr>
              <w:t>Невельское ДРСУ</w:t>
            </w:r>
            <w:r w:rsidR="00834A39" w:rsidRPr="00BD4116">
              <w:rPr>
                <w:rFonts w:ascii="Tahoma" w:hAnsi="Tahoma" w:cs="Tahoma"/>
                <w:sz w:val="20"/>
                <w:szCs w:val="20"/>
              </w:rPr>
              <w:t>»</w:t>
            </w:r>
          </w:p>
        </w:tc>
        <w:tc>
          <w:tcPr>
            <w:tcW w:w="3685" w:type="dxa"/>
            <w:shd w:val="clear" w:color="auto" w:fill="auto"/>
            <w:noWrap/>
            <w:vAlign w:val="bottom"/>
          </w:tcPr>
          <w:p w14:paraId="1FB84062" w14:textId="684C9F6E"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40F2E062" w14:textId="77777777" w:rsidTr="0062717B">
        <w:trPr>
          <w:trHeight w:val="20"/>
        </w:trPr>
        <w:tc>
          <w:tcPr>
            <w:tcW w:w="896" w:type="dxa"/>
            <w:shd w:val="clear" w:color="auto" w:fill="auto"/>
            <w:noWrap/>
            <w:vAlign w:val="center"/>
          </w:tcPr>
          <w:p w14:paraId="35933170"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ADC548D" w14:textId="5E8D1D12" w:rsidR="0062717B" w:rsidRPr="00BD4116" w:rsidRDefault="0062717B" w:rsidP="0062717B">
            <w:pPr>
              <w:rPr>
                <w:rFonts w:ascii="Tahoma" w:hAnsi="Tahoma" w:cs="Tahoma"/>
                <w:i/>
                <w:sz w:val="20"/>
                <w:szCs w:val="20"/>
              </w:rPr>
            </w:pPr>
            <w:r w:rsidRPr="00BD4116">
              <w:rPr>
                <w:rFonts w:ascii="Tahoma" w:hAnsi="Tahoma" w:cs="Tahoma"/>
                <w:sz w:val="20"/>
                <w:szCs w:val="20"/>
              </w:rPr>
              <w:t>Очистные сооружения (КОС)</w:t>
            </w:r>
          </w:p>
        </w:tc>
        <w:tc>
          <w:tcPr>
            <w:tcW w:w="3685" w:type="dxa"/>
            <w:shd w:val="clear" w:color="auto" w:fill="auto"/>
            <w:noWrap/>
            <w:vAlign w:val="bottom"/>
          </w:tcPr>
          <w:p w14:paraId="21A48E46" w14:textId="66A11AC5"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332E1390" w14:textId="77777777" w:rsidTr="0062717B">
        <w:trPr>
          <w:trHeight w:val="20"/>
        </w:trPr>
        <w:tc>
          <w:tcPr>
            <w:tcW w:w="896" w:type="dxa"/>
            <w:shd w:val="clear" w:color="auto" w:fill="auto"/>
            <w:noWrap/>
            <w:vAlign w:val="center"/>
          </w:tcPr>
          <w:p w14:paraId="4096D7FC"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5E8A3DA" w14:textId="4D8CF299" w:rsidR="0062717B" w:rsidRPr="00BD4116" w:rsidRDefault="0062717B" w:rsidP="0062717B">
            <w:pPr>
              <w:rPr>
                <w:rFonts w:ascii="Tahoma" w:hAnsi="Tahoma" w:cs="Tahoma"/>
                <w:i/>
                <w:sz w:val="20"/>
                <w:szCs w:val="20"/>
              </w:rPr>
            </w:pPr>
            <w:r w:rsidRPr="00BD4116">
              <w:rPr>
                <w:rFonts w:ascii="Tahoma" w:hAnsi="Tahoma" w:cs="Tahoma"/>
                <w:sz w:val="20"/>
                <w:szCs w:val="20"/>
              </w:rPr>
              <w:t>Пилорама</w:t>
            </w:r>
          </w:p>
        </w:tc>
        <w:tc>
          <w:tcPr>
            <w:tcW w:w="3685" w:type="dxa"/>
            <w:shd w:val="clear" w:color="auto" w:fill="auto"/>
            <w:noWrap/>
            <w:vAlign w:val="bottom"/>
          </w:tcPr>
          <w:p w14:paraId="78E2E312" w14:textId="3343BB2A"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3BE31FDF" w14:textId="77777777" w:rsidTr="0062717B">
        <w:trPr>
          <w:trHeight w:val="20"/>
        </w:trPr>
        <w:tc>
          <w:tcPr>
            <w:tcW w:w="896" w:type="dxa"/>
            <w:shd w:val="clear" w:color="auto" w:fill="auto"/>
            <w:noWrap/>
            <w:vAlign w:val="center"/>
          </w:tcPr>
          <w:p w14:paraId="09B1560E"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33F0949" w14:textId="486FFD18" w:rsidR="0062717B" w:rsidRPr="00BD4116" w:rsidRDefault="0062717B" w:rsidP="0062717B">
            <w:pPr>
              <w:rPr>
                <w:rFonts w:ascii="Tahoma" w:hAnsi="Tahoma" w:cs="Tahoma"/>
                <w:i/>
                <w:sz w:val="20"/>
                <w:szCs w:val="20"/>
              </w:rPr>
            </w:pPr>
            <w:r w:rsidRPr="00BD4116">
              <w:rPr>
                <w:rFonts w:ascii="Tahoma" w:hAnsi="Tahoma" w:cs="Tahoma"/>
                <w:sz w:val="20"/>
                <w:szCs w:val="20"/>
              </w:rPr>
              <w:t>Склад горюче-смазочных материалов</w:t>
            </w:r>
          </w:p>
        </w:tc>
        <w:tc>
          <w:tcPr>
            <w:tcW w:w="3685" w:type="dxa"/>
            <w:shd w:val="clear" w:color="auto" w:fill="auto"/>
            <w:noWrap/>
            <w:vAlign w:val="bottom"/>
          </w:tcPr>
          <w:p w14:paraId="54542A2F" w14:textId="0B4D5C76"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3CA0250D" w14:textId="77777777" w:rsidTr="0062717B">
        <w:trPr>
          <w:trHeight w:val="20"/>
        </w:trPr>
        <w:tc>
          <w:tcPr>
            <w:tcW w:w="896" w:type="dxa"/>
            <w:shd w:val="clear" w:color="auto" w:fill="auto"/>
            <w:noWrap/>
            <w:vAlign w:val="center"/>
          </w:tcPr>
          <w:p w14:paraId="134A7CD7"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BA3FAE1" w14:textId="31E0CD12" w:rsidR="0062717B" w:rsidRPr="00BD4116" w:rsidRDefault="0062717B" w:rsidP="0062717B">
            <w:pPr>
              <w:rPr>
                <w:rFonts w:ascii="Tahoma" w:hAnsi="Tahoma" w:cs="Tahoma"/>
                <w:i/>
                <w:sz w:val="20"/>
                <w:szCs w:val="20"/>
              </w:rPr>
            </w:pPr>
            <w:r w:rsidRPr="00BD4116">
              <w:rPr>
                <w:rFonts w:ascii="Tahoma" w:hAnsi="Tahoma" w:cs="Tahoma"/>
                <w:sz w:val="20"/>
                <w:szCs w:val="20"/>
              </w:rPr>
              <w:t>Станция автозаправочная</w:t>
            </w:r>
          </w:p>
        </w:tc>
        <w:tc>
          <w:tcPr>
            <w:tcW w:w="3685" w:type="dxa"/>
            <w:shd w:val="clear" w:color="auto" w:fill="auto"/>
            <w:noWrap/>
            <w:vAlign w:val="bottom"/>
          </w:tcPr>
          <w:p w14:paraId="4CDC5B1C" w14:textId="1827F9D8"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27319239" w14:textId="77777777" w:rsidTr="0062717B">
        <w:trPr>
          <w:trHeight w:val="20"/>
        </w:trPr>
        <w:tc>
          <w:tcPr>
            <w:tcW w:w="896" w:type="dxa"/>
            <w:shd w:val="clear" w:color="auto" w:fill="auto"/>
            <w:noWrap/>
            <w:vAlign w:val="center"/>
          </w:tcPr>
          <w:p w14:paraId="15FC303F"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6D3B03D" w14:textId="1233DF46" w:rsidR="0062717B" w:rsidRPr="00BD4116" w:rsidRDefault="0062717B" w:rsidP="0062717B">
            <w:pPr>
              <w:rPr>
                <w:rFonts w:ascii="Tahoma" w:hAnsi="Tahoma" w:cs="Tahoma"/>
                <w:i/>
                <w:sz w:val="20"/>
                <w:szCs w:val="20"/>
              </w:rPr>
            </w:pPr>
            <w:r w:rsidRPr="00BD4116">
              <w:rPr>
                <w:rFonts w:ascii="Tahoma" w:hAnsi="Tahoma" w:cs="Tahoma"/>
                <w:sz w:val="20"/>
                <w:szCs w:val="20"/>
              </w:rPr>
              <w:t>Станция подземного хранения газа (СПХГ)</w:t>
            </w:r>
          </w:p>
        </w:tc>
        <w:tc>
          <w:tcPr>
            <w:tcW w:w="3685" w:type="dxa"/>
            <w:shd w:val="clear" w:color="auto" w:fill="auto"/>
            <w:noWrap/>
            <w:vAlign w:val="bottom"/>
          </w:tcPr>
          <w:p w14:paraId="021CD55A" w14:textId="6B092B36"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100</w:t>
            </w:r>
          </w:p>
        </w:tc>
      </w:tr>
      <w:tr w:rsidR="00BD4116" w:rsidRPr="00BD4116" w14:paraId="07F14B39" w14:textId="77777777" w:rsidTr="0062717B">
        <w:trPr>
          <w:trHeight w:val="20"/>
        </w:trPr>
        <w:tc>
          <w:tcPr>
            <w:tcW w:w="896" w:type="dxa"/>
            <w:shd w:val="clear" w:color="auto" w:fill="auto"/>
            <w:noWrap/>
            <w:vAlign w:val="center"/>
          </w:tcPr>
          <w:p w14:paraId="33C354D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79AE5E4" w14:textId="4EF824C2" w:rsidR="0062717B" w:rsidRPr="00BD4116" w:rsidRDefault="0062717B" w:rsidP="00834A39">
            <w:pPr>
              <w:rPr>
                <w:rFonts w:ascii="Tahoma" w:hAnsi="Tahoma" w:cs="Tahoma"/>
                <w:i/>
                <w:sz w:val="20"/>
                <w:szCs w:val="20"/>
              </w:rPr>
            </w:pPr>
            <w:r w:rsidRPr="00BD4116">
              <w:rPr>
                <w:rFonts w:ascii="Tahoma" w:hAnsi="Tahoma" w:cs="Tahoma"/>
                <w:sz w:val="20"/>
                <w:szCs w:val="20"/>
              </w:rPr>
              <w:t xml:space="preserve">Тепличный комплекс ООО </w:t>
            </w:r>
            <w:r w:rsidR="00834A39" w:rsidRPr="00BD4116">
              <w:rPr>
                <w:rFonts w:ascii="Tahoma" w:hAnsi="Tahoma" w:cs="Tahoma"/>
                <w:sz w:val="20"/>
                <w:szCs w:val="20"/>
              </w:rPr>
              <w:t>«</w:t>
            </w:r>
            <w:r w:rsidRPr="00BD4116">
              <w:rPr>
                <w:rFonts w:ascii="Tahoma" w:hAnsi="Tahoma" w:cs="Tahoma"/>
                <w:sz w:val="20"/>
                <w:szCs w:val="20"/>
              </w:rPr>
              <w:t xml:space="preserve">Невельский </w:t>
            </w:r>
            <w:proofErr w:type="spellStart"/>
            <w:r w:rsidRPr="00BD4116">
              <w:rPr>
                <w:rFonts w:ascii="Tahoma" w:hAnsi="Tahoma" w:cs="Tahoma"/>
                <w:sz w:val="20"/>
                <w:szCs w:val="20"/>
              </w:rPr>
              <w:t>АгроСнаб</w:t>
            </w:r>
            <w:proofErr w:type="spellEnd"/>
            <w:r w:rsidR="00834A39" w:rsidRPr="00BD4116">
              <w:rPr>
                <w:rFonts w:ascii="Tahoma" w:hAnsi="Tahoma" w:cs="Tahoma"/>
                <w:sz w:val="20"/>
                <w:szCs w:val="20"/>
              </w:rPr>
              <w:t>»</w:t>
            </w:r>
          </w:p>
        </w:tc>
        <w:tc>
          <w:tcPr>
            <w:tcW w:w="3685" w:type="dxa"/>
            <w:shd w:val="clear" w:color="auto" w:fill="auto"/>
            <w:noWrap/>
            <w:vAlign w:val="bottom"/>
          </w:tcPr>
          <w:p w14:paraId="3C724C99" w14:textId="618F38E8" w:rsidR="0062717B" w:rsidRPr="00BD4116" w:rsidRDefault="00E37E44"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A00A24C" w14:textId="77777777" w:rsidTr="0062717B">
        <w:trPr>
          <w:trHeight w:val="20"/>
        </w:trPr>
        <w:tc>
          <w:tcPr>
            <w:tcW w:w="896" w:type="dxa"/>
            <w:shd w:val="clear" w:color="auto" w:fill="auto"/>
            <w:noWrap/>
            <w:vAlign w:val="center"/>
          </w:tcPr>
          <w:p w14:paraId="233CC528"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D6455A9" w14:textId="1EF771CA" w:rsidR="0062717B" w:rsidRPr="00BD4116" w:rsidRDefault="0062717B" w:rsidP="0062717B">
            <w:pPr>
              <w:rPr>
                <w:rFonts w:ascii="Tahoma" w:hAnsi="Tahoma" w:cs="Tahoma"/>
                <w:i/>
                <w:sz w:val="20"/>
                <w:szCs w:val="20"/>
              </w:rPr>
            </w:pPr>
            <w:r w:rsidRPr="00BD4116">
              <w:rPr>
                <w:rFonts w:ascii="Tahoma" w:hAnsi="Tahoma" w:cs="Tahoma"/>
                <w:sz w:val="20"/>
                <w:szCs w:val="20"/>
              </w:rPr>
              <w:t>Автомойка</w:t>
            </w:r>
          </w:p>
        </w:tc>
        <w:tc>
          <w:tcPr>
            <w:tcW w:w="3685" w:type="dxa"/>
            <w:shd w:val="clear" w:color="auto" w:fill="auto"/>
            <w:noWrap/>
            <w:vAlign w:val="bottom"/>
          </w:tcPr>
          <w:p w14:paraId="3D373532" w14:textId="15D50A82"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3368F8C4" w14:textId="77777777" w:rsidTr="0062717B">
        <w:trPr>
          <w:trHeight w:val="20"/>
        </w:trPr>
        <w:tc>
          <w:tcPr>
            <w:tcW w:w="896" w:type="dxa"/>
            <w:shd w:val="clear" w:color="auto" w:fill="auto"/>
            <w:noWrap/>
            <w:vAlign w:val="center"/>
          </w:tcPr>
          <w:p w14:paraId="617CBF54"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9C4DCA6" w14:textId="20B9A579" w:rsidR="0062717B" w:rsidRPr="00BD4116" w:rsidRDefault="0062717B" w:rsidP="0062717B">
            <w:pPr>
              <w:rPr>
                <w:rFonts w:ascii="Tahoma" w:hAnsi="Tahoma" w:cs="Tahoma"/>
                <w:i/>
                <w:sz w:val="20"/>
                <w:szCs w:val="20"/>
              </w:rPr>
            </w:pPr>
            <w:r w:rsidRPr="00BD4116">
              <w:rPr>
                <w:rFonts w:ascii="Tahoma" w:hAnsi="Tahoma" w:cs="Tahoma"/>
                <w:sz w:val="20"/>
                <w:szCs w:val="20"/>
              </w:rPr>
              <w:t>Автомойка; Станция технического обслуживания</w:t>
            </w:r>
          </w:p>
        </w:tc>
        <w:tc>
          <w:tcPr>
            <w:tcW w:w="3685" w:type="dxa"/>
            <w:shd w:val="clear" w:color="auto" w:fill="auto"/>
            <w:noWrap/>
            <w:vAlign w:val="bottom"/>
          </w:tcPr>
          <w:p w14:paraId="60518BB1" w14:textId="0D0DC430"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3AE4874F" w14:textId="77777777" w:rsidTr="0062717B">
        <w:trPr>
          <w:trHeight w:val="20"/>
        </w:trPr>
        <w:tc>
          <w:tcPr>
            <w:tcW w:w="896" w:type="dxa"/>
            <w:shd w:val="clear" w:color="auto" w:fill="auto"/>
            <w:noWrap/>
            <w:vAlign w:val="center"/>
          </w:tcPr>
          <w:p w14:paraId="00665B57"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BFFCF63" w14:textId="77777777" w:rsidR="00834A39" w:rsidRPr="00BD4116" w:rsidRDefault="0062717B" w:rsidP="0062717B">
            <w:pPr>
              <w:rPr>
                <w:rFonts w:ascii="Tahoma" w:hAnsi="Tahoma" w:cs="Tahoma"/>
                <w:sz w:val="20"/>
                <w:szCs w:val="20"/>
              </w:rPr>
            </w:pPr>
            <w:r w:rsidRPr="00BD4116">
              <w:rPr>
                <w:rFonts w:ascii="Tahoma" w:hAnsi="Tahoma" w:cs="Tahoma"/>
                <w:sz w:val="20"/>
                <w:szCs w:val="20"/>
              </w:rPr>
              <w:t xml:space="preserve">ИП Колпакова Наталья Викторовна; </w:t>
            </w:r>
          </w:p>
          <w:p w14:paraId="71CAC795" w14:textId="4FC400A0" w:rsidR="0062717B" w:rsidRPr="00BD4116" w:rsidRDefault="0062717B" w:rsidP="0062717B">
            <w:pPr>
              <w:rPr>
                <w:rFonts w:ascii="Tahoma" w:hAnsi="Tahoma" w:cs="Tahoma"/>
                <w:i/>
                <w:sz w:val="20"/>
                <w:szCs w:val="20"/>
              </w:rPr>
            </w:pPr>
            <w:r w:rsidRPr="00BD4116">
              <w:rPr>
                <w:rFonts w:ascii="Tahoma" w:hAnsi="Tahoma" w:cs="Tahoma"/>
                <w:sz w:val="20"/>
                <w:szCs w:val="20"/>
              </w:rPr>
              <w:t xml:space="preserve">ИП </w:t>
            </w:r>
            <w:proofErr w:type="spellStart"/>
            <w:r w:rsidRPr="00BD4116">
              <w:rPr>
                <w:rFonts w:ascii="Tahoma" w:hAnsi="Tahoma" w:cs="Tahoma"/>
                <w:sz w:val="20"/>
                <w:szCs w:val="20"/>
              </w:rPr>
              <w:t>Пурыгина</w:t>
            </w:r>
            <w:proofErr w:type="spellEnd"/>
            <w:r w:rsidRPr="00BD4116">
              <w:rPr>
                <w:rFonts w:ascii="Tahoma" w:hAnsi="Tahoma" w:cs="Tahoma"/>
                <w:sz w:val="20"/>
                <w:szCs w:val="20"/>
              </w:rPr>
              <w:t xml:space="preserve"> Елена Сергеевна</w:t>
            </w:r>
          </w:p>
        </w:tc>
        <w:tc>
          <w:tcPr>
            <w:tcW w:w="3685" w:type="dxa"/>
            <w:shd w:val="clear" w:color="auto" w:fill="auto"/>
            <w:noWrap/>
            <w:vAlign w:val="bottom"/>
          </w:tcPr>
          <w:p w14:paraId="0B579B11" w14:textId="79F0BB3F"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712263BE" w14:textId="77777777" w:rsidTr="0062717B">
        <w:trPr>
          <w:trHeight w:val="20"/>
        </w:trPr>
        <w:tc>
          <w:tcPr>
            <w:tcW w:w="896" w:type="dxa"/>
            <w:shd w:val="clear" w:color="auto" w:fill="auto"/>
            <w:noWrap/>
            <w:vAlign w:val="center"/>
          </w:tcPr>
          <w:p w14:paraId="6C27BB03"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4B3E4FB6" w14:textId="446161F0" w:rsidR="0062717B" w:rsidRPr="00BD4116" w:rsidRDefault="00F32083" w:rsidP="0062717B">
            <w:pPr>
              <w:rPr>
                <w:rFonts w:ascii="Tahoma" w:hAnsi="Tahoma" w:cs="Tahoma"/>
                <w:i/>
                <w:sz w:val="20"/>
                <w:szCs w:val="20"/>
              </w:rPr>
            </w:pPr>
            <w:r w:rsidRPr="00BD4116">
              <w:rPr>
                <w:rFonts w:ascii="Tahoma" w:hAnsi="Tahoma" w:cs="Tahoma"/>
                <w:sz w:val="20"/>
                <w:szCs w:val="20"/>
              </w:rPr>
              <w:t xml:space="preserve">ИП </w:t>
            </w:r>
            <w:proofErr w:type="spellStart"/>
            <w:r w:rsidRPr="00BD4116">
              <w:rPr>
                <w:rFonts w:ascii="Tahoma" w:hAnsi="Tahoma" w:cs="Tahoma"/>
                <w:sz w:val="20"/>
                <w:szCs w:val="20"/>
              </w:rPr>
              <w:t>Плескова</w:t>
            </w:r>
            <w:proofErr w:type="spellEnd"/>
            <w:r w:rsidRPr="00BD4116">
              <w:rPr>
                <w:rFonts w:ascii="Tahoma" w:hAnsi="Tahoma" w:cs="Tahoma"/>
                <w:sz w:val="20"/>
                <w:szCs w:val="20"/>
              </w:rPr>
              <w:t xml:space="preserve"> </w:t>
            </w:r>
            <w:r w:rsidR="0062717B" w:rsidRPr="00BD4116">
              <w:rPr>
                <w:rFonts w:ascii="Tahoma" w:hAnsi="Tahoma" w:cs="Tahoma"/>
                <w:sz w:val="20"/>
                <w:szCs w:val="20"/>
              </w:rPr>
              <w:t>Елена Федоровна</w:t>
            </w:r>
          </w:p>
        </w:tc>
        <w:tc>
          <w:tcPr>
            <w:tcW w:w="3685" w:type="dxa"/>
            <w:shd w:val="clear" w:color="auto" w:fill="auto"/>
            <w:noWrap/>
            <w:vAlign w:val="bottom"/>
          </w:tcPr>
          <w:p w14:paraId="3084C911" w14:textId="42A21474"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4511811" w14:textId="77777777" w:rsidTr="0062717B">
        <w:trPr>
          <w:trHeight w:val="20"/>
        </w:trPr>
        <w:tc>
          <w:tcPr>
            <w:tcW w:w="896" w:type="dxa"/>
            <w:shd w:val="clear" w:color="auto" w:fill="auto"/>
            <w:noWrap/>
            <w:vAlign w:val="center"/>
          </w:tcPr>
          <w:p w14:paraId="4F5976AB"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362A67B2" w14:textId="5EF771D1" w:rsidR="0062717B" w:rsidRPr="00BD4116" w:rsidRDefault="0062717B" w:rsidP="0062717B">
            <w:pPr>
              <w:rPr>
                <w:rFonts w:ascii="Tahoma" w:hAnsi="Tahoma" w:cs="Tahoma"/>
                <w:i/>
                <w:sz w:val="20"/>
                <w:szCs w:val="20"/>
              </w:rPr>
            </w:pPr>
            <w:r w:rsidRPr="00BD4116">
              <w:rPr>
                <w:rFonts w:ascii="Tahoma" w:hAnsi="Tahoma" w:cs="Tahoma"/>
                <w:sz w:val="20"/>
                <w:szCs w:val="20"/>
              </w:rPr>
              <w:t>ИП Рябов Вадим Николаевич</w:t>
            </w:r>
          </w:p>
        </w:tc>
        <w:tc>
          <w:tcPr>
            <w:tcW w:w="3685" w:type="dxa"/>
            <w:shd w:val="clear" w:color="auto" w:fill="auto"/>
            <w:noWrap/>
            <w:vAlign w:val="bottom"/>
          </w:tcPr>
          <w:p w14:paraId="13D8EEE2" w14:textId="55D64A4C"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F411FB5" w14:textId="77777777" w:rsidTr="0062717B">
        <w:trPr>
          <w:trHeight w:val="20"/>
        </w:trPr>
        <w:tc>
          <w:tcPr>
            <w:tcW w:w="896" w:type="dxa"/>
            <w:shd w:val="clear" w:color="auto" w:fill="auto"/>
            <w:noWrap/>
            <w:vAlign w:val="center"/>
          </w:tcPr>
          <w:p w14:paraId="3614EDFD"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BFAC405" w14:textId="18ED2A9E" w:rsidR="0062717B" w:rsidRPr="00BD4116" w:rsidRDefault="0062717B" w:rsidP="0062717B">
            <w:pPr>
              <w:rPr>
                <w:rFonts w:ascii="Tahoma" w:hAnsi="Tahoma" w:cs="Tahoma"/>
                <w:i/>
                <w:sz w:val="20"/>
                <w:szCs w:val="20"/>
              </w:rPr>
            </w:pPr>
            <w:r w:rsidRPr="00BD4116">
              <w:rPr>
                <w:rFonts w:ascii="Tahoma" w:hAnsi="Tahoma" w:cs="Tahoma"/>
                <w:sz w:val="20"/>
                <w:szCs w:val="20"/>
              </w:rPr>
              <w:t>Кладбище</w:t>
            </w:r>
          </w:p>
        </w:tc>
        <w:tc>
          <w:tcPr>
            <w:tcW w:w="3685" w:type="dxa"/>
            <w:shd w:val="clear" w:color="auto" w:fill="auto"/>
            <w:noWrap/>
            <w:vAlign w:val="bottom"/>
          </w:tcPr>
          <w:p w14:paraId="3E3EEE1A" w14:textId="5D889D2E"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1AEE407" w14:textId="77777777" w:rsidTr="0062717B">
        <w:trPr>
          <w:trHeight w:val="20"/>
        </w:trPr>
        <w:tc>
          <w:tcPr>
            <w:tcW w:w="896" w:type="dxa"/>
            <w:shd w:val="clear" w:color="auto" w:fill="auto"/>
            <w:noWrap/>
            <w:vAlign w:val="center"/>
          </w:tcPr>
          <w:p w14:paraId="506A2870"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39E27AF" w14:textId="5D02C6E0" w:rsidR="0062717B" w:rsidRPr="00BD4116" w:rsidRDefault="0062717B" w:rsidP="0062717B">
            <w:pPr>
              <w:rPr>
                <w:rFonts w:ascii="Tahoma" w:hAnsi="Tahoma" w:cs="Tahoma"/>
                <w:i/>
                <w:sz w:val="20"/>
                <w:szCs w:val="20"/>
              </w:rPr>
            </w:pPr>
            <w:r w:rsidRPr="00BD4116">
              <w:rPr>
                <w:rFonts w:ascii="Tahoma" w:hAnsi="Tahoma" w:cs="Tahoma"/>
                <w:sz w:val="20"/>
                <w:szCs w:val="20"/>
              </w:rPr>
              <w:t>Коммунально-складская территория</w:t>
            </w:r>
          </w:p>
        </w:tc>
        <w:tc>
          <w:tcPr>
            <w:tcW w:w="3685" w:type="dxa"/>
            <w:shd w:val="clear" w:color="auto" w:fill="auto"/>
            <w:noWrap/>
            <w:vAlign w:val="bottom"/>
          </w:tcPr>
          <w:p w14:paraId="356513A1" w14:textId="4E945F0F"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353D1DC" w14:textId="77777777" w:rsidTr="0062717B">
        <w:trPr>
          <w:trHeight w:val="20"/>
        </w:trPr>
        <w:tc>
          <w:tcPr>
            <w:tcW w:w="896" w:type="dxa"/>
            <w:shd w:val="clear" w:color="auto" w:fill="auto"/>
            <w:noWrap/>
            <w:vAlign w:val="center"/>
          </w:tcPr>
          <w:p w14:paraId="2D6EA088"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8115FE6" w14:textId="16C67025"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r w:rsidRPr="00BD4116">
              <w:rPr>
                <w:rFonts w:ascii="Tahoma" w:hAnsi="Tahoma" w:cs="Tahoma"/>
                <w:sz w:val="20"/>
                <w:szCs w:val="20"/>
              </w:rPr>
              <w:t>Кондитерская лавка</w:t>
            </w:r>
            <w:r w:rsidR="00834A39" w:rsidRPr="00BD4116">
              <w:rPr>
                <w:rFonts w:ascii="Tahoma" w:hAnsi="Tahoma" w:cs="Tahoma"/>
                <w:sz w:val="20"/>
                <w:szCs w:val="20"/>
              </w:rPr>
              <w:t>»</w:t>
            </w:r>
          </w:p>
        </w:tc>
        <w:tc>
          <w:tcPr>
            <w:tcW w:w="3685" w:type="dxa"/>
            <w:shd w:val="clear" w:color="auto" w:fill="auto"/>
            <w:noWrap/>
            <w:vAlign w:val="bottom"/>
          </w:tcPr>
          <w:p w14:paraId="1D98A08C" w14:textId="4AA97787"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507E5F8C" w14:textId="77777777" w:rsidTr="0062717B">
        <w:trPr>
          <w:trHeight w:val="20"/>
        </w:trPr>
        <w:tc>
          <w:tcPr>
            <w:tcW w:w="896" w:type="dxa"/>
            <w:shd w:val="clear" w:color="auto" w:fill="auto"/>
            <w:noWrap/>
            <w:vAlign w:val="center"/>
          </w:tcPr>
          <w:p w14:paraId="41A6A4D6"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310E7D43" w14:textId="7D307335"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r w:rsidRPr="00BD4116">
              <w:rPr>
                <w:rFonts w:ascii="Tahoma" w:hAnsi="Tahoma" w:cs="Tahoma"/>
                <w:sz w:val="20"/>
                <w:szCs w:val="20"/>
              </w:rPr>
              <w:t>Легион</w:t>
            </w:r>
            <w:r w:rsidR="00834A39" w:rsidRPr="00BD4116">
              <w:rPr>
                <w:rFonts w:ascii="Tahoma" w:hAnsi="Tahoma" w:cs="Tahoma"/>
                <w:sz w:val="20"/>
                <w:szCs w:val="20"/>
              </w:rPr>
              <w:t>»</w:t>
            </w:r>
          </w:p>
        </w:tc>
        <w:tc>
          <w:tcPr>
            <w:tcW w:w="3685" w:type="dxa"/>
            <w:shd w:val="clear" w:color="auto" w:fill="auto"/>
            <w:noWrap/>
            <w:vAlign w:val="bottom"/>
          </w:tcPr>
          <w:p w14:paraId="13E843D1" w14:textId="66B7E461"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2D6E8549" w14:textId="77777777" w:rsidTr="0062717B">
        <w:trPr>
          <w:trHeight w:val="20"/>
        </w:trPr>
        <w:tc>
          <w:tcPr>
            <w:tcW w:w="896" w:type="dxa"/>
            <w:shd w:val="clear" w:color="auto" w:fill="auto"/>
            <w:noWrap/>
            <w:vAlign w:val="center"/>
          </w:tcPr>
          <w:p w14:paraId="1B2467A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EA98427" w14:textId="63B44308"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r w:rsidRPr="00BD4116">
              <w:rPr>
                <w:rFonts w:ascii="Tahoma" w:hAnsi="Tahoma" w:cs="Tahoma"/>
                <w:sz w:val="20"/>
                <w:szCs w:val="20"/>
              </w:rPr>
              <w:t>Волна</w:t>
            </w:r>
            <w:r w:rsidR="00834A39" w:rsidRPr="00BD4116">
              <w:rPr>
                <w:rFonts w:ascii="Tahoma" w:hAnsi="Tahoma" w:cs="Tahoma"/>
                <w:sz w:val="20"/>
                <w:szCs w:val="20"/>
              </w:rPr>
              <w:t>»</w:t>
            </w:r>
          </w:p>
        </w:tc>
        <w:tc>
          <w:tcPr>
            <w:tcW w:w="3685" w:type="dxa"/>
            <w:shd w:val="clear" w:color="auto" w:fill="auto"/>
            <w:noWrap/>
            <w:vAlign w:val="bottom"/>
          </w:tcPr>
          <w:p w14:paraId="283FAA21" w14:textId="0EB1FAAB"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43867CDC" w14:textId="77777777" w:rsidTr="0062717B">
        <w:trPr>
          <w:trHeight w:val="20"/>
        </w:trPr>
        <w:tc>
          <w:tcPr>
            <w:tcW w:w="896" w:type="dxa"/>
            <w:shd w:val="clear" w:color="auto" w:fill="auto"/>
            <w:noWrap/>
            <w:vAlign w:val="center"/>
          </w:tcPr>
          <w:p w14:paraId="03FC1E6F"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A2844CA" w14:textId="1A944279" w:rsidR="0062717B" w:rsidRPr="00BD4116" w:rsidRDefault="00F32083"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proofErr w:type="spellStart"/>
            <w:r w:rsidRPr="00BD4116">
              <w:rPr>
                <w:rFonts w:ascii="Tahoma" w:hAnsi="Tahoma" w:cs="Tahoma"/>
                <w:sz w:val="20"/>
                <w:szCs w:val="20"/>
              </w:rPr>
              <w:t>Каниф</w:t>
            </w:r>
            <w:proofErr w:type="spellEnd"/>
            <w:r w:rsidRPr="00BD4116">
              <w:rPr>
                <w:rFonts w:ascii="Tahoma" w:hAnsi="Tahoma" w:cs="Tahoma"/>
                <w:sz w:val="20"/>
                <w:szCs w:val="20"/>
              </w:rPr>
              <w:t xml:space="preserve"> </w:t>
            </w:r>
            <w:r w:rsidR="0062717B" w:rsidRPr="00BD4116">
              <w:rPr>
                <w:rFonts w:ascii="Tahoma" w:hAnsi="Tahoma" w:cs="Tahoma"/>
                <w:sz w:val="20"/>
                <w:szCs w:val="20"/>
              </w:rPr>
              <w:t>интернешнл</w:t>
            </w:r>
            <w:r w:rsidR="00834A39" w:rsidRPr="00BD4116">
              <w:rPr>
                <w:rFonts w:ascii="Tahoma" w:hAnsi="Tahoma" w:cs="Tahoma"/>
                <w:sz w:val="20"/>
                <w:szCs w:val="20"/>
              </w:rPr>
              <w:t>»</w:t>
            </w:r>
          </w:p>
        </w:tc>
        <w:tc>
          <w:tcPr>
            <w:tcW w:w="3685" w:type="dxa"/>
            <w:shd w:val="clear" w:color="auto" w:fill="auto"/>
            <w:noWrap/>
            <w:vAlign w:val="bottom"/>
          </w:tcPr>
          <w:p w14:paraId="75E3E99F" w14:textId="1E0A4C3F"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7A2080BD" w14:textId="77777777" w:rsidTr="0062717B">
        <w:trPr>
          <w:trHeight w:val="20"/>
        </w:trPr>
        <w:tc>
          <w:tcPr>
            <w:tcW w:w="896" w:type="dxa"/>
            <w:shd w:val="clear" w:color="auto" w:fill="auto"/>
            <w:noWrap/>
            <w:vAlign w:val="center"/>
          </w:tcPr>
          <w:p w14:paraId="1970E6C1"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B5143FF" w14:textId="0228E03A"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proofErr w:type="spellStart"/>
            <w:r w:rsidRPr="00BD4116">
              <w:rPr>
                <w:rFonts w:ascii="Tahoma" w:hAnsi="Tahoma" w:cs="Tahoma"/>
                <w:sz w:val="20"/>
                <w:szCs w:val="20"/>
              </w:rPr>
              <w:t>Каниф</w:t>
            </w:r>
            <w:proofErr w:type="spellEnd"/>
            <w:r w:rsidR="00834A39" w:rsidRPr="00BD4116">
              <w:rPr>
                <w:rFonts w:ascii="Tahoma" w:hAnsi="Tahoma" w:cs="Tahoma"/>
                <w:sz w:val="20"/>
                <w:szCs w:val="20"/>
              </w:rPr>
              <w:t>»</w:t>
            </w:r>
          </w:p>
        </w:tc>
        <w:tc>
          <w:tcPr>
            <w:tcW w:w="3685" w:type="dxa"/>
            <w:shd w:val="clear" w:color="auto" w:fill="auto"/>
            <w:noWrap/>
            <w:vAlign w:val="bottom"/>
          </w:tcPr>
          <w:p w14:paraId="17AA44DD" w14:textId="237835E0"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7EC10436" w14:textId="77777777" w:rsidTr="0062717B">
        <w:trPr>
          <w:trHeight w:val="20"/>
        </w:trPr>
        <w:tc>
          <w:tcPr>
            <w:tcW w:w="896" w:type="dxa"/>
            <w:shd w:val="clear" w:color="auto" w:fill="auto"/>
            <w:noWrap/>
            <w:vAlign w:val="center"/>
          </w:tcPr>
          <w:p w14:paraId="4BF7C42D"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B2DD360" w14:textId="056196DE" w:rsidR="0062717B" w:rsidRPr="00BD4116" w:rsidRDefault="0062717B" w:rsidP="00834A39">
            <w:pPr>
              <w:rPr>
                <w:rFonts w:ascii="Tahoma" w:hAnsi="Tahoma" w:cs="Tahoma"/>
                <w:i/>
                <w:sz w:val="20"/>
                <w:szCs w:val="20"/>
              </w:rPr>
            </w:pPr>
            <w:r w:rsidRPr="00BD4116">
              <w:rPr>
                <w:rFonts w:ascii="Tahoma" w:hAnsi="Tahoma" w:cs="Tahoma"/>
                <w:sz w:val="20"/>
                <w:szCs w:val="20"/>
              </w:rPr>
              <w:t xml:space="preserve">ООО </w:t>
            </w:r>
            <w:r w:rsidR="00834A39" w:rsidRPr="00BD4116">
              <w:rPr>
                <w:rFonts w:ascii="Tahoma" w:hAnsi="Tahoma" w:cs="Tahoma"/>
                <w:sz w:val="20"/>
                <w:szCs w:val="20"/>
              </w:rPr>
              <w:t>«</w:t>
            </w:r>
            <w:r w:rsidRPr="00BD4116">
              <w:rPr>
                <w:rFonts w:ascii="Tahoma" w:hAnsi="Tahoma" w:cs="Tahoma"/>
                <w:sz w:val="20"/>
                <w:szCs w:val="20"/>
              </w:rPr>
              <w:t>Оплот Мира</w:t>
            </w:r>
            <w:r w:rsidR="00834A39" w:rsidRPr="00BD4116">
              <w:rPr>
                <w:rFonts w:ascii="Tahoma" w:hAnsi="Tahoma" w:cs="Tahoma"/>
                <w:sz w:val="20"/>
                <w:szCs w:val="20"/>
              </w:rPr>
              <w:t>»</w:t>
            </w:r>
          </w:p>
        </w:tc>
        <w:tc>
          <w:tcPr>
            <w:tcW w:w="3685" w:type="dxa"/>
            <w:shd w:val="clear" w:color="auto" w:fill="auto"/>
            <w:noWrap/>
            <w:vAlign w:val="bottom"/>
          </w:tcPr>
          <w:p w14:paraId="281312B2" w14:textId="011D39C1"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4FB98A48" w14:textId="77777777" w:rsidTr="0062717B">
        <w:trPr>
          <w:trHeight w:val="20"/>
        </w:trPr>
        <w:tc>
          <w:tcPr>
            <w:tcW w:w="896" w:type="dxa"/>
            <w:shd w:val="clear" w:color="auto" w:fill="auto"/>
            <w:noWrap/>
            <w:vAlign w:val="center"/>
          </w:tcPr>
          <w:p w14:paraId="4DCB8BBE"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4BCE93E" w14:textId="593D48F9" w:rsidR="0062717B" w:rsidRPr="00BD4116" w:rsidRDefault="0062717B" w:rsidP="0062717B">
            <w:pPr>
              <w:rPr>
                <w:rFonts w:ascii="Tahoma" w:hAnsi="Tahoma" w:cs="Tahoma"/>
                <w:i/>
                <w:sz w:val="20"/>
                <w:szCs w:val="20"/>
              </w:rPr>
            </w:pPr>
            <w:r w:rsidRPr="00BD4116">
              <w:rPr>
                <w:rFonts w:ascii="Tahoma" w:hAnsi="Tahoma" w:cs="Tahoma"/>
                <w:sz w:val="20"/>
                <w:szCs w:val="20"/>
              </w:rPr>
              <w:t>Очистные сооружения дождевой канализации</w:t>
            </w:r>
          </w:p>
        </w:tc>
        <w:tc>
          <w:tcPr>
            <w:tcW w:w="3685" w:type="dxa"/>
            <w:shd w:val="clear" w:color="auto" w:fill="auto"/>
            <w:noWrap/>
            <w:vAlign w:val="bottom"/>
          </w:tcPr>
          <w:p w14:paraId="2E4CB49C" w14:textId="1F256A94"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41E2472B" w14:textId="77777777" w:rsidTr="00960218">
        <w:trPr>
          <w:trHeight w:val="151"/>
        </w:trPr>
        <w:tc>
          <w:tcPr>
            <w:tcW w:w="896" w:type="dxa"/>
            <w:shd w:val="clear" w:color="auto" w:fill="auto"/>
            <w:noWrap/>
            <w:vAlign w:val="center"/>
          </w:tcPr>
          <w:p w14:paraId="1BFABC2F"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D120A3F" w14:textId="797660D7" w:rsidR="0062717B" w:rsidRPr="00BD4116" w:rsidRDefault="0062717B" w:rsidP="0062717B">
            <w:pPr>
              <w:rPr>
                <w:rFonts w:ascii="Tahoma" w:hAnsi="Tahoma" w:cs="Tahoma"/>
                <w:i/>
                <w:sz w:val="20"/>
                <w:szCs w:val="20"/>
              </w:rPr>
            </w:pPr>
            <w:r w:rsidRPr="00BD4116">
              <w:rPr>
                <w:rFonts w:ascii="Tahoma" w:hAnsi="Tahoma" w:cs="Tahoma"/>
                <w:sz w:val="20"/>
                <w:szCs w:val="20"/>
              </w:rPr>
              <w:t>Приют для животных</w:t>
            </w:r>
          </w:p>
        </w:tc>
        <w:tc>
          <w:tcPr>
            <w:tcW w:w="3685" w:type="dxa"/>
            <w:shd w:val="clear" w:color="auto" w:fill="auto"/>
            <w:noWrap/>
            <w:vAlign w:val="bottom"/>
          </w:tcPr>
          <w:p w14:paraId="3820156A" w14:textId="4D6E1755"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03584E24" w14:textId="77777777" w:rsidTr="0062717B">
        <w:trPr>
          <w:trHeight w:val="20"/>
        </w:trPr>
        <w:tc>
          <w:tcPr>
            <w:tcW w:w="896" w:type="dxa"/>
            <w:shd w:val="clear" w:color="auto" w:fill="auto"/>
            <w:noWrap/>
            <w:vAlign w:val="center"/>
          </w:tcPr>
          <w:p w14:paraId="20D11749"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0771D1F" w14:textId="5AD36D44" w:rsidR="0062717B" w:rsidRPr="00BD4116" w:rsidRDefault="0062717B" w:rsidP="00834A39">
            <w:pPr>
              <w:rPr>
                <w:rFonts w:ascii="Tahoma" w:hAnsi="Tahoma" w:cs="Tahoma"/>
                <w:i/>
                <w:sz w:val="20"/>
                <w:szCs w:val="20"/>
              </w:rPr>
            </w:pPr>
            <w:r w:rsidRPr="00BD4116">
              <w:rPr>
                <w:rFonts w:ascii="Tahoma" w:hAnsi="Tahoma" w:cs="Tahoma"/>
                <w:sz w:val="20"/>
                <w:szCs w:val="20"/>
              </w:rPr>
              <w:t xml:space="preserve">Производственная территория ООО </w:t>
            </w:r>
            <w:r w:rsidR="00834A39" w:rsidRPr="00BD4116">
              <w:rPr>
                <w:rFonts w:ascii="Tahoma" w:hAnsi="Tahoma" w:cs="Tahoma"/>
                <w:sz w:val="20"/>
                <w:szCs w:val="20"/>
              </w:rPr>
              <w:t>«</w:t>
            </w:r>
            <w:r w:rsidRPr="00BD4116">
              <w:rPr>
                <w:rFonts w:ascii="Tahoma" w:hAnsi="Tahoma" w:cs="Tahoma"/>
                <w:sz w:val="20"/>
                <w:szCs w:val="20"/>
              </w:rPr>
              <w:t>Русский каравай</w:t>
            </w:r>
            <w:r w:rsidR="00834A39" w:rsidRPr="00BD4116">
              <w:rPr>
                <w:rFonts w:ascii="Tahoma" w:hAnsi="Tahoma" w:cs="Tahoma"/>
                <w:sz w:val="20"/>
                <w:szCs w:val="20"/>
              </w:rPr>
              <w:t>»</w:t>
            </w:r>
            <w:r w:rsidRPr="00BD4116">
              <w:rPr>
                <w:rFonts w:ascii="Tahoma" w:hAnsi="Tahoma" w:cs="Tahoma"/>
                <w:sz w:val="20"/>
                <w:szCs w:val="20"/>
              </w:rPr>
              <w:t xml:space="preserve">; ИП </w:t>
            </w:r>
            <w:proofErr w:type="spellStart"/>
            <w:r w:rsidRPr="00BD4116">
              <w:rPr>
                <w:rFonts w:ascii="Tahoma" w:hAnsi="Tahoma" w:cs="Tahoma"/>
                <w:sz w:val="20"/>
                <w:szCs w:val="20"/>
              </w:rPr>
              <w:t>Печунов</w:t>
            </w:r>
            <w:proofErr w:type="spellEnd"/>
            <w:r w:rsidRPr="00BD4116">
              <w:rPr>
                <w:rFonts w:ascii="Tahoma" w:hAnsi="Tahoma" w:cs="Tahoma"/>
                <w:sz w:val="20"/>
                <w:szCs w:val="20"/>
              </w:rPr>
              <w:t xml:space="preserve"> Юрий Владимирович</w:t>
            </w:r>
          </w:p>
        </w:tc>
        <w:tc>
          <w:tcPr>
            <w:tcW w:w="3685" w:type="dxa"/>
            <w:shd w:val="clear" w:color="auto" w:fill="auto"/>
            <w:noWrap/>
            <w:vAlign w:val="bottom"/>
          </w:tcPr>
          <w:p w14:paraId="44A4DA52" w14:textId="7D9B550F"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6BB4BD1C" w14:textId="77777777" w:rsidTr="0062717B">
        <w:trPr>
          <w:trHeight w:val="20"/>
        </w:trPr>
        <w:tc>
          <w:tcPr>
            <w:tcW w:w="896" w:type="dxa"/>
            <w:shd w:val="clear" w:color="auto" w:fill="auto"/>
            <w:noWrap/>
            <w:vAlign w:val="center"/>
          </w:tcPr>
          <w:p w14:paraId="6DBA6017"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2054838" w14:textId="4B1B2E4A" w:rsidR="0062717B" w:rsidRPr="00BD4116" w:rsidRDefault="0062717B" w:rsidP="0062717B">
            <w:pPr>
              <w:rPr>
                <w:rFonts w:ascii="Tahoma" w:hAnsi="Tahoma" w:cs="Tahoma"/>
                <w:i/>
                <w:sz w:val="20"/>
                <w:szCs w:val="20"/>
              </w:rPr>
            </w:pPr>
            <w:r w:rsidRPr="00BD4116">
              <w:rPr>
                <w:rFonts w:ascii="Tahoma" w:hAnsi="Tahoma" w:cs="Tahoma"/>
                <w:sz w:val="20"/>
                <w:szCs w:val="20"/>
              </w:rPr>
              <w:t>Рыбоперерабатывающий комплекс</w:t>
            </w:r>
          </w:p>
        </w:tc>
        <w:tc>
          <w:tcPr>
            <w:tcW w:w="3685" w:type="dxa"/>
            <w:shd w:val="clear" w:color="auto" w:fill="auto"/>
            <w:noWrap/>
            <w:vAlign w:val="bottom"/>
          </w:tcPr>
          <w:p w14:paraId="3FB05B8B" w14:textId="6CCBA0E0"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269F04E2" w14:textId="77777777" w:rsidTr="0062717B">
        <w:trPr>
          <w:trHeight w:val="20"/>
        </w:trPr>
        <w:tc>
          <w:tcPr>
            <w:tcW w:w="896" w:type="dxa"/>
            <w:shd w:val="clear" w:color="auto" w:fill="auto"/>
            <w:noWrap/>
            <w:vAlign w:val="center"/>
          </w:tcPr>
          <w:p w14:paraId="7F4DACD8"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61ECD054" w14:textId="25A29566" w:rsidR="0062717B" w:rsidRPr="00BD4116" w:rsidRDefault="0062717B" w:rsidP="0062717B">
            <w:pPr>
              <w:rPr>
                <w:rFonts w:ascii="Tahoma" w:hAnsi="Tahoma" w:cs="Tahoma"/>
                <w:i/>
                <w:sz w:val="20"/>
                <w:szCs w:val="20"/>
              </w:rPr>
            </w:pPr>
            <w:r w:rsidRPr="00BD4116">
              <w:rPr>
                <w:rFonts w:ascii="Tahoma" w:hAnsi="Tahoma" w:cs="Tahoma"/>
                <w:sz w:val="20"/>
                <w:szCs w:val="20"/>
              </w:rPr>
              <w:t>Склад</w:t>
            </w:r>
          </w:p>
        </w:tc>
        <w:tc>
          <w:tcPr>
            <w:tcW w:w="3685" w:type="dxa"/>
            <w:shd w:val="clear" w:color="auto" w:fill="auto"/>
            <w:noWrap/>
            <w:vAlign w:val="bottom"/>
          </w:tcPr>
          <w:p w14:paraId="55011C14" w14:textId="694A3BF3"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26A81103" w14:textId="77777777" w:rsidTr="0062717B">
        <w:trPr>
          <w:trHeight w:val="20"/>
        </w:trPr>
        <w:tc>
          <w:tcPr>
            <w:tcW w:w="896" w:type="dxa"/>
            <w:shd w:val="clear" w:color="auto" w:fill="auto"/>
            <w:noWrap/>
            <w:vAlign w:val="center"/>
          </w:tcPr>
          <w:p w14:paraId="607ABA48"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F49376B" w14:textId="3DD14194" w:rsidR="0062717B" w:rsidRPr="00BD4116" w:rsidRDefault="0062717B" w:rsidP="0062717B">
            <w:pPr>
              <w:rPr>
                <w:rFonts w:ascii="Tahoma" w:hAnsi="Tahoma" w:cs="Tahoma"/>
                <w:i/>
                <w:sz w:val="20"/>
                <w:szCs w:val="20"/>
              </w:rPr>
            </w:pPr>
            <w:r w:rsidRPr="00BD4116">
              <w:rPr>
                <w:rFonts w:ascii="Tahoma" w:hAnsi="Tahoma" w:cs="Tahoma"/>
                <w:sz w:val="20"/>
                <w:szCs w:val="20"/>
              </w:rPr>
              <w:t>Складская территория</w:t>
            </w:r>
          </w:p>
        </w:tc>
        <w:tc>
          <w:tcPr>
            <w:tcW w:w="3685" w:type="dxa"/>
            <w:shd w:val="clear" w:color="auto" w:fill="auto"/>
            <w:noWrap/>
            <w:vAlign w:val="bottom"/>
          </w:tcPr>
          <w:p w14:paraId="16DFE6DB" w14:textId="1FCDB28B"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59DDC115" w14:textId="77777777" w:rsidTr="0062717B">
        <w:trPr>
          <w:trHeight w:val="20"/>
        </w:trPr>
        <w:tc>
          <w:tcPr>
            <w:tcW w:w="896" w:type="dxa"/>
            <w:shd w:val="clear" w:color="auto" w:fill="auto"/>
            <w:noWrap/>
            <w:vAlign w:val="center"/>
          </w:tcPr>
          <w:p w14:paraId="18A17570"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522F8E5" w14:textId="314747ED" w:rsidR="0062717B" w:rsidRPr="00BD4116" w:rsidRDefault="0062717B" w:rsidP="0062717B">
            <w:pPr>
              <w:rPr>
                <w:rFonts w:ascii="Tahoma" w:hAnsi="Tahoma" w:cs="Tahoma"/>
                <w:i/>
                <w:sz w:val="20"/>
                <w:szCs w:val="20"/>
              </w:rPr>
            </w:pPr>
            <w:r w:rsidRPr="00BD4116">
              <w:rPr>
                <w:rFonts w:ascii="Tahoma" w:hAnsi="Tahoma" w:cs="Tahoma"/>
                <w:sz w:val="20"/>
                <w:szCs w:val="20"/>
              </w:rPr>
              <w:t>Станция технического обслуживания</w:t>
            </w:r>
          </w:p>
        </w:tc>
        <w:tc>
          <w:tcPr>
            <w:tcW w:w="3685" w:type="dxa"/>
            <w:shd w:val="clear" w:color="auto" w:fill="auto"/>
            <w:noWrap/>
            <w:vAlign w:val="bottom"/>
          </w:tcPr>
          <w:p w14:paraId="29B32D4E" w14:textId="169F293D" w:rsidR="0062717B" w:rsidRPr="00BD4116" w:rsidRDefault="0062717B" w:rsidP="0062717B">
            <w:pPr>
              <w:ind w:right="33"/>
              <w:jc w:val="center"/>
              <w:rPr>
                <w:rFonts w:ascii="Tahoma" w:hAnsi="Tahoma" w:cs="Tahoma"/>
                <w:i/>
                <w:sz w:val="20"/>
                <w:szCs w:val="20"/>
              </w:rPr>
            </w:pPr>
            <w:r w:rsidRPr="00BD4116">
              <w:rPr>
                <w:rFonts w:ascii="Tahoma" w:hAnsi="Tahoma" w:cs="Tahoma"/>
                <w:sz w:val="20"/>
                <w:szCs w:val="20"/>
              </w:rPr>
              <w:t>50</w:t>
            </w:r>
          </w:p>
        </w:tc>
      </w:tr>
      <w:tr w:rsidR="00BD4116" w:rsidRPr="00BD4116" w14:paraId="3123188B" w14:textId="77777777" w:rsidTr="0062717B">
        <w:trPr>
          <w:trHeight w:val="20"/>
        </w:trPr>
        <w:tc>
          <w:tcPr>
            <w:tcW w:w="896" w:type="dxa"/>
            <w:shd w:val="clear" w:color="auto" w:fill="auto"/>
            <w:noWrap/>
            <w:vAlign w:val="center"/>
          </w:tcPr>
          <w:p w14:paraId="2B4521DD" w14:textId="77777777" w:rsidR="0062717B" w:rsidRPr="00BD4116" w:rsidRDefault="0062717B"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630EFF5" w14:textId="72FDD057" w:rsidR="0062717B" w:rsidRPr="00BD4116" w:rsidRDefault="0062717B" w:rsidP="0062717B">
            <w:pPr>
              <w:rPr>
                <w:rFonts w:ascii="Tahoma" w:hAnsi="Tahoma" w:cs="Tahoma"/>
                <w:i/>
                <w:sz w:val="20"/>
                <w:szCs w:val="20"/>
              </w:rPr>
            </w:pPr>
            <w:r w:rsidRPr="00BD4116">
              <w:rPr>
                <w:rFonts w:ascii="Tahoma" w:hAnsi="Tahoma" w:cs="Tahoma"/>
                <w:sz w:val="20"/>
                <w:szCs w:val="20"/>
              </w:rPr>
              <w:t>Канализационная насосная станция (КНС)</w:t>
            </w:r>
          </w:p>
        </w:tc>
        <w:tc>
          <w:tcPr>
            <w:tcW w:w="3685" w:type="dxa"/>
            <w:shd w:val="clear" w:color="auto" w:fill="auto"/>
            <w:noWrap/>
            <w:vAlign w:val="bottom"/>
          </w:tcPr>
          <w:p w14:paraId="6E724738" w14:textId="468D803F" w:rsidR="0062717B" w:rsidRPr="00BD4116" w:rsidRDefault="000415AB" w:rsidP="0062717B">
            <w:pPr>
              <w:ind w:right="33"/>
              <w:jc w:val="center"/>
              <w:rPr>
                <w:rFonts w:ascii="Tahoma" w:hAnsi="Tahoma" w:cs="Tahoma"/>
                <w:i/>
                <w:sz w:val="20"/>
                <w:szCs w:val="20"/>
              </w:rPr>
            </w:pPr>
            <w:r w:rsidRPr="00BD4116">
              <w:rPr>
                <w:rFonts w:ascii="Tahoma" w:hAnsi="Tahoma" w:cs="Tahoma"/>
                <w:sz w:val="20"/>
                <w:szCs w:val="20"/>
              </w:rPr>
              <w:t xml:space="preserve">15; </w:t>
            </w:r>
            <w:r w:rsidR="0062717B" w:rsidRPr="00BD4116">
              <w:rPr>
                <w:rFonts w:ascii="Tahoma" w:hAnsi="Tahoma" w:cs="Tahoma"/>
                <w:sz w:val="20"/>
                <w:szCs w:val="20"/>
              </w:rPr>
              <w:t>20</w:t>
            </w:r>
          </w:p>
        </w:tc>
      </w:tr>
      <w:tr w:rsidR="00BD4116" w:rsidRPr="00BD4116" w14:paraId="290D6465" w14:textId="77777777" w:rsidTr="0062717B">
        <w:trPr>
          <w:trHeight w:val="20"/>
        </w:trPr>
        <w:tc>
          <w:tcPr>
            <w:tcW w:w="896" w:type="dxa"/>
            <w:shd w:val="clear" w:color="auto" w:fill="auto"/>
            <w:noWrap/>
            <w:vAlign w:val="center"/>
          </w:tcPr>
          <w:p w14:paraId="14648E70" w14:textId="77777777" w:rsidR="004A42BF" w:rsidRPr="00BD4116" w:rsidRDefault="004A42BF"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0B92917" w14:textId="09A23DF7" w:rsidR="004A42BF" w:rsidRPr="00BD4116" w:rsidRDefault="00D01347" w:rsidP="0062717B">
            <w:pPr>
              <w:rPr>
                <w:rFonts w:ascii="Tahoma" w:hAnsi="Tahoma" w:cs="Tahoma"/>
                <w:sz w:val="20"/>
                <w:szCs w:val="20"/>
              </w:rPr>
            </w:pPr>
            <w:r w:rsidRPr="00BD4116">
              <w:rPr>
                <w:rFonts w:ascii="Tahoma" w:hAnsi="Tahoma" w:cs="Tahoma"/>
                <w:sz w:val="20"/>
                <w:szCs w:val="20"/>
              </w:rPr>
              <w:t>Локальные очистные сооружения</w:t>
            </w:r>
          </w:p>
        </w:tc>
        <w:tc>
          <w:tcPr>
            <w:tcW w:w="3685" w:type="dxa"/>
            <w:shd w:val="clear" w:color="auto" w:fill="auto"/>
            <w:noWrap/>
            <w:vAlign w:val="bottom"/>
          </w:tcPr>
          <w:p w14:paraId="0A6A3F5C" w14:textId="302FD006" w:rsidR="004A42BF" w:rsidRPr="00BD4116" w:rsidRDefault="00D01347" w:rsidP="0062717B">
            <w:pPr>
              <w:ind w:right="33"/>
              <w:jc w:val="center"/>
              <w:rPr>
                <w:rFonts w:ascii="Tahoma" w:hAnsi="Tahoma" w:cs="Tahoma"/>
                <w:sz w:val="20"/>
                <w:szCs w:val="20"/>
              </w:rPr>
            </w:pPr>
            <w:r w:rsidRPr="00BD4116">
              <w:rPr>
                <w:rFonts w:ascii="Tahoma" w:hAnsi="Tahoma" w:cs="Tahoma"/>
                <w:sz w:val="20"/>
                <w:szCs w:val="20"/>
              </w:rPr>
              <w:t>15</w:t>
            </w:r>
          </w:p>
        </w:tc>
      </w:tr>
      <w:tr w:rsidR="00BD4116" w:rsidRPr="00BD4116" w14:paraId="72E4A326" w14:textId="77777777" w:rsidTr="0062717B">
        <w:trPr>
          <w:trHeight w:val="20"/>
        </w:trPr>
        <w:tc>
          <w:tcPr>
            <w:tcW w:w="9747" w:type="dxa"/>
            <w:gridSpan w:val="3"/>
            <w:shd w:val="clear" w:color="auto" w:fill="auto"/>
            <w:noWrap/>
            <w:vAlign w:val="center"/>
          </w:tcPr>
          <w:p w14:paraId="36B9043F" w14:textId="77777777" w:rsidR="0062717B" w:rsidRPr="00BD4116" w:rsidRDefault="0062717B" w:rsidP="0062717B">
            <w:pPr>
              <w:ind w:right="33"/>
              <w:jc w:val="center"/>
              <w:rPr>
                <w:rFonts w:ascii="Tahoma" w:hAnsi="Tahoma" w:cs="Tahoma"/>
                <w:i/>
                <w:sz w:val="20"/>
                <w:szCs w:val="20"/>
              </w:rPr>
            </w:pPr>
            <w:r w:rsidRPr="00BD4116">
              <w:rPr>
                <w:rFonts w:ascii="Tahoma" w:hAnsi="Tahoma" w:cs="Tahoma"/>
                <w:b/>
                <w:sz w:val="20"/>
                <w:szCs w:val="20"/>
              </w:rPr>
              <w:t>Охранные зоны объектов инженерной инфраструктуры</w:t>
            </w:r>
          </w:p>
        </w:tc>
      </w:tr>
      <w:tr w:rsidR="00BD4116" w:rsidRPr="00BD4116" w14:paraId="67AF8C33" w14:textId="77777777" w:rsidTr="0062717B">
        <w:trPr>
          <w:trHeight w:val="20"/>
        </w:trPr>
        <w:tc>
          <w:tcPr>
            <w:tcW w:w="896" w:type="dxa"/>
            <w:shd w:val="clear" w:color="auto" w:fill="auto"/>
            <w:noWrap/>
            <w:vAlign w:val="center"/>
          </w:tcPr>
          <w:p w14:paraId="0735921D" w14:textId="741376A1"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D331E41" w14:textId="06571289" w:rsidR="00A93E2E" w:rsidRPr="00BD4116" w:rsidRDefault="00A93E2E" w:rsidP="00A93E2E">
            <w:pPr>
              <w:rPr>
                <w:rFonts w:ascii="Tahoma" w:hAnsi="Tahoma" w:cs="Tahoma"/>
                <w:i/>
                <w:sz w:val="20"/>
                <w:szCs w:val="20"/>
              </w:rPr>
            </w:pPr>
            <w:r w:rsidRPr="00BD4116">
              <w:rPr>
                <w:rFonts w:ascii="Tahoma" w:hAnsi="Tahoma" w:cs="Tahoma"/>
                <w:sz w:val="20"/>
                <w:szCs w:val="20"/>
              </w:rPr>
              <w:t xml:space="preserve">Линии электропередачи 110 </w:t>
            </w:r>
            <w:proofErr w:type="spellStart"/>
            <w:r w:rsidRPr="00BD4116">
              <w:rPr>
                <w:rFonts w:ascii="Tahoma" w:hAnsi="Tahoma" w:cs="Tahoma"/>
                <w:sz w:val="20"/>
                <w:szCs w:val="20"/>
              </w:rPr>
              <w:t>кВ</w:t>
            </w:r>
            <w:proofErr w:type="spellEnd"/>
          </w:p>
        </w:tc>
        <w:tc>
          <w:tcPr>
            <w:tcW w:w="3685" w:type="dxa"/>
            <w:shd w:val="clear" w:color="auto" w:fill="auto"/>
            <w:noWrap/>
            <w:vAlign w:val="bottom"/>
          </w:tcPr>
          <w:p w14:paraId="1D1C748A" w14:textId="4C103AA1"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20; Сведения внесены в ЕГРН</w:t>
            </w:r>
          </w:p>
        </w:tc>
      </w:tr>
      <w:tr w:rsidR="00BD4116" w:rsidRPr="00BD4116" w14:paraId="4E2C2F87" w14:textId="77777777" w:rsidTr="0062717B">
        <w:trPr>
          <w:trHeight w:val="20"/>
        </w:trPr>
        <w:tc>
          <w:tcPr>
            <w:tcW w:w="896" w:type="dxa"/>
            <w:shd w:val="clear" w:color="auto" w:fill="auto"/>
            <w:noWrap/>
            <w:vAlign w:val="center"/>
          </w:tcPr>
          <w:p w14:paraId="54A277F6" w14:textId="43452E55"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7E106BC" w14:textId="6EE14C2B" w:rsidR="00A93E2E" w:rsidRPr="00BD4116" w:rsidRDefault="00A93E2E" w:rsidP="00A93E2E">
            <w:pPr>
              <w:rPr>
                <w:rFonts w:ascii="Tahoma" w:hAnsi="Tahoma" w:cs="Tahoma"/>
                <w:i/>
                <w:sz w:val="20"/>
                <w:szCs w:val="20"/>
              </w:rPr>
            </w:pPr>
            <w:r w:rsidRPr="00BD4116">
              <w:rPr>
                <w:rFonts w:ascii="Tahoma" w:hAnsi="Tahoma" w:cs="Tahoma"/>
                <w:sz w:val="20"/>
                <w:szCs w:val="20"/>
              </w:rPr>
              <w:t xml:space="preserve">Электрическая подстанция 110 </w:t>
            </w:r>
            <w:proofErr w:type="spellStart"/>
            <w:r w:rsidRPr="00BD4116">
              <w:rPr>
                <w:rFonts w:ascii="Tahoma" w:hAnsi="Tahoma" w:cs="Tahoma"/>
                <w:sz w:val="20"/>
                <w:szCs w:val="20"/>
              </w:rPr>
              <w:t>кВ</w:t>
            </w:r>
            <w:proofErr w:type="spellEnd"/>
          </w:p>
        </w:tc>
        <w:tc>
          <w:tcPr>
            <w:tcW w:w="3685" w:type="dxa"/>
            <w:shd w:val="clear" w:color="auto" w:fill="auto"/>
            <w:noWrap/>
            <w:vAlign w:val="bottom"/>
          </w:tcPr>
          <w:p w14:paraId="0ECC497E" w14:textId="376F48B6"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20</w:t>
            </w:r>
          </w:p>
        </w:tc>
      </w:tr>
      <w:tr w:rsidR="00BD4116" w:rsidRPr="00BD4116" w14:paraId="3AAA9A53" w14:textId="77777777" w:rsidTr="004678A3">
        <w:trPr>
          <w:trHeight w:val="20"/>
        </w:trPr>
        <w:tc>
          <w:tcPr>
            <w:tcW w:w="896" w:type="dxa"/>
            <w:shd w:val="clear" w:color="auto" w:fill="auto"/>
            <w:noWrap/>
            <w:vAlign w:val="center"/>
          </w:tcPr>
          <w:p w14:paraId="57A5B28E" w14:textId="1D114A4A"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0ABFDD56" w14:textId="007139B6" w:rsidR="00A93E2E" w:rsidRPr="00BD4116" w:rsidRDefault="00A93E2E" w:rsidP="00A93E2E">
            <w:pPr>
              <w:rPr>
                <w:rFonts w:ascii="Tahoma" w:hAnsi="Tahoma" w:cs="Tahoma"/>
                <w:sz w:val="20"/>
                <w:szCs w:val="20"/>
              </w:rPr>
            </w:pPr>
            <w:r w:rsidRPr="00BD4116">
              <w:rPr>
                <w:rFonts w:ascii="Tahoma" w:hAnsi="Tahoma" w:cs="Tahoma"/>
                <w:sz w:val="20"/>
                <w:szCs w:val="20"/>
              </w:rPr>
              <w:t xml:space="preserve">Линии электропередачи 35 </w:t>
            </w:r>
            <w:proofErr w:type="spellStart"/>
            <w:r w:rsidRPr="00BD4116">
              <w:rPr>
                <w:rFonts w:ascii="Tahoma" w:hAnsi="Tahoma" w:cs="Tahoma"/>
                <w:sz w:val="20"/>
                <w:szCs w:val="20"/>
              </w:rPr>
              <w:t>кВ</w:t>
            </w:r>
            <w:proofErr w:type="spellEnd"/>
          </w:p>
        </w:tc>
        <w:tc>
          <w:tcPr>
            <w:tcW w:w="3685" w:type="dxa"/>
            <w:shd w:val="clear" w:color="auto" w:fill="auto"/>
            <w:noWrap/>
          </w:tcPr>
          <w:p w14:paraId="7D9AE75B" w14:textId="69882D6D" w:rsidR="00A93E2E" w:rsidRPr="00BD4116" w:rsidRDefault="00A93E2E" w:rsidP="00A93E2E">
            <w:pPr>
              <w:ind w:right="33"/>
              <w:jc w:val="center"/>
              <w:rPr>
                <w:rFonts w:ascii="Tahoma" w:hAnsi="Tahoma" w:cs="Tahoma"/>
                <w:sz w:val="20"/>
                <w:szCs w:val="20"/>
              </w:rPr>
            </w:pPr>
            <w:r w:rsidRPr="00BD4116">
              <w:rPr>
                <w:rFonts w:ascii="Tahoma" w:hAnsi="Tahoma" w:cs="Tahoma"/>
                <w:sz w:val="20"/>
                <w:szCs w:val="20"/>
              </w:rPr>
              <w:t>Сведения внесены в ЕГРН</w:t>
            </w:r>
          </w:p>
        </w:tc>
      </w:tr>
      <w:tr w:rsidR="00BD4116" w:rsidRPr="00BD4116" w14:paraId="1DAB285E" w14:textId="77777777" w:rsidTr="004678A3">
        <w:trPr>
          <w:trHeight w:val="20"/>
        </w:trPr>
        <w:tc>
          <w:tcPr>
            <w:tcW w:w="896" w:type="dxa"/>
            <w:shd w:val="clear" w:color="auto" w:fill="auto"/>
            <w:noWrap/>
            <w:vAlign w:val="center"/>
          </w:tcPr>
          <w:p w14:paraId="2EED35A9" w14:textId="74FBD772"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D305D86" w14:textId="56964946" w:rsidR="00A93E2E" w:rsidRPr="00BD4116" w:rsidRDefault="00A93E2E" w:rsidP="00A93E2E">
            <w:pPr>
              <w:rPr>
                <w:rFonts w:ascii="Tahoma" w:hAnsi="Tahoma" w:cs="Tahoma"/>
                <w:sz w:val="20"/>
                <w:szCs w:val="20"/>
              </w:rPr>
            </w:pPr>
            <w:r w:rsidRPr="00BD4116">
              <w:rPr>
                <w:rFonts w:ascii="Tahoma" w:hAnsi="Tahoma" w:cs="Tahoma"/>
                <w:sz w:val="20"/>
                <w:szCs w:val="20"/>
              </w:rPr>
              <w:t xml:space="preserve">Электрическая подстанция 35 </w:t>
            </w:r>
            <w:proofErr w:type="spellStart"/>
            <w:r w:rsidRPr="00BD4116">
              <w:rPr>
                <w:rFonts w:ascii="Tahoma" w:hAnsi="Tahoma" w:cs="Tahoma"/>
                <w:sz w:val="20"/>
                <w:szCs w:val="20"/>
              </w:rPr>
              <w:t>кВ</w:t>
            </w:r>
            <w:proofErr w:type="spellEnd"/>
          </w:p>
        </w:tc>
        <w:tc>
          <w:tcPr>
            <w:tcW w:w="3685" w:type="dxa"/>
            <w:shd w:val="clear" w:color="auto" w:fill="auto"/>
            <w:noWrap/>
          </w:tcPr>
          <w:p w14:paraId="2380C24F" w14:textId="45231C56" w:rsidR="00A93E2E" w:rsidRPr="00BD4116" w:rsidRDefault="00A93E2E" w:rsidP="00A93E2E">
            <w:pPr>
              <w:ind w:right="33"/>
              <w:jc w:val="center"/>
              <w:rPr>
                <w:rFonts w:ascii="Tahoma" w:hAnsi="Tahoma" w:cs="Tahoma"/>
                <w:sz w:val="20"/>
                <w:szCs w:val="20"/>
              </w:rPr>
            </w:pPr>
            <w:r w:rsidRPr="00BD4116">
              <w:rPr>
                <w:rFonts w:ascii="Tahoma" w:hAnsi="Tahoma" w:cs="Tahoma"/>
                <w:sz w:val="20"/>
                <w:szCs w:val="20"/>
              </w:rPr>
              <w:t>Сведения внесены в ЕГРН</w:t>
            </w:r>
          </w:p>
        </w:tc>
      </w:tr>
      <w:tr w:rsidR="00BD4116" w:rsidRPr="00BD4116" w14:paraId="735469BD" w14:textId="77777777" w:rsidTr="0062717B">
        <w:trPr>
          <w:trHeight w:val="20"/>
        </w:trPr>
        <w:tc>
          <w:tcPr>
            <w:tcW w:w="896" w:type="dxa"/>
            <w:shd w:val="clear" w:color="auto" w:fill="auto"/>
            <w:noWrap/>
            <w:vAlign w:val="center"/>
          </w:tcPr>
          <w:p w14:paraId="10283632" w14:textId="34606C1F"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1B3E212" w14:textId="0381153C" w:rsidR="00A93E2E" w:rsidRPr="00BD4116" w:rsidRDefault="00A93E2E" w:rsidP="00A93E2E">
            <w:pPr>
              <w:rPr>
                <w:rFonts w:ascii="Tahoma" w:hAnsi="Tahoma" w:cs="Tahoma"/>
                <w:i/>
                <w:sz w:val="20"/>
                <w:szCs w:val="20"/>
              </w:rPr>
            </w:pPr>
            <w:r w:rsidRPr="00BD4116">
              <w:rPr>
                <w:rFonts w:ascii="Tahoma" w:hAnsi="Tahoma" w:cs="Tahoma"/>
                <w:sz w:val="20"/>
                <w:szCs w:val="20"/>
              </w:rPr>
              <w:t xml:space="preserve">Линии электропередачи 10 </w:t>
            </w:r>
            <w:proofErr w:type="spellStart"/>
            <w:r w:rsidRPr="00BD4116">
              <w:rPr>
                <w:rFonts w:ascii="Tahoma" w:hAnsi="Tahoma" w:cs="Tahoma"/>
                <w:sz w:val="20"/>
                <w:szCs w:val="20"/>
              </w:rPr>
              <w:t>кВ</w:t>
            </w:r>
            <w:proofErr w:type="spellEnd"/>
          </w:p>
        </w:tc>
        <w:tc>
          <w:tcPr>
            <w:tcW w:w="3685" w:type="dxa"/>
            <w:shd w:val="clear" w:color="auto" w:fill="auto"/>
            <w:noWrap/>
            <w:vAlign w:val="bottom"/>
          </w:tcPr>
          <w:p w14:paraId="1CF4B870" w14:textId="4B6DB5E2"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10; 5</w:t>
            </w:r>
          </w:p>
        </w:tc>
      </w:tr>
      <w:tr w:rsidR="00BD4116" w:rsidRPr="00BD4116" w14:paraId="11C9090B" w14:textId="77777777" w:rsidTr="0062717B">
        <w:trPr>
          <w:trHeight w:val="20"/>
        </w:trPr>
        <w:tc>
          <w:tcPr>
            <w:tcW w:w="896" w:type="dxa"/>
            <w:shd w:val="clear" w:color="auto" w:fill="auto"/>
            <w:noWrap/>
            <w:vAlign w:val="center"/>
          </w:tcPr>
          <w:p w14:paraId="08697BB0" w14:textId="6597C83A"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1BAC483" w14:textId="280397F2" w:rsidR="00A93E2E" w:rsidRPr="00BD4116" w:rsidRDefault="00A93E2E" w:rsidP="00A93E2E">
            <w:pPr>
              <w:rPr>
                <w:rFonts w:ascii="Tahoma" w:hAnsi="Tahoma" w:cs="Tahoma"/>
                <w:i/>
                <w:sz w:val="20"/>
                <w:szCs w:val="20"/>
              </w:rPr>
            </w:pPr>
            <w:r w:rsidRPr="00BD4116">
              <w:rPr>
                <w:rFonts w:ascii="Tahoma" w:hAnsi="Tahoma" w:cs="Tahoma"/>
                <w:sz w:val="20"/>
                <w:szCs w:val="20"/>
              </w:rPr>
              <w:t>Пункт редуцирования газа (ПРГ)</w:t>
            </w:r>
          </w:p>
        </w:tc>
        <w:tc>
          <w:tcPr>
            <w:tcW w:w="3685" w:type="dxa"/>
            <w:shd w:val="clear" w:color="auto" w:fill="auto"/>
            <w:noWrap/>
            <w:vAlign w:val="bottom"/>
          </w:tcPr>
          <w:p w14:paraId="0511AA90" w14:textId="2D59B594"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10</w:t>
            </w:r>
          </w:p>
        </w:tc>
      </w:tr>
      <w:tr w:rsidR="00BD4116" w:rsidRPr="00BD4116" w14:paraId="545D28EC" w14:textId="77777777" w:rsidTr="0062717B">
        <w:trPr>
          <w:trHeight w:val="20"/>
        </w:trPr>
        <w:tc>
          <w:tcPr>
            <w:tcW w:w="896" w:type="dxa"/>
            <w:shd w:val="clear" w:color="auto" w:fill="auto"/>
            <w:noWrap/>
            <w:vAlign w:val="center"/>
          </w:tcPr>
          <w:p w14:paraId="686C9D59" w14:textId="0E6755F8"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29DD3B92" w14:textId="2BF42DEA" w:rsidR="00A93E2E" w:rsidRPr="00BD4116" w:rsidRDefault="00A93E2E" w:rsidP="00A93E2E">
            <w:pPr>
              <w:rPr>
                <w:rFonts w:ascii="Tahoma" w:hAnsi="Tahoma" w:cs="Tahoma"/>
                <w:i/>
                <w:sz w:val="20"/>
                <w:szCs w:val="20"/>
              </w:rPr>
            </w:pPr>
            <w:r w:rsidRPr="00BD4116">
              <w:rPr>
                <w:rFonts w:ascii="Tahoma" w:hAnsi="Tahoma" w:cs="Tahoma"/>
                <w:sz w:val="20"/>
                <w:szCs w:val="20"/>
              </w:rPr>
              <w:t>Трансформаторная подстанция (ТП)</w:t>
            </w:r>
          </w:p>
        </w:tc>
        <w:tc>
          <w:tcPr>
            <w:tcW w:w="3685" w:type="dxa"/>
            <w:shd w:val="clear" w:color="auto" w:fill="auto"/>
            <w:noWrap/>
            <w:vAlign w:val="bottom"/>
          </w:tcPr>
          <w:p w14:paraId="27431A85" w14:textId="7813105A"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10</w:t>
            </w:r>
          </w:p>
        </w:tc>
      </w:tr>
      <w:tr w:rsidR="00BD4116" w:rsidRPr="00BD4116" w14:paraId="35CBDEC8" w14:textId="77777777" w:rsidTr="0062717B">
        <w:trPr>
          <w:trHeight w:val="20"/>
        </w:trPr>
        <w:tc>
          <w:tcPr>
            <w:tcW w:w="896" w:type="dxa"/>
            <w:shd w:val="clear" w:color="auto" w:fill="auto"/>
            <w:noWrap/>
            <w:vAlign w:val="center"/>
          </w:tcPr>
          <w:p w14:paraId="19364AAE" w14:textId="2CBF7166"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2DBA623" w14:textId="257F07DD" w:rsidR="00A93E2E" w:rsidRPr="00BD4116" w:rsidRDefault="00A93E2E" w:rsidP="00A93E2E">
            <w:pPr>
              <w:rPr>
                <w:rFonts w:ascii="Tahoma" w:hAnsi="Tahoma" w:cs="Tahoma"/>
                <w:i/>
                <w:sz w:val="20"/>
                <w:szCs w:val="20"/>
              </w:rPr>
            </w:pPr>
            <w:r w:rsidRPr="00BD4116">
              <w:rPr>
                <w:rFonts w:ascii="Tahoma" w:hAnsi="Tahoma" w:cs="Tahoma"/>
                <w:sz w:val="20"/>
                <w:szCs w:val="20"/>
              </w:rPr>
              <w:t>Газопровод</w:t>
            </w:r>
          </w:p>
        </w:tc>
        <w:tc>
          <w:tcPr>
            <w:tcW w:w="3685" w:type="dxa"/>
            <w:shd w:val="clear" w:color="auto" w:fill="auto"/>
            <w:noWrap/>
            <w:vAlign w:val="bottom"/>
          </w:tcPr>
          <w:p w14:paraId="4F817E01" w14:textId="24DC268B"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3</w:t>
            </w:r>
          </w:p>
        </w:tc>
      </w:tr>
      <w:tr w:rsidR="00BD4116" w:rsidRPr="00BD4116" w14:paraId="1D8B98B0" w14:textId="77777777" w:rsidTr="0062717B">
        <w:trPr>
          <w:trHeight w:val="20"/>
        </w:trPr>
        <w:tc>
          <w:tcPr>
            <w:tcW w:w="896" w:type="dxa"/>
            <w:shd w:val="clear" w:color="auto" w:fill="auto"/>
            <w:noWrap/>
            <w:vAlign w:val="center"/>
          </w:tcPr>
          <w:p w14:paraId="7EEE5C74" w14:textId="5A350C21"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195DD5FD" w14:textId="3D307483" w:rsidR="00A93E2E" w:rsidRPr="00BD4116" w:rsidRDefault="00A93E2E" w:rsidP="00A93E2E">
            <w:pPr>
              <w:rPr>
                <w:rFonts w:ascii="Tahoma" w:hAnsi="Tahoma" w:cs="Tahoma"/>
                <w:i/>
                <w:sz w:val="20"/>
                <w:szCs w:val="20"/>
              </w:rPr>
            </w:pPr>
            <w:r w:rsidRPr="00BD4116">
              <w:rPr>
                <w:rFonts w:ascii="Tahoma" w:hAnsi="Tahoma" w:cs="Tahoma"/>
                <w:sz w:val="20"/>
                <w:szCs w:val="20"/>
              </w:rPr>
              <w:t>Теплопровод</w:t>
            </w:r>
          </w:p>
        </w:tc>
        <w:tc>
          <w:tcPr>
            <w:tcW w:w="3685" w:type="dxa"/>
            <w:shd w:val="clear" w:color="auto" w:fill="auto"/>
            <w:noWrap/>
            <w:vAlign w:val="bottom"/>
          </w:tcPr>
          <w:p w14:paraId="3FE70A86" w14:textId="40676907"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3</w:t>
            </w:r>
          </w:p>
        </w:tc>
      </w:tr>
      <w:tr w:rsidR="00BD4116" w:rsidRPr="00BD4116" w14:paraId="04068194" w14:textId="77777777" w:rsidTr="0062717B">
        <w:trPr>
          <w:trHeight w:val="20"/>
        </w:trPr>
        <w:tc>
          <w:tcPr>
            <w:tcW w:w="896" w:type="dxa"/>
            <w:shd w:val="clear" w:color="auto" w:fill="auto"/>
            <w:noWrap/>
            <w:vAlign w:val="center"/>
          </w:tcPr>
          <w:p w14:paraId="0F6D61E5" w14:textId="2EF67807"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72514C61" w14:textId="27ABBA27" w:rsidR="00A93E2E" w:rsidRPr="00BD4116" w:rsidRDefault="00A93E2E" w:rsidP="00A93E2E">
            <w:pPr>
              <w:rPr>
                <w:rFonts w:ascii="Tahoma" w:hAnsi="Tahoma" w:cs="Tahoma"/>
                <w:i/>
                <w:sz w:val="20"/>
                <w:szCs w:val="20"/>
              </w:rPr>
            </w:pPr>
            <w:r w:rsidRPr="00BD4116">
              <w:rPr>
                <w:rFonts w:ascii="Tahoma" w:hAnsi="Tahoma" w:cs="Tahoma"/>
                <w:sz w:val="20"/>
                <w:szCs w:val="20"/>
              </w:rPr>
              <w:t>Линия связи</w:t>
            </w:r>
          </w:p>
        </w:tc>
        <w:tc>
          <w:tcPr>
            <w:tcW w:w="3685" w:type="dxa"/>
            <w:shd w:val="clear" w:color="auto" w:fill="auto"/>
            <w:noWrap/>
            <w:vAlign w:val="bottom"/>
          </w:tcPr>
          <w:p w14:paraId="33EC1C4D" w14:textId="6F02F8AA"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2; Сведения внесены в ЕГРН</w:t>
            </w:r>
          </w:p>
        </w:tc>
      </w:tr>
      <w:tr w:rsidR="00BD4116" w:rsidRPr="00BD4116" w14:paraId="042C8F68" w14:textId="77777777" w:rsidTr="0062717B">
        <w:trPr>
          <w:trHeight w:val="20"/>
        </w:trPr>
        <w:tc>
          <w:tcPr>
            <w:tcW w:w="896" w:type="dxa"/>
            <w:shd w:val="clear" w:color="auto" w:fill="auto"/>
            <w:noWrap/>
            <w:vAlign w:val="center"/>
          </w:tcPr>
          <w:p w14:paraId="08A5C8CF" w14:textId="6FE46185"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bottom"/>
          </w:tcPr>
          <w:p w14:paraId="5B156FF6" w14:textId="03A1A7F9" w:rsidR="00A93E2E" w:rsidRPr="00BD4116" w:rsidRDefault="00A93E2E" w:rsidP="00A93E2E">
            <w:pPr>
              <w:rPr>
                <w:rFonts w:ascii="Tahoma" w:hAnsi="Tahoma" w:cs="Tahoma"/>
                <w:i/>
                <w:sz w:val="20"/>
                <w:szCs w:val="20"/>
              </w:rPr>
            </w:pPr>
            <w:r w:rsidRPr="00BD4116">
              <w:rPr>
                <w:rFonts w:ascii="Tahoma" w:hAnsi="Tahoma" w:cs="Tahoma"/>
                <w:sz w:val="20"/>
                <w:szCs w:val="20"/>
              </w:rPr>
              <w:t xml:space="preserve">Кабельная линия электропередачи 10 </w:t>
            </w:r>
            <w:proofErr w:type="spellStart"/>
            <w:r w:rsidRPr="00BD4116">
              <w:rPr>
                <w:rFonts w:ascii="Tahoma" w:hAnsi="Tahoma" w:cs="Tahoma"/>
                <w:sz w:val="20"/>
                <w:szCs w:val="20"/>
              </w:rPr>
              <w:t>кВ</w:t>
            </w:r>
            <w:proofErr w:type="spellEnd"/>
          </w:p>
        </w:tc>
        <w:tc>
          <w:tcPr>
            <w:tcW w:w="3685" w:type="dxa"/>
            <w:shd w:val="clear" w:color="auto" w:fill="auto"/>
            <w:noWrap/>
            <w:vAlign w:val="bottom"/>
          </w:tcPr>
          <w:p w14:paraId="60750423" w14:textId="47144693"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1</w:t>
            </w:r>
          </w:p>
        </w:tc>
      </w:tr>
      <w:tr w:rsidR="00BD4116" w:rsidRPr="00BD4116" w14:paraId="19CF973D" w14:textId="77777777" w:rsidTr="0062717B">
        <w:trPr>
          <w:trHeight w:val="20"/>
        </w:trPr>
        <w:tc>
          <w:tcPr>
            <w:tcW w:w="9747" w:type="dxa"/>
            <w:gridSpan w:val="3"/>
            <w:shd w:val="clear" w:color="auto" w:fill="auto"/>
            <w:noWrap/>
            <w:vAlign w:val="center"/>
          </w:tcPr>
          <w:p w14:paraId="05153645" w14:textId="0EAEED4E" w:rsidR="00A93E2E" w:rsidRPr="00BD4116" w:rsidRDefault="00A93E2E" w:rsidP="00A93E2E">
            <w:pPr>
              <w:ind w:right="33"/>
              <w:jc w:val="center"/>
              <w:rPr>
                <w:rFonts w:ascii="Tahoma" w:hAnsi="Tahoma" w:cs="Tahoma"/>
                <w:b/>
                <w:i/>
                <w:sz w:val="20"/>
                <w:szCs w:val="20"/>
              </w:rPr>
            </w:pPr>
            <w:r w:rsidRPr="00BD4116">
              <w:rPr>
                <w:rFonts w:ascii="Tahoma" w:hAnsi="Tahoma" w:cs="Tahoma"/>
                <w:b/>
                <w:sz w:val="20"/>
                <w:szCs w:val="20"/>
              </w:rPr>
              <w:t>Зоны санитарной охраны источников водоснабжения и водопроводов питьевого назначения</w:t>
            </w:r>
          </w:p>
        </w:tc>
      </w:tr>
      <w:tr w:rsidR="00BD4116" w:rsidRPr="00BD4116" w14:paraId="554C8077" w14:textId="77777777" w:rsidTr="0062717B">
        <w:trPr>
          <w:trHeight w:val="20"/>
        </w:trPr>
        <w:tc>
          <w:tcPr>
            <w:tcW w:w="896" w:type="dxa"/>
            <w:shd w:val="clear" w:color="auto" w:fill="auto"/>
            <w:noWrap/>
            <w:vAlign w:val="center"/>
          </w:tcPr>
          <w:p w14:paraId="4BE9C309" w14:textId="506642AB"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61EC1097" w14:textId="65BD009B" w:rsidR="00A93E2E" w:rsidRPr="00BD4116" w:rsidRDefault="00A93E2E" w:rsidP="00A93E2E">
            <w:pPr>
              <w:rPr>
                <w:rFonts w:ascii="Tahoma" w:hAnsi="Tahoma" w:cs="Tahoma"/>
                <w:sz w:val="20"/>
                <w:szCs w:val="20"/>
              </w:rPr>
            </w:pPr>
            <w:r w:rsidRPr="00BD4116">
              <w:rPr>
                <w:rFonts w:ascii="Tahoma" w:hAnsi="Tahoma" w:cs="Tahoma"/>
                <w:sz w:val="20"/>
                <w:szCs w:val="20"/>
              </w:rPr>
              <w:t>Водозабор "Придорожный"</w:t>
            </w:r>
          </w:p>
        </w:tc>
        <w:tc>
          <w:tcPr>
            <w:tcW w:w="3685" w:type="dxa"/>
            <w:shd w:val="clear" w:color="auto" w:fill="auto"/>
            <w:noWrap/>
            <w:vAlign w:val="center"/>
          </w:tcPr>
          <w:p w14:paraId="38454A9F" w14:textId="59DB62B3" w:rsidR="00A93E2E" w:rsidRPr="00BD4116" w:rsidRDefault="00A93E2E" w:rsidP="00A93E2E">
            <w:pPr>
              <w:ind w:right="33"/>
              <w:jc w:val="center"/>
              <w:rPr>
                <w:rFonts w:ascii="Tahoma" w:hAnsi="Tahoma" w:cs="Tahoma"/>
                <w:i/>
                <w:sz w:val="20"/>
                <w:szCs w:val="20"/>
              </w:rPr>
            </w:pPr>
            <w:r w:rsidRPr="00BD4116">
              <w:rPr>
                <w:rFonts w:ascii="Tahoma" w:hAnsi="Tahoma" w:cs="Tahoma"/>
                <w:sz w:val="20"/>
                <w:szCs w:val="20"/>
              </w:rPr>
              <w:t>Сведения внесены в ЕГРН</w:t>
            </w:r>
          </w:p>
        </w:tc>
      </w:tr>
      <w:tr w:rsidR="00BD4116" w:rsidRPr="00BD4116" w14:paraId="025735DF" w14:textId="77777777" w:rsidTr="0062717B">
        <w:trPr>
          <w:trHeight w:val="20"/>
        </w:trPr>
        <w:tc>
          <w:tcPr>
            <w:tcW w:w="896" w:type="dxa"/>
            <w:shd w:val="clear" w:color="auto" w:fill="auto"/>
            <w:noWrap/>
            <w:vAlign w:val="center"/>
          </w:tcPr>
          <w:p w14:paraId="37339A22" w14:textId="4C819B06"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51ACCFF6" w14:textId="6BB83E48" w:rsidR="00A93E2E" w:rsidRPr="00BD4116" w:rsidRDefault="00A93E2E" w:rsidP="00A93E2E">
            <w:pPr>
              <w:rPr>
                <w:rFonts w:ascii="Tahoma" w:hAnsi="Tahoma" w:cs="Tahoma"/>
                <w:sz w:val="20"/>
                <w:szCs w:val="20"/>
              </w:rPr>
            </w:pPr>
            <w:r w:rsidRPr="00BD4116">
              <w:rPr>
                <w:rFonts w:ascii="Tahoma" w:hAnsi="Tahoma" w:cs="Tahoma"/>
                <w:sz w:val="20"/>
                <w:szCs w:val="20"/>
              </w:rPr>
              <w:t>Водозабор</w:t>
            </w:r>
          </w:p>
        </w:tc>
        <w:tc>
          <w:tcPr>
            <w:tcW w:w="3685" w:type="dxa"/>
            <w:shd w:val="clear" w:color="auto" w:fill="auto"/>
            <w:noWrap/>
            <w:vAlign w:val="center"/>
          </w:tcPr>
          <w:p w14:paraId="6DB2E063" w14:textId="7F507411" w:rsidR="00A93E2E" w:rsidRPr="00BD4116" w:rsidRDefault="00A93E2E" w:rsidP="00A93E2E">
            <w:pPr>
              <w:ind w:right="33"/>
              <w:jc w:val="center"/>
              <w:rPr>
                <w:rFonts w:ascii="Tahoma" w:hAnsi="Tahoma" w:cs="Tahoma"/>
                <w:sz w:val="20"/>
                <w:szCs w:val="20"/>
              </w:rPr>
            </w:pPr>
            <w:r w:rsidRPr="00BD4116">
              <w:rPr>
                <w:rFonts w:ascii="Tahoma" w:hAnsi="Tahoma" w:cs="Tahoma"/>
                <w:sz w:val="20"/>
                <w:szCs w:val="20"/>
              </w:rPr>
              <w:t>Сведения внесены в ЕГРН</w:t>
            </w:r>
          </w:p>
        </w:tc>
      </w:tr>
      <w:tr w:rsidR="00BD4116" w:rsidRPr="00BD4116" w14:paraId="774C70DF" w14:textId="77777777" w:rsidTr="0062717B">
        <w:trPr>
          <w:trHeight w:val="20"/>
        </w:trPr>
        <w:tc>
          <w:tcPr>
            <w:tcW w:w="9747" w:type="dxa"/>
            <w:gridSpan w:val="3"/>
            <w:shd w:val="clear" w:color="auto" w:fill="auto"/>
            <w:noWrap/>
            <w:vAlign w:val="center"/>
          </w:tcPr>
          <w:p w14:paraId="72E932BD" w14:textId="52DCE52B" w:rsidR="00A93E2E" w:rsidRPr="00BD4116" w:rsidRDefault="00A93E2E" w:rsidP="00A93E2E">
            <w:pPr>
              <w:ind w:right="33"/>
              <w:jc w:val="center"/>
              <w:rPr>
                <w:rFonts w:ascii="Tahoma" w:hAnsi="Tahoma" w:cs="Tahoma"/>
                <w:sz w:val="20"/>
                <w:szCs w:val="20"/>
              </w:rPr>
            </w:pPr>
            <w:r w:rsidRPr="00BD4116">
              <w:rPr>
                <w:rFonts w:ascii="Tahoma" w:hAnsi="Tahoma" w:cs="Tahoma"/>
                <w:b/>
                <w:sz w:val="20"/>
                <w:szCs w:val="20"/>
              </w:rPr>
              <w:t>Первый пояс зон санитарной охраны (строгого режима)</w:t>
            </w:r>
          </w:p>
        </w:tc>
      </w:tr>
      <w:tr w:rsidR="00BD4116" w:rsidRPr="00BD4116" w14:paraId="5B2F492D" w14:textId="77777777" w:rsidTr="0062717B">
        <w:trPr>
          <w:trHeight w:val="20"/>
        </w:trPr>
        <w:tc>
          <w:tcPr>
            <w:tcW w:w="896" w:type="dxa"/>
            <w:shd w:val="clear" w:color="auto" w:fill="auto"/>
            <w:noWrap/>
            <w:vAlign w:val="center"/>
          </w:tcPr>
          <w:p w14:paraId="4A9310B9" w14:textId="27ADA24F"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06F570D6" w14:textId="041B47C4" w:rsidR="00A93E2E" w:rsidRPr="00BD4116" w:rsidRDefault="00A93E2E" w:rsidP="00A93E2E">
            <w:pPr>
              <w:rPr>
                <w:rFonts w:ascii="Tahoma" w:hAnsi="Tahoma" w:cs="Tahoma"/>
                <w:sz w:val="20"/>
                <w:szCs w:val="20"/>
              </w:rPr>
            </w:pPr>
            <w:r w:rsidRPr="00BD4116">
              <w:rPr>
                <w:rFonts w:ascii="Tahoma" w:hAnsi="Tahoma" w:cs="Tahoma"/>
                <w:sz w:val="20"/>
                <w:szCs w:val="20"/>
              </w:rPr>
              <w:t>Артезианская скважина</w:t>
            </w:r>
          </w:p>
        </w:tc>
        <w:tc>
          <w:tcPr>
            <w:tcW w:w="3685" w:type="dxa"/>
            <w:shd w:val="clear" w:color="auto" w:fill="auto"/>
            <w:noWrap/>
            <w:vAlign w:val="center"/>
          </w:tcPr>
          <w:p w14:paraId="10F67D3D" w14:textId="63009053" w:rsidR="00A93E2E" w:rsidRPr="00BD4116" w:rsidRDefault="00A93E2E" w:rsidP="00A93E2E">
            <w:pPr>
              <w:ind w:right="33"/>
              <w:jc w:val="center"/>
              <w:rPr>
                <w:rFonts w:ascii="Tahoma" w:hAnsi="Tahoma" w:cs="Tahoma"/>
                <w:i/>
                <w:sz w:val="20"/>
                <w:szCs w:val="20"/>
              </w:rPr>
            </w:pPr>
            <w:r w:rsidRPr="00BD4116">
              <w:rPr>
                <w:rFonts w:ascii="Tahoma" w:hAnsi="Tahoma" w:cs="Tahoma"/>
                <w:i/>
                <w:sz w:val="20"/>
                <w:szCs w:val="20"/>
              </w:rPr>
              <w:t>30</w:t>
            </w:r>
          </w:p>
        </w:tc>
      </w:tr>
      <w:tr w:rsidR="00BD4116" w:rsidRPr="00BD4116" w14:paraId="366990D7" w14:textId="77777777" w:rsidTr="0062717B">
        <w:trPr>
          <w:trHeight w:val="20"/>
        </w:trPr>
        <w:tc>
          <w:tcPr>
            <w:tcW w:w="896" w:type="dxa"/>
            <w:shd w:val="clear" w:color="auto" w:fill="auto"/>
            <w:noWrap/>
            <w:vAlign w:val="center"/>
          </w:tcPr>
          <w:p w14:paraId="40173025" w14:textId="0FCDBE0C" w:rsidR="00A93E2E" w:rsidRPr="00BD4116" w:rsidRDefault="00A93E2E" w:rsidP="006552CF">
            <w:pPr>
              <w:pStyle w:val="affd"/>
              <w:numPr>
                <w:ilvl w:val="0"/>
                <w:numId w:val="20"/>
              </w:numPr>
              <w:tabs>
                <w:tab w:val="clear" w:pos="1080"/>
                <w:tab w:val="left" w:pos="284"/>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549ECB64" w14:textId="77777777" w:rsidR="00A93E2E" w:rsidRPr="00BD4116" w:rsidRDefault="00A93E2E" w:rsidP="00A93E2E">
            <w:pPr>
              <w:rPr>
                <w:rFonts w:ascii="Tahoma" w:hAnsi="Tahoma" w:cs="Tahoma"/>
                <w:sz w:val="20"/>
                <w:szCs w:val="20"/>
              </w:rPr>
            </w:pPr>
            <w:r w:rsidRPr="00BD4116">
              <w:rPr>
                <w:rFonts w:ascii="Tahoma" w:hAnsi="Tahoma" w:cs="Tahoma"/>
                <w:sz w:val="20"/>
                <w:szCs w:val="20"/>
              </w:rPr>
              <w:t>Насосная станция</w:t>
            </w:r>
          </w:p>
        </w:tc>
        <w:tc>
          <w:tcPr>
            <w:tcW w:w="3685" w:type="dxa"/>
            <w:shd w:val="clear" w:color="auto" w:fill="auto"/>
            <w:noWrap/>
            <w:vAlign w:val="center"/>
          </w:tcPr>
          <w:p w14:paraId="6AED8DE6" w14:textId="631AA235" w:rsidR="00A93E2E" w:rsidRPr="00BD4116" w:rsidRDefault="00A93E2E" w:rsidP="00A93E2E">
            <w:pPr>
              <w:ind w:right="33"/>
              <w:jc w:val="center"/>
              <w:rPr>
                <w:rFonts w:ascii="Tahoma" w:hAnsi="Tahoma" w:cs="Tahoma"/>
                <w:i/>
                <w:sz w:val="20"/>
                <w:szCs w:val="20"/>
              </w:rPr>
            </w:pPr>
            <w:r w:rsidRPr="00BD4116">
              <w:rPr>
                <w:rFonts w:ascii="Tahoma" w:hAnsi="Tahoma" w:cs="Tahoma"/>
                <w:i/>
                <w:sz w:val="20"/>
                <w:szCs w:val="20"/>
              </w:rPr>
              <w:t>15</w:t>
            </w:r>
          </w:p>
        </w:tc>
      </w:tr>
      <w:tr w:rsidR="00BD4116" w:rsidRPr="00BD4116" w14:paraId="406B6C4D" w14:textId="77777777" w:rsidTr="008821FA">
        <w:trPr>
          <w:trHeight w:val="542"/>
        </w:trPr>
        <w:tc>
          <w:tcPr>
            <w:tcW w:w="9747" w:type="dxa"/>
            <w:gridSpan w:val="3"/>
            <w:shd w:val="clear" w:color="auto" w:fill="auto"/>
            <w:noWrap/>
            <w:vAlign w:val="center"/>
          </w:tcPr>
          <w:p w14:paraId="4D5491D5" w14:textId="27A5C2E2" w:rsidR="00A93E2E" w:rsidRPr="00BD4116" w:rsidRDefault="00A93E2E" w:rsidP="00A93E2E">
            <w:pPr>
              <w:ind w:right="33"/>
              <w:jc w:val="center"/>
              <w:rPr>
                <w:rFonts w:ascii="Tahoma" w:hAnsi="Tahoma" w:cs="Tahoma"/>
                <w:b/>
                <w:i/>
                <w:sz w:val="20"/>
                <w:szCs w:val="20"/>
              </w:rPr>
            </w:pPr>
            <w:r w:rsidRPr="00BD4116">
              <w:rPr>
                <w:rFonts w:ascii="Tahoma" w:hAnsi="Tahoma" w:cs="Tahoma"/>
                <w:b/>
                <w:sz w:val="20"/>
                <w:szCs w:val="20"/>
              </w:rPr>
              <w:t>Охранные зоны стационарных пунктов наблюдений за состоянием окружающей природной среды</w:t>
            </w:r>
          </w:p>
        </w:tc>
      </w:tr>
      <w:tr w:rsidR="00BD4116" w:rsidRPr="00BD4116" w14:paraId="0A646003" w14:textId="77777777" w:rsidTr="0062717B">
        <w:trPr>
          <w:trHeight w:val="20"/>
        </w:trPr>
        <w:tc>
          <w:tcPr>
            <w:tcW w:w="896" w:type="dxa"/>
            <w:shd w:val="clear" w:color="auto" w:fill="auto"/>
            <w:noWrap/>
            <w:vAlign w:val="center"/>
          </w:tcPr>
          <w:p w14:paraId="74268A3B" w14:textId="1ED29D6F" w:rsidR="00A93E2E" w:rsidRPr="00BD4116" w:rsidRDefault="00A93E2E" w:rsidP="006552CF">
            <w:pPr>
              <w:pStyle w:val="affd"/>
              <w:numPr>
                <w:ilvl w:val="0"/>
                <w:numId w:val="20"/>
              </w:numPr>
              <w:tabs>
                <w:tab w:val="clear" w:pos="1080"/>
                <w:tab w:val="left" w:pos="426"/>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0591E57C" w14:textId="3F1F4A18" w:rsidR="00A93E2E" w:rsidRPr="00BD4116" w:rsidRDefault="00A93E2E" w:rsidP="009B4012">
            <w:pPr>
              <w:rPr>
                <w:rFonts w:ascii="Tahoma" w:hAnsi="Tahoma" w:cs="Tahoma"/>
                <w:sz w:val="20"/>
                <w:szCs w:val="20"/>
              </w:rPr>
            </w:pPr>
            <w:r w:rsidRPr="00BD4116">
              <w:rPr>
                <w:rFonts w:ascii="Tahoma" w:hAnsi="Tahoma" w:cs="Tahoma"/>
                <w:sz w:val="20"/>
                <w:szCs w:val="20"/>
              </w:rPr>
              <w:t xml:space="preserve">Гидрологический пост ФГБУ </w:t>
            </w:r>
            <w:r w:rsidR="009B4012" w:rsidRPr="00BD4116">
              <w:rPr>
                <w:rFonts w:ascii="Tahoma" w:hAnsi="Tahoma" w:cs="Tahoma"/>
                <w:sz w:val="20"/>
                <w:szCs w:val="20"/>
              </w:rPr>
              <w:t>«</w:t>
            </w:r>
            <w:r w:rsidRPr="00BD4116">
              <w:rPr>
                <w:rFonts w:ascii="Tahoma" w:hAnsi="Tahoma" w:cs="Tahoma"/>
                <w:sz w:val="20"/>
                <w:szCs w:val="20"/>
              </w:rPr>
              <w:t>Сахалинское УГМС</w:t>
            </w:r>
            <w:r w:rsidR="009B4012" w:rsidRPr="00BD4116">
              <w:rPr>
                <w:rFonts w:ascii="Tahoma" w:hAnsi="Tahoma" w:cs="Tahoma"/>
                <w:sz w:val="20"/>
                <w:szCs w:val="20"/>
              </w:rPr>
              <w:t>»</w:t>
            </w:r>
          </w:p>
        </w:tc>
        <w:tc>
          <w:tcPr>
            <w:tcW w:w="3685" w:type="dxa"/>
            <w:shd w:val="clear" w:color="auto" w:fill="auto"/>
            <w:noWrap/>
          </w:tcPr>
          <w:p w14:paraId="491D76D3" w14:textId="46C456ED" w:rsidR="00A93E2E" w:rsidRPr="00BD4116" w:rsidRDefault="00914BF3" w:rsidP="00A93E2E">
            <w:pPr>
              <w:ind w:left="34" w:right="33" w:firstLine="33"/>
              <w:jc w:val="center"/>
              <w:rPr>
                <w:rFonts w:ascii="Tahoma" w:hAnsi="Tahoma" w:cs="Tahoma"/>
                <w:sz w:val="20"/>
                <w:szCs w:val="20"/>
              </w:rPr>
            </w:pPr>
            <w:r w:rsidRPr="00BD4116">
              <w:rPr>
                <w:rFonts w:ascii="Tahoma" w:hAnsi="Tahoma" w:cs="Tahoma"/>
                <w:sz w:val="20"/>
                <w:szCs w:val="20"/>
              </w:rPr>
              <w:t>100</w:t>
            </w:r>
          </w:p>
        </w:tc>
      </w:tr>
      <w:tr w:rsidR="00BD4116" w:rsidRPr="00BD4116" w14:paraId="2396756E" w14:textId="77777777" w:rsidTr="0062717B">
        <w:trPr>
          <w:trHeight w:val="20"/>
        </w:trPr>
        <w:tc>
          <w:tcPr>
            <w:tcW w:w="896" w:type="dxa"/>
            <w:shd w:val="clear" w:color="auto" w:fill="auto"/>
            <w:noWrap/>
            <w:vAlign w:val="center"/>
          </w:tcPr>
          <w:p w14:paraId="47C40105" w14:textId="6426C95B" w:rsidR="00A93E2E" w:rsidRPr="00BD4116" w:rsidRDefault="00A93E2E" w:rsidP="006552CF">
            <w:pPr>
              <w:pStyle w:val="affd"/>
              <w:numPr>
                <w:ilvl w:val="0"/>
                <w:numId w:val="20"/>
              </w:numPr>
              <w:tabs>
                <w:tab w:val="clear" w:pos="1080"/>
                <w:tab w:val="left" w:pos="426"/>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456803EB" w14:textId="408697BB" w:rsidR="00A93E2E" w:rsidRPr="00BD4116" w:rsidRDefault="00A93E2E" w:rsidP="009B4012">
            <w:pPr>
              <w:rPr>
                <w:rFonts w:ascii="Tahoma" w:hAnsi="Tahoma" w:cs="Tahoma"/>
                <w:sz w:val="20"/>
                <w:szCs w:val="20"/>
              </w:rPr>
            </w:pPr>
            <w:r w:rsidRPr="00BD4116">
              <w:rPr>
                <w:rFonts w:ascii="Tahoma" w:hAnsi="Tahoma" w:cs="Tahoma"/>
                <w:sz w:val="20"/>
                <w:szCs w:val="20"/>
              </w:rPr>
              <w:t xml:space="preserve">Гидрологическая метеорологическая станция, ФГБУ </w:t>
            </w:r>
            <w:r w:rsidR="009B4012" w:rsidRPr="00BD4116">
              <w:rPr>
                <w:rFonts w:ascii="Tahoma" w:hAnsi="Tahoma" w:cs="Tahoma"/>
                <w:sz w:val="20"/>
                <w:szCs w:val="20"/>
              </w:rPr>
              <w:t>«</w:t>
            </w:r>
            <w:r w:rsidRPr="00BD4116">
              <w:rPr>
                <w:rFonts w:ascii="Tahoma" w:hAnsi="Tahoma" w:cs="Tahoma"/>
                <w:sz w:val="20"/>
                <w:szCs w:val="20"/>
              </w:rPr>
              <w:t>Сахалинское УГМС</w:t>
            </w:r>
            <w:r w:rsidR="009B4012" w:rsidRPr="00BD4116">
              <w:rPr>
                <w:rFonts w:ascii="Tahoma" w:hAnsi="Tahoma" w:cs="Tahoma"/>
                <w:sz w:val="20"/>
                <w:szCs w:val="20"/>
              </w:rPr>
              <w:t>»</w:t>
            </w:r>
          </w:p>
        </w:tc>
        <w:tc>
          <w:tcPr>
            <w:tcW w:w="3685" w:type="dxa"/>
            <w:shd w:val="clear" w:color="auto" w:fill="auto"/>
            <w:noWrap/>
          </w:tcPr>
          <w:p w14:paraId="426B25D0" w14:textId="19C0D3F0" w:rsidR="00CF2A78" w:rsidRPr="00BD4116" w:rsidRDefault="00CF2A78" w:rsidP="00A93E2E">
            <w:pPr>
              <w:ind w:left="34" w:right="33" w:firstLine="33"/>
              <w:jc w:val="center"/>
              <w:rPr>
                <w:rFonts w:ascii="Tahoma" w:hAnsi="Tahoma" w:cs="Tahoma"/>
                <w:sz w:val="20"/>
                <w:szCs w:val="20"/>
              </w:rPr>
            </w:pPr>
            <w:r w:rsidRPr="00BD4116">
              <w:rPr>
                <w:rFonts w:ascii="Tahoma" w:hAnsi="Tahoma" w:cs="Tahoma"/>
                <w:sz w:val="20"/>
                <w:szCs w:val="20"/>
              </w:rPr>
              <w:t>200</w:t>
            </w:r>
          </w:p>
          <w:p w14:paraId="1295FC38" w14:textId="77777777" w:rsidR="00A93E2E" w:rsidRPr="00BD4116" w:rsidRDefault="00A93E2E" w:rsidP="00CF2A78">
            <w:pPr>
              <w:jc w:val="center"/>
              <w:rPr>
                <w:rFonts w:ascii="Tahoma" w:hAnsi="Tahoma" w:cs="Tahoma"/>
                <w:sz w:val="20"/>
                <w:szCs w:val="20"/>
              </w:rPr>
            </w:pPr>
          </w:p>
        </w:tc>
      </w:tr>
      <w:tr w:rsidR="00BD4116" w:rsidRPr="00BD4116" w14:paraId="0C7E3C0C" w14:textId="77777777" w:rsidTr="0062717B">
        <w:trPr>
          <w:trHeight w:val="20"/>
        </w:trPr>
        <w:tc>
          <w:tcPr>
            <w:tcW w:w="896" w:type="dxa"/>
            <w:shd w:val="clear" w:color="auto" w:fill="auto"/>
            <w:noWrap/>
            <w:vAlign w:val="center"/>
          </w:tcPr>
          <w:p w14:paraId="1B349DEA" w14:textId="77777777" w:rsidR="008326B4" w:rsidRPr="00BD4116" w:rsidRDefault="008326B4" w:rsidP="006552CF">
            <w:pPr>
              <w:pStyle w:val="affd"/>
              <w:numPr>
                <w:ilvl w:val="0"/>
                <w:numId w:val="20"/>
              </w:numPr>
              <w:tabs>
                <w:tab w:val="clear" w:pos="1080"/>
                <w:tab w:val="left" w:pos="426"/>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4C9ACA30" w14:textId="4FB53A21" w:rsidR="008326B4" w:rsidRPr="00BD4116" w:rsidRDefault="008326B4" w:rsidP="006F0D07">
            <w:pPr>
              <w:rPr>
                <w:rFonts w:ascii="Tahoma" w:hAnsi="Tahoma" w:cs="Tahoma"/>
                <w:sz w:val="20"/>
                <w:szCs w:val="20"/>
              </w:rPr>
            </w:pPr>
            <w:r w:rsidRPr="00BD4116">
              <w:rPr>
                <w:rFonts w:ascii="Tahoma" w:hAnsi="Tahoma" w:cs="Tahoma"/>
                <w:sz w:val="20"/>
                <w:szCs w:val="20"/>
              </w:rPr>
              <w:t xml:space="preserve">Гидрометеостанция </w:t>
            </w:r>
            <w:r w:rsidR="006F0D07" w:rsidRPr="00BD4116">
              <w:rPr>
                <w:rFonts w:ascii="Tahoma" w:hAnsi="Tahoma" w:cs="Tahoma"/>
                <w:sz w:val="20"/>
                <w:szCs w:val="20"/>
              </w:rPr>
              <w:t>«</w:t>
            </w:r>
            <w:r w:rsidRPr="00BD4116">
              <w:rPr>
                <w:rFonts w:ascii="Tahoma" w:hAnsi="Tahoma" w:cs="Tahoma"/>
                <w:sz w:val="20"/>
                <w:szCs w:val="20"/>
              </w:rPr>
              <w:t>Монерон</w:t>
            </w:r>
            <w:r w:rsidR="006F0D07" w:rsidRPr="00BD4116">
              <w:rPr>
                <w:rFonts w:ascii="Tahoma" w:hAnsi="Tahoma" w:cs="Tahoma"/>
                <w:sz w:val="20"/>
                <w:szCs w:val="20"/>
              </w:rPr>
              <w:t>»</w:t>
            </w:r>
          </w:p>
        </w:tc>
        <w:tc>
          <w:tcPr>
            <w:tcW w:w="3685" w:type="dxa"/>
            <w:shd w:val="clear" w:color="auto" w:fill="auto"/>
            <w:noWrap/>
          </w:tcPr>
          <w:p w14:paraId="694B6568" w14:textId="6FE5504F" w:rsidR="008326B4" w:rsidRPr="00BD4116" w:rsidRDefault="008326B4" w:rsidP="00A93E2E">
            <w:pPr>
              <w:ind w:left="34" w:right="33" w:firstLine="33"/>
              <w:jc w:val="center"/>
              <w:rPr>
                <w:rFonts w:ascii="Tahoma" w:hAnsi="Tahoma" w:cs="Tahoma"/>
                <w:sz w:val="20"/>
                <w:szCs w:val="20"/>
              </w:rPr>
            </w:pPr>
            <w:r w:rsidRPr="00BD4116">
              <w:rPr>
                <w:rFonts w:ascii="Tahoma" w:hAnsi="Tahoma" w:cs="Tahoma"/>
                <w:sz w:val="20"/>
                <w:szCs w:val="20"/>
              </w:rPr>
              <w:t>200</w:t>
            </w:r>
          </w:p>
        </w:tc>
      </w:tr>
      <w:tr w:rsidR="00BD4116" w:rsidRPr="00BD4116" w14:paraId="684262B3" w14:textId="77777777" w:rsidTr="0062717B">
        <w:trPr>
          <w:trHeight w:val="20"/>
        </w:trPr>
        <w:tc>
          <w:tcPr>
            <w:tcW w:w="9747" w:type="dxa"/>
            <w:gridSpan w:val="3"/>
            <w:shd w:val="clear" w:color="auto" w:fill="auto"/>
            <w:noWrap/>
            <w:vAlign w:val="center"/>
          </w:tcPr>
          <w:p w14:paraId="0DFAC41E" w14:textId="7DADB679" w:rsidR="00A93E2E" w:rsidRPr="00BD4116" w:rsidRDefault="00A93E2E" w:rsidP="00A93E2E">
            <w:pPr>
              <w:ind w:right="33"/>
              <w:jc w:val="center"/>
              <w:rPr>
                <w:rFonts w:ascii="Tahoma" w:hAnsi="Tahoma" w:cs="Tahoma"/>
                <w:b/>
                <w:sz w:val="20"/>
                <w:szCs w:val="20"/>
              </w:rPr>
            </w:pPr>
            <w:r w:rsidRPr="00BD4116">
              <w:rPr>
                <w:rFonts w:ascii="Tahoma" w:hAnsi="Tahoma" w:cs="Tahoma"/>
                <w:b/>
                <w:sz w:val="20"/>
                <w:szCs w:val="20"/>
              </w:rPr>
              <w:t>Придорожные полосы</w:t>
            </w:r>
          </w:p>
        </w:tc>
      </w:tr>
      <w:tr w:rsidR="00BD4116" w:rsidRPr="00BD4116" w14:paraId="2CF149FE" w14:textId="77777777" w:rsidTr="0062717B">
        <w:trPr>
          <w:trHeight w:val="20"/>
        </w:trPr>
        <w:tc>
          <w:tcPr>
            <w:tcW w:w="896" w:type="dxa"/>
            <w:shd w:val="clear" w:color="auto" w:fill="auto"/>
            <w:noWrap/>
            <w:vAlign w:val="center"/>
          </w:tcPr>
          <w:p w14:paraId="55D168E2" w14:textId="3B9412FB" w:rsidR="00A93E2E" w:rsidRPr="00BD4116" w:rsidRDefault="00A93E2E" w:rsidP="006552CF">
            <w:pPr>
              <w:pStyle w:val="affd"/>
              <w:numPr>
                <w:ilvl w:val="0"/>
                <w:numId w:val="20"/>
              </w:numPr>
              <w:tabs>
                <w:tab w:val="clear" w:pos="1080"/>
                <w:tab w:val="left" w:pos="426"/>
              </w:tabs>
              <w:spacing w:line="240" w:lineRule="auto"/>
              <w:ind w:left="0" w:firstLine="0"/>
              <w:contextualSpacing w:val="0"/>
              <w:jc w:val="center"/>
              <w:rPr>
                <w:rFonts w:ascii="Tahoma" w:hAnsi="Tahoma" w:cs="Tahoma"/>
                <w:sz w:val="20"/>
                <w:szCs w:val="20"/>
              </w:rPr>
            </w:pPr>
          </w:p>
        </w:tc>
        <w:tc>
          <w:tcPr>
            <w:tcW w:w="5166" w:type="dxa"/>
            <w:shd w:val="clear" w:color="auto" w:fill="auto"/>
            <w:vAlign w:val="center"/>
          </w:tcPr>
          <w:p w14:paraId="5DB1899B" w14:textId="23C5C2DB" w:rsidR="00A93E2E" w:rsidRPr="00BD4116" w:rsidRDefault="00A93E2E" w:rsidP="00A93E2E">
            <w:pPr>
              <w:rPr>
                <w:rFonts w:ascii="Tahoma" w:hAnsi="Tahoma" w:cs="Tahoma"/>
                <w:sz w:val="20"/>
                <w:szCs w:val="20"/>
              </w:rPr>
            </w:pPr>
            <w:r w:rsidRPr="00BD4116">
              <w:rPr>
                <w:rFonts w:ascii="Tahoma" w:hAnsi="Tahoma" w:cs="Tahoma"/>
                <w:sz w:val="20"/>
                <w:szCs w:val="20"/>
              </w:rPr>
              <w:t>Автомобильные дороги III, IV, V категории</w:t>
            </w:r>
          </w:p>
        </w:tc>
        <w:tc>
          <w:tcPr>
            <w:tcW w:w="3685" w:type="dxa"/>
            <w:shd w:val="clear" w:color="auto" w:fill="auto"/>
            <w:noWrap/>
          </w:tcPr>
          <w:p w14:paraId="7EF8E189" w14:textId="3851D02E" w:rsidR="00A93E2E" w:rsidRPr="00BD4116" w:rsidRDefault="00A93E2E" w:rsidP="00A93E2E">
            <w:pPr>
              <w:ind w:left="34" w:right="33" w:firstLine="33"/>
              <w:jc w:val="center"/>
              <w:rPr>
                <w:rFonts w:ascii="Tahoma" w:hAnsi="Tahoma" w:cs="Tahoma"/>
                <w:sz w:val="20"/>
                <w:szCs w:val="20"/>
              </w:rPr>
            </w:pPr>
            <w:r w:rsidRPr="00BD4116">
              <w:rPr>
                <w:rFonts w:ascii="Tahoma" w:hAnsi="Tahoma" w:cs="Tahoma"/>
                <w:sz w:val="20"/>
                <w:szCs w:val="20"/>
              </w:rPr>
              <w:t>50; 25</w:t>
            </w:r>
          </w:p>
        </w:tc>
      </w:tr>
    </w:tbl>
    <w:p w14:paraId="3FB06D9D" w14:textId="77777777" w:rsidR="0062717B" w:rsidRPr="00BD4116" w:rsidRDefault="0062717B" w:rsidP="00E83B60">
      <w:pPr>
        <w:pStyle w:val="a3"/>
      </w:pPr>
      <w:r w:rsidRPr="00BD4116">
        <w:t>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w:t>
      </w:r>
    </w:p>
    <w:p w14:paraId="6E69FFCA" w14:textId="77777777" w:rsidR="0062717B" w:rsidRPr="00BD4116" w:rsidRDefault="0062717B" w:rsidP="00751989">
      <w:pPr>
        <w:pStyle w:val="-"/>
      </w:pPr>
      <w:r w:rsidRPr="00BD4116">
        <w:t>Водный кодекс Российской Федерации;</w:t>
      </w:r>
    </w:p>
    <w:p w14:paraId="7386EDD4" w14:textId="77777777" w:rsidR="006C5829" w:rsidRPr="00BD4116" w:rsidRDefault="006C5829" w:rsidP="00751989">
      <w:pPr>
        <w:pStyle w:val="-"/>
      </w:pPr>
      <w:r w:rsidRPr="00BD4116">
        <w:t>СанПиН 2.2.1/2.1.1.1200-03 «Санитарно-защитные зоны и санитарная классификация предприятий, сооружений и иных объектов»;</w:t>
      </w:r>
    </w:p>
    <w:p w14:paraId="1A5ECB30" w14:textId="77777777" w:rsidR="0062717B" w:rsidRPr="00BD4116" w:rsidRDefault="0062717B" w:rsidP="00751989">
      <w:pPr>
        <w:pStyle w:val="-"/>
      </w:pPr>
      <w:r w:rsidRPr="00BD4116">
        <w:t xml:space="preserve">Правила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w:t>
      </w:r>
    </w:p>
    <w:p w14:paraId="41A5BCF1" w14:textId="77777777" w:rsidR="0062717B" w:rsidRPr="00BD4116" w:rsidRDefault="0062717B" w:rsidP="00751989">
      <w:pPr>
        <w:pStyle w:val="-"/>
      </w:pPr>
      <w:r w:rsidRPr="00BD4116">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6EFC8F75" w14:textId="77777777" w:rsidR="00E518E2" w:rsidRPr="00BD4116" w:rsidRDefault="00E518E2" w:rsidP="00751989">
      <w:pPr>
        <w:pStyle w:val="-"/>
      </w:pPr>
      <w:r w:rsidRPr="00BD4116">
        <w:t>Положение об охранной зоне стационарных пунктов наблюдений за состоянием окружающей среды, ее загрязнением, утвержденное постановлением Правительства Российской Федерации от 17.03.2021 № 392;</w:t>
      </w:r>
    </w:p>
    <w:p w14:paraId="65E6E2E4" w14:textId="77777777" w:rsidR="0062717B" w:rsidRPr="00BD4116" w:rsidRDefault="0062717B" w:rsidP="00751989">
      <w:pPr>
        <w:pStyle w:val="-"/>
      </w:pPr>
      <w:r w:rsidRPr="00BD4116">
        <w:t>СанПиН 2.1.4.1110-02 «Зоны санитарной охраны источников водоснабжения и водопроводов питьевого назначения»;</w:t>
      </w:r>
    </w:p>
    <w:p w14:paraId="659B43FB" w14:textId="77777777" w:rsidR="0062717B" w:rsidRPr="00BD4116" w:rsidRDefault="0062717B" w:rsidP="00751989">
      <w:pPr>
        <w:pStyle w:val="-"/>
      </w:pPr>
      <w:r w:rsidRPr="00BD4116">
        <w:t>Правила охраны газораспределительных сетей, утвержденные постановлением Правительства Российской Федерации от 20.11.2000 № 878;</w:t>
      </w:r>
    </w:p>
    <w:p w14:paraId="108BD764" w14:textId="77777777" w:rsidR="0062717B" w:rsidRPr="00BD4116" w:rsidRDefault="0062717B" w:rsidP="00751989">
      <w:pPr>
        <w:pStyle w:val="-"/>
      </w:pPr>
      <w:r w:rsidRPr="00BD4116">
        <w:t>Правила охраны магистральных трубопроводов, утвержденные постановлением Госгортехнадзора России от 22.04.1992 № 9;</w:t>
      </w:r>
    </w:p>
    <w:p w14:paraId="5FD2DDAF" w14:textId="77777777" w:rsidR="0062717B" w:rsidRPr="00BD4116" w:rsidRDefault="0062717B" w:rsidP="00751989">
      <w:pPr>
        <w:pStyle w:val="-"/>
      </w:pPr>
      <w:r w:rsidRPr="00BD4116">
        <w:t>Типовые правила охраны коммунальных тепловых сетей, утвержденные приказом Министерства строительства Российской Федерации от 17.08.1992 № 197;</w:t>
      </w:r>
    </w:p>
    <w:p w14:paraId="378F71EB" w14:textId="34C0582D" w:rsidR="0062717B" w:rsidRPr="00BD4116" w:rsidRDefault="0062717B" w:rsidP="00751989">
      <w:pPr>
        <w:pStyle w:val="-"/>
      </w:pPr>
      <w:r w:rsidRPr="00BD4116">
        <w:t>Федеральный закон от 08.11.2</w:t>
      </w:r>
      <w:r w:rsidRPr="00BD4116">
        <w:rPr>
          <w:rFonts w:eastAsia="Calibri"/>
        </w:rPr>
        <w:t>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960218" w:rsidRPr="00BD4116">
        <w:rPr>
          <w:rFonts w:eastAsia="Calibri"/>
        </w:rPr>
        <w:t>.</w:t>
      </w:r>
    </w:p>
    <w:p w14:paraId="15121B11" w14:textId="39272132" w:rsidR="0062717B" w:rsidRPr="00BD4116" w:rsidRDefault="000136F9" w:rsidP="00E83B60">
      <w:pPr>
        <w:pStyle w:val="a3"/>
      </w:pPr>
      <w:r w:rsidRPr="00BD4116">
        <w:t>В соответствии с СанПиНом</w:t>
      </w:r>
      <w:r w:rsidR="0062717B" w:rsidRPr="00BD4116">
        <w:t xml:space="preserve">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4B1EDA37" w14:textId="05F09454" w:rsidR="0062717B" w:rsidRPr="00BD4116" w:rsidRDefault="0026263F" w:rsidP="00E83B60">
      <w:pPr>
        <w:pStyle w:val="a3"/>
      </w:pPr>
      <w:r w:rsidRPr="00BD4116">
        <w:t xml:space="preserve">В соответствии с </w:t>
      </w:r>
      <w:r w:rsidR="000136F9" w:rsidRPr="00BD4116">
        <w:t>Положением об охранной зоне стационарных пунктов наблюдений за состоянием окружающей среды, утвержденно</w:t>
      </w:r>
      <w:r w:rsidR="00744D5F" w:rsidRPr="00BD4116">
        <w:t>го</w:t>
      </w:r>
      <w:r w:rsidR="000136F9" w:rsidRPr="00BD4116">
        <w:t xml:space="preserve"> </w:t>
      </w:r>
      <w:r w:rsidRPr="00BD4116">
        <w:t>постановлением Правительства Р</w:t>
      </w:r>
      <w:r w:rsidR="000136F9" w:rsidRPr="00BD4116">
        <w:t xml:space="preserve">оссийской </w:t>
      </w:r>
      <w:r w:rsidRPr="00BD4116">
        <w:t>Ф</w:t>
      </w:r>
      <w:r w:rsidR="000136F9" w:rsidRPr="00BD4116">
        <w:t>едерации</w:t>
      </w:r>
      <w:r w:rsidRPr="00BD4116">
        <w:t xml:space="preserve"> от 17.03.2021 </w:t>
      </w:r>
      <w:r w:rsidR="000136F9" w:rsidRPr="00BD4116">
        <w:t>№</w:t>
      </w:r>
      <w:r w:rsidRPr="00BD4116">
        <w:t xml:space="preserve"> 392 охранная зона устанавливается для стационарных пунктов наблюдений: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w:t>
      </w:r>
      <w:r w:rsidRPr="00BD4116">
        <w:lastRenderedPageBreak/>
        <w:t>гидрологические наблюдения или наблюдения за загрязнением атмосферного воздуха; 200 метров - для остальных стационарных пунктов наблюдений.</w:t>
      </w:r>
    </w:p>
    <w:p w14:paraId="79A63D27" w14:textId="7BDA2A7F" w:rsidR="0062717B" w:rsidRPr="00BD4116" w:rsidRDefault="0062717B" w:rsidP="00E83B60">
      <w:pPr>
        <w:pStyle w:val="a3"/>
      </w:pPr>
      <w:r w:rsidRPr="00BD4116">
        <w:t>По территории городского округа проходит железная дорога. Для железной дороги требуется установление санитарног</w:t>
      </w:r>
      <w:r w:rsidR="00461B02" w:rsidRPr="00BD4116">
        <w:t>о разрыва в соответствии СанПиН </w:t>
      </w:r>
      <w:r w:rsidRPr="00BD4116">
        <w:t>2.2.1/2.1.1.1200-03.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Выбор мероприятий по обеспечению нормативных уровней шума на рассматриваемой территории и в помещениях, расположенных на ней жилых и общественных зданий, следует проводить на основе результатов акустических расчетов или данных натурных измерений.</w:t>
      </w:r>
    </w:p>
    <w:p w14:paraId="0AB28818" w14:textId="69731CA8" w:rsidR="0062717B" w:rsidRPr="00BD4116" w:rsidRDefault="0062717B" w:rsidP="00E83B60">
      <w:pPr>
        <w:pStyle w:val="a3"/>
      </w:pPr>
      <w:r w:rsidRPr="00BD4116">
        <w:t>Согласно статье 1 Градостроительного кодекс</w:t>
      </w:r>
      <w:r w:rsidR="008821FA" w:rsidRPr="00BD4116">
        <w:t xml:space="preserve">а Российской Федерации к зонам </w:t>
      </w:r>
      <w:r w:rsidRPr="00BD4116">
        <w:t xml:space="preserve">с особыми условиями использования территорий относятся зоны затопления подтопления. </w:t>
      </w:r>
    </w:p>
    <w:p w14:paraId="7E1BC3ED" w14:textId="77777777" w:rsidR="0062717B" w:rsidRPr="00BD4116" w:rsidRDefault="0062717B" w:rsidP="00E83B60">
      <w:pPr>
        <w:pStyle w:val="a3"/>
      </w:pPr>
      <w:r w:rsidRPr="00BD4116">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0A3858AE" w14:textId="77777777" w:rsidR="0062717B" w:rsidRPr="00BD4116" w:rsidRDefault="0062717B" w:rsidP="00E83B60">
      <w:pPr>
        <w:pStyle w:val="a3"/>
      </w:pPr>
      <w:r w:rsidRPr="00BD4116">
        <w:t>Порядок установления, изменения и прекращения существования зон затопления, подтопления определяется в соответствии с Положением о зонах затопления, подтопления, утвержденным постановлением Правительства Российской Федерации от 18.04.2014 № 360 (далее – Положение о зонах затопления, подтопления). В соответствии с Положением о зонах затопления, подтопления,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2EAECF2C" w14:textId="77777777" w:rsidR="0062717B" w:rsidRPr="00BD4116" w:rsidRDefault="0062717B" w:rsidP="00E83B60">
      <w:pPr>
        <w:pStyle w:val="a3"/>
      </w:pPr>
      <w:r w:rsidRPr="00BD4116">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14:paraId="034E9B29" w14:textId="6C68FF5F" w:rsidR="0062717B" w:rsidRPr="00BD4116" w:rsidRDefault="0062717B" w:rsidP="00E83B60">
      <w:pPr>
        <w:pStyle w:val="a3"/>
      </w:pPr>
      <w:r w:rsidRPr="00BD4116">
        <w:t>Министерством архитектуры и градостроительства Сахалинской области и Амурским бассейновым водным управлением Федерального агентства водных ресурсов в 2021 году определен График установления гран</w:t>
      </w:r>
      <w:r w:rsidR="00283708" w:rsidRPr="00BD4116">
        <w:t>иц зон затопления, подтопления,</w:t>
      </w:r>
      <w:r w:rsidRPr="00BD4116">
        <w:t xml:space="preserve"> в соответствии с которым установление зон затопления, подтопления в границах </w:t>
      </w:r>
      <w:r w:rsidR="00461B02" w:rsidRPr="00BD4116">
        <w:t xml:space="preserve">Невельского </w:t>
      </w:r>
      <w:r w:rsidRPr="00BD4116">
        <w:t>городского округа запланировано на конец 2024 года.</w:t>
      </w:r>
    </w:p>
    <w:p w14:paraId="6E4A8F2E" w14:textId="77777777" w:rsidR="0026263F" w:rsidRPr="00BD4116" w:rsidRDefault="0026263F" w:rsidP="0026263F">
      <w:pPr>
        <w:pStyle w:val="a3"/>
      </w:pPr>
      <w:r w:rsidRPr="00BD4116">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D63BF43" w14:textId="77777777" w:rsidR="0026263F" w:rsidRPr="00BD4116" w:rsidRDefault="0026263F" w:rsidP="0026263F">
      <w:pPr>
        <w:pStyle w:val="a3"/>
      </w:pPr>
      <w:r w:rsidRPr="00BD4116">
        <w:lastRenderedPageBreak/>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6AD4861" w14:textId="77777777" w:rsidR="0026263F" w:rsidRPr="00BD4116" w:rsidRDefault="0026263F" w:rsidP="0026263F">
      <w:pPr>
        <w:pStyle w:val="a3"/>
      </w:pPr>
      <w:r w:rsidRPr="00BD4116">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30BE7F51" w14:textId="6751217B" w:rsidR="0026263F" w:rsidRPr="00BD4116" w:rsidRDefault="0026263F" w:rsidP="006A3A06">
      <w:pPr>
        <w:pStyle w:val="-"/>
      </w:pPr>
      <w:r w:rsidRPr="00BD4116">
        <w:t>до 10 километров – в размере 50 м;</w:t>
      </w:r>
    </w:p>
    <w:p w14:paraId="1727043F" w14:textId="5BED04D2" w:rsidR="0026263F" w:rsidRPr="00BD4116" w:rsidRDefault="0026263F" w:rsidP="006A3A06">
      <w:pPr>
        <w:pStyle w:val="-"/>
      </w:pPr>
      <w:r w:rsidRPr="00BD4116">
        <w:t>от 10 до 50 километров – в размере 100 м;</w:t>
      </w:r>
    </w:p>
    <w:p w14:paraId="4EDA92BE" w14:textId="30497A94" w:rsidR="0026263F" w:rsidRPr="00BD4116" w:rsidRDefault="0026263F" w:rsidP="006A3A06">
      <w:pPr>
        <w:pStyle w:val="-"/>
      </w:pPr>
      <w:r w:rsidRPr="00BD4116">
        <w:t>от 50 километров и более – в размере 200 м.</w:t>
      </w:r>
    </w:p>
    <w:p w14:paraId="51B4D118" w14:textId="10FFD80B" w:rsidR="0026263F" w:rsidRPr="00BD4116" w:rsidRDefault="0026263F" w:rsidP="00461B02">
      <w:pPr>
        <w:pStyle w:val="a3"/>
      </w:pPr>
      <w:r w:rsidRPr="00BD4116">
        <w:t>Ширина водоохранной зоны озера, водохранилища, за исключением озера, расположенного внутри болота, или озера, во</w:t>
      </w:r>
      <w:r w:rsidR="00461B02" w:rsidRPr="00BD4116">
        <w:t>дохранилища с акваторией менее 0,5</w:t>
      </w:r>
      <w:r w:rsidR="00461B02" w:rsidRPr="00BD4116">
        <w:rPr>
          <w:lang w:val="en-US"/>
        </w:rPr>
        <w:t> </w:t>
      </w:r>
      <w:r w:rsidRPr="00BD4116">
        <w:t>кв. км,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20C65E36" w14:textId="77777777" w:rsidR="0026263F" w:rsidRPr="00BD4116" w:rsidRDefault="0026263F" w:rsidP="0026263F">
      <w:pPr>
        <w:pStyle w:val="a3"/>
      </w:pPr>
      <w:r w:rsidRPr="00BD4116">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 для уклона до трех градусов и 50 м – для уклона три и более градуса.</w:t>
      </w:r>
    </w:p>
    <w:p w14:paraId="751904F2" w14:textId="77777777" w:rsidR="0026263F" w:rsidRPr="00BD4116" w:rsidRDefault="0026263F" w:rsidP="0026263F">
      <w:pPr>
        <w:pStyle w:val="a3"/>
      </w:pPr>
      <w:r w:rsidRPr="00BD4116">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14:paraId="5BDFB51E" w14:textId="77777777" w:rsidR="0026263F" w:rsidRPr="00BD4116" w:rsidRDefault="0026263F" w:rsidP="0026263F">
      <w:pPr>
        <w:pStyle w:val="a3"/>
      </w:pPr>
      <w:r w:rsidRPr="00BD4116">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30342DD2" w14:textId="77777777" w:rsidR="0026263F" w:rsidRPr="00BD4116" w:rsidRDefault="0026263F" w:rsidP="0026263F">
      <w:pPr>
        <w:pStyle w:val="a3"/>
      </w:pPr>
      <w:r w:rsidRPr="00BD4116">
        <w:t>В границах водоохранных зон, прибрежных защитных полос вводится особый режим использования территории, который регламентируется статьей 65 Водного кодекса Российской Федерации.</w:t>
      </w:r>
    </w:p>
    <w:p w14:paraId="5CCE96AC" w14:textId="566DE1F1" w:rsidR="0026263F" w:rsidRPr="00BD4116" w:rsidRDefault="0026263F" w:rsidP="0026263F">
      <w:pPr>
        <w:pStyle w:val="a3"/>
      </w:pPr>
      <w:r w:rsidRPr="00BD4116">
        <w:t xml:space="preserve">В границах водоохранных зон запрещаются: использование сточных вод в целях </w:t>
      </w:r>
      <w:r w:rsidR="005E645C" w:rsidRPr="00BD4116">
        <w:t>повышения почвенного плодородия</w:t>
      </w:r>
      <w:r w:rsidRPr="00BD4116">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осуществление авиационных мер по борьбе с вредными организмами;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w:t>
      </w:r>
      <w:r w:rsidRPr="00BD4116">
        <w:lastRenderedPageBreak/>
        <w:t>транспортных средств, осуществление мойки транспортных средств;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r w:rsidR="005E645C" w:rsidRPr="00BD4116">
        <w:t>.02.</w:t>
      </w:r>
      <w:r w:rsidRPr="00BD4116">
        <w:t xml:space="preserve">1992 </w:t>
      </w:r>
      <w:r w:rsidR="005E645C" w:rsidRPr="00BD4116">
        <w:t>№</w:t>
      </w:r>
      <w:r w:rsidRPr="00BD4116">
        <w:t xml:space="preserve"> 2395-1 </w:t>
      </w:r>
      <w:r w:rsidR="005E645C" w:rsidRPr="00BD4116">
        <w:t>«</w:t>
      </w:r>
      <w:r w:rsidRPr="00BD4116">
        <w:t>О недрах</w:t>
      </w:r>
      <w:r w:rsidR="005E645C" w:rsidRPr="00BD4116">
        <w:t>»</w:t>
      </w:r>
      <w:r w:rsidRPr="00BD4116">
        <w:t>).</w:t>
      </w:r>
    </w:p>
    <w:p w14:paraId="7C7725F6" w14:textId="77777777" w:rsidR="0026263F" w:rsidRPr="00BD4116" w:rsidRDefault="0026263F" w:rsidP="0026263F">
      <w:pPr>
        <w:pStyle w:val="a3"/>
      </w:pPr>
      <w:r w:rsidRPr="00BD4116">
        <w:t>В границах прибрежных защитных полос наряду с установленными ограничениями для водоохранных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14:paraId="5394DAC9" w14:textId="77777777" w:rsidR="007B5038" w:rsidRPr="00BD4116" w:rsidRDefault="007B5038" w:rsidP="007B5038">
      <w:pPr>
        <w:pStyle w:val="a3"/>
      </w:pPr>
      <w:r w:rsidRPr="00BD4116">
        <w:t>Водный объект рыбохозяйственного значения или его часть с прилегающей к таким объекту или его части территорией, имеющие важное значение для сохранения водных биоресурсов особо ценных и ценных видов, могут быть объявлены рыбохозяйственной заповедной зоной.</w:t>
      </w:r>
    </w:p>
    <w:p w14:paraId="109A2132" w14:textId="77777777" w:rsidR="007B5038" w:rsidRPr="00BD4116" w:rsidRDefault="007B5038" w:rsidP="007B5038">
      <w:pPr>
        <w:pStyle w:val="a3"/>
      </w:pPr>
      <w:r w:rsidRPr="00BD4116">
        <w:t>В рыбохозяйственной заповедной зоне устанавливается особый режим хозяйственной и иной деятельности 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w:t>
      </w:r>
    </w:p>
    <w:p w14:paraId="03F83C48" w14:textId="77777777" w:rsidR="007B5038" w:rsidRPr="00BD4116" w:rsidRDefault="007B5038" w:rsidP="007B5038">
      <w:pPr>
        <w:pStyle w:val="a3"/>
      </w:pPr>
      <w:r w:rsidRPr="00BD4116">
        <w:t xml:space="preserve">В рыбохозяйственных заповедных зонах могут быть запрещены полностью или частично, постоянно или временно либо ограничены следующие виды хозяйственной и иной </w:t>
      </w:r>
      <w:proofErr w:type="spellStart"/>
      <w:r w:rsidRPr="00BD4116">
        <w:t>деятельности:разведка</w:t>
      </w:r>
      <w:proofErr w:type="spellEnd"/>
      <w:r w:rsidRPr="00BD4116">
        <w:t xml:space="preserve"> и добыча полезных ископаемых; судоходство; транспортировка углеводородов и продукции из них трубопроводным транспортом; сплав древесины (лесоматериалов); деятельность, влекущая за собой изменения гидрологического режима, за исключением осуществления мероприятий по рыбохозяйственной мелиорации; сброс сточных, в том числе дренажных, вод в водный объект; строительство гидроэлектростанций; рубка лесных насаждений; строительство промышленных объектов;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вредными организмами;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распашка земель; </w:t>
      </w:r>
      <w:r w:rsidRPr="00BD4116">
        <w:lastRenderedPageBreak/>
        <w:t>размещение отвалов размываемых грунтов; выпас сельскохозяйственных животных и организация для них летних лагерей, ванн.</w:t>
      </w:r>
    </w:p>
    <w:p w14:paraId="79A33501" w14:textId="652D43B6" w:rsidR="0062717B" w:rsidRPr="00BD4116" w:rsidRDefault="007B5038" w:rsidP="007B5038">
      <w:pPr>
        <w:pStyle w:val="a3"/>
      </w:pPr>
      <w:r w:rsidRPr="00BD4116">
        <w:t>Порядок установления рыбохозяйственных заповедных зон, изменения их границ, принятия решений о прекращении существования рыбохозяйственных заповедных зон определяется Правительством Российской Федерации.</w:t>
      </w:r>
    </w:p>
    <w:p w14:paraId="7ACFEA57" w14:textId="4350072A" w:rsidR="00385564" w:rsidRPr="00BD4116" w:rsidRDefault="00385564" w:rsidP="00385564">
      <w:pPr>
        <w:pStyle w:val="2"/>
      </w:pPr>
      <w:bookmarkStart w:id="358" w:name="_Toc112343535"/>
      <w:bookmarkStart w:id="359" w:name="_Toc91494578"/>
      <w:r w:rsidRPr="00BD4116">
        <w:t>Перечень и характеристика основных факторов риска возникновения чрезвычайных ситуаций природного и техногенного характера</w:t>
      </w:r>
      <w:bookmarkEnd w:id="358"/>
      <w:r w:rsidRPr="00BD4116">
        <w:t xml:space="preserve"> </w:t>
      </w:r>
    </w:p>
    <w:bookmarkEnd w:id="359"/>
    <w:p w14:paraId="20389E68" w14:textId="2CFE09C5" w:rsidR="006C5829" w:rsidRPr="00BD4116" w:rsidRDefault="006C5829" w:rsidP="00E83B60">
      <w:pPr>
        <w:pStyle w:val="G1"/>
        <w:rPr>
          <w:rFonts w:ascii="Tahoma" w:hAnsi="Tahoma"/>
        </w:rPr>
      </w:pPr>
      <w:r w:rsidRPr="00BD4116">
        <w:rPr>
          <w:rFonts w:ascii="Tahoma" w:hAnsi="Tahoma"/>
        </w:rPr>
        <w:t>Основными направлениями в развитии охраны окружающей среды на территории</w:t>
      </w:r>
      <w:r w:rsidR="005E645C" w:rsidRPr="00BD4116">
        <w:rPr>
          <w:rFonts w:ascii="Tahoma" w:hAnsi="Tahoma"/>
        </w:rPr>
        <w:t xml:space="preserve"> Невельского</w:t>
      </w:r>
      <w:r w:rsidRPr="00BD4116">
        <w:rPr>
          <w:rFonts w:ascii="Tahoma" w:hAnsi="Tahoma"/>
        </w:rPr>
        <w:t xml:space="preserve"> </w:t>
      </w:r>
      <w:r w:rsidR="005E645C" w:rsidRPr="00BD4116">
        <w:rPr>
          <w:rFonts w:ascii="Tahoma" w:hAnsi="Tahoma"/>
        </w:rPr>
        <w:t xml:space="preserve">городского округа </w:t>
      </w:r>
      <w:r w:rsidRPr="00BD4116">
        <w:rPr>
          <w:rFonts w:ascii="Tahoma" w:hAnsi="Tahoma"/>
        </w:rPr>
        <w:t>являются:</w:t>
      </w:r>
    </w:p>
    <w:p w14:paraId="3721B22F" w14:textId="77777777" w:rsidR="006C5829" w:rsidRPr="00BD4116" w:rsidRDefault="006C5829" w:rsidP="00751989">
      <w:pPr>
        <w:pStyle w:val="-"/>
      </w:pPr>
      <w:r w:rsidRPr="00BD4116">
        <w:t>санитарная охрана и оздоровление воздушного бассейна, уменьшение выбросов загрязняющих веществ;</w:t>
      </w:r>
    </w:p>
    <w:p w14:paraId="22BD7A9C" w14:textId="77777777" w:rsidR="006C5829" w:rsidRPr="00BD4116" w:rsidRDefault="006C5829" w:rsidP="00751989">
      <w:pPr>
        <w:pStyle w:val="-"/>
      </w:pPr>
      <w:r w:rsidRPr="00BD4116">
        <w:t>охраны и восстановления почвенного покрова, рекультивация территорий подвергшихся хозяйственной деятельности;</w:t>
      </w:r>
    </w:p>
    <w:p w14:paraId="5A157BBA" w14:textId="77777777" w:rsidR="006C5829" w:rsidRPr="00BD4116" w:rsidRDefault="006C5829" w:rsidP="00751989">
      <w:pPr>
        <w:pStyle w:val="-"/>
      </w:pPr>
      <w:r w:rsidRPr="00BD4116">
        <w:t>совершенствование системы санитарной очистки территории;</w:t>
      </w:r>
    </w:p>
    <w:p w14:paraId="05386C3C" w14:textId="77777777" w:rsidR="006C5829" w:rsidRPr="00BD4116" w:rsidRDefault="006C5829" w:rsidP="00751989">
      <w:pPr>
        <w:pStyle w:val="-"/>
      </w:pPr>
      <w:r w:rsidRPr="00BD4116">
        <w:t>развитие системы зелёных насаждений, охрана существующего озеленения.</w:t>
      </w:r>
    </w:p>
    <w:p w14:paraId="609CEF38" w14:textId="77777777" w:rsidR="006C5829" w:rsidRPr="00BD4116" w:rsidRDefault="006C5829" w:rsidP="00E83B60">
      <w:pPr>
        <w:pStyle w:val="G1"/>
        <w:rPr>
          <w:rFonts w:ascii="Tahoma" w:hAnsi="Tahoma"/>
        </w:rPr>
      </w:pPr>
      <w:r w:rsidRPr="00BD4116">
        <w:rPr>
          <w:rFonts w:ascii="Tahoma" w:hAnsi="Tahoma"/>
        </w:rPr>
        <w:t>Санитарная охрана и оздоровление воздушного бассейна обеспечивается комплексом защитных мер технологического, санитарно-технического и планировочного характера.</w:t>
      </w:r>
    </w:p>
    <w:p w14:paraId="7F9224BC" w14:textId="77777777" w:rsidR="006C5829" w:rsidRPr="00BD4116" w:rsidRDefault="006C5829" w:rsidP="00E83B60">
      <w:pPr>
        <w:pStyle w:val="G1"/>
        <w:rPr>
          <w:rFonts w:ascii="Tahoma" w:hAnsi="Tahoma"/>
        </w:rPr>
      </w:pPr>
      <w:r w:rsidRPr="00BD4116">
        <w:rPr>
          <w:rFonts w:ascii="Tahoma" w:hAnsi="Tahoma"/>
        </w:rPr>
        <w:t>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w:t>
      </w:r>
    </w:p>
    <w:p w14:paraId="249847FE" w14:textId="77777777" w:rsidR="006C5829" w:rsidRPr="00BD4116" w:rsidRDefault="006C5829" w:rsidP="00751989">
      <w:pPr>
        <w:pStyle w:val="-"/>
      </w:pPr>
      <w:r w:rsidRPr="00BD4116">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населенного пункта;</w:t>
      </w:r>
    </w:p>
    <w:p w14:paraId="010EB351" w14:textId="77777777" w:rsidR="006C5829" w:rsidRPr="00BD4116" w:rsidRDefault="006C5829" w:rsidP="00751989">
      <w:pPr>
        <w:pStyle w:val="-"/>
      </w:pPr>
      <w:r w:rsidRPr="00BD4116">
        <w:t>сокращение выбросов вредных веществ в атмосферу путем внедрения экологически безопасных технологий.</w:t>
      </w:r>
    </w:p>
    <w:p w14:paraId="2C01EE50" w14:textId="77777777" w:rsidR="006C5829" w:rsidRPr="00BD4116" w:rsidRDefault="006C5829" w:rsidP="00E83B60">
      <w:pPr>
        <w:pStyle w:val="G1"/>
        <w:rPr>
          <w:rFonts w:ascii="Tahoma" w:hAnsi="Tahoma"/>
        </w:rPr>
      </w:pPr>
      <w:r w:rsidRPr="00BD4116">
        <w:rPr>
          <w:rFonts w:ascii="Tahoma" w:hAnsi="Tahoma"/>
        </w:rPr>
        <w:t>От загрязнения атмосферного воздуха автотранспортом предусматриваются следующие мероприятия:</w:t>
      </w:r>
    </w:p>
    <w:p w14:paraId="61203C44" w14:textId="77777777" w:rsidR="006C5829" w:rsidRPr="00BD4116" w:rsidRDefault="006C5829" w:rsidP="00751989">
      <w:pPr>
        <w:pStyle w:val="-"/>
      </w:pPr>
      <w:r w:rsidRPr="00BD4116">
        <w:t>обеспечение требуемых разрывов с соответствующим озеленением между транспортными магистралями и застройкой;</w:t>
      </w:r>
    </w:p>
    <w:p w14:paraId="2CB4F3CE" w14:textId="77777777" w:rsidR="006C5829" w:rsidRPr="00BD4116" w:rsidRDefault="006C5829" w:rsidP="00751989">
      <w:pPr>
        <w:pStyle w:val="-"/>
      </w:pPr>
      <w:r w:rsidRPr="00BD4116">
        <w:t>рационализация транспортных потоков;</w:t>
      </w:r>
    </w:p>
    <w:p w14:paraId="34F9E1A1" w14:textId="77777777" w:rsidR="006C5829" w:rsidRPr="00BD4116" w:rsidRDefault="006C5829" w:rsidP="00751989">
      <w:pPr>
        <w:pStyle w:val="-"/>
      </w:pPr>
      <w:r w:rsidRPr="00BD4116">
        <w:t>совершенствование системы озеленения улиц и дорог;</w:t>
      </w:r>
    </w:p>
    <w:p w14:paraId="7151B560" w14:textId="77777777" w:rsidR="006C5829" w:rsidRPr="00BD4116" w:rsidRDefault="006C5829" w:rsidP="00751989">
      <w:pPr>
        <w:pStyle w:val="-"/>
      </w:pPr>
      <w:r w:rsidRPr="00BD4116">
        <w:t>благоустройство улично-дорожной сети со строительством тротуаров и мест для складирования снега для улучшения работы транспорта.</w:t>
      </w:r>
    </w:p>
    <w:p w14:paraId="66A8268C" w14:textId="77777777" w:rsidR="006C5829" w:rsidRPr="00BD4116" w:rsidRDefault="006C5829" w:rsidP="00E83B60">
      <w:pPr>
        <w:pStyle w:val="G1"/>
        <w:rPr>
          <w:rFonts w:ascii="Tahoma" w:hAnsi="Tahoma"/>
        </w:rPr>
      </w:pPr>
      <w:r w:rsidRPr="00BD4116">
        <w:rPr>
          <w:rFonts w:ascii="Tahoma" w:hAnsi="Tahoma"/>
        </w:rPr>
        <w:t>К основным организационным мероприятиям по охране подземных вод на территории городского округа относятся:</w:t>
      </w:r>
    </w:p>
    <w:p w14:paraId="5BDBC0AB" w14:textId="77777777" w:rsidR="006C5829" w:rsidRPr="00BD4116" w:rsidRDefault="006C5829" w:rsidP="00751989">
      <w:pPr>
        <w:pStyle w:val="-"/>
      </w:pPr>
      <w:r w:rsidRPr="00BD4116">
        <w:t>организация мониторинга за состоянием водопроводящих сетей населенного пункта и своевременное проведение мероприятий по предупреждению утечек из систем водопровода и канализации;</w:t>
      </w:r>
    </w:p>
    <w:p w14:paraId="187B4AF9" w14:textId="77777777" w:rsidR="006C5829" w:rsidRPr="00BD4116" w:rsidRDefault="006C5829" w:rsidP="00751989">
      <w:pPr>
        <w:pStyle w:val="-"/>
      </w:pPr>
      <w:r w:rsidRPr="00BD4116">
        <w:t>организация контроля уровня загрязнения грунтовых вод.</w:t>
      </w:r>
    </w:p>
    <w:p w14:paraId="4CF7E6AE" w14:textId="05D743F3" w:rsidR="006C5829" w:rsidRPr="00BD4116" w:rsidRDefault="00B9623C" w:rsidP="00E83B60">
      <w:pPr>
        <w:pStyle w:val="G1"/>
        <w:rPr>
          <w:rFonts w:ascii="Tahoma" w:hAnsi="Tahoma"/>
        </w:rPr>
      </w:pPr>
      <w:r w:rsidRPr="00BD4116">
        <w:rPr>
          <w:rFonts w:ascii="Tahoma" w:hAnsi="Tahoma"/>
        </w:rPr>
        <w:t>Генеральным планом</w:t>
      </w:r>
      <w:r w:rsidR="006C5829" w:rsidRPr="00BD4116">
        <w:rPr>
          <w:rFonts w:ascii="Tahoma" w:hAnsi="Tahoma"/>
        </w:rPr>
        <w:t xml:space="preserve"> предусматривается развитие защитного озеленения на магистралях и улицах, которое проектируется в зависимости от интенсивности </w:t>
      </w:r>
      <w:r w:rsidR="006C5829" w:rsidRPr="00BD4116">
        <w:rPr>
          <w:rFonts w:ascii="Tahoma" w:hAnsi="Tahoma"/>
        </w:rPr>
        <w:lastRenderedPageBreak/>
        <w:t>движения и представляет собой рядовые посадки высокорастущих деревьев в сочетании с кустарником, живые изгороди и групповые посадки.</w:t>
      </w:r>
    </w:p>
    <w:p w14:paraId="4D2CB678" w14:textId="2ED5AC77" w:rsidR="00283708" w:rsidRPr="00BD4116" w:rsidRDefault="00283708" w:rsidP="00E83B60">
      <w:pPr>
        <w:pStyle w:val="a3"/>
      </w:pPr>
      <w:bookmarkStart w:id="360" w:name="_Toc88045594"/>
      <w:r w:rsidRPr="00BD4116">
        <w:t>В</w:t>
      </w:r>
      <w:bookmarkEnd w:id="360"/>
      <w:r w:rsidRPr="00BD4116">
        <w:t xml:space="preserve"> 2020 году Правительством Сахалинской области поставлена цель достижения углеродной нейтральности региона к 2025 году. Уникальные географические и климатические особенности создают потенциал для дальнейшего развития «зеленой» энергетики на основе различных видов возобновляемых источников и водорода. Для достижения данной цели был принят стратегический проект «Климат» для эффективного сопровождения задач по достижению углеродной нейтральности в регионе. Срок реализации проекта </w:t>
      </w:r>
      <w:r w:rsidR="00546932" w:rsidRPr="00BD4116">
        <w:br/>
      </w:r>
      <w:r w:rsidRPr="00BD4116">
        <w:t>2020-2025 гг.</w:t>
      </w:r>
    </w:p>
    <w:p w14:paraId="4760FE72" w14:textId="77777777" w:rsidR="00283708" w:rsidRPr="00BD4116" w:rsidRDefault="00283708" w:rsidP="00E83B60">
      <w:pPr>
        <w:pStyle w:val="a3"/>
      </w:pPr>
      <w:r w:rsidRPr="00BD4116">
        <w:t>Ожидаемые результаты стратегического проекта «Климат»:</w:t>
      </w:r>
    </w:p>
    <w:p w14:paraId="6F0E47FC" w14:textId="77777777" w:rsidR="00283708" w:rsidRPr="00BD4116" w:rsidRDefault="00283708" w:rsidP="00751989">
      <w:pPr>
        <w:pStyle w:val="-"/>
      </w:pPr>
      <w:r w:rsidRPr="00BD4116">
        <w:t>проведение инвентаризации выбросов и поглощений Сахалинской области на ежегодной основе;</w:t>
      </w:r>
    </w:p>
    <w:p w14:paraId="11EC6FF5" w14:textId="77777777" w:rsidR="00283708" w:rsidRPr="00BD4116" w:rsidRDefault="00283708" w:rsidP="00751989">
      <w:pPr>
        <w:pStyle w:val="-"/>
      </w:pPr>
      <w:r w:rsidRPr="00BD4116">
        <w:t>создание информационной системы для регистрации операций по обращению углеродных единиц;</w:t>
      </w:r>
    </w:p>
    <w:p w14:paraId="368FC293" w14:textId="77777777" w:rsidR="00283708" w:rsidRPr="00BD4116" w:rsidRDefault="00283708" w:rsidP="00751989">
      <w:pPr>
        <w:pStyle w:val="-"/>
      </w:pPr>
      <w:r w:rsidRPr="00BD4116">
        <w:t>анализ потенциала сокращения выбросов и адаптации к изменениям климата. Принятие Климатической программы Сахалинской области до 2025 года;</w:t>
      </w:r>
    </w:p>
    <w:p w14:paraId="44286090" w14:textId="77777777" w:rsidR="00283708" w:rsidRPr="00BD4116" w:rsidRDefault="00283708" w:rsidP="00751989">
      <w:pPr>
        <w:pStyle w:val="-"/>
      </w:pPr>
      <w:r w:rsidRPr="00BD4116">
        <w:t>реализация климатических проектов на территории Сахалинской области, углеродное регулирование и обращение углеродных единиц;</w:t>
      </w:r>
    </w:p>
    <w:p w14:paraId="5C0D4203" w14:textId="77777777" w:rsidR="00283708" w:rsidRPr="00BD4116" w:rsidRDefault="00283708" w:rsidP="00751989">
      <w:pPr>
        <w:pStyle w:val="-"/>
      </w:pPr>
      <w:r w:rsidRPr="00BD4116">
        <w:t>активизация международного сотрудничества по вопросам изменения климата и углеродного регулирования;</w:t>
      </w:r>
    </w:p>
    <w:p w14:paraId="03AA54CB" w14:textId="77777777" w:rsidR="00283708" w:rsidRPr="00BD4116" w:rsidRDefault="00283708" w:rsidP="00751989">
      <w:pPr>
        <w:pStyle w:val="-"/>
      </w:pPr>
      <w:r w:rsidRPr="00BD4116">
        <w:t>мероприятия по климатическому просвещению, образованию, обмену опытом.</w:t>
      </w:r>
    </w:p>
    <w:p w14:paraId="7F7F2E7E" w14:textId="3883B235" w:rsidR="00283708" w:rsidRPr="00BD4116" w:rsidRDefault="00283708" w:rsidP="00E83B60">
      <w:pPr>
        <w:pStyle w:val="G1"/>
        <w:rPr>
          <w:rFonts w:ascii="Tahoma" w:hAnsi="Tahoma"/>
        </w:rPr>
      </w:pPr>
      <w:r w:rsidRPr="00BD4116">
        <w:rPr>
          <w:rFonts w:ascii="Tahoma" w:hAnsi="Tahoma"/>
        </w:rPr>
        <w:t xml:space="preserve">Снижение выбросов парниковых газов станет результатом реализации региональных программ повышения энергоэффективности, газификации, развития газомоторного и электротранспорта, введения новых объектов </w:t>
      </w:r>
      <w:proofErr w:type="spellStart"/>
      <w:r w:rsidRPr="00BD4116">
        <w:rPr>
          <w:rFonts w:ascii="Tahoma" w:hAnsi="Tahoma"/>
        </w:rPr>
        <w:t>электрогенерации</w:t>
      </w:r>
      <w:proofErr w:type="spellEnd"/>
      <w:r w:rsidRPr="00BD4116">
        <w:rPr>
          <w:rFonts w:ascii="Tahoma" w:hAnsi="Tahoma"/>
        </w:rPr>
        <w:t>. Устойчивое управление лесами обеспечит необходимый уровень поглощения парниковых газов. В Сахалинской области проводится эксперимент по углерод</w:t>
      </w:r>
      <w:r w:rsidRPr="00BD4116">
        <w:rPr>
          <w:rFonts w:ascii="Tahoma" w:hAnsi="Tahoma"/>
        </w:rPr>
        <w:softHyphen/>
        <w:t>ному регулированию для достижения заявленной цели.</w:t>
      </w:r>
    </w:p>
    <w:p w14:paraId="5D599234" w14:textId="77777777" w:rsidR="00FD4773" w:rsidRPr="00BD4116" w:rsidRDefault="00FD4773" w:rsidP="006D2E8C">
      <w:pPr>
        <w:pStyle w:val="3"/>
      </w:pPr>
      <w:bookmarkStart w:id="361" w:name="_Toc91494579"/>
      <w:bookmarkStart w:id="362" w:name="_Toc112343536"/>
      <w:r w:rsidRPr="00BD4116">
        <w:t>Мероприятия по санитарной очистке</w:t>
      </w:r>
      <w:bookmarkEnd w:id="361"/>
      <w:bookmarkEnd w:id="362"/>
      <w:r w:rsidRPr="00BD4116">
        <w:t xml:space="preserve"> </w:t>
      </w:r>
    </w:p>
    <w:p w14:paraId="36F48C50" w14:textId="77777777" w:rsidR="00283708" w:rsidRPr="00BD4116" w:rsidRDefault="00283708" w:rsidP="00E83B60">
      <w:pPr>
        <w:pStyle w:val="a3"/>
      </w:pPr>
      <w:r w:rsidRPr="00BD4116">
        <w:t>Генеральным планом рекомендуется проведение следующих мероприятий по санитарной очистке территории:</w:t>
      </w:r>
    </w:p>
    <w:p w14:paraId="5EB7AEDB" w14:textId="77777777" w:rsidR="00283708" w:rsidRPr="00BD4116" w:rsidRDefault="00283708" w:rsidP="00751989">
      <w:pPr>
        <w:pStyle w:val="-"/>
      </w:pPr>
      <w:r w:rsidRPr="00BD4116">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47BBE093" w14:textId="77777777" w:rsidR="00283708" w:rsidRPr="00BD4116" w:rsidRDefault="00283708" w:rsidP="00751989">
      <w:pPr>
        <w:pStyle w:val="-"/>
      </w:pPr>
      <w:r w:rsidRPr="00BD4116">
        <w:t>ликвидация несанкционированных свалок твердых коммунальных отходов;</w:t>
      </w:r>
    </w:p>
    <w:p w14:paraId="0DA33927" w14:textId="77777777" w:rsidR="00283708" w:rsidRPr="00BD4116" w:rsidRDefault="00283708" w:rsidP="00751989">
      <w:pPr>
        <w:pStyle w:val="-"/>
      </w:pPr>
      <w:r w:rsidRPr="00BD4116">
        <w:t>уборка территорий от мусора, смета, снега;</w:t>
      </w:r>
    </w:p>
    <w:p w14:paraId="49D4472A" w14:textId="77777777" w:rsidR="00283708" w:rsidRPr="00BD4116" w:rsidRDefault="00283708" w:rsidP="00751989">
      <w:pPr>
        <w:pStyle w:val="-"/>
      </w:pPr>
      <w:r w:rsidRPr="00BD4116">
        <w:t>организация оборудованных контейнерных площадок для сбора отходов;</w:t>
      </w:r>
    </w:p>
    <w:p w14:paraId="6FBAE05C" w14:textId="77777777" w:rsidR="00283708" w:rsidRPr="00BD4116" w:rsidRDefault="00283708" w:rsidP="00751989">
      <w:pPr>
        <w:pStyle w:val="-"/>
      </w:pPr>
      <w:r w:rsidRPr="00BD4116">
        <w:t xml:space="preserve">организация системы деятельности по сбору, накоплению, транспортированию, обработке, утилизации, обезвреживанию, размещению (хранению и захоронению) твердых коммунальных отходов на территории городского округа в соответствии с Территориальной </w:t>
      </w:r>
      <w:hyperlink w:anchor="Par1" w:history="1">
        <w:r w:rsidRPr="00BD4116">
          <w:t>схем</w:t>
        </w:r>
      </w:hyperlink>
      <w:r w:rsidRPr="00BD4116">
        <w:t>ой обращения с отходами Сахалинской области, утвержденной приказом министерства жилищно-коммунального хозяйства Сахалинской области  от 08.11.2021 № 3.10-35-П.</w:t>
      </w:r>
    </w:p>
    <w:p w14:paraId="6F3E1BE9" w14:textId="2575A5B2" w:rsidR="00283708" w:rsidRPr="00BD4116" w:rsidRDefault="00283708" w:rsidP="008821FA">
      <w:pPr>
        <w:pStyle w:val="a3"/>
      </w:pPr>
      <w:r w:rsidRPr="00BD4116">
        <w:t xml:space="preserve">Согласно Территориальной </w:t>
      </w:r>
      <w:hyperlink w:anchor="Par1" w:history="1">
        <w:r w:rsidRPr="00BD4116">
          <w:t>схем</w:t>
        </w:r>
      </w:hyperlink>
      <w:r w:rsidRPr="00BD4116">
        <w:t xml:space="preserve">ы обращения с отходами Сахалинской области </w:t>
      </w:r>
      <w:r w:rsidR="00A63F93" w:rsidRPr="00BD4116">
        <w:t xml:space="preserve">сбор отходов городского округа предусмотрен на </w:t>
      </w:r>
      <w:r w:rsidR="008C55D7" w:rsidRPr="00BD4116">
        <w:t>мусороперегрузочной</w:t>
      </w:r>
      <w:r w:rsidR="00A63F93" w:rsidRPr="00BD4116">
        <w:t xml:space="preserve"> </w:t>
      </w:r>
      <w:r w:rsidR="00A63F93" w:rsidRPr="00BD4116">
        <w:lastRenderedPageBreak/>
        <w:t xml:space="preserve">площадке у с. Селезнево, дальнейшая </w:t>
      </w:r>
      <w:r w:rsidRPr="00BD4116">
        <w:t xml:space="preserve">сортировка отходов предусмотрена на планируемом мусоросортировочном комплексе в Холмском городском округе с дальнейшим размещением там же на полигоне ТКО. Так же планируется рекультивация </w:t>
      </w:r>
      <w:r w:rsidR="00A63F93" w:rsidRPr="00BD4116">
        <w:t>свалки с.</w:t>
      </w:r>
      <w:r w:rsidR="008C55D7" w:rsidRPr="00BD4116">
        <w:t xml:space="preserve"> </w:t>
      </w:r>
      <w:r w:rsidR="00A63F93" w:rsidRPr="00BD4116">
        <w:t>Горнозаводск и отвала для отходов ТБО с. Шебунино</w:t>
      </w:r>
      <w:r w:rsidRPr="00BD4116">
        <w:t>.</w:t>
      </w:r>
    </w:p>
    <w:p w14:paraId="3CC1A877" w14:textId="77777777" w:rsidR="00283708" w:rsidRPr="00BD4116" w:rsidRDefault="00283708" w:rsidP="00E83B60">
      <w:pPr>
        <w:pStyle w:val="a3"/>
      </w:pPr>
      <w:r w:rsidRPr="00BD4116">
        <w:t xml:space="preserve">Вывоз опасных отходов должны осуществлять организации, имеющие лицензию, в соответствии с требованиями </w:t>
      </w:r>
      <w:hyperlink r:id="rId81" w:history="1">
        <w:r w:rsidRPr="00BD4116">
          <w:t>законодательства</w:t>
        </w:r>
      </w:hyperlink>
      <w:r w:rsidRPr="00BD4116">
        <w:t xml:space="preserve"> Российской Федерации.</w:t>
      </w:r>
    </w:p>
    <w:p w14:paraId="6C68A994" w14:textId="77777777" w:rsidR="00283708" w:rsidRPr="00BD4116" w:rsidRDefault="00283708" w:rsidP="00E83B60">
      <w:pPr>
        <w:pStyle w:val="a3"/>
      </w:pPr>
      <w:r w:rsidRPr="00BD4116">
        <w:t>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назначения. Сбор смета в контейнеры совместно с твердыми коммунальными отходами не производится.</w:t>
      </w:r>
    </w:p>
    <w:p w14:paraId="063E967E" w14:textId="76EEE486" w:rsidR="00283708" w:rsidRPr="00BD4116" w:rsidRDefault="00283708" w:rsidP="00E83B60">
      <w:pPr>
        <w:pStyle w:val="a3"/>
      </w:pPr>
      <w:r w:rsidRPr="00BD4116">
        <w:t>Сбор, использование, обезвреживание, размещение, хранение, транспортировка, учет и утилизация медицинских отходов должны осуществляться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r w:rsidR="00AF5B12" w:rsidRPr="00BD4116">
        <w:t>профилактических) мероприятий».</w:t>
      </w:r>
    </w:p>
    <w:p w14:paraId="2A201FD7" w14:textId="49AC0B81" w:rsidR="00283708" w:rsidRPr="00BD4116" w:rsidRDefault="00283708" w:rsidP="00E83B60">
      <w:pPr>
        <w:pStyle w:val="a3"/>
      </w:pPr>
      <w:r w:rsidRPr="00BD4116">
        <w:t>Сбор, хранение, переработку и утилизацию биологических отходов на территории городского округа рекомендуется осуществлять в соответствии с Ветеринарными правилами перемещения, хранения, переработки и утилизации биологических отходов, утвержденны</w:t>
      </w:r>
      <w:r w:rsidR="00E25E09" w:rsidRPr="00BD4116">
        <w:t>ми</w:t>
      </w:r>
      <w:r w:rsidRPr="00BD4116">
        <w:t xml:space="preserve"> приказом Министерства сельского хозяйства Российской Федерации от 26.10.2020 № 626. </w:t>
      </w:r>
    </w:p>
    <w:p w14:paraId="2D723A32" w14:textId="77777777" w:rsidR="00283708" w:rsidRPr="00BD4116" w:rsidRDefault="00283708" w:rsidP="00E83B60">
      <w:pPr>
        <w:pStyle w:val="a3"/>
      </w:pPr>
      <w:r w:rsidRPr="00BD4116">
        <w:t>Ветеринарные правила перемещения, хранения, переработки и утилизации биологических отходов устанавливают обязательные для исполнения физическими и юридическими лицами требования при перемещении, хранении, переработке и утилизации биологических отходов.</w:t>
      </w:r>
    </w:p>
    <w:p w14:paraId="410F6FD1" w14:textId="77777777" w:rsidR="007A6B02" w:rsidRPr="00BD4116" w:rsidRDefault="007A6B02" w:rsidP="00463A31">
      <w:pPr>
        <w:pStyle w:val="3"/>
      </w:pPr>
      <w:bookmarkStart w:id="363" w:name="_Toc91494580"/>
      <w:bookmarkStart w:id="364" w:name="_Toc112343537"/>
      <w:r w:rsidRPr="00BD4116">
        <w:t>Перечень возможных источников чрезвычайных ситуаций природного характера</w:t>
      </w:r>
      <w:bookmarkEnd w:id="363"/>
      <w:bookmarkEnd w:id="364"/>
    </w:p>
    <w:p w14:paraId="08418763" w14:textId="7C2BFB71" w:rsidR="00F47F75" w:rsidRPr="00BD4116" w:rsidRDefault="00F47F75" w:rsidP="00E83B60">
      <w:pPr>
        <w:pStyle w:val="G1"/>
        <w:rPr>
          <w:rFonts w:ascii="Tahoma" w:hAnsi="Tahoma"/>
        </w:rPr>
      </w:pPr>
      <w:r w:rsidRPr="00BD4116">
        <w:rPr>
          <w:rFonts w:ascii="Tahoma" w:hAnsi="Tahoma"/>
        </w:rPr>
        <w:t>Согласно ГОСТ Р 22.0.02-</w:t>
      </w:r>
      <w:r w:rsidR="0023349C" w:rsidRPr="00BD4116">
        <w:rPr>
          <w:rFonts w:ascii="Tahoma" w:hAnsi="Tahoma"/>
        </w:rPr>
        <w:t>2016</w:t>
      </w:r>
      <w:r w:rsidRPr="00BD4116">
        <w:rPr>
          <w:rFonts w:ascii="Tahoma" w:hAnsi="Tahoma"/>
        </w:rPr>
        <w:t xml:space="preserve">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54F38800" w14:textId="77777777" w:rsidR="00F47F75" w:rsidRPr="00BD4116" w:rsidRDefault="00F47F75" w:rsidP="00E83B60">
      <w:pPr>
        <w:pStyle w:val="G1"/>
        <w:rPr>
          <w:rFonts w:ascii="Tahoma" w:hAnsi="Tahoma"/>
        </w:rPr>
      </w:pPr>
      <w:r w:rsidRPr="00BD4116">
        <w:rPr>
          <w:rFonts w:ascii="Tahoma" w:hAnsi="Tahoma"/>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DB55A31" w14:textId="2D5AB2CF" w:rsidR="00F47F75" w:rsidRPr="00BD4116" w:rsidRDefault="00F47F75" w:rsidP="00E83B60">
      <w:pPr>
        <w:pStyle w:val="G1"/>
        <w:rPr>
          <w:rFonts w:ascii="Tahoma" w:hAnsi="Tahoma"/>
        </w:rPr>
      </w:pPr>
      <w:r w:rsidRPr="00BD4116">
        <w:rPr>
          <w:rFonts w:ascii="Tahoma" w:hAnsi="Tahoma"/>
        </w:rPr>
        <w:t xml:space="preserve">В соответствии с Федеральным законом от 21.12.1994 </w:t>
      </w:r>
      <w:r w:rsidR="00392C26" w:rsidRPr="00BD4116">
        <w:rPr>
          <w:rFonts w:ascii="Tahoma" w:hAnsi="Tahoma"/>
        </w:rPr>
        <w:t>№</w:t>
      </w:r>
      <w:r w:rsidRPr="00BD4116">
        <w:rPr>
          <w:rFonts w:ascii="Tahoma" w:hAnsi="Tahoma"/>
        </w:rPr>
        <w:t xml:space="preserve">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w:t>
      </w:r>
      <w:r w:rsidRPr="00BD4116">
        <w:rPr>
          <w:rFonts w:ascii="Tahoma" w:hAnsi="Tahoma"/>
        </w:rPr>
        <w:lastRenderedPageBreak/>
        <w:t>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5151DCBF" w14:textId="77777777" w:rsidR="00F47F75" w:rsidRPr="00BD4116" w:rsidRDefault="00F47F75" w:rsidP="006D2E8C">
      <w:pPr>
        <w:pStyle w:val="3"/>
      </w:pPr>
      <w:bookmarkStart w:id="365" w:name="_Toc341812509"/>
      <w:bookmarkStart w:id="366" w:name="_Toc394055279"/>
      <w:bookmarkStart w:id="367" w:name="_Toc416701705"/>
      <w:bookmarkStart w:id="368" w:name="_Toc432087861"/>
      <w:bookmarkStart w:id="369" w:name="_Toc462757781"/>
      <w:bookmarkStart w:id="370" w:name="_Toc462843721"/>
      <w:bookmarkStart w:id="371" w:name="_Toc6935567"/>
      <w:bookmarkStart w:id="372" w:name="_Toc91494581"/>
      <w:bookmarkStart w:id="373" w:name="_Toc112343538"/>
      <w:r w:rsidRPr="00BD4116">
        <w:t>Перечень возможных источников чрезвычайных ситуаций природного характера</w:t>
      </w:r>
      <w:bookmarkEnd w:id="365"/>
      <w:bookmarkEnd w:id="366"/>
      <w:bookmarkEnd w:id="367"/>
      <w:bookmarkEnd w:id="368"/>
      <w:bookmarkEnd w:id="369"/>
      <w:bookmarkEnd w:id="370"/>
      <w:bookmarkEnd w:id="371"/>
      <w:bookmarkEnd w:id="372"/>
      <w:bookmarkEnd w:id="373"/>
    </w:p>
    <w:p w14:paraId="4C8E6826" w14:textId="2C113078" w:rsidR="00F47F75" w:rsidRPr="00BD4116" w:rsidRDefault="00F47F75" w:rsidP="00E83B60">
      <w:pPr>
        <w:pStyle w:val="G1"/>
        <w:rPr>
          <w:rFonts w:ascii="Tahoma" w:hAnsi="Tahoma"/>
        </w:rPr>
      </w:pPr>
      <w:r w:rsidRPr="00BD4116">
        <w:rPr>
          <w:rFonts w:ascii="Tahoma" w:hAnsi="Tahoma"/>
        </w:rPr>
        <w:t xml:space="preserve">В соответствии с </w:t>
      </w:r>
      <w:r w:rsidR="007F47C3" w:rsidRPr="00BD4116">
        <w:rPr>
          <w:rFonts w:ascii="Tahoma" w:hAnsi="Tahoma"/>
        </w:rPr>
        <w:t>ГОСТ 22.0.06-97/</w:t>
      </w:r>
      <w:r w:rsidRPr="00BD4116">
        <w:rPr>
          <w:rFonts w:ascii="Tahoma" w:hAnsi="Tahoma"/>
        </w:rPr>
        <w:t xml:space="preserve">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w:t>
      </w:r>
      <w:r w:rsidR="007F47C3" w:rsidRPr="00BD4116">
        <w:rPr>
          <w:rFonts w:ascii="Tahoma" w:hAnsi="Tahoma"/>
        </w:rPr>
        <w:t>Невельского городского округа</w:t>
      </w:r>
      <w:r w:rsidRPr="00BD4116">
        <w:rPr>
          <w:rFonts w:ascii="Tahoma" w:hAnsi="Tahoma"/>
        </w:rPr>
        <w:t xml:space="preserve"> (оказывающие влияние) природные чрезвычайные ситуации представлены ниже (</w:t>
      </w:r>
      <w:r w:rsidR="009A33C9" w:rsidRPr="00BD4116">
        <w:rPr>
          <w:rFonts w:ascii="Tahoma" w:hAnsi="Tahoma"/>
        </w:rPr>
        <w:fldChar w:fldCharType="begin"/>
      </w:r>
      <w:r w:rsidR="009A33C9" w:rsidRPr="00BD4116">
        <w:rPr>
          <w:rFonts w:ascii="Tahoma" w:hAnsi="Tahoma"/>
        </w:rPr>
        <w:instrText xml:space="preserve"> REF _Ref102582127 \h  \* MERGEFORMAT </w:instrText>
      </w:r>
      <w:r w:rsidR="009A33C9" w:rsidRPr="00BD4116">
        <w:rPr>
          <w:rFonts w:ascii="Tahoma" w:hAnsi="Tahoma"/>
        </w:rPr>
      </w:r>
      <w:r w:rsidR="009A33C9" w:rsidRPr="00BD4116">
        <w:rPr>
          <w:rFonts w:ascii="Tahoma" w:hAnsi="Tahoma"/>
        </w:rPr>
        <w:fldChar w:fldCharType="separate"/>
      </w:r>
      <w:r w:rsidR="00A00ED0" w:rsidRPr="00A00ED0">
        <w:rPr>
          <w:rFonts w:ascii="Tahoma" w:hAnsi="Tahoma"/>
        </w:rPr>
        <w:t>Таблица 40</w:t>
      </w:r>
      <w:r w:rsidR="009A33C9" w:rsidRPr="00BD4116">
        <w:rPr>
          <w:rFonts w:ascii="Tahoma" w:hAnsi="Tahoma"/>
        </w:rPr>
        <w:fldChar w:fldCharType="end"/>
      </w:r>
      <w:r w:rsidR="009A33C9" w:rsidRPr="00BD4116">
        <w:rPr>
          <w:rFonts w:ascii="Tahoma" w:hAnsi="Tahoma"/>
        </w:rPr>
        <w:t>).</w:t>
      </w:r>
    </w:p>
    <w:p w14:paraId="22101871" w14:textId="415FB5E6" w:rsidR="00F47F75" w:rsidRPr="00BD4116" w:rsidRDefault="00667C96" w:rsidP="009A33C9">
      <w:pPr>
        <w:pStyle w:val="af1"/>
      </w:pPr>
      <w:bookmarkStart w:id="374" w:name="_Ref102582127"/>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40</w:t>
      </w:r>
      <w:r w:rsidR="000C1068" w:rsidRPr="00BD4116">
        <w:rPr>
          <w:noProof/>
        </w:rPr>
        <w:fldChar w:fldCharType="end"/>
      </w:r>
      <w:bookmarkEnd w:id="374"/>
      <w:r w:rsidRPr="00BD4116">
        <w:t xml:space="preserve"> </w:t>
      </w:r>
      <w:r w:rsidR="0047396C" w:rsidRPr="00BD4116">
        <w:t xml:space="preserve">– </w:t>
      </w:r>
      <w:r w:rsidR="00F47F75" w:rsidRPr="00BD4116">
        <w:t xml:space="preserve">Источники природных чрезвычайных ситуаций, оказывающие влияние на территорию </w:t>
      </w:r>
      <w:r w:rsidR="007F47C3" w:rsidRPr="00BD4116">
        <w:t>Невельского городского округа</w:t>
      </w:r>
    </w:p>
    <w:tbl>
      <w:tblPr>
        <w:tblStyle w:val="affffff0"/>
        <w:tblW w:w="9572" w:type="dxa"/>
        <w:tblLook w:val="0000" w:firstRow="0" w:lastRow="0" w:firstColumn="0" w:lastColumn="0" w:noHBand="0" w:noVBand="0"/>
      </w:tblPr>
      <w:tblGrid>
        <w:gridCol w:w="591"/>
        <w:gridCol w:w="2484"/>
        <w:gridCol w:w="2075"/>
        <w:gridCol w:w="4422"/>
      </w:tblGrid>
      <w:tr w:rsidR="00BD4116" w:rsidRPr="00BD4116" w14:paraId="76636CDD" w14:textId="77777777" w:rsidTr="007F47C3">
        <w:trPr>
          <w:trHeight w:val="20"/>
          <w:tblHeader/>
        </w:trPr>
        <w:tc>
          <w:tcPr>
            <w:tcW w:w="591" w:type="dxa"/>
          </w:tcPr>
          <w:p w14:paraId="5E86750D"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w:t>
            </w:r>
          </w:p>
          <w:p w14:paraId="674550EE"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п/п</w:t>
            </w:r>
          </w:p>
        </w:tc>
        <w:tc>
          <w:tcPr>
            <w:tcW w:w="2484" w:type="dxa"/>
          </w:tcPr>
          <w:p w14:paraId="693EB92A"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Источник ЧС природного характера</w:t>
            </w:r>
          </w:p>
        </w:tc>
        <w:tc>
          <w:tcPr>
            <w:tcW w:w="2075" w:type="dxa"/>
          </w:tcPr>
          <w:p w14:paraId="26526005"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Наименование поражающего фактора</w:t>
            </w:r>
          </w:p>
        </w:tc>
        <w:tc>
          <w:tcPr>
            <w:tcW w:w="4422" w:type="dxa"/>
          </w:tcPr>
          <w:p w14:paraId="413A588A"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Характер действия, проявления поражающего фактора источника ЧС природного характера</w:t>
            </w:r>
          </w:p>
        </w:tc>
      </w:tr>
    </w:tbl>
    <w:p w14:paraId="36FC558A" w14:textId="77777777" w:rsidR="008C55D7" w:rsidRPr="00BD4116" w:rsidRDefault="008C55D7">
      <w:pPr>
        <w:rPr>
          <w:sz w:val="2"/>
          <w:szCs w:val="2"/>
        </w:rPr>
      </w:pPr>
    </w:p>
    <w:tbl>
      <w:tblPr>
        <w:tblStyle w:val="affffff0"/>
        <w:tblW w:w="0" w:type="auto"/>
        <w:tblLook w:val="0000" w:firstRow="0" w:lastRow="0" w:firstColumn="0" w:lastColumn="0" w:noHBand="0" w:noVBand="0"/>
      </w:tblPr>
      <w:tblGrid>
        <w:gridCol w:w="591"/>
        <w:gridCol w:w="2484"/>
        <w:gridCol w:w="2075"/>
        <w:gridCol w:w="4420"/>
      </w:tblGrid>
      <w:tr w:rsidR="00BD4116" w:rsidRPr="00BD4116" w14:paraId="0F51AC25" w14:textId="77777777" w:rsidTr="008C55D7">
        <w:trPr>
          <w:trHeight w:val="20"/>
          <w:tblHeader/>
        </w:trPr>
        <w:tc>
          <w:tcPr>
            <w:tcW w:w="591" w:type="dxa"/>
          </w:tcPr>
          <w:p w14:paraId="77689925" w14:textId="5781A482" w:rsidR="008C55D7" w:rsidRPr="00BD4116" w:rsidRDefault="008C55D7" w:rsidP="008C55D7">
            <w:pPr>
              <w:jc w:val="center"/>
              <w:rPr>
                <w:rFonts w:ascii="Tahoma" w:hAnsi="Tahoma" w:cs="Tahoma"/>
                <w:b/>
                <w:sz w:val="20"/>
                <w:szCs w:val="20"/>
              </w:rPr>
            </w:pPr>
            <w:r w:rsidRPr="00BD4116">
              <w:rPr>
                <w:rFonts w:ascii="Tahoma" w:hAnsi="Tahoma" w:cs="Tahoma"/>
                <w:b/>
                <w:sz w:val="20"/>
                <w:szCs w:val="20"/>
              </w:rPr>
              <w:t>1</w:t>
            </w:r>
          </w:p>
        </w:tc>
        <w:tc>
          <w:tcPr>
            <w:tcW w:w="2484" w:type="dxa"/>
          </w:tcPr>
          <w:p w14:paraId="02C81675" w14:textId="2390EED6" w:rsidR="008C55D7" w:rsidRPr="00BD4116" w:rsidRDefault="008C55D7" w:rsidP="008C55D7">
            <w:pPr>
              <w:jc w:val="center"/>
              <w:rPr>
                <w:rFonts w:ascii="Tahoma" w:hAnsi="Tahoma" w:cs="Tahoma"/>
                <w:b/>
                <w:sz w:val="20"/>
                <w:szCs w:val="20"/>
              </w:rPr>
            </w:pPr>
            <w:r w:rsidRPr="00BD4116">
              <w:rPr>
                <w:rFonts w:ascii="Tahoma" w:hAnsi="Tahoma" w:cs="Tahoma"/>
                <w:b/>
                <w:sz w:val="20"/>
                <w:szCs w:val="20"/>
              </w:rPr>
              <w:t>2</w:t>
            </w:r>
          </w:p>
        </w:tc>
        <w:tc>
          <w:tcPr>
            <w:tcW w:w="0" w:type="auto"/>
          </w:tcPr>
          <w:p w14:paraId="51123D47" w14:textId="0A2758E5" w:rsidR="008C55D7" w:rsidRPr="00BD4116" w:rsidRDefault="008C55D7" w:rsidP="008C55D7">
            <w:pPr>
              <w:jc w:val="center"/>
              <w:rPr>
                <w:rFonts w:ascii="Tahoma" w:hAnsi="Tahoma" w:cs="Tahoma"/>
                <w:b/>
                <w:sz w:val="20"/>
                <w:szCs w:val="20"/>
              </w:rPr>
            </w:pPr>
            <w:r w:rsidRPr="00BD4116">
              <w:rPr>
                <w:rFonts w:ascii="Tahoma" w:hAnsi="Tahoma" w:cs="Tahoma"/>
                <w:b/>
                <w:sz w:val="20"/>
                <w:szCs w:val="20"/>
              </w:rPr>
              <w:t>3</w:t>
            </w:r>
          </w:p>
        </w:tc>
        <w:tc>
          <w:tcPr>
            <w:tcW w:w="0" w:type="auto"/>
          </w:tcPr>
          <w:p w14:paraId="43C59E2B" w14:textId="2289F1CE" w:rsidR="008C55D7" w:rsidRPr="00BD4116" w:rsidRDefault="008C55D7" w:rsidP="008C55D7">
            <w:pPr>
              <w:jc w:val="center"/>
              <w:rPr>
                <w:rFonts w:ascii="Tahoma" w:hAnsi="Tahoma" w:cs="Tahoma"/>
                <w:b/>
                <w:sz w:val="20"/>
                <w:szCs w:val="20"/>
              </w:rPr>
            </w:pPr>
            <w:r w:rsidRPr="00BD4116">
              <w:rPr>
                <w:rFonts w:ascii="Tahoma" w:hAnsi="Tahoma" w:cs="Tahoma"/>
                <w:b/>
                <w:sz w:val="20"/>
                <w:szCs w:val="20"/>
              </w:rPr>
              <w:t>4</w:t>
            </w:r>
          </w:p>
        </w:tc>
      </w:tr>
      <w:tr w:rsidR="00BD4116" w:rsidRPr="00BD4116" w14:paraId="3F533FA1" w14:textId="77777777" w:rsidTr="008C55D7">
        <w:trPr>
          <w:trHeight w:val="20"/>
        </w:trPr>
        <w:tc>
          <w:tcPr>
            <w:tcW w:w="591" w:type="dxa"/>
          </w:tcPr>
          <w:p w14:paraId="5F54461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w:t>
            </w:r>
          </w:p>
        </w:tc>
        <w:tc>
          <w:tcPr>
            <w:tcW w:w="8979" w:type="dxa"/>
            <w:gridSpan w:val="3"/>
          </w:tcPr>
          <w:p w14:paraId="3F12625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Опасные гидрологические явления и процессы</w:t>
            </w:r>
          </w:p>
        </w:tc>
      </w:tr>
      <w:tr w:rsidR="00BD4116" w:rsidRPr="00BD4116" w14:paraId="1AA649EA" w14:textId="77777777" w:rsidTr="008C55D7">
        <w:trPr>
          <w:trHeight w:val="20"/>
        </w:trPr>
        <w:tc>
          <w:tcPr>
            <w:tcW w:w="591" w:type="dxa"/>
            <w:vMerge w:val="restart"/>
          </w:tcPr>
          <w:p w14:paraId="77BCDAC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1.1</w:t>
            </w:r>
          </w:p>
        </w:tc>
        <w:tc>
          <w:tcPr>
            <w:tcW w:w="2484" w:type="dxa"/>
            <w:vMerge w:val="restart"/>
          </w:tcPr>
          <w:p w14:paraId="2321F59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Наводнение.</w:t>
            </w:r>
          </w:p>
          <w:p w14:paraId="68D7478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Половодье.</w:t>
            </w:r>
          </w:p>
          <w:p w14:paraId="25E0875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Паводок.</w:t>
            </w:r>
          </w:p>
          <w:p w14:paraId="31B531B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Катастрофический паводок.</w:t>
            </w:r>
          </w:p>
        </w:tc>
        <w:tc>
          <w:tcPr>
            <w:tcW w:w="0" w:type="auto"/>
          </w:tcPr>
          <w:p w14:paraId="0F41A8F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64FB603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Поток (течение) воды</w:t>
            </w:r>
          </w:p>
        </w:tc>
      </w:tr>
      <w:tr w:rsidR="00BD4116" w:rsidRPr="00BD4116" w14:paraId="03850093" w14:textId="77777777" w:rsidTr="008C55D7">
        <w:trPr>
          <w:trHeight w:val="20"/>
        </w:trPr>
        <w:tc>
          <w:tcPr>
            <w:tcW w:w="591" w:type="dxa"/>
            <w:vMerge/>
          </w:tcPr>
          <w:p w14:paraId="786E5120" w14:textId="77777777" w:rsidR="00F47F75" w:rsidRPr="00BD4116" w:rsidRDefault="00F47F75" w:rsidP="00C46866">
            <w:pPr>
              <w:jc w:val="center"/>
              <w:rPr>
                <w:rFonts w:ascii="Tahoma" w:hAnsi="Tahoma" w:cs="Tahoma"/>
                <w:sz w:val="20"/>
                <w:szCs w:val="20"/>
              </w:rPr>
            </w:pPr>
          </w:p>
        </w:tc>
        <w:tc>
          <w:tcPr>
            <w:tcW w:w="2484" w:type="dxa"/>
            <w:vMerge/>
          </w:tcPr>
          <w:p w14:paraId="3B2B1E87" w14:textId="77777777" w:rsidR="00F47F75" w:rsidRPr="00BD4116" w:rsidRDefault="00F47F75" w:rsidP="00C46866">
            <w:pPr>
              <w:jc w:val="center"/>
              <w:rPr>
                <w:rFonts w:ascii="Tahoma" w:hAnsi="Tahoma" w:cs="Tahoma"/>
                <w:sz w:val="20"/>
                <w:szCs w:val="20"/>
              </w:rPr>
            </w:pPr>
          </w:p>
        </w:tc>
        <w:tc>
          <w:tcPr>
            <w:tcW w:w="0" w:type="auto"/>
          </w:tcPr>
          <w:p w14:paraId="003EFC1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Гидрохимический</w:t>
            </w:r>
          </w:p>
        </w:tc>
        <w:tc>
          <w:tcPr>
            <w:tcW w:w="0" w:type="auto"/>
          </w:tcPr>
          <w:p w14:paraId="0B597FB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Загрязнение гидросферы, почв, грунтов.</w:t>
            </w:r>
          </w:p>
        </w:tc>
      </w:tr>
      <w:tr w:rsidR="00BD4116" w:rsidRPr="00BD4116" w14:paraId="481787E0" w14:textId="77777777" w:rsidTr="008C55D7">
        <w:trPr>
          <w:trHeight w:val="20"/>
        </w:trPr>
        <w:tc>
          <w:tcPr>
            <w:tcW w:w="591" w:type="dxa"/>
            <w:vMerge w:val="restart"/>
          </w:tcPr>
          <w:p w14:paraId="639509F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1.2</w:t>
            </w:r>
          </w:p>
          <w:p w14:paraId="67ABABBB" w14:textId="77777777" w:rsidR="008C55D7" w:rsidRPr="00BD4116" w:rsidRDefault="008C55D7" w:rsidP="00C46866">
            <w:pPr>
              <w:jc w:val="center"/>
              <w:rPr>
                <w:rFonts w:ascii="Tahoma" w:hAnsi="Tahoma" w:cs="Tahoma"/>
                <w:sz w:val="20"/>
                <w:szCs w:val="20"/>
              </w:rPr>
            </w:pPr>
          </w:p>
          <w:p w14:paraId="48CCAC8E" w14:textId="77777777" w:rsidR="008C55D7" w:rsidRPr="00BD4116" w:rsidRDefault="008C55D7" w:rsidP="00C46866">
            <w:pPr>
              <w:jc w:val="center"/>
              <w:rPr>
                <w:rFonts w:ascii="Tahoma" w:hAnsi="Tahoma" w:cs="Tahoma"/>
                <w:sz w:val="20"/>
                <w:szCs w:val="20"/>
              </w:rPr>
            </w:pPr>
          </w:p>
          <w:p w14:paraId="1D9CC158" w14:textId="77777777" w:rsidR="008C55D7" w:rsidRPr="00BD4116" w:rsidRDefault="008C55D7" w:rsidP="00C46866">
            <w:pPr>
              <w:jc w:val="center"/>
              <w:rPr>
                <w:rFonts w:ascii="Tahoma" w:hAnsi="Tahoma" w:cs="Tahoma"/>
                <w:sz w:val="20"/>
                <w:szCs w:val="20"/>
              </w:rPr>
            </w:pPr>
          </w:p>
          <w:p w14:paraId="2073C3A3" w14:textId="6F049388" w:rsidR="008C55D7" w:rsidRPr="00BD4116" w:rsidRDefault="008C55D7" w:rsidP="00C46866">
            <w:pPr>
              <w:jc w:val="center"/>
              <w:rPr>
                <w:rFonts w:ascii="Tahoma" w:hAnsi="Tahoma" w:cs="Tahoma"/>
                <w:sz w:val="20"/>
                <w:szCs w:val="20"/>
              </w:rPr>
            </w:pPr>
          </w:p>
        </w:tc>
        <w:tc>
          <w:tcPr>
            <w:tcW w:w="2484" w:type="dxa"/>
            <w:vMerge w:val="restart"/>
          </w:tcPr>
          <w:p w14:paraId="4EB50BB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Подтопление</w:t>
            </w:r>
          </w:p>
          <w:p w14:paraId="1290316C" w14:textId="77777777" w:rsidR="008C55D7" w:rsidRPr="00BD4116" w:rsidRDefault="008C55D7" w:rsidP="00C46866">
            <w:pPr>
              <w:jc w:val="center"/>
              <w:rPr>
                <w:rFonts w:ascii="Tahoma" w:hAnsi="Tahoma" w:cs="Tahoma"/>
                <w:sz w:val="20"/>
                <w:szCs w:val="20"/>
              </w:rPr>
            </w:pPr>
          </w:p>
          <w:p w14:paraId="5554E01D" w14:textId="77777777" w:rsidR="008C55D7" w:rsidRPr="00BD4116" w:rsidRDefault="008C55D7" w:rsidP="00C46866">
            <w:pPr>
              <w:jc w:val="center"/>
              <w:rPr>
                <w:rFonts w:ascii="Tahoma" w:hAnsi="Tahoma" w:cs="Tahoma"/>
                <w:sz w:val="20"/>
                <w:szCs w:val="20"/>
              </w:rPr>
            </w:pPr>
          </w:p>
          <w:p w14:paraId="47069BD5" w14:textId="77777777" w:rsidR="008C55D7" w:rsidRPr="00BD4116" w:rsidRDefault="008C55D7" w:rsidP="00C46866">
            <w:pPr>
              <w:jc w:val="center"/>
              <w:rPr>
                <w:rFonts w:ascii="Tahoma" w:hAnsi="Tahoma" w:cs="Tahoma"/>
                <w:sz w:val="20"/>
                <w:szCs w:val="20"/>
              </w:rPr>
            </w:pPr>
          </w:p>
          <w:p w14:paraId="1425104C" w14:textId="342693F3" w:rsidR="008C55D7" w:rsidRPr="00BD4116" w:rsidRDefault="008C55D7" w:rsidP="00C46866">
            <w:pPr>
              <w:jc w:val="center"/>
              <w:rPr>
                <w:rFonts w:ascii="Tahoma" w:hAnsi="Tahoma" w:cs="Tahoma"/>
                <w:sz w:val="20"/>
                <w:szCs w:val="20"/>
              </w:rPr>
            </w:pPr>
          </w:p>
        </w:tc>
        <w:tc>
          <w:tcPr>
            <w:tcW w:w="0" w:type="auto"/>
          </w:tcPr>
          <w:p w14:paraId="6CEEFC8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Гидростатический</w:t>
            </w:r>
          </w:p>
        </w:tc>
        <w:tc>
          <w:tcPr>
            <w:tcW w:w="0" w:type="auto"/>
          </w:tcPr>
          <w:p w14:paraId="275A23A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Повышение уровня грунтовых вод.</w:t>
            </w:r>
          </w:p>
        </w:tc>
      </w:tr>
      <w:tr w:rsidR="00BD4116" w:rsidRPr="00BD4116" w14:paraId="6F5C1C37" w14:textId="77777777" w:rsidTr="008C55D7">
        <w:trPr>
          <w:trHeight w:val="20"/>
        </w:trPr>
        <w:tc>
          <w:tcPr>
            <w:tcW w:w="591" w:type="dxa"/>
            <w:vMerge/>
          </w:tcPr>
          <w:p w14:paraId="49C48905" w14:textId="77777777" w:rsidR="00F47F75" w:rsidRPr="00BD4116" w:rsidRDefault="00F47F75" w:rsidP="00C46866">
            <w:pPr>
              <w:jc w:val="center"/>
              <w:rPr>
                <w:rFonts w:ascii="Tahoma" w:hAnsi="Tahoma" w:cs="Tahoma"/>
                <w:sz w:val="20"/>
                <w:szCs w:val="20"/>
              </w:rPr>
            </w:pPr>
          </w:p>
        </w:tc>
        <w:tc>
          <w:tcPr>
            <w:tcW w:w="2484" w:type="dxa"/>
            <w:vMerge/>
          </w:tcPr>
          <w:p w14:paraId="13C96D32" w14:textId="77777777" w:rsidR="00F47F75" w:rsidRPr="00BD4116" w:rsidRDefault="00F47F75" w:rsidP="00C46866">
            <w:pPr>
              <w:jc w:val="center"/>
              <w:rPr>
                <w:rFonts w:ascii="Tahoma" w:hAnsi="Tahoma" w:cs="Tahoma"/>
                <w:sz w:val="20"/>
                <w:szCs w:val="20"/>
              </w:rPr>
            </w:pPr>
          </w:p>
        </w:tc>
        <w:tc>
          <w:tcPr>
            <w:tcW w:w="0" w:type="auto"/>
          </w:tcPr>
          <w:p w14:paraId="316ECB9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0286259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Гидродинамическое давление потока грунтовых вод.</w:t>
            </w:r>
          </w:p>
        </w:tc>
      </w:tr>
      <w:tr w:rsidR="00BD4116" w:rsidRPr="00BD4116" w14:paraId="72E51ED9" w14:textId="77777777" w:rsidTr="008C55D7">
        <w:trPr>
          <w:trHeight w:val="20"/>
        </w:trPr>
        <w:tc>
          <w:tcPr>
            <w:tcW w:w="591" w:type="dxa"/>
            <w:vMerge/>
          </w:tcPr>
          <w:p w14:paraId="3BB36371" w14:textId="77777777" w:rsidR="00F47F75" w:rsidRPr="00BD4116" w:rsidRDefault="00F47F75" w:rsidP="00C46866">
            <w:pPr>
              <w:jc w:val="center"/>
              <w:rPr>
                <w:rFonts w:ascii="Tahoma" w:hAnsi="Tahoma" w:cs="Tahoma"/>
                <w:sz w:val="20"/>
                <w:szCs w:val="20"/>
              </w:rPr>
            </w:pPr>
          </w:p>
        </w:tc>
        <w:tc>
          <w:tcPr>
            <w:tcW w:w="2484" w:type="dxa"/>
            <w:vMerge/>
          </w:tcPr>
          <w:p w14:paraId="6BFAC163" w14:textId="77777777" w:rsidR="00F47F75" w:rsidRPr="00BD4116" w:rsidRDefault="00F47F75" w:rsidP="00C46866">
            <w:pPr>
              <w:jc w:val="center"/>
              <w:rPr>
                <w:rFonts w:ascii="Tahoma" w:hAnsi="Tahoma" w:cs="Tahoma"/>
                <w:sz w:val="20"/>
                <w:szCs w:val="20"/>
              </w:rPr>
            </w:pPr>
          </w:p>
        </w:tc>
        <w:tc>
          <w:tcPr>
            <w:tcW w:w="0" w:type="auto"/>
            <w:vMerge w:val="restart"/>
          </w:tcPr>
          <w:p w14:paraId="0DD9DCE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Гидрохимический</w:t>
            </w:r>
          </w:p>
        </w:tc>
        <w:tc>
          <w:tcPr>
            <w:tcW w:w="0" w:type="auto"/>
          </w:tcPr>
          <w:p w14:paraId="79FCD0D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Загрязнение (засоление) почв, грунтов.</w:t>
            </w:r>
          </w:p>
        </w:tc>
      </w:tr>
      <w:tr w:rsidR="00BD4116" w:rsidRPr="00BD4116" w14:paraId="28E905C4" w14:textId="77777777" w:rsidTr="008C55D7">
        <w:trPr>
          <w:trHeight w:val="20"/>
        </w:trPr>
        <w:tc>
          <w:tcPr>
            <w:tcW w:w="591" w:type="dxa"/>
            <w:vMerge/>
          </w:tcPr>
          <w:p w14:paraId="5ADD5B26" w14:textId="77777777" w:rsidR="00F47F75" w:rsidRPr="00BD4116" w:rsidRDefault="00F47F75" w:rsidP="00C46866">
            <w:pPr>
              <w:jc w:val="center"/>
              <w:rPr>
                <w:rFonts w:ascii="Tahoma" w:hAnsi="Tahoma" w:cs="Tahoma"/>
                <w:sz w:val="20"/>
                <w:szCs w:val="20"/>
              </w:rPr>
            </w:pPr>
          </w:p>
        </w:tc>
        <w:tc>
          <w:tcPr>
            <w:tcW w:w="2484" w:type="dxa"/>
            <w:vMerge/>
          </w:tcPr>
          <w:p w14:paraId="78FEA56E" w14:textId="77777777" w:rsidR="00F47F75" w:rsidRPr="00BD4116" w:rsidRDefault="00F47F75" w:rsidP="00C46866">
            <w:pPr>
              <w:jc w:val="center"/>
              <w:rPr>
                <w:rFonts w:ascii="Tahoma" w:hAnsi="Tahoma" w:cs="Tahoma"/>
                <w:sz w:val="20"/>
                <w:szCs w:val="20"/>
              </w:rPr>
            </w:pPr>
          </w:p>
        </w:tc>
        <w:tc>
          <w:tcPr>
            <w:tcW w:w="0" w:type="auto"/>
            <w:vMerge/>
          </w:tcPr>
          <w:p w14:paraId="5C1D6AFD" w14:textId="77777777" w:rsidR="00F47F75" w:rsidRPr="00BD4116" w:rsidRDefault="00F47F75" w:rsidP="00C46866">
            <w:pPr>
              <w:jc w:val="center"/>
              <w:rPr>
                <w:rFonts w:ascii="Tahoma" w:hAnsi="Tahoma" w:cs="Tahoma"/>
                <w:sz w:val="20"/>
                <w:szCs w:val="20"/>
              </w:rPr>
            </w:pPr>
          </w:p>
        </w:tc>
        <w:tc>
          <w:tcPr>
            <w:tcW w:w="0" w:type="auto"/>
          </w:tcPr>
          <w:p w14:paraId="6F9E59D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Коррозия подземных металлических конструкций.</w:t>
            </w:r>
          </w:p>
        </w:tc>
      </w:tr>
      <w:tr w:rsidR="00BD4116" w:rsidRPr="00BD4116" w14:paraId="4EAEB021" w14:textId="77777777" w:rsidTr="008C55D7">
        <w:trPr>
          <w:trHeight w:val="20"/>
        </w:trPr>
        <w:tc>
          <w:tcPr>
            <w:tcW w:w="591" w:type="dxa"/>
            <w:vMerge w:val="restart"/>
          </w:tcPr>
          <w:p w14:paraId="3D1EFDD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1.3</w:t>
            </w:r>
          </w:p>
          <w:p w14:paraId="68FDE624" w14:textId="77777777" w:rsidR="008821FA" w:rsidRPr="00BD4116" w:rsidRDefault="008821FA" w:rsidP="00C46866">
            <w:pPr>
              <w:jc w:val="center"/>
              <w:rPr>
                <w:rFonts w:ascii="Tahoma" w:hAnsi="Tahoma" w:cs="Tahoma"/>
                <w:sz w:val="20"/>
                <w:szCs w:val="20"/>
              </w:rPr>
            </w:pPr>
          </w:p>
          <w:p w14:paraId="0E8EEB7A" w14:textId="77777777" w:rsidR="008821FA" w:rsidRPr="00BD4116" w:rsidRDefault="008821FA" w:rsidP="00C46866">
            <w:pPr>
              <w:jc w:val="center"/>
              <w:rPr>
                <w:rFonts w:ascii="Tahoma" w:hAnsi="Tahoma" w:cs="Tahoma"/>
                <w:sz w:val="20"/>
                <w:szCs w:val="20"/>
              </w:rPr>
            </w:pPr>
          </w:p>
        </w:tc>
        <w:tc>
          <w:tcPr>
            <w:tcW w:w="2484" w:type="dxa"/>
            <w:vMerge w:val="restart"/>
          </w:tcPr>
          <w:p w14:paraId="65DBA27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Цунами. Штормовой нагон волны</w:t>
            </w:r>
          </w:p>
          <w:p w14:paraId="35F3E14E" w14:textId="77777777" w:rsidR="008821FA" w:rsidRPr="00BD4116" w:rsidRDefault="008821FA" w:rsidP="00C46866">
            <w:pPr>
              <w:jc w:val="center"/>
              <w:rPr>
                <w:rFonts w:ascii="Tahoma" w:hAnsi="Tahoma" w:cs="Tahoma"/>
                <w:sz w:val="20"/>
                <w:szCs w:val="20"/>
              </w:rPr>
            </w:pPr>
          </w:p>
          <w:p w14:paraId="1BEC4E6F" w14:textId="77777777" w:rsidR="008821FA" w:rsidRPr="00BD4116" w:rsidRDefault="008821FA" w:rsidP="00C46866">
            <w:pPr>
              <w:jc w:val="center"/>
              <w:rPr>
                <w:rFonts w:ascii="Tahoma" w:hAnsi="Tahoma" w:cs="Tahoma"/>
                <w:sz w:val="20"/>
                <w:szCs w:val="20"/>
              </w:rPr>
            </w:pPr>
          </w:p>
        </w:tc>
        <w:tc>
          <w:tcPr>
            <w:tcW w:w="0" w:type="auto"/>
            <w:vMerge w:val="restart"/>
          </w:tcPr>
          <w:p w14:paraId="6B40E72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p w14:paraId="33F07140" w14:textId="77777777" w:rsidR="008821FA" w:rsidRPr="00BD4116" w:rsidRDefault="008821FA" w:rsidP="00C46866">
            <w:pPr>
              <w:jc w:val="center"/>
              <w:rPr>
                <w:rFonts w:ascii="Tahoma" w:hAnsi="Tahoma" w:cs="Tahoma"/>
                <w:sz w:val="20"/>
                <w:szCs w:val="20"/>
              </w:rPr>
            </w:pPr>
          </w:p>
          <w:p w14:paraId="5389CB1E" w14:textId="77777777" w:rsidR="008821FA" w:rsidRPr="00BD4116" w:rsidRDefault="008821FA" w:rsidP="00C46866">
            <w:pPr>
              <w:jc w:val="center"/>
              <w:rPr>
                <w:rFonts w:ascii="Tahoma" w:hAnsi="Tahoma" w:cs="Tahoma"/>
                <w:sz w:val="20"/>
                <w:szCs w:val="20"/>
              </w:rPr>
            </w:pPr>
          </w:p>
        </w:tc>
        <w:tc>
          <w:tcPr>
            <w:tcW w:w="0" w:type="auto"/>
          </w:tcPr>
          <w:p w14:paraId="6842331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 волны.</w:t>
            </w:r>
          </w:p>
        </w:tc>
      </w:tr>
      <w:tr w:rsidR="00BD4116" w:rsidRPr="00BD4116" w14:paraId="7B57E213" w14:textId="77777777" w:rsidTr="008C55D7">
        <w:trPr>
          <w:trHeight w:val="20"/>
        </w:trPr>
        <w:tc>
          <w:tcPr>
            <w:tcW w:w="591" w:type="dxa"/>
            <w:vMerge/>
          </w:tcPr>
          <w:p w14:paraId="1EA7B35D" w14:textId="77777777" w:rsidR="00F47F75" w:rsidRPr="00BD4116" w:rsidRDefault="00F47F75" w:rsidP="00C46866">
            <w:pPr>
              <w:jc w:val="center"/>
              <w:rPr>
                <w:rFonts w:ascii="Tahoma" w:hAnsi="Tahoma" w:cs="Tahoma"/>
                <w:sz w:val="20"/>
                <w:szCs w:val="20"/>
              </w:rPr>
            </w:pPr>
          </w:p>
        </w:tc>
        <w:tc>
          <w:tcPr>
            <w:tcW w:w="2484" w:type="dxa"/>
            <w:vMerge/>
          </w:tcPr>
          <w:p w14:paraId="2298B44E" w14:textId="77777777" w:rsidR="00F47F75" w:rsidRPr="00BD4116" w:rsidRDefault="00F47F75" w:rsidP="00C46866">
            <w:pPr>
              <w:jc w:val="center"/>
              <w:rPr>
                <w:rFonts w:ascii="Tahoma" w:hAnsi="Tahoma" w:cs="Tahoma"/>
                <w:sz w:val="20"/>
                <w:szCs w:val="20"/>
              </w:rPr>
            </w:pPr>
          </w:p>
        </w:tc>
        <w:tc>
          <w:tcPr>
            <w:tcW w:w="0" w:type="auto"/>
            <w:vMerge/>
          </w:tcPr>
          <w:p w14:paraId="5749CCAE" w14:textId="77777777" w:rsidR="00F47F75" w:rsidRPr="00BD4116" w:rsidRDefault="00F47F75" w:rsidP="00C46866">
            <w:pPr>
              <w:jc w:val="center"/>
              <w:rPr>
                <w:rFonts w:ascii="Tahoma" w:hAnsi="Tahoma" w:cs="Tahoma"/>
                <w:sz w:val="20"/>
                <w:szCs w:val="20"/>
              </w:rPr>
            </w:pPr>
          </w:p>
        </w:tc>
        <w:tc>
          <w:tcPr>
            <w:tcW w:w="0" w:type="auto"/>
          </w:tcPr>
          <w:p w14:paraId="453E1FD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Гидродинамическое давление потока воды.</w:t>
            </w:r>
          </w:p>
        </w:tc>
      </w:tr>
      <w:tr w:rsidR="00BD4116" w:rsidRPr="00BD4116" w14:paraId="00346391" w14:textId="77777777" w:rsidTr="008C55D7">
        <w:trPr>
          <w:trHeight w:val="20"/>
        </w:trPr>
        <w:tc>
          <w:tcPr>
            <w:tcW w:w="591" w:type="dxa"/>
            <w:vMerge/>
          </w:tcPr>
          <w:p w14:paraId="7588FFD7" w14:textId="77777777" w:rsidR="00F47F75" w:rsidRPr="00BD4116" w:rsidRDefault="00F47F75" w:rsidP="00C46866">
            <w:pPr>
              <w:jc w:val="center"/>
              <w:rPr>
                <w:rFonts w:ascii="Tahoma" w:hAnsi="Tahoma" w:cs="Tahoma"/>
                <w:sz w:val="20"/>
                <w:szCs w:val="20"/>
              </w:rPr>
            </w:pPr>
          </w:p>
        </w:tc>
        <w:tc>
          <w:tcPr>
            <w:tcW w:w="2484" w:type="dxa"/>
            <w:vMerge/>
          </w:tcPr>
          <w:p w14:paraId="23CBCE92" w14:textId="77777777" w:rsidR="00F47F75" w:rsidRPr="00BD4116" w:rsidRDefault="00F47F75" w:rsidP="00C46866">
            <w:pPr>
              <w:jc w:val="center"/>
              <w:rPr>
                <w:rFonts w:ascii="Tahoma" w:hAnsi="Tahoma" w:cs="Tahoma"/>
                <w:sz w:val="20"/>
                <w:szCs w:val="20"/>
              </w:rPr>
            </w:pPr>
          </w:p>
        </w:tc>
        <w:tc>
          <w:tcPr>
            <w:tcW w:w="0" w:type="auto"/>
            <w:vMerge/>
          </w:tcPr>
          <w:p w14:paraId="5CC08D6E" w14:textId="77777777" w:rsidR="00F47F75" w:rsidRPr="00BD4116" w:rsidRDefault="00F47F75" w:rsidP="00C46866">
            <w:pPr>
              <w:jc w:val="center"/>
              <w:rPr>
                <w:rFonts w:ascii="Tahoma" w:hAnsi="Tahoma" w:cs="Tahoma"/>
                <w:sz w:val="20"/>
                <w:szCs w:val="20"/>
              </w:rPr>
            </w:pPr>
          </w:p>
        </w:tc>
        <w:tc>
          <w:tcPr>
            <w:tcW w:w="0" w:type="auto"/>
          </w:tcPr>
          <w:p w14:paraId="61FE9F5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Размывание грунтов.</w:t>
            </w:r>
          </w:p>
        </w:tc>
      </w:tr>
      <w:tr w:rsidR="00BD4116" w:rsidRPr="00BD4116" w14:paraId="0236414D" w14:textId="77777777" w:rsidTr="008C55D7">
        <w:trPr>
          <w:trHeight w:val="20"/>
        </w:trPr>
        <w:tc>
          <w:tcPr>
            <w:tcW w:w="591" w:type="dxa"/>
            <w:vMerge/>
          </w:tcPr>
          <w:p w14:paraId="74DC6EAA" w14:textId="77777777" w:rsidR="00F47F75" w:rsidRPr="00BD4116" w:rsidRDefault="00F47F75" w:rsidP="00C46866">
            <w:pPr>
              <w:jc w:val="center"/>
              <w:rPr>
                <w:rFonts w:ascii="Tahoma" w:hAnsi="Tahoma" w:cs="Tahoma"/>
                <w:sz w:val="20"/>
                <w:szCs w:val="20"/>
              </w:rPr>
            </w:pPr>
          </w:p>
        </w:tc>
        <w:tc>
          <w:tcPr>
            <w:tcW w:w="2484" w:type="dxa"/>
            <w:vMerge/>
          </w:tcPr>
          <w:p w14:paraId="478E6A6B" w14:textId="77777777" w:rsidR="00F47F75" w:rsidRPr="00BD4116" w:rsidRDefault="00F47F75" w:rsidP="00C46866">
            <w:pPr>
              <w:jc w:val="center"/>
              <w:rPr>
                <w:rFonts w:ascii="Tahoma" w:hAnsi="Tahoma" w:cs="Tahoma"/>
                <w:sz w:val="20"/>
                <w:szCs w:val="20"/>
              </w:rPr>
            </w:pPr>
          </w:p>
        </w:tc>
        <w:tc>
          <w:tcPr>
            <w:tcW w:w="0" w:type="auto"/>
            <w:vMerge/>
          </w:tcPr>
          <w:p w14:paraId="3D955A12" w14:textId="77777777" w:rsidR="00F47F75" w:rsidRPr="00BD4116" w:rsidRDefault="00F47F75" w:rsidP="00C46866">
            <w:pPr>
              <w:jc w:val="center"/>
              <w:rPr>
                <w:rFonts w:ascii="Tahoma" w:hAnsi="Tahoma" w:cs="Tahoma"/>
                <w:sz w:val="20"/>
                <w:szCs w:val="20"/>
              </w:rPr>
            </w:pPr>
          </w:p>
        </w:tc>
        <w:tc>
          <w:tcPr>
            <w:tcW w:w="0" w:type="auto"/>
          </w:tcPr>
          <w:p w14:paraId="25AD3E2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Затопление территории.</w:t>
            </w:r>
          </w:p>
        </w:tc>
      </w:tr>
      <w:tr w:rsidR="00BD4116" w:rsidRPr="00BD4116" w14:paraId="1E04ABB1" w14:textId="77777777" w:rsidTr="008C55D7">
        <w:trPr>
          <w:trHeight w:val="20"/>
        </w:trPr>
        <w:tc>
          <w:tcPr>
            <w:tcW w:w="591" w:type="dxa"/>
            <w:vMerge/>
          </w:tcPr>
          <w:p w14:paraId="7673E65C" w14:textId="77777777" w:rsidR="00F47F75" w:rsidRPr="00BD4116" w:rsidRDefault="00F47F75" w:rsidP="00C46866">
            <w:pPr>
              <w:jc w:val="center"/>
              <w:rPr>
                <w:rFonts w:ascii="Tahoma" w:hAnsi="Tahoma" w:cs="Tahoma"/>
                <w:sz w:val="20"/>
                <w:szCs w:val="20"/>
              </w:rPr>
            </w:pPr>
          </w:p>
        </w:tc>
        <w:tc>
          <w:tcPr>
            <w:tcW w:w="2484" w:type="dxa"/>
            <w:vMerge/>
          </w:tcPr>
          <w:p w14:paraId="57594AE3" w14:textId="77777777" w:rsidR="00F47F75" w:rsidRPr="00BD4116" w:rsidRDefault="00F47F75" w:rsidP="00C46866">
            <w:pPr>
              <w:jc w:val="center"/>
              <w:rPr>
                <w:rFonts w:ascii="Tahoma" w:hAnsi="Tahoma" w:cs="Tahoma"/>
                <w:sz w:val="20"/>
                <w:szCs w:val="20"/>
              </w:rPr>
            </w:pPr>
          </w:p>
        </w:tc>
        <w:tc>
          <w:tcPr>
            <w:tcW w:w="0" w:type="auto"/>
            <w:vMerge/>
          </w:tcPr>
          <w:p w14:paraId="179AD3CA" w14:textId="77777777" w:rsidR="00F47F75" w:rsidRPr="00BD4116" w:rsidRDefault="00F47F75" w:rsidP="00C46866">
            <w:pPr>
              <w:jc w:val="center"/>
              <w:rPr>
                <w:rFonts w:ascii="Tahoma" w:hAnsi="Tahoma" w:cs="Tahoma"/>
                <w:sz w:val="20"/>
                <w:szCs w:val="20"/>
              </w:rPr>
            </w:pPr>
          </w:p>
        </w:tc>
        <w:tc>
          <w:tcPr>
            <w:tcW w:w="0" w:type="auto"/>
          </w:tcPr>
          <w:p w14:paraId="29BBA06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Подпор воды в реках.</w:t>
            </w:r>
          </w:p>
        </w:tc>
      </w:tr>
      <w:tr w:rsidR="00BD4116" w:rsidRPr="00BD4116" w14:paraId="6BE5A5CF" w14:textId="77777777" w:rsidTr="008C55D7">
        <w:trPr>
          <w:trHeight w:val="20"/>
        </w:trPr>
        <w:tc>
          <w:tcPr>
            <w:tcW w:w="591" w:type="dxa"/>
            <w:vMerge w:val="restart"/>
          </w:tcPr>
          <w:p w14:paraId="343B61D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1.4</w:t>
            </w:r>
          </w:p>
        </w:tc>
        <w:tc>
          <w:tcPr>
            <w:tcW w:w="2484" w:type="dxa"/>
            <w:vMerge w:val="restart"/>
          </w:tcPr>
          <w:p w14:paraId="65256C5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Сель</w:t>
            </w:r>
          </w:p>
        </w:tc>
        <w:tc>
          <w:tcPr>
            <w:tcW w:w="0" w:type="auto"/>
          </w:tcPr>
          <w:p w14:paraId="67B938E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Динамический</w:t>
            </w:r>
          </w:p>
        </w:tc>
        <w:tc>
          <w:tcPr>
            <w:tcW w:w="0" w:type="auto"/>
          </w:tcPr>
          <w:p w14:paraId="47C8580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Смещение (движение) горных пород</w:t>
            </w:r>
          </w:p>
        </w:tc>
      </w:tr>
      <w:tr w:rsidR="00BD4116" w:rsidRPr="00BD4116" w14:paraId="16CBCB93" w14:textId="77777777" w:rsidTr="008C55D7">
        <w:trPr>
          <w:trHeight w:val="20"/>
        </w:trPr>
        <w:tc>
          <w:tcPr>
            <w:tcW w:w="591" w:type="dxa"/>
            <w:vMerge/>
          </w:tcPr>
          <w:p w14:paraId="6416E8EA" w14:textId="77777777" w:rsidR="00F47F75" w:rsidRPr="00BD4116" w:rsidRDefault="00F47F75" w:rsidP="00C46866">
            <w:pPr>
              <w:jc w:val="center"/>
              <w:rPr>
                <w:rFonts w:ascii="Tahoma" w:hAnsi="Tahoma" w:cs="Tahoma"/>
                <w:sz w:val="20"/>
                <w:szCs w:val="20"/>
              </w:rPr>
            </w:pPr>
          </w:p>
        </w:tc>
        <w:tc>
          <w:tcPr>
            <w:tcW w:w="2484" w:type="dxa"/>
            <w:vMerge/>
          </w:tcPr>
          <w:p w14:paraId="5DF23671" w14:textId="77777777" w:rsidR="00F47F75" w:rsidRPr="00BD4116" w:rsidRDefault="00F47F75" w:rsidP="00C46866">
            <w:pPr>
              <w:jc w:val="center"/>
              <w:rPr>
                <w:rFonts w:ascii="Tahoma" w:hAnsi="Tahoma" w:cs="Tahoma"/>
                <w:sz w:val="20"/>
                <w:szCs w:val="20"/>
              </w:rPr>
            </w:pPr>
          </w:p>
        </w:tc>
        <w:tc>
          <w:tcPr>
            <w:tcW w:w="0" w:type="auto"/>
            <w:vMerge w:val="restart"/>
          </w:tcPr>
          <w:p w14:paraId="301F7A4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Гравитационный</w:t>
            </w:r>
          </w:p>
        </w:tc>
        <w:tc>
          <w:tcPr>
            <w:tcW w:w="0" w:type="auto"/>
          </w:tcPr>
          <w:p w14:paraId="42A3890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w:t>
            </w:r>
          </w:p>
        </w:tc>
      </w:tr>
      <w:tr w:rsidR="00BD4116" w:rsidRPr="00BD4116" w14:paraId="6422CD10" w14:textId="77777777" w:rsidTr="008C55D7">
        <w:trPr>
          <w:trHeight w:val="20"/>
        </w:trPr>
        <w:tc>
          <w:tcPr>
            <w:tcW w:w="591" w:type="dxa"/>
            <w:vMerge/>
          </w:tcPr>
          <w:p w14:paraId="234D8292" w14:textId="77777777" w:rsidR="00F47F75" w:rsidRPr="00BD4116" w:rsidRDefault="00F47F75" w:rsidP="00C46866">
            <w:pPr>
              <w:jc w:val="center"/>
              <w:rPr>
                <w:rFonts w:ascii="Tahoma" w:hAnsi="Tahoma" w:cs="Tahoma"/>
                <w:sz w:val="20"/>
                <w:szCs w:val="20"/>
              </w:rPr>
            </w:pPr>
          </w:p>
        </w:tc>
        <w:tc>
          <w:tcPr>
            <w:tcW w:w="2484" w:type="dxa"/>
            <w:vMerge/>
          </w:tcPr>
          <w:p w14:paraId="6F96EF68" w14:textId="77777777" w:rsidR="00F47F75" w:rsidRPr="00BD4116" w:rsidRDefault="00F47F75" w:rsidP="00C46866">
            <w:pPr>
              <w:jc w:val="center"/>
              <w:rPr>
                <w:rFonts w:ascii="Tahoma" w:hAnsi="Tahoma" w:cs="Tahoma"/>
                <w:sz w:val="20"/>
                <w:szCs w:val="20"/>
              </w:rPr>
            </w:pPr>
          </w:p>
        </w:tc>
        <w:tc>
          <w:tcPr>
            <w:tcW w:w="0" w:type="auto"/>
            <w:vMerge/>
          </w:tcPr>
          <w:p w14:paraId="0C6B56DB" w14:textId="77777777" w:rsidR="00F47F75" w:rsidRPr="00BD4116" w:rsidRDefault="00F47F75" w:rsidP="00C46866">
            <w:pPr>
              <w:jc w:val="center"/>
              <w:rPr>
                <w:rFonts w:ascii="Tahoma" w:hAnsi="Tahoma" w:cs="Tahoma"/>
                <w:sz w:val="20"/>
                <w:szCs w:val="20"/>
              </w:rPr>
            </w:pPr>
          </w:p>
        </w:tc>
        <w:tc>
          <w:tcPr>
            <w:tcW w:w="0" w:type="auto"/>
          </w:tcPr>
          <w:p w14:paraId="0CEFBC9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Механическое давление селевой массы</w:t>
            </w:r>
          </w:p>
        </w:tc>
      </w:tr>
      <w:tr w:rsidR="00BD4116" w:rsidRPr="00BD4116" w14:paraId="646BB6B6" w14:textId="77777777" w:rsidTr="008C55D7">
        <w:trPr>
          <w:trHeight w:val="20"/>
        </w:trPr>
        <w:tc>
          <w:tcPr>
            <w:tcW w:w="591" w:type="dxa"/>
            <w:vMerge/>
          </w:tcPr>
          <w:p w14:paraId="2621C158" w14:textId="77777777" w:rsidR="00F47F75" w:rsidRPr="00BD4116" w:rsidRDefault="00F47F75" w:rsidP="00C46866">
            <w:pPr>
              <w:jc w:val="center"/>
              <w:rPr>
                <w:rFonts w:ascii="Tahoma" w:hAnsi="Tahoma" w:cs="Tahoma"/>
                <w:sz w:val="20"/>
                <w:szCs w:val="20"/>
              </w:rPr>
            </w:pPr>
          </w:p>
        </w:tc>
        <w:tc>
          <w:tcPr>
            <w:tcW w:w="2484" w:type="dxa"/>
            <w:vMerge/>
          </w:tcPr>
          <w:p w14:paraId="78032156" w14:textId="77777777" w:rsidR="00F47F75" w:rsidRPr="00BD4116" w:rsidRDefault="00F47F75" w:rsidP="00C46866">
            <w:pPr>
              <w:jc w:val="center"/>
              <w:rPr>
                <w:rFonts w:ascii="Tahoma" w:hAnsi="Tahoma" w:cs="Tahoma"/>
                <w:sz w:val="20"/>
                <w:szCs w:val="20"/>
              </w:rPr>
            </w:pPr>
          </w:p>
        </w:tc>
        <w:tc>
          <w:tcPr>
            <w:tcW w:w="0" w:type="auto"/>
          </w:tcPr>
          <w:p w14:paraId="2B22CE5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7151A67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Гидродинамическое давление селевого потока</w:t>
            </w:r>
          </w:p>
        </w:tc>
      </w:tr>
      <w:tr w:rsidR="00BD4116" w:rsidRPr="00BD4116" w14:paraId="28530D86" w14:textId="77777777" w:rsidTr="008C55D7">
        <w:trPr>
          <w:trHeight w:val="20"/>
        </w:trPr>
        <w:tc>
          <w:tcPr>
            <w:tcW w:w="591" w:type="dxa"/>
            <w:vMerge/>
          </w:tcPr>
          <w:p w14:paraId="134D46A7" w14:textId="77777777" w:rsidR="00F47F75" w:rsidRPr="00BD4116" w:rsidRDefault="00F47F75" w:rsidP="00C46866">
            <w:pPr>
              <w:jc w:val="center"/>
              <w:rPr>
                <w:rFonts w:ascii="Tahoma" w:hAnsi="Tahoma" w:cs="Tahoma"/>
                <w:sz w:val="20"/>
                <w:szCs w:val="20"/>
              </w:rPr>
            </w:pPr>
          </w:p>
        </w:tc>
        <w:tc>
          <w:tcPr>
            <w:tcW w:w="2484" w:type="dxa"/>
            <w:vMerge/>
          </w:tcPr>
          <w:p w14:paraId="169C22AD" w14:textId="77777777" w:rsidR="00F47F75" w:rsidRPr="00BD4116" w:rsidRDefault="00F47F75" w:rsidP="00C46866">
            <w:pPr>
              <w:jc w:val="center"/>
              <w:rPr>
                <w:rFonts w:ascii="Tahoma" w:hAnsi="Tahoma" w:cs="Tahoma"/>
                <w:sz w:val="20"/>
                <w:szCs w:val="20"/>
              </w:rPr>
            </w:pPr>
          </w:p>
        </w:tc>
        <w:tc>
          <w:tcPr>
            <w:tcW w:w="0" w:type="auto"/>
          </w:tcPr>
          <w:p w14:paraId="7EEB0E8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Аэродинамический</w:t>
            </w:r>
          </w:p>
        </w:tc>
        <w:tc>
          <w:tcPr>
            <w:tcW w:w="0" w:type="auto"/>
          </w:tcPr>
          <w:p w14:paraId="1A9A30E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Ударная волна</w:t>
            </w:r>
          </w:p>
        </w:tc>
      </w:tr>
      <w:tr w:rsidR="00BD4116" w:rsidRPr="00BD4116" w14:paraId="7FFF3894" w14:textId="77777777" w:rsidTr="008C55D7">
        <w:trPr>
          <w:trHeight w:val="20"/>
        </w:trPr>
        <w:tc>
          <w:tcPr>
            <w:tcW w:w="591" w:type="dxa"/>
          </w:tcPr>
          <w:p w14:paraId="153A8DF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w:t>
            </w:r>
          </w:p>
        </w:tc>
        <w:tc>
          <w:tcPr>
            <w:tcW w:w="8979" w:type="dxa"/>
            <w:gridSpan w:val="3"/>
          </w:tcPr>
          <w:p w14:paraId="0265371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Опасные геологические явления</w:t>
            </w:r>
          </w:p>
        </w:tc>
      </w:tr>
      <w:tr w:rsidR="00BD4116" w:rsidRPr="00BD4116" w14:paraId="27DB37AE" w14:textId="77777777" w:rsidTr="008C55D7">
        <w:trPr>
          <w:trHeight w:val="20"/>
        </w:trPr>
        <w:tc>
          <w:tcPr>
            <w:tcW w:w="591" w:type="dxa"/>
            <w:vMerge w:val="restart"/>
          </w:tcPr>
          <w:p w14:paraId="7D2A940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2.1</w:t>
            </w:r>
          </w:p>
        </w:tc>
        <w:tc>
          <w:tcPr>
            <w:tcW w:w="2484" w:type="dxa"/>
            <w:vMerge w:val="restart"/>
          </w:tcPr>
          <w:p w14:paraId="657ECB7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Оползень. Обвал</w:t>
            </w:r>
          </w:p>
        </w:tc>
        <w:tc>
          <w:tcPr>
            <w:tcW w:w="0" w:type="auto"/>
          </w:tcPr>
          <w:p w14:paraId="4C50106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Динамический</w:t>
            </w:r>
          </w:p>
        </w:tc>
        <w:tc>
          <w:tcPr>
            <w:tcW w:w="0" w:type="auto"/>
          </w:tcPr>
          <w:p w14:paraId="36925BD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Смещение (движение) горных пород</w:t>
            </w:r>
          </w:p>
        </w:tc>
      </w:tr>
      <w:tr w:rsidR="00BD4116" w:rsidRPr="00BD4116" w14:paraId="56F66914" w14:textId="77777777" w:rsidTr="008C55D7">
        <w:trPr>
          <w:trHeight w:val="20"/>
        </w:trPr>
        <w:tc>
          <w:tcPr>
            <w:tcW w:w="591" w:type="dxa"/>
            <w:vMerge/>
          </w:tcPr>
          <w:p w14:paraId="1FF3D47F" w14:textId="77777777" w:rsidR="00F47F75" w:rsidRPr="00BD4116" w:rsidRDefault="00F47F75" w:rsidP="00C46866">
            <w:pPr>
              <w:jc w:val="center"/>
              <w:rPr>
                <w:rFonts w:ascii="Tahoma" w:hAnsi="Tahoma" w:cs="Tahoma"/>
                <w:sz w:val="20"/>
                <w:szCs w:val="20"/>
              </w:rPr>
            </w:pPr>
          </w:p>
        </w:tc>
        <w:tc>
          <w:tcPr>
            <w:tcW w:w="2484" w:type="dxa"/>
            <w:vMerge/>
          </w:tcPr>
          <w:p w14:paraId="682BCE25" w14:textId="77777777" w:rsidR="00F47F75" w:rsidRPr="00BD4116" w:rsidRDefault="00F47F75" w:rsidP="00C46866">
            <w:pPr>
              <w:jc w:val="center"/>
              <w:rPr>
                <w:rFonts w:ascii="Tahoma" w:hAnsi="Tahoma" w:cs="Tahoma"/>
                <w:sz w:val="20"/>
                <w:szCs w:val="20"/>
              </w:rPr>
            </w:pPr>
          </w:p>
        </w:tc>
        <w:tc>
          <w:tcPr>
            <w:tcW w:w="0" w:type="auto"/>
            <w:vMerge w:val="restart"/>
          </w:tcPr>
          <w:p w14:paraId="7390629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Гравитационный</w:t>
            </w:r>
          </w:p>
        </w:tc>
        <w:tc>
          <w:tcPr>
            <w:tcW w:w="0" w:type="auto"/>
          </w:tcPr>
          <w:p w14:paraId="052426F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Сотрясение земной поверхности.</w:t>
            </w:r>
          </w:p>
        </w:tc>
      </w:tr>
      <w:tr w:rsidR="00BD4116" w:rsidRPr="00BD4116" w14:paraId="3A9C25D9" w14:textId="77777777" w:rsidTr="008C55D7">
        <w:trPr>
          <w:trHeight w:val="20"/>
        </w:trPr>
        <w:tc>
          <w:tcPr>
            <w:tcW w:w="591" w:type="dxa"/>
            <w:vMerge/>
          </w:tcPr>
          <w:p w14:paraId="4629FE54" w14:textId="77777777" w:rsidR="00F47F75" w:rsidRPr="00BD4116" w:rsidRDefault="00F47F75" w:rsidP="00C46866">
            <w:pPr>
              <w:jc w:val="center"/>
              <w:rPr>
                <w:rFonts w:ascii="Tahoma" w:hAnsi="Tahoma" w:cs="Tahoma"/>
                <w:sz w:val="20"/>
                <w:szCs w:val="20"/>
              </w:rPr>
            </w:pPr>
          </w:p>
        </w:tc>
        <w:tc>
          <w:tcPr>
            <w:tcW w:w="2484" w:type="dxa"/>
            <w:vMerge/>
          </w:tcPr>
          <w:p w14:paraId="540EC317" w14:textId="77777777" w:rsidR="00F47F75" w:rsidRPr="00BD4116" w:rsidRDefault="00F47F75" w:rsidP="00C46866">
            <w:pPr>
              <w:jc w:val="center"/>
              <w:rPr>
                <w:rFonts w:ascii="Tahoma" w:hAnsi="Tahoma" w:cs="Tahoma"/>
                <w:sz w:val="20"/>
                <w:szCs w:val="20"/>
              </w:rPr>
            </w:pPr>
          </w:p>
        </w:tc>
        <w:tc>
          <w:tcPr>
            <w:tcW w:w="0" w:type="auto"/>
            <w:vMerge/>
          </w:tcPr>
          <w:p w14:paraId="555F3CBE" w14:textId="77777777" w:rsidR="00F47F75" w:rsidRPr="00BD4116" w:rsidRDefault="00F47F75" w:rsidP="00C46866">
            <w:pPr>
              <w:jc w:val="center"/>
              <w:rPr>
                <w:rFonts w:ascii="Tahoma" w:hAnsi="Tahoma" w:cs="Tahoma"/>
                <w:sz w:val="20"/>
                <w:szCs w:val="20"/>
              </w:rPr>
            </w:pPr>
          </w:p>
        </w:tc>
        <w:tc>
          <w:tcPr>
            <w:tcW w:w="0" w:type="auto"/>
          </w:tcPr>
          <w:p w14:paraId="41AA3AB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Динамическое, механическое давление смещенных масс.</w:t>
            </w:r>
          </w:p>
        </w:tc>
      </w:tr>
      <w:tr w:rsidR="00BD4116" w:rsidRPr="00BD4116" w14:paraId="4D7BD549" w14:textId="77777777" w:rsidTr="008C55D7">
        <w:trPr>
          <w:trHeight w:val="20"/>
        </w:trPr>
        <w:tc>
          <w:tcPr>
            <w:tcW w:w="591" w:type="dxa"/>
            <w:vMerge/>
          </w:tcPr>
          <w:p w14:paraId="1364D0B9" w14:textId="77777777" w:rsidR="00F47F75" w:rsidRPr="00BD4116" w:rsidRDefault="00F47F75" w:rsidP="00C46866">
            <w:pPr>
              <w:jc w:val="center"/>
              <w:rPr>
                <w:rFonts w:ascii="Tahoma" w:hAnsi="Tahoma" w:cs="Tahoma"/>
                <w:sz w:val="20"/>
                <w:szCs w:val="20"/>
              </w:rPr>
            </w:pPr>
          </w:p>
        </w:tc>
        <w:tc>
          <w:tcPr>
            <w:tcW w:w="2484" w:type="dxa"/>
            <w:vMerge/>
          </w:tcPr>
          <w:p w14:paraId="1DA80959" w14:textId="77777777" w:rsidR="00F47F75" w:rsidRPr="00BD4116" w:rsidRDefault="00F47F75" w:rsidP="00C46866">
            <w:pPr>
              <w:jc w:val="center"/>
              <w:rPr>
                <w:rFonts w:ascii="Tahoma" w:hAnsi="Tahoma" w:cs="Tahoma"/>
                <w:sz w:val="20"/>
                <w:szCs w:val="20"/>
              </w:rPr>
            </w:pPr>
          </w:p>
        </w:tc>
        <w:tc>
          <w:tcPr>
            <w:tcW w:w="0" w:type="auto"/>
            <w:vMerge/>
          </w:tcPr>
          <w:p w14:paraId="527B6164" w14:textId="77777777" w:rsidR="00F47F75" w:rsidRPr="00BD4116" w:rsidRDefault="00F47F75" w:rsidP="00C46866">
            <w:pPr>
              <w:jc w:val="center"/>
              <w:rPr>
                <w:rFonts w:ascii="Tahoma" w:hAnsi="Tahoma" w:cs="Tahoma"/>
                <w:sz w:val="20"/>
                <w:szCs w:val="20"/>
              </w:rPr>
            </w:pPr>
          </w:p>
        </w:tc>
        <w:tc>
          <w:tcPr>
            <w:tcW w:w="0" w:type="auto"/>
          </w:tcPr>
          <w:p w14:paraId="62540CC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w:t>
            </w:r>
          </w:p>
        </w:tc>
      </w:tr>
      <w:tr w:rsidR="00BD4116" w:rsidRPr="00BD4116" w14:paraId="710F0A50" w14:textId="77777777" w:rsidTr="008C55D7">
        <w:trPr>
          <w:trHeight w:val="20"/>
        </w:trPr>
        <w:tc>
          <w:tcPr>
            <w:tcW w:w="591" w:type="dxa"/>
            <w:vMerge w:val="restart"/>
          </w:tcPr>
          <w:p w14:paraId="22B22FE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2.2</w:t>
            </w:r>
          </w:p>
        </w:tc>
        <w:tc>
          <w:tcPr>
            <w:tcW w:w="2484" w:type="dxa"/>
            <w:vMerge w:val="restart"/>
          </w:tcPr>
          <w:p w14:paraId="28E5923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Переработка берегов</w:t>
            </w:r>
          </w:p>
        </w:tc>
        <w:tc>
          <w:tcPr>
            <w:tcW w:w="0" w:type="auto"/>
            <w:vMerge w:val="restart"/>
          </w:tcPr>
          <w:p w14:paraId="0A26BF7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0B8B10C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 волны.</w:t>
            </w:r>
          </w:p>
        </w:tc>
      </w:tr>
      <w:tr w:rsidR="00BD4116" w:rsidRPr="00BD4116" w14:paraId="5581E99E" w14:textId="77777777" w:rsidTr="008C55D7">
        <w:trPr>
          <w:trHeight w:val="20"/>
        </w:trPr>
        <w:tc>
          <w:tcPr>
            <w:tcW w:w="591" w:type="dxa"/>
            <w:vMerge/>
          </w:tcPr>
          <w:p w14:paraId="690B9A78" w14:textId="77777777" w:rsidR="00F47F75" w:rsidRPr="00BD4116" w:rsidRDefault="00F47F75" w:rsidP="00C46866">
            <w:pPr>
              <w:jc w:val="center"/>
              <w:rPr>
                <w:rFonts w:ascii="Tahoma" w:hAnsi="Tahoma" w:cs="Tahoma"/>
                <w:sz w:val="20"/>
                <w:szCs w:val="20"/>
              </w:rPr>
            </w:pPr>
          </w:p>
        </w:tc>
        <w:tc>
          <w:tcPr>
            <w:tcW w:w="2484" w:type="dxa"/>
            <w:vMerge/>
          </w:tcPr>
          <w:p w14:paraId="7D31CDB9" w14:textId="77777777" w:rsidR="00F47F75" w:rsidRPr="00BD4116" w:rsidRDefault="00F47F75" w:rsidP="00C46866">
            <w:pPr>
              <w:jc w:val="center"/>
              <w:rPr>
                <w:rFonts w:ascii="Tahoma" w:hAnsi="Tahoma" w:cs="Tahoma"/>
                <w:sz w:val="20"/>
                <w:szCs w:val="20"/>
              </w:rPr>
            </w:pPr>
          </w:p>
        </w:tc>
        <w:tc>
          <w:tcPr>
            <w:tcW w:w="0" w:type="auto"/>
            <w:vMerge/>
          </w:tcPr>
          <w:p w14:paraId="7AAE3421" w14:textId="77777777" w:rsidR="00F47F75" w:rsidRPr="00BD4116" w:rsidRDefault="00F47F75" w:rsidP="00C46866">
            <w:pPr>
              <w:jc w:val="center"/>
              <w:rPr>
                <w:rFonts w:ascii="Tahoma" w:hAnsi="Tahoma" w:cs="Tahoma"/>
                <w:sz w:val="20"/>
                <w:szCs w:val="20"/>
              </w:rPr>
            </w:pPr>
          </w:p>
        </w:tc>
        <w:tc>
          <w:tcPr>
            <w:tcW w:w="0" w:type="auto"/>
          </w:tcPr>
          <w:p w14:paraId="0812D4F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Размывание (разрушение) грунтов.</w:t>
            </w:r>
          </w:p>
        </w:tc>
      </w:tr>
      <w:tr w:rsidR="00BD4116" w:rsidRPr="00BD4116" w14:paraId="1C876D5C" w14:textId="77777777" w:rsidTr="008C55D7">
        <w:trPr>
          <w:trHeight w:val="20"/>
        </w:trPr>
        <w:tc>
          <w:tcPr>
            <w:tcW w:w="591" w:type="dxa"/>
            <w:vMerge/>
          </w:tcPr>
          <w:p w14:paraId="73EC27F7" w14:textId="77777777" w:rsidR="00F47F75" w:rsidRPr="00BD4116" w:rsidRDefault="00F47F75" w:rsidP="00C46866">
            <w:pPr>
              <w:jc w:val="center"/>
              <w:rPr>
                <w:rFonts w:ascii="Tahoma" w:hAnsi="Tahoma" w:cs="Tahoma"/>
                <w:sz w:val="20"/>
                <w:szCs w:val="20"/>
              </w:rPr>
            </w:pPr>
          </w:p>
        </w:tc>
        <w:tc>
          <w:tcPr>
            <w:tcW w:w="2484" w:type="dxa"/>
            <w:vMerge/>
          </w:tcPr>
          <w:p w14:paraId="45C61934" w14:textId="77777777" w:rsidR="00F47F75" w:rsidRPr="00BD4116" w:rsidRDefault="00F47F75" w:rsidP="00C46866">
            <w:pPr>
              <w:jc w:val="center"/>
              <w:rPr>
                <w:rFonts w:ascii="Tahoma" w:hAnsi="Tahoma" w:cs="Tahoma"/>
                <w:sz w:val="20"/>
                <w:szCs w:val="20"/>
              </w:rPr>
            </w:pPr>
          </w:p>
        </w:tc>
        <w:tc>
          <w:tcPr>
            <w:tcW w:w="0" w:type="auto"/>
            <w:vMerge/>
          </w:tcPr>
          <w:p w14:paraId="5BC1BE13" w14:textId="77777777" w:rsidR="00F47F75" w:rsidRPr="00BD4116" w:rsidRDefault="00F47F75" w:rsidP="00C46866">
            <w:pPr>
              <w:jc w:val="center"/>
              <w:rPr>
                <w:rFonts w:ascii="Tahoma" w:hAnsi="Tahoma" w:cs="Tahoma"/>
                <w:sz w:val="20"/>
                <w:szCs w:val="20"/>
              </w:rPr>
            </w:pPr>
          </w:p>
        </w:tc>
        <w:tc>
          <w:tcPr>
            <w:tcW w:w="0" w:type="auto"/>
          </w:tcPr>
          <w:p w14:paraId="32A5C51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Перенос (</w:t>
            </w:r>
            <w:proofErr w:type="spellStart"/>
            <w:r w:rsidRPr="00BD4116">
              <w:rPr>
                <w:rFonts w:ascii="Tahoma" w:hAnsi="Tahoma" w:cs="Tahoma"/>
                <w:sz w:val="20"/>
                <w:szCs w:val="20"/>
              </w:rPr>
              <w:t>переотложение</w:t>
            </w:r>
            <w:proofErr w:type="spellEnd"/>
            <w:r w:rsidRPr="00BD4116">
              <w:rPr>
                <w:rFonts w:ascii="Tahoma" w:hAnsi="Tahoma" w:cs="Tahoma"/>
                <w:sz w:val="20"/>
                <w:szCs w:val="20"/>
              </w:rPr>
              <w:t>) частиц грунта.</w:t>
            </w:r>
          </w:p>
        </w:tc>
      </w:tr>
      <w:tr w:rsidR="00BD4116" w:rsidRPr="00BD4116" w14:paraId="7B324C48" w14:textId="77777777" w:rsidTr="008C55D7">
        <w:trPr>
          <w:trHeight w:val="20"/>
        </w:trPr>
        <w:tc>
          <w:tcPr>
            <w:tcW w:w="591" w:type="dxa"/>
            <w:vMerge/>
          </w:tcPr>
          <w:p w14:paraId="127B2004" w14:textId="77777777" w:rsidR="00F47F75" w:rsidRPr="00BD4116" w:rsidRDefault="00F47F75" w:rsidP="00C46866">
            <w:pPr>
              <w:jc w:val="center"/>
              <w:rPr>
                <w:rFonts w:ascii="Tahoma" w:hAnsi="Tahoma" w:cs="Tahoma"/>
                <w:sz w:val="20"/>
                <w:szCs w:val="20"/>
              </w:rPr>
            </w:pPr>
          </w:p>
        </w:tc>
        <w:tc>
          <w:tcPr>
            <w:tcW w:w="2484" w:type="dxa"/>
            <w:vMerge/>
          </w:tcPr>
          <w:p w14:paraId="1887F8C5" w14:textId="77777777" w:rsidR="00F47F75" w:rsidRPr="00BD4116" w:rsidRDefault="00F47F75" w:rsidP="00C46866">
            <w:pPr>
              <w:jc w:val="center"/>
              <w:rPr>
                <w:rFonts w:ascii="Tahoma" w:hAnsi="Tahoma" w:cs="Tahoma"/>
                <w:sz w:val="20"/>
                <w:szCs w:val="20"/>
              </w:rPr>
            </w:pPr>
          </w:p>
        </w:tc>
        <w:tc>
          <w:tcPr>
            <w:tcW w:w="0" w:type="auto"/>
          </w:tcPr>
          <w:p w14:paraId="335F63B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Гравитационный</w:t>
            </w:r>
          </w:p>
        </w:tc>
        <w:tc>
          <w:tcPr>
            <w:tcW w:w="0" w:type="auto"/>
          </w:tcPr>
          <w:p w14:paraId="6D80A47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Смещение (обрушение) пород в береговой части.</w:t>
            </w:r>
          </w:p>
        </w:tc>
      </w:tr>
      <w:tr w:rsidR="00BD4116" w:rsidRPr="00BD4116" w14:paraId="5611691A" w14:textId="77777777" w:rsidTr="008C55D7">
        <w:trPr>
          <w:trHeight w:val="20"/>
        </w:trPr>
        <w:tc>
          <w:tcPr>
            <w:tcW w:w="591" w:type="dxa"/>
            <w:vMerge w:val="restart"/>
          </w:tcPr>
          <w:p w14:paraId="53A56B7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2.3</w:t>
            </w:r>
          </w:p>
        </w:tc>
        <w:tc>
          <w:tcPr>
            <w:tcW w:w="2484" w:type="dxa"/>
            <w:vMerge w:val="restart"/>
          </w:tcPr>
          <w:p w14:paraId="0C18206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Землетрясение</w:t>
            </w:r>
          </w:p>
        </w:tc>
        <w:tc>
          <w:tcPr>
            <w:tcW w:w="0" w:type="auto"/>
            <w:vMerge w:val="restart"/>
          </w:tcPr>
          <w:p w14:paraId="149ED78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Сейсмический</w:t>
            </w:r>
          </w:p>
        </w:tc>
        <w:tc>
          <w:tcPr>
            <w:tcW w:w="0" w:type="auto"/>
          </w:tcPr>
          <w:p w14:paraId="2CBFD31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Сейсмический удар.</w:t>
            </w:r>
          </w:p>
        </w:tc>
      </w:tr>
      <w:tr w:rsidR="00BD4116" w:rsidRPr="00BD4116" w14:paraId="5CE7F981" w14:textId="77777777" w:rsidTr="008C55D7">
        <w:trPr>
          <w:trHeight w:val="20"/>
        </w:trPr>
        <w:tc>
          <w:tcPr>
            <w:tcW w:w="591" w:type="dxa"/>
            <w:vMerge/>
          </w:tcPr>
          <w:p w14:paraId="74F9E52E" w14:textId="77777777" w:rsidR="00F47F75" w:rsidRPr="00BD4116" w:rsidRDefault="00F47F75" w:rsidP="00C46866">
            <w:pPr>
              <w:jc w:val="center"/>
              <w:rPr>
                <w:rFonts w:ascii="Tahoma" w:hAnsi="Tahoma" w:cs="Tahoma"/>
                <w:sz w:val="20"/>
                <w:szCs w:val="20"/>
              </w:rPr>
            </w:pPr>
          </w:p>
        </w:tc>
        <w:tc>
          <w:tcPr>
            <w:tcW w:w="2484" w:type="dxa"/>
            <w:vMerge/>
          </w:tcPr>
          <w:p w14:paraId="31DA14A4" w14:textId="77777777" w:rsidR="00F47F75" w:rsidRPr="00BD4116" w:rsidRDefault="00F47F75" w:rsidP="00C46866">
            <w:pPr>
              <w:jc w:val="center"/>
              <w:rPr>
                <w:rFonts w:ascii="Tahoma" w:hAnsi="Tahoma" w:cs="Tahoma"/>
                <w:sz w:val="20"/>
                <w:szCs w:val="20"/>
              </w:rPr>
            </w:pPr>
          </w:p>
        </w:tc>
        <w:tc>
          <w:tcPr>
            <w:tcW w:w="0" w:type="auto"/>
            <w:vMerge/>
          </w:tcPr>
          <w:p w14:paraId="1656A608" w14:textId="77777777" w:rsidR="00F47F75" w:rsidRPr="00BD4116" w:rsidRDefault="00F47F75" w:rsidP="00C46866">
            <w:pPr>
              <w:jc w:val="center"/>
              <w:rPr>
                <w:rFonts w:ascii="Tahoma" w:hAnsi="Tahoma" w:cs="Tahoma"/>
                <w:sz w:val="20"/>
                <w:szCs w:val="20"/>
              </w:rPr>
            </w:pPr>
          </w:p>
        </w:tc>
        <w:tc>
          <w:tcPr>
            <w:tcW w:w="0" w:type="auto"/>
          </w:tcPr>
          <w:p w14:paraId="152C3B3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Деформация горных пород.</w:t>
            </w:r>
          </w:p>
        </w:tc>
      </w:tr>
      <w:tr w:rsidR="00BD4116" w:rsidRPr="00BD4116" w14:paraId="36FE13F3" w14:textId="77777777" w:rsidTr="008C55D7">
        <w:trPr>
          <w:trHeight w:val="20"/>
        </w:trPr>
        <w:tc>
          <w:tcPr>
            <w:tcW w:w="591" w:type="dxa"/>
            <w:vMerge/>
          </w:tcPr>
          <w:p w14:paraId="4A5BABDF" w14:textId="77777777" w:rsidR="00F47F75" w:rsidRPr="00BD4116" w:rsidRDefault="00F47F75" w:rsidP="00C46866">
            <w:pPr>
              <w:jc w:val="center"/>
              <w:rPr>
                <w:rFonts w:ascii="Tahoma" w:hAnsi="Tahoma" w:cs="Tahoma"/>
                <w:sz w:val="20"/>
                <w:szCs w:val="20"/>
              </w:rPr>
            </w:pPr>
          </w:p>
        </w:tc>
        <w:tc>
          <w:tcPr>
            <w:tcW w:w="2484" w:type="dxa"/>
            <w:vMerge/>
          </w:tcPr>
          <w:p w14:paraId="39DD53F7" w14:textId="77777777" w:rsidR="00F47F75" w:rsidRPr="00BD4116" w:rsidRDefault="00F47F75" w:rsidP="00C46866">
            <w:pPr>
              <w:jc w:val="center"/>
              <w:rPr>
                <w:rFonts w:ascii="Tahoma" w:hAnsi="Tahoma" w:cs="Tahoma"/>
                <w:sz w:val="20"/>
                <w:szCs w:val="20"/>
              </w:rPr>
            </w:pPr>
          </w:p>
        </w:tc>
        <w:tc>
          <w:tcPr>
            <w:tcW w:w="0" w:type="auto"/>
            <w:vMerge/>
          </w:tcPr>
          <w:p w14:paraId="7AEB0F48" w14:textId="77777777" w:rsidR="00F47F75" w:rsidRPr="00BD4116" w:rsidRDefault="00F47F75" w:rsidP="00C46866">
            <w:pPr>
              <w:jc w:val="center"/>
              <w:rPr>
                <w:rFonts w:ascii="Tahoma" w:hAnsi="Tahoma" w:cs="Tahoma"/>
                <w:sz w:val="20"/>
                <w:szCs w:val="20"/>
              </w:rPr>
            </w:pPr>
          </w:p>
        </w:tc>
        <w:tc>
          <w:tcPr>
            <w:tcW w:w="0" w:type="auto"/>
          </w:tcPr>
          <w:p w14:paraId="26B6343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Взрывная волна.</w:t>
            </w:r>
          </w:p>
        </w:tc>
      </w:tr>
      <w:tr w:rsidR="00BD4116" w:rsidRPr="00BD4116" w14:paraId="56C8764B" w14:textId="77777777" w:rsidTr="008C55D7">
        <w:trPr>
          <w:trHeight w:val="20"/>
        </w:trPr>
        <w:tc>
          <w:tcPr>
            <w:tcW w:w="591" w:type="dxa"/>
            <w:vMerge/>
          </w:tcPr>
          <w:p w14:paraId="4C500F51" w14:textId="77777777" w:rsidR="00F47F75" w:rsidRPr="00BD4116" w:rsidRDefault="00F47F75" w:rsidP="00C46866">
            <w:pPr>
              <w:jc w:val="center"/>
              <w:rPr>
                <w:rFonts w:ascii="Tahoma" w:hAnsi="Tahoma" w:cs="Tahoma"/>
                <w:sz w:val="20"/>
                <w:szCs w:val="20"/>
              </w:rPr>
            </w:pPr>
          </w:p>
        </w:tc>
        <w:tc>
          <w:tcPr>
            <w:tcW w:w="2484" w:type="dxa"/>
            <w:vMerge/>
          </w:tcPr>
          <w:p w14:paraId="36687F8D" w14:textId="77777777" w:rsidR="00F47F75" w:rsidRPr="00BD4116" w:rsidRDefault="00F47F75" w:rsidP="00C46866">
            <w:pPr>
              <w:jc w:val="center"/>
              <w:rPr>
                <w:rFonts w:ascii="Tahoma" w:hAnsi="Tahoma" w:cs="Tahoma"/>
                <w:sz w:val="20"/>
                <w:szCs w:val="20"/>
              </w:rPr>
            </w:pPr>
          </w:p>
        </w:tc>
        <w:tc>
          <w:tcPr>
            <w:tcW w:w="0" w:type="auto"/>
            <w:vMerge/>
          </w:tcPr>
          <w:p w14:paraId="61F217FE" w14:textId="77777777" w:rsidR="00F47F75" w:rsidRPr="00BD4116" w:rsidRDefault="00F47F75" w:rsidP="00C46866">
            <w:pPr>
              <w:jc w:val="center"/>
              <w:rPr>
                <w:rFonts w:ascii="Tahoma" w:hAnsi="Tahoma" w:cs="Tahoma"/>
                <w:sz w:val="20"/>
                <w:szCs w:val="20"/>
              </w:rPr>
            </w:pPr>
          </w:p>
        </w:tc>
        <w:tc>
          <w:tcPr>
            <w:tcW w:w="0" w:type="auto"/>
          </w:tcPr>
          <w:p w14:paraId="1F8F47F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Извержение вулкана.</w:t>
            </w:r>
          </w:p>
        </w:tc>
      </w:tr>
      <w:tr w:rsidR="00BD4116" w:rsidRPr="00BD4116" w14:paraId="721DDDF2" w14:textId="77777777" w:rsidTr="008C55D7">
        <w:trPr>
          <w:trHeight w:val="20"/>
        </w:trPr>
        <w:tc>
          <w:tcPr>
            <w:tcW w:w="591" w:type="dxa"/>
            <w:vMerge/>
          </w:tcPr>
          <w:p w14:paraId="636EF17D" w14:textId="77777777" w:rsidR="00F47F75" w:rsidRPr="00BD4116" w:rsidRDefault="00F47F75" w:rsidP="00C46866">
            <w:pPr>
              <w:jc w:val="center"/>
              <w:rPr>
                <w:rFonts w:ascii="Tahoma" w:hAnsi="Tahoma" w:cs="Tahoma"/>
                <w:sz w:val="20"/>
                <w:szCs w:val="20"/>
              </w:rPr>
            </w:pPr>
          </w:p>
        </w:tc>
        <w:tc>
          <w:tcPr>
            <w:tcW w:w="2484" w:type="dxa"/>
            <w:vMerge/>
          </w:tcPr>
          <w:p w14:paraId="323324DF" w14:textId="77777777" w:rsidR="00F47F75" w:rsidRPr="00BD4116" w:rsidRDefault="00F47F75" w:rsidP="00C46866">
            <w:pPr>
              <w:jc w:val="center"/>
              <w:rPr>
                <w:rFonts w:ascii="Tahoma" w:hAnsi="Tahoma" w:cs="Tahoma"/>
                <w:sz w:val="20"/>
                <w:szCs w:val="20"/>
              </w:rPr>
            </w:pPr>
          </w:p>
        </w:tc>
        <w:tc>
          <w:tcPr>
            <w:tcW w:w="0" w:type="auto"/>
            <w:vMerge/>
          </w:tcPr>
          <w:p w14:paraId="6F1A5E65" w14:textId="77777777" w:rsidR="00F47F75" w:rsidRPr="00BD4116" w:rsidRDefault="00F47F75" w:rsidP="00C46866">
            <w:pPr>
              <w:jc w:val="center"/>
              <w:rPr>
                <w:rFonts w:ascii="Tahoma" w:hAnsi="Tahoma" w:cs="Tahoma"/>
                <w:sz w:val="20"/>
                <w:szCs w:val="20"/>
              </w:rPr>
            </w:pPr>
          </w:p>
        </w:tc>
        <w:tc>
          <w:tcPr>
            <w:tcW w:w="0" w:type="auto"/>
          </w:tcPr>
          <w:p w14:paraId="61A42B4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Нагон волн (цунами).</w:t>
            </w:r>
          </w:p>
        </w:tc>
      </w:tr>
      <w:tr w:rsidR="00BD4116" w:rsidRPr="00BD4116" w14:paraId="16EBC3E6" w14:textId="77777777" w:rsidTr="008C55D7">
        <w:trPr>
          <w:trHeight w:val="20"/>
        </w:trPr>
        <w:tc>
          <w:tcPr>
            <w:tcW w:w="591" w:type="dxa"/>
            <w:vMerge/>
          </w:tcPr>
          <w:p w14:paraId="7ED876DC" w14:textId="77777777" w:rsidR="00F47F75" w:rsidRPr="00BD4116" w:rsidRDefault="00F47F75" w:rsidP="00C46866">
            <w:pPr>
              <w:jc w:val="center"/>
              <w:rPr>
                <w:rFonts w:ascii="Tahoma" w:hAnsi="Tahoma" w:cs="Tahoma"/>
                <w:sz w:val="20"/>
                <w:szCs w:val="20"/>
              </w:rPr>
            </w:pPr>
          </w:p>
        </w:tc>
        <w:tc>
          <w:tcPr>
            <w:tcW w:w="2484" w:type="dxa"/>
            <w:vMerge/>
          </w:tcPr>
          <w:p w14:paraId="5154D021" w14:textId="77777777" w:rsidR="00F47F75" w:rsidRPr="00BD4116" w:rsidRDefault="00F47F75" w:rsidP="00C46866">
            <w:pPr>
              <w:jc w:val="center"/>
              <w:rPr>
                <w:rFonts w:ascii="Tahoma" w:hAnsi="Tahoma" w:cs="Tahoma"/>
                <w:sz w:val="20"/>
                <w:szCs w:val="20"/>
              </w:rPr>
            </w:pPr>
          </w:p>
        </w:tc>
        <w:tc>
          <w:tcPr>
            <w:tcW w:w="0" w:type="auto"/>
            <w:vMerge/>
          </w:tcPr>
          <w:p w14:paraId="3DC165B8" w14:textId="77777777" w:rsidR="00F47F75" w:rsidRPr="00BD4116" w:rsidRDefault="00F47F75" w:rsidP="00C46866">
            <w:pPr>
              <w:jc w:val="center"/>
              <w:rPr>
                <w:rFonts w:ascii="Tahoma" w:hAnsi="Tahoma" w:cs="Tahoma"/>
                <w:sz w:val="20"/>
                <w:szCs w:val="20"/>
              </w:rPr>
            </w:pPr>
          </w:p>
        </w:tc>
        <w:tc>
          <w:tcPr>
            <w:tcW w:w="0" w:type="auto"/>
          </w:tcPr>
          <w:p w14:paraId="3F68149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Гравитационное смещение горных пород, снежных масс, ледников.</w:t>
            </w:r>
          </w:p>
        </w:tc>
      </w:tr>
      <w:tr w:rsidR="00BD4116" w:rsidRPr="00BD4116" w14:paraId="167EB58A" w14:textId="77777777" w:rsidTr="008C55D7">
        <w:trPr>
          <w:trHeight w:val="20"/>
        </w:trPr>
        <w:tc>
          <w:tcPr>
            <w:tcW w:w="591" w:type="dxa"/>
            <w:vMerge/>
          </w:tcPr>
          <w:p w14:paraId="6DC70181" w14:textId="77777777" w:rsidR="00F47F75" w:rsidRPr="00BD4116" w:rsidRDefault="00F47F75" w:rsidP="00C46866">
            <w:pPr>
              <w:jc w:val="center"/>
              <w:rPr>
                <w:rFonts w:ascii="Tahoma" w:hAnsi="Tahoma" w:cs="Tahoma"/>
                <w:sz w:val="20"/>
                <w:szCs w:val="20"/>
              </w:rPr>
            </w:pPr>
          </w:p>
        </w:tc>
        <w:tc>
          <w:tcPr>
            <w:tcW w:w="2484" w:type="dxa"/>
            <w:vMerge/>
          </w:tcPr>
          <w:p w14:paraId="06919F7D" w14:textId="77777777" w:rsidR="00F47F75" w:rsidRPr="00BD4116" w:rsidRDefault="00F47F75" w:rsidP="00C46866">
            <w:pPr>
              <w:jc w:val="center"/>
              <w:rPr>
                <w:rFonts w:ascii="Tahoma" w:hAnsi="Tahoma" w:cs="Tahoma"/>
                <w:sz w:val="20"/>
                <w:szCs w:val="20"/>
              </w:rPr>
            </w:pPr>
          </w:p>
        </w:tc>
        <w:tc>
          <w:tcPr>
            <w:tcW w:w="0" w:type="auto"/>
            <w:vMerge/>
          </w:tcPr>
          <w:p w14:paraId="1BA027FF" w14:textId="77777777" w:rsidR="00F47F75" w:rsidRPr="00BD4116" w:rsidRDefault="00F47F75" w:rsidP="00C46866">
            <w:pPr>
              <w:jc w:val="center"/>
              <w:rPr>
                <w:rFonts w:ascii="Tahoma" w:hAnsi="Tahoma" w:cs="Tahoma"/>
                <w:sz w:val="20"/>
                <w:szCs w:val="20"/>
              </w:rPr>
            </w:pPr>
          </w:p>
        </w:tc>
        <w:tc>
          <w:tcPr>
            <w:tcW w:w="0" w:type="auto"/>
          </w:tcPr>
          <w:p w14:paraId="6A2B343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Затопление поверхностными водами.</w:t>
            </w:r>
          </w:p>
        </w:tc>
      </w:tr>
      <w:tr w:rsidR="00BD4116" w:rsidRPr="00BD4116" w14:paraId="25E4282E" w14:textId="77777777" w:rsidTr="008C55D7">
        <w:trPr>
          <w:trHeight w:val="20"/>
        </w:trPr>
        <w:tc>
          <w:tcPr>
            <w:tcW w:w="591" w:type="dxa"/>
            <w:vMerge/>
          </w:tcPr>
          <w:p w14:paraId="16073245" w14:textId="77777777" w:rsidR="00F47F75" w:rsidRPr="00BD4116" w:rsidRDefault="00F47F75" w:rsidP="00C46866">
            <w:pPr>
              <w:jc w:val="center"/>
              <w:rPr>
                <w:rFonts w:ascii="Tahoma" w:hAnsi="Tahoma" w:cs="Tahoma"/>
                <w:sz w:val="20"/>
                <w:szCs w:val="20"/>
              </w:rPr>
            </w:pPr>
          </w:p>
        </w:tc>
        <w:tc>
          <w:tcPr>
            <w:tcW w:w="2484" w:type="dxa"/>
            <w:vMerge/>
          </w:tcPr>
          <w:p w14:paraId="2D205151" w14:textId="77777777" w:rsidR="00F47F75" w:rsidRPr="00BD4116" w:rsidRDefault="00F47F75" w:rsidP="00C46866">
            <w:pPr>
              <w:jc w:val="center"/>
              <w:rPr>
                <w:rFonts w:ascii="Tahoma" w:hAnsi="Tahoma" w:cs="Tahoma"/>
                <w:sz w:val="20"/>
                <w:szCs w:val="20"/>
              </w:rPr>
            </w:pPr>
          </w:p>
        </w:tc>
        <w:tc>
          <w:tcPr>
            <w:tcW w:w="0" w:type="auto"/>
            <w:vMerge/>
          </w:tcPr>
          <w:p w14:paraId="4BDC5882" w14:textId="77777777" w:rsidR="00F47F75" w:rsidRPr="00BD4116" w:rsidRDefault="00F47F75" w:rsidP="00C46866">
            <w:pPr>
              <w:jc w:val="center"/>
              <w:rPr>
                <w:rFonts w:ascii="Tahoma" w:hAnsi="Tahoma" w:cs="Tahoma"/>
                <w:sz w:val="20"/>
                <w:szCs w:val="20"/>
              </w:rPr>
            </w:pPr>
          </w:p>
        </w:tc>
        <w:tc>
          <w:tcPr>
            <w:tcW w:w="0" w:type="auto"/>
          </w:tcPr>
          <w:p w14:paraId="5F3C430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Деформация речных русел.</w:t>
            </w:r>
          </w:p>
        </w:tc>
      </w:tr>
      <w:tr w:rsidR="00BD4116" w:rsidRPr="00BD4116" w14:paraId="204CCA36" w14:textId="77777777" w:rsidTr="008C55D7">
        <w:trPr>
          <w:trHeight w:val="20"/>
        </w:trPr>
        <w:tc>
          <w:tcPr>
            <w:tcW w:w="591" w:type="dxa"/>
            <w:vMerge/>
          </w:tcPr>
          <w:p w14:paraId="3CE62EE0" w14:textId="77777777" w:rsidR="00F47F75" w:rsidRPr="00BD4116" w:rsidRDefault="00F47F75" w:rsidP="00C46866">
            <w:pPr>
              <w:jc w:val="center"/>
              <w:rPr>
                <w:rFonts w:ascii="Tahoma" w:hAnsi="Tahoma" w:cs="Tahoma"/>
                <w:sz w:val="20"/>
                <w:szCs w:val="20"/>
              </w:rPr>
            </w:pPr>
          </w:p>
        </w:tc>
        <w:tc>
          <w:tcPr>
            <w:tcW w:w="2484" w:type="dxa"/>
            <w:vMerge/>
          </w:tcPr>
          <w:p w14:paraId="65A109C2" w14:textId="77777777" w:rsidR="00F47F75" w:rsidRPr="00BD4116" w:rsidRDefault="00F47F75" w:rsidP="00C46866">
            <w:pPr>
              <w:jc w:val="center"/>
              <w:rPr>
                <w:rFonts w:ascii="Tahoma" w:hAnsi="Tahoma" w:cs="Tahoma"/>
                <w:sz w:val="20"/>
                <w:szCs w:val="20"/>
              </w:rPr>
            </w:pPr>
          </w:p>
        </w:tc>
        <w:tc>
          <w:tcPr>
            <w:tcW w:w="0" w:type="auto"/>
          </w:tcPr>
          <w:p w14:paraId="6E00552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Физический</w:t>
            </w:r>
          </w:p>
        </w:tc>
        <w:tc>
          <w:tcPr>
            <w:tcW w:w="0" w:type="auto"/>
          </w:tcPr>
          <w:p w14:paraId="1DCEC44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Электромагнитное поле.</w:t>
            </w:r>
          </w:p>
        </w:tc>
      </w:tr>
      <w:tr w:rsidR="00BD4116" w:rsidRPr="00BD4116" w14:paraId="1CC00646" w14:textId="77777777" w:rsidTr="008C55D7">
        <w:trPr>
          <w:trHeight w:val="20"/>
        </w:trPr>
        <w:tc>
          <w:tcPr>
            <w:tcW w:w="591" w:type="dxa"/>
          </w:tcPr>
          <w:p w14:paraId="3CF63B1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w:t>
            </w:r>
          </w:p>
        </w:tc>
        <w:tc>
          <w:tcPr>
            <w:tcW w:w="8979" w:type="dxa"/>
            <w:gridSpan w:val="3"/>
          </w:tcPr>
          <w:p w14:paraId="4D464B3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Опасные метеорологические явления и процессы</w:t>
            </w:r>
          </w:p>
        </w:tc>
      </w:tr>
      <w:tr w:rsidR="00BD4116" w:rsidRPr="00BD4116" w14:paraId="0A7F9900" w14:textId="77777777" w:rsidTr="008C55D7">
        <w:trPr>
          <w:trHeight w:val="20"/>
        </w:trPr>
        <w:tc>
          <w:tcPr>
            <w:tcW w:w="591" w:type="dxa"/>
            <w:vMerge w:val="restart"/>
          </w:tcPr>
          <w:p w14:paraId="0DBD72F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3.1</w:t>
            </w:r>
          </w:p>
        </w:tc>
        <w:tc>
          <w:tcPr>
            <w:tcW w:w="2484" w:type="dxa"/>
            <w:vMerge w:val="restart"/>
          </w:tcPr>
          <w:p w14:paraId="37F1194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Сильный ветер. Шторм. Шквал. Ураган</w:t>
            </w:r>
          </w:p>
        </w:tc>
        <w:tc>
          <w:tcPr>
            <w:tcW w:w="0" w:type="auto"/>
            <w:vMerge w:val="restart"/>
          </w:tcPr>
          <w:p w14:paraId="376433B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Аэродинамический</w:t>
            </w:r>
          </w:p>
        </w:tc>
        <w:tc>
          <w:tcPr>
            <w:tcW w:w="0" w:type="auto"/>
          </w:tcPr>
          <w:p w14:paraId="1A214C7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Ветровой поток.</w:t>
            </w:r>
          </w:p>
        </w:tc>
      </w:tr>
      <w:tr w:rsidR="00BD4116" w:rsidRPr="00BD4116" w14:paraId="48017B5E" w14:textId="77777777" w:rsidTr="008C55D7">
        <w:trPr>
          <w:trHeight w:val="20"/>
        </w:trPr>
        <w:tc>
          <w:tcPr>
            <w:tcW w:w="591" w:type="dxa"/>
            <w:vMerge/>
          </w:tcPr>
          <w:p w14:paraId="5C1D3CB6" w14:textId="77777777" w:rsidR="00F47F75" w:rsidRPr="00BD4116" w:rsidRDefault="00F47F75" w:rsidP="00C46866">
            <w:pPr>
              <w:jc w:val="center"/>
              <w:rPr>
                <w:rFonts w:ascii="Tahoma" w:hAnsi="Tahoma" w:cs="Tahoma"/>
                <w:sz w:val="20"/>
                <w:szCs w:val="20"/>
              </w:rPr>
            </w:pPr>
          </w:p>
        </w:tc>
        <w:tc>
          <w:tcPr>
            <w:tcW w:w="2484" w:type="dxa"/>
            <w:vMerge/>
          </w:tcPr>
          <w:p w14:paraId="68AEF64B" w14:textId="77777777" w:rsidR="00F47F75" w:rsidRPr="00BD4116" w:rsidRDefault="00F47F75" w:rsidP="00C46866">
            <w:pPr>
              <w:jc w:val="center"/>
              <w:rPr>
                <w:rFonts w:ascii="Tahoma" w:hAnsi="Tahoma" w:cs="Tahoma"/>
                <w:sz w:val="20"/>
                <w:szCs w:val="20"/>
              </w:rPr>
            </w:pPr>
          </w:p>
        </w:tc>
        <w:tc>
          <w:tcPr>
            <w:tcW w:w="0" w:type="auto"/>
            <w:vMerge/>
          </w:tcPr>
          <w:p w14:paraId="1B2B95D5" w14:textId="77777777" w:rsidR="00F47F75" w:rsidRPr="00BD4116" w:rsidRDefault="00F47F75" w:rsidP="00C46866">
            <w:pPr>
              <w:jc w:val="center"/>
              <w:rPr>
                <w:rFonts w:ascii="Tahoma" w:hAnsi="Tahoma" w:cs="Tahoma"/>
                <w:sz w:val="20"/>
                <w:szCs w:val="20"/>
              </w:rPr>
            </w:pPr>
          </w:p>
        </w:tc>
        <w:tc>
          <w:tcPr>
            <w:tcW w:w="0" w:type="auto"/>
          </w:tcPr>
          <w:p w14:paraId="721FC62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Ветровая нагрузка.</w:t>
            </w:r>
          </w:p>
        </w:tc>
      </w:tr>
      <w:tr w:rsidR="00BD4116" w:rsidRPr="00BD4116" w14:paraId="1A334421" w14:textId="77777777" w:rsidTr="008C55D7">
        <w:trPr>
          <w:trHeight w:val="20"/>
        </w:trPr>
        <w:tc>
          <w:tcPr>
            <w:tcW w:w="591" w:type="dxa"/>
            <w:vMerge/>
          </w:tcPr>
          <w:p w14:paraId="7BE69DC9" w14:textId="77777777" w:rsidR="00F47F75" w:rsidRPr="00BD4116" w:rsidRDefault="00F47F75" w:rsidP="00C46866">
            <w:pPr>
              <w:jc w:val="center"/>
              <w:rPr>
                <w:rFonts w:ascii="Tahoma" w:hAnsi="Tahoma" w:cs="Tahoma"/>
                <w:sz w:val="20"/>
                <w:szCs w:val="20"/>
              </w:rPr>
            </w:pPr>
          </w:p>
        </w:tc>
        <w:tc>
          <w:tcPr>
            <w:tcW w:w="2484" w:type="dxa"/>
            <w:vMerge/>
          </w:tcPr>
          <w:p w14:paraId="594023A6" w14:textId="77777777" w:rsidR="00F47F75" w:rsidRPr="00BD4116" w:rsidRDefault="00F47F75" w:rsidP="00C46866">
            <w:pPr>
              <w:jc w:val="center"/>
              <w:rPr>
                <w:rFonts w:ascii="Tahoma" w:hAnsi="Tahoma" w:cs="Tahoma"/>
                <w:sz w:val="20"/>
                <w:szCs w:val="20"/>
              </w:rPr>
            </w:pPr>
          </w:p>
        </w:tc>
        <w:tc>
          <w:tcPr>
            <w:tcW w:w="0" w:type="auto"/>
            <w:vMerge/>
          </w:tcPr>
          <w:p w14:paraId="0CA48C6C" w14:textId="77777777" w:rsidR="00F47F75" w:rsidRPr="00BD4116" w:rsidRDefault="00F47F75" w:rsidP="00C46866">
            <w:pPr>
              <w:jc w:val="center"/>
              <w:rPr>
                <w:rFonts w:ascii="Tahoma" w:hAnsi="Tahoma" w:cs="Tahoma"/>
                <w:sz w:val="20"/>
                <w:szCs w:val="20"/>
              </w:rPr>
            </w:pPr>
          </w:p>
        </w:tc>
        <w:tc>
          <w:tcPr>
            <w:tcW w:w="0" w:type="auto"/>
          </w:tcPr>
          <w:p w14:paraId="1FABBB0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Аэродинамическое давление.</w:t>
            </w:r>
          </w:p>
        </w:tc>
      </w:tr>
      <w:tr w:rsidR="00BD4116" w:rsidRPr="00BD4116" w14:paraId="5C21C073" w14:textId="77777777" w:rsidTr="008C55D7">
        <w:trPr>
          <w:trHeight w:val="20"/>
        </w:trPr>
        <w:tc>
          <w:tcPr>
            <w:tcW w:w="591" w:type="dxa"/>
            <w:vMerge/>
          </w:tcPr>
          <w:p w14:paraId="3BC96321" w14:textId="77777777" w:rsidR="00F47F75" w:rsidRPr="00BD4116" w:rsidRDefault="00F47F75" w:rsidP="00C46866">
            <w:pPr>
              <w:jc w:val="center"/>
              <w:rPr>
                <w:rFonts w:ascii="Tahoma" w:hAnsi="Tahoma" w:cs="Tahoma"/>
                <w:sz w:val="20"/>
                <w:szCs w:val="20"/>
              </w:rPr>
            </w:pPr>
          </w:p>
        </w:tc>
        <w:tc>
          <w:tcPr>
            <w:tcW w:w="2484" w:type="dxa"/>
            <w:vMerge/>
          </w:tcPr>
          <w:p w14:paraId="37ECCB38" w14:textId="77777777" w:rsidR="00F47F75" w:rsidRPr="00BD4116" w:rsidRDefault="00F47F75" w:rsidP="00C46866">
            <w:pPr>
              <w:jc w:val="center"/>
              <w:rPr>
                <w:rFonts w:ascii="Tahoma" w:hAnsi="Tahoma" w:cs="Tahoma"/>
                <w:sz w:val="20"/>
                <w:szCs w:val="20"/>
              </w:rPr>
            </w:pPr>
          </w:p>
        </w:tc>
        <w:tc>
          <w:tcPr>
            <w:tcW w:w="0" w:type="auto"/>
            <w:vMerge/>
          </w:tcPr>
          <w:p w14:paraId="123D0235" w14:textId="77777777" w:rsidR="00F47F75" w:rsidRPr="00BD4116" w:rsidRDefault="00F47F75" w:rsidP="00C46866">
            <w:pPr>
              <w:jc w:val="center"/>
              <w:rPr>
                <w:rFonts w:ascii="Tahoma" w:hAnsi="Tahoma" w:cs="Tahoma"/>
                <w:sz w:val="20"/>
                <w:szCs w:val="20"/>
              </w:rPr>
            </w:pPr>
          </w:p>
        </w:tc>
        <w:tc>
          <w:tcPr>
            <w:tcW w:w="0" w:type="auto"/>
          </w:tcPr>
          <w:p w14:paraId="498A5D1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Вибрация.</w:t>
            </w:r>
          </w:p>
        </w:tc>
      </w:tr>
      <w:tr w:rsidR="00BD4116" w:rsidRPr="00BD4116" w14:paraId="60F340D4" w14:textId="77777777" w:rsidTr="008C55D7">
        <w:trPr>
          <w:trHeight w:val="20"/>
        </w:trPr>
        <w:tc>
          <w:tcPr>
            <w:tcW w:w="591" w:type="dxa"/>
          </w:tcPr>
          <w:p w14:paraId="15E0E31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3.2</w:t>
            </w:r>
          </w:p>
        </w:tc>
        <w:tc>
          <w:tcPr>
            <w:tcW w:w="2484" w:type="dxa"/>
          </w:tcPr>
          <w:p w14:paraId="6F7548C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Сильный снегопад. Сильная метель</w:t>
            </w:r>
          </w:p>
        </w:tc>
        <w:tc>
          <w:tcPr>
            <w:tcW w:w="0" w:type="auto"/>
          </w:tcPr>
          <w:p w14:paraId="0176604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35573C4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Снеговая нагрузка</w:t>
            </w:r>
          </w:p>
          <w:p w14:paraId="6EAF94F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Снежные заносы</w:t>
            </w:r>
          </w:p>
        </w:tc>
      </w:tr>
      <w:tr w:rsidR="00BD4116" w:rsidRPr="00BD4116" w14:paraId="153A8769" w14:textId="77777777" w:rsidTr="008C55D7">
        <w:trPr>
          <w:trHeight w:val="20"/>
        </w:trPr>
        <w:tc>
          <w:tcPr>
            <w:tcW w:w="591" w:type="dxa"/>
          </w:tcPr>
          <w:p w14:paraId="6F0AECF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3.3</w:t>
            </w:r>
          </w:p>
        </w:tc>
        <w:tc>
          <w:tcPr>
            <w:tcW w:w="2484" w:type="dxa"/>
          </w:tcPr>
          <w:p w14:paraId="1130B0E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Гололед</w:t>
            </w:r>
          </w:p>
        </w:tc>
        <w:tc>
          <w:tcPr>
            <w:tcW w:w="0" w:type="auto"/>
          </w:tcPr>
          <w:p w14:paraId="13FFF96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Гравитационный</w:t>
            </w:r>
          </w:p>
          <w:p w14:paraId="5E1053B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Динамический</w:t>
            </w:r>
          </w:p>
        </w:tc>
        <w:tc>
          <w:tcPr>
            <w:tcW w:w="0" w:type="auto"/>
          </w:tcPr>
          <w:p w14:paraId="336959A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Гололедная нагрузка</w:t>
            </w:r>
          </w:p>
          <w:p w14:paraId="6BA0DC9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Вибрация</w:t>
            </w:r>
          </w:p>
        </w:tc>
      </w:tr>
      <w:tr w:rsidR="00BD4116" w:rsidRPr="00BD4116" w14:paraId="65B68E2E" w14:textId="77777777" w:rsidTr="008C55D7">
        <w:trPr>
          <w:trHeight w:val="20"/>
        </w:trPr>
        <w:tc>
          <w:tcPr>
            <w:tcW w:w="591" w:type="dxa"/>
          </w:tcPr>
          <w:p w14:paraId="01698DC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3.4</w:t>
            </w:r>
          </w:p>
        </w:tc>
        <w:tc>
          <w:tcPr>
            <w:tcW w:w="2484" w:type="dxa"/>
          </w:tcPr>
          <w:p w14:paraId="4971D65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Град</w:t>
            </w:r>
          </w:p>
        </w:tc>
        <w:tc>
          <w:tcPr>
            <w:tcW w:w="0" w:type="auto"/>
          </w:tcPr>
          <w:p w14:paraId="2F381AB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Динамический</w:t>
            </w:r>
          </w:p>
        </w:tc>
        <w:tc>
          <w:tcPr>
            <w:tcW w:w="0" w:type="auto"/>
          </w:tcPr>
          <w:p w14:paraId="1666181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Удар</w:t>
            </w:r>
          </w:p>
        </w:tc>
      </w:tr>
      <w:tr w:rsidR="00BD4116" w:rsidRPr="00BD4116" w14:paraId="0DB8CD86" w14:textId="77777777" w:rsidTr="008C55D7">
        <w:trPr>
          <w:trHeight w:val="20"/>
        </w:trPr>
        <w:tc>
          <w:tcPr>
            <w:tcW w:w="591" w:type="dxa"/>
          </w:tcPr>
          <w:p w14:paraId="27796F8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3.5</w:t>
            </w:r>
          </w:p>
        </w:tc>
        <w:tc>
          <w:tcPr>
            <w:tcW w:w="2484" w:type="dxa"/>
          </w:tcPr>
          <w:p w14:paraId="78B8485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Заморозок</w:t>
            </w:r>
          </w:p>
        </w:tc>
        <w:tc>
          <w:tcPr>
            <w:tcW w:w="0" w:type="auto"/>
          </w:tcPr>
          <w:p w14:paraId="50BBF13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Тепловой</w:t>
            </w:r>
          </w:p>
        </w:tc>
        <w:tc>
          <w:tcPr>
            <w:tcW w:w="0" w:type="auto"/>
          </w:tcPr>
          <w:p w14:paraId="5521D36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Охлаждение почвы, воздуха</w:t>
            </w:r>
          </w:p>
        </w:tc>
      </w:tr>
      <w:tr w:rsidR="00BD4116" w:rsidRPr="00BD4116" w14:paraId="578E80C5" w14:textId="77777777" w:rsidTr="008C55D7">
        <w:trPr>
          <w:trHeight w:val="20"/>
        </w:trPr>
        <w:tc>
          <w:tcPr>
            <w:tcW w:w="591" w:type="dxa"/>
          </w:tcPr>
          <w:p w14:paraId="05B147C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3.6</w:t>
            </w:r>
          </w:p>
        </w:tc>
        <w:tc>
          <w:tcPr>
            <w:tcW w:w="2484" w:type="dxa"/>
          </w:tcPr>
          <w:p w14:paraId="7D1A61D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Гроза</w:t>
            </w:r>
          </w:p>
        </w:tc>
        <w:tc>
          <w:tcPr>
            <w:tcW w:w="0" w:type="auto"/>
          </w:tcPr>
          <w:p w14:paraId="7827A3A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Электрофизический</w:t>
            </w:r>
          </w:p>
        </w:tc>
        <w:tc>
          <w:tcPr>
            <w:tcW w:w="0" w:type="auto"/>
          </w:tcPr>
          <w:p w14:paraId="23BE534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Электрические разряды</w:t>
            </w:r>
          </w:p>
        </w:tc>
      </w:tr>
      <w:tr w:rsidR="00BD4116" w:rsidRPr="00BD4116" w14:paraId="5E1C321A" w14:textId="77777777" w:rsidTr="008C55D7">
        <w:trPr>
          <w:trHeight w:val="20"/>
        </w:trPr>
        <w:tc>
          <w:tcPr>
            <w:tcW w:w="591" w:type="dxa"/>
            <w:vMerge w:val="restart"/>
          </w:tcPr>
          <w:p w14:paraId="10EEF09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3.7</w:t>
            </w:r>
          </w:p>
        </w:tc>
        <w:tc>
          <w:tcPr>
            <w:tcW w:w="2484" w:type="dxa"/>
            <w:vMerge w:val="restart"/>
          </w:tcPr>
          <w:p w14:paraId="398FACD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Продолжительный дождь (ливень)</w:t>
            </w:r>
          </w:p>
        </w:tc>
        <w:tc>
          <w:tcPr>
            <w:tcW w:w="0" w:type="auto"/>
            <w:vMerge w:val="restart"/>
          </w:tcPr>
          <w:p w14:paraId="57E6767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Гидродинамический</w:t>
            </w:r>
          </w:p>
        </w:tc>
        <w:tc>
          <w:tcPr>
            <w:tcW w:w="0" w:type="auto"/>
          </w:tcPr>
          <w:p w14:paraId="3F5C971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Поток (течение) воды.</w:t>
            </w:r>
          </w:p>
        </w:tc>
      </w:tr>
      <w:tr w:rsidR="00BD4116" w:rsidRPr="00BD4116" w14:paraId="070CC70F" w14:textId="77777777" w:rsidTr="008C55D7">
        <w:trPr>
          <w:trHeight w:val="20"/>
        </w:trPr>
        <w:tc>
          <w:tcPr>
            <w:tcW w:w="591" w:type="dxa"/>
            <w:vMerge/>
          </w:tcPr>
          <w:p w14:paraId="7ABB01DC" w14:textId="77777777" w:rsidR="00F47F75" w:rsidRPr="00BD4116" w:rsidRDefault="00F47F75" w:rsidP="00C46866">
            <w:pPr>
              <w:jc w:val="center"/>
              <w:rPr>
                <w:rFonts w:ascii="Tahoma" w:hAnsi="Tahoma" w:cs="Tahoma"/>
                <w:sz w:val="20"/>
                <w:szCs w:val="20"/>
              </w:rPr>
            </w:pPr>
          </w:p>
        </w:tc>
        <w:tc>
          <w:tcPr>
            <w:tcW w:w="2484" w:type="dxa"/>
            <w:vMerge/>
          </w:tcPr>
          <w:p w14:paraId="73433CC5" w14:textId="77777777" w:rsidR="00F47F75" w:rsidRPr="00BD4116" w:rsidRDefault="00F47F75" w:rsidP="00C46866">
            <w:pPr>
              <w:jc w:val="center"/>
              <w:rPr>
                <w:rFonts w:ascii="Tahoma" w:hAnsi="Tahoma" w:cs="Tahoma"/>
                <w:sz w:val="20"/>
                <w:szCs w:val="20"/>
              </w:rPr>
            </w:pPr>
          </w:p>
        </w:tc>
        <w:tc>
          <w:tcPr>
            <w:tcW w:w="0" w:type="auto"/>
            <w:vMerge/>
          </w:tcPr>
          <w:p w14:paraId="757F487A" w14:textId="77777777" w:rsidR="00F47F75" w:rsidRPr="00BD4116" w:rsidRDefault="00F47F75" w:rsidP="00C46866">
            <w:pPr>
              <w:jc w:val="center"/>
              <w:rPr>
                <w:rFonts w:ascii="Tahoma" w:hAnsi="Tahoma" w:cs="Tahoma"/>
                <w:sz w:val="20"/>
                <w:szCs w:val="20"/>
              </w:rPr>
            </w:pPr>
          </w:p>
        </w:tc>
        <w:tc>
          <w:tcPr>
            <w:tcW w:w="0" w:type="auto"/>
          </w:tcPr>
          <w:p w14:paraId="2F0C545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Затопление территории.</w:t>
            </w:r>
          </w:p>
        </w:tc>
      </w:tr>
      <w:tr w:rsidR="00BD4116" w:rsidRPr="00BD4116" w14:paraId="1F00EE2A" w14:textId="77777777" w:rsidTr="008C55D7">
        <w:trPr>
          <w:trHeight w:val="20"/>
        </w:trPr>
        <w:tc>
          <w:tcPr>
            <w:tcW w:w="591" w:type="dxa"/>
          </w:tcPr>
          <w:p w14:paraId="103D2D1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3.8</w:t>
            </w:r>
          </w:p>
        </w:tc>
        <w:tc>
          <w:tcPr>
            <w:tcW w:w="2484" w:type="dxa"/>
          </w:tcPr>
          <w:p w14:paraId="15F6BBD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Туман</w:t>
            </w:r>
          </w:p>
        </w:tc>
        <w:tc>
          <w:tcPr>
            <w:tcW w:w="0" w:type="auto"/>
          </w:tcPr>
          <w:p w14:paraId="3592138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Теплофизический</w:t>
            </w:r>
          </w:p>
        </w:tc>
        <w:tc>
          <w:tcPr>
            <w:tcW w:w="0" w:type="auto"/>
          </w:tcPr>
          <w:p w14:paraId="40051B9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Снижение видимости (помутнение воздуха).</w:t>
            </w:r>
          </w:p>
        </w:tc>
      </w:tr>
    </w:tbl>
    <w:p w14:paraId="01BD8778" w14:textId="77777777" w:rsidR="00F47F75" w:rsidRPr="00BD4116" w:rsidRDefault="00F47F75" w:rsidP="00E83B60">
      <w:pPr>
        <w:pStyle w:val="G1"/>
        <w:rPr>
          <w:rFonts w:ascii="Tahoma" w:hAnsi="Tahoma"/>
        </w:rPr>
      </w:pPr>
      <w:r w:rsidRPr="00BD4116">
        <w:rPr>
          <w:rFonts w:ascii="Tahoma" w:hAnsi="Tahoma"/>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5F02C1A3" w14:textId="77777777" w:rsidR="00F47F75" w:rsidRPr="00BD4116" w:rsidRDefault="00F47F75" w:rsidP="00E83B60">
      <w:pPr>
        <w:pStyle w:val="G1"/>
        <w:rPr>
          <w:rFonts w:ascii="Tahoma" w:hAnsi="Tahoma"/>
        </w:rPr>
      </w:pPr>
      <w:r w:rsidRPr="00BD4116">
        <w:rPr>
          <w:rFonts w:ascii="Tahoma" w:hAnsi="Tahoma"/>
        </w:rPr>
        <w:t>Сильный снегопад, сильные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14:paraId="07CB6928" w14:textId="7EFF7A06" w:rsidR="00F47F75" w:rsidRPr="00BD4116" w:rsidRDefault="00F47F75" w:rsidP="00E83B60">
      <w:pPr>
        <w:pStyle w:val="G1"/>
        <w:rPr>
          <w:rFonts w:ascii="Tahoma" w:hAnsi="Tahoma"/>
        </w:rPr>
      </w:pPr>
      <w:r w:rsidRPr="00BD4116">
        <w:rPr>
          <w:rFonts w:ascii="Tahoma" w:hAnsi="Tahoma"/>
        </w:rPr>
        <w:t xml:space="preserve">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w:t>
      </w:r>
      <w:r w:rsidR="00662A24" w:rsidRPr="00BD4116">
        <w:rPr>
          <w:rFonts w:ascii="Tahoma" w:hAnsi="Tahoma"/>
        </w:rPr>
        <w:br/>
      </w:r>
      <w:r w:rsidRPr="00BD4116">
        <w:rPr>
          <w:rFonts w:ascii="Tahoma" w:hAnsi="Tahoma"/>
        </w:rPr>
        <w:t>№ ОС-548-р):</w:t>
      </w:r>
    </w:p>
    <w:p w14:paraId="218DCCF8" w14:textId="2A3D43D8" w:rsidR="00F47F75" w:rsidRPr="00BD4116" w:rsidRDefault="00F47F75" w:rsidP="00751989">
      <w:pPr>
        <w:pStyle w:val="-"/>
      </w:pPr>
      <w:r w:rsidRPr="00BD4116">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57FD0ABA" w14:textId="257C5F7E" w:rsidR="00F47F75" w:rsidRPr="00BD4116" w:rsidRDefault="00F47F75" w:rsidP="00751989">
      <w:pPr>
        <w:pStyle w:val="-"/>
      </w:pPr>
      <w:r w:rsidRPr="00BD4116">
        <w:t>ликвидацию снежно-ледяных отложений с помощью химических или комбинированных ПГМ;</w:t>
      </w:r>
    </w:p>
    <w:p w14:paraId="21916A19" w14:textId="0A8BAF91" w:rsidR="00F47F75" w:rsidRPr="00BD4116" w:rsidRDefault="00F47F75" w:rsidP="00751989">
      <w:pPr>
        <w:pStyle w:val="-"/>
      </w:pPr>
      <w:r w:rsidRPr="00BD4116">
        <w:t>обработку снежно-ледяных отложений фрикционными материалами.</w:t>
      </w:r>
    </w:p>
    <w:p w14:paraId="62A00377" w14:textId="77777777" w:rsidR="00F47F75" w:rsidRPr="00BD4116" w:rsidRDefault="00F47F75" w:rsidP="00E83B60">
      <w:pPr>
        <w:pStyle w:val="G1"/>
        <w:rPr>
          <w:rFonts w:ascii="Tahoma" w:hAnsi="Tahoma"/>
        </w:rPr>
      </w:pPr>
      <w:r w:rsidRPr="00BD4116">
        <w:rPr>
          <w:rFonts w:ascii="Tahoma" w:hAnsi="Tahoma"/>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14:paraId="380EC9DB" w14:textId="77777777" w:rsidR="008B4949" w:rsidRPr="00BD4116" w:rsidRDefault="008B4949" w:rsidP="008B4949"/>
    <w:p w14:paraId="28994420" w14:textId="77777777" w:rsidR="006A3A06" w:rsidRPr="00BD4116" w:rsidRDefault="006A3A06" w:rsidP="008B4949">
      <w:pPr>
        <w:sectPr w:rsidR="006A3A06" w:rsidRPr="00BD4116" w:rsidSect="0015767B">
          <w:pgSz w:w="11906" w:h="16838"/>
          <w:pgMar w:top="1134" w:right="851" w:bottom="1134" w:left="1701" w:header="425" w:footer="544" w:gutter="0"/>
          <w:cols w:space="708"/>
          <w:docGrid w:linePitch="360"/>
        </w:sectPr>
      </w:pPr>
    </w:p>
    <w:p w14:paraId="2FB1E9E3" w14:textId="324F55BF" w:rsidR="00F47F75" w:rsidRPr="00BD4116" w:rsidRDefault="00F47F75" w:rsidP="00E83B60">
      <w:pPr>
        <w:pStyle w:val="G1"/>
        <w:rPr>
          <w:rFonts w:ascii="Tahoma" w:hAnsi="Tahoma"/>
          <w:b/>
        </w:rPr>
      </w:pPr>
      <w:r w:rsidRPr="00BD4116">
        <w:rPr>
          <w:rFonts w:ascii="Tahoma" w:hAnsi="Tahoma"/>
          <w:b/>
        </w:rPr>
        <w:lastRenderedPageBreak/>
        <w:t>Цунами</w:t>
      </w:r>
    </w:p>
    <w:p w14:paraId="57667464" w14:textId="77777777" w:rsidR="00F47F75" w:rsidRPr="00BD4116" w:rsidRDefault="00F47F75" w:rsidP="00E83B60">
      <w:pPr>
        <w:pStyle w:val="G1"/>
        <w:rPr>
          <w:rFonts w:ascii="Tahoma" w:hAnsi="Tahoma"/>
        </w:rPr>
      </w:pPr>
      <w:r w:rsidRPr="00BD4116">
        <w:rPr>
          <w:rFonts w:ascii="Tahoma" w:hAnsi="Tahoma"/>
        </w:rPr>
        <w:t>Разрушительные волны цунами представляют собой грозное стихийное бедствие, свойственное многим участкам побережья Мирового океана, в том числе и Тихоокеанскому побережью России. Цунами вызваны, главным образом, землетрясениями и извержениями подземных вулканов. Волны цунами, обладающие большой скоростью распространения и огромной кинетической энергией, при подходе к берегу деформируются и, накатываясь на берег, производят громадные разрушения.</w:t>
      </w:r>
    </w:p>
    <w:p w14:paraId="108C12BF" w14:textId="77777777" w:rsidR="00F47F75" w:rsidRPr="00BD4116" w:rsidRDefault="00F47F75" w:rsidP="00E83B60">
      <w:pPr>
        <w:pStyle w:val="G1"/>
        <w:rPr>
          <w:rFonts w:ascii="Tahoma" w:hAnsi="Tahoma"/>
        </w:rPr>
      </w:pPr>
      <w:r w:rsidRPr="00BD4116">
        <w:rPr>
          <w:rFonts w:ascii="Tahoma" w:hAnsi="Tahoma"/>
        </w:rPr>
        <w:t>При цунами по типу обрушения волны крутым фронтом к основным поражающим факторам относятся:</w:t>
      </w:r>
    </w:p>
    <w:p w14:paraId="68B7EADF" w14:textId="09B8BF58" w:rsidR="00F47F75" w:rsidRPr="00BD4116" w:rsidRDefault="00F47F75" w:rsidP="00751989">
      <w:pPr>
        <w:pStyle w:val="-"/>
      </w:pPr>
      <w:r w:rsidRPr="00BD4116">
        <w:t>затопление территории;</w:t>
      </w:r>
    </w:p>
    <w:p w14:paraId="72BA63C5" w14:textId="32216F04" w:rsidR="00F47F75" w:rsidRPr="00BD4116" w:rsidRDefault="00F47F75" w:rsidP="00751989">
      <w:pPr>
        <w:pStyle w:val="-"/>
      </w:pPr>
      <w:r w:rsidRPr="00BD4116">
        <w:t>давление потока;</w:t>
      </w:r>
    </w:p>
    <w:p w14:paraId="739278F2" w14:textId="0F47E0CE" w:rsidR="00F47F75" w:rsidRPr="00BD4116" w:rsidRDefault="00F47F75" w:rsidP="00751989">
      <w:pPr>
        <w:pStyle w:val="-"/>
      </w:pPr>
      <w:r w:rsidRPr="00BD4116">
        <w:t>транспортирующее действие.</w:t>
      </w:r>
    </w:p>
    <w:p w14:paraId="5536C9D5" w14:textId="77777777" w:rsidR="00F47F75" w:rsidRPr="00BD4116" w:rsidRDefault="00F47F75" w:rsidP="00E83B60">
      <w:pPr>
        <w:pStyle w:val="G1"/>
        <w:rPr>
          <w:rFonts w:ascii="Tahoma" w:hAnsi="Tahoma"/>
        </w:rPr>
      </w:pPr>
      <w:r w:rsidRPr="00BD4116">
        <w:rPr>
          <w:rFonts w:ascii="Tahoma" w:hAnsi="Tahoma"/>
        </w:rPr>
        <w:t>При цунами типа прилива-отлива поражающим фактором является затопление территории.</w:t>
      </w:r>
    </w:p>
    <w:p w14:paraId="31E9DC34" w14:textId="77777777" w:rsidR="00F47F75" w:rsidRPr="00BD4116" w:rsidRDefault="00F47F75" w:rsidP="00E83B60">
      <w:pPr>
        <w:pStyle w:val="G1"/>
        <w:rPr>
          <w:rFonts w:ascii="Tahoma" w:hAnsi="Tahoma"/>
        </w:rPr>
      </w:pPr>
      <w:r w:rsidRPr="00BD4116">
        <w:rPr>
          <w:rFonts w:ascii="Tahoma" w:hAnsi="Tahoma"/>
        </w:rPr>
        <w:t>Западное побережье острова Сахалин, хотя и меньше подвержено влиянию цунами, но возможную опасность данного природного процесса необходимо учитывать при размещении объектов в прибрежной зоне.</w:t>
      </w:r>
    </w:p>
    <w:p w14:paraId="73B178F9" w14:textId="58675DD8" w:rsidR="00F47F75" w:rsidRPr="00BD4116" w:rsidRDefault="00F47F75" w:rsidP="00E83B60">
      <w:pPr>
        <w:pStyle w:val="G1"/>
        <w:rPr>
          <w:rFonts w:ascii="Tahoma" w:hAnsi="Tahoma"/>
        </w:rPr>
      </w:pPr>
      <w:r w:rsidRPr="00BD4116">
        <w:rPr>
          <w:rFonts w:ascii="Tahoma" w:hAnsi="Tahoma"/>
        </w:rPr>
        <w:t>Расчетная высота цунами с повторяемостью 1 раз в 100 лет определена для г.</w:t>
      </w:r>
      <w:r w:rsidR="0047396C" w:rsidRPr="00BD4116">
        <w:rPr>
          <w:rFonts w:ascii="Tahoma" w:hAnsi="Tahoma"/>
        </w:rPr>
        <w:t xml:space="preserve"> </w:t>
      </w:r>
      <w:r w:rsidRPr="00BD4116">
        <w:rPr>
          <w:rFonts w:ascii="Tahoma" w:hAnsi="Tahoma"/>
        </w:rPr>
        <w:t>Невельск – 2</w:t>
      </w:r>
      <w:r w:rsidR="00662A24" w:rsidRPr="00BD4116">
        <w:rPr>
          <w:rFonts w:ascii="Tahoma" w:hAnsi="Tahoma"/>
        </w:rPr>
        <w:t>,</w:t>
      </w:r>
      <w:r w:rsidRPr="00BD4116">
        <w:rPr>
          <w:rFonts w:ascii="Tahoma" w:hAnsi="Tahoma"/>
        </w:rPr>
        <w:t>0</w:t>
      </w:r>
      <w:r w:rsidR="00662A24" w:rsidRPr="00BD4116">
        <w:rPr>
          <w:rFonts w:ascii="Tahoma" w:hAnsi="Tahoma"/>
        </w:rPr>
        <w:t> </w:t>
      </w:r>
      <w:r w:rsidRPr="00BD4116">
        <w:rPr>
          <w:rFonts w:ascii="Tahoma" w:hAnsi="Tahoma"/>
        </w:rPr>
        <w:t>м, для с.</w:t>
      </w:r>
      <w:r w:rsidR="0047396C" w:rsidRPr="00BD4116">
        <w:rPr>
          <w:rFonts w:ascii="Tahoma" w:hAnsi="Tahoma"/>
        </w:rPr>
        <w:t xml:space="preserve"> </w:t>
      </w:r>
      <w:r w:rsidRPr="00BD4116">
        <w:rPr>
          <w:rFonts w:ascii="Tahoma" w:hAnsi="Tahoma"/>
        </w:rPr>
        <w:t>Горнозаводск – 2</w:t>
      </w:r>
      <w:r w:rsidR="00662A24" w:rsidRPr="00BD4116">
        <w:rPr>
          <w:rFonts w:ascii="Tahoma" w:hAnsi="Tahoma"/>
        </w:rPr>
        <w:t>,</w:t>
      </w:r>
      <w:r w:rsidRPr="00BD4116">
        <w:rPr>
          <w:rFonts w:ascii="Tahoma" w:hAnsi="Tahoma"/>
        </w:rPr>
        <w:t>2</w:t>
      </w:r>
      <w:r w:rsidR="00662A24" w:rsidRPr="00BD4116">
        <w:rPr>
          <w:rFonts w:ascii="Tahoma" w:hAnsi="Tahoma"/>
        </w:rPr>
        <w:t> </w:t>
      </w:r>
      <w:r w:rsidRPr="00BD4116">
        <w:rPr>
          <w:rFonts w:ascii="Tahoma" w:hAnsi="Tahoma"/>
        </w:rPr>
        <w:t>м.</w:t>
      </w:r>
    </w:p>
    <w:p w14:paraId="7A7AF099" w14:textId="271E5066" w:rsidR="00F47F75" w:rsidRPr="00BD4116" w:rsidRDefault="00F47F75" w:rsidP="00E83B60">
      <w:pPr>
        <w:pStyle w:val="G1"/>
        <w:rPr>
          <w:rFonts w:ascii="Tahoma" w:hAnsi="Tahoma"/>
        </w:rPr>
      </w:pPr>
      <w:r w:rsidRPr="00BD4116">
        <w:rPr>
          <w:rFonts w:ascii="Tahoma" w:hAnsi="Tahoma"/>
        </w:rPr>
        <w:t xml:space="preserve">В России в настоящее время работают два </w:t>
      </w:r>
      <w:r w:rsidR="00662A24" w:rsidRPr="00BD4116">
        <w:rPr>
          <w:rFonts w:ascii="Tahoma" w:hAnsi="Tahoma"/>
        </w:rPr>
        <w:t>ц</w:t>
      </w:r>
      <w:r w:rsidRPr="00BD4116">
        <w:rPr>
          <w:rFonts w:ascii="Tahoma" w:hAnsi="Tahoma"/>
        </w:rPr>
        <w:t>ентра цунами (г.</w:t>
      </w:r>
      <w:r w:rsidR="0047396C" w:rsidRPr="00BD4116">
        <w:rPr>
          <w:rFonts w:ascii="Tahoma" w:hAnsi="Tahoma"/>
        </w:rPr>
        <w:t xml:space="preserve"> </w:t>
      </w:r>
      <w:r w:rsidRPr="00BD4116">
        <w:rPr>
          <w:rFonts w:ascii="Tahoma" w:hAnsi="Tahoma"/>
        </w:rPr>
        <w:t>Петропавловск-Камчатский и г.</w:t>
      </w:r>
      <w:r w:rsidR="0047396C" w:rsidRPr="00BD4116">
        <w:rPr>
          <w:rFonts w:ascii="Tahoma" w:hAnsi="Tahoma"/>
        </w:rPr>
        <w:t xml:space="preserve"> </w:t>
      </w:r>
      <w:r w:rsidRPr="00BD4116">
        <w:rPr>
          <w:rFonts w:ascii="Tahoma" w:hAnsi="Tahoma"/>
        </w:rPr>
        <w:t>Южно-Сахалинск). Оперативную сейсмическую информацию центры цунами получают от сейсмостанций.</w:t>
      </w:r>
    </w:p>
    <w:p w14:paraId="596D1F6E" w14:textId="77777777" w:rsidR="00F47F75" w:rsidRPr="00BD4116" w:rsidRDefault="00F47F75" w:rsidP="00E83B60">
      <w:pPr>
        <w:pStyle w:val="G1"/>
        <w:rPr>
          <w:rFonts w:ascii="Tahoma" w:hAnsi="Tahoma"/>
        </w:rPr>
      </w:pPr>
      <w:r w:rsidRPr="00BD4116">
        <w:rPr>
          <w:rFonts w:ascii="Tahoma" w:hAnsi="Tahoma"/>
        </w:rPr>
        <w:t>Сахалинский центр цунами несет круглосуточное оперативное дежурство с целью своевременного предупреждения населения области об угрозе цунами. Основным методом предсказания цунами является - сейсмический, основанный на существовании разницы между скоростью распространения сейсмических волн в земной коре и скоростью распространения в океане волн цунами. Сейсмические волны достигают побережья в 50-80 раз быстрее, чем волны цунами. В случае объявления тревоги «цунами» дежурные океанологи выполняют расчет времени подхода волны к конкретным населенным пунктам и оповещают об опасности цунами местные органы управления, прибрежные предприятия и население. Следует иметь в виду, что может быть несколько волн цунами, при этом самой сильной может быть не первая волна.</w:t>
      </w:r>
    </w:p>
    <w:p w14:paraId="4A5BB6EC" w14:textId="77777777" w:rsidR="00F47F75" w:rsidRPr="00BD4116" w:rsidRDefault="00F47F75" w:rsidP="00E83B60">
      <w:pPr>
        <w:pStyle w:val="G1"/>
        <w:rPr>
          <w:rFonts w:ascii="Tahoma" w:hAnsi="Tahoma"/>
        </w:rPr>
      </w:pPr>
      <w:r w:rsidRPr="00BD4116">
        <w:rPr>
          <w:rFonts w:ascii="Tahoma" w:hAnsi="Tahoma"/>
        </w:rPr>
        <w:t>Лучшей защитой от цунами является своевременная эвакуация.</w:t>
      </w:r>
    </w:p>
    <w:p w14:paraId="3B854E28" w14:textId="77777777" w:rsidR="00F47F75" w:rsidRPr="00BD4116" w:rsidRDefault="00F47F75" w:rsidP="00E83B60">
      <w:pPr>
        <w:pStyle w:val="G1"/>
        <w:rPr>
          <w:rFonts w:ascii="Tahoma" w:hAnsi="Tahoma"/>
          <w:b/>
        </w:rPr>
      </w:pPr>
      <w:r w:rsidRPr="00BD4116">
        <w:rPr>
          <w:rFonts w:ascii="Tahoma" w:hAnsi="Tahoma"/>
          <w:b/>
        </w:rPr>
        <w:t>Землетрясение</w:t>
      </w:r>
    </w:p>
    <w:p w14:paraId="041426E2" w14:textId="10291B86" w:rsidR="00F47F75" w:rsidRPr="00BD4116" w:rsidRDefault="00F47F75" w:rsidP="00E83B60">
      <w:pPr>
        <w:pStyle w:val="G1"/>
        <w:rPr>
          <w:rFonts w:ascii="Tahoma" w:hAnsi="Tahoma"/>
        </w:rPr>
      </w:pPr>
      <w:r w:rsidRPr="00BD4116">
        <w:rPr>
          <w:rFonts w:ascii="Tahoma" w:hAnsi="Tahoma"/>
        </w:rPr>
        <w:t xml:space="preserve">Сахалинская область входит в состав Тихоокеанского сейсмического пояса и более 50% землетрясений, наблюдаемых в России, происходит именно здесь. </w:t>
      </w:r>
      <w:r w:rsidR="003849D3" w:rsidRPr="00BD4116">
        <w:rPr>
          <w:rFonts w:ascii="Tahoma" w:hAnsi="Tahoma"/>
        </w:rPr>
        <w:t>Регион</w:t>
      </w:r>
      <w:r w:rsidRPr="00BD4116">
        <w:rPr>
          <w:rFonts w:ascii="Tahoma" w:hAnsi="Tahoma"/>
        </w:rPr>
        <w:t xml:space="preserve"> характеризуется высокой сейсмической активностью, уникальным для России распределением сильнейших землетрясений по глубине очага, большой контрастностью и интенсивностью тектонических движений, активным образованием разломов в земных недрах. За последние 70 лет в пределах </w:t>
      </w:r>
      <w:r w:rsidR="00342446" w:rsidRPr="00BD4116">
        <w:rPr>
          <w:rFonts w:ascii="Tahoma" w:hAnsi="Tahoma"/>
        </w:rPr>
        <w:t xml:space="preserve">Сахалинской </w:t>
      </w:r>
      <w:r w:rsidRPr="00BD4116">
        <w:rPr>
          <w:rFonts w:ascii="Tahoma" w:hAnsi="Tahoma"/>
        </w:rPr>
        <w:t xml:space="preserve">области зарегистрировано более 100 землетрясений с магнитудой М&gt;7, когда макросейсмический эффект на суше достигал 8-9 баллов. Только за последние годы в области произошло три разрушительных землетрясения: на юге </w:t>
      </w:r>
      <w:r w:rsidRPr="00BD4116">
        <w:rPr>
          <w:rFonts w:ascii="Tahoma" w:hAnsi="Tahoma"/>
        </w:rPr>
        <w:lastRenderedPageBreak/>
        <w:t>Курильских островов (</w:t>
      </w:r>
      <w:proofErr w:type="spellStart"/>
      <w:r w:rsidRPr="00BD4116">
        <w:rPr>
          <w:rFonts w:ascii="Tahoma" w:hAnsi="Tahoma"/>
        </w:rPr>
        <w:t>Шикотанское</w:t>
      </w:r>
      <w:proofErr w:type="spellEnd"/>
      <w:r w:rsidRPr="00BD4116">
        <w:rPr>
          <w:rFonts w:ascii="Tahoma" w:hAnsi="Tahoma"/>
        </w:rPr>
        <w:t>, 1994</w:t>
      </w:r>
      <w:r w:rsidR="003849D3" w:rsidRPr="00BD4116">
        <w:rPr>
          <w:rFonts w:ascii="Tahoma" w:hAnsi="Tahoma"/>
        </w:rPr>
        <w:t xml:space="preserve"> </w:t>
      </w:r>
      <w:r w:rsidRPr="00BD4116">
        <w:rPr>
          <w:rFonts w:ascii="Tahoma" w:hAnsi="Tahoma"/>
        </w:rPr>
        <w:t>г</w:t>
      </w:r>
      <w:r w:rsidR="003849D3" w:rsidRPr="00BD4116">
        <w:rPr>
          <w:rFonts w:ascii="Tahoma" w:hAnsi="Tahoma"/>
        </w:rPr>
        <w:t>од</w:t>
      </w:r>
      <w:r w:rsidRPr="00BD4116">
        <w:rPr>
          <w:rFonts w:ascii="Tahoma" w:hAnsi="Tahoma"/>
        </w:rPr>
        <w:t xml:space="preserve"> с М=8,2), на Северном Сахалине (Нефтегорское, 1995</w:t>
      </w:r>
      <w:r w:rsidR="003849D3" w:rsidRPr="00BD4116">
        <w:rPr>
          <w:rFonts w:ascii="Tahoma" w:hAnsi="Tahoma"/>
        </w:rPr>
        <w:t> </w:t>
      </w:r>
      <w:r w:rsidRPr="00BD4116">
        <w:rPr>
          <w:rFonts w:ascii="Tahoma" w:hAnsi="Tahoma"/>
        </w:rPr>
        <w:t>г</w:t>
      </w:r>
      <w:r w:rsidR="003849D3" w:rsidRPr="00BD4116">
        <w:rPr>
          <w:rFonts w:ascii="Tahoma" w:hAnsi="Tahoma"/>
        </w:rPr>
        <w:t>од</w:t>
      </w:r>
      <w:r w:rsidRPr="00BD4116">
        <w:rPr>
          <w:rFonts w:ascii="Tahoma" w:hAnsi="Tahoma"/>
        </w:rPr>
        <w:t xml:space="preserve"> с М=7,2) и на Среднем Сахалине (Углегорское, 2000</w:t>
      </w:r>
      <w:r w:rsidR="003849D3" w:rsidRPr="00BD4116">
        <w:rPr>
          <w:rFonts w:ascii="Tahoma" w:hAnsi="Tahoma"/>
        </w:rPr>
        <w:t> </w:t>
      </w:r>
      <w:r w:rsidRPr="00BD4116">
        <w:rPr>
          <w:rFonts w:ascii="Tahoma" w:hAnsi="Tahoma"/>
        </w:rPr>
        <w:t>г</w:t>
      </w:r>
      <w:r w:rsidR="003849D3" w:rsidRPr="00BD4116">
        <w:rPr>
          <w:rFonts w:ascii="Tahoma" w:hAnsi="Tahoma"/>
        </w:rPr>
        <w:t>од</w:t>
      </w:r>
      <w:r w:rsidRPr="00BD4116">
        <w:rPr>
          <w:rFonts w:ascii="Tahoma" w:hAnsi="Tahoma"/>
        </w:rPr>
        <w:t xml:space="preserve"> с М=7,2). Два первых землетрясения сопровождались многочисленными жертвами.</w:t>
      </w:r>
    </w:p>
    <w:p w14:paraId="1424511F" w14:textId="07EB0B9E" w:rsidR="00F47F75" w:rsidRPr="00BD4116" w:rsidRDefault="00F47F75" w:rsidP="00E83B60">
      <w:pPr>
        <w:pStyle w:val="G1"/>
        <w:rPr>
          <w:rFonts w:ascii="Tahoma" w:hAnsi="Tahoma"/>
        </w:rPr>
      </w:pPr>
      <w:r w:rsidRPr="00BD4116">
        <w:rPr>
          <w:rFonts w:ascii="Tahoma" w:hAnsi="Tahoma"/>
        </w:rPr>
        <w:t>Территория Невельского городского округа, согласно СП 14.13330.2018</w:t>
      </w:r>
      <w:r w:rsidR="003849D3" w:rsidRPr="00BD4116">
        <w:rPr>
          <w:rFonts w:ascii="Tahoma" w:hAnsi="Tahoma"/>
        </w:rPr>
        <w:t xml:space="preserve"> «Строительство в сейсмических районах»</w:t>
      </w:r>
      <w:r w:rsidRPr="00BD4116">
        <w:rPr>
          <w:rFonts w:ascii="Tahoma" w:hAnsi="Tahoma"/>
        </w:rPr>
        <w:t>, отн</w:t>
      </w:r>
      <w:r w:rsidR="003849D3" w:rsidRPr="00BD4116">
        <w:rPr>
          <w:rFonts w:ascii="Tahoma" w:hAnsi="Tahoma"/>
        </w:rPr>
        <w:t>осится к зоне с сейсмичностью 9 </w:t>
      </w:r>
      <w:r w:rsidRPr="00BD4116">
        <w:rPr>
          <w:rFonts w:ascii="Tahoma" w:hAnsi="Tahoma"/>
        </w:rPr>
        <w:t>баллов (согласно картам ОСР-97: А (10</w:t>
      </w:r>
      <w:r w:rsidR="0047396C" w:rsidRPr="00BD4116">
        <w:rPr>
          <w:rFonts w:ascii="Tahoma" w:hAnsi="Tahoma"/>
        </w:rPr>
        <w:t>%) при</w:t>
      </w:r>
      <w:r w:rsidRPr="00BD4116">
        <w:rPr>
          <w:rFonts w:ascii="Tahoma" w:hAnsi="Tahoma"/>
        </w:rPr>
        <w:t xml:space="preserve"> возведении объектов массовой застройки – 9 баллов, В (5%) при возведен</w:t>
      </w:r>
      <w:r w:rsidR="003849D3" w:rsidRPr="00BD4116">
        <w:rPr>
          <w:rFonts w:ascii="Tahoma" w:hAnsi="Tahoma"/>
        </w:rPr>
        <w:t>ии ответственных сооружений – 9 </w:t>
      </w:r>
      <w:r w:rsidRPr="00BD4116">
        <w:rPr>
          <w:rFonts w:ascii="Tahoma" w:hAnsi="Tahoma"/>
        </w:rPr>
        <w:t>баллов, С (1%) при возведении особо ответственных сооружений – 9 баллов в течение 50 лет).</w:t>
      </w:r>
    </w:p>
    <w:p w14:paraId="5048BB66" w14:textId="77777777" w:rsidR="00F47F75" w:rsidRPr="00BD4116" w:rsidRDefault="00F47F75" w:rsidP="00E83B60">
      <w:pPr>
        <w:pStyle w:val="G1"/>
        <w:rPr>
          <w:rFonts w:ascii="Tahoma" w:hAnsi="Tahoma"/>
        </w:rPr>
      </w:pPr>
      <w:r w:rsidRPr="00BD4116">
        <w:rPr>
          <w:rFonts w:ascii="Tahoma" w:hAnsi="Tahoma"/>
        </w:rPr>
        <w:t>Землетрясения происходят практически мгновенно и приводят к первичным прямым последствиям – различным деформациям или разрушению зданий, являющихся причиной гибели и травматизма людей.</w:t>
      </w:r>
    </w:p>
    <w:p w14:paraId="114A072F" w14:textId="77777777" w:rsidR="00F47F75" w:rsidRPr="00BD4116" w:rsidRDefault="00F47F75" w:rsidP="00E83B60">
      <w:pPr>
        <w:pStyle w:val="G1"/>
        <w:rPr>
          <w:rFonts w:ascii="Tahoma" w:hAnsi="Tahoma"/>
        </w:rPr>
      </w:pPr>
      <w:r w:rsidRPr="00BD4116">
        <w:rPr>
          <w:rFonts w:ascii="Tahoma" w:hAnsi="Tahoma"/>
        </w:rPr>
        <w:t>Землетрясения сопровождаются и многочисленными вторичными последствиями природного и техногенного характера. Основные из них:</w:t>
      </w:r>
    </w:p>
    <w:p w14:paraId="6002425B" w14:textId="77777777" w:rsidR="00F47F75" w:rsidRPr="00BD4116" w:rsidRDefault="00F47F75" w:rsidP="00751989">
      <w:pPr>
        <w:pStyle w:val="-"/>
      </w:pPr>
      <w:r w:rsidRPr="00BD4116">
        <w:t>последствия природного характера – цунами, снежные лавины, сели, оползни, обвалы и т.д. Активность их проявления зависит от интенсивности землетрясения, характера грунтовых условий и погодных условий;</w:t>
      </w:r>
    </w:p>
    <w:p w14:paraId="51B8844F" w14:textId="77777777" w:rsidR="00F47F75" w:rsidRPr="00BD4116" w:rsidRDefault="00F47F75" w:rsidP="00751989">
      <w:pPr>
        <w:pStyle w:val="-"/>
      </w:pPr>
      <w:r w:rsidRPr="00BD4116">
        <w:t>последствия техногенного характера – взрывы, пожары, нарушение транспортной доступности, нарушение инженерных коммуникаций – электроснабжения, теплоснабжения, водоснабжения и т.д.</w:t>
      </w:r>
    </w:p>
    <w:p w14:paraId="2EB8B014" w14:textId="77777777" w:rsidR="00F47F75" w:rsidRPr="00BD4116" w:rsidRDefault="00F47F75" w:rsidP="00E83B60">
      <w:pPr>
        <w:pStyle w:val="G1"/>
        <w:rPr>
          <w:rFonts w:ascii="Tahoma" w:hAnsi="Tahoma"/>
        </w:rPr>
      </w:pPr>
      <w:r w:rsidRPr="00BD4116">
        <w:rPr>
          <w:rFonts w:ascii="Tahoma" w:hAnsi="Tahoma"/>
        </w:rPr>
        <w:t>Масштабы последствий вторичных воздействий соизмеримы с последствиями самого землетрясения и приносят огромный ущерб народному хозяйству.</w:t>
      </w:r>
    </w:p>
    <w:p w14:paraId="7E47BFE3" w14:textId="77777777" w:rsidR="00F47F75" w:rsidRPr="00BD4116" w:rsidRDefault="00F47F75" w:rsidP="00E83B60">
      <w:pPr>
        <w:pStyle w:val="G1"/>
        <w:rPr>
          <w:rFonts w:ascii="Tahoma" w:hAnsi="Tahoma"/>
        </w:rPr>
      </w:pPr>
      <w:r w:rsidRPr="00BD4116">
        <w:rPr>
          <w:rFonts w:ascii="Tahoma" w:hAnsi="Tahoma"/>
        </w:rPr>
        <w:t>Возможность предсказания землетрясений в настоящее время недостаточно эффективна, с одной стороны из-за сложности расчетов, с другой стороны из-за чрезвычайно редкой сети на Сахалине сейсмических станций.</w:t>
      </w:r>
    </w:p>
    <w:p w14:paraId="21995264" w14:textId="09A977EB" w:rsidR="00F47F75" w:rsidRPr="00BD4116" w:rsidRDefault="00F47F75" w:rsidP="00E83B60">
      <w:pPr>
        <w:pStyle w:val="G1"/>
        <w:rPr>
          <w:rFonts w:ascii="Tahoma" w:hAnsi="Tahoma"/>
        </w:rPr>
      </w:pPr>
      <w:r w:rsidRPr="00BD4116">
        <w:rPr>
          <w:rFonts w:ascii="Tahoma" w:hAnsi="Tahoma"/>
        </w:rPr>
        <w:t xml:space="preserve">Предотвращение землетрясений </w:t>
      </w:r>
      <w:r w:rsidR="0047396C" w:rsidRPr="00BD4116">
        <w:rPr>
          <w:rFonts w:ascii="Tahoma" w:hAnsi="Tahoma"/>
        </w:rPr>
        <w:t>невозможно</w:t>
      </w:r>
      <w:r w:rsidRPr="00BD4116">
        <w:rPr>
          <w:rFonts w:ascii="Tahoma" w:hAnsi="Tahoma"/>
        </w:rPr>
        <w:t>.</w:t>
      </w:r>
    </w:p>
    <w:p w14:paraId="11FA8199" w14:textId="77777777" w:rsidR="00F47F75" w:rsidRPr="00BD4116" w:rsidRDefault="00F47F75" w:rsidP="00E83B60">
      <w:pPr>
        <w:pStyle w:val="G1"/>
        <w:rPr>
          <w:rFonts w:ascii="Tahoma" w:hAnsi="Tahoma"/>
        </w:rPr>
      </w:pPr>
      <w:r w:rsidRPr="00BD4116">
        <w:rPr>
          <w:rFonts w:ascii="Tahoma" w:hAnsi="Tahoma"/>
        </w:rPr>
        <w:t>В связи с этим, наиболее доступным и действенным является принятие мер защиты при землетрясениях самими людьми на основе знаний и соответствующих действий, чтобы уменьшить негативные последствия.</w:t>
      </w:r>
    </w:p>
    <w:p w14:paraId="524A980F" w14:textId="6877BA2F" w:rsidR="00F47F75" w:rsidRPr="00BD4116" w:rsidRDefault="00F47F75" w:rsidP="00E83B60">
      <w:pPr>
        <w:pStyle w:val="G1"/>
        <w:rPr>
          <w:rFonts w:ascii="Tahoma" w:hAnsi="Tahoma"/>
        </w:rPr>
      </w:pPr>
      <w:r w:rsidRPr="00BD4116">
        <w:rPr>
          <w:rFonts w:ascii="Tahoma" w:hAnsi="Tahoma"/>
        </w:rPr>
        <w:t>При возведении зданий и сооружений в сейсмически опасных зонах необходимо, прежде всего, учитыва</w:t>
      </w:r>
      <w:r w:rsidR="003849D3" w:rsidRPr="00BD4116">
        <w:rPr>
          <w:rFonts w:ascii="Tahoma" w:hAnsi="Tahoma"/>
        </w:rPr>
        <w:t xml:space="preserve">ть требования СП 14.13330.2018 </w:t>
      </w:r>
      <w:r w:rsidRPr="00BD4116">
        <w:rPr>
          <w:rFonts w:ascii="Tahoma" w:hAnsi="Tahoma"/>
        </w:rPr>
        <w:t>«Строит</w:t>
      </w:r>
      <w:r w:rsidR="003849D3" w:rsidRPr="00BD4116">
        <w:rPr>
          <w:rFonts w:ascii="Tahoma" w:hAnsi="Tahoma"/>
        </w:rPr>
        <w:t>ельство в сейсмических районах»</w:t>
      </w:r>
      <w:r w:rsidRPr="00BD4116">
        <w:rPr>
          <w:rFonts w:ascii="Tahoma" w:hAnsi="Tahoma"/>
        </w:rPr>
        <w:t>. Конструкция зданий и сооружений, а также тип фундаментов должны быть рассчитаны на 9 баллов. Строительству должны предшествовать инженерно-геологические изыскания и работы по сейсмическому микрорайонированию территории городского округа, с целью выбора участков наиболее благоприятных для освоения, на которых возможно понижение сейсмичности.</w:t>
      </w:r>
    </w:p>
    <w:p w14:paraId="12B84A40" w14:textId="77777777" w:rsidR="00F47F75" w:rsidRPr="00BD4116" w:rsidRDefault="00F47F75" w:rsidP="00E83B60">
      <w:pPr>
        <w:pStyle w:val="G1"/>
        <w:rPr>
          <w:rFonts w:ascii="Tahoma" w:hAnsi="Tahoma"/>
        </w:rPr>
      </w:pPr>
      <w:r w:rsidRPr="00BD4116">
        <w:rPr>
          <w:rFonts w:ascii="Tahoma" w:hAnsi="Tahoma"/>
        </w:rPr>
        <w:t>Необходимо также проведение работ по усилению конструкций существующих зданий и сооружений, не рассчитанных при строительстве на возможную сейсмичность 9 баллов, возможен снос отдельных зданий и сооружений с амортизированным сроком их эксплуатации.</w:t>
      </w:r>
    </w:p>
    <w:p w14:paraId="430521B6" w14:textId="2E541D22" w:rsidR="00F47F75" w:rsidRPr="00BD4116" w:rsidRDefault="00960218" w:rsidP="00E83B60">
      <w:pPr>
        <w:pStyle w:val="G1"/>
        <w:rPr>
          <w:rFonts w:ascii="Tahoma" w:hAnsi="Tahoma"/>
          <w:b/>
        </w:rPr>
      </w:pPr>
      <w:r w:rsidRPr="00BD4116">
        <w:rPr>
          <w:rFonts w:ascii="Tahoma" w:hAnsi="Tahoma"/>
          <w:b/>
        </w:rPr>
        <w:t>Экзогенные процессы</w:t>
      </w:r>
    </w:p>
    <w:p w14:paraId="36EB2041" w14:textId="35083249" w:rsidR="00F47F75" w:rsidRPr="00BD4116" w:rsidRDefault="00F47F75" w:rsidP="00E83B60">
      <w:pPr>
        <w:pStyle w:val="G1"/>
        <w:rPr>
          <w:rFonts w:ascii="Tahoma" w:hAnsi="Tahoma"/>
        </w:rPr>
      </w:pPr>
      <w:r w:rsidRPr="00BD4116">
        <w:rPr>
          <w:rFonts w:ascii="Tahoma" w:hAnsi="Tahoma"/>
        </w:rPr>
        <w:t xml:space="preserve">Оползни, обвалы, осыпи также </w:t>
      </w:r>
      <w:r w:rsidR="000742D6" w:rsidRPr="00BD4116">
        <w:rPr>
          <w:rFonts w:ascii="Tahoma" w:hAnsi="Tahoma"/>
        </w:rPr>
        <w:t>широко развиты на территории МО </w:t>
      </w:r>
      <w:r w:rsidRPr="00BD4116">
        <w:rPr>
          <w:rFonts w:ascii="Tahoma" w:hAnsi="Tahoma"/>
        </w:rPr>
        <w:t xml:space="preserve">«Невельский городской округ». </w:t>
      </w:r>
    </w:p>
    <w:p w14:paraId="75412EFC" w14:textId="5144FBF6" w:rsidR="00F47F75" w:rsidRPr="00BD4116" w:rsidRDefault="00F47F75" w:rsidP="00E83B60">
      <w:pPr>
        <w:pStyle w:val="G1"/>
        <w:rPr>
          <w:rFonts w:ascii="Tahoma" w:hAnsi="Tahoma"/>
        </w:rPr>
      </w:pPr>
      <w:r w:rsidRPr="00BD4116">
        <w:rPr>
          <w:rFonts w:ascii="Tahoma" w:hAnsi="Tahoma"/>
        </w:rPr>
        <w:lastRenderedPageBreak/>
        <w:t xml:space="preserve">Пораженность оползневыми процессами отдельных склонов достигает </w:t>
      </w:r>
      <w:r w:rsidR="0082205F" w:rsidRPr="00BD4116">
        <w:rPr>
          <w:rFonts w:ascii="Tahoma" w:hAnsi="Tahoma"/>
        </w:rPr>
        <w:br/>
      </w:r>
      <w:r w:rsidRPr="00BD4116">
        <w:rPr>
          <w:rFonts w:ascii="Tahoma" w:hAnsi="Tahoma"/>
        </w:rPr>
        <w:t xml:space="preserve">50-60%. Иногда в оползневые смещения вовлечены целые склоны </w:t>
      </w:r>
      <w:r w:rsidR="000742D6" w:rsidRPr="00BD4116">
        <w:rPr>
          <w:rFonts w:ascii="Tahoma" w:hAnsi="Tahoma"/>
        </w:rPr>
        <w:br/>
      </w:r>
      <w:r w:rsidRPr="00BD4116">
        <w:rPr>
          <w:rFonts w:ascii="Tahoma" w:hAnsi="Tahoma"/>
        </w:rPr>
        <w:t xml:space="preserve">площадью </w:t>
      </w:r>
      <w:r w:rsidR="000742D6" w:rsidRPr="00BD4116">
        <w:rPr>
          <w:rFonts w:ascii="Tahoma" w:hAnsi="Tahoma"/>
        </w:rPr>
        <w:t>3-5 </w:t>
      </w:r>
      <w:r w:rsidRPr="00BD4116">
        <w:rPr>
          <w:rFonts w:ascii="Tahoma" w:hAnsi="Tahoma"/>
        </w:rPr>
        <w:t>кв.</w:t>
      </w:r>
      <w:r w:rsidR="000742D6" w:rsidRPr="00BD4116">
        <w:rPr>
          <w:rFonts w:ascii="Tahoma" w:hAnsi="Tahoma"/>
        </w:rPr>
        <w:t> </w:t>
      </w:r>
      <w:r w:rsidRPr="00BD4116">
        <w:rPr>
          <w:rFonts w:ascii="Tahoma" w:hAnsi="Tahoma"/>
        </w:rPr>
        <w:t xml:space="preserve">км. Такие оползни характерны для </w:t>
      </w:r>
      <w:r w:rsidR="00342446" w:rsidRPr="00BD4116">
        <w:rPr>
          <w:rFonts w:ascii="Tahoma" w:hAnsi="Tahoma"/>
        </w:rPr>
        <w:t>территории</w:t>
      </w:r>
      <w:r w:rsidRPr="00BD4116">
        <w:rPr>
          <w:rFonts w:ascii="Tahoma" w:hAnsi="Tahoma"/>
        </w:rPr>
        <w:t xml:space="preserve"> г. Невельска. Мощность оползней составляет 20-25</w:t>
      </w:r>
      <w:r w:rsidR="000742D6" w:rsidRPr="00BD4116">
        <w:rPr>
          <w:rFonts w:ascii="Tahoma" w:hAnsi="Tahoma"/>
        </w:rPr>
        <w:t> </w:t>
      </w:r>
      <w:r w:rsidRPr="00BD4116">
        <w:rPr>
          <w:rFonts w:ascii="Tahoma" w:hAnsi="Tahoma"/>
        </w:rPr>
        <w:t>м.  В настоящее время глубокие древние оползни неактивные, стабилизировавшиеся.</w:t>
      </w:r>
    </w:p>
    <w:p w14:paraId="60B45D6D" w14:textId="77777777" w:rsidR="00F47F75" w:rsidRPr="00BD4116" w:rsidRDefault="00F47F75" w:rsidP="00E83B60">
      <w:pPr>
        <w:pStyle w:val="G1"/>
        <w:rPr>
          <w:rFonts w:ascii="Tahoma" w:hAnsi="Tahoma"/>
        </w:rPr>
      </w:pPr>
      <w:r w:rsidRPr="00BD4116">
        <w:rPr>
          <w:rFonts w:ascii="Tahoma" w:hAnsi="Tahoma"/>
        </w:rPr>
        <w:t>Наиболее многочисленны оползни-</w:t>
      </w:r>
      <w:proofErr w:type="spellStart"/>
      <w:r w:rsidRPr="00BD4116">
        <w:rPr>
          <w:rFonts w:ascii="Tahoma" w:hAnsi="Tahoma"/>
        </w:rPr>
        <w:t>сплывы</w:t>
      </w:r>
      <w:proofErr w:type="spellEnd"/>
      <w:r w:rsidRPr="00BD4116">
        <w:rPr>
          <w:rFonts w:ascii="Tahoma" w:hAnsi="Tahoma"/>
        </w:rPr>
        <w:t>, при которых глубина захвата определяется мощностью поверхностных отложений и редко превышает 1-2м.</w:t>
      </w:r>
    </w:p>
    <w:p w14:paraId="0270FD63" w14:textId="2CCFF637" w:rsidR="00F47F75" w:rsidRPr="00BD4116" w:rsidRDefault="00F47F75" w:rsidP="00E83B60">
      <w:pPr>
        <w:pStyle w:val="G1"/>
        <w:rPr>
          <w:rFonts w:ascii="Tahoma" w:hAnsi="Tahoma"/>
        </w:rPr>
      </w:pPr>
      <w:r w:rsidRPr="00BD4116">
        <w:rPr>
          <w:rFonts w:ascii="Tahoma" w:hAnsi="Tahoma"/>
        </w:rPr>
        <w:t>При прохождении глубокого циклона в июне 2000 г</w:t>
      </w:r>
      <w:r w:rsidR="000742D6" w:rsidRPr="00BD4116">
        <w:rPr>
          <w:rFonts w:ascii="Tahoma" w:hAnsi="Tahoma"/>
        </w:rPr>
        <w:t>ода</w:t>
      </w:r>
      <w:r w:rsidRPr="00BD4116">
        <w:rPr>
          <w:rFonts w:ascii="Tahoma" w:hAnsi="Tahoma"/>
        </w:rPr>
        <w:t xml:space="preserve"> на участке побережья Шебунино-Ясноморский сошло 23 </w:t>
      </w:r>
      <w:proofErr w:type="spellStart"/>
      <w:r w:rsidRPr="00BD4116">
        <w:rPr>
          <w:rFonts w:ascii="Tahoma" w:hAnsi="Tahoma"/>
        </w:rPr>
        <w:t>сплыва</w:t>
      </w:r>
      <w:proofErr w:type="spellEnd"/>
      <w:r w:rsidRPr="00BD4116">
        <w:rPr>
          <w:rFonts w:ascii="Tahoma" w:hAnsi="Tahoma"/>
        </w:rPr>
        <w:t xml:space="preserve"> общим объемом 3500 куб.</w:t>
      </w:r>
      <w:r w:rsidR="000742D6" w:rsidRPr="00BD4116">
        <w:rPr>
          <w:rFonts w:ascii="Tahoma" w:hAnsi="Tahoma"/>
        </w:rPr>
        <w:t> </w:t>
      </w:r>
      <w:r w:rsidRPr="00BD4116">
        <w:rPr>
          <w:rFonts w:ascii="Tahoma" w:hAnsi="Tahoma"/>
        </w:rPr>
        <w:t>м.</w:t>
      </w:r>
    </w:p>
    <w:p w14:paraId="43B569D3" w14:textId="7F84697E" w:rsidR="00F47F75" w:rsidRPr="00BD4116" w:rsidRDefault="00F47F75" w:rsidP="00E83B60">
      <w:pPr>
        <w:pStyle w:val="G1"/>
        <w:rPr>
          <w:rFonts w:ascii="Tahoma" w:hAnsi="Tahoma"/>
        </w:rPr>
      </w:pPr>
      <w:r w:rsidRPr="00BD4116">
        <w:rPr>
          <w:rFonts w:ascii="Tahoma" w:hAnsi="Tahoma"/>
        </w:rPr>
        <w:t>В рамках разработанного проекта (работа выполнена ФГБУ Дальневосточный геологический институт в рамках работы «Оценка возможности проявления вторичных явлений от землетрясений и их пространственной локализации на территории Сахалинской области: опасность воздействия русловых и оползневых процессов на территории с.</w:t>
      </w:r>
      <w:r w:rsidR="0047396C" w:rsidRPr="00BD4116">
        <w:rPr>
          <w:rFonts w:ascii="Tahoma" w:hAnsi="Tahoma"/>
        </w:rPr>
        <w:t xml:space="preserve"> </w:t>
      </w:r>
      <w:r w:rsidRPr="00BD4116">
        <w:rPr>
          <w:rFonts w:ascii="Tahoma" w:hAnsi="Tahoma"/>
        </w:rPr>
        <w:t>Горнозаводск», 2014</w:t>
      </w:r>
      <w:r w:rsidR="0047396C" w:rsidRPr="00BD4116">
        <w:rPr>
          <w:rFonts w:ascii="Tahoma" w:hAnsi="Tahoma"/>
        </w:rPr>
        <w:t xml:space="preserve"> </w:t>
      </w:r>
      <w:r w:rsidRPr="00BD4116">
        <w:rPr>
          <w:rFonts w:ascii="Tahoma" w:hAnsi="Tahoma"/>
        </w:rPr>
        <w:t>г</w:t>
      </w:r>
      <w:r w:rsidR="000742D6" w:rsidRPr="00BD4116">
        <w:rPr>
          <w:rFonts w:ascii="Tahoma" w:hAnsi="Tahoma"/>
        </w:rPr>
        <w:t>од) на территории села </w:t>
      </w:r>
      <w:r w:rsidRPr="00BD4116">
        <w:rPr>
          <w:rFonts w:ascii="Tahoma" w:hAnsi="Tahoma"/>
        </w:rPr>
        <w:t>Горнозаводск определены территории расположенные в зонах развития опасных русловых процессов - II, III, IV категории опасности</w:t>
      </w:r>
      <w:r w:rsidR="000742D6" w:rsidRPr="00BD4116">
        <w:rPr>
          <w:rFonts w:ascii="Tahoma" w:hAnsi="Tahoma"/>
        </w:rPr>
        <w:t>, приведены ниже (</w:t>
      </w:r>
      <w:r w:rsidR="000742D6" w:rsidRPr="00BD4116">
        <w:rPr>
          <w:rFonts w:ascii="Tahoma" w:hAnsi="Tahoma"/>
        </w:rPr>
        <w:fldChar w:fldCharType="begin"/>
      </w:r>
      <w:r w:rsidR="000742D6" w:rsidRPr="00BD4116">
        <w:rPr>
          <w:rFonts w:ascii="Tahoma" w:hAnsi="Tahoma"/>
        </w:rPr>
        <w:instrText xml:space="preserve"> REF _Ref107498921 \h  \* MERGEFORMAT </w:instrText>
      </w:r>
      <w:r w:rsidR="000742D6" w:rsidRPr="00BD4116">
        <w:rPr>
          <w:rFonts w:ascii="Tahoma" w:hAnsi="Tahoma"/>
        </w:rPr>
      </w:r>
      <w:r w:rsidR="000742D6" w:rsidRPr="00BD4116">
        <w:rPr>
          <w:rFonts w:ascii="Tahoma" w:hAnsi="Tahoma"/>
        </w:rPr>
        <w:fldChar w:fldCharType="separate"/>
      </w:r>
      <w:r w:rsidR="00A00ED0" w:rsidRPr="00A00ED0">
        <w:rPr>
          <w:rFonts w:ascii="Tahoma" w:hAnsi="Tahoma"/>
        </w:rPr>
        <w:t xml:space="preserve">Таблица </w:t>
      </w:r>
      <w:r w:rsidR="00A00ED0" w:rsidRPr="00A00ED0">
        <w:rPr>
          <w:rFonts w:ascii="Tahoma" w:hAnsi="Tahoma"/>
          <w:noProof/>
        </w:rPr>
        <w:t>41</w:t>
      </w:r>
      <w:r w:rsidR="000742D6" w:rsidRPr="00BD4116">
        <w:rPr>
          <w:rFonts w:ascii="Tahoma" w:hAnsi="Tahoma"/>
        </w:rPr>
        <w:fldChar w:fldCharType="end"/>
      </w:r>
      <w:r w:rsidR="000742D6" w:rsidRPr="00BD4116">
        <w:rPr>
          <w:rFonts w:ascii="Tahoma" w:hAnsi="Tahoma"/>
        </w:rPr>
        <w:t>).</w:t>
      </w:r>
      <w:r w:rsidRPr="00BD4116">
        <w:rPr>
          <w:rFonts w:ascii="Tahoma" w:hAnsi="Tahoma"/>
        </w:rPr>
        <w:t xml:space="preserve"> </w:t>
      </w:r>
    </w:p>
    <w:p w14:paraId="21A9999A" w14:textId="78439F65" w:rsidR="00F47F75" w:rsidRPr="00BD4116" w:rsidRDefault="00667C96" w:rsidP="009A33C9">
      <w:pPr>
        <w:pStyle w:val="af1"/>
      </w:pPr>
      <w:bookmarkStart w:id="375" w:name="_Ref107498921"/>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41</w:t>
      </w:r>
      <w:r w:rsidR="000C1068" w:rsidRPr="00BD4116">
        <w:rPr>
          <w:noProof/>
        </w:rPr>
        <w:fldChar w:fldCharType="end"/>
      </w:r>
      <w:bookmarkEnd w:id="375"/>
      <w:r w:rsidRPr="00BD4116">
        <w:t xml:space="preserve"> </w:t>
      </w:r>
      <w:r w:rsidR="0047396C" w:rsidRPr="00BD4116">
        <w:t>–</w:t>
      </w:r>
      <w:r w:rsidR="00F47F75" w:rsidRPr="00BD4116">
        <w:t>Территории с.</w:t>
      </w:r>
      <w:r w:rsidR="0047396C" w:rsidRPr="00BD4116">
        <w:t xml:space="preserve"> </w:t>
      </w:r>
      <w:r w:rsidR="00F47F75" w:rsidRPr="00BD4116">
        <w:t>Горнозаводск, расположенные в зонах развития опасных русловых процессов</w:t>
      </w:r>
    </w:p>
    <w:tbl>
      <w:tblPr>
        <w:tblStyle w:val="affffff1"/>
        <w:tblW w:w="9770" w:type="dxa"/>
        <w:tblLook w:val="0000" w:firstRow="0" w:lastRow="0" w:firstColumn="0" w:lastColumn="0" w:noHBand="0" w:noVBand="0"/>
      </w:tblPr>
      <w:tblGrid>
        <w:gridCol w:w="591"/>
        <w:gridCol w:w="1306"/>
        <w:gridCol w:w="3752"/>
        <w:gridCol w:w="2204"/>
        <w:gridCol w:w="1917"/>
      </w:tblGrid>
      <w:tr w:rsidR="00192101" w:rsidRPr="00BD4116" w14:paraId="10ABFA3C" w14:textId="77777777" w:rsidTr="0065763B">
        <w:trPr>
          <w:trHeight w:val="20"/>
          <w:tblHeader/>
        </w:trPr>
        <w:tc>
          <w:tcPr>
            <w:tcW w:w="591" w:type="dxa"/>
          </w:tcPr>
          <w:p w14:paraId="02765A2D"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 п/п</w:t>
            </w:r>
          </w:p>
        </w:tc>
        <w:tc>
          <w:tcPr>
            <w:tcW w:w="1306" w:type="dxa"/>
          </w:tcPr>
          <w:p w14:paraId="116E30CA"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Категория опасности</w:t>
            </w:r>
          </w:p>
        </w:tc>
        <w:tc>
          <w:tcPr>
            <w:tcW w:w="3752" w:type="dxa"/>
          </w:tcPr>
          <w:p w14:paraId="4B5270F4"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Поражаемый объект</w:t>
            </w:r>
          </w:p>
        </w:tc>
        <w:tc>
          <w:tcPr>
            <w:tcW w:w="2204" w:type="dxa"/>
          </w:tcPr>
          <w:p w14:paraId="34C41AA1"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Ожидаемое воздействие на объекты</w:t>
            </w:r>
          </w:p>
        </w:tc>
        <w:tc>
          <w:tcPr>
            <w:tcW w:w="1917" w:type="dxa"/>
          </w:tcPr>
          <w:p w14:paraId="623E7218"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Рекомендации по защите</w:t>
            </w:r>
          </w:p>
        </w:tc>
      </w:tr>
    </w:tbl>
    <w:p w14:paraId="1544B4F1" w14:textId="77777777" w:rsidR="0065763B" w:rsidRPr="00BD4116" w:rsidRDefault="0065763B">
      <w:pPr>
        <w:rPr>
          <w:sz w:val="2"/>
          <w:szCs w:val="2"/>
        </w:rPr>
      </w:pPr>
    </w:p>
    <w:tbl>
      <w:tblPr>
        <w:tblStyle w:val="affffff1"/>
        <w:tblW w:w="9770" w:type="dxa"/>
        <w:tblLook w:val="0000" w:firstRow="0" w:lastRow="0" w:firstColumn="0" w:lastColumn="0" w:noHBand="0" w:noVBand="0"/>
      </w:tblPr>
      <w:tblGrid>
        <w:gridCol w:w="591"/>
        <w:gridCol w:w="1306"/>
        <w:gridCol w:w="3752"/>
        <w:gridCol w:w="2204"/>
        <w:gridCol w:w="1917"/>
      </w:tblGrid>
      <w:tr w:rsidR="00BD4116" w:rsidRPr="00BD4116" w14:paraId="4A36CAA8" w14:textId="77777777" w:rsidTr="0065763B">
        <w:trPr>
          <w:trHeight w:val="20"/>
          <w:tblHeader/>
        </w:trPr>
        <w:tc>
          <w:tcPr>
            <w:tcW w:w="591" w:type="dxa"/>
          </w:tcPr>
          <w:p w14:paraId="6A1D164F" w14:textId="2D5D68BE" w:rsidR="008C55D7" w:rsidRPr="00BD4116" w:rsidRDefault="008C55D7" w:rsidP="00C46866">
            <w:pPr>
              <w:jc w:val="center"/>
              <w:rPr>
                <w:rFonts w:ascii="Tahoma" w:hAnsi="Tahoma" w:cs="Tahoma"/>
                <w:b/>
                <w:sz w:val="20"/>
                <w:szCs w:val="20"/>
              </w:rPr>
            </w:pPr>
            <w:r w:rsidRPr="00BD4116">
              <w:rPr>
                <w:rFonts w:ascii="Tahoma" w:hAnsi="Tahoma" w:cs="Tahoma"/>
                <w:b/>
                <w:sz w:val="20"/>
                <w:szCs w:val="20"/>
              </w:rPr>
              <w:t>1</w:t>
            </w:r>
          </w:p>
        </w:tc>
        <w:tc>
          <w:tcPr>
            <w:tcW w:w="1306" w:type="dxa"/>
          </w:tcPr>
          <w:p w14:paraId="78EDC11E" w14:textId="73880667" w:rsidR="008C55D7" w:rsidRPr="00BD4116" w:rsidRDefault="008C55D7" w:rsidP="00C46866">
            <w:pPr>
              <w:jc w:val="center"/>
              <w:rPr>
                <w:rFonts w:ascii="Tahoma" w:hAnsi="Tahoma" w:cs="Tahoma"/>
                <w:b/>
                <w:sz w:val="20"/>
                <w:szCs w:val="20"/>
              </w:rPr>
            </w:pPr>
            <w:r w:rsidRPr="00BD4116">
              <w:rPr>
                <w:rFonts w:ascii="Tahoma" w:hAnsi="Tahoma" w:cs="Tahoma"/>
                <w:b/>
                <w:sz w:val="20"/>
                <w:szCs w:val="20"/>
              </w:rPr>
              <w:t>2</w:t>
            </w:r>
          </w:p>
        </w:tc>
        <w:tc>
          <w:tcPr>
            <w:tcW w:w="3752" w:type="dxa"/>
          </w:tcPr>
          <w:p w14:paraId="541695BB" w14:textId="446AA543" w:rsidR="008C55D7" w:rsidRPr="00BD4116" w:rsidRDefault="008C55D7" w:rsidP="00C46866">
            <w:pPr>
              <w:jc w:val="center"/>
              <w:rPr>
                <w:rFonts w:ascii="Tahoma" w:hAnsi="Tahoma" w:cs="Tahoma"/>
                <w:b/>
                <w:sz w:val="20"/>
                <w:szCs w:val="20"/>
              </w:rPr>
            </w:pPr>
            <w:r w:rsidRPr="00BD4116">
              <w:rPr>
                <w:rFonts w:ascii="Tahoma" w:hAnsi="Tahoma" w:cs="Tahoma"/>
                <w:b/>
                <w:sz w:val="20"/>
                <w:szCs w:val="20"/>
              </w:rPr>
              <w:t>3</w:t>
            </w:r>
          </w:p>
        </w:tc>
        <w:tc>
          <w:tcPr>
            <w:tcW w:w="2204" w:type="dxa"/>
          </w:tcPr>
          <w:p w14:paraId="017B0E44" w14:textId="4A52E151" w:rsidR="008C55D7" w:rsidRPr="00BD4116" w:rsidRDefault="008C55D7" w:rsidP="00C46866">
            <w:pPr>
              <w:jc w:val="center"/>
              <w:rPr>
                <w:rFonts w:ascii="Tahoma" w:hAnsi="Tahoma" w:cs="Tahoma"/>
                <w:b/>
                <w:sz w:val="20"/>
                <w:szCs w:val="20"/>
              </w:rPr>
            </w:pPr>
            <w:r w:rsidRPr="00BD4116">
              <w:rPr>
                <w:rFonts w:ascii="Tahoma" w:hAnsi="Tahoma" w:cs="Tahoma"/>
                <w:b/>
                <w:sz w:val="20"/>
                <w:szCs w:val="20"/>
              </w:rPr>
              <w:t>4</w:t>
            </w:r>
          </w:p>
        </w:tc>
        <w:tc>
          <w:tcPr>
            <w:tcW w:w="1917" w:type="dxa"/>
          </w:tcPr>
          <w:p w14:paraId="68DEE652" w14:textId="689AC26E" w:rsidR="008C55D7" w:rsidRPr="00BD4116" w:rsidRDefault="008C55D7" w:rsidP="00C46866">
            <w:pPr>
              <w:jc w:val="center"/>
              <w:rPr>
                <w:rFonts w:ascii="Tahoma" w:hAnsi="Tahoma" w:cs="Tahoma"/>
                <w:b/>
                <w:sz w:val="20"/>
                <w:szCs w:val="20"/>
              </w:rPr>
            </w:pPr>
            <w:r w:rsidRPr="00BD4116">
              <w:rPr>
                <w:rFonts w:ascii="Tahoma" w:hAnsi="Tahoma" w:cs="Tahoma"/>
                <w:b/>
                <w:sz w:val="20"/>
                <w:szCs w:val="20"/>
              </w:rPr>
              <w:t>5</w:t>
            </w:r>
          </w:p>
        </w:tc>
      </w:tr>
      <w:tr w:rsidR="00BD4116" w:rsidRPr="00BD4116" w14:paraId="5E33FF60" w14:textId="77777777" w:rsidTr="0065763B">
        <w:trPr>
          <w:trHeight w:val="20"/>
        </w:trPr>
        <w:tc>
          <w:tcPr>
            <w:tcW w:w="591" w:type="dxa"/>
          </w:tcPr>
          <w:p w14:paraId="30AB786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w:t>
            </w:r>
          </w:p>
        </w:tc>
        <w:tc>
          <w:tcPr>
            <w:tcW w:w="1306" w:type="dxa"/>
          </w:tcPr>
          <w:p w14:paraId="3D3718D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05C152B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Огороды частной застройки по ул. Дальней</w:t>
            </w:r>
          </w:p>
        </w:tc>
        <w:tc>
          <w:tcPr>
            <w:tcW w:w="2204" w:type="dxa"/>
          </w:tcPr>
          <w:p w14:paraId="648E0E9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38D1A85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огородов из зоны береговых деформаций</w:t>
            </w:r>
          </w:p>
        </w:tc>
      </w:tr>
      <w:tr w:rsidR="00BD4116" w:rsidRPr="00BD4116" w14:paraId="1BFB4F77" w14:textId="77777777" w:rsidTr="0065763B">
        <w:trPr>
          <w:trHeight w:val="20"/>
        </w:trPr>
        <w:tc>
          <w:tcPr>
            <w:tcW w:w="591" w:type="dxa"/>
          </w:tcPr>
          <w:p w14:paraId="0BD8E3B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w:t>
            </w:r>
          </w:p>
        </w:tc>
        <w:tc>
          <w:tcPr>
            <w:tcW w:w="1306" w:type="dxa"/>
          </w:tcPr>
          <w:p w14:paraId="1AA39A4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11633AC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Участок ул. Советская</w:t>
            </w:r>
          </w:p>
        </w:tc>
        <w:tc>
          <w:tcPr>
            <w:tcW w:w="2204" w:type="dxa"/>
          </w:tcPr>
          <w:p w14:paraId="26D22CE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68122AA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Строительство берегозащитных сооружений</w:t>
            </w:r>
          </w:p>
        </w:tc>
      </w:tr>
      <w:tr w:rsidR="00BD4116" w:rsidRPr="00BD4116" w14:paraId="718F639D" w14:textId="77777777" w:rsidTr="0065763B">
        <w:trPr>
          <w:trHeight w:val="20"/>
        </w:trPr>
        <w:tc>
          <w:tcPr>
            <w:tcW w:w="591" w:type="dxa"/>
          </w:tcPr>
          <w:p w14:paraId="1324594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w:t>
            </w:r>
          </w:p>
        </w:tc>
        <w:tc>
          <w:tcPr>
            <w:tcW w:w="1306" w:type="dxa"/>
          </w:tcPr>
          <w:p w14:paraId="7482CD5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590C71CC" w14:textId="0F696B59" w:rsidR="00F47F75" w:rsidRPr="00BD4116" w:rsidRDefault="00F43F7F" w:rsidP="00C46866">
            <w:pPr>
              <w:jc w:val="center"/>
              <w:rPr>
                <w:rFonts w:ascii="Tahoma" w:hAnsi="Tahoma" w:cs="Tahoma"/>
                <w:sz w:val="20"/>
                <w:szCs w:val="20"/>
              </w:rPr>
            </w:pPr>
            <w:r w:rsidRPr="00BD4116">
              <w:rPr>
                <w:rFonts w:ascii="Tahoma" w:hAnsi="Tahoma" w:cs="Tahoma"/>
                <w:sz w:val="20"/>
                <w:szCs w:val="20"/>
              </w:rPr>
              <w:t>ул. Советская, дома №</w:t>
            </w:r>
            <w:r w:rsidR="00F47F75" w:rsidRPr="00BD4116">
              <w:rPr>
                <w:rFonts w:ascii="Tahoma" w:hAnsi="Tahoma" w:cs="Tahoma"/>
                <w:sz w:val="20"/>
                <w:szCs w:val="20"/>
              </w:rPr>
              <w:t xml:space="preserve"> 42,</w:t>
            </w:r>
            <w:r w:rsidRPr="00BD4116">
              <w:rPr>
                <w:rFonts w:ascii="Tahoma" w:hAnsi="Tahoma" w:cs="Tahoma"/>
                <w:sz w:val="20"/>
                <w:szCs w:val="20"/>
              </w:rPr>
              <w:t xml:space="preserve"> № </w:t>
            </w:r>
            <w:r w:rsidR="00F47F75" w:rsidRPr="00BD4116">
              <w:rPr>
                <w:rFonts w:ascii="Tahoma" w:hAnsi="Tahoma" w:cs="Tahoma"/>
                <w:sz w:val="20"/>
                <w:szCs w:val="20"/>
              </w:rPr>
              <w:t>44, придомовые территории</w:t>
            </w:r>
          </w:p>
        </w:tc>
        <w:tc>
          <w:tcPr>
            <w:tcW w:w="2204" w:type="dxa"/>
          </w:tcPr>
          <w:p w14:paraId="4D768E3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583B2F3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1C23CBD6" w14:textId="77777777" w:rsidTr="0065763B">
        <w:trPr>
          <w:trHeight w:val="20"/>
        </w:trPr>
        <w:tc>
          <w:tcPr>
            <w:tcW w:w="591" w:type="dxa"/>
          </w:tcPr>
          <w:p w14:paraId="24ED69E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4</w:t>
            </w:r>
          </w:p>
        </w:tc>
        <w:tc>
          <w:tcPr>
            <w:tcW w:w="1306" w:type="dxa"/>
          </w:tcPr>
          <w:p w14:paraId="4305BEE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4E789B6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Участок ул. Кольцовой</w:t>
            </w:r>
          </w:p>
        </w:tc>
        <w:tc>
          <w:tcPr>
            <w:tcW w:w="2204" w:type="dxa"/>
          </w:tcPr>
          <w:p w14:paraId="03EE73D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6DDEEC8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2C8C372C" w14:textId="77777777" w:rsidTr="0065763B">
        <w:trPr>
          <w:trHeight w:val="20"/>
        </w:trPr>
        <w:tc>
          <w:tcPr>
            <w:tcW w:w="591" w:type="dxa"/>
          </w:tcPr>
          <w:p w14:paraId="244F826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5</w:t>
            </w:r>
          </w:p>
        </w:tc>
        <w:tc>
          <w:tcPr>
            <w:tcW w:w="1306" w:type="dxa"/>
          </w:tcPr>
          <w:p w14:paraId="194B2D1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740EC777" w14:textId="3F57F637"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 о</w:t>
            </w:r>
            <w:r w:rsidR="00F43F7F" w:rsidRPr="00BD4116">
              <w:rPr>
                <w:rFonts w:ascii="Tahoma" w:hAnsi="Tahoma" w:cs="Tahoma"/>
                <w:sz w:val="20"/>
                <w:szCs w:val="20"/>
              </w:rPr>
              <w:t>городы частной застройки по ул. </w:t>
            </w:r>
            <w:r w:rsidRPr="00BD4116">
              <w:rPr>
                <w:rFonts w:ascii="Tahoma" w:hAnsi="Tahoma" w:cs="Tahoma"/>
                <w:sz w:val="20"/>
                <w:szCs w:val="20"/>
              </w:rPr>
              <w:t>Чайковского</w:t>
            </w:r>
          </w:p>
        </w:tc>
        <w:tc>
          <w:tcPr>
            <w:tcW w:w="2204" w:type="dxa"/>
          </w:tcPr>
          <w:p w14:paraId="76070BD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075D979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32C4B7FC" w14:textId="77777777" w:rsidTr="0065763B">
        <w:trPr>
          <w:trHeight w:val="20"/>
        </w:trPr>
        <w:tc>
          <w:tcPr>
            <w:tcW w:w="591" w:type="dxa"/>
          </w:tcPr>
          <w:p w14:paraId="1A2D4DE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6</w:t>
            </w:r>
          </w:p>
        </w:tc>
        <w:tc>
          <w:tcPr>
            <w:tcW w:w="1306" w:type="dxa"/>
          </w:tcPr>
          <w:p w14:paraId="571181B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55AAF0B2" w14:textId="502D1610" w:rsidR="00F47F75" w:rsidRPr="00BD4116" w:rsidRDefault="00F47F75" w:rsidP="00C46866">
            <w:pPr>
              <w:jc w:val="center"/>
              <w:rPr>
                <w:rFonts w:ascii="Tahoma" w:hAnsi="Tahoma" w:cs="Tahoma"/>
                <w:sz w:val="20"/>
                <w:szCs w:val="20"/>
              </w:rPr>
            </w:pPr>
            <w:r w:rsidRPr="00BD4116">
              <w:rPr>
                <w:rFonts w:ascii="Tahoma" w:hAnsi="Tahoma" w:cs="Tahoma"/>
                <w:sz w:val="20"/>
                <w:szCs w:val="20"/>
              </w:rPr>
              <w:t>ул. Советская, дом №</w:t>
            </w:r>
            <w:r w:rsidR="00F43F7F" w:rsidRPr="00BD4116">
              <w:rPr>
                <w:rFonts w:ascii="Tahoma" w:hAnsi="Tahoma" w:cs="Tahoma"/>
                <w:sz w:val="20"/>
                <w:szCs w:val="20"/>
              </w:rPr>
              <w:t xml:space="preserve"> 4а, придомовые территории; ул. </w:t>
            </w:r>
            <w:r w:rsidRPr="00BD4116">
              <w:rPr>
                <w:rFonts w:ascii="Tahoma" w:hAnsi="Tahoma" w:cs="Tahoma"/>
                <w:sz w:val="20"/>
                <w:szCs w:val="20"/>
              </w:rPr>
              <w:t>Чайковского</w:t>
            </w:r>
          </w:p>
        </w:tc>
        <w:tc>
          <w:tcPr>
            <w:tcW w:w="2204" w:type="dxa"/>
          </w:tcPr>
          <w:p w14:paraId="19E0CFF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6097989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3B9496D1" w14:textId="77777777" w:rsidTr="0065763B">
        <w:trPr>
          <w:trHeight w:val="20"/>
        </w:trPr>
        <w:tc>
          <w:tcPr>
            <w:tcW w:w="591" w:type="dxa"/>
          </w:tcPr>
          <w:p w14:paraId="3FD3191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7</w:t>
            </w:r>
          </w:p>
        </w:tc>
        <w:tc>
          <w:tcPr>
            <w:tcW w:w="1306" w:type="dxa"/>
          </w:tcPr>
          <w:p w14:paraId="20753E7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4CEA829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 Лизы Чайкиной</w:t>
            </w:r>
          </w:p>
        </w:tc>
        <w:tc>
          <w:tcPr>
            <w:tcW w:w="2204" w:type="dxa"/>
          </w:tcPr>
          <w:p w14:paraId="5BA1DF5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6C029ED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13962B2F" w14:textId="77777777" w:rsidTr="0065763B">
        <w:trPr>
          <w:trHeight w:val="20"/>
        </w:trPr>
        <w:tc>
          <w:tcPr>
            <w:tcW w:w="591" w:type="dxa"/>
          </w:tcPr>
          <w:p w14:paraId="4E6A9B6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8</w:t>
            </w:r>
          </w:p>
        </w:tc>
        <w:tc>
          <w:tcPr>
            <w:tcW w:w="1306" w:type="dxa"/>
          </w:tcPr>
          <w:p w14:paraId="6AD7AEB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6F5620C1" w14:textId="77C89D30" w:rsidR="00F47F75" w:rsidRPr="00BD4116" w:rsidRDefault="00F47F75" w:rsidP="00F43F7F">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w:t>
            </w:r>
            <w:r w:rsidR="00F43F7F" w:rsidRPr="00BD4116">
              <w:rPr>
                <w:rFonts w:ascii="Tahoma" w:hAnsi="Tahoma" w:cs="Tahoma"/>
                <w:sz w:val="20"/>
                <w:szCs w:val="20"/>
              </w:rPr>
              <w:t>ицам</w:t>
            </w:r>
            <w:r w:rsidRPr="00BD4116">
              <w:rPr>
                <w:rFonts w:ascii="Tahoma" w:hAnsi="Tahoma" w:cs="Tahoma"/>
                <w:sz w:val="20"/>
                <w:szCs w:val="20"/>
              </w:rPr>
              <w:t xml:space="preserve"> Нахимова, Центральная, Школьная, Пушкина, </w:t>
            </w:r>
            <w:r w:rsidRPr="00BD4116">
              <w:rPr>
                <w:rFonts w:ascii="Tahoma" w:hAnsi="Tahoma" w:cs="Tahoma"/>
                <w:sz w:val="20"/>
                <w:szCs w:val="20"/>
              </w:rPr>
              <w:lastRenderedPageBreak/>
              <w:t>пер. Лесной</w:t>
            </w:r>
          </w:p>
        </w:tc>
        <w:tc>
          <w:tcPr>
            <w:tcW w:w="2204" w:type="dxa"/>
          </w:tcPr>
          <w:p w14:paraId="5633859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lastRenderedPageBreak/>
              <w:t>Обрушение построек в реку</w:t>
            </w:r>
          </w:p>
        </w:tc>
        <w:tc>
          <w:tcPr>
            <w:tcW w:w="1917" w:type="dxa"/>
          </w:tcPr>
          <w:p w14:paraId="11981CD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Строительство берегозащитных сооружений</w:t>
            </w:r>
          </w:p>
        </w:tc>
      </w:tr>
      <w:tr w:rsidR="00BD4116" w:rsidRPr="00BD4116" w14:paraId="32DB3B12" w14:textId="77777777" w:rsidTr="0065763B">
        <w:trPr>
          <w:trHeight w:val="20"/>
        </w:trPr>
        <w:tc>
          <w:tcPr>
            <w:tcW w:w="591" w:type="dxa"/>
          </w:tcPr>
          <w:p w14:paraId="030378D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w:t>
            </w:r>
          </w:p>
        </w:tc>
        <w:tc>
          <w:tcPr>
            <w:tcW w:w="1306" w:type="dxa"/>
          </w:tcPr>
          <w:p w14:paraId="373F0CD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08DBA9CA" w14:textId="1B8B0DC1" w:rsidR="00F47F75" w:rsidRPr="00BD4116" w:rsidRDefault="00F47F75" w:rsidP="00F43F7F">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w:t>
            </w:r>
            <w:r w:rsidR="00F43F7F" w:rsidRPr="00BD4116">
              <w:rPr>
                <w:rFonts w:ascii="Tahoma" w:hAnsi="Tahoma" w:cs="Tahoma"/>
                <w:sz w:val="20"/>
                <w:szCs w:val="20"/>
              </w:rPr>
              <w:t>ицам</w:t>
            </w:r>
            <w:r w:rsidRPr="00BD4116">
              <w:rPr>
                <w:rFonts w:ascii="Tahoma" w:hAnsi="Tahoma" w:cs="Tahoma"/>
                <w:sz w:val="20"/>
                <w:szCs w:val="20"/>
              </w:rPr>
              <w:t> Пушкина, Вокзальная</w:t>
            </w:r>
          </w:p>
        </w:tc>
        <w:tc>
          <w:tcPr>
            <w:tcW w:w="2204" w:type="dxa"/>
          </w:tcPr>
          <w:p w14:paraId="6E0D582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10FC1C6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6BB5B375" w14:textId="77777777" w:rsidTr="0065763B">
        <w:trPr>
          <w:trHeight w:val="20"/>
        </w:trPr>
        <w:tc>
          <w:tcPr>
            <w:tcW w:w="591" w:type="dxa"/>
          </w:tcPr>
          <w:p w14:paraId="1F75E13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10</w:t>
            </w:r>
          </w:p>
        </w:tc>
        <w:tc>
          <w:tcPr>
            <w:tcW w:w="1306" w:type="dxa"/>
          </w:tcPr>
          <w:p w14:paraId="084E570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406E2D31" w14:textId="6984D106" w:rsidR="00F47F75" w:rsidRPr="00BD4116" w:rsidRDefault="00F47F75" w:rsidP="00F43F7F">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 Школьная, дом №</w:t>
            </w:r>
            <w:r w:rsidR="00F43F7F" w:rsidRPr="00BD4116">
              <w:rPr>
                <w:rFonts w:ascii="Tahoma" w:hAnsi="Tahoma" w:cs="Tahoma"/>
                <w:sz w:val="20"/>
                <w:szCs w:val="20"/>
              </w:rPr>
              <w:t> </w:t>
            </w:r>
            <w:r w:rsidRPr="00BD4116">
              <w:rPr>
                <w:rFonts w:ascii="Tahoma" w:hAnsi="Tahoma" w:cs="Tahoma"/>
                <w:sz w:val="20"/>
                <w:szCs w:val="20"/>
              </w:rPr>
              <w:t>8, ул. Центральная, дома №</w:t>
            </w:r>
            <w:r w:rsidR="0043655C" w:rsidRPr="00BD4116">
              <w:rPr>
                <w:rFonts w:ascii="Tahoma" w:hAnsi="Tahoma" w:cs="Tahoma"/>
                <w:sz w:val="20"/>
                <w:szCs w:val="20"/>
              </w:rPr>
              <w:t> </w:t>
            </w:r>
            <w:r w:rsidRPr="00BD4116">
              <w:rPr>
                <w:rFonts w:ascii="Tahoma" w:hAnsi="Tahoma" w:cs="Tahoma"/>
                <w:sz w:val="20"/>
                <w:szCs w:val="20"/>
              </w:rPr>
              <w:t xml:space="preserve">19, </w:t>
            </w:r>
            <w:r w:rsidR="0043655C" w:rsidRPr="00BD4116">
              <w:rPr>
                <w:rFonts w:ascii="Tahoma" w:hAnsi="Tahoma" w:cs="Tahoma"/>
                <w:sz w:val="20"/>
                <w:szCs w:val="20"/>
              </w:rPr>
              <w:t>№ </w:t>
            </w:r>
            <w:r w:rsidRPr="00BD4116">
              <w:rPr>
                <w:rFonts w:ascii="Tahoma" w:hAnsi="Tahoma" w:cs="Tahoma"/>
                <w:sz w:val="20"/>
                <w:szCs w:val="20"/>
              </w:rPr>
              <w:t>20, ул. Красноармейская</w:t>
            </w:r>
          </w:p>
        </w:tc>
        <w:tc>
          <w:tcPr>
            <w:tcW w:w="2204" w:type="dxa"/>
          </w:tcPr>
          <w:p w14:paraId="5DC895B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7324F41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11E449EC" w14:textId="77777777" w:rsidTr="0065763B">
        <w:trPr>
          <w:trHeight w:val="20"/>
        </w:trPr>
        <w:tc>
          <w:tcPr>
            <w:tcW w:w="591" w:type="dxa"/>
          </w:tcPr>
          <w:p w14:paraId="34B26EE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11</w:t>
            </w:r>
          </w:p>
        </w:tc>
        <w:tc>
          <w:tcPr>
            <w:tcW w:w="1306" w:type="dxa"/>
          </w:tcPr>
          <w:p w14:paraId="3C54DD2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1EB4B6C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Хозяйственные постройки и огороды частного сектора</w:t>
            </w:r>
          </w:p>
        </w:tc>
        <w:tc>
          <w:tcPr>
            <w:tcW w:w="2204" w:type="dxa"/>
          </w:tcPr>
          <w:p w14:paraId="15D3A33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7329490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4B55B289" w14:textId="77777777" w:rsidTr="0065763B">
        <w:trPr>
          <w:trHeight w:val="20"/>
        </w:trPr>
        <w:tc>
          <w:tcPr>
            <w:tcW w:w="591" w:type="dxa"/>
          </w:tcPr>
          <w:p w14:paraId="7DF4A03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12</w:t>
            </w:r>
          </w:p>
        </w:tc>
        <w:tc>
          <w:tcPr>
            <w:tcW w:w="1306" w:type="dxa"/>
          </w:tcPr>
          <w:p w14:paraId="2CB495F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26E9C89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Хозяйственные постройки и огороды частного сектора по ул. Кирпичной</w:t>
            </w:r>
          </w:p>
        </w:tc>
        <w:tc>
          <w:tcPr>
            <w:tcW w:w="2204" w:type="dxa"/>
          </w:tcPr>
          <w:p w14:paraId="71C255D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4763663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1E31FBD4" w14:textId="77777777" w:rsidTr="0065763B">
        <w:trPr>
          <w:trHeight w:val="20"/>
        </w:trPr>
        <w:tc>
          <w:tcPr>
            <w:tcW w:w="591" w:type="dxa"/>
          </w:tcPr>
          <w:p w14:paraId="31AF081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13</w:t>
            </w:r>
          </w:p>
        </w:tc>
        <w:tc>
          <w:tcPr>
            <w:tcW w:w="1306" w:type="dxa"/>
          </w:tcPr>
          <w:p w14:paraId="22D6176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0A4D6580" w14:textId="29714032" w:rsidR="00F47F75" w:rsidRPr="00BD4116" w:rsidRDefault="0065763B" w:rsidP="00C46866">
            <w:pPr>
              <w:jc w:val="center"/>
              <w:rPr>
                <w:rFonts w:ascii="Tahoma" w:hAnsi="Tahoma" w:cs="Tahoma"/>
                <w:sz w:val="20"/>
                <w:szCs w:val="20"/>
              </w:rPr>
            </w:pPr>
            <w:r w:rsidRPr="00BD4116">
              <w:rPr>
                <w:rFonts w:ascii="Tahoma" w:hAnsi="Tahoma" w:cs="Tahoma"/>
                <w:sz w:val="20"/>
                <w:szCs w:val="20"/>
              </w:rPr>
              <w:t>Огороды частной застройки</w:t>
            </w:r>
            <w:r w:rsidR="00F47F75" w:rsidRPr="00BD4116">
              <w:rPr>
                <w:rFonts w:ascii="Tahoma" w:hAnsi="Tahoma" w:cs="Tahoma"/>
                <w:sz w:val="20"/>
                <w:szCs w:val="20"/>
              </w:rPr>
              <w:t xml:space="preserve"> по ул. Восточная</w:t>
            </w:r>
          </w:p>
        </w:tc>
        <w:tc>
          <w:tcPr>
            <w:tcW w:w="2204" w:type="dxa"/>
          </w:tcPr>
          <w:p w14:paraId="563B9C1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47E102B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5A476114" w14:textId="77777777" w:rsidTr="0065763B">
        <w:trPr>
          <w:trHeight w:val="20"/>
        </w:trPr>
        <w:tc>
          <w:tcPr>
            <w:tcW w:w="591" w:type="dxa"/>
          </w:tcPr>
          <w:p w14:paraId="7E96A33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14</w:t>
            </w:r>
          </w:p>
        </w:tc>
        <w:tc>
          <w:tcPr>
            <w:tcW w:w="1306" w:type="dxa"/>
          </w:tcPr>
          <w:p w14:paraId="740085D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531A811C" w14:textId="5E65AE47" w:rsidR="00F47F75" w:rsidRPr="00BD4116" w:rsidRDefault="0065763B" w:rsidP="00C46866">
            <w:pPr>
              <w:jc w:val="center"/>
              <w:rPr>
                <w:rFonts w:ascii="Tahoma" w:hAnsi="Tahoma" w:cs="Tahoma"/>
                <w:sz w:val="20"/>
                <w:szCs w:val="20"/>
              </w:rPr>
            </w:pPr>
            <w:r w:rsidRPr="00BD4116">
              <w:rPr>
                <w:rFonts w:ascii="Tahoma" w:hAnsi="Tahoma" w:cs="Tahoma"/>
                <w:sz w:val="20"/>
                <w:szCs w:val="20"/>
              </w:rPr>
              <w:t xml:space="preserve">Придомовые территории </w:t>
            </w:r>
            <w:r w:rsidR="00F47F75" w:rsidRPr="00BD4116">
              <w:rPr>
                <w:rFonts w:ascii="Tahoma" w:hAnsi="Tahoma" w:cs="Tahoma"/>
                <w:sz w:val="20"/>
                <w:szCs w:val="20"/>
              </w:rPr>
              <w:t>частной застройки ул. Чехова, Комсомольская, Пионерская, Казарменная</w:t>
            </w:r>
          </w:p>
        </w:tc>
        <w:tc>
          <w:tcPr>
            <w:tcW w:w="2204" w:type="dxa"/>
          </w:tcPr>
          <w:p w14:paraId="3AD7F57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09F0144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4B0329F4" w14:textId="77777777" w:rsidTr="0065763B">
        <w:trPr>
          <w:trHeight w:val="20"/>
        </w:trPr>
        <w:tc>
          <w:tcPr>
            <w:tcW w:w="591" w:type="dxa"/>
          </w:tcPr>
          <w:p w14:paraId="7F64225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15</w:t>
            </w:r>
          </w:p>
        </w:tc>
        <w:tc>
          <w:tcPr>
            <w:tcW w:w="1306" w:type="dxa"/>
          </w:tcPr>
          <w:p w14:paraId="3F85666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7BB64353" w14:textId="19F8E14A" w:rsidR="00F47F75" w:rsidRPr="00BD4116" w:rsidRDefault="00F47F75" w:rsidP="0043655C">
            <w:pPr>
              <w:jc w:val="center"/>
              <w:rPr>
                <w:rFonts w:ascii="Tahoma" w:hAnsi="Tahoma" w:cs="Tahoma"/>
                <w:sz w:val="20"/>
                <w:szCs w:val="20"/>
              </w:rPr>
            </w:pPr>
            <w:r w:rsidRPr="00BD4116">
              <w:rPr>
                <w:rFonts w:ascii="Tahoma" w:hAnsi="Tahoma" w:cs="Tahoma"/>
                <w:sz w:val="20"/>
                <w:szCs w:val="20"/>
              </w:rPr>
              <w:t>Придомовые территории частного сектора ул</w:t>
            </w:r>
            <w:r w:rsidR="0043655C" w:rsidRPr="00BD4116">
              <w:rPr>
                <w:rFonts w:ascii="Tahoma" w:hAnsi="Tahoma" w:cs="Tahoma"/>
                <w:sz w:val="20"/>
                <w:szCs w:val="20"/>
              </w:rPr>
              <w:t>ицы</w:t>
            </w:r>
            <w:r w:rsidRPr="00BD4116">
              <w:rPr>
                <w:rFonts w:ascii="Tahoma" w:hAnsi="Tahoma" w:cs="Tahoma"/>
                <w:sz w:val="20"/>
                <w:szCs w:val="20"/>
              </w:rPr>
              <w:t xml:space="preserve"> Коммунальная, Шахтовая</w:t>
            </w:r>
          </w:p>
        </w:tc>
        <w:tc>
          <w:tcPr>
            <w:tcW w:w="2204" w:type="dxa"/>
          </w:tcPr>
          <w:p w14:paraId="1A41B30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657EC2C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7AEF6942" w14:textId="77777777" w:rsidTr="0065763B">
        <w:trPr>
          <w:trHeight w:val="20"/>
        </w:trPr>
        <w:tc>
          <w:tcPr>
            <w:tcW w:w="591" w:type="dxa"/>
          </w:tcPr>
          <w:p w14:paraId="536D516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16</w:t>
            </w:r>
          </w:p>
        </w:tc>
        <w:tc>
          <w:tcPr>
            <w:tcW w:w="1306" w:type="dxa"/>
          </w:tcPr>
          <w:p w14:paraId="23D9AFF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7141849A" w14:textId="7E153103"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w:t>
            </w:r>
            <w:r w:rsidR="0043655C" w:rsidRPr="00BD4116">
              <w:rPr>
                <w:rFonts w:ascii="Tahoma" w:hAnsi="Tahoma" w:cs="Tahoma"/>
                <w:sz w:val="20"/>
                <w:szCs w:val="20"/>
              </w:rPr>
              <w:t xml:space="preserve">ии и огороды частной застройки </w:t>
            </w:r>
            <w:r w:rsidRPr="00BD4116">
              <w:rPr>
                <w:rFonts w:ascii="Tahoma" w:hAnsi="Tahoma" w:cs="Tahoma"/>
                <w:sz w:val="20"/>
                <w:szCs w:val="20"/>
              </w:rPr>
              <w:t>по ул. Коммунальная, д.3,5</w:t>
            </w:r>
          </w:p>
        </w:tc>
        <w:tc>
          <w:tcPr>
            <w:tcW w:w="2204" w:type="dxa"/>
          </w:tcPr>
          <w:p w14:paraId="7989064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18C28ED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053F1FE7" w14:textId="77777777" w:rsidTr="0065763B">
        <w:trPr>
          <w:trHeight w:val="20"/>
        </w:trPr>
        <w:tc>
          <w:tcPr>
            <w:tcW w:w="591" w:type="dxa"/>
          </w:tcPr>
          <w:p w14:paraId="4DA5F2E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17</w:t>
            </w:r>
          </w:p>
        </w:tc>
        <w:tc>
          <w:tcPr>
            <w:tcW w:w="1306" w:type="dxa"/>
          </w:tcPr>
          <w:p w14:paraId="726541F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319F9E35" w14:textId="15533733" w:rsidR="00F47F75" w:rsidRPr="00BD4116" w:rsidRDefault="00F47F75" w:rsidP="00C46866">
            <w:pPr>
              <w:jc w:val="center"/>
              <w:rPr>
                <w:rFonts w:ascii="Tahoma" w:hAnsi="Tahoma" w:cs="Tahoma"/>
                <w:sz w:val="20"/>
                <w:szCs w:val="20"/>
              </w:rPr>
            </w:pPr>
            <w:r w:rsidRPr="00BD4116">
              <w:rPr>
                <w:rFonts w:ascii="Tahoma" w:hAnsi="Tahoma" w:cs="Tahoma"/>
                <w:sz w:val="20"/>
                <w:szCs w:val="20"/>
              </w:rPr>
              <w:t xml:space="preserve">Придомовые территории и уличное полотно по ул. Зои Космодемьянской, </w:t>
            </w:r>
            <w:r w:rsidR="0043655C" w:rsidRPr="00BD4116">
              <w:rPr>
                <w:rFonts w:ascii="Tahoma" w:hAnsi="Tahoma" w:cs="Tahoma"/>
                <w:sz w:val="20"/>
                <w:szCs w:val="20"/>
              </w:rPr>
              <w:t>ул. Олега Кошевого, д. 15 и ул. </w:t>
            </w:r>
            <w:r w:rsidRPr="00BD4116">
              <w:rPr>
                <w:rFonts w:ascii="Tahoma" w:hAnsi="Tahoma" w:cs="Tahoma"/>
                <w:sz w:val="20"/>
                <w:szCs w:val="20"/>
              </w:rPr>
              <w:t>Матросова, д.</w:t>
            </w:r>
            <w:r w:rsidR="0043655C" w:rsidRPr="00BD4116">
              <w:rPr>
                <w:rFonts w:ascii="Tahoma" w:hAnsi="Tahoma" w:cs="Tahoma"/>
                <w:sz w:val="20"/>
                <w:szCs w:val="20"/>
              </w:rPr>
              <w:t> </w:t>
            </w:r>
            <w:r w:rsidRPr="00BD4116">
              <w:rPr>
                <w:rFonts w:ascii="Tahoma" w:hAnsi="Tahoma" w:cs="Tahoma"/>
                <w:sz w:val="20"/>
                <w:szCs w:val="20"/>
              </w:rPr>
              <w:t>10</w:t>
            </w:r>
          </w:p>
        </w:tc>
        <w:tc>
          <w:tcPr>
            <w:tcW w:w="2204" w:type="dxa"/>
          </w:tcPr>
          <w:p w14:paraId="5385213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3557D2C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Строительство берегозащитных сооружений</w:t>
            </w:r>
          </w:p>
        </w:tc>
      </w:tr>
      <w:tr w:rsidR="00BD4116" w:rsidRPr="00BD4116" w14:paraId="22A4A2D8" w14:textId="77777777" w:rsidTr="0065763B">
        <w:trPr>
          <w:trHeight w:val="20"/>
        </w:trPr>
        <w:tc>
          <w:tcPr>
            <w:tcW w:w="591" w:type="dxa"/>
          </w:tcPr>
          <w:p w14:paraId="61B7861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18</w:t>
            </w:r>
          </w:p>
        </w:tc>
        <w:tc>
          <w:tcPr>
            <w:tcW w:w="1306" w:type="dxa"/>
          </w:tcPr>
          <w:p w14:paraId="589FB11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0158A010" w14:textId="2F46A9F5"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 Олега Кошево</w:t>
            </w:r>
            <w:r w:rsidR="0043655C" w:rsidRPr="00BD4116">
              <w:rPr>
                <w:rFonts w:ascii="Tahoma" w:hAnsi="Tahoma" w:cs="Tahoma"/>
                <w:sz w:val="20"/>
                <w:szCs w:val="20"/>
              </w:rPr>
              <w:t>го, д.1,2, ул. Маяковского, д.2</w:t>
            </w:r>
            <w:r w:rsidRPr="00BD4116">
              <w:rPr>
                <w:rFonts w:ascii="Tahoma" w:hAnsi="Tahoma" w:cs="Tahoma"/>
                <w:sz w:val="20"/>
                <w:szCs w:val="20"/>
              </w:rPr>
              <w:t>, ул. </w:t>
            </w:r>
            <w:proofErr w:type="spellStart"/>
            <w:r w:rsidRPr="00BD4116">
              <w:rPr>
                <w:rFonts w:ascii="Tahoma" w:hAnsi="Tahoma" w:cs="Tahoma"/>
                <w:sz w:val="20"/>
                <w:szCs w:val="20"/>
              </w:rPr>
              <w:t>Красношахтерская</w:t>
            </w:r>
            <w:proofErr w:type="spellEnd"/>
            <w:r w:rsidRPr="00BD4116">
              <w:rPr>
                <w:rFonts w:ascii="Tahoma" w:hAnsi="Tahoma" w:cs="Tahoma"/>
                <w:sz w:val="20"/>
                <w:szCs w:val="20"/>
              </w:rPr>
              <w:t>, д.9,11,13</w:t>
            </w:r>
          </w:p>
        </w:tc>
        <w:tc>
          <w:tcPr>
            <w:tcW w:w="2204" w:type="dxa"/>
          </w:tcPr>
          <w:p w14:paraId="400132D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090868A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7811E0FB" w14:textId="77777777" w:rsidTr="0065763B">
        <w:trPr>
          <w:trHeight w:val="20"/>
        </w:trPr>
        <w:tc>
          <w:tcPr>
            <w:tcW w:w="591" w:type="dxa"/>
          </w:tcPr>
          <w:p w14:paraId="210804D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19</w:t>
            </w:r>
          </w:p>
        </w:tc>
        <w:tc>
          <w:tcPr>
            <w:tcW w:w="1306" w:type="dxa"/>
          </w:tcPr>
          <w:p w14:paraId="4BADC9A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w:t>
            </w:r>
          </w:p>
        </w:tc>
        <w:tc>
          <w:tcPr>
            <w:tcW w:w="3752" w:type="dxa"/>
          </w:tcPr>
          <w:p w14:paraId="651DCB94" w14:textId="38268AFE" w:rsidR="00F47F75" w:rsidRPr="00BD4116" w:rsidRDefault="00F47F75" w:rsidP="0043655C">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w:t>
            </w:r>
            <w:r w:rsidR="0043655C" w:rsidRPr="00BD4116">
              <w:rPr>
                <w:rFonts w:ascii="Tahoma" w:hAnsi="Tahoma" w:cs="Tahoma"/>
                <w:sz w:val="20"/>
                <w:szCs w:val="20"/>
              </w:rPr>
              <w:t>ицам</w:t>
            </w:r>
            <w:r w:rsidRPr="00BD4116">
              <w:rPr>
                <w:rFonts w:ascii="Tahoma" w:hAnsi="Tahoma" w:cs="Tahoma"/>
                <w:sz w:val="20"/>
                <w:szCs w:val="20"/>
              </w:rPr>
              <w:t> </w:t>
            </w:r>
            <w:proofErr w:type="spellStart"/>
            <w:r w:rsidRPr="00BD4116">
              <w:rPr>
                <w:rFonts w:ascii="Tahoma" w:hAnsi="Tahoma" w:cs="Tahoma"/>
                <w:sz w:val="20"/>
                <w:szCs w:val="20"/>
              </w:rPr>
              <w:t>Красношахтерская</w:t>
            </w:r>
            <w:proofErr w:type="spellEnd"/>
            <w:r w:rsidRPr="00BD4116">
              <w:rPr>
                <w:rFonts w:ascii="Tahoma" w:hAnsi="Tahoma" w:cs="Tahoma"/>
                <w:sz w:val="20"/>
                <w:szCs w:val="20"/>
              </w:rPr>
              <w:t>, Чапаева, Центральной, дорожное полотно ул. Центральной в районе домов 68-80</w:t>
            </w:r>
          </w:p>
        </w:tc>
        <w:tc>
          <w:tcPr>
            <w:tcW w:w="2204" w:type="dxa"/>
          </w:tcPr>
          <w:p w14:paraId="4317EAA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07919BC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Строительство берегозащитных сооружений</w:t>
            </w:r>
          </w:p>
        </w:tc>
      </w:tr>
      <w:tr w:rsidR="00BD4116" w:rsidRPr="00BD4116" w14:paraId="4DA1102E" w14:textId="77777777" w:rsidTr="0065763B">
        <w:trPr>
          <w:trHeight w:val="20"/>
        </w:trPr>
        <w:tc>
          <w:tcPr>
            <w:tcW w:w="591" w:type="dxa"/>
          </w:tcPr>
          <w:p w14:paraId="60F0E62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20</w:t>
            </w:r>
          </w:p>
        </w:tc>
        <w:tc>
          <w:tcPr>
            <w:tcW w:w="1306" w:type="dxa"/>
          </w:tcPr>
          <w:p w14:paraId="14BA78C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50B93C5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частного сектора по ул. Центральная в районе д. 61-67</w:t>
            </w:r>
          </w:p>
        </w:tc>
        <w:tc>
          <w:tcPr>
            <w:tcW w:w="2204" w:type="dxa"/>
          </w:tcPr>
          <w:p w14:paraId="6D4DD19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5D6D855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08B5B9FB" w14:textId="77777777" w:rsidTr="0065763B">
        <w:trPr>
          <w:trHeight w:val="20"/>
        </w:trPr>
        <w:tc>
          <w:tcPr>
            <w:tcW w:w="591" w:type="dxa"/>
          </w:tcPr>
          <w:p w14:paraId="36F689A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21</w:t>
            </w:r>
          </w:p>
        </w:tc>
        <w:tc>
          <w:tcPr>
            <w:tcW w:w="1306" w:type="dxa"/>
          </w:tcPr>
          <w:p w14:paraId="2B0CB14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III</w:t>
            </w:r>
          </w:p>
        </w:tc>
        <w:tc>
          <w:tcPr>
            <w:tcW w:w="3752" w:type="dxa"/>
          </w:tcPr>
          <w:p w14:paraId="20FAAFB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w:t>
            </w:r>
          </w:p>
          <w:p w14:paraId="4C32CF2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хозяйственные постройки частного сектора по ул. Урицкого, д.16</w:t>
            </w:r>
          </w:p>
        </w:tc>
        <w:tc>
          <w:tcPr>
            <w:tcW w:w="2204" w:type="dxa"/>
          </w:tcPr>
          <w:p w14:paraId="5442BBD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1F2C7CA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r w:rsidR="00BD4116" w:rsidRPr="00BD4116" w14:paraId="270F72F3" w14:textId="77777777" w:rsidTr="0065763B">
        <w:trPr>
          <w:trHeight w:val="20"/>
        </w:trPr>
        <w:tc>
          <w:tcPr>
            <w:tcW w:w="591" w:type="dxa"/>
          </w:tcPr>
          <w:p w14:paraId="3EAC79F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lastRenderedPageBreak/>
              <w:t>22</w:t>
            </w:r>
          </w:p>
        </w:tc>
        <w:tc>
          <w:tcPr>
            <w:tcW w:w="1306" w:type="dxa"/>
          </w:tcPr>
          <w:p w14:paraId="79D00A3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752" w:type="dxa"/>
          </w:tcPr>
          <w:p w14:paraId="3D25BC9F" w14:textId="3DC73DA4" w:rsidR="00F47F75" w:rsidRPr="00BD4116" w:rsidRDefault="00F47F75" w:rsidP="00C46866">
            <w:pPr>
              <w:jc w:val="center"/>
              <w:rPr>
                <w:rFonts w:ascii="Tahoma" w:hAnsi="Tahoma" w:cs="Tahoma"/>
                <w:sz w:val="20"/>
                <w:szCs w:val="20"/>
              </w:rPr>
            </w:pPr>
            <w:r w:rsidRPr="00BD4116">
              <w:rPr>
                <w:rFonts w:ascii="Tahoma" w:hAnsi="Tahoma" w:cs="Tahoma"/>
                <w:sz w:val="20"/>
                <w:szCs w:val="20"/>
              </w:rPr>
              <w:t>Придомовые территории и хозяйственные постройки частно</w:t>
            </w:r>
            <w:r w:rsidR="0043655C" w:rsidRPr="00BD4116">
              <w:rPr>
                <w:rFonts w:ascii="Tahoma" w:hAnsi="Tahoma" w:cs="Tahoma"/>
                <w:sz w:val="20"/>
                <w:szCs w:val="20"/>
              </w:rPr>
              <w:t>го сектора по ул. Школьная, ул. </w:t>
            </w:r>
            <w:r w:rsidRPr="00BD4116">
              <w:rPr>
                <w:rFonts w:ascii="Tahoma" w:hAnsi="Tahoma" w:cs="Tahoma"/>
                <w:sz w:val="20"/>
                <w:szCs w:val="20"/>
              </w:rPr>
              <w:t>Центральная, ул. Первомайская ул. Красноармейская, ул. Луговая</w:t>
            </w:r>
          </w:p>
        </w:tc>
        <w:tc>
          <w:tcPr>
            <w:tcW w:w="2204" w:type="dxa"/>
          </w:tcPr>
          <w:p w14:paraId="6BC2005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Обрушение построек в реку</w:t>
            </w:r>
          </w:p>
        </w:tc>
        <w:tc>
          <w:tcPr>
            <w:tcW w:w="1917" w:type="dxa"/>
          </w:tcPr>
          <w:p w14:paraId="0C940EF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Вынос построек из зоны береговых деформаций</w:t>
            </w:r>
          </w:p>
        </w:tc>
      </w:tr>
    </w:tbl>
    <w:p w14:paraId="16B99DDC" w14:textId="5D13E9B7" w:rsidR="00F47F75" w:rsidRPr="00BD4116" w:rsidRDefault="00F47F75" w:rsidP="00E83B60">
      <w:pPr>
        <w:pStyle w:val="G1"/>
        <w:rPr>
          <w:rFonts w:ascii="Tahoma" w:hAnsi="Tahoma"/>
        </w:rPr>
      </w:pPr>
      <w:r w:rsidRPr="00BD4116">
        <w:rPr>
          <w:rFonts w:ascii="Tahoma" w:hAnsi="Tahoma"/>
        </w:rPr>
        <w:t xml:space="preserve">Оползни встречаются как в виде отдельных мелких блоков, так и участками протяженностью до 300-500 м. Распространение их вглубь берега доходит </w:t>
      </w:r>
      <w:r w:rsidR="0043655C" w:rsidRPr="00BD4116">
        <w:rPr>
          <w:rFonts w:ascii="Tahoma" w:hAnsi="Tahoma"/>
        </w:rPr>
        <w:br/>
      </w:r>
      <w:r w:rsidRPr="00BD4116">
        <w:rPr>
          <w:rFonts w:ascii="Tahoma" w:hAnsi="Tahoma"/>
        </w:rPr>
        <w:t xml:space="preserve">до 100-200 м. Интенсивность разрушения морских берегов составляет </w:t>
      </w:r>
      <w:r w:rsidR="0043655C" w:rsidRPr="00BD4116">
        <w:rPr>
          <w:rFonts w:ascii="Tahoma" w:hAnsi="Tahoma"/>
        </w:rPr>
        <w:br/>
      </w:r>
      <w:r w:rsidRPr="00BD4116">
        <w:rPr>
          <w:rFonts w:ascii="Tahoma" w:hAnsi="Tahoma"/>
        </w:rPr>
        <w:t>0,1-1,0 м/год. Оползни наблюдаются на крутых, подмываемых реками склонах, сложенных глинистыми породами третичного возраста. Интенсивность разрушения речных берегов 0,2-0,3 м/год.</w:t>
      </w:r>
    </w:p>
    <w:p w14:paraId="69E9C2A2" w14:textId="77777777" w:rsidR="00F47F75" w:rsidRPr="00BD4116" w:rsidRDefault="00F47F75" w:rsidP="00E83B60">
      <w:pPr>
        <w:pStyle w:val="G1"/>
        <w:rPr>
          <w:rFonts w:ascii="Tahoma" w:hAnsi="Tahoma"/>
        </w:rPr>
      </w:pPr>
      <w:r w:rsidRPr="00BD4116">
        <w:rPr>
          <w:rFonts w:ascii="Tahoma" w:hAnsi="Tahoma"/>
        </w:rPr>
        <w:t>Образованию осыпей и обвалов способствуют процессы физического выветривания и нарушения состояния равновесия пород при подмыве склонов реками, при ведении строительных работ. Интенсивность разрушения речных берегов 0,2-0,3 м/год.</w:t>
      </w:r>
    </w:p>
    <w:p w14:paraId="47DCA628" w14:textId="3D36E8B8" w:rsidR="00F47F75" w:rsidRPr="00BD4116" w:rsidRDefault="00F47F75" w:rsidP="00E83B60">
      <w:pPr>
        <w:pStyle w:val="G1"/>
        <w:rPr>
          <w:rFonts w:ascii="Tahoma" w:hAnsi="Tahoma"/>
        </w:rPr>
      </w:pPr>
      <w:r w:rsidRPr="00BD4116">
        <w:rPr>
          <w:rFonts w:ascii="Tahoma" w:hAnsi="Tahoma"/>
        </w:rPr>
        <w:t>Работы по изучению экзогенных процессов</w:t>
      </w:r>
      <w:r w:rsidR="00AF5B12" w:rsidRPr="00BD4116">
        <w:rPr>
          <w:rFonts w:ascii="Tahoma" w:hAnsi="Tahoma"/>
        </w:rPr>
        <w:t xml:space="preserve"> (ЭГП) </w:t>
      </w:r>
      <w:r w:rsidRPr="00BD4116">
        <w:rPr>
          <w:rFonts w:ascii="Tahoma" w:hAnsi="Tahoma"/>
        </w:rPr>
        <w:t>проводятся центром государственного мониторинга геологической среды (ЦГМГС, г.</w:t>
      </w:r>
      <w:r w:rsidR="0043655C" w:rsidRPr="00BD4116">
        <w:rPr>
          <w:rFonts w:ascii="Tahoma" w:hAnsi="Tahoma"/>
        </w:rPr>
        <w:t> </w:t>
      </w:r>
      <w:r w:rsidRPr="00BD4116">
        <w:rPr>
          <w:rFonts w:ascii="Tahoma" w:hAnsi="Tahoma"/>
        </w:rPr>
        <w:t>Южно-Сахалинск).</w:t>
      </w:r>
    </w:p>
    <w:p w14:paraId="76DF162F" w14:textId="77777777" w:rsidR="00F47F75" w:rsidRPr="00BD4116" w:rsidRDefault="00F47F75" w:rsidP="00E83B60">
      <w:pPr>
        <w:pStyle w:val="G1"/>
        <w:rPr>
          <w:rFonts w:ascii="Tahoma" w:hAnsi="Tahoma"/>
        </w:rPr>
      </w:pPr>
      <w:r w:rsidRPr="00BD4116">
        <w:rPr>
          <w:rFonts w:ascii="Tahoma" w:hAnsi="Tahoma"/>
        </w:rPr>
        <w:t>Основой ведения мониторинга ЭГП являются режимные наблюдения, проводимые на специально оборудованной наблюдательной сети.</w:t>
      </w:r>
    </w:p>
    <w:p w14:paraId="6762F81E" w14:textId="761A6723" w:rsidR="00F47F75" w:rsidRPr="00BD4116" w:rsidRDefault="00F47F75" w:rsidP="00E83B60">
      <w:pPr>
        <w:pStyle w:val="G1"/>
        <w:rPr>
          <w:rFonts w:ascii="Tahoma" w:hAnsi="Tahoma"/>
        </w:rPr>
      </w:pPr>
      <w:r w:rsidRPr="00BD4116">
        <w:rPr>
          <w:rFonts w:ascii="Tahoma" w:hAnsi="Tahoma"/>
        </w:rPr>
        <w:t xml:space="preserve">На территории муниципального образования, на «Невельской» площади, организована наблюдательная сеть территориального уровня по изучению режима оползневых процессов. В пределах площади оползневые процессы изучаются на двух участках и трех пунктах наблюдения. Новых оползневых форм на участке не зарегистрировано. Однако, отмечались подвижки грунта в виде </w:t>
      </w:r>
      <w:proofErr w:type="spellStart"/>
      <w:r w:rsidRPr="00BD4116">
        <w:rPr>
          <w:rFonts w:ascii="Tahoma" w:hAnsi="Tahoma"/>
        </w:rPr>
        <w:t>сплыва</w:t>
      </w:r>
      <w:proofErr w:type="spellEnd"/>
      <w:r w:rsidRPr="00BD4116">
        <w:rPr>
          <w:rFonts w:ascii="Tahoma" w:hAnsi="Tahoma"/>
        </w:rPr>
        <w:t xml:space="preserve"> по </w:t>
      </w:r>
      <w:r w:rsidR="00AF5B12" w:rsidRPr="00BD4116">
        <w:rPr>
          <w:rFonts w:ascii="Tahoma" w:hAnsi="Tahoma"/>
        </w:rPr>
        <w:br/>
      </w:r>
      <w:r w:rsidRPr="00BD4116">
        <w:rPr>
          <w:rFonts w:ascii="Tahoma" w:hAnsi="Tahoma"/>
        </w:rPr>
        <w:t>ул. Школьной, ул. Яна Фабрициуса. На ул. Яна Фабрициуса в результате смещения грунта рухнула часть (порядка 6,0</w:t>
      </w:r>
      <w:r w:rsidR="00161F22" w:rsidRPr="00BD4116">
        <w:rPr>
          <w:rFonts w:ascii="Tahoma" w:hAnsi="Tahoma"/>
        </w:rPr>
        <w:t> </w:t>
      </w:r>
      <w:r w:rsidRPr="00BD4116">
        <w:rPr>
          <w:rFonts w:ascii="Tahoma" w:hAnsi="Tahoma"/>
        </w:rPr>
        <w:t>м) противооползневой подпорной стенки.</w:t>
      </w:r>
    </w:p>
    <w:p w14:paraId="5AD5783B" w14:textId="4570BD68" w:rsidR="00F47F75" w:rsidRPr="00BD4116" w:rsidRDefault="00F47F75" w:rsidP="00E83B60">
      <w:pPr>
        <w:pStyle w:val="G1"/>
        <w:rPr>
          <w:rFonts w:ascii="Tahoma" w:hAnsi="Tahoma"/>
        </w:rPr>
      </w:pPr>
      <w:r w:rsidRPr="00BD4116">
        <w:rPr>
          <w:rFonts w:ascii="Tahoma" w:hAnsi="Tahoma"/>
        </w:rPr>
        <w:t xml:space="preserve">В границах </w:t>
      </w:r>
      <w:r w:rsidR="00161F22" w:rsidRPr="00BD4116">
        <w:rPr>
          <w:rFonts w:ascii="Tahoma" w:hAnsi="Tahoma"/>
        </w:rPr>
        <w:t xml:space="preserve">городского </w:t>
      </w:r>
      <w:r w:rsidRPr="00BD4116">
        <w:rPr>
          <w:rFonts w:ascii="Tahoma" w:hAnsi="Tahoma"/>
        </w:rPr>
        <w:t>округа имеют также место оползни и техногенного характера. Так, вскрышные породы, при добыче угля (участок недр «</w:t>
      </w:r>
      <w:proofErr w:type="spellStart"/>
      <w:r w:rsidRPr="00BD4116">
        <w:rPr>
          <w:rFonts w:ascii="Tahoma" w:hAnsi="Tahoma"/>
        </w:rPr>
        <w:t>Щебунинский</w:t>
      </w:r>
      <w:proofErr w:type="spellEnd"/>
      <w:r w:rsidRPr="00BD4116">
        <w:rPr>
          <w:rFonts w:ascii="Tahoma" w:hAnsi="Tahoma"/>
        </w:rPr>
        <w:t>-Северный», расположенный в 4</w:t>
      </w:r>
      <w:r w:rsidR="00161F22" w:rsidRPr="00BD4116">
        <w:rPr>
          <w:rFonts w:ascii="Tahoma" w:hAnsi="Tahoma"/>
        </w:rPr>
        <w:t>,</w:t>
      </w:r>
      <w:r w:rsidRPr="00BD4116">
        <w:rPr>
          <w:rFonts w:ascii="Tahoma" w:hAnsi="Tahoma"/>
        </w:rPr>
        <w:t>0</w:t>
      </w:r>
      <w:r w:rsidR="00161F22" w:rsidRPr="00BD4116">
        <w:rPr>
          <w:rFonts w:ascii="Tahoma" w:hAnsi="Tahoma"/>
        </w:rPr>
        <w:t> </w:t>
      </w:r>
      <w:r w:rsidRPr="00BD4116">
        <w:rPr>
          <w:rFonts w:ascii="Tahoma" w:hAnsi="Tahoma"/>
        </w:rPr>
        <w:t xml:space="preserve">км севернее с. Шебунино), складируются на бортах прилегающих распадков без уплотнения. Породы находятся в неустойчивом состоянии, разбиты трещинами оседания. На отвальных участках образовался </w:t>
      </w:r>
      <w:proofErr w:type="spellStart"/>
      <w:r w:rsidRPr="00BD4116">
        <w:rPr>
          <w:rFonts w:ascii="Tahoma" w:hAnsi="Tahoma"/>
        </w:rPr>
        <w:t>двухочаговый</w:t>
      </w:r>
      <w:proofErr w:type="spellEnd"/>
      <w:r w:rsidRPr="00BD4116">
        <w:rPr>
          <w:rFonts w:ascii="Tahoma" w:hAnsi="Tahoma"/>
        </w:rPr>
        <w:t xml:space="preserve"> оползень-поток: общая длина 270</w:t>
      </w:r>
      <w:r w:rsidR="00161F22" w:rsidRPr="00BD4116">
        <w:rPr>
          <w:rFonts w:ascii="Tahoma" w:hAnsi="Tahoma"/>
        </w:rPr>
        <w:t>,</w:t>
      </w:r>
      <w:r w:rsidRPr="00BD4116">
        <w:rPr>
          <w:rFonts w:ascii="Tahoma" w:hAnsi="Tahoma"/>
        </w:rPr>
        <w:t>0</w:t>
      </w:r>
      <w:r w:rsidR="00161F22" w:rsidRPr="00BD4116">
        <w:rPr>
          <w:rFonts w:ascii="Tahoma" w:hAnsi="Tahoma"/>
        </w:rPr>
        <w:t> </w:t>
      </w:r>
      <w:r w:rsidRPr="00BD4116">
        <w:rPr>
          <w:rFonts w:ascii="Tahoma" w:hAnsi="Tahoma"/>
        </w:rPr>
        <w:t xml:space="preserve">м, </w:t>
      </w:r>
      <w:r w:rsidR="00161F22" w:rsidRPr="00BD4116">
        <w:rPr>
          <w:rFonts w:ascii="Tahoma" w:hAnsi="Tahoma"/>
        </w:rPr>
        <w:br/>
      </w:r>
      <w:r w:rsidRPr="00BD4116">
        <w:rPr>
          <w:rFonts w:ascii="Tahoma" w:hAnsi="Tahoma"/>
        </w:rPr>
        <w:t>ширина – 20-30</w:t>
      </w:r>
      <w:r w:rsidR="00161F22" w:rsidRPr="00BD4116">
        <w:rPr>
          <w:rFonts w:ascii="Tahoma" w:hAnsi="Tahoma"/>
        </w:rPr>
        <w:t> </w:t>
      </w:r>
      <w:r w:rsidRPr="00BD4116">
        <w:rPr>
          <w:rFonts w:ascii="Tahoma" w:hAnsi="Tahoma"/>
        </w:rPr>
        <w:t>м, мощность – до 5</w:t>
      </w:r>
      <w:r w:rsidR="00161F22" w:rsidRPr="00BD4116">
        <w:rPr>
          <w:rFonts w:ascii="Tahoma" w:hAnsi="Tahoma"/>
        </w:rPr>
        <w:t>,</w:t>
      </w:r>
      <w:r w:rsidRPr="00BD4116">
        <w:rPr>
          <w:rFonts w:ascii="Tahoma" w:hAnsi="Tahoma"/>
        </w:rPr>
        <w:t>0</w:t>
      </w:r>
      <w:r w:rsidR="00161F22" w:rsidRPr="00BD4116">
        <w:rPr>
          <w:rFonts w:ascii="Tahoma" w:hAnsi="Tahoma"/>
        </w:rPr>
        <w:t> </w:t>
      </w:r>
      <w:r w:rsidRPr="00BD4116">
        <w:rPr>
          <w:rFonts w:ascii="Tahoma" w:hAnsi="Tahoma"/>
        </w:rPr>
        <w:t>м.</w:t>
      </w:r>
    </w:p>
    <w:p w14:paraId="4A724766" w14:textId="0A2167A5" w:rsidR="00F47F75" w:rsidRPr="00BD4116" w:rsidRDefault="00F47F75" w:rsidP="00E83B60">
      <w:pPr>
        <w:pStyle w:val="G1"/>
        <w:rPr>
          <w:rFonts w:ascii="Tahoma" w:hAnsi="Tahoma"/>
        </w:rPr>
      </w:pPr>
      <w:r w:rsidRPr="00BD4116">
        <w:rPr>
          <w:rFonts w:ascii="Tahoma" w:hAnsi="Tahoma"/>
        </w:rPr>
        <w:t>На участке недр «Лопатинский», расположенном в 4,0 км к северо-востоку от с. Горнозаводска в пределах карьера имеют место значительные по размерам отвальные поля, обща</w:t>
      </w:r>
      <w:r w:rsidR="00161F22" w:rsidRPr="00BD4116">
        <w:rPr>
          <w:rFonts w:ascii="Tahoma" w:hAnsi="Tahoma"/>
        </w:rPr>
        <w:t>я площадь их порядка 280 тыс. </w:t>
      </w:r>
      <w:r w:rsidRPr="00BD4116">
        <w:rPr>
          <w:rFonts w:ascii="Tahoma" w:hAnsi="Tahoma"/>
        </w:rPr>
        <w:t>кв.</w:t>
      </w:r>
      <w:r w:rsidR="00161F22" w:rsidRPr="00BD4116">
        <w:rPr>
          <w:rFonts w:ascii="Tahoma" w:hAnsi="Tahoma"/>
        </w:rPr>
        <w:t> </w:t>
      </w:r>
      <w:r w:rsidRPr="00BD4116">
        <w:rPr>
          <w:rFonts w:ascii="Tahoma" w:hAnsi="Tahoma"/>
        </w:rPr>
        <w:t xml:space="preserve">м неустойчивое состояние грунтов отвалов является причиной формирования оползней, оползнями поражено около 40% отвалов. </w:t>
      </w:r>
    </w:p>
    <w:p w14:paraId="1D29F756" w14:textId="77777777" w:rsidR="00F47F75" w:rsidRPr="00BD4116" w:rsidRDefault="00F47F75" w:rsidP="00E83B60">
      <w:pPr>
        <w:pStyle w:val="G1"/>
        <w:rPr>
          <w:rFonts w:ascii="Tahoma" w:hAnsi="Tahoma"/>
        </w:rPr>
      </w:pPr>
      <w:r w:rsidRPr="00BD4116">
        <w:rPr>
          <w:rFonts w:ascii="Tahoma" w:hAnsi="Tahoma"/>
        </w:rPr>
        <w:t>Неудовлетворительное состояние карьеров и отвальных полей отмечается также:</w:t>
      </w:r>
    </w:p>
    <w:p w14:paraId="6E026B91" w14:textId="77777777" w:rsidR="00F47F75" w:rsidRPr="00BD4116" w:rsidRDefault="00F47F75" w:rsidP="006552CF">
      <w:pPr>
        <w:keepNext/>
        <w:keepLines/>
        <w:numPr>
          <w:ilvl w:val="0"/>
          <w:numId w:val="10"/>
        </w:numPr>
        <w:tabs>
          <w:tab w:val="clear" w:pos="1428"/>
          <w:tab w:val="num" w:pos="1068"/>
        </w:tabs>
        <w:ind w:left="0" w:firstLine="709"/>
        <w:jc w:val="both"/>
        <w:rPr>
          <w:rFonts w:ascii="Tahoma" w:hAnsi="Tahoma" w:cs="Tahoma"/>
        </w:rPr>
      </w:pPr>
      <w:r w:rsidRPr="00BD4116">
        <w:rPr>
          <w:rFonts w:ascii="Tahoma" w:hAnsi="Tahoma" w:cs="Tahoma"/>
        </w:rPr>
        <w:t xml:space="preserve">на участке недр Шебунинский-Северный-2 (осыпи, промоины в бортах карьера, начало </w:t>
      </w:r>
      <w:proofErr w:type="spellStart"/>
      <w:r w:rsidRPr="00BD4116">
        <w:rPr>
          <w:rFonts w:ascii="Tahoma" w:hAnsi="Tahoma" w:cs="Tahoma"/>
        </w:rPr>
        <w:t>оврагообразования</w:t>
      </w:r>
      <w:proofErr w:type="spellEnd"/>
      <w:r w:rsidRPr="00BD4116">
        <w:rPr>
          <w:rFonts w:ascii="Tahoma" w:hAnsi="Tahoma" w:cs="Tahoma"/>
        </w:rPr>
        <w:t>);</w:t>
      </w:r>
    </w:p>
    <w:p w14:paraId="6DE584E5" w14:textId="77777777" w:rsidR="00F47F75" w:rsidRPr="00BD4116" w:rsidRDefault="00F47F75" w:rsidP="006552CF">
      <w:pPr>
        <w:keepNext/>
        <w:keepLines/>
        <w:numPr>
          <w:ilvl w:val="0"/>
          <w:numId w:val="10"/>
        </w:numPr>
        <w:tabs>
          <w:tab w:val="clear" w:pos="1428"/>
          <w:tab w:val="num" w:pos="1068"/>
        </w:tabs>
        <w:ind w:left="0" w:firstLine="709"/>
        <w:jc w:val="both"/>
        <w:rPr>
          <w:rFonts w:ascii="Tahoma" w:hAnsi="Tahoma" w:cs="Tahoma"/>
        </w:rPr>
      </w:pPr>
      <w:r w:rsidRPr="00BD4116">
        <w:rPr>
          <w:rFonts w:ascii="Tahoma" w:hAnsi="Tahoma" w:cs="Tahoma"/>
        </w:rPr>
        <w:t xml:space="preserve">на участке недр </w:t>
      </w:r>
      <w:proofErr w:type="spellStart"/>
      <w:r w:rsidRPr="00BD4116">
        <w:rPr>
          <w:rFonts w:ascii="Tahoma" w:hAnsi="Tahoma" w:cs="Tahoma"/>
        </w:rPr>
        <w:t>Шебунский</w:t>
      </w:r>
      <w:proofErr w:type="spellEnd"/>
      <w:r w:rsidRPr="00BD4116">
        <w:rPr>
          <w:rFonts w:ascii="Tahoma" w:hAnsi="Tahoma" w:cs="Tahoma"/>
        </w:rPr>
        <w:t>-Восточный (восточные борта карьера поражены оползнями).</w:t>
      </w:r>
    </w:p>
    <w:p w14:paraId="29BC2033" w14:textId="77777777" w:rsidR="006A3A06" w:rsidRPr="00BD4116" w:rsidRDefault="006A3A06" w:rsidP="006A3A06">
      <w:pPr>
        <w:sectPr w:rsidR="006A3A06" w:rsidRPr="00BD4116" w:rsidSect="0015767B">
          <w:pgSz w:w="11906" w:h="16838"/>
          <w:pgMar w:top="1134" w:right="851" w:bottom="1134" w:left="1701" w:header="425" w:footer="544" w:gutter="0"/>
          <w:cols w:space="708"/>
          <w:docGrid w:linePitch="360"/>
        </w:sectPr>
      </w:pPr>
    </w:p>
    <w:p w14:paraId="192842B3" w14:textId="3886E2EB" w:rsidR="00F47F75" w:rsidRPr="00BD4116" w:rsidRDefault="00960218" w:rsidP="00E83B60">
      <w:pPr>
        <w:pStyle w:val="G1"/>
        <w:rPr>
          <w:rFonts w:ascii="Tahoma" w:hAnsi="Tahoma"/>
          <w:b/>
        </w:rPr>
      </w:pPr>
      <w:r w:rsidRPr="00BD4116">
        <w:rPr>
          <w:rFonts w:ascii="Tahoma" w:hAnsi="Tahoma"/>
          <w:b/>
        </w:rPr>
        <w:lastRenderedPageBreak/>
        <w:t>Снежные лавины и сели</w:t>
      </w:r>
    </w:p>
    <w:p w14:paraId="38938A18" w14:textId="6D84FE17" w:rsidR="00F47F75" w:rsidRPr="00BD4116" w:rsidRDefault="00F47F75" w:rsidP="00E83B60">
      <w:pPr>
        <w:pStyle w:val="G1"/>
        <w:rPr>
          <w:rFonts w:ascii="Tahoma" w:hAnsi="Tahoma"/>
        </w:rPr>
      </w:pPr>
      <w:r w:rsidRPr="00BD4116">
        <w:rPr>
          <w:rFonts w:ascii="Tahoma" w:hAnsi="Tahoma"/>
        </w:rPr>
        <w:t xml:space="preserve">Территория </w:t>
      </w:r>
      <w:r w:rsidR="00DA1BDD" w:rsidRPr="00BD4116">
        <w:rPr>
          <w:rFonts w:ascii="Tahoma" w:hAnsi="Tahoma"/>
        </w:rPr>
        <w:t>муниципального образования</w:t>
      </w:r>
      <w:r w:rsidRPr="00BD4116">
        <w:rPr>
          <w:rFonts w:ascii="Tahoma" w:hAnsi="Tahoma"/>
        </w:rPr>
        <w:t xml:space="preserve"> в геодинамическом отношени</w:t>
      </w:r>
      <w:r w:rsidR="00DA1BDD" w:rsidRPr="00BD4116">
        <w:rPr>
          <w:rFonts w:ascii="Tahoma" w:hAnsi="Tahoma"/>
        </w:rPr>
        <w:t>и</w:t>
      </w:r>
      <w:r w:rsidRPr="00BD4116">
        <w:rPr>
          <w:rFonts w:ascii="Tahoma" w:hAnsi="Tahoma"/>
        </w:rPr>
        <w:t xml:space="preserve"> является одной из самых активных в Сахалинской области, лавинные и селевые процессы имеют широкое распространение. Наибольшей пораженностью характеризуется узкая (до 4-5 км) полоса вдоль побережья, где в низкогорье Южно-Прибрежной цепи, Южно-Камышового хребта и в морских террасах заложены молодые эрозионные долины и врезы.</w:t>
      </w:r>
    </w:p>
    <w:p w14:paraId="0F2595FC" w14:textId="77777777" w:rsidR="00F47F75" w:rsidRPr="00BD4116" w:rsidRDefault="00F47F75" w:rsidP="00E83B60">
      <w:pPr>
        <w:pStyle w:val="G1"/>
        <w:rPr>
          <w:rFonts w:ascii="Tahoma" w:hAnsi="Tahoma"/>
        </w:rPr>
      </w:pPr>
      <w:r w:rsidRPr="00BD4116">
        <w:rPr>
          <w:rFonts w:ascii="Tahoma" w:hAnsi="Tahoma"/>
        </w:rPr>
        <w:t>Они представляют серьезную угрозу объектам народного хозяйства и населению. В то же время хозяйственная деятельность на том или ином участке без учета развития данных процессов может вызвать активизацию последних. Активизация лавин и селей в значительной степени вызвана сведением лесов. Лавины ежегодно, а сели раз в 3-5 лет сходят на территории всех населённых пунктов.</w:t>
      </w:r>
    </w:p>
    <w:p w14:paraId="2FF7A12A" w14:textId="6D2C83A1" w:rsidR="00F47F75" w:rsidRPr="00BD4116" w:rsidRDefault="00F47F75" w:rsidP="00E83B60">
      <w:pPr>
        <w:pStyle w:val="G1"/>
        <w:rPr>
          <w:rFonts w:ascii="Tahoma" w:hAnsi="Tahoma"/>
        </w:rPr>
      </w:pPr>
      <w:r w:rsidRPr="00BD4116">
        <w:rPr>
          <w:rFonts w:ascii="Tahoma" w:hAnsi="Tahoma"/>
        </w:rPr>
        <w:t xml:space="preserve">Характеристика и оценка опасности снежных лавин и селей на территории  МО «Невельский </w:t>
      </w:r>
      <w:r w:rsidR="00DA1BDD" w:rsidRPr="00BD4116">
        <w:rPr>
          <w:rFonts w:ascii="Tahoma" w:hAnsi="Tahoma"/>
        </w:rPr>
        <w:t>городской округ</w:t>
      </w:r>
      <w:r w:rsidRPr="00BD4116">
        <w:rPr>
          <w:rFonts w:ascii="Tahoma" w:hAnsi="Tahoma"/>
        </w:rPr>
        <w:t>» приводится по материалам научно-исследовательской работы «Разработка схем планировочных ограничений к генпланам населенных пунктов Сахалинской области (лавиноопасные и селеопасные зоны)», том 2 – «Схемы лавинной  и селевой опасности территории населённых пунктов МО «Невельский муниципальный район»,  выполненной лабораторией лавинных и селевых процессов Сахалинского филиала Дальневосточного геологического института ДВО РАН (ДВГИ ДВО РАН).</w:t>
      </w:r>
      <w:r w:rsidR="00CD2F65" w:rsidRPr="00BD4116">
        <w:rPr>
          <w:rFonts w:ascii="Tahoma" w:hAnsi="Tahoma"/>
        </w:rPr>
        <w:t xml:space="preserve"> Перечень населённых пунктов городского округа, территории которых подвержены лавинной и селевой опасности приведен ниже (</w:t>
      </w:r>
      <w:r w:rsidR="00CD2F65" w:rsidRPr="00BD4116">
        <w:rPr>
          <w:rFonts w:ascii="Tahoma" w:hAnsi="Tahoma"/>
        </w:rPr>
        <w:fldChar w:fldCharType="begin"/>
      </w:r>
      <w:r w:rsidR="00CD2F65" w:rsidRPr="00BD4116">
        <w:rPr>
          <w:rFonts w:ascii="Tahoma" w:hAnsi="Tahoma"/>
        </w:rPr>
        <w:instrText xml:space="preserve"> REF _Ref107566592 \h  \* MERGEFORMAT </w:instrText>
      </w:r>
      <w:r w:rsidR="00CD2F65" w:rsidRPr="00BD4116">
        <w:rPr>
          <w:rFonts w:ascii="Tahoma" w:hAnsi="Tahoma"/>
        </w:rPr>
      </w:r>
      <w:r w:rsidR="00CD2F65" w:rsidRPr="00BD4116">
        <w:rPr>
          <w:rFonts w:ascii="Tahoma" w:hAnsi="Tahoma"/>
        </w:rPr>
        <w:fldChar w:fldCharType="separate"/>
      </w:r>
      <w:r w:rsidR="00A00ED0" w:rsidRPr="00A00ED0">
        <w:rPr>
          <w:rFonts w:ascii="Tahoma" w:hAnsi="Tahoma"/>
        </w:rPr>
        <w:t>Таблица 42</w:t>
      </w:r>
      <w:r w:rsidR="00CD2F65" w:rsidRPr="00BD4116">
        <w:rPr>
          <w:rFonts w:ascii="Tahoma" w:hAnsi="Tahoma"/>
        </w:rPr>
        <w:fldChar w:fldCharType="end"/>
      </w:r>
      <w:r w:rsidR="00CD2F65" w:rsidRPr="00BD4116">
        <w:rPr>
          <w:rFonts w:ascii="Tahoma" w:hAnsi="Tahoma"/>
        </w:rPr>
        <w:t>).</w:t>
      </w:r>
    </w:p>
    <w:p w14:paraId="49EEA013" w14:textId="47E28EA5" w:rsidR="00F47F75" w:rsidRPr="00BD4116" w:rsidRDefault="00667C96" w:rsidP="009A33C9">
      <w:pPr>
        <w:pStyle w:val="af1"/>
      </w:pPr>
      <w:bookmarkStart w:id="376" w:name="_Ref107566592"/>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42</w:t>
      </w:r>
      <w:r w:rsidR="000C1068" w:rsidRPr="00BD4116">
        <w:rPr>
          <w:noProof/>
        </w:rPr>
        <w:fldChar w:fldCharType="end"/>
      </w:r>
      <w:bookmarkEnd w:id="376"/>
      <w:r w:rsidRPr="00BD4116">
        <w:t xml:space="preserve"> </w:t>
      </w:r>
      <w:r w:rsidR="0047396C" w:rsidRPr="00BD4116">
        <w:t>– П</w:t>
      </w:r>
      <w:r w:rsidR="00F47F75" w:rsidRPr="00BD4116">
        <w:t>еречень населённых пунктов городского округа, территории которых подвержены лавинной и селевой опасности</w:t>
      </w:r>
    </w:p>
    <w:tbl>
      <w:tblPr>
        <w:tblStyle w:val="affffff1"/>
        <w:tblW w:w="5000" w:type="pct"/>
        <w:tblLook w:val="0000" w:firstRow="0" w:lastRow="0" w:firstColumn="0" w:lastColumn="0" w:noHBand="0" w:noVBand="0"/>
      </w:tblPr>
      <w:tblGrid>
        <w:gridCol w:w="1242"/>
        <w:gridCol w:w="4473"/>
        <w:gridCol w:w="3855"/>
      </w:tblGrid>
      <w:tr w:rsidR="00BD4116" w:rsidRPr="00BD4116" w14:paraId="7407FD24" w14:textId="77777777" w:rsidTr="00F32083">
        <w:trPr>
          <w:trHeight w:val="20"/>
        </w:trPr>
        <w:tc>
          <w:tcPr>
            <w:tcW w:w="649" w:type="pct"/>
          </w:tcPr>
          <w:p w14:paraId="627FCE3E" w14:textId="77777777" w:rsidR="00F47F75" w:rsidRPr="00BD4116" w:rsidRDefault="00F47F75" w:rsidP="00BF6FA2">
            <w:pPr>
              <w:pStyle w:val="af2"/>
              <w:keepNext/>
              <w:keepLines/>
              <w:rPr>
                <w:rFonts w:ascii="Tahoma" w:hAnsi="Tahoma" w:cs="Tahoma"/>
                <w:b/>
                <w:sz w:val="20"/>
                <w:szCs w:val="20"/>
              </w:rPr>
            </w:pPr>
            <w:r w:rsidRPr="00BD4116">
              <w:rPr>
                <w:rFonts w:ascii="Tahoma" w:hAnsi="Tahoma" w:cs="Tahoma"/>
                <w:b/>
                <w:sz w:val="20"/>
                <w:szCs w:val="20"/>
              </w:rPr>
              <w:t>№ п/п</w:t>
            </w:r>
          </w:p>
        </w:tc>
        <w:tc>
          <w:tcPr>
            <w:tcW w:w="2337" w:type="pct"/>
          </w:tcPr>
          <w:p w14:paraId="5C181C74" w14:textId="77777777" w:rsidR="00F47F75" w:rsidRPr="00BD4116" w:rsidRDefault="00F47F75" w:rsidP="00BF6FA2">
            <w:pPr>
              <w:pStyle w:val="af2"/>
              <w:keepNext/>
              <w:keepLines/>
              <w:rPr>
                <w:rFonts w:ascii="Tahoma" w:hAnsi="Tahoma" w:cs="Tahoma"/>
                <w:b/>
                <w:sz w:val="20"/>
                <w:szCs w:val="20"/>
              </w:rPr>
            </w:pPr>
            <w:r w:rsidRPr="00BD4116">
              <w:rPr>
                <w:rFonts w:ascii="Tahoma" w:hAnsi="Tahoma" w:cs="Tahoma"/>
                <w:b/>
                <w:sz w:val="20"/>
                <w:szCs w:val="20"/>
              </w:rPr>
              <w:t>Лавинная опасность</w:t>
            </w:r>
          </w:p>
        </w:tc>
        <w:tc>
          <w:tcPr>
            <w:tcW w:w="2014" w:type="pct"/>
          </w:tcPr>
          <w:p w14:paraId="2408789E" w14:textId="77777777" w:rsidR="00F47F75" w:rsidRPr="00BD4116" w:rsidRDefault="00F47F75" w:rsidP="00BF6FA2">
            <w:pPr>
              <w:pStyle w:val="af2"/>
              <w:keepNext/>
              <w:keepLines/>
              <w:rPr>
                <w:rFonts w:ascii="Tahoma" w:hAnsi="Tahoma" w:cs="Tahoma"/>
                <w:b/>
                <w:sz w:val="20"/>
                <w:szCs w:val="20"/>
              </w:rPr>
            </w:pPr>
            <w:r w:rsidRPr="00BD4116">
              <w:rPr>
                <w:rFonts w:ascii="Tahoma" w:hAnsi="Tahoma" w:cs="Tahoma"/>
                <w:b/>
                <w:sz w:val="20"/>
                <w:szCs w:val="20"/>
              </w:rPr>
              <w:t>Селевая опасность</w:t>
            </w:r>
          </w:p>
        </w:tc>
      </w:tr>
      <w:tr w:rsidR="00BD4116" w:rsidRPr="00BD4116" w14:paraId="0411DB72" w14:textId="77777777" w:rsidTr="00F32083">
        <w:trPr>
          <w:trHeight w:val="20"/>
        </w:trPr>
        <w:tc>
          <w:tcPr>
            <w:tcW w:w="649" w:type="pct"/>
          </w:tcPr>
          <w:p w14:paraId="718753AC"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1</w:t>
            </w:r>
          </w:p>
        </w:tc>
        <w:tc>
          <w:tcPr>
            <w:tcW w:w="2337" w:type="pct"/>
          </w:tcPr>
          <w:p w14:paraId="6FA1E897"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г. Невельск</w:t>
            </w:r>
          </w:p>
        </w:tc>
        <w:tc>
          <w:tcPr>
            <w:tcW w:w="2014" w:type="pct"/>
          </w:tcPr>
          <w:p w14:paraId="3164D37B" w14:textId="1832D5FB" w:rsidR="00F47F75" w:rsidRPr="00BD4116" w:rsidRDefault="00F47F75" w:rsidP="00BF6FA2">
            <w:pPr>
              <w:keepNext/>
              <w:keepLines/>
              <w:rPr>
                <w:rFonts w:ascii="Tahoma" w:hAnsi="Tahoma" w:cs="Tahoma"/>
                <w:sz w:val="20"/>
                <w:szCs w:val="20"/>
              </w:rPr>
            </w:pPr>
            <w:r w:rsidRPr="00BD4116">
              <w:rPr>
                <w:rFonts w:ascii="Tahoma" w:hAnsi="Tahoma" w:cs="Tahoma"/>
                <w:sz w:val="20"/>
                <w:szCs w:val="20"/>
              </w:rPr>
              <w:t>г.</w:t>
            </w:r>
            <w:r w:rsidR="00334299" w:rsidRPr="00BD4116">
              <w:rPr>
                <w:rFonts w:ascii="Tahoma" w:hAnsi="Tahoma" w:cs="Tahoma"/>
                <w:sz w:val="20"/>
                <w:szCs w:val="20"/>
              </w:rPr>
              <w:t xml:space="preserve"> </w:t>
            </w:r>
            <w:r w:rsidRPr="00BD4116">
              <w:rPr>
                <w:rFonts w:ascii="Tahoma" w:hAnsi="Tahoma" w:cs="Tahoma"/>
                <w:sz w:val="20"/>
                <w:szCs w:val="20"/>
              </w:rPr>
              <w:t>Невельск</w:t>
            </w:r>
          </w:p>
        </w:tc>
      </w:tr>
      <w:tr w:rsidR="00BD4116" w:rsidRPr="00BD4116" w14:paraId="7DB64E34" w14:textId="77777777" w:rsidTr="00F32083">
        <w:trPr>
          <w:trHeight w:val="20"/>
        </w:trPr>
        <w:tc>
          <w:tcPr>
            <w:tcW w:w="649" w:type="pct"/>
          </w:tcPr>
          <w:p w14:paraId="3C1C5C03"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2</w:t>
            </w:r>
          </w:p>
        </w:tc>
        <w:tc>
          <w:tcPr>
            <w:tcW w:w="2337" w:type="pct"/>
          </w:tcPr>
          <w:p w14:paraId="2702B064"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Горнозаводск</w:t>
            </w:r>
          </w:p>
        </w:tc>
        <w:tc>
          <w:tcPr>
            <w:tcW w:w="2014" w:type="pct"/>
          </w:tcPr>
          <w:p w14:paraId="2D35A2E1"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Горнозаводск</w:t>
            </w:r>
          </w:p>
        </w:tc>
      </w:tr>
      <w:tr w:rsidR="00BD4116" w:rsidRPr="00BD4116" w14:paraId="7A4DB9A9" w14:textId="77777777" w:rsidTr="00F32083">
        <w:trPr>
          <w:trHeight w:val="20"/>
        </w:trPr>
        <w:tc>
          <w:tcPr>
            <w:tcW w:w="649" w:type="pct"/>
          </w:tcPr>
          <w:p w14:paraId="55E31122"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3</w:t>
            </w:r>
          </w:p>
        </w:tc>
        <w:tc>
          <w:tcPr>
            <w:tcW w:w="2337" w:type="pct"/>
          </w:tcPr>
          <w:p w14:paraId="03152317"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Шебунино</w:t>
            </w:r>
          </w:p>
        </w:tc>
        <w:tc>
          <w:tcPr>
            <w:tcW w:w="2014" w:type="pct"/>
          </w:tcPr>
          <w:p w14:paraId="5CEFE5BF" w14:textId="77777777" w:rsidR="00F47F75" w:rsidRPr="00BD4116" w:rsidRDefault="00F47F75" w:rsidP="00BF6FA2">
            <w:pPr>
              <w:keepNext/>
              <w:keepLines/>
              <w:rPr>
                <w:rFonts w:ascii="Tahoma" w:hAnsi="Tahoma" w:cs="Tahoma"/>
                <w:sz w:val="20"/>
                <w:szCs w:val="20"/>
                <w:lang w:val="en-US"/>
              </w:rPr>
            </w:pPr>
            <w:r w:rsidRPr="00BD4116">
              <w:rPr>
                <w:rFonts w:ascii="Tahoma" w:hAnsi="Tahoma" w:cs="Tahoma"/>
                <w:sz w:val="20"/>
                <w:szCs w:val="20"/>
                <w:lang w:val="en-US"/>
              </w:rPr>
              <w:t>-</w:t>
            </w:r>
          </w:p>
        </w:tc>
      </w:tr>
      <w:tr w:rsidR="00BD4116" w:rsidRPr="00BD4116" w14:paraId="45B18434" w14:textId="77777777" w:rsidTr="00F32083">
        <w:trPr>
          <w:trHeight w:val="20"/>
        </w:trPr>
        <w:tc>
          <w:tcPr>
            <w:tcW w:w="649" w:type="pct"/>
          </w:tcPr>
          <w:p w14:paraId="12D8811B"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4</w:t>
            </w:r>
          </w:p>
        </w:tc>
        <w:tc>
          <w:tcPr>
            <w:tcW w:w="2337" w:type="pct"/>
          </w:tcPr>
          <w:p w14:paraId="16DDB444"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Придорожное</w:t>
            </w:r>
          </w:p>
        </w:tc>
        <w:tc>
          <w:tcPr>
            <w:tcW w:w="2014" w:type="pct"/>
          </w:tcPr>
          <w:p w14:paraId="525944CE"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Придорожное</w:t>
            </w:r>
          </w:p>
        </w:tc>
      </w:tr>
      <w:tr w:rsidR="00BD4116" w:rsidRPr="00BD4116" w14:paraId="2E4FCCCD" w14:textId="77777777" w:rsidTr="00F32083">
        <w:trPr>
          <w:trHeight w:val="20"/>
        </w:trPr>
        <w:tc>
          <w:tcPr>
            <w:tcW w:w="649" w:type="pct"/>
          </w:tcPr>
          <w:p w14:paraId="462991E9"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5</w:t>
            </w:r>
          </w:p>
        </w:tc>
        <w:tc>
          <w:tcPr>
            <w:tcW w:w="2337" w:type="pct"/>
          </w:tcPr>
          <w:p w14:paraId="43CF7B60"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Колхозное</w:t>
            </w:r>
          </w:p>
        </w:tc>
        <w:tc>
          <w:tcPr>
            <w:tcW w:w="2014" w:type="pct"/>
          </w:tcPr>
          <w:p w14:paraId="09BCE2A7"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Колхозное</w:t>
            </w:r>
          </w:p>
        </w:tc>
      </w:tr>
      <w:tr w:rsidR="00BD4116" w:rsidRPr="00BD4116" w14:paraId="1368F1E5" w14:textId="77777777" w:rsidTr="00F32083">
        <w:trPr>
          <w:trHeight w:val="20"/>
        </w:trPr>
        <w:tc>
          <w:tcPr>
            <w:tcW w:w="649" w:type="pct"/>
          </w:tcPr>
          <w:p w14:paraId="4670ADCA"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6</w:t>
            </w:r>
          </w:p>
        </w:tc>
        <w:tc>
          <w:tcPr>
            <w:tcW w:w="2337" w:type="pct"/>
          </w:tcPr>
          <w:p w14:paraId="6BC7E5A3"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Раздольное</w:t>
            </w:r>
          </w:p>
        </w:tc>
        <w:tc>
          <w:tcPr>
            <w:tcW w:w="2014" w:type="pct"/>
          </w:tcPr>
          <w:p w14:paraId="6EC19473"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Раздольное</w:t>
            </w:r>
          </w:p>
        </w:tc>
      </w:tr>
      <w:tr w:rsidR="00BD4116" w:rsidRPr="00BD4116" w14:paraId="62196E85" w14:textId="77777777" w:rsidTr="00F32083">
        <w:trPr>
          <w:trHeight w:val="20"/>
        </w:trPr>
        <w:tc>
          <w:tcPr>
            <w:tcW w:w="649" w:type="pct"/>
          </w:tcPr>
          <w:p w14:paraId="3C14AA3F" w14:textId="77777777" w:rsidR="00F47F75" w:rsidRPr="00BD4116" w:rsidRDefault="00F47F75" w:rsidP="00BF6FA2">
            <w:pPr>
              <w:pStyle w:val="af2"/>
              <w:keepNext/>
              <w:keepLines/>
              <w:rPr>
                <w:rFonts w:ascii="Tahoma" w:hAnsi="Tahoma" w:cs="Tahoma"/>
                <w:sz w:val="20"/>
                <w:szCs w:val="20"/>
              </w:rPr>
            </w:pPr>
            <w:r w:rsidRPr="00BD4116">
              <w:rPr>
                <w:rFonts w:ascii="Tahoma" w:hAnsi="Tahoma" w:cs="Tahoma"/>
                <w:sz w:val="20"/>
                <w:szCs w:val="20"/>
              </w:rPr>
              <w:t>7</w:t>
            </w:r>
          </w:p>
        </w:tc>
        <w:tc>
          <w:tcPr>
            <w:tcW w:w="2337" w:type="pct"/>
          </w:tcPr>
          <w:p w14:paraId="7FD3F45F"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Ясноморское</w:t>
            </w:r>
          </w:p>
        </w:tc>
        <w:tc>
          <w:tcPr>
            <w:tcW w:w="2014" w:type="pct"/>
          </w:tcPr>
          <w:p w14:paraId="0152D747" w14:textId="77777777" w:rsidR="00F47F75" w:rsidRPr="00BD4116" w:rsidRDefault="00F47F75" w:rsidP="00BF6FA2">
            <w:pPr>
              <w:keepNext/>
              <w:keepLines/>
              <w:rPr>
                <w:rFonts w:ascii="Tahoma" w:hAnsi="Tahoma" w:cs="Tahoma"/>
                <w:sz w:val="20"/>
                <w:szCs w:val="20"/>
              </w:rPr>
            </w:pPr>
            <w:r w:rsidRPr="00BD4116">
              <w:rPr>
                <w:rFonts w:ascii="Tahoma" w:hAnsi="Tahoma" w:cs="Tahoma"/>
                <w:sz w:val="20"/>
                <w:szCs w:val="20"/>
              </w:rPr>
              <w:t>с. Ясноморское</w:t>
            </w:r>
          </w:p>
        </w:tc>
      </w:tr>
    </w:tbl>
    <w:p w14:paraId="04B1D936" w14:textId="77777777" w:rsidR="00F47F75" w:rsidRPr="00BD4116" w:rsidRDefault="00F47F75" w:rsidP="00E83B60">
      <w:pPr>
        <w:pStyle w:val="G1"/>
        <w:rPr>
          <w:rFonts w:ascii="Tahoma" w:hAnsi="Tahoma"/>
        </w:rPr>
      </w:pPr>
      <w:r w:rsidRPr="00BD4116">
        <w:rPr>
          <w:rFonts w:ascii="Tahoma" w:hAnsi="Tahoma"/>
        </w:rPr>
        <w:t>Начало периода потенциальной лавинной опасности приходится, как правило, на середину декабря, а окончание на середину апреля. Продолжительность периода потенциальной лавинной опасности вдоль побережья– 110-130 суток.</w:t>
      </w:r>
    </w:p>
    <w:p w14:paraId="35E692FB" w14:textId="6025CBA4" w:rsidR="00F47F75" w:rsidRPr="00BD4116" w:rsidRDefault="00F47F75" w:rsidP="00E83B60">
      <w:pPr>
        <w:pStyle w:val="G1"/>
        <w:rPr>
          <w:rFonts w:ascii="Tahoma" w:hAnsi="Tahoma"/>
        </w:rPr>
      </w:pPr>
      <w:r w:rsidRPr="00BD4116">
        <w:rPr>
          <w:rFonts w:ascii="Tahoma" w:hAnsi="Tahoma"/>
        </w:rPr>
        <w:t xml:space="preserve">В первую половину зимы (до начала-середины января) ежегодно сходят, как правило, лавины генетического класса нового снега (свежевыпавшего и </w:t>
      </w:r>
      <w:proofErr w:type="spellStart"/>
      <w:r w:rsidRPr="00BD4116">
        <w:rPr>
          <w:rFonts w:ascii="Tahoma" w:hAnsi="Tahoma"/>
        </w:rPr>
        <w:t>метелево</w:t>
      </w:r>
      <w:r w:rsidR="007120DC" w:rsidRPr="00BD4116">
        <w:rPr>
          <w:rFonts w:ascii="Tahoma" w:hAnsi="Tahoma"/>
        </w:rPr>
        <w:t>го</w:t>
      </w:r>
      <w:proofErr w:type="spellEnd"/>
      <w:r w:rsidR="007120DC" w:rsidRPr="00BD4116">
        <w:rPr>
          <w:rFonts w:ascii="Tahoma" w:hAnsi="Tahoma"/>
        </w:rPr>
        <w:t>) небольшого объема (до 1000 </w:t>
      </w:r>
      <w:r w:rsidRPr="00BD4116">
        <w:rPr>
          <w:rFonts w:ascii="Tahoma" w:hAnsi="Tahoma"/>
        </w:rPr>
        <w:t>куб.</w:t>
      </w:r>
      <w:r w:rsidR="007120DC" w:rsidRPr="00BD4116">
        <w:rPr>
          <w:rFonts w:ascii="Tahoma" w:hAnsi="Tahoma"/>
        </w:rPr>
        <w:t> </w:t>
      </w:r>
      <w:r w:rsidRPr="00BD4116">
        <w:rPr>
          <w:rFonts w:ascii="Tahoma" w:hAnsi="Tahoma"/>
        </w:rPr>
        <w:t xml:space="preserve">м). Они в основном сходят по слабовыраженным эрозионным врезам уступов морских террас на побережье и на крутых участках бортов рек, которые прорезают в </w:t>
      </w:r>
      <w:proofErr w:type="spellStart"/>
      <w:r w:rsidRPr="00BD4116">
        <w:rPr>
          <w:rFonts w:ascii="Tahoma" w:hAnsi="Tahoma"/>
        </w:rPr>
        <w:t>субширотном</w:t>
      </w:r>
      <w:proofErr w:type="spellEnd"/>
      <w:r w:rsidRPr="00BD4116">
        <w:rPr>
          <w:rFonts w:ascii="Tahoma" w:hAnsi="Tahoma"/>
        </w:rPr>
        <w:t xml:space="preserve"> направлении морские террасы и дренируют внутренние участки муниципального образования. Часто лавины нового снега останавливаются на склоне, не достигая его подножия.</w:t>
      </w:r>
    </w:p>
    <w:p w14:paraId="69A18105" w14:textId="77777777" w:rsidR="00F47F75" w:rsidRPr="00BD4116" w:rsidRDefault="00F47F75" w:rsidP="00E83B60">
      <w:pPr>
        <w:pStyle w:val="G1"/>
        <w:rPr>
          <w:rFonts w:ascii="Tahoma" w:hAnsi="Tahoma"/>
        </w:rPr>
      </w:pPr>
      <w:r w:rsidRPr="00BD4116">
        <w:rPr>
          <w:rFonts w:ascii="Tahoma" w:hAnsi="Tahoma"/>
        </w:rPr>
        <w:t xml:space="preserve">На протяжении зимнего сезона лавины нового снега могут сходить в тех случаях, когда количество осадков за сутки достигает 5-10 мм при общих метелях. </w:t>
      </w:r>
    </w:p>
    <w:p w14:paraId="73DF94D9" w14:textId="77777777" w:rsidR="00F47F75" w:rsidRPr="00BD4116" w:rsidRDefault="00F47F75" w:rsidP="00E83B60">
      <w:pPr>
        <w:pStyle w:val="G1"/>
        <w:rPr>
          <w:rFonts w:ascii="Tahoma" w:hAnsi="Tahoma"/>
        </w:rPr>
      </w:pPr>
      <w:r w:rsidRPr="00BD4116">
        <w:rPr>
          <w:rFonts w:ascii="Tahoma" w:hAnsi="Tahoma"/>
        </w:rPr>
        <w:lastRenderedPageBreak/>
        <w:t xml:space="preserve">Частота схода лавин этого генетического типа из одного </w:t>
      </w:r>
      <w:proofErr w:type="spellStart"/>
      <w:r w:rsidRPr="00BD4116">
        <w:rPr>
          <w:rFonts w:ascii="Tahoma" w:hAnsi="Tahoma"/>
        </w:rPr>
        <w:t>лавиносбора</w:t>
      </w:r>
      <w:proofErr w:type="spellEnd"/>
      <w:r w:rsidRPr="00BD4116">
        <w:rPr>
          <w:rFonts w:ascii="Tahoma" w:hAnsi="Tahoma"/>
        </w:rPr>
        <w:t xml:space="preserve"> может достигать 5-7 раз в год.</w:t>
      </w:r>
    </w:p>
    <w:p w14:paraId="635E4895" w14:textId="651D7E05" w:rsidR="00F47F75" w:rsidRPr="00BD4116" w:rsidRDefault="00F47F75" w:rsidP="00E83B60">
      <w:pPr>
        <w:pStyle w:val="G1"/>
        <w:rPr>
          <w:rFonts w:ascii="Tahoma" w:hAnsi="Tahoma"/>
        </w:rPr>
      </w:pPr>
      <w:r w:rsidRPr="00BD4116">
        <w:rPr>
          <w:rFonts w:ascii="Tahoma" w:hAnsi="Tahoma"/>
        </w:rPr>
        <w:t>Период максимальной лавинной активности приходится на январь-февраль и первую половину марта, когда сходят лавины генетического класса перекристаллизации снежной толщи. В этот период возможен сход лавин полной глубины максимальных объемов – до 30000 куб.</w:t>
      </w:r>
      <w:r w:rsidR="00572F4F" w:rsidRPr="00BD4116">
        <w:rPr>
          <w:rFonts w:ascii="Tahoma" w:hAnsi="Tahoma"/>
        </w:rPr>
        <w:t> </w:t>
      </w:r>
      <w:r w:rsidRPr="00BD4116">
        <w:rPr>
          <w:rFonts w:ascii="Tahoma" w:hAnsi="Tahoma"/>
        </w:rPr>
        <w:t>м на территории населённых пунктов и более 50000 куб.</w:t>
      </w:r>
      <w:r w:rsidR="00572F4F" w:rsidRPr="00BD4116">
        <w:rPr>
          <w:rFonts w:ascii="Tahoma" w:hAnsi="Tahoma"/>
        </w:rPr>
        <w:t> </w:t>
      </w:r>
      <w:r w:rsidRPr="00BD4116">
        <w:rPr>
          <w:rFonts w:ascii="Tahoma" w:hAnsi="Tahoma"/>
        </w:rPr>
        <w:t>м в горах Южно-Камышового хребта.</w:t>
      </w:r>
    </w:p>
    <w:p w14:paraId="331370CB" w14:textId="77777777" w:rsidR="00F47F75" w:rsidRPr="00BD4116" w:rsidRDefault="00F47F75" w:rsidP="00E83B60">
      <w:pPr>
        <w:pStyle w:val="G1"/>
        <w:rPr>
          <w:rFonts w:ascii="Tahoma" w:hAnsi="Tahoma"/>
        </w:rPr>
      </w:pPr>
      <w:r w:rsidRPr="00BD4116">
        <w:rPr>
          <w:rFonts w:ascii="Tahoma" w:hAnsi="Tahoma"/>
        </w:rPr>
        <w:t>Частота схода лавин максимальных объемов – 1 раз в 7-10 лет.</w:t>
      </w:r>
    </w:p>
    <w:p w14:paraId="0BDAEE78" w14:textId="77777777" w:rsidR="00F47F75" w:rsidRPr="00BD4116" w:rsidRDefault="00F47F75" w:rsidP="00E83B60">
      <w:pPr>
        <w:pStyle w:val="G1"/>
        <w:rPr>
          <w:rFonts w:ascii="Tahoma" w:hAnsi="Tahoma"/>
        </w:rPr>
      </w:pPr>
      <w:r w:rsidRPr="00BD4116">
        <w:rPr>
          <w:rFonts w:ascii="Tahoma" w:hAnsi="Tahoma"/>
        </w:rPr>
        <w:t>В период весеннего снеготаяния (март-апрель) создаются условия для схода лавин генетического класса весеннего снеготаяния (влажного и мокрого снега). Такие лавины формируются ежегодно.</w:t>
      </w:r>
    </w:p>
    <w:p w14:paraId="68FB3973" w14:textId="377872D7" w:rsidR="00F47F75" w:rsidRPr="00BD4116" w:rsidRDefault="00F47F75" w:rsidP="00E83B60">
      <w:pPr>
        <w:pStyle w:val="G1"/>
        <w:rPr>
          <w:rFonts w:ascii="Tahoma" w:hAnsi="Tahoma"/>
        </w:rPr>
      </w:pPr>
      <w:r w:rsidRPr="00BD4116">
        <w:rPr>
          <w:rFonts w:ascii="Tahoma" w:hAnsi="Tahoma"/>
        </w:rPr>
        <w:t xml:space="preserve">Единственным наиболее приемлемым способом защиты от лавины является установка </w:t>
      </w:r>
      <w:proofErr w:type="spellStart"/>
      <w:r w:rsidRPr="00BD4116">
        <w:rPr>
          <w:rFonts w:ascii="Tahoma" w:hAnsi="Tahoma"/>
        </w:rPr>
        <w:t>снегоудерживающих</w:t>
      </w:r>
      <w:proofErr w:type="spellEnd"/>
      <w:r w:rsidRPr="00BD4116">
        <w:rPr>
          <w:rFonts w:ascii="Tahoma" w:hAnsi="Tahoma"/>
        </w:rPr>
        <w:t xml:space="preserve"> и </w:t>
      </w:r>
      <w:proofErr w:type="spellStart"/>
      <w:r w:rsidRPr="00BD4116">
        <w:rPr>
          <w:rFonts w:ascii="Tahoma" w:hAnsi="Tahoma"/>
        </w:rPr>
        <w:t>снеговыдувающих</w:t>
      </w:r>
      <w:proofErr w:type="spellEnd"/>
      <w:r w:rsidRPr="00BD4116">
        <w:rPr>
          <w:rFonts w:ascii="Tahoma" w:hAnsi="Tahoma"/>
        </w:rPr>
        <w:t xml:space="preserve"> конструкций на лавиноопасных склонах. Это позволит если не полностью ликвидировать, то максимально сократить риски от схода лавин.</w:t>
      </w:r>
    </w:p>
    <w:p w14:paraId="08D7D20A" w14:textId="0AE6647A" w:rsidR="00F47F75" w:rsidRPr="00BD4116" w:rsidRDefault="006A3A06" w:rsidP="00E83B60">
      <w:pPr>
        <w:pStyle w:val="G1"/>
        <w:rPr>
          <w:rFonts w:ascii="Tahoma" w:hAnsi="Tahoma"/>
          <w:b/>
        </w:rPr>
      </w:pPr>
      <w:r w:rsidRPr="00BD4116">
        <w:rPr>
          <w:rFonts w:ascii="Tahoma" w:hAnsi="Tahoma"/>
          <w:b/>
        </w:rPr>
        <w:t>Селевые процессы</w:t>
      </w:r>
    </w:p>
    <w:p w14:paraId="5AA17444" w14:textId="46484B65" w:rsidR="00F47F75" w:rsidRPr="00BD4116" w:rsidRDefault="00F47F75" w:rsidP="00E83B60">
      <w:pPr>
        <w:pStyle w:val="G1"/>
        <w:rPr>
          <w:rFonts w:ascii="Tahoma" w:hAnsi="Tahoma"/>
        </w:rPr>
      </w:pPr>
      <w:r w:rsidRPr="00BD4116">
        <w:rPr>
          <w:rFonts w:ascii="Tahoma" w:hAnsi="Tahoma"/>
        </w:rPr>
        <w:t xml:space="preserve">Селевые процессы в </w:t>
      </w:r>
      <w:r w:rsidR="00572F4F" w:rsidRPr="00BD4116">
        <w:rPr>
          <w:rFonts w:ascii="Tahoma" w:hAnsi="Tahoma"/>
        </w:rPr>
        <w:t>городском округе</w:t>
      </w:r>
      <w:r w:rsidRPr="00BD4116">
        <w:rPr>
          <w:rFonts w:ascii="Tahoma" w:hAnsi="Tahoma"/>
        </w:rPr>
        <w:t xml:space="preserve"> развиваются в узких V-образных долинах небольших рек, ручьев и временных водотоков и в эрозионных врезах на склонах морских террас. Преобладают связные сели: грязекаменные и грязевые.</w:t>
      </w:r>
    </w:p>
    <w:p w14:paraId="7EF63C1A" w14:textId="7A61463E" w:rsidR="00F47F75" w:rsidRPr="00BD4116" w:rsidRDefault="00F47F75" w:rsidP="00E83B60">
      <w:pPr>
        <w:pStyle w:val="G1"/>
        <w:rPr>
          <w:rFonts w:ascii="Tahoma" w:hAnsi="Tahoma"/>
        </w:rPr>
      </w:pPr>
      <w:r w:rsidRPr="00BD4116">
        <w:rPr>
          <w:rFonts w:ascii="Tahoma" w:hAnsi="Tahoma"/>
        </w:rPr>
        <w:t>Преобладающий генезис водной составляющей селей – дождевой. В селевых комплексах, сформировавшихся на склонах морских террас, формируются жидкие грязевые потоки, генезис водной составляющей которых – смешанный либо снеготаяни</w:t>
      </w:r>
      <w:r w:rsidR="003907D4" w:rsidRPr="00BD4116">
        <w:rPr>
          <w:rFonts w:ascii="Tahoma" w:hAnsi="Tahoma"/>
        </w:rPr>
        <w:t>е</w:t>
      </w:r>
      <w:r w:rsidRPr="00BD4116">
        <w:rPr>
          <w:rFonts w:ascii="Tahoma" w:hAnsi="Tahoma"/>
        </w:rPr>
        <w:t>.</w:t>
      </w:r>
    </w:p>
    <w:p w14:paraId="476CA4C3" w14:textId="77777777" w:rsidR="00F47F75" w:rsidRPr="00BD4116" w:rsidRDefault="00F47F75" w:rsidP="00E83B60">
      <w:pPr>
        <w:pStyle w:val="G1"/>
        <w:rPr>
          <w:rFonts w:ascii="Tahoma" w:hAnsi="Tahoma"/>
        </w:rPr>
      </w:pPr>
      <w:r w:rsidRPr="00BD4116">
        <w:rPr>
          <w:rFonts w:ascii="Tahoma" w:hAnsi="Tahoma"/>
        </w:rPr>
        <w:t>Формирование селевых потоков в селевых бассейнах, занимающих бассейны рек и крупных ручьёв и в селевых очагах, врезанных в склоны абразионных уступов происходит с апреля по ноябрь: весной при интенсивном снеготаянии с наложением жидких осадков, а летом и осенью – при выпадении большого количества жидких осадков во время прохождения глубоких циклонов.</w:t>
      </w:r>
    </w:p>
    <w:p w14:paraId="2DF9954C" w14:textId="77777777" w:rsidR="00F47F75" w:rsidRPr="00BD4116" w:rsidRDefault="00F47F75" w:rsidP="00E83B60">
      <w:pPr>
        <w:pStyle w:val="G1"/>
        <w:rPr>
          <w:rFonts w:ascii="Tahoma" w:hAnsi="Tahoma"/>
        </w:rPr>
      </w:pPr>
      <w:r w:rsidRPr="00BD4116">
        <w:rPr>
          <w:rFonts w:ascii="Tahoma" w:hAnsi="Tahoma"/>
        </w:rPr>
        <w:t>Формирование русловых селевых потоков в руслах мелких водотоков и склоновых селей на абразионных уступах морских террас обусловлено тремя главными факторами:</w:t>
      </w:r>
    </w:p>
    <w:p w14:paraId="5AE150E3" w14:textId="77777777" w:rsidR="00F47F75" w:rsidRPr="00BD4116" w:rsidRDefault="00F47F75" w:rsidP="006552CF">
      <w:pPr>
        <w:pStyle w:val="G1"/>
        <w:numPr>
          <w:ilvl w:val="0"/>
          <w:numId w:val="25"/>
        </w:numPr>
        <w:tabs>
          <w:tab w:val="left" w:pos="851"/>
        </w:tabs>
        <w:ind w:left="0" w:firstLine="567"/>
        <w:rPr>
          <w:rFonts w:ascii="Tahoma" w:hAnsi="Tahoma"/>
        </w:rPr>
      </w:pPr>
      <w:r w:rsidRPr="00BD4116">
        <w:rPr>
          <w:rFonts w:ascii="Tahoma" w:hAnsi="Tahoma"/>
        </w:rPr>
        <w:t>Сильно расчлененным рельефом.</w:t>
      </w:r>
    </w:p>
    <w:p w14:paraId="10E8EADC" w14:textId="77777777" w:rsidR="00F47F75" w:rsidRPr="00BD4116" w:rsidRDefault="00F47F75" w:rsidP="006552CF">
      <w:pPr>
        <w:pStyle w:val="G1"/>
        <w:numPr>
          <w:ilvl w:val="0"/>
          <w:numId w:val="25"/>
        </w:numPr>
        <w:tabs>
          <w:tab w:val="left" w:pos="851"/>
        </w:tabs>
        <w:ind w:left="0" w:firstLine="567"/>
        <w:rPr>
          <w:rFonts w:ascii="Tahoma" w:hAnsi="Tahoma"/>
        </w:rPr>
      </w:pPr>
      <w:r w:rsidRPr="00BD4116">
        <w:rPr>
          <w:rFonts w:ascii="Tahoma" w:hAnsi="Tahoma"/>
        </w:rPr>
        <w:t>Наличием на склонах и в руслах водотоков большого количества рыхлообломочного материала, служащего твердой составляющей для формирования селевых потоков (его подготовка происходит, главным образом, в результате выветривания горных пород, а также за счет возрастающей хозяйственной деятельности человека).</w:t>
      </w:r>
    </w:p>
    <w:p w14:paraId="5286BDF5" w14:textId="77777777" w:rsidR="00F47F75" w:rsidRPr="00BD4116" w:rsidRDefault="00F47F75" w:rsidP="006552CF">
      <w:pPr>
        <w:pStyle w:val="G1"/>
        <w:numPr>
          <w:ilvl w:val="0"/>
          <w:numId w:val="25"/>
        </w:numPr>
        <w:tabs>
          <w:tab w:val="left" w:pos="851"/>
        </w:tabs>
        <w:ind w:left="0" w:firstLine="567"/>
        <w:rPr>
          <w:rFonts w:ascii="Tahoma" w:hAnsi="Tahoma"/>
        </w:rPr>
      </w:pPr>
      <w:r w:rsidRPr="00BD4116">
        <w:rPr>
          <w:rFonts w:ascii="Tahoma" w:hAnsi="Tahoma"/>
        </w:rPr>
        <w:t>Наличием достаточного количества воды для смыва и перемещения по руслам и склонам рыхлообломочного материала, так как муссонный климат определяет выход глубоких циклонов и тайфунов в летне-осенний период. Весной возможно наложение активного снеготаяния и выпадение большого количества жидких осадков.</w:t>
      </w:r>
    </w:p>
    <w:p w14:paraId="29BF44EB" w14:textId="00E159DC" w:rsidR="00AB62A9" w:rsidRPr="00BD4116" w:rsidRDefault="00AB62A9" w:rsidP="00AB62A9">
      <w:pPr>
        <w:pStyle w:val="G1"/>
        <w:tabs>
          <w:tab w:val="left" w:pos="567"/>
        </w:tabs>
        <w:rPr>
          <w:rFonts w:ascii="Tahoma" w:hAnsi="Tahoma"/>
        </w:rPr>
      </w:pPr>
      <w:r w:rsidRPr="00BD4116">
        <w:rPr>
          <w:rFonts w:ascii="Tahoma" w:hAnsi="Tahoma"/>
        </w:rPr>
        <w:t>Характеристика лавиноопасных и селеопасных участков по населенным пунктам МО «Невельский городской округ» приведена ниже (</w:t>
      </w:r>
      <w:r w:rsidRPr="00BD4116">
        <w:rPr>
          <w:rFonts w:ascii="Tahoma" w:hAnsi="Tahoma"/>
        </w:rPr>
        <w:fldChar w:fldCharType="begin"/>
      </w:r>
      <w:r w:rsidRPr="00BD4116">
        <w:rPr>
          <w:rFonts w:ascii="Tahoma" w:hAnsi="Tahoma"/>
        </w:rPr>
        <w:instrText xml:space="preserve"> REF _Ref107570355 \h  \* MERGEFORMAT </w:instrText>
      </w:r>
      <w:r w:rsidRPr="00BD4116">
        <w:rPr>
          <w:rFonts w:ascii="Tahoma" w:hAnsi="Tahoma"/>
        </w:rPr>
      </w:r>
      <w:r w:rsidRPr="00BD4116">
        <w:rPr>
          <w:rFonts w:ascii="Tahoma" w:hAnsi="Tahoma"/>
        </w:rPr>
        <w:fldChar w:fldCharType="separate"/>
      </w:r>
      <w:r w:rsidR="00A00ED0" w:rsidRPr="00A00ED0">
        <w:rPr>
          <w:rFonts w:ascii="Tahoma" w:hAnsi="Tahoma"/>
        </w:rPr>
        <w:t xml:space="preserve">Таблица </w:t>
      </w:r>
      <w:r w:rsidR="00A00ED0" w:rsidRPr="00A00ED0">
        <w:rPr>
          <w:rFonts w:ascii="Tahoma" w:hAnsi="Tahoma"/>
          <w:noProof/>
        </w:rPr>
        <w:t>43</w:t>
      </w:r>
      <w:r w:rsidRPr="00BD4116">
        <w:rPr>
          <w:rFonts w:ascii="Tahoma" w:hAnsi="Tahoma"/>
        </w:rPr>
        <w:fldChar w:fldCharType="end"/>
      </w:r>
      <w:r w:rsidRPr="00BD4116">
        <w:rPr>
          <w:rFonts w:ascii="Tahoma" w:hAnsi="Tahoma"/>
        </w:rPr>
        <w:t>).</w:t>
      </w:r>
    </w:p>
    <w:p w14:paraId="16323726" w14:textId="01D602F4" w:rsidR="00F47F75" w:rsidRPr="00BD4116" w:rsidRDefault="00667C96" w:rsidP="009A33C9">
      <w:pPr>
        <w:pStyle w:val="af1"/>
      </w:pPr>
      <w:bookmarkStart w:id="377" w:name="_Ref107570355"/>
      <w:r w:rsidRPr="00BD4116">
        <w:lastRenderedPageBreak/>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43</w:t>
      </w:r>
      <w:r w:rsidR="000C1068" w:rsidRPr="00BD4116">
        <w:rPr>
          <w:noProof/>
        </w:rPr>
        <w:fldChar w:fldCharType="end"/>
      </w:r>
      <w:bookmarkEnd w:id="377"/>
      <w:r w:rsidRPr="00BD4116">
        <w:t xml:space="preserve"> </w:t>
      </w:r>
      <w:r w:rsidR="0047396C" w:rsidRPr="00BD4116">
        <w:t xml:space="preserve">– </w:t>
      </w:r>
      <w:r w:rsidR="00F47F75" w:rsidRPr="00BD4116">
        <w:t xml:space="preserve">Характеристика лавиноопасных и селеопасных участков по населенным пунктам МО «Невельский </w:t>
      </w:r>
      <w:r w:rsidR="001655DE" w:rsidRPr="00BD4116">
        <w:t>городской округ</w:t>
      </w:r>
      <w:r w:rsidR="00F47F75" w:rsidRPr="00BD4116">
        <w:t>»</w:t>
      </w:r>
    </w:p>
    <w:tbl>
      <w:tblPr>
        <w:tblStyle w:val="afe"/>
        <w:tblW w:w="9924" w:type="dxa"/>
        <w:tblInd w:w="-318" w:type="dxa"/>
        <w:tblLook w:val="0000" w:firstRow="0" w:lastRow="0" w:firstColumn="0" w:lastColumn="0" w:noHBand="0" w:noVBand="0"/>
      </w:tblPr>
      <w:tblGrid>
        <w:gridCol w:w="2313"/>
        <w:gridCol w:w="1883"/>
        <w:gridCol w:w="1958"/>
        <w:gridCol w:w="1883"/>
        <w:gridCol w:w="1887"/>
      </w:tblGrid>
      <w:tr w:rsidR="00BD4116" w:rsidRPr="00BD4116" w14:paraId="6CFD26C1" w14:textId="77777777" w:rsidTr="009970A4">
        <w:trPr>
          <w:trHeight w:val="20"/>
          <w:tblHeader/>
        </w:trPr>
        <w:tc>
          <w:tcPr>
            <w:tcW w:w="2313" w:type="dxa"/>
            <w:vMerge w:val="restart"/>
          </w:tcPr>
          <w:p w14:paraId="1F7A69CC"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Населенный пункт</w:t>
            </w:r>
          </w:p>
        </w:tc>
        <w:tc>
          <w:tcPr>
            <w:tcW w:w="3841" w:type="dxa"/>
            <w:gridSpan w:val="2"/>
          </w:tcPr>
          <w:p w14:paraId="36398B68"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Лавиноопасные участки</w:t>
            </w:r>
          </w:p>
        </w:tc>
        <w:tc>
          <w:tcPr>
            <w:tcW w:w="3770" w:type="dxa"/>
            <w:gridSpan w:val="2"/>
          </w:tcPr>
          <w:p w14:paraId="58A5D585"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Селеопасные участки</w:t>
            </w:r>
          </w:p>
        </w:tc>
      </w:tr>
      <w:tr w:rsidR="00BD4116" w:rsidRPr="00BD4116" w14:paraId="6E6E36F2" w14:textId="77777777" w:rsidTr="009970A4">
        <w:trPr>
          <w:trHeight w:val="20"/>
          <w:tblHeader/>
        </w:trPr>
        <w:tc>
          <w:tcPr>
            <w:tcW w:w="2313" w:type="dxa"/>
            <w:vMerge/>
          </w:tcPr>
          <w:p w14:paraId="46C4B957" w14:textId="77777777" w:rsidR="00F47F75" w:rsidRPr="00BD4116" w:rsidRDefault="00F47F75" w:rsidP="00C46866">
            <w:pPr>
              <w:jc w:val="center"/>
              <w:rPr>
                <w:rFonts w:ascii="Tahoma" w:hAnsi="Tahoma" w:cs="Tahoma"/>
                <w:b/>
                <w:sz w:val="20"/>
                <w:szCs w:val="20"/>
              </w:rPr>
            </w:pPr>
          </w:p>
        </w:tc>
        <w:tc>
          <w:tcPr>
            <w:tcW w:w="1883" w:type="dxa"/>
          </w:tcPr>
          <w:p w14:paraId="040728EF"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характеристика</w:t>
            </w:r>
          </w:p>
        </w:tc>
        <w:tc>
          <w:tcPr>
            <w:tcW w:w="1958" w:type="dxa"/>
          </w:tcPr>
          <w:p w14:paraId="21BA02A3"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место развития</w:t>
            </w:r>
          </w:p>
        </w:tc>
        <w:tc>
          <w:tcPr>
            <w:tcW w:w="1883" w:type="dxa"/>
          </w:tcPr>
          <w:p w14:paraId="7803E853"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характеристика</w:t>
            </w:r>
          </w:p>
        </w:tc>
        <w:tc>
          <w:tcPr>
            <w:tcW w:w="1887" w:type="dxa"/>
          </w:tcPr>
          <w:p w14:paraId="48F4B26F"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место развития</w:t>
            </w:r>
          </w:p>
        </w:tc>
      </w:tr>
    </w:tbl>
    <w:p w14:paraId="7595638C" w14:textId="77777777" w:rsidR="00960218" w:rsidRPr="00BD4116" w:rsidRDefault="00960218">
      <w:pPr>
        <w:rPr>
          <w:rFonts w:ascii="Tahoma" w:hAnsi="Tahoma" w:cs="Tahoma"/>
          <w:sz w:val="2"/>
          <w:szCs w:val="2"/>
        </w:rPr>
      </w:pPr>
    </w:p>
    <w:tbl>
      <w:tblPr>
        <w:tblStyle w:val="afe"/>
        <w:tblW w:w="9924" w:type="dxa"/>
        <w:tblInd w:w="-318" w:type="dxa"/>
        <w:tblLayout w:type="fixed"/>
        <w:tblLook w:val="0000" w:firstRow="0" w:lastRow="0" w:firstColumn="0" w:lastColumn="0" w:noHBand="0" w:noVBand="0"/>
      </w:tblPr>
      <w:tblGrid>
        <w:gridCol w:w="2315"/>
        <w:gridCol w:w="1871"/>
        <w:gridCol w:w="1956"/>
        <w:gridCol w:w="1899"/>
        <w:gridCol w:w="1883"/>
      </w:tblGrid>
      <w:tr w:rsidR="00BD4116" w:rsidRPr="00BD4116" w14:paraId="7ED2B3AE" w14:textId="77777777" w:rsidTr="009970A4">
        <w:trPr>
          <w:trHeight w:val="20"/>
          <w:tblHeader/>
        </w:trPr>
        <w:tc>
          <w:tcPr>
            <w:tcW w:w="2315" w:type="dxa"/>
          </w:tcPr>
          <w:p w14:paraId="153ECDF7"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1</w:t>
            </w:r>
          </w:p>
        </w:tc>
        <w:tc>
          <w:tcPr>
            <w:tcW w:w="1871" w:type="dxa"/>
          </w:tcPr>
          <w:p w14:paraId="25702D83"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2</w:t>
            </w:r>
          </w:p>
        </w:tc>
        <w:tc>
          <w:tcPr>
            <w:tcW w:w="1956" w:type="dxa"/>
          </w:tcPr>
          <w:p w14:paraId="5B8EB795"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3</w:t>
            </w:r>
          </w:p>
        </w:tc>
        <w:tc>
          <w:tcPr>
            <w:tcW w:w="1899" w:type="dxa"/>
          </w:tcPr>
          <w:p w14:paraId="0D25A36D"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4</w:t>
            </w:r>
          </w:p>
        </w:tc>
        <w:tc>
          <w:tcPr>
            <w:tcW w:w="1883" w:type="dxa"/>
          </w:tcPr>
          <w:p w14:paraId="77FB4D55"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5</w:t>
            </w:r>
          </w:p>
        </w:tc>
      </w:tr>
      <w:tr w:rsidR="00BD4116" w:rsidRPr="00BD4116" w14:paraId="1A7DC9F7" w14:textId="77777777" w:rsidTr="009970A4">
        <w:trPr>
          <w:trHeight w:val="20"/>
        </w:trPr>
        <w:tc>
          <w:tcPr>
            <w:tcW w:w="2315" w:type="dxa"/>
          </w:tcPr>
          <w:p w14:paraId="7444198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г. Невельск</w:t>
            </w:r>
          </w:p>
          <w:p w14:paraId="7393A7CE" w14:textId="77777777" w:rsidR="00F47F75" w:rsidRPr="00BD4116" w:rsidRDefault="00F47F75" w:rsidP="00C46866">
            <w:pPr>
              <w:jc w:val="center"/>
              <w:rPr>
                <w:rFonts w:ascii="Tahoma" w:hAnsi="Tahoma" w:cs="Tahoma"/>
                <w:sz w:val="20"/>
                <w:szCs w:val="20"/>
              </w:rPr>
            </w:pPr>
          </w:p>
        </w:tc>
        <w:tc>
          <w:tcPr>
            <w:tcW w:w="1871" w:type="dxa"/>
          </w:tcPr>
          <w:p w14:paraId="0299755D" w14:textId="1E90C4EF" w:rsidR="00F47F75" w:rsidRPr="00BD4116" w:rsidRDefault="00F47F75" w:rsidP="00C46866">
            <w:pPr>
              <w:jc w:val="center"/>
              <w:rPr>
                <w:rFonts w:ascii="Tahoma" w:hAnsi="Tahoma" w:cs="Tahoma"/>
                <w:sz w:val="20"/>
                <w:szCs w:val="20"/>
              </w:rPr>
            </w:pPr>
            <w:r w:rsidRPr="00BD4116">
              <w:rPr>
                <w:rFonts w:ascii="Tahoma" w:hAnsi="Tahoma" w:cs="Tahoma"/>
                <w:sz w:val="20"/>
                <w:szCs w:val="20"/>
              </w:rPr>
              <w:t>31 участок. Ежегодно формируются лавины объёмом до 1000 куб.</w:t>
            </w:r>
            <w:r w:rsidR="00AB62A9" w:rsidRPr="00BD4116">
              <w:rPr>
                <w:rFonts w:ascii="Tahoma" w:hAnsi="Tahoma" w:cs="Tahoma"/>
                <w:sz w:val="20"/>
                <w:szCs w:val="20"/>
              </w:rPr>
              <w:t> </w:t>
            </w:r>
            <w:r w:rsidRPr="00BD4116">
              <w:rPr>
                <w:rFonts w:ascii="Tahoma" w:hAnsi="Tahoma" w:cs="Tahoma"/>
                <w:sz w:val="20"/>
                <w:szCs w:val="20"/>
              </w:rPr>
              <w:t>м, максимальный объём лавин может достигать 30000 куб.</w:t>
            </w:r>
            <w:r w:rsidR="00AB62A9" w:rsidRPr="00BD4116">
              <w:rPr>
                <w:rFonts w:ascii="Tahoma" w:hAnsi="Tahoma" w:cs="Tahoma"/>
                <w:sz w:val="20"/>
                <w:szCs w:val="20"/>
              </w:rPr>
              <w:t> </w:t>
            </w:r>
            <w:r w:rsidR="006540FE" w:rsidRPr="00BD4116">
              <w:rPr>
                <w:rFonts w:ascii="Tahoma" w:hAnsi="Tahoma" w:cs="Tahoma"/>
                <w:sz w:val="20"/>
                <w:szCs w:val="20"/>
              </w:rPr>
              <w:t>м</w:t>
            </w:r>
          </w:p>
        </w:tc>
        <w:tc>
          <w:tcPr>
            <w:tcW w:w="1956" w:type="dxa"/>
          </w:tcPr>
          <w:p w14:paraId="54381713" w14:textId="261021B2" w:rsidR="00F47F75" w:rsidRPr="00BD4116" w:rsidRDefault="00F47F75" w:rsidP="006540FE">
            <w:pPr>
              <w:jc w:val="center"/>
              <w:rPr>
                <w:rFonts w:ascii="Tahoma" w:hAnsi="Tahoma" w:cs="Tahoma"/>
                <w:sz w:val="20"/>
                <w:szCs w:val="20"/>
              </w:rPr>
            </w:pPr>
            <w:r w:rsidRPr="00BD4116">
              <w:rPr>
                <w:rFonts w:ascii="Tahoma" w:hAnsi="Tahoma" w:cs="Tahoma"/>
                <w:sz w:val="20"/>
                <w:szCs w:val="20"/>
              </w:rPr>
              <w:t>Ул</w:t>
            </w:r>
            <w:r w:rsidR="006540FE" w:rsidRPr="00BD4116">
              <w:rPr>
                <w:rFonts w:ascii="Tahoma" w:hAnsi="Tahoma" w:cs="Tahoma"/>
                <w:sz w:val="20"/>
                <w:szCs w:val="20"/>
              </w:rPr>
              <w:t>ицы</w:t>
            </w:r>
            <w:r w:rsidRPr="00BD4116">
              <w:rPr>
                <w:rFonts w:ascii="Tahoma" w:hAnsi="Tahoma" w:cs="Tahoma"/>
                <w:sz w:val="20"/>
                <w:szCs w:val="20"/>
              </w:rPr>
              <w:t xml:space="preserve"> Школьная, Советская, Лесозаводская, Нагорная, Ленина, Зелёная, Приморская, Железнодорожная, Береговая, Казакевича,</w:t>
            </w:r>
            <w:r w:rsidR="006540FE" w:rsidRPr="00BD4116">
              <w:rPr>
                <w:rFonts w:ascii="Tahoma" w:hAnsi="Tahoma" w:cs="Tahoma"/>
                <w:sz w:val="20"/>
                <w:szCs w:val="20"/>
              </w:rPr>
              <w:t xml:space="preserve"> Яна Фабрициуса, Флотская, пер. Тупиковый, улицы </w:t>
            </w:r>
            <w:r w:rsidRPr="00BD4116">
              <w:rPr>
                <w:rFonts w:ascii="Tahoma" w:hAnsi="Tahoma" w:cs="Tahoma"/>
                <w:sz w:val="20"/>
                <w:szCs w:val="20"/>
              </w:rPr>
              <w:t xml:space="preserve">Южная, </w:t>
            </w:r>
            <w:proofErr w:type="spellStart"/>
            <w:r w:rsidRPr="00BD4116">
              <w:rPr>
                <w:rFonts w:ascii="Tahoma" w:hAnsi="Tahoma" w:cs="Tahoma"/>
                <w:sz w:val="20"/>
                <w:szCs w:val="20"/>
              </w:rPr>
              <w:t>Рыбозаводская</w:t>
            </w:r>
            <w:proofErr w:type="spellEnd"/>
            <w:r w:rsidRPr="00BD4116">
              <w:rPr>
                <w:rFonts w:ascii="Tahoma" w:hAnsi="Tahoma" w:cs="Tahoma"/>
                <w:sz w:val="20"/>
                <w:szCs w:val="20"/>
              </w:rPr>
              <w:t>, Колхозная. Разрушение и повреждение зданий и сооружений, завалы улиц</w:t>
            </w:r>
          </w:p>
        </w:tc>
        <w:tc>
          <w:tcPr>
            <w:tcW w:w="1899" w:type="dxa"/>
          </w:tcPr>
          <w:p w14:paraId="06DA06C7" w14:textId="0C7EE279" w:rsidR="00F47F75" w:rsidRPr="00BD4116" w:rsidRDefault="00F47F75" w:rsidP="00C46866">
            <w:pPr>
              <w:jc w:val="center"/>
              <w:rPr>
                <w:rFonts w:ascii="Tahoma" w:hAnsi="Tahoma" w:cs="Tahoma"/>
                <w:sz w:val="20"/>
                <w:szCs w:val="20"/>
              </w:rPr>
            </w:pPr>
            <w:r w:rsidRPr="00BD4116">
              <w:rPr>
                <w:rFonts w:ascii="Tahoma" w:hAnsi="Tahoma" w:cs="Tahoma"/>
                <w:sz w:val="20"/>
                <w:szCs w:val="20"/>
              </w:rPr>
              <w:t>13 участков.  Повторяемость – 1 раз в 2-3 года, средние объёмы селевых выносов – до 2000 куб.</w:t>
            </w:r>
            <w:r w:rsidR="006540FE" w:rsidRPr="00BD4116">
              <w:rPr>
                <w:rFonts w:ascii="Tahoma" w:hAnsi="Tahoma" w:cs="Tahoma"/>
                <w:sz w:val="20"/>
                <w:szCs w:val="20"/>
              </w:rPr>
              <w:t> </w:t>
            </w:r>
            <w:r w:rsidRPr="00BD4116">
              <w:rPr>
                <w:rFonts w:ascii="Tahoma" w:hAnsi="Tahoma" w:cs="Tahoma"/>
                <w:sz w:val="20"/>
                <w:szCs w:val="20"/>
              </w:rPr>
              <w:t>м, максимальный - 10000 куб.</w:t>
            </w:r>
            <w:r w:rsidR="006540FE" w:rsidRPr="00BD4116">
              <w:rPr>
                <w:rFonts w:ascii="Tahoma" w:hAnsi="Tahoma" w:cs="Tahoma"/>
                <w:sz w:val="20"/>
                <w:szCs w:val="20"/>
              </w:rPr>
              <w:t> м</w:t>
            </w:r>
          </w:p>
        </w:tc>
        <w:tc>
          <w:tcPr>
            <w:tcW w:w="1883" w:type="dxa"/>
          </w:tcPr>
          <w:p w14:paraId="7542C6B9" w14:textId="4295C260" w:rsidR="00F47F75" w:rsidRPr="00BD4116" w:rsidRDefault="00AB62A9" w:rsidP="00C46866">
            <w:pPr>
              <w:jc w:val="center"/>
              <w:rPr>
                <w:rFonts w:ascii="Tahoma" w:hAnsi="Tahoma" w:cs="Tahoma"/>
                <w:sz w:val="20"/>
                <w:szCs w:val="20"/>
              </w:rPr>
            </w:pPr>
            <w:r w:rsidRPr="00BD4116">
              <w:rPr>
                <w:rFonts w:ascii="Tahoma" w:hAnsi="Tahoma" w:cs="Tahoma"/>
                <w:sz w:val="20"/>
                <w:szCs w:val="20"/>
              </w:rPr>
              <w:t>Русло р. </w:t>
            </w:r>
            <w:r w:rsidR="00F47F75" w:rsidRPr="00BD4116">
              <w:rPr>
                <w:rFonts w:ascii="Tahoma" w:hAnsi="Tahoma" w:cs="Tahoma"/>
                <w:sz w:val="20"/>
                <w:szCs w:val="20"/>
              </w:rPr>
              <w:t xml:space="preserve">Невельской, ручьи Соловьиный, Тупиковый и </w:t>
            </w:r>
            <w:proofErr w:type="spellStart"/>
            <w:r w:rsidR="00F47F75" w:rsidRPr="00BD4116">
              <w:rPr>
                <w:rFonts w:ascii="Tahoma" w:hAnsi="Tahoma" w:cs="Tahoma"/>
                <w:sz w:val="20"/>
                <w:szCs w:val="20"/>
              </w:rPr>
              <w:t>др</w:t>
            </w:r>
            <w:proofErr w:type="spellEnd"/>
            <w:r w:rsidR="00F47F75" w:rsidRPr="00BD4116">
              <w:rPr>
                <w:rFonts w:ascii="Tahoma" w:hAnsi="Tahoma" w:cs="Tahoma"/>
                <w:sz w:val="20"/>
                <w:szCs w:val="20"/>
              </w:rPr>
              <w:t>, абразионный уступ высокой морской террасы.</w:t>
            </w:r>
          </w:p>
          <w:p w14:paraId="1DCE9D85" w14:textId="50685D33" w:rsidR="00F47F75" w:rsidRPr="00BD4116" w:rsidRDefault="00F47F75" w:rsidP="006540FE">
            <w:pPr>
              <w:jc w:val="center"/>
              <w:rPr>
                <w:rFonts w:ascii="Tahoma" w:hAnsi="Tahoma" w:cs="Tahoma"/>
                <w:sz w:val="20"/>
                <w:szCs w:val="20"/>
              </w:rPr>
            </w:pPr>
            <w:r w:rsidRPr="00BD4116">
              <w:rPr>
                <w:rFonts w:ascii="Tahoma" w:hAnsi="Tahoma" w:cs="Tahoma"/>
                <w:sz w:val="20"/>
                <w:szCs w:val="20"/>
              </w:rPr>
              <w:t>Селевые потоки представляют угрозу ряду жилых домов и сооружений по ул</w:t>
            </w:r>
            <w:r w:rsidR="006540FE" w:rsidRPr="00BD4116">
              <w:rPr>
                <w:rFonts w:ascii="Tahoma" w:hAnsi="Tahoma" w:cs="Tahoma"/>
                <w:sz w:val="20"/>
                <w:szCs w:val="20"/>
              </w:rPr>
              <w:t>ицам</w:t>
            </w:r>
            <w:r w:rsidRPr="00BD4116">
              <w:rPr>
                <w:rFonts w:ascii="Tahoma" w:hAnsi="Tahoma" w:cs="Tahoma"/>
                <w:sz w:val="20"/>
                <w:szCs w:val="20"/>
              </w:rPr>
              <w:t xml:space="preserve"> Приморской, Школьной, Колхозной, Железно</w:t>
            </w:r>
            <w:r w:rsidR="006540FE" w:rsidRPr="00BD4116">
              <w:rPr>
                <w:rFonts w:ascii="Tahoma" w:hAnsi="Tahoma" w:cs="Tahoma"/>
                <w:sz w:val="20"/>
                <w:szCs w:val="20"/>
              </w:rPr>
              <w:t xml:space="preserve">дорожной, Сельской, Береговой, </w:t>
            </w:r>
            <w:proofErr w:type="spellStart"/>
            <w:r w:rsidRPr="00BD4116">
              <w:rPr>
                <w:rFonts w:ascii="Tahoma" w:hAnsi="Tahoma" w:cs="Tahoma"/>
                <w:sz w:val="20"/>
                <w:szCs w:val="20"/>
              </w:rPr>
              <w:t>Надречной</w:t>
            </w:r>
            <w:proofErr w:type="spellEnd"/>
            <w:r w:rsidRPr="00BD4116">
              <w:rPr>
                <w:rFonts w:ascii="Tahoma" w:hAnsi="Tahoma" w:cs="Tahoma"/>
                <w:sz w:val="20"/>
                <w:szCs w:val="20"/>
              </w:rPr>
              <w:t>, Казакев</w:t>
            </w:r>
            <w:r w:rsidR="006540FE" w:rsidRPr="00BD4116">
              <w:rPr>
                <w:rFonts w:ascii="Tahoma" w:hAnsi="Tahoma" w:cs="Tahoma"/>
                <w:sz w:val="20"/>
                <w:szCs w:val="20"/>
              </w:rPr>
              <w:t>ичи, Советской, железной дороге</w:t>
            </w:r>
          </w:p>
        </w:tc>
      </w:tr>
      <w:tr w:rsidR="00BD4116" w:rsidRPr="00BD4116" w14:paraId="59D3829B" w14:textId="77777777" w:rsidTr="009970A4">
        <w:trPr>
          <w:trHeight w:val="20"/>
        </w:trPr>
        <w:tc>
          <w:tcPr>
            <w:tcW w:w="2315" w:type="dxa"/>
          </w:tcPr>
          <w:p w14:paraId="66B9C99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 Горнозаводск</w:t>
            </w:r>
          </w:p>
          <w:p w14:paraId="007897C8" w14:textId="77777777" w:rsidR="00F47F75" w:rsidRPr="00BD4116" w:rsidRDefault="00F47F75" w:rsidP="00C46866">
            <w:pPr>
              <w:jc w:val="center"/>
              <w:rPr>
                <w:rFonts w:ascii="Tahoma" w:hAnsi="Tahoma" w:cs="Tahoma"/>
                <w:sz w:val="20"/>
                <w:szCs w:val="20"/>
              </w:rPr>
            </w:pPr>
          </w:p>
        </w:tc>
        <w:tc>
          <w:tcPr>
            <w:tcW w:w="1871" w:type="dxa"/>
          </w:tcPr>
          <w:p w14:paraId="2D637DE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25 участков</w:t>
            </w:r>
          </w:p>
          <w:p w14:paraId="5CE264EE" w14:textId="235427E7" w:rsidR="00F47F75" w:rsidRPr="00BD4116" w:rsidRDefault="00F47F75" w:rsidP="00C46866">
            <w:pPr>
              <w:jc w:val="center"/>
              <w:rPr>
                <w:rFonts w:ascii="Tahoma" w:hAnsi="Tahoma" w:cs="Tahoma"/>
                <w:sz w:val="20"/>
                <w:szCs w:val="20"/>
              </w:rPr>
            </w:pPr>
            <w:r w:rsidRPr="00BD4116">
              <w:rPr>
                <w:rFonts w:ascii="Tahoma" w:hAnsi="Tahoma" w:cs="Tahoma"/>
                <w:sz w:val="20"/>
                <w:szCs w:val="20"/>
              </w:rPr>
              <w:t>Ежегодно формируются лавины объёмом до 3000 куб.</w:t>
            </w:r>
            <w:r w:rsidR="006540FE" w:rsidRPr="00BD4116">
              <w:rPr>
                <w:rFonts w:ascii="Tahoma" w:hAnsi="Tahoma" w:cs="Tahoma"/>
                <w:sz w:val="20"/>
                <w:szCs w:val="20"/>
              </w:rPr>
              <w:t> </w:t>
            </w:r>
            <w:r w:rsidRPr="00BD4116">
              <w:rPr>
                <w:rFonts w:ascii="Tahoma" w:hAnsi="Tahoma" w:cs="Tahoma"/>
                <w:sz w:val="20"/>
                <w:szCs w:val="20"/>
              </w:rPr>
              <w:t>м, максимальный объём лавин может достигать 10000 куб.</w:t>
            </w:r>
            <w:r w:rsidR="006540FE" w:rsidRPr="00BD4116">
              <w:rPr>
                <w:rFonts w:ascii="Tahoma" w:hAnsi="Tahoma" w:cs="Tahoma"/>
                <w:sz w:val="20"/>
                <w:szCs w:val="20"/>
              </w:rPr>
              <w:t> м</w:t>
            </w:r>
          </w:p>
        </w:tc>
        <w:tc>
          <w:tcPr>
            <w:tcW w:w="1956" w:type="dxa"/>
          </w:tcPr>
          <w:p w14:paraId="7446EB84" w14:textId="69B0E406" w:rsidR="00F47F75" w:rsidRPr="00BD4116" w:rsidRDefault="006540FE" w:rsidP="006540FE">
            <w:pPr>
              <w:jc w:val="center"/>
              <w:rPr>
                <w:rFonts w:ascii="Tahoma" w:hAnsi="Tahoma" w:cs="Tahoma"/>
                <w:sz w:val="20"/>
                <w:szCs w:val="20"/>
              </w:rPr>
            </w:pPr>
            <w:r w:rsidRPr="00BD4116">
              <w:rPr>
                <w:rFonts w:ascii="Tahoma" w:hAnsi="Tahoma" w:cs="Tahoma"/>
                <w:sz w:val="20"/>
                <w:szCs w:val="20"/>
              </w:rPr>
              <w:t>Склоны бортов р. </w:t>
            </w:r>
            <w:proofErr w:type="spellStart"/>
            <w:r w:rsidRPr="00BD4116">
              <w:rPr>
                <w:rFonts w:ascii="Tahoma" w:hAnsi="Tahoma" w:cs="Tahoma"/>
                <w:sz w:val="20"/>
                <w:szCs w:val="20"/>
              </w:rPr>
              <w:t>Лопатинка</w:t>
            </w:r>
            <w:proofErr w:type="spellEnd"/>
            <w:r w:rsidRPr="00BD4116">
              <w:rPr>
                <w:rFonts w:ascii="Tahoma" w:hAnsi="Tahoma" w:cs="Tahoma"/>
                <w:sz w:val="20"/>
                <w:szCs w:val="20"/>
              </w:rPr>
              <w:t xml:space="preserve"> – объекты на улицах </w:t>
            </w:r>
            <w:r w:rsidR="00F47F75" w:rsidRPr="00BD4116">
              <w:rPr>
                <w:rFonts w:ascii="Tahoma" w:hAnsi="Tahoma" w:cs="Tahoma"/>
                <w:sz w:val="20"/>
                <w:szCs w:val="20"/>
              </w:rPr>
              <w:t>Красноармейская, Первомайская, Луговая, Нахимова, Больничная, Сах</w:t>
            </w:r>
            <w:r w:rsidR="005C2DA3" w:rsidRPr="00BD4116">
              <w:rPr>
                <w:rFonts w:ascii="Tahoma" w:hAnsi="Tahoma" w:cs="Tahoma"/>
                <w:sz w:val="20"/>
                <w:szCs w:val="20"/>
              </w:rPr>
              <w:t>алинская, Л.</w:t>
            </w:r>
            <w:r w:rsidRPr="00BD4116">
              <w:rPr>
                <w:rFonts w:ascii="Tahoma" w:hAnsi="Tahoma" w:cs="Tahoma"/>
                <w:sz w:val="20"/>
                <w:szCs w:val="20"/>
              </w:rPr>
              <w:t> </w:t>
            </w:r>
            <w:r w:rsidR="005C2DA3" w:rsidRPr="00BD4116">
              <w:rPr>
                <w:rFonts w:ascii="Tahoma" w:hAnsi="Tahoma" w:cs="Tahoma"/>
                <w:sz w:val="20"/>
                <w:szCs w:val="20"/>
              </w:rPr>
              <w:t>Чайкиной, Советская</w:t>
            </w:r>
            <w:r w:rsidRPr="00BD4116">
              <w:rPr>
                <w:rFonts w:ascii="Tahoma" w:hAnsi="Tahoma" w:cs="Tahoma"/>
                <w:sz w:val="20"/>
                <w:szCs w:val="20"/>
              </w:rPr>
              <w:t xml:space="preserve"> Зелёная, Шахтовая</w:t>
            </w:r>
          </w:p>
        </w:tc>
        <w:tc>
          <w:tcPr>
            <w:tcW w:w="1899" w:type="dxa"/>
          </w:tcPr>
          <w:p w14:paraId="5FC6226F" w14:textId="20A15E71" w:rsidR="00F47F75" w:rsidRPr="00BD4116" w:rsidRDefault="00F47F75" w:rsidP="00C46866">
            <w:pPr>
              <w:jc w:val="center"/>
              <w:rPr>
                <w:rFonts w:ascii="Tahoma" w:hAnsi="Tahoma" w:cs="Tahoma"/>
                <w:sz w:val="20"/>
                <w:szCs w:val="20"/>
              </w:rPr>
            </w:pPr>
            <w:r w:rsidRPr="00BD4116">
              <w:rPr>
                <w:rFonts w:ascii="Tahoma" w:hAnsi="Tahoma" w:cs="Tahoma"/>
                <w:sz w:val="20"/>
                <w:szCs w:val="20"/>
              </w:rPr>
              <w:t>3 селевых бассейна Повторяемость – 1 раз в 3-5 лет, средние объёмы селевых выносов – до 1000 куб.</w:t>
            </w:r>
            <w:r w:rsidR="006540FE" w:rsidRPr="00BD4116">
              <w:rPr>
                <w:rFonts w:ascii="Tahoma" w:hAnsi="Tahoma" w:cs="Tahoma"/>
                <w:sz w:val="20"/>
                <w:szCs w:val="20"/>
              </w:rPr>
              <w:t> </w:t>
            </w:r>
            <w:r w:rsidRPr="00BD4116">
              <w:rPr>
                <w:rFonts w:ascii="Tahoma" w:hAnsi="Tahoma" w:cs="Tahoma"/>
                <w:sz w:val="20"/>
                <w:szCs w:val="20"/>
              </w:rPr>
              <w:t>м, максимальный - 5000 куб.</w:t>
            </w:r>
            <w:r w:rsidR="006540FE" w:rsidRPr="00BD4116">
              <w:rPr>
                <w:rFonts w:ascii="Tahoma" w:hAnsi="Tahoma" w:cs="Tahoma"/>
                <w:sz w:val="20"/>
                <w:szCs w:val="20"/>
              </w:rPr>
              <w:t> м</w:t>
            </w:r>
          </w:p>
        </w:tc>
        <w:tc>
          <w:tcPr>
            <w:tcW w:w="1883" w:type="dxa"/>
          </w:tcPr>
          <w:p w14:paraId="4F23E35A" w14:textId="78312C65" w:rsidR="00F47F75" w:rsidRPr="00BD4116" w:rsidRDefault="00F47F75" w:rsidP="00C46866">
            <w:pPr>
              <w:jc w:val="center"/>
              <w:rPr>
                <w:rFonts w:ascii="Tahoma" w:hAnsi="Tahoma" w:cs="Tahoma"/>
                <w:sz w:val="20"/>
                <w:szCs w:val="20"/>
              </w:rPr>
            </w:pPr>
            <w:r w:rsidRPr="00BD4116">
              <w:rPr>
                <w:rFonts w:ascii="Tahoma" w:hAnsi="Tahoma" w:cs="Tahoma"/>
                <w:sz w:val="20"/>
                <w:szCs w:val="20"/>
              </w:rPr>
              <w:t>Абразионный уступ высокой морской тер</w:t>
            </w:r>
            <w:r w:rsidR="006540FE" w:rsidRPr="00BD4116">
              <w:rPr>
                <w:rFonts w:ascii="Tahoma" w:hAnsi="Tahoma" w:cs="Tahoma"/>
                <w:sz w:val="20"/>
                <w:szCs w:val="20"/>
              </w:rPr>
              <w:t>расы в правой устьевой части р. </w:t>
            </w:r>
            <w:proofErr w:type="spellStart"/>
            <w:r w:rsidRPr="00BD4116">
              <w:rPr>
                <w:rFonts w:ascii="Tahoma" w:hAnsi="Tahoma" w:cs="Tahoma"/>
                <w:sz w:val="20"/>
                <w:szCs w:val="20"/>
              </w:rPr>
              <w:t>Лопатинка</w:t>
            </w:r>
            <w:proofErr w:type="spellEnd"/>
            <w:r w:rsidRPr="00BD4116">
              <w:rPr>
                <w:rFonts w:ascii="Tahoma" w:hAnsi="Tahoma" w:cs="Tahoma"/>
                <w:sz w:val="20"/>
                <w:szCs w:val="20"/>
              </w:rPr>
              <w:t>.</w:t>
            </w:r>
          </w:p>
          <w:p w14:paraId="2ED5C42B" w14:textId="2C5877BF"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Повреждение отдельных сооружений, замывание территории, размыв автодорожног</w:t>
            </w:r>
            <w:r w:rsidR="006540FE" w:rsidRPr="00BD4116">
              <w:rPr>
                <w:rFonts w:ascii="Tahoma" w:hAnsi="Tahoma" w:cs="Tahoma"/>
                <w:sz w:val="20"/>
                <w:szCs w:val="20"/>
              </w:rPr>
              <w:t>о полотна</w:t>
            </w:r>
          </w:p>
        </w:tc>
      </w:tr>
      <w:tr w:rsidR="00BD4116" w:rsidRPr="00BD4116" w14:paraId="32D387E9" w14:textId="77777777" w:rsidTr="009970A4">
        <w:trPr>
          <w:trHeight w:val="20"/>
        </w:trPr>
        <w:tc>
          <w:tcPr>
            <w:tcW w:w="2315" w:type="dxa"/>
          </w:tcPr>
          <w:p w14:paraId="22465E1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 Шебунино</w:t>
            </w:r>
          </w:p>
        </w:tc>
        <w:tc>
          <w:tcPr>
            <w:tcW w:w="1871" w:type="dxa"/>
          </w:tcPr>
          <w:p w14:paraId="00951DE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 участка.</w:t>
            </w:r>
          </w:p>
          <w:p w14:paraId="73AA116B" w14:textId="114B3043" w:rsidR="00F47F75" w:rsidRPr="00BD4116" w:rsidRDefault="00F47F75" w:rsidP="006540FE">
            <w:pPr>
              <w:jc w:val="center"/>
              <w:rPr>
                <w:rFonts w:ascii="Tahoma" w:hAnsi="Tahoma" w:cs="Tahoma"/>
                <w:sz w:val="20"/>
                <w:szCs w:val="20"/>
              </w:rPr>
            </w:pPr>
            <w:r w:rsidRPr="00BD4116">
              <w:rPr>
                <w:rFonts w:ascii="Tahoma" w:hAnsi="Tahoma" w:cs="Tahoma"/>
                <w:sz w:val="20"/>
                <w:szCs w:val="20"/>
              </w:rPr>
              <w:t>Ежегодно формируются лавины объёмом до 2000 куб.</w:t>
            </w:r>
            <w:r w:rsidR="006540FE" w:rsidRPr="00BD4116">
              <w:rPr>
                <w:rFonts w:ascii="Tahoma" w:hAnsi="Tahoma" w:cs="Tahoma"/>
                <w:sz w:val="20"/>
                <w:szCs w:val="20"/>
              </w:rPr>
              <w:t> </w:t>
            </w:r>
            <w:r w:rsidRPr="00BD4116">
              <w:rPr>
                <w:rFonts w:ascii="Tahoma" w:hAnsi="Tahoma" w:cs="Tahoma"/>
                <w:sz w:val="20"/>
                <w:szCs w:val="20"/>
              </w:rPr>
              <w:t>м, максимальный объём лавин может достигать 7000 куб.</w:t>
            </w:r>
            <w:r w:rsidR="006540FE" w:rsidRPr="00BD4116">
              <w:rPr>
                <w:rFonts w:ascii="Tahoma" w:hAnsi="Tahoma" w:cs="Tahoma"/>
                <w:sz w:val="20"/>
                <w:szCs w:val="20"/>
              </w:rPr>
              <w:t> </w:t>
            </w:r>
            <w:r w:rsidRPr="00BD4116">
              <w:rPr>
                <w:rFonts w:ascii="Tahoma" w:hAnsi="Tahoma" w:cs="Tahoma"/>
                <w:sz w:val="20"/>
                <w:szCs w:val="20"/>
              </w:rPr>
              <w:t>м</w:t>
            </w:r>
          </w:p>
        </w:tc>
        <w:tc>
          <w:tcPr>
            <w:tcW w:w="1956" w:type="dxa"/>
          </w:tcPr>
          <w:p w14:paraId="5E6B2D88" w14:textId="55E6C61D" w:rsidR="00F47F75" w:rsidRPr="00BD4116" w:rsidRDefault="00F47F75" w:rsidP="00C46866">
            <w:pPr>
              <w:jc w:val="center"/>
              <w:rPr>
                <w:rFonts w:ascii="Tahoma" w:hAnsi="Tahoma" w:cs="Tahoma"/>
                <w:sz w:val="20"/>
                <w:szCs w:val="20"/>
              </w:rPr>
            </w:pPr>
            <w:r w:rsidRPr="00BD4116">
              <w:rPr>
                <w:rFonts w:ascii="Tahoma" w:hAnsi="Tahoma" w:cs="Tahoma"/>
                <w:sz w:val="20"/>
                <w:szCs w:val="20"/>
              </w:rPr>
              <w:t>Н</w:t>
            </w:r>
            <w:r w:rsidR="006540FE" w:rsidRPr="00BD4116">
              <w:rPr>
                <w:rFonts w:ascii="Tahoma" w:hAnsi="Tahoma" w:cs="Tahoma"/>
                <w:sz w:val="20"/>
                <w:szCs w:val="20"/>
              </w:rPr>
              <w:t>а склоне левого борта долины р. </w:t>
            </w:r>
            <w:proofErr w:type="spellStart"/>
            <w:r w:rsidRPr="00BD4116">
              <w:rPr>
                <w:rFonts w:ascii="Tahoma" w:hAnsi="Tahoma" w:cs="Tahoma"/>
                <w:sz w:val="20"/>
                <w:szCs w:val="20"/>
              </w:rPr>
              <w:t>Шебунинк</w:t>
            </w:r>
            <w:r w:rsidR="006540FE" w:rsidRPr="00BD4116">
              <w:rPr>
                <w:rFonts w:ascii="Tahoma" w:hAnsi="Tahoma" w:cs="Tahoma"/>
                <w:sz w:val="20"/>
                <w:szCs w:val="20"/>
              </w:rPr>
              <w:t>а</w:t>
            </w:r>
            <w:proofErr w:type="spellEnd"/>
            <w:r w:rsidR="006540FE" w:rsidRPr="00BD4116">
              <w:rPr>
                <w:rFonts w:ascii="Tahoma" w:hAnsi="Tahoma" w:cs="Tahoma"/>
                <w:sz w:val="20"/>
                <w:szCs w:val="20"/>
              </w:rPr>
              <w:t xml:space="preserve"> – дорога к кладбищу, кладбище</w:t>
            </w:r>
          </w:p>
        </w:tc>
        <w:tc>
          <w:tcPr>
            <w:tcW w:w="1899" w:type="dxa"/>
          </w:tcPr>
          <w:p w14:paraId="50BEA2E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Не отмечено</w:t>
            </w:r>
          </w:p>
        </w:tc>
        <w:tc>
          <w:tcPr>
            <w:tcW w:w="1883" w:type="dxa"/>
          </w:tcPr>
          <w:p w14:paraId="3C7D6D36" w14:textId="390308D8" w:rsidR="00F47F75" w:rsidRPr="00BD4116" w:rsidRDefault="006540FE" w:rsidP="00C46866">
            <w:pPr>
              <w:jc w:val="center"/>
              <w:rPr>
                <w:rFonts w:ascii="Tahoma" w:hAnsi="Tahoma" w:cs="Tahoma"/>
                <w:sz w:val="20"/>
                <w:szCs w:val="20"/>
              </w:rPr>
            </w:pPr>
            <w:r w:rsidRPr="00BD4116">
              <w:rPr>
                <w:rFonts w:ascii="Tahoma" w:hAnsi="Tahoma" w:cs="Tahoma"/>
                <w:sz w:val="20"/>
                <w:szCs w:val="20"/>
              </w:rPr>
              <w:t>−</w:t>
            </w:r>
          </w:p>
        </w:tc>
      </w:tr>
      <w:tr w:rsidR="00BD4116" w:rsidRPr="00BD4116" w14:paraId="531083FC" w14:textId="77777777" w:rsidTr="009970A4">
        <w:trPr>
          <w:trHeight w:val="20"/>
        </w:trPr>
        <w:tc>
          <w:tcPr>
            <w:tcW w:w="2315" w:type="dxa"/>
          </w:tcPr>
          <w:p w14:paraId="7811C09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 Колхозное</w:t>
            </w:r>
          </w:p>
        </w:tc>
        <w:tc>
          <w:tcPr>
            <w:tcW w:w="1871" w:type="dxa"/>
          </w:tcPr>
          <w:p w14:paraId="5C159374" w14:textId="2D12A8FB" w:rsidR="00F47F75" w:rsidRPr="00BD4116" w:rsidRDefault="006540FE" w:rsidP="006540FE">
            <w:pPr>
              <w:jc w:val="center"/>
              <w:rPr>
                <w:rFonts w:ascii="Tahoma" w:hAnsi="Tahoma" w:cs="Tahoma"/>
                <w:sz w:val="20"/>
                <w:szCs w:val="20"/>
              </w:rPr>
            </w:pPr>
            <w:r w:rsidRPr="00BD4116">
              <w:rPr>
                <w:rFonts w:ascii="Tahoma" w:hAnsi="Tahoma" w:cs="Tahoma"/>
                <w:sz w:val="20"/>
                <w:szCs w:val="20"/>
              </w:rPr>
              <w:t>2 участка.</w:t>
            </w:r>
            <w:r w:rsidR="00F47F75" w:rsidRPr="00BD4116">
              <w:rPr>
                <w:rFonts w:ascii="Tahoma" w:hAnsi="Tahoma" w:cs="Tahoma"/>
                <w:sz w:val="20"/>
                <w:szCs w:val="20"/>
              </w:rPr>
              <w:t xml:space="preserve"> </w:t>
            </w:r>
            <w:r w:rsidRPr="00BD4116">
              <w:rPr>
                <w:rFonts w:ascii="Tahoma" w:hAnsi="Tahoma" w:cs="Tahoma"/>
                <w:sz w:val="20"/>
                <w:szCs w:val="20"/>
              </w:rPr>
              <w:t>В</w:t>
            </w:r>
            <w:r w:rsidR="00F47F75" w:rsidRPr="00BD4116">
              <w:rPr>
                <w:rFonts w:ascii="Tahoma" w:hAnsi="Tahoma" w:cs="Tahoma"/>
                <w:sz w:val="20"/>
                <w:szCs w:val="20"/>
              </w:rPr>
              <w:t xml:space="preserve"> настоящее время проявления лавинных процессов нет и угрозы для сооружений не </w:t>
            </w:r>
            <w:r w:rsidR="00F47F75" w:rsidRPr="00BD4116">
              <w:rPr>
                <w:rFonts w:ascii="Tahoma" w:hAnsi="Tahoma" w:cs="Tahoma"/>
                <w:sz w:val="20"/>
                <w:szCs w:val="20"/>
              </w:rPr>
              <w:lastRenderedPageBreak/>
              <w:t>представляют. При антропогенном воздействии (уничтож</w:t>
            </w:r>
            <w:r w:rsidRPr="00BD4116">
              <w:rPr>
                <w:rFonts w:ascii="Tahoma" w:hAnsi="Tahoma" w:cs="Tahoma"/>
                <w:sz w:val="20"/>
                <w:szCs w:val="20"/>
              </w:rPr>
              <w:t>ение лесов) возможен сход лавин</w:t>
            </w:r>
          </w:p>
        </w:tc>
        <w:tc>
          <w:tcPr>
            <w:tcW w:w="1956" w:type="dxa"/>
          </w:tcPr>
          <w:p w14:paraId="42C6B111" w14:textId="0DEF35A4" w:rsidR="00F47F75" w:rsidRPr="00BD4116" w:rsidRDefault="006540FE" w:rsidP="00C46866">
            <w:pPr>
              <w:jc w:val="center"/>
              <w:rPr>
                <w:rFonts w:ascii="Tahoma" w:hAnsi="Tahoma" w:cs="Tahoma"/>
                <w:sz w:val="20"/>
                <w:szCs w:val="20"/>
              </w:rPr>
            </w:pPr>
            <w:r w:rsidRPr="00BD4116">
              <w:rPr>
                <w:rFonts w:ascii="Tahoma" w:hAnsi="Tahoma" w:cs="Tahoma"/>
                <w:sz w:val="20"/>
                <w:szCs w:val="20"/>
              </w:rPr>
              <w:lastRenderedPageBreak/>
              <w:t>У</w:t>
            </w:r>
            <w:r w:rsidR="00F47F75" w:rsidRPr="00BD4116">
              <w:rPr>
                <w:rFonts w:ascii="Tahoma" w:hAnsi="Tahoma" w:cs="Tahoma"/>
                <w:sz w:val="20"/>
                <w:szCs w:val="20"/>
              </w:rPr>
              <w:t>грозы для сооружений не представляют</w:t>
            </w:r>
          </w:p>
        </w:tc>
        <w:tc>
          <w:tcPr>
            <w:tcW w:w="1899" w:type="dxa"/>
          </w:tcPr>
          <w:p w14:paraId="5B83B08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6 селевых бассейнов,</w:t>
            </w:r>
          </w:p>
          <w:p w14:paraId="66189664" w14:textId="619ED60B"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повторяемость – 1 раз в 5-7 лет, средние объёмы селевых выносов – до 500 куб.</w:t>
            </w:r>
            <w:r w:rsidR="006540FE" w:rsidRPr="00BD4116">
              <w:rPr>
                <w:rFonts w:ascii="Tahoma" w:hAnsi="Tahoma" w:cs="Tahoma"/>
                <w:sz w:val="20"/>
                <w:szCs w:val="20"/>
              </w:rPr>
              <w:t> </w:t>
            </w:r>
            <w:r w:rsidRPr="00BD4116">
              <w:rPr>
                <w:rFonts w:ascii="Tahoma" w:hAnsi="Tahoma" w:cs="Tahoma"/>
                <w:sz w:val="20"/>
                <w:szCs w:val="20"/>
              </w:rPr>
              <w:t xml:space="preserve">м, </w:t>
            </w:r>
            <w:r w:rsidRPr="00BD4116">
              <w:rPr>
                <w:rFonts w:ascii="Tahoma" w:hAnsi="Tahoma" w:cs="Tahoma"/>
                <w:sz w:val="20"/>
                <w:szCs w:val="20"/>
              </w:rPr>
              <w:lastRenderedPageBreak/>
              <w:t>максимальный - 3000 куб.</w:t>
            </w:r>
            <w:r w:rsidR="006540FE" w:rsidRPr="00BD4116">
              <w:rPr>
                <w:rFonts w:ascii="Tahoma" w:hAnsi="Tahoma" w:cs="Tahoma"/>
                <w:sz w:val="20"/>
                <w:szCs w:val="20"/>
              </w:rPr>
              <w:t> м</w:t>
            </w:r>
          </w:p>
        </w:tc>
        <w:tc>
          <w:tcPr>
            <w:tcW w:w="1883" w:type="dxa"/>
          </w:tcPr>
          <w:p w14:paraId="584E689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lastRenderedPageBreak/>
              <w:t>Замывание территории</w:t>
            </w:r>
          </w:p>
        </w:tc>
      </w:tr>
      <w:tr w:rsidR="00BD4116" w:rsidRPr="00BD4116" w14:paraId="4E67BD8D" w14:textId="77777777" w:rsidTr="009970A4">
        <w:trPr>
          <w:trHeight w:val="20"/>
        </w:trPr>
        <w:tc>
          <w:tcPr>
            <w:tcW w:w="2315" w:type="dxa"/>
          </w:tcPr>
          <w:p w14:paraId="3BA44DCA" w14:textId="6FB39F39" w:rsidR="00F47F75" w:rsidRPr="00BD4116" w:rsidRDefault="006540FE" w:rsidP="00C46866">
            <w:pPr>
              <w:jc w:val="center"/>
              <w:rPr>
                <w:rFonts w:ascii="Tahoma" w:hAnsi="Tahoma" w:cs="Tahoma"/>
                <w:sz w:val="20"/>
                <w:szCs w:val="20"/>
              </w:rPr>
            </w:pPr>
            <w:r w:rsidRPr="00BD4116">
              <w:rPr>
                <w:rFonts w:ascii="Tahoma" w:hAnsi="Tahoma" w:cs="Tahoma"/>
                <w:sz w:val="20"/>
                <w:szCs w:val="20"/>
              </w:rPr>
              <w:t xml:space="preserve">бывший </w:t>
            </w:r>
            <w:proofErr w:type="spellStart"/>
            <w:r w:rsidRPr="00BD4116">
              <w:rPr>
                <w:rFonts w:ascii="Tahoma" w:hAnsi="Tahoma" w:cs="Tahoma"/>
                <w:sz w:val="20"/>
                <w:szCs w:val="20"/>
              </w:rPr>
              <w:t>н.п</w:t>
            </w:r>
            <w:proofErr w:type="spellEnd"/>
            <w:r w:rsidRPr="00BD4116">
              <w:rPr>
                <w:rFonts w:ascii="Tahoma" w:hAnsi="Tahoma" w:cs="Tahoma"/>
                <w:sz w:val="20"/>
                <w:szCs w:val="20"/>
              </w:rPr>
              <w:t>. </w:t>
            </w:r>
            <w:r w:rsidR="00F47F75" w:rsidRPr="00BD4116">
              <w:rPr>
                <w:rFonts w:ascii="Tahoma" w:hAnsi="Tahoma" w:cs="Tahoma"/>
                <w:sz w:val="20"/>
                <w:szCs w:val="20"/>
              </w:rPr>
              <w:t>Сокольники</w:t>
            </w:r>
          </w:p>
        </w:tc>
        <w:tc>
          <w:tcPr>
            <w:tcW w:w="1871" w:type="dxa"/>
          </w:tcPr>
          <w:p w14:paraId="2948FFC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 участка.</w:t>
            </w:r>
          </w:p>
          <w:p w14:paraId="7089FE89" w14:textId="4FEBFF66" w:rsidR="00F47F75" w:rsidRPr="00BD4116" w:rsidRDefault="00F47F75" w:rsidP="00C46866">
            <w:pPr>
              <w:jc w:val="center"/>
              <w:rPr>
                <w:rFonts w:ascii="Tahoma" w:hAnsi="Tahoma" w:cs="Tahoma"/>
                <w:sz w:val="20"/>
                <w:szCs w:val="20"/>
              </w:rPr>
            </w:pPr>
            <w:r w:rsidRPr="00BD4116">
              <w:rPr>
                <w:rFonts w:ascii="Tahoma" w:hAnsi="Tahoma" w:cs="Tahoma"/>
                <w:sz w:val="20"/>
                <w:szCs w:val="20"/>
              </w:rPr>
              <w:t>Ежегодно формируются лавины объёмом до 1000 куб.</w:t>
            </w:r>
            <w:r w:rsidR="006540FE" w:rsidRPr="00BD4116">
              <w:rPr>
                <w:rFonts w:ascii="Tahoma" w:hAnsi="Tahoma" w:cs="Tahoma"/>
                <w:sz w:val="20"/>
                <w:szCs w:val="20"/>
              </w:rPr>
              <w:t> </w:t>
            </w:r>
            <w:r w:rsidRPr="00BD4116">
              <w:rPr>
                <w:rFonts w:ascii="Tahoma" w:hAnsi="Tahoma" w:cs="Tahoma"/>
                <w:sz w:val="20"/>
                <w:szCs w:val="20"/>
              </w:rPr>
              <w:t>м, максимальный объём лавин – до 15000 куб.</w:t>
            </w:r>
            <w:r w:rsidR="006540FE" w:rsidRPr="00BD4116">
              <w:rPr>
                <w:rFonts w:ascii="Tahoma" w:hAnsi="Tahoma" w:cs="Tahoma"/>
                <w:sz w:val="20"/>
                <w:szCs w:val="20"/>
              </w:rPr>
              <w:t> </w:t>
            </w:r>
            <w:r w:rsidRPr="00BD4116">
              <w:rPr>
                <w:rFonts w:ascii="Tahoma" w:hAnsi="Tahoma" w:cs="Tahoma"/>
                <w:sz w:val="20"/>
                <w:szCs w:val="20"/>
              </w:rPr>
              <w:t>м</w:t>
            </w:r>
          </w:p>
        </w:tc>
        <w:tc>
          <w:tcPr>
            <w:tcW w:w="1956" w:type="dxa"/>
          </w:tcPr>
          <w:p w14:paraId="78F6CE45" w14:textId="5FAE0098" w:rsidR="00F47F75" w:rsidRPr="00BD4116" w:rsidRDefault="006540FE" w:rsidP="00C46866">
            <w:pPr>
              <w:jc w:val="center"/>
              <w:rPr>
                <w:rFonts w:ascii="Tahoma" w:hAnsi="Tahoma" w:cs="Tahoma"/>
                <w:sz w:val="20"/>
                <w:szCs w:val="20"/>
              </w:rPr>
            </w:pPr>
            <w:r w:rsidRPr="00BD4116">
              <w:rPr>
                <w:rFonts w:ascii="Tahoma" w:hAnsi="Tahoma" w:cs="Tahoma"/>
                <w:sz w:val="20"/>
                <w:szCs w:val="20"/>
              </w:rPr>
              <w:t>С</w:t>
            </w:r>
            <w:r w:rsidR="00F47F75" w:rsidRPr="00BD4116">
              <w:rPr>
                <w:rFonts w:ascii="Tahoma" w:hAnsi="Tahoma" w:cs="Tahoma"/>
                <w:sz w:val="20"/>
                <w:szCs w:val="20"/>
              </w:rPr>
              <w:t xml:space="preserve">клоны реки </w:t>
            </w:r>
            <w:proofErr w:type="spellStart"/>
            <w:r w:rsidR="00F47F75" w:rsidRPr="00BD4116">
              <w:rPr>
                <w:rFonts w:ascii="Tahoma" w:hAnsi="Tahoma" w:cs="Tahoma"/>
                <w:sz w:val="20"/>
                <w:szCs w:val="20"/>
              </w:rPr>
              <w:t>Асанай</w:t>
            </w:r>
            <w:proofErr w:type="spellEnd"/>
            <w:r w:rsidR="00F47F75" w:rsidRPr="00BD4116">
              <w:rPr>
                <w:rFonts w:ascii="Tahoma" w:hAnsi="Tahoma" w:cs="Tahoma"/>
                <w:sz w:val="20"/>
                <w:szCs w:val="20"/>
              </w:rPr>
              <w:t xml:space="preserve"> – два жилых дома и дачные участки</w:t>
            </w:r>
          </w:p>
        </w:tc>
        <w:tc>
          <w:tcPr>
            <w:tcW w:w="1899" w:type="dxa"/>
          </w:tcPr>
          <w:p w14:paraId="2F541AB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4 селевых бассейна,</w:t>
            </w:r>
          </w:p>
          <w:p w14:paraId="4890A1E3" w14:textId="792B7856"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повторяемость – 1 раз в 3-5 лет, средние объёмы селевых выносов – до 500 куб.</w:t>
            </w:r>
            <w:r w:rsidR="006540FE" w:rsidRPr="00BD4116">
              <w:rPr>
                <w:rFonts w:ascii="Tahoma" w:hAnsi="Tahoma" w:cs="Tahoma"/>
                <w:sz w:val="20"/>
                <w:szCs w:val="20"/>
              </w:rPr>
              <w:t> </w:t>
            </w:r>
            <w:r w:rsidRPr="00BD4116">
              <w:rPr>
                <w:rFonts w:ascii="Tahoma" w:hAnsi="Tahoma" w:cs="Tahoma"/>
                <w:sz w:val="20"/>
                <w:szCs w:val="20"/>
              </w:rPr>
              <w:t>м, максимальный - 5000 куб.</w:t>
            </w:r>
            <w:r w:rsidR="006540FE" w:rsidRPr="00BD4116">
              <w:rPr>
                <w:rFonts w:ascii="Tahoma" w:hAnsi="Tahoma" w:cs="Tahoma"/>
                <w:sz w:val="20"/>
                <w:szCs w:val="20"/>
              </w:rPr>
              <w:t> м</w:t>
            </w:r>
          </w:p>
        </w:tc>
        <w:tc>
          <w:tcPr>
            <w:tcW w:w="1883" w:type="dxa"/>
          </w:tcPr>
          <w:p w14:paraId="6F9F5409" w14:textId="40DF3964"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Повреждение отдельных сооружений, замывание территори</w:t>
            </w:r>
            <w:r w:rsidR="006540FE" w:rsidRPr="00BD4116">
              <w:rPr>
                <w:rFonts w:ascii="Tahoma" w:hAnsi="Tahoma" w:cs="Tahoma"/>
                <w:sz w:val="20"/>
                <w:szCs w:val="20"/>
              </w:rPr>
              <w:t>и, размыв автодорожного полотна</w:t>
            </w:r>
          </w:p>
        </w:tc>
      </w:tr>
      <w:tr w:rsidR="00BD4116" w:rsidRPr="00BD4116" w14:paraId="1EE2F408" w14:textId="77777777" w:rsidTr="009970A4">
        <w:trPr>
          <w:trHeight w:val="20"/>
        </w:trPr>
        <w:tc>
          <w:tcPr>
            <w:tcW w:w="2315" w:type="dxa"/>
          </w:tcPr>
          <w:p w14:paraId="7CDFB3C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с. Придорожное</w:t>
            </w:r>
          </w:p>
        </w:tc>
        <w:tc>
          <w:tcPr>
            <w:tcW w:w="1871" w:type="dxa"/>
          </w:tcPr>
          <w:p w14:paraId="2D01705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 участков.</w:t>
            </w:r>
          </w:p>
          <w:p w14:paraId="2B3F0A7A" w14:textId="49ADB0B9" w:rsidR="00F47F75" w:rsidRPr="00BD4116" w:rsidRDefault="00F47F75" w:rsidP="00C46866">
            <w:pPr>
              <w:jc w:val="center"/>
              <w:rPr>
                <w:rFonts w:ascii="Tahoma" w:hAnsi="Tahoma" w:cs="Tahoma"/>
                <w:sz w:val="20"/>
                <w:szCs w:val="20"/>
              </w:rPr>
            </w:pPr>
            <w:r w:rsidRPr="00BD4116">
              <w:rPr>
                <w:rFonts w:ascii="Tahoma" w:hAnsi="Tahoma" w:cs="Tahoma"/>
                <w:sz w:val="20"/>
                <w:szCs w:val="20"/>
              </w:rPr>
              <w:t>Ежегодно формируются лавины объёмом до 1000 куб.</w:t>
            </w:r>
            <w:r w:rsidR="006540FE" w:rsidRPr="00BD4116">
              <w:rPr>
                <w:rFonts w:ascii="Tahoma" w:hAnsi="Tahoma" w:cs="Tahoma"/>
                <w:sz w:val="20"/>
                <w:szCs w:val="20"/>
              </w:rPr>
              <w:t> </w:t>
            </w:r>
            <w:r w:rsidRPr="00BD4116">
              <w:rPr>
                <w:rFonts w:ascii="Tahoma" w:hAnsi="Tahoma" w:cs="Tahoma"/>
                <w:sz w:val="20"/>
                <w:szCs w:val="20"/>
              </w:rPr>
              <w:t>м, максимальный объём лавин – до 3000 куб.</w:t>
            </w:r>
            <w:r w:rsidR="006540FE" w:rsidRPr="00BD4116">
              <w:rPr>
                <w:rFonts w:ascii="Tahoma" w:hAnsi="Tahoma" w:cs="Tahoma"/>
                <w:sz w:val="20"/>
                <w:szCs w:val="20"/>
              </w:rPr>
              <w:t> </w:t>
            </w:r>
            <w:r w:rsidRPr="00BD4116">
              <w:rPr>
                <w:rFonts w:ascii="Tahoma" w:hAnsi="Tahoma" w:cs="Tahoma"/>
                <w:sz w:val="20"/>
                <w:szCs w:val="20"/>
              </w:rPr>
              <w:t>м</w:t>
            </w:r>
          </w:p>
          <w:p w14:paraId="2C81BA7F" w14:textId="77777777" w:rsidR="00F47F75" w:rsidRPr="00BD4116" w:rsidRDefault="00F47F75" w:rsidP="00C46866">
            <w:pPr>
              <w:jc w:val="center"/>
              <w:rPr>
                <w:rFonts w:ascii="Tahoma" w:hAnsi="Tahoma" w:cs="Tahoma"/>
                <w:sz w:val="20"/>
                <w:szCs w:val="20"/>
              </w:rPr>
            </w:pPr>
          </w:p>
        </w:tc>
        <w:tc>
          <w:tcPr>
            <w:tcW w:w="1956" w:type="dxa"/>
          </w:tcPr>
          <w:p w14:paraId="07DC5B41" w14:textId="0236E5ED" w:rsidR="00F47F75" w:rsidRPr="00BD4116" w:rsidRDefault="00F47F75" w:rsidP="00C46866">
            <w:pPr>
              <w:jc w:val="center"/>
              <w:rPr>
                <w:rFonts w:ascii="Tahoma" w:hAnsi="Tahoma" w:cs="Tahoma"/>
                <w:sz w:val="20"/>
                <w:szCs w:val="20"/>
              </w:rPr>
            </w:pPr>
            <w:r w:rsidRPr="00BD4116">
              <w:rPr>
                <w:rFonts w:ascii="Tahoma" w:hAnsi="Tahoma" w:cs="Tahoma"/>
                <w:sz w:val="20"/>
                <w:szCs w:val="20"/>
              </w:rPr>
              <w:t>Склоны р. Сточной – ул. Рабочая</w:t>
            </w:r>
            <w:r w:rsidR="006540FE" w:rsidRPr="00BD4116">
              <w:rPr>
                <w:rFonts w:ascii="Tahoma" w:hAnsi="Tahoma" w:cs="Tahoma"/>
                <w:sz w:val="20"/>
                <w:szCs w:val="20"/>
              </w:rPr>
              <w:t>.</w:t>
            </w:r>
            <w:r w:rsidRPr="00BD4116">
              <w:rPr>
                <w:rFonts w:ascii="Tahoma" w:hAnsi="Tahoma" w:cs="Tahoma"/>
                <w:sz w:val="20"/>
                <w:szCs w:val="20"/>
              </w:rPr>
              <w:t xml:space="preserve"> Возможно разрушение и </w:t>
            </w:r>
            <w:r w:rsidR="006540FE" w:rsidRPr="00BD4116">
              <w:rPr>
                <w:rFonts w:ascii="Tahoma" w:hAnsi="Tahoma" w:cs="Tahoma"/>
                <w:sz w:val="20"/>
                <w:szCs w:val="20"/>
              </w:rPr>
              <w:t>повреждение зданий и сооружений</w:t>
            </w:r>
          </w:p>
        </w:tc>
        <w:tc>
          <w:tcPr>
            <w:tcW w:w="1899" w:type="dxa"/>
          </w:tcPr>
          <w:p w14:paraId="2BA57A2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 селевых бассейна,</w:t>
            </w:r>
          </w:p>
          <w:p w14:paraId="064CAE3F" w14:textId="4DDF7DD2"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повторяемость – 1 раз в 3-5 лет, средние объёмы селевых выносов – до 500 к</w:t>
            </w:r>
            <w:r w:rsidR="006540FE" w:rsidRPr="00BD4116">
              <w:rPr>
                <w:rFonts w:ascii="Tahoma" w:hAnsi="Tahoma" w:cs="Tahoma"/>
                <w:sz w:val="20"/>
                <w:szCs w:val="20"/>
              </w:rPr>
              <w:t>уб. м, максимальный - 5000 куб. м</w:t>
            </w:r>
          </w:p>
        </w:tc>
        <w:tc>
          <w:tcPr>
            <w:tcW w:w="1883" w:type="dxa"/>
          </w:tcPr>
          <w:p w14:paraId="46C56C92" w14:textId="4BC47CD1" w:rsidR="00F47F75" w:rsidRPr="00BD4116" w:rsidRDefault="006540FE" w:rsidP="00C46866">
            <w:pPr>
              <w:jc w:val="center"/>
              <w:rPr>
                <w:rFonts w:ascii="Tahoma" w:hAnsi="Tahoma" w:cs="Tahoma"/>
                <w:sz w:val="20"/>
                <w:szCs w:val="20"/>
              </w:rPr>
            </w:pPr>
            <w:r w:rsidRPr="00BD4116">
              <w:rPr>
                <w:rFonts w:ascii="Tahoma" w:hAnsi="Tahoma" w:cs="Tahoma"/>
                <w:sz w:val="20"/>
                <w:szCs w:val="20"/>
              </w:rPr>
              <w:t>−</w:t>
            </w:r>
          </w:p>
        </w:tc>
      </w:tr>
      <w:tr w:rsidR="00BD4116" w:rsidRPr="00BD4116" w14:paraId="130AE9E4" w14:textId="77777777" w:rsidTr="009970A4">
        <w:trPr>
          <w:trHeight w:val="20"/>
        </w:trPr>
        <w:tc>
          <w:tcPr>
            <w:tcW w:w="2315" w:type="dxa"/>
          </w:tcPr>
          <w:p w14:paraId="03B8AC54" w14:textId="54153E88" w:rsidR="00F47F75" w:rsidRPr="00BD4116" w:rsidRDefault="000F6991" w:rsidP="00C46866">
            <w:pPr>
              <w:jc w:val="center"/>
              <w:rPr>
                <w:rFonts w:ascii="Tahoma" w:hAnsi="Tahoma" w:cs="Tahoma"/>
                <w:sz w:val="20"/>
                <w:szCs w:val="20"/>
              </w:rPr>
            </w:pPr>
            <w:r w:rsidRPr="00BD4116">
              <w:rPr>
                <w:rFonts w:ascii="Tahoma" w:hAnsi="Tahoma" w:cs="Tahoma"/>
                <w:sz w:val="20"/>
                <w:szCs w:val="20"/>
              </w:rPr>
              <w:t>с. Ясноморское и с. </w:t>
            </w:r>
            <w:r w:rsidR="00F47F75" w:rsidRPr="00BD4116">
              <w:rPr>
                <w:rFonts w:ascii="Tahoma" w:hAnsi="Tahoma" w:cs="Tahoma"/>
                <w:sz w:val="20"/>
                <w:szCs w:val="20"/>
              </w:rPr>
              <w:t>Раздольное</w:t>
            </w:r>
          </w:p>
        </w:tc>
        <w:tc>
          <w:tcPr>
            <w:tcW w:w="1871" w:type="dxa"/>
          </w:tcPr>
          <w:p w14:paraId="5EB7C8B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6 участков.</w:t>
            </w:r>
          </w:p>
          <w:p w14:paraId="4B9AEE4A" w14:textId="465DCA1A" w:rsidR="00F47F75" w:rsidRPr="00BD4116" w:rsidRDefault="00F47F75" w:rsidP="00C46866">
            <w:pPr>
              <w:jc w:val="center"/>
              <w:rPr>
                <w:rFonts w:ascii="Tahoma" w:hAnsi="Tahoma" w:cs="Tahoma"/>
                <w:sz w:val="20"/>
                <w:szCs w:val="20"/>
              </w:rPr>
            </w:pPr>
            <w:r w:rsidRPr="00BD4116">
              <w:rPr>
                <w:rFonts w:ascii="Tahoma" w:hAnsi="Tahoma" w:cs="Tahoma"/>
                <w:sz w:val="20"/>
                <w:szCs w:val="20"/>
              </w:rPr>
              <w:t>Ежегодно формируются лавины объёмом до 1000 куб.</w:t>
            </w:r>
            <w:r w:rsidR="006540FE" w:rsidRPr="00BD4116">
              <w:rPr>
                <w:rFonts w:ascii="Tahoma" w:hAnsi="Tahoma" w:cs="Tahoma"/>
                <w:sz w:val="20"/>
                <w:szCs w:val="20"/>
              </w:rPr>
              <w:t> </w:t>
            </w:r>
            <w:r w:rsidRPr="00BD4116">
              <w:rPr>
                <w:rFonts w:ascii="Tahoma" w:hAnsi="Tahoma" w:cs="Tahoma"/>
                <w:sz w:val="20"/>
                <w:szCs w:val="20"/>
              </w:rPr>
              <w:t>м, максимальный объём лавин – до 15000 куб.</w:t>
            </w:r>
            <w:r w:rsidR="006540FE" w:rsidRPr="00BD4116">
              <w:rPr>
                <w:rFonts w:ascii="Tahoma" w:hAnsi="Tahoma" w:cs="Tahoma"/>
                <w:sz w:val="20"/>
                <w:szCs w:val="20"/>
              </w:rPr>
              <w:t> </w:t>
            </w:r>
            <w:r w:rsidRPr="00BD4116">
              <w:rPr>
                <w:rFonts w:ascii="Tahoma" w:hAnsi="Tahoma" w:cs="Tahoma"/>
                <w:sz w:val="20"/>
                <w:szCs w:val="20"/>
              </w:rPr>
              <w:t>м</w:t>
            </w:r>
          </w:p>
          <w:p w14:paraId="11B46B5F" w14:textId="77777777" w:rsidR="00F47F75" w:rsidRPr="00BD4116" w:rsidRDefault="00F47F75" w:rsidP="00C46866">
            <w:pPr>
              <w:jc w:val="center"/>
              <w:rPr>
                <w:rFonts w:ascii="Tahoma" w:hAnsi="Tahoma" w:cs="Tahoma"/>
                <w:sz w:val="20"/>
                <w:szCs w:val="20"/>
              </w:rPr>
            </w:pPr>
          </w:p>
        </w:tc>
        <w:tc>
          <w:tcPr>
            <w:tcW w:w="1956" w:type="dxa"/>
          </w:tcPr>
          <w:p w14:paraId="5187D0DC" w14:textId="340200C0" w:rsidR="00F47F75" w:rsidRPr="00BD4116" w:rsidRDefault="00991BD7" w:rsidP="00C46866">
            <w:pPr>
              <w:jc w:val="center"/>
              <w:rPr>
                <w:rFonts w:ascii="Tahoma" w:hAnsi="Tahoma" w:cs="Tahoma"/>
                <w:sz w:val="20"/>
                <w:szCs w:val="20"/>
              </w:rPr>
            </w:pPr>
            <w:r w:rsidRPr="00BD4116">
              <w:rPr>
                <w:rFonts w:ascii="Tahoma" w:hAnsi="Tahoma" w:cs="Tahoma"/>
                <w:sz w:val="20"/>
                <w:szCs w:val="20"/>
              </w:rPr>
              <w:t>Склоны долины р. </w:t>
            </w:r>
            <w:proofErr w:type="spellStart"/>
            <w:r w:rsidRPr="00BD4116">
              <w:rPr>
                <w:rFonts w:ascii="Tahoma" w:hAnsi="Tahoma" w:cs="Tahoma"/>
                <w:sz w:val="20"/>
                <w:szCs w:val="20"/>
              </w:rPr>
              <w:t>Ясноморка</w:t>
            </w:r>
            <w:proofErr w:type="spellEnd"/>
            <w:r w:rsidRPr="00BD4116">
              <w:rPr>
                <w:rFonts w:ascii="Tahoma" w:hAnsi="Tahoma" w:cs="Tahoma"/>
                <w:sz w:val="20"/>
                <w:szCs w:val="20"/>
              </w:rPr>
              <w:t xml:space="preserve"> – жилые дома по ул. Советской.</w:t>
            </w:r>
          </w:p>
          <w:p w14:paraId="62646E59" w14:textId="7A93E03B" w:rsidR="00F47F75" w:rsidRPr="00BD4116" w:rsidRDefault="00F47F75" w:rsidP="00C46866">
            <w:pPr>
              <w:jc w:val="center"/>
              <w:rPr>
                <w:rFonts w:ascii="Tahoma" w:hAnsi="Tahoma" w:cs="Tahoma"/>
                <w:sz w:val="20"/>
                <w:szCs w:val="20"/>
              </w:rPr>
            </w:pPr>
            <w:r w:rsidRPr="00BD4116">
              <w:rPr>
                <w:rFonts w:ascii="Tahoma" w:hAnsi="Tahoma" w:cs="Tahoma"/>
                <w:sz w:val="20"/>
                <w:szCs w:val="20"/>
              </w:rPr>
              <w:t>Крутой уступ высокой морской террасы в северной и южной частях села – автомобильная и железная дороги</w:t>
            </w:r>
            <w:r w:rsidR="00991BD7" w:rsidRPr="00BD4116">
              <w:rPr>
                <w:rFonts w:ascii="Tahoma" w:hAnsi="Tahoma" w:cs="Tahoma"/>
                <w:sz w:val="20"/>
                <w:szCs w:val="20"/>
              </w:rPr>
              <w:t>, соединяющие г. Невельск и г. Холмск</w:t>
            </w:r>
          </w:p>
        </w:tc>
        <w:tc>
          <w:tcPr>
            <w:tcW w:w="1899" w:type="dxa"/>
          </w:tcPr>
          <w:p w14:paraId="41EA31C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 участка,</w:t>
            </w:r>
          </w:p>
          <w:p w14:paraId="5084C39C" w14:textId="15594962" w:rsidR="00F47F75" w:rsidRPr="00BD4116" w:rsidRDefault="00F47F75" w:rsidP="00C46866">
            <w:pPr>
              <w:jc w:val="center"/>
              <w:rPr>
                <w:rFonts w:ascii="Tahoma" w:hAnsi="Tahoma" w:cs="Tahoma"/>
                <w:sz w:val="20"/>
                <w:szCs w:val="20"/>
              </w:rPr>
            </w:pPr>
            <w:r w:rsidRPr="00BD4116">
              <w:rPr>
                <w:rFonts w:ascii="Tahoma" w:hAnsi="Tahoma" w:cs="Tahoma"/>
                <w:sz w:val="20"/>
                <w:szCs w:val="20"/>
              </w:rPr>
              <w:t>повторяемость – 1 раз в 3-5 лет, средние объёмы селевых выносов – до 1000 куб.</w:t>
            </w:r>
            <w:r w:rsidR="00991BD7" w:rsidRPr="00BD4116">
              <w:rPr>
                <w:rFonts w:ascii="Tahoma" w:hAnsi="Tahoma" w:cs="Tahoma"/>
                <w:sz w:val="20"/>
                <w:szCs w:val="20"/>
              </w:rPr>
              <w:t> </w:t>
            </w:r>
            <w:r w:rsidRPr="00BD4116">
              <w:rPr>
                <w:rFonts w:ascii="Tahoma" w:hAnsi="Tahoma" w:cs="Tahoma"/>
                <w:sz w:val="20"/>
                <w:szCs w:val="20"/>
              </w:rPr>
              <w:t>м, максимальный - 3000 куб.</w:t>
            </w:r>
            <w:r w:rsidR="00991BD7" w:rsidRPr="00BD4116">
              <w:rPr>
                <w:rFonts w:ascii="Tahoma" w:hAnsi="Tahoma" w:cs="Tahoma"/>
                <w:sz w:val="20"/>
                <w:szCs w:val="20"/>
              </w:rPr>
              <w:t> </w:t>
            </w:r>
            <w:r w:rsidRPr="00BD4116">
              <w:rPr>
                <w:rFonts w:ascii="Tahoma" w:hAnsi="Tahoma" w:cs="Tahoma"/>
                <w:sz w:val="20"/>
                <w:szCs w:val="20"/>
              </w:rPr>
              <w:t>м.</w:t>
            </w:r>
          </w:p>
        </w:tc>
        <w:tc>
          <w:tcPr>
            <w:tcW w:w="1883" w:type="dxa"/>
          </w:tcPr>
          <w:p w14:paraId="10511E7A" w14:textId="39E0E0E4" w:rsidR="00F47F75" w:rsidRPr="00BD4116" w:rsidRDefault="00F47F75" w:rsidP="00C46866">
            <w:pPr>
              <w:jc w:val="center"/>
              <w:rPr>
                <w:rFonts w:ascii="Tahoma" w:hAnsi="Tahoma" w:cs="Tahoma"/>
                <w:sz w:val="20"/>
                <w:szCs w:val="20"/>
              </w:rPr>
            </w:pPr>
            <w:r w:rsidRPr="00BD4116">
              <w:rPr>
                <w:rFonts w:ascii="Tahoma" w:hAnsi="Tahoma" w:cs="Tahoma"/>
                <w:sz w:val="20"/>
                <w:szCs w:val="20"/>
              </w:rPr>
              <w:t>Абразионный</w:t>
            </w:r>
            <w:r w:rsidR="00991BD7" w:rsidRPr="00BD4116">
              <w:rPr>
                <w:rFonts w:ascii="Tahoma" w:hAnsi="Tahoma" w:cs="Tahoma"/>
                <w:sz w:val="20"/>
                <w:szCs w:val="20"/>
              </w:rPr>
              <w:t xml:space="preserve"> уступ в северной части села</w:t>
            </w:r>
          </w:p>
        </w:tc>
      </w:tr>
    </w:tbl>
    <w:p w14:paraId="24BB92D1" w14:textId="00941B35" w:rsidR="00F47F75" w:rsidRPr="00BD4116" w:rsidRDefault="00F47F75" w:rsidP="00E83B60">
      <w:pPr>
        <w:pStyle w:val="G1"/>
        <w:rPr>
          <w:rFonts w:ascii="Tahoma" w:hAnsi="Tahoma"/>
        </w:rPr>
      </w:pPr>
      <w:r w:rsidRPr="00BD4116">
        <w:rPr>
          <w:rFonts w:ascii="Tahoma" w:hAnsi="Tahoma"/>
        </w:rPr>
        <w:t xml:space="preserve">Границы </w:t>
      </w:r>
      <w:proofErr w:type="spellStart"/>
      <w:r w:rsidRPr="00BD4116">
        <w:rPr>
          <w:rFonts w:ascii="Tahoma" w:hAnsi="Tahoma"/>
        </w:rPr>
        <w:t>оползнеопасных</w:t>
      </w:r>
      <w:proofErr w:type="spellEnd"/>
      <w:r w:rsidRPr="00BD4116">
        <w:rPr>
          <w:rFonts w:ascii="Tahoma" w:hAnsi="Tahoma"/>
        </w:rPr>
        <w:t xml:space="preserve"> территорий необходимо устанавливать по данным комплексных инженерных изысканий с использованием расчета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 Особо тщательно должны выбираться трассы прокладки трубопроводов, инженерных коммуникаций – дорог, </w:t>
      </w:r>
      <w:r w:rsidR="004E1D9A" w:rsidRPr="00BD4116">
        <w:rPr>
          <w:rFonts w:ascii="Tahoma" w:hAnsi="Tahoma"/>
        </w:rPr>
        <w:t>ВЛ</w:t>
      </w:r>
      <w:r w:rsidRPr="00BD4116">
        <w:rPr>
          <w:rFonts w:ascii="Tahoma" w:hAnsi="Tahoma"/>
        </w:rPr>
        <w:t xml:space="preserve"> и т.д. В 2009</w:t>
      </w:r>
      <w:r w:rsidR="0053224C" w:rsidRPr="00BD4116">
        <w:rPr>
          <w:rFonts w:ascii="Tahoma" w:hAnsi="Tahoma"/>
        </w:rPr>
        <w:t xml:space="preserve"> </w:t>
      </w:r>
      <w:r w:rsidRPr="00BD4116">
        <w:rPr>
          <w:rFonts w:ascii="Tahoma" w:hAnsi="Tahoma"/>
        </w:rPr>
        <w:t>г</w:t>
      </w:r>
      <w:r w:rsidR="0053224C" w:rsidRPr="00BD4116">
        <w:rPr>
          <w:rFonts w:ascii="Tahoma" w:hAnsi="Tahoma"/>
        </w:rPr>
        <w:t>оду</w:t>
      </w:r>
      <w:r w:rsidRPr="00BD4116">
        <w:rPr>
          <w:rFonts w:ascii="Tahoma" w:hAnsi="Tahoma"/>
        </w:rPr>
        <w:t xml:space="preserve"> </w:t>
      </w:r>
      <w:r w:rsidR="0053224C" w:rsidRPr="00BD4116">
        <w:rPr>
          <w:rFonts w:ascii="Tahoma" w:hAnsi="Tahoma"/>
        </w:rPr>
        <w:t xml:space="preserve">ФГБУ </w:t>
      </w:r>
      <w:r w:rsidRPr="00BD4116">
        <w:rPr>
          <w:rFonts w:ascii="Tahoma" w:hAnsi="Tahoma"/>
        </w:rPr>
        <w:t>Дальневосточный геологический институт разработал Схемы планировочных ограничений к генеральным планам населенных пунктов Сахалинской области (лавиноопасные и селеопасные зоны). В связи с чем, при выборе защитного мероприятия необходимо учитывать результаты проведенного обследования.</w:t>
      </w:r>
    </w:p>
    <w:p w14:paraId="4AFC1E3D" w14:textId="77777777" w:rsidR="00F47F75" w:rsidRPr="00BD4116" w:rsidRDefault="00F47F75" w:rsidP="00E83B60">
      <w:pPr>
        <w:pStyle w:val="G1"/>
        <w:rPr>
          <w:rFonts w:ascii="Tahoma" w:hAnsi="Tahoma"/>
        </w:rPr>
      </w:pPr>
      <w:proofErr w:type="spellStart"/>
      <w:r w:rsidRPr="00BD4116">
        <w:rPr>
          <w:rFonts w:ascii="Tahoma" w:hAnsi="Tahoma"/>
        </w:rPr>
        <w:t>Противолавинная</w:t>
      </w:r>
      <w:proofErr w:type="spellEnd"/>
      <w:r w:rsidRPr="00BD4116">
        <w:rPr>
          <w:rFonts w:ascii="Tahoma" w:hAnsi="Tahoma"/>
        </w:rPr>
        <w:t xml:space="preserve"> и противоселевая безопасность зданий и сооружений обеспечиваются комплексом мер:</w:t>
      </w:r>
    </w:p>
    <w:p w14:paraId="4520DA7C" w14:textId="77777777" w:rsidR="00F47F75" w:rsidRPr="00BD4116" w:rsidRDefault="00F47F75" w:rsidP="00751989">
      <w:pPr>
        <w:pStyle w:val="-"/>
      </w:pPr>
      <w:r w:rsidRPr="00BD4116">
        <w:t>выбором площадок и трасс с наиболее благоприятными условиями;</w:t>
      </w:r>
    </w:p>
    <w:p w14:paraId="186A9619" w14:textId="77777777" w:rsidR="00F47F75" w:rsidRPr="00BD4116" w:rsidRDefault="00F47F75" w:rsidP="00751989">
      <w:pPr>
        <w:pStyle w:val="-"/>
      </w:pPr>
      <w:r w:rsidRPr="00BD4116">
        <w:lastRenderedPageBreak/>
        <w:t>применением надлежащих строительных материалов, конструкций, конструктивных схем;</w:t>
      </w:r>
    </w:p>
    <w:p w14:paraId="4C0D08C2" w14:textId="77777777" w:rsidR="00F47F75" w:rsidRPr="00BD4116" w:rsidRDefault="00F47F75" w:rsidP="00751989">
      <w:pPr>
        <w:pStyle w:val="-"/>
      </w:pPr>
      <w:r w:rsidRPr="00BD4116">
        <w:t>градостроительными и архитектурными решениями, смягчающими последствия воздействия лавинных и селевых процессов;</w:t>
      </w:r>
    </w:p>
    <w:p w14:paraId="2B15E5DA" w14:textId="77777777" w:rsidR="00F47F75" w:rsidRPr="00BD4116" w:rsidRDefault="00F47F75" w:rsidP="00751989">
      <w:pPr>
        <w:pStyle w:val="-"/>
      </w:pPr>
      <w:r w:rsidRPr="00BD4116">
        <w:t xml:space="preserve">применением </w:t>
      </w:r>
      <w:proofErr w:type="spellStart"/>
      <w:r w:rsidRPr="00BD4116">
        <w:t>противолавинных</w:t>
      </w:r>
      <w:proofErr w:type="spellEnd"/>
      <w:r w:rsidRPr="00BD4116">
        <w:t xml:space="preserve"> и противоселевых сооружений;</w:t>
      </w:r>
    </w:p>
    <w:p w14:paraId="021F9AD7" w14:textId="77777777" w:rsidR="00F47F75" w:rsidRPr="00BD4116" w:rsidRDefault="00F47F75" w:rsidP="00751989">
      <w:pPr>
        <w:pStyle w:val="-"/>
      </w:pPr>
      <w:r w:rsidRPr="00BD4116">
        <w:t>высоким качеством строительно-монтажных работ.</w:t>
      </w:r>
    </w:p>
    <w:p w14:paraId="1183D7E4" w14:textId="60780653" w:rsidR="00F47F75" w:rsidRPr="00BD4116" w:rsidRDefault="00F47F75" w:rsidP="00E83B60">
      <w:pPr>
        <w:pStyle w:val="G1"/>
        <w:rPr>
          <w:rFonts w:ascii="Tahoma" w:hAnsi="Tahoma"/>
        </w:rPr>
      </w:pPr>
      <w:r w:rsidRPr="00BD4116">
        <w:rPr>
          <w:rFonts w:ascii="Tahoma" w:hAnsi="Tahoma"/>
        </w:rPr>
        <w:t>Абразионные процессы наблюдаются вдоль морского побережья, в пределах морского пляжа и морской террасы высотой 2-5 м. Речная эрозия (донная и боковая) развита вдоль русел рек и ручьев и сопровождается подмывом и разрушением берегов. Струйная эрозия наблюдается на крутых склонах, прорезанных ручейками, образующими промоины. Образование большого количества промоин связано с хозяйственной деятельностью человека. Скорость роста овр</w:t>
      </w:r>
      <w:r w:rsidR="00F32DFE" w:rsidRPr="00BD4116">
        <w:rPr>
          <w:rFonts w:ascii="Tahoma" w:hAnsi="Tahoma"/>
        </w:rPr>
        <w:t>агов в среднем составляет 0,2-2 </w:t>
      </w:r>
      <w:r w:rsidRPr="00BD4116">
        <w:rPr>
          <w:rFonts w:ascii="Tahoma" w:hAnsi="Tahoma"/>
        </w:rPr>
        <w:t>м. Пораженность территории эрозионными процессами на разных типах поверхности колеблется от 1 до 10%.</w:t>
      </w:r>
    </w:p>
    <w:p w14:paraId="09FDF8A3" w14:textId="77777777" w:rsidR="00F47F75" w:rsidRPr="00BD4116" w:rsidRDefault="00F47F75" w:rsidP="00E83B60">
      <w:pPr>
        <w:pStyle w:val="G1"/>
        <w:rPr>
          <w:rFonts w:ascii="Tahoma" w:hAnsi="Tahoma"/>
        </w:rPr>
      </w:pPr>
      <w:r w:rsidRPr="00BD4116">
        <w:rPr>
          <w:rFonts w:ascii="Tahoma" w:hAnsi="Tahoma"/>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6F382F2C" w14:textId="77777777" w:rsidR="00F47F75" w:rsidRPr="00BD4116" w:rsidRDefault="00F47F75" w:rsidP="00751989">
      <w:pPr>
        <w:pStyle w:val="-"/>
      </w:pPr>
      <w:r w:rsidRPr="00BD4116">
        <w:t>изменение рельефа склона в целях повышения его устойчивости;</w:t>
      </w:r>
    </w:p>
    <w:p w14:paraId="5976A065" w14:textId="77777777" w:rsidR="00F47F75" w:rsidRPr="00BD4116" w:rsidRDefault="00F47F75" w:rsidP="00751989">
      <w:pPr>
        <w:pStyle w:val="-"/>
      </w:pPr>
      <w:r w:rsidRPr="00BD4116">
        <w:t>регулирование стока поверхностных вод с помощью вертикальной планировки территории и устройства системы поверхностного водоотвода;</w:t>
      </w:r>
    </w:p>
    <w:p w14:paraId="36F434CF" w14:textId="77777777" w:rsidR="00F47F75" w:rsidRPr="00BD4116" w:rsidRDefault="00F47F75" w:rsidP="00751989">
      <w:pPr>
        <w:pStyle w:val="-"/>
      </w:pPr>
      <w:r w:rsidRPr="00BD4116">
        <w:t>предотвращение инфильтрации воды в грунт и эрозионных процессов;</w:t>
      </w:r>
    </w:p>
    <w:p w14:paraId="519AB52D" w14:textId="77777777" w:rsidR="00F47F75" w:rsidRPr="00BD4116" w:rsidRDefault="00F47F75" w:rsidP="00751989">
      <w:pPr>
        <w:pStyle w:val="-"/>
      </w:pPr>
      <w:r w:rsidRPr="00BD4116">
        <w:t>искусственное понижение уровня подземных вод;</w:t>
      </w:r>
    </w:p>
    <w:p w14:paraId="3725603B" w14:textId="77777777" w:rsidR="00F47F75" w:rsidRPr="00BD4116" w:rsidRDefault="00F47F75" w:rsidP="00751989">
      <w:pPr>
        <w:pStyle w:val="-"/>
      </w:pPr>
      <w:r w:rsidRPr="00BD4116">
        <w:t>агролесомелиорация;</w:t>
      </w:r>
    </w:p>
    <w:p w14:paraId="2FE98BF4" w14:textId="77777777" w:rsidR="00F47F75" w:rsidRPr="00BD4116" w:rsidRDefault="00F47F75" w:rsidP="00751989">
      <w:pPr>
        <w:pStyle w:val="-"/>
      </w:pPr>
      <w:r w:rsidRPr="00BD4116">
        <w:t>закрепление грунтов (в том числе армированием);</w:t>
      </w:r>
    </w:p>
    <w:p w14:paraId="2DAAE549" w14:textId="77777777" w:rsidR="00F47F75" w:rsidRPr="00BD4116" w:rsidRDefault="00F47F75" w:rsidP="00751989">
      <w:pPr>
        <w:pStyle w:val="-"/>
      </w:pPr>
      <w:r w:rsidRPr="00BD4116">
        <w:t>устройство удерживающих сооружений;</w:t>
      </w:r>
    </w:p>
    <w:p w14:paraId="102AEC9A" w14:textId="77777777" w:rsidR="00F47F75" w:rsidRPr="00BD4116" w:rsidRDefault="00F47F75" w:rsidP="00751989">
      <w:pPr>
        <w:pStyle w:val="-"/>
      </w:pPr>
      <w:r w:rsidRPr="00BD4116">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59C38392" w14:textId="77777777" w:rsidR="00F47F75" w:rsidRPr="00BD4116" w:rsidRDefault="00F47F75" w:rsidP="00E83B60">
      <w:pPr>
        <w:pStyle w:val="G1"/>
        <w:rPr>
          <w:rFonts w:ascii="Tahoma" w:hAnsi="Tahoma"/>
          <w:b/>
        </w:rPr>
      </w:pPr>
      <w:r w:rsidRPr="00BD4116">
        <w:rPr>
          <w:rFonts w:ascii="Tahoma" w:hAnsi="Tahoma"/>
          <w:b/>
        </w:rPr>
        <w:t>Наводнения</w:t>
      </w:r>
    </w:p>
    <w:p w14:paraId="3C9B57A6" w14:textId="4ADB99F1" w:rsidR="00F47F75" w:rsidRPr="00BD4116" w:rsidRDefault="00F47F75" w:rsidP="00E83B60">
      <w:pPr>
        <w:pStyle w:val="G1"/>
        <w:rPr>
          <w:rFonts w:ascii="Tahoma" w:hAnsi="Tahoma"/>
        </w:rPr>
      </w:pPr>
      <w:r w:rsidRPr="00BD4116">
        <w:rPr>
          <w:rFonts w:ascii="Tahoma" w:hAnsi="Tahoma"/>
        </w:rPr>
        <w:t>Во время прохождения паводков на реках ряд населенных пунктов муниципального образования (г.</w:t>
      </w:r>
      <w:r w:rsidR="0047396C" w:rsidRPr="00BD4116">
        <w:rPr>
          <w:rFonts w:ascii="Tahoma" w:hAnsi="Tahoma"/>
        </w:rPr>
        <w:t xml:space="preserve"> </w:t>
      </w:r>
      <w:r w:rsidRPr="00BD4116">
        <w:rPr>
          <w:rFonts w:ascii="Tahoma" w:hAnsi="Tahoma"/>
        </w:rPr>
        <w:t>Невельск, с.</w:t>
      </w:r>
      <w:r w:rsidR="0047396C" w:rsidRPr="00BD4116">
        <w:rPr>
          <w:rFonts w:ascii="Tahoma" w:hAnsi="Tahoma"/>
        </w:rPr>
        <w:t xml:space="preserve"> </w:t>
      </w:r>
      <w:r w:rsidRPr="00BD4116">
        <w:rPr>
          <w:rFonts w:ascii="Tahoma" w:hAnsi="Tahoma"/>
        </w:rPr>
        <w:t>Горнозаводск, с.</w:t>
      </w:r>
      <w:r w:rsidR="0047396C" w:rsidRPr="00BD4116">
        <w:rPr>
          <w:rFonts w:ascii="Tahoma" w:hAnsi="Tahoma"/>
        </w:rPr>
        <w:t xml:space="preserve"> </w:t>
      </w:r>
      <w:r w:rsidRPr="00BD4116">
        <w:rPr>
          <w:rFonts w:ascii="Tahoma" w:hAnsi="Tahoma"/>
        </w:rPr>
        <w:t>Придорожное, с.</w:t>
      </w:r>
      <w:r w:rsidR="00F32DFE" w:rsidRPr="00BD4116">
        <w:rPr>
          <w:rFonts w:ascii="Tahoma" w:hAnsi="Tahoma"/>
        </w:rPr>
        <w:t> </w:t>
      </w:r>
      <w:r w:rsidRPr="00BD4116">
        <w:rPr>
          <w:rFonts w:ascii="Tahoma" w:hAnsi="Tahoma"/>
        </w:rPr>
        <w:t>Шебунино) подвержены затоплению.</w:t>
      </w:r>
    </w:p>
    <w:p w14:paraId="2E7E4C74" w14:textId="2E598315" w:rsidR="00F47F75" w:rsidRPr="00BD4116" w:rsidRDefault="00F47F75" w:rsidP="00E83B60">
      <w:pPr>
        <w:pStyle w:val="G1"/>
        <w:rPr>
          <w:rFonts w:ascii="Tahoma" w:hAnsi="Tahoma"/>
        </w:rPr>
      </w:pPr>
      <w:r w:rsidRPr="00BD4116">
        <w:rPr>
          <w:rFonts w:ascii="Tahoma" w:hAnsi="Tahoma"/>
        </w:rPr>
        <w:t>Территория затопления паводками 1% обеспеченности или паводками редкой повторяемости неблагоприятна для градостроительного освоения, что необходимо учитывать при разработке проектной документации. Для формирования границ зон затопления необходимо проведения соответствующих исследовательских работ. На сегодняшний день разрабо</w:t>
      </w:r>
      <w:r w:rsidR="00F32DFE" w:rsidRPr="00BD4116">
        <w:rPr>
          <w:rFonts w:ascii="Tahoma" w:hAnsi="Tahoma"/>
        </w:rPr>
        <w:t xml:space="preserve">тана граница зоны затопления </w:t>
      </w:r>
      <w:r w:rsidRPr="00BD4116">
        <w:rPr>
          <w:rFonts w:ascii="Tahoma" w:hAnsi="Tahoma"/>
        </w:rPr>
        <w:t>с.</w:t>
      </w:r>
      <w:r w:rsidR="0047396C" w:rsidRPr="00BD4116">
        <w:rPr>
          <w:rFonts w:ascii="Tahoma" w:hAnsi="Tahoma"/>
        </w:rPr>
        <w:t xml:space="preserve"> </w:t>
      </w:r>
      <w:r w:rsidRPr="00BD4116">
        <w:rPr>
          <w:rFonts w:ascii="Tahoma" w:hAnsi="Tahoma"/>
        </w:rPr>
        <w:t>Горнозаводск (работа выполнена ФГБУ Дальневосточный геологический институт в рамках работы «Оценка возможности проявления вторичных явлений от землетрясений и их пространственной локализации на территории Сахалинской области: опасность воздействия русловых и оползневых процессов на территории с.</w:t>
      </w:r>
      <w:r w:rsidR="0047396C" w:rsidRPr="00BD4116">
        <w:rPr>
          <w:rFonts w:ascii="Tahoma" w:hAnsi="Tahoma"/>
        </w:rPr>
        <w:t xml:space="preserve"> </w:t>
      </w:r>
      <w:r w:rsidRPr="00BD4116">
        <w:rPr>
          <w:rFonts w:ascii="Tahoma" w:hAnsi="Tahoma"/>
        </w:rPr>
        <w:t>Горнозаводск», 2014</w:t>
      </w:r>
      <w:r w:rsidR="00F32DFE" w:rsidRPr="00BD4116">
        <w:rPr>
          <w:rFonts w:ascii="Tahoma" w:hAnsi="Tahoma"/>
        </w:rPr>
        <w:t> </w:t>
      </w:r>
      <w:r w:rsidRPr="00BD4116">
        <w:rPr>
          <w:rFonts w:ascii="Tahoma" w:hAnsi="Tahoma"/>
        </w:rPr>
        <w:t>г.). Для территории с</w:t>
      </w:r>
      <w:r w:rsidR="0035085C" w:rsidRPr="00BD4116">
        <w:rPr>
          <w:rFonts w:ascii="Tahoma" w:hAnsi="Tahoma"/>
        </w:rPr>
        <w:t>ела</w:t>
      </w:r>
      <w:r w:rsidR="005B37D9" w:rsidRPr="00BD4116">
        <w:rPr>
          <w:rFonts w:ascii="Tahoma" w:hAnsi="Tahoma"/>
        </w:rPr>
        <w:t> </w:t>
      </w:r>
      <w:proofErr w:type="spellStart"/>
      <w:r w:rsidR="005B37D9" w:rsidRPr="00BD4116">
        <w:rPr>
          <w:rFonts w:ascii="Tahoma" w:hAnsi="Tahoma"/>
        </w:rPr>
        <w:t>Горназаводск</w:t>
      </w:r>
      <w:proofErr w:type="spellEnd"/>
      <w:r w:rsidR="0035085C" w:rsidRPr="00BD4116">
        <w:rPr>
          <w:rFonts w:ascii="Tahoma" w:hAnsi="Tahoma"/>
        </w:rPr>
        <w:t xml:space="preserve"> </w:t>
      </w:r>
      <w:r w:rsidRPr="00BD4116">
        <w:rPr>
          <w:rFonts w:ascii="Tahoma" w:hAnsi="Tahoma"/>
        </w:rPr>
        <w:t>установлены четыре категории опасности (IV-VII)</w:t>
      </w:r>
      <w:r w:rsidR="005B37D9" w:rsidRPr="00BD4116">
        <w:rPr>
          <w:rFonts w:ascii="Tahoma" w:hAnsi="Tahoma"/>
        </w:rPr>
        <w:t xml:space="preserve"> (</w:t>
      </w:r>
      <w:r w:rsidR="005B37D9" w:rsidRPr="00BD4116">
        <w:rPr>
          <w:rFonts w:ascii="Tahoma" w:hAnsi="Tahoma"/>
        </w:rPr>
        <w:fldChar w:fldCharType="begin"/>
      </w:r>
      <w:r w:rsidR="005B37D9" w:rsidRPr="00BD4116">
        <w:rPr>
          <w:rFonts w:ascii="Tahoma" w:hAnsi="Tahoma"/>
        </w:rPr>
        <w:instrText xml:space="preserve"> REF _Ref102583416 \h  \* MERGEFORMAT </w:instrText>
      </w:r>
      <w:r w:rsidR="005B37D9" w:rsidRPr="00BD4116">
        <w:rPr>
          <w:rFonts w:ascii="Tahoma" w:hAnsi="Tahoma"/>
        </w:rPr>
      </w:r>
      <w:r w:rsidR="005B37D9" w:rsidRPr="00BD4116">
        <w:rPr>
          <w:rFonts w:ascii="Tahoma" w:hAnsi="Tahoma"/>
        </w:rPr>
        <w:fldChar w:fldCharType="separate"/>
      </w:r>
      <w:r w:rsidR="00A00ED0" w:rsidRPr="00A00ED0">
        <w:rPr>
          <w:rFonts w:ascii="Tahoma" w:hAnsi="Tahoma"/>
        </w:rPr>
        <w:t xml:space="preserve">Таблица </w:t>
      </w:r>
      <w:r w:rsidR="00A00ED0" w:rsidRPr="00A00ED0">
        <w:rPr>
          <w:rFonts w:ascii="Tahoma" w:hAnsi="Tahoma"/>
          <w:noProof/>
        </w:rPr>
        <w:t>44</w:t>
      </w:r>
      <w:r w:rsidR="005B37D9" w:rsidRPr="00BD4116">
        <w:rPr>
          <w:rFonts w:ascii="Tahoma" w:hAnsi="Tahoma"/>
        </w:rPr>
        <w:fldChar w:fldCharType="end"/>
      </w:r>
      <w:r w:rsidR="005B37D9" w:rsidRPr="00BD4116">
        <w:rPr>
          <w:rFonts w:ascii="Tahoma" w:hAnsi="Tahoma"/>
        </w:rPr>
        <w:t>)</w:t>
      </w:r>
      <w:r w:rsidRPr="00BD4116">
        <w:rPr>
          <w:rFonts w:ascii="Tahoma" w:hAnsi="Tahoma"/>
        </w:rPr>
        <w:t>.</w:t>
      </w:r>
    </w:p>
    <w:p w14:paraId="3E47CD1E" w14:textId="30E01D48" w:rsidR="00F47F75" w:rsidRPr="00BD4116" w:rsidRDefault="00F47F75" w:rsidP="0047396C">
      <w:pPr>
        <w:pStyle w:val="af1"/>
      </w:pPr>
      <w:bookmarkStart w:id="378" w:name="_Ref102583416"/>
      <w:r w:rsidRPr="00BD4116">
        <w:lastRenderedPageBreak/>
        <w:t xml:space="preserve">Таблица </w:t>
      </w:r>
      <w:r w:rsidR="00667C96" w:rsidRPr="00BD4116">
        <w:rPr>
          <w:noProof/>
        </w:rPr>
        <w:fldChar w:fldCharType="begin"/>
      </w:r>
      <w:r w:rsidR="00667C96" w:rsidRPr="00BD4116">
        <w:rPr>
          <w:noProof/>
        </w:rPr>
        <w:instrText xml:space="preserve"> SEQ Таблица \* ARABIC </w:instrText>
      </w:r>
      <w:r w:rsidR="00667C96" w:rsidRPr="00BD4116">
        <w:rPr>
          <w:noProof/>
        </w:rPr>
        <w:fldChar w:fldCharType="separate"/>
      </w:r>
      <w:r w:rsidR="00A00ED0">
        <w:rPr>
          <w:noProof/>
        </w:rPr>
        <w:t>44</w:t>
      </w:r>
      <w:r w:rsidR="00667C96" w:rsidRPr="00BD4116">
        <w:rPr>
          <w:noProof/>
        </w:rPr>
        <w:fldChar w:fldCharType="end"/>
      </w:r>
      <w:bookmarkEnd w:id="378"/>
      <w:r w:rsidR="0047396C" w:rsidRPr="00BD4116">
        <w:t xml:space="preserve"> – </w:t>
      </w:r>
      <w:r w:rsidRPr="00BD4116">
        <w:t>Территории с.</w:t>
      </w:r>
      <w:r w:rsidR="0047396C" w:rsidRPr="00BD4116">
        <w:t xml:space="preserve"> </w:t>
      </w:r>
      <w:r w:rsidRPr="00BD4116">
        <w:t>Горнозаводск, подверженные риску возможного затопления паводковыми водами 1% обеспеченности</w:t>
      </w:r>
    </w:p>
    <w:tbl>
      <w:tblPr>
        <w:tblStyle w:val="affffff0"/>
        <w:tblW w:w="0" w:type="auto"/>
        <w:tblLayout w:type="fixed"/>
        <w:tblLook w:val="0000" w:firstRow="0" w:lastRow="0" w:firstColumn="0" w:lastColumn="0" w:noHBand="0" w:noVBand="0"/>
      </w:tblPr>
      <w:tblGrid>
        <w:gridCol w:w="817"/>
        <w:gridCol w:w="1701"/>
        <w:gridCol w:w="3440"/>
        <w:gridCol w:w="1926"/>
        <w:gridCol w:w="1687"/>
      </w:tblGrid>
      <w:tr w:rsidR="00BD4116" w:rsidRPr="00BD4116" w14:paraId="22F9395D" w14:textId="77777777" w:rsidTr="00F32083">
        <w:trPr>
          <w:trHeight w:val="20"/>
          <w:tblHeader/>
        </w:trPr>
        <w:tc>
          <w:tcPr>
            <w:tcW w:w="817" w:type="dxa"/>
            <w:vAlign w:val="center"/>
          </w:tcPr>
          <w:p w14:paraId="6394BC9B"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 п/п</w:t>
            </w:r>
          </w:p>
        </w:tc>
        <w:tc>
          <w:tcPr>
            <w:tcW w:w="1701" w:type="dxa"/>
            <w:vAlign w:val="center"/>
          </w:tcPr>
          <w:p w14:paraId="5C1475CD"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Категория опасности</w:t>
            </w:r>
          </w:p>
        </w:tc>
        <w:tc>
          <w:tcPr>
            <w:tcW w:w="3440" w:type="dxa"/>
            <w:vAlign w:val="center"/>
          </w:tcPr>
          <w:p w14:paraId="17F81E1B" w14:textId="77777777" w:rsidR="00F47F75" w:rsidRPr="00BD4116" w:rsidRDefault="00F47F75" w:rsidP="00C46866">
            <w:pPr>
              <w:jc w:val="center"/>
              <w:rPr>
                <w:rFonts w:ascii="Tahoma" w:hAnsi="Tahoma" w:cs="Tahoma"/>
                <w:b/>
                <w:sz w:val="20"/>
                <w:szCs w:val="20"/>
              </w:rPr>
            </w:pPr>
            <w:r w:rsidRPr="00BD4116">
              <w:rPr>
                <w:rFonts w:ascii="Tahoma" w:hAnsi="Tahoma" w:cs="Tahoma"/>
                <w:b/>
                <w:sz w:val="20"/>
                <w:szCs w:val="20"/>
              </w:rPr>
              <w:t>Поражаемый объект</w:t>
            </w:r>
          </w:p>
        </w:tc>
        <w:tc>
          <w:tcPr>
            <w:tcW w:w="1926" w:type="dxa"/>
            <w:vAlign w:val="center"/>
          </w:tcPr>
          <w:p w14:paraId="24A7A31D" w14:textId="77777777" w:rsidR="00F47F75" w:rsidRPr="00BD4116" w:rsidRDefault="00F47F75" w:rsidP="004941B5">
            <w:pPr>
              <w:ind w:left="-108" w:right="-128"/>
              <w:jc w:val="center"/>
              <w:rPr>
                <w:rFonts w:ascii="Tahoma" w:hAnsi="Tahoma" w:cs="Tahoma"/>
                <w:b/>
                <w:sz w:val="20"/>
                <w:szCs w:val="20"/>
              </w:rPr>
            </w:pPr>
            <w:r w:rsidRPr="00BD4116">
              <w:rPr>
                <w:rFonts w:ascii="Tahoma" w:hAnsi="Tahoma" w:cs="Tahoma"/>
                <w:b/>
                <w:sz w:val="20"/>
                <w:szCs w:val="20"/>
              </w:rPr>
              <w:t>Ожидаемое воздействие на объекты</w:t>
            </w:r>
          </w:p>
        </w:tc>
        <w:tc>
          <w:tcPr>
            <w:tcW w:w="1687" w:type="dxa"/>
            <w:vAlign w:val="center"/>
          </w:tcPr>
          <w:p w14:paraId="4E2956F1" w14:textId="77777777" w:rsidR="00F47F75" w:rsidRPr="00BD4116" w:rsidRDefault="00F47F75" w:rsidP="005B37D9">
            <w:pPr>
              <w:ind w:left="-87" w:right="-143"/>
              <w:jc w:val="center"/>
              <w:rPr>
                <w:rFonts w:ascii="Tahoma" w:hAnsi="Tahoma" w:cs="Tahoma"/>
                <w:b/>
                <w:sz w:val="20"/>
                <w:szCs w:val="20"/>
              </w:rPr>
            </w:pPr>
            <w:r w:rsidRPr="00BD4116">
              <w:rPr>
                <w:rFonts w:ascii="Tahoma" w:hAnsi="Tahoma" w:cs="Tahoma"/>
                <w:b/>
                <w:sz w:val="20"/>
                <w:szCs w:val="20"/>
              </w:rPr>
              <w:t>Рекомендации по защите</w:t>
            </w:r>
          </w:p>
        </w:tc>
      </w:tr>
      <w:tr w:rsidR="00BD4116" w:rsidRPr="00BD4116" w14:paraId="79CA4732" w14:textId="77777777" w:rsidTr="00F32083">
        <w:trPr>
          <w:trHeight w:val="20"/>
        </w:trPr>
        <w:tc>
          <w:tcPr>
            <w:tcW w:w="817" w:type="dxa"/>
          </w:tcPr>
          <w:p w14:paraId="4E1A682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w:t>
            </w:r>
          </w:p>
        </w:tc>
        <w:tc>
          <w:tcPr>
            <w:tcW w:w="1701" w:type="dxa"/>
          </w:tcPr>
          <w:p w14:paraId="661A389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IV</w:t>
            </w:r>
          </w:p>
        </w:tc>
        <w:tc>
          <w:tcPr>
            <w:tcW w:w="3440" w:type="dxa"/>
          </w:tcPr>
          <w:p w14:paraId="16FA014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нет объектов</w:t>
            </w:r>
          </w:p>
        </w:tc>
        <w:tc>
          <w:tcPr>
            <w:tcW w:w="1926" w:type="dxa"/>
          </w:tcPr>
          <w:p w14:paraId="1010B7E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w:t>
            </w:r>
          </w:p>
        </w:tc>
        <w:tc>
          <w:tcPr>
            <w:tcW w:w="1687" w:type="dxa"/>
          </w:tcPr>
          <w:p w14:paraId="6C6BAC9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w:t>
            </w:r>
          </w:p>
        </w:tc>
      </w:tr>
      <w:tr w:rsidR="00BD4116" w:rsidRPr="00BD4116" w14:paraId="27D2127B" w14:textId="77777777" w:rsidTr="00F32083">
        <w:trPr>
          <w:trHeight w:val="20"/>
        </w:trPr>
        <w:tc>
          <w:tcPr>
            <w:tcW w:w="817" w:type="dxa"/>
          </w:tcPr>
          <w:p w14:paraId="601A37A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w:t>
            </w:r>
          </w:p>
        </w:tc>
        <w:tc>
          <w:tcPr>
            <w:tcW w:w="1701" w:type="dxa"/>
          </w:tcPr>
          <w:p w14:paraId="68D70B6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V</w:t>
            </w:r>
          </w:p>
        </w:tc>
        <w:tc>
          <w:tcPr>
            <w:tcW w:w="3440" w:type="dxa"/>
          </w:tcPr>
          <w:p w14:paraId="1CDDCF5B" w14:textId="44107FAE" w:rsidR="00F47F75" w:rsidRPr="00BD4116" w:rsidRDefault="00F47F75" w:rsidP="00C46866">
            <w:pPr>
              <w:jc w:val="center"/>
              <w:rPr>
                <w:rFonts w:ascii="Tahoma" w:hAnsi="Tahoma" w:cs="Tahoma"/>
                <w:sz w:val="20"/>
                <w:szCs w:val="20"/>
              </w:rPr>
            </w:pPr>
            <w:r w:rsidRPr="00BD4116">
              <w:rPr>
                <w:rFonts w:ascii="Tahoma" w:hAnsi="Tahoma" w:cs="Tahoma"/>
                <w:sz w:val="20"/>
                <w:szCs w:val="20"/>
              </w:rPr>
              <w:t>ул.</w:t>
            </w:r>
            <w:r w:rsidR="00F32DFE" w:rsidRPr="00BD4116">
              <w:rPr>
                <w:rFonts w:ascii="Tahoma" w:hAnsi="Tahoma" w:cs="Tahoma"/>
                <w:sz w:val="20"/>
                <w:szCs w:val="20"/>
              </w:rPr>
              <w:t> </w:t>
            </w:r>
            <w:r w:rsidRPr="00BD4116">
              <w:rPr>
                <w:rFonts w:ascii="Tahoma" w:hAnsi="Tahoma" w:cs="Tahoma"/>
                <w:sz w:val="20"/>
                <w:szCs w:val="20"/>
              </w:rPr>
              <w:t>Центральная, 19,20; ул.</w:t>
            </w:r>
            <w:r w:rsidR="0035085C" w:rsidRPr="00BD4116">
              <w:rPr>
                <w:rFonts w:ascii="Tahoma" w:hAnsi="Tahoma" w:cs="Tahoma"/>
                <w:sz w:val="20"/>
                <w:szCs w:val="20"/>
              </w:rPr>
              <w:t> </w:t>
            </w:r>
            <w:r w:rsidRPr="00BD4116">
              <w:rPr>
                <w:rFonts w:ascii="Tahoma" w:hAnsi="Tahoma" w:cs="Tahoma"/>
                <w:sz w:val="20"/>
                <w:szCs w:val="20"/>
              </w:rPr>
              <w:t>Школьная, 8,13,30; ул.</w:t>
            </w:r>
            <w:r w:rsidR="0035085C" w:rsidRPr="00BD4116">
              <w:rPr>
                <w:rFonts w:ascii="Tahoma" w:hAnsi="Tahoma" w:cs="Tahoma"/>
                <w:sz w:val="20"/>
                <w:szCs w:val="20"/>
              </w:rPr>
              <w:t> </w:t>
            </w:r>
            <w:r w:rsidRPr="00BD4116">
              <w:rPr>
                <w:rFonts w:ascii="Tahoma" w:hAnsi="Tahoma" w:cs="Tahoma"/>
                <w:sz w:val="20"/>
                <w:szCs w:val="20"/>
              </w:rPr>
              <w:t>Пушкина, 1,2,3,11; ул.</w:t>
            </w:r>
            <w:r w:rsidR="0035085C" w:rsidRPr="00BD4116">
              <w:rPr>
                <w:rFonts w:ascii="Tahoma" w:hAnsi="Tahoma" w:cs="Tahoma"/>
                <w:sz w:val="20"/>
                <w:szCs w:val="20"/>
              </w:rPr>
              <w:t> </w:t>
            </w:r>
            <w:r w:rsidRPr="00BD4116">
              <w:rPr>
                <w:rFonts w:ascii="Tahoma" w:hAnsi="Tahoma" w:cs="Tahoma"/>
                <w:sz w:val="20"/>
                <w:szCs w:val="20"/>
              </w:rPr>
              <w:t xml:space="preserve">Вокзальная, 10; </w:t>
            </w:r>
            <w:r w:rsidR="0035085C" w:rsidRPr="00BD4116">
              <w:rPr>
                <w:rFonts w:ascii="Tahoma" w:hAnsi="Tahoma" w:cs="Tahoma"/>
                <w:sz w:val="20"/>
                <w:szCs w:val="20"/>
              </w:rPr>
              <w:br/>
            </w:r>
            <w:r w:rsidRPr="00BD4116">
              <w:rPr>
                <w:rFonts w:ascii="Tahoma" w:hAnsi="Tahoma" w:cs="Tahoma"/>
                <w:sz w:val="20"/>
                <w:szCs w:val="20"/>
              </w:rPr>
              <w:t>пер.</w:t>
            </w:r>
            <w:r w:rsidR="0035085C" w:rsidRPr="00BD4116">
              <w:rPr>
                <w:rFonts w:ascii="Tahoma" w:hAnsi="Tahoma" w:cs="Tahoma"/>
                <w:sz w:val="20"/>
                <w:szCs w:val="20"/>
              </w:rPr>
              <w:t> </w:t>
            </w:r>
            <w:r w:rsidRPr="00BD4116">
              <w:rPr>
                <w:rFonts w:ascii="Tahoma" w:hAnsi="Tahoma" w:cs="Tahoma"/>
                <w:sz w:val="20"/>
                <w:szCs w:val="20"/>
              </w:rPr>
              <w:t xml:space="preserve">Лесной, 8;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Речная, 1,2,3,5; ул.</w:t>
            </w:r>
            <w:r w:rsidR="0035085C" w:rsidRPr="00BD4116">
              <w:rPr>
                <w:rFonts w:ascii="Tahoma" w:hAnsi="Tahoma" w:cs="Tahoma"/>
                <w:sz w:val="20"/>
                <w:szCs w:val="20"/>
              </w:rPr>
              <w:t> </w:t>
            </w:r>
            <w:r w:rsidRPr="00BD4116">
              <w:rPr>
                <w:rFonts w:ascii="Tahoma" w:hAnsi="Tahoma" w:cs="Tahoma"/>
                <w:sz w:val="20"/>
                <w:szCs w:val="20"/>
              </w:rPr>
              <w:t>Красноармейская, 1,2,3,6,8,9; ул.</w:t>
            </w:r>
            <w:r w:rsidR="0035085C" w:rsidRPr="00BD4116">
              <w:rPr>
                <w:rFonts w:ascii="Tahoma" w:hAnsi="Tahoma" w:cs="Tahoma"/>
                <w:sz w:val="20"/>
                <w:szCs w:val="20"/>
              </w:rPr>
              <w:t> </w:t>
            </w:r>
            <w:r w:rsidRPr="00BD4116">
              <w:rPr>
                <w:rFonts w:ascii="Tahoma" w:hAnsi="Tahoma" w:cs="Tahoma"/>
                <w:sz w:val="20"/>
                <w:szCs w:val="20"/>
              </w:rPr>
              <w:t>Луговая, 5,6,9,10,15; ул.</w:t>
            </w:r>
            <w:r w:rsidR="0035085C" w:rsidRPr="00BD4116">
              <w:rPr>
                <w:rFonts w:ascii="Tahoma" w:hAnsi="Tahoma" w:cs="Tahoma"/>
                <w:sz w:val="20"/>
                <w:szCs w:val="20"/>
              </w:rPr>
              <w:t> </w:t>
            </w:r>
            <w:r w:rsidRPr="00BD4116">
              <w:rPr>
                <w:rFonts w:ascii="Tahoma" w:hAnsi="Tahoma" w:cs="Tahoma"/>
                <w:sz w:val="20"/>
                <w:szCs w:val="20"/>
              </w:rPr>
              <w:t>Рабочая, частные дома, хозяйственные постройки</w:t>
            </w:r>
          </w:p>
        </w:tc>
        <w:tc>
          <w:tcPr>
            <w:tcW w:w="1926" w:type="dxa"/>
          </w:tcPr>
          <w:p w14:paraId="0468947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Затопление и размыв садово-огородных участков, полей и дорог. Ограничение подачи электроэнергии. Нарушение функционирования систем водоснабжения и канализации</w:t>
            </w:r>
          </w:p>
        </w:tc>
        <w:tc>
          <w:tcPr>
            <w:tcW w:w="1687" w:type="dxa"/>
          </w:tcPr>
          <w:p w14:paraId="3B14CB8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Частичная эвакуация населения из наиболее опасных зон.</w:t>
            </w:r>
          </w:p>
        </w:tc>
      </w:tr>
      <w:tr w:rsidR="00BD4116" w:rsidRPr="00BD4116" w14:paraId="3470EA12" w14:textId="77777777" w:rsidTr="00F32083">
        <w:trPr>
          <w:trHeight w:val="20"/>
        </w:trPr>
        <w:tc>
          <w:tcPr>
            <w:tcW w:w="817" w:type="dxa"/>
          </w:tcPr>
          <w:p w14:paraId="411BB0E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w:t>
            </w:r>
          </w:p>
        </w:tc>
        <w:tc>
          <w:tcPr>
            <w:tcW w:w="1701" w:type="dxa"/>
          </w:tcPr>
          <w:p w14:paraId="5E5D8A6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VI</w:t>
            </w:r>
          </w:p>
        </w:tc>
        <w:tc>
          <w:tcPr>
            <w:tcW w:w="3440" w:type="dxa"/>
          </w:tcPr>
          <w:p w14:paraId="0CC7271E" w14:textId="77777777" w:rsidR="0035085C" w:rsidRPr="00BD4116" w:rsidRDefault="00F47F75" w:rsidP="0035085C">
            <w:pPr>
              <w:ind w:left="-108" w:right="-70"/>
              <w:jc w:val="center"/>
              <w:rPr>
                <w:rFonts w:ascii="Tahoma" w:hAnsi="Tahoma" w:cs="Tahoma"/>
                <w:sz w:val="20"/>
                <w:szCs w:val="20"/>
              </w:rPr>
            </w:pP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Школьная, 1,3,9,10,30; пер.</w:t>
            </w:r>
            <w:r w:rsidR="0035085C" w:rsidRPr="00BD4116">
              <w:rPr>
                <w:rFonts w:ascii="Tahoma" w:hAnsi="Tahoma" w:cs="Tahoma"/>
                <w:sz w:val="20"/>
                <w:szCs w:val="20"/>
              </w:rPr>
              <w:t> </w:t>
            </w:r>
            <w:r w:rsidRPr="00BD4116">
              <w:rPr>
                <w:rFonts w:ascii="Tahoma" w:hAnsi="Tahoma" w:cs="Tahoma"/>
                <w:sz w:val="20"/>
                <w:szCs w:val="20"/>
              </w:rPr>
              <w:t>Лесной, 1,2,6,8,9; ул.</w:t>
            </w:r>
            <w:r w:rsidR="0035085C" w:rsidRPr="00BD4116">
              <w:rPr>
                <w:rFonts w:ascii="Tahoma" w:hAnsi="Tahoma" w:cs="Tahoma"/>
                <w:sz w:val="20"/>
                <w:szCs w:val="20"/>
              </w:rPr>
              <w:t> </w:t>
            </w:r>
            <w:r w:rsidRPr="00BD4116">
              <w:rPr>
                <w:rFonts w:ascii="Tahoma" w:hAnsi="Tahoma" w:cs="Tahoma"/>
                <w:sz w:val="20"/>
                <w:szCs w:val="20"/>
              </w:rPr>
              <w:t>Вокзальная, 5,6,7,11; ул.</w:t>
            </w:r>
            <w:r w:rsidR="0035085C" w:rsidRPr="00BD4116">
              <w:rPr>
                <w:rFonts w:ascii="Tahoma" w:hAnsi="Tahoma" w:cs="Tahoma"/>
                <w:sz w:val="20"/>
                <w:szCs w:val="20"/>
              </w:rPr>
              <w:t> </w:t>
            </w:r>
            <w:r w:rsidRPr="00BD4116">
              <w:rPr>
                <w:rFonts w:ascii="Tahoma" w:hAnsi="Tahoma" w:cs="Tahoma"/>
                <w:sz w:val="20"/>
                <w:szCs w:val="20"/>
              </w:rPr>
              <w:t>Пушкина, 5,6,7,9; ул.</w:t>
            </w:r>
            <w:r w:rsidR="0035085C" w:rsidRPr="00BD4116">
              <w:rPr>
                <w:rFonts w:ascii="Tahoma" w:hAnsi="Tahoma" w:cs="Tahoma"/>
                <w:sz w:val="20"/>
                <w:szCs w:val="20"/>
              </w:rPr>
              <w:t> </w:t>
            </w:r>
            <w:r w:rsidRPr="00BD4116">
              <w:rPr>
                <w:rFonts w:ascii="Tahoma" w:hAnsi="Tahoma" w:cs="Tahoma"/>
                <w:sz w:val="20"/>
                <w:szCs w:val="20"/>
              </w:rPr>
              <w:t>Центральная, 3,52,57,59,61,62,63,64,67,68,76; ул.</w:t>
            </w:r>
            <w:r w:rsidR="0035085C" w:rsidRPr="00BD4116">
              <w:rPr>
                <w:rFonts w:ascii="Tahoma" w:hAnsi="Tahoma" w:cs="Tahoma"/>
                <w:sz w:val="20"/>
                <w:szCs w:val="20"/>
              </w:rPr>
              <w:t> </w:t>
            </w:r>
            <w:r w:rsidRPr="00BD4116">
              <w:rPr>
                <w:rFonts w:ascii="Tahoma" w:hAnsi="Tahoma" w:cs="Tahoma"/>
                <w:sz w:val="20"/>
                <w:szCs w:val="20"/>
              </w:rPr>
              <w:t>Нахимова, 4,6,8,10,13,28,32,34,44; ул.</w:t>
            </w:r>
            <w:r w:rsidR="0035085C" w:rsidRPr="00BD4116">
              <w:rPr>
                <w:rFonts w:ascii="Tahoma" w:hAnsi="Tahoma" w:cs="Tahoma"/>
                <w:sz w:val="20"/>
                <w:szCs w:val="20"/>
              </w:rPr>
              <w:t> </w:t>
            </w:r>
            <w:r w:rsidRPr="00BD4116">
              <w:rPr>
                <w:rFonts w:ascii="Tahoma" w:hAnsi="Tahoma" w:cs="Tahoma"/>
                <w:sz w:val="20"/>
                <w:szCs w:val="20"/>
              </w:rPr>
              <w:t>Строительная, 2,6,16,20,19,21; ул.</w:t>
            </w:r>
            <w:r w:rsidR="0035085C" w:rsidRPr="00BD4116">
              <w:rPr>
                <w:rFonts w:ascii="Tahoma" w:hAnsi="Tahoma" w:cs="Tahoma"/>
                <w:sz w:val="20"/>
                <w:szCs w:val="20"/>
              </w:rPr>
              <w:t> </w:t>
            </w:r>
            <w:r w:rsidRPr="00BD4116">
              <w:rPr>
                <w:rFonts w:ascii="Tahoma" w:hAnsi="Tahoma" w:cs="Tahoma"/>
                <w:sz w:val="20"/>
                <w:szCs w:val="20"/>
              </w:rPr>
              <w:t>Коммунальная, 5,6,14; ул.</w:t>
            </w:r>
            <w:r w:rsidR="0035085C" w:rsidRPr="00BD4116">
              <w:rPr>
                <w:rFonts w:ascii="Tahoma" w:hAnsi="Tahoma" w:cs="Tahoma"/>
                <w:sz w:val="20"/>
                <w:szCs w:val="20"/>
              </w:rPr>
              <w:t> </w:t>
            </w:r>
            <w:r w:rsidRPr="00BD4116">
              <w:rPr>
                <w:rFonts w:ascii="Tahoma" w:hAnsi="Tahoma" w:cs="Tahoma"/>
                <w:sz w:val="20"/>
                <w:szCs w:val="20"/>
              </w:rPr>
              <w:t xml:space="preserve">Шахтовая, 12;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Зои Космодемьянской, 1,3,5; ул.</w:t>
            </w:r>
            <w:r w:rsidR="0035085C" w:rsidRPr="00BD4116">
              <w:rPr>
                <w:rFonts w:ascii="Tahoma" w:hAnsi="Tahoma" w:cs="Tahoma"/>
                <w:sz w:val="20"/>
                <w:szCs w:val="20"/>
              </w:rPr>
              <w:t> </w:t>
            </w:r>
            <w:r w:rsidRPr="00BD4116">
              <w:rPr>
                <w:rFonts w:ascii="Tahoma" w:hAnsi="Tahoma" w:cs="Tahoma"/>
                <w:sz w:val="20"/>
                <w:szCs w:val="20"/>
              </w:rPr>
              <w:t xml:space="preserve">Матросова, 8,10;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Олега Кошевого, 1,2,5,11,13,15;</w:t>
            </w:r>
            <w:r w:rsidR="0035085C" w:rsidRPr="00BD4116">
              <w:rPr>
                <w:rFonts w:ascii="Tahoma" w:hAnsi="Tahoma" w:cs="Tahoma"/>
                <w:sz w:val="20"/>
                <w:szCs w:val="20"/>
              </w:rPr>
              <w:br/>
            </w:r>
            <w:r w:rsidRPr="00BD4116">
              <w:rPr>
                <w:rFonts w:ascii="Tahoma" w:hAnsi="Tahoma" w:cs="Tahoma"/>
                <w:sz w:val="20"/>
                <w:szCs w:val="20"/>
              </w:rPr>
              <w:t xml:space="preserve"> ул.</w:t>
            </w:r>
            <w:r w:rsidR="0035085C" w:rsidRPr="00BD4116">
              <w:rPr>
                <w:rFonts w:ascii="Tahoma" w:hAnsi="Tahoma" w:cs="Tahoma"/>
                <w:sz w:val="20"/>
                <w:szCs w:val="20"/>
              </w:rPr>
              <w:t> </w:t>
            </w:r>
            <w:r w:rsidRPr="00BD4116">
              <w:rPr>
                <w:rFonts w:ascii="Tahoma" w:hAnsi="Tahoma" w:cs="Tahoma"/>
                <w:sz w:val="20"/>
                <w:szCs w:val="20"/>
              </w:rPr>
              <w:t>Октябрьская, 22; ул.</w:t>
            </w:r>
            <w:r w:rsidR="0035085C" w:rsidRPr="00BD4116">
              <w:rPr>
                <w:rFonts w:ascii="Tahoma" w:hAnsi="Tahoma" w:cs="Tahoma"/>
                <w:sz w:val="20"/>
                <w:szCs w:val="20"/>
              </w:rPr>
              <w:t> </w:t>
            </w:r>
            <w:r w:rsidRPr="00BD4116">
              <w:rPr>
                <w:rFonts w:ascii="Tahoma" w:hAnsi="Tahoma" w:cs="Tahoma"/>
                <w:sz w:val="20"/>
                <w:szCs w:val="20"/>
              </w:rPr>
              <w:t>Маяковского, 2,5,7,9,12,14,18; ул.</w:t>
            </w:r>
            <w:r w:rsidR="0035085C" w:rsidRPr="00BD4116">
              <w:rPr>
                <w:rFonts w:ascii="Tahoma" w:hAnsi="Tahoma" w:cs="Tahoma"/>
                <w:sz w:val="20"/>
                <w:szCs w:val="20"/>
              </w:rPr>
              <w:t> </w:t>
            </w:r>
            <w:proofErr w:type="spellStart"/>
            <w:r w:rsidRPr="00BD4116">
              <w:rPr>
                <w:rFonts w:ascii="Tahoma" w:hAnsi="Tahoma" w:cs="Tahoma"/>
                <w:sz w:val="20"/>
                <w:szCs w:val="20"/>
              </w:rPr>
              <w:t>Красношахтерская</w:t>
            </w:r>
            <w:proofErr w:type="spellEnd"/>
            <w:r w:rsidRPr="00BD4116">
              <w:rPr>
                <w:rFonts w:ascii="Tahoma" w:hAnsi="Tahoma" w:cs="Tahoma"/>
                <w:sz w:val="20"/>
                <w:szCs w:val="20"/>
              </w:rPr>
              <w:t>, 9,11,13,17; ул.</w:t>
            </w:r>
            <w:r w:rsidR="0035085C" w:rsidRPr="00BD4116">
              <w:rPr>
                <w:rFonts w:ascii="Tahoma" w:hAnsi="Tahoma" w:cs="Tahoma"/>
                <w:sz w:val="20"/>
                <w:szCs w:val="20"/>
              </w:rPr>
              <w:t> </w:t>
            </w:r>
            <w:r w:rsidRPr="00BD4116">
              <w:rPr>
                <w:rFonts w:ascii="Tahoma" w:hAnsi="Tahoma" w:cs="Tahoma"/>
                <w:sz w:val="20"/>
                <w:szCs w:val="20"/>
              </w:rPr>
              <w:t xml:space="preserve">Чапаева, 4,2;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 xml:space="preserve">Урицкого, 16;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Первомайская, 1,3,6,9; ул.</w:t>
            </w:r>
            <w:r w:rsidR="0035085C" w:rsidRPr="00BD4116">
              <w:rPr>
                <w:rFonts w:ascii="Tahoma" w:hAnsi="Tahoma" w:cs="Tahoma"/>
                <w:sz w:val="20"/>
                <w:szCs w:val="20"/>
              </w:rPr>
              <w:t> </w:t>
            </w:r>
            <w:r w:rsidRPr="00BD4116">
              <w:rPr>
                <w:rFonts w:ascii="Tahoma" w:hAnsi="Tahoma" w:cs="Tahoma"/>
                <w:sz w:val="20"/>
                <w:szCs w:val="20"/>
              </w:rPr>
              <w:t>Рабочая, частные дома, хозяйственные постройки</w:t>
            </w:r>
          </w:p>
          <w:p w14:paraId="45940D2D" w14:textId="4F34622B" w:rsidR="00F47F75" w:rsidRPr="00BD4116" w:rsidRDefault="00F47F75" w:rsidP="0035085C">
            <w:pPr>
              <w:ind w:left="-108" w:right="-70"/>
              <w:jc w:val="center"/>
              <w:rPr>
                <w:rFonts w:ascii="Tahoma" w:hAnsi="Tahoma" w:cs="Tahoma"/>
                <w:sz w:val="20"/>
                <w:szCs w:val="20"/>
              </w:rPr>
            </w:pPr>
          </w:p>
        </w:tc>
        <w:tc>
          <w:tcPr>
            <w:tcW w:w="1926" w:type="dxa"/>
          </w:tcPr>
          <w:p w14:paraId="5BCA5D2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Затопление и размыв садово-огородных участков, полей и дорог</w:t>
            </w:r>
          </w:p>
        </w:tc>
        <w:tc>
          <w:tcPr>
            <w:tcW w:w="1687" w:type="dxa"/>
            <w:vMerge w:val="restart"/>
          </w:tcPr>
          <w:p w14:paraId="7D655B6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Эвакуация населения не требуется.</w:t>
            </w:r>
          </w:p>
        </w:tc>
      </w:tr>
      <w:tr w:rsidR="00BD4116" w:rsidRPr="00BD4116" w14:paraId="68F3F5E9" w14:textId="77777777" w:rsidTr="00F32083">
        <w:trPr>
          <w:trHeight w:val="20"/>
        </w:trPr>
        <w:tc>
          <w:tcPr>
            <w:tcW w:w="817" w:type="dxa"/>
          </w:tcPr>
          <w:p w14:paraId="6AD0720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4</w:t>
            </w:r>
          </w:p>
        </w:tc>
        <w:tc>
          <w:tcPr>
            <w:tcW w:w="1701" w:type="dxa"/>
          </w:tcPr>
          <w:p w14:paraId="59B461C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VII</w:t>
            </w:r>
          </w:p>
        </w:tc>
        <w:tc>
          <w:tcPr>
            <w:tcW w:w="3440" w:type="dxa"/>
          </w:tcPr>
          <w:p w14:paraId="7818995C" w14:textId="0BDF337E" w:rsidR="00F47F75" w:rsidRPr="00BD4116" w:rsidRDefault="00F47F75" w:rsidP="0035085C">
            <w:pPr>
              <w:ind w:left="-108" w:right="-70"/>
              <w:jc w:val="center"/>
              <w:rPr>
                <w:rFonts w:ascii="Tahoma" w:hAnsi="Tahoma" w:cs="Tahoma"/>
                <w:sz w:val="20"/>
                <w:szCs w:val="20"/>
              </w:rPr>
            </w:pP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Первомайская, 11; ул.</w:t>
            </w:r>
            <w:r w:rsidR="0035085C" w:rsidRPr="00BD4116">
              <w:rPr>
                <w:rFonts w:ascii="Tahoma" w:hAnsi="Tahoma" w:cs="Tahoma"/>
                <w:sz w:val="20"/>
                <w:szCs w:val="20"/>
              </w:rPr>
              <w:t> </w:t>
            </w:r>
            <w:r w:rsidRPr="00BD4116">
              <w:rPr>
                <w:rFonts w:ascii="Tahoma" w:hAnsi="Tahoma" w:cs="Tahoma"/>
                <w:sz w:val="20"/>
                <w:szCs w:val="20"/>
              </w:rPr>
              <w:t>Центральная, 3,50,52,68,72,75,76,78,80,81,87,89,</w:t>
            </w:r>
            <w:r w:rsidR="0035085C" w:rsidRPr="00BD4116">
              <w:rPr>
                <w:rFonts w:ascii="Tahoma" w:hAnsi="Tahoma" w:cs="Tahoma"/>
                <w:sz w:val="20"/>
                <w:szCs w:val="20"/>
              </w:rPr>
              <w:br/>
            </w:r>
            <w:r w:rsidRPr="00BD4116">
              <w:rPr>
                <w:rFonts w:ascii="Tahoma" w:hAnsi="Tahoma" w:cs="Tahoma"/>
                <w:sz w:val="20"/>
                <w:szCs w:val="20"/>
              </w:rPr>
              <w:t>91,93,95;</w:t>
            </w:r>
            <w:r w:rsidR="0035085C" w:rsidRPr="00BD4116">
              <w:rPr>
                <w:rFonts w:ascii="Tahoma" w:hAnsi="Tahoma" w:cs="Tahoma"/>
                <w:sz w:val="20"/>
                <w:szCs w:val="20"/>
              </w:rPr>
              <w:br/>
            </w:r>
            <w:r w:rsidRPr="00BD4116">
              <w:rPr>
                <w:rFonts w:ascii="Tahoma" w:hAnsi="Tahoma" w:cs="Tahoma"/>
                <w:sz w:val="20"/>
                <w:szCs w:val="20"/>
              </w:rPr>
              <w:t xml:space="preserve"> ул.</w:t>
            </w:r>
            <w:r w:rsidR="0035085C" w:rsidRPr="00BD4116">
              <w:rPr>
                <w:rFonts w:ascii="Tahoma" w:hAnsi="Tahoma" w:cs="Tahoma"/>
                <w:sz w:val="20"/>
                <w:szCs w:val="20"/>
              </w:rPr>
              <w:t> </w:t>
            </w:r>
            <w:r w:rsidRPr="00BD4116">
              <w:rPr>
                <w:rFonts w:ascii="Tahoma" w:hAnsi="Tahoma" w:cs="Tahoma"/>
                <w:sz w:val="20"/>
                <w:szCs w:val="20"/>
              </w:rPr>
              <w:t xml:space="preserve">Толстого, 7,11,13,15; </w:t>
            </w:r>
            <w:r w:rsidR="0035085C" w:rsidRPr="00BD4116">
              <w:rPr>
                <w:rFonts w:ascii="Tahoma" w:hAnsi="Tahoma" w:cs="Tahoma"/>
                <w:sz w:val="20"/>
                <w:szCs w:val="20"/>
              </w:rPr>
              <w:br/>
            </w:r>
            <w:r w:rsidRPr="00BD4116">
              <w:rPr>
                <w:rFonts w:ascii="Tahoma" w:hAnsi="Tahoma" w:cs="Tahoma"/>
                <w:sz w:val="20"/>
                <w:szCs w:val="20"/>
              </w:rPr>
              <w:t>ул.</w:t>
            </w:r>
            <w:r w:rsidR="0035085C" w:rsidRPr="00BD4116">
              <w:rPr>
                <w:rFonts w:ascii="Tahoma" w:hAnsi="Tahoma" w:cs="Tahoma"/>
                <w:sz w:val="20"/>
                <w:szCs w:val="20"/>
              </w:rPr>
              <w:t> </w:t>
            </w:r>
            <w:r w:rsidRPr="00BD4116">
              <w:rPr>
                <w:rFonts w:ascii="Tahoma" w:hAnsi="Tahoma" w:cs="Tahoma"/>
                <w:sz w:val="20"/>
                <w:szCs w:val="20"/>
              </w:rPr>
              <w:t>Школьная, 4,6,9,11,12,13,15,16,17,22,25,26,28; ул.</w:t>
            </w:r>
            <w:r w:rsidR="0035085C" w:rsidRPr="00BD4116">
              <w:rPr>
                <w:rFonts w:ascii="Tahoma" w:hAnsi="Tahoma" w:cs="Tahoma"/>
                <w:sz w:val="20"/>
                <w:szCs w:val="20"/>
                <w:lang w:val="en-US"/>
              </w:rPr>
              <w:t> </w:t>
            </w:r>
            <w:r w:rsidRPr="00BD4116">
              <w:rPr>
                <w:rFonts w:ascii="Tahoma" w:hAnsi="Tahoma" w:cs="Tahoma"/>
                <w:sz w:val="20"/>
                <w:szCs w:val="20"/>
              </w:rPr>
              <w:t>Морская, 9,13; ул.</w:t>
            </w:r>
            <w:r w:rsidR="0035085C" w:rsidRPr="00BD4116">
              <w:rPr>
                <w:rFonts w:ascii="Tahoma" w:hAnsi="Tahoma" w:cs="Tahoma"/>
                <w:sz w:val="20"/>
                <w:szCs w:val="20"/>
                <w:lang w:val="en-US"/>
              </w:rPr>
              <w:t> </w:t>
            </w:r>
            <w:r w:rsidRPr="00BD4116">
              <w:rPr>
                <w:rFonts w:ascii="Tahoma" w:hAnsi="Tahoma" w:cs="Tahoma"/>
                <w:sz w:val="20"/>
                <w:szCs w:val="20"/>
              </w:rPr>
              <w:t>Кольцевая, 2; ул.</w:t>
            </w:r>
            <w:r w:rsidR="0035085C" w:rsidRPr="00BD4116">
              <w:rPr>
                <w:rFonts w:ascii="Tahoma" w:hAnsi="Tahoma" w:cs="Tahoma"/>
                <w:sz w:val="20"/>
                <w:szCs w:val="20"/>
                <w:lang w:val="en-US"/>
              </w:rPr>
              <w:t> </w:t>
            </w:r>
            <w:r w:rsidRPr="00BD4116">
              <w:rPr>
                <w:rFonts w:ascii="Tahoma" w:hAnsi="Tahoma" w:cs="Tahoma"/>
                <w:sz w:val="20"/>
                <w:szCs w:val="20"/>
              </w:rPr>
              <w:t>Шахтовая, 12; ул.</w:t>
            </w:r>
            <w:r w:rsidR="0035085C" w:rsidRPr="00BD4116">
              <w:rPr>
                <w:rFonts w:ascii="Tahoma" w:hAnsi="Tahoma" w:cs="Tahoma"/>
                <w:sz w:val="20"/>
                <w:szCs w:val="20"/>
                <w:lang w:val="en-US"/>
              </w:rPr>
              <w:t> </w:t>
            </w:r>
            <w:r w:rsidRPr="00BD4116">
              <w:rPr>
                <w:rFonts w:ascii="Tahoma" w:hAnsi="Tahoma" w:cs="Tahoma"/>
                <w:sz w:val="20"/>
                <w:szCs w:val="20"/>
              </w:rPr>
              <w:t>Коммунальная, 1,3,6,8,9,10,11,13,14,15,16; ул.</w:t>
            </w:r>
            <w:r w:rsidR="0035085C" w:rsidRPr="00BD4116">
              <w:rPr>
                <w:rFonts w:ascii="Tahoma" w:hAnsi="Tahoma" w:cs="Tahoma"/>
                <w:sz w:val="20"/>
                <w:szCs w:val="20"/>
                <w:lang w:val="en-US"/>
              </w:rPr>
              <w:t> </w:t>
            </w:r>
            <w:r w:rsidRPr="00BD4116">
              <w:rPr>
                <w:rFonts w:ascii="Tahoma" w:hAnsi="Tahoma" w:cs="Tahoma"/>
                <w:sz w:val="20"/>
                <w:szCs w:val="20"/>
              </w:rPr>
              <w:t>Артемовская, 2,7; ул.</w:t>
            </w:r>
            <w:r w:rsidR="0035085C" w:rsidRPr="00BD4116">
              <w:rPr>
                <w:rFonts w:ascii="Tahoma" w:hAnsi="Tahoma" w:cs="Tahoma"/>
                <w:sz w:val="20"/>
                <w:szCs w:val="20"/>
                <w:lang w:val="en-US"/>
              </w:rPr>
              <w:t> </w:t>
            </w:r>
            <w:r w:rsidRPr="00BD4116">
              <w:rPr>
                <w:rFonts w:ascii="Tahoma" w:hAnsi="Tahoma" w:cs="Tahoma"/>
                <w:sz w:val="20"/>
                <w:szCs w:val="20"/>
              </w:rPr>
              <w:t>Маяковского, 7,9,11,22; ул.</w:t>
            </w:r>
            <w:r w:rsidR="0035085C" w:rsidRPr="00BD4116">
              <w:rPr>
                <w:rFonts w:ascii="Tahoma" w:hAnsi="Tahoma" w:cs="Tahoma"/>
                <w:sz w:val="20"/>
                <w:szCs w:val="20"/>
                <w:lang w:val="en-US"/>
              </w:rPr>
              <w:t> </w:t>
            </w:r>
            <w:proofErr w:type="spellStart"/>
            <w:r w:rsidRPr="00BD4116">
              <w:rPr>
                <w:rFonts w:ascii="Tahoma" w:hAnsi="Tahoma" w:cs="Tahoma"/>
                <w:sz w:val="20"/>
                <w:szCs w:val="20"/>
              </w:rPr>
              <w:t>Красношахтерская</w:t>
            </w:r>
            <w:proofErr w:type="spellEnd"/>
            <w:r w:rsidRPr="00BD4116">
              <w:rPr>
                <w:rFonts w:ascii="Tahoma" w:hAnsi="Tahoma" w:cs="Tahoma"/>
                <w:sz w:val="20"/>
                <w:szCs w:val="20"/>
              </w:rPr>
              <w:t>, 17,19; ул.</w:t>
            </w:r>
            <w:r w:rsidR="0035085C" w:rsidRPr="00BD4116">
              <w:rPr>
                <w:rFonts w:ascii="Tahoma" w:hAnsi="Tahoma" w:cs="Tahoma"/>
                <w:sz w:val="20"/>
                <w:szCs w:val="20"/>
                <w:lang w:val="en-US"/>
              </w:rPr>
              <w:t> </w:t>
            </w:r>
            <w:r w:rsidRPr="00BD4116">
              <w:rPr>
                <w:rFonts w:ascii="Tahoma" w:hAnsi="Tahoma" w:cs="Tahoma"/>
                <w:sz w:val="20"/>
                <w:szCs w:val="20"/>
              </w:rPr>
              <w:t>Урицкого, 8,12,14,17,18,20,21,23,25,27,29; ул.</w:t>
            </w:r>
            <w:r w:rsidR="0035085C" w:rsidRPr="00BD4116">
              <w:rPr>
                <w:rFonts w:ascii="Tahoma" w:hAnsi="Tahoma" w:cs="Tahoma"/>
                <w:sz w:val="20"/>
                <w:szCs w:val="20"/>
                <w:lang w:val="en-US"/>
              </w:rPr>
              <w:t> </w:t>
            </w:r>
            <w:r w:rsidRPr="00BD4116">
              <w:rPr>
                <w:rFonts w:ascii="Tahoma" w:hAnsi="Tahoma" w:cs="Tahoma"/>
                <w:sz w:val="20"/>
                <w:szCs w:val="20"/>
              </w:rPr>
              <w:t xml:space="preserve">Чапаева, 18,2, стадион, </w:t>
            </w:r>
            <w:r w:rsidRPr="00BD4116">
              <w:rPr>
                <w:rFonts w:ascii="Tahoma" w:hAnsi="Tahoma" w:cs="Tahoma"/>
                <w:sz w:val="20"/>
                <w:szCs w:val="20"/>
              </w:rPr>
              <w:lastRenderedPageBreak/>
              <w:t>огороды; ул.</w:t>
            </w:r>
            <w:r w:rsidR="0035085C" w:rsidRPr="00BD4116">
              <w:rPr>
                <w:rFonts w:ascii="Tahoma" w:hAnsi="Tahoma" w:cs="Tahoma"/>
                <w:sz w:val="20"/>
                <w:szCs w:val="20"/>
                <w:lang w:val="en-US"/>
              </w:rPr>
              <w:t> </w:t>
            </w:r>
            <w:r w:rsidRPr="00BD4116">
              <w:rPr>
                <w:rFonts w:ascii="Tahoma" w:hAnsi="Tahoma" w:cs="Tahoma"/>
                <w:sz w:val="20"/>
                <w:szCs w:val="20"/>
              </w:rPr>
              <w:t>Рабочая, частные дома, хозяйственные постройки</w:t>
            </w:r>
          </w:p>
        </w:tc>
        <w:tc>
          <w:tcPr>
            <w:tcW w:w="1926" w:type="dxa"/>
          </w:tcPr>
          <w:p w14:paraId="62C05ED9"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lastRenderedPageBreak/>
              <w:t>Подтопление садово-огородных участков, полей и дорог</w:t>
            </w:r>
          </w:p>
        </w:tc>
        <w:tc>
          <w:tcPr>
            <w:tcW w:w="1687" w:type="dxa"/>
            <w:vMerge/>
          </w:tcPr>
          <w:p w14:paraId="09039190" w14:textId="77777777" w:rsidR="00F47F75" w:rsidRPr="00BD4116" w:rsidRDefault="00F47F75" w:rsidP="00C46866">
            <w:pPr>
              <w:jc w:val="center"/>
              <w:rPr>
                <w:rFonts w:ascii="Tahoma" w:hAnsi="Tahoma" w:cs="Tahoma"/>
                <w:sz w:val="20"/>
                <w:szCs w:val="20"/>
              </w:rPr>
            </w:pPr>
          </w:p>
        </w:tc>
      </w:tr>
    </w:tbl>
    <w:p w14:paraId="722DD91D" w14:textId="77777777" w:rsidR="00F47F75" w:rsidRPr="00BD4116" w:rsidRDefault="00F47F75" w:rsidP="00E83B60">
      <w:pPr>
        <w:pStyle w:val="G1"/>
        <w:rPr>
          <w:rFonts w:ascii="Tahoma" w:hAnsi="Tahoma"/>
          <w:b/>
        </w:rPr>
      </w:pPr>
      <w:r w:rsidRPr="00BD4116">
        <w:rPr>
          <w:rFonts w:ascii="Tahoma" w:hAnsi="Tahoma"/>
          <w:b/>
        </w:rPr>
        <w:t>Подтопление</w:t>
      </w:r>
    </w:p>
    <w:p w14:paraId="63EF15D5" w14:textId="77C74DF7" w:rsidR="00F47F75" w:rsidRPr="00BD4116" w:rsidRDefault="00F47F75" w:rsidP="00E83B60">
      <w:pPr>
        <w:pStyle w:val="G1"/>
        <w:rPr>
          <w:rFonts w:ascii="Tahoma" w:hAnsi="Tahoma"/>
        </w:rPr>
      </w:pPr>
      <w:r w:rsidRPr="00BD4116">
        <w:rPr>
          <w:rFonts w:ascii="Tahoma" w:hAnsi="Tahoma"/>
        </w:rPr>
        <w:t xml:space="preserve">Данные о возможном подтоплении территории Невельского городского округа отсутствуют. Определение и установление границ зон подтопления необходимо выполнить в соответствии с постановлением Правительства </w:t>
      </w:r>
      <w:r w:rsidR="006B2F14" w:rsidRPr="00BD4116">
        <w:rPr>
          <w:rFonts w:ascii="Tahoma" w:hAnsi="Tahoma"/>
        </w:rPr>
        <w:t>Российской</w:t>
      </w:r>
      <w:r w:rsidR="00393BDD" w:rsidRPr="00BD4116">
        <w:rPr>
          <w:rFonts w:ascii="Tahoma" w:hAnsi="Tahoma"/>
        </w:rPr>
        <w:t xml:space="preserve"> </w:t>
      </w:r>
      <w:r w:rsidRPr="00BD4116">
        <w:rPr>
          <w:rFonts w:ascii="Tahoma" w:hAnsi="Tahoma"/>
        </w:rPr>
        <w:t>Ф</w:t>
      </w:r>
      <w:r w:rsidR="00393BDD" w:rsidRPr="00BD4116">
        <w:rPr>
          <w:rFonts w:ascii="Tahoma" w:hAnsi="Tahoma"/>
        </w:rPr>
        <w:t>едерации от 18.04.2014</w:t>
      </w:r>
      <w:r w:rsidRPr="00BD4116">
        <w:rPr>
          <w:rFonts w:ascii="Tahoma" w:hAnsi="Tahoma"/>
        </w:rPr>
        <w:t xml:space="preserve"> №</w:t>
      </w:r>
      <w:r w:rsidR="000D622F" w:rsidRPr="00BD4116">
        <w:rPr>
          <w:rFonts w:ascii="Tahoma" w:hAnsi="Tahoma"/>
        </w:rPr>
        <w:t> </w:t>
      </w:r>
      <w:r w:rsidRPr="00BD4116">
        <w:rPr>
          <w:rFonts w:ascii="Tahoma" w:hAnsi="Tahoma"/>
        </w:rPr>
        <w:t>360 «Об определении границ зон затопления, подтопления» (вместе с «Правилами определения границ зон затопления, подтопления»).</w:t>
      </w:r>
    </w:p>
    <w:p w14:paraId="66258696" w14:textId="26C7BDBF" w:rsidR="00F47F75" w:rsidRPr="00BD4116" w:rsidRDefault="00F47F75" w:rsidP="00E83B60">
      <w:pPr>
        <w:pStyle w:val="G1"/>
        <w:rPr>
          <w:rFonts w:ascii="Tahoma" w:hAnsi="Tahoma"/>
        </w:rPr>
      </w:pPr>
      <w:r w:rsidRPr="00BD4116">
        <w:rPr>
          <w:rFonts w:ascii="Tahoma" w:hAnsi="Tahoma"/>
        </w:rPr>
        <w:t>В период прохождения весеннего половодья могут быть подтоплены населённые пункты: с. Колхозное, с.</w:t>
      </w:r>
      <w:r w:rsidR="002022C5" w:rsidRPr="00BD4116">
        <w:rPr>
          <w:rFonts w:ascii="Tahoma" w:hAnsi="Tahoma"/>
        </w:rPr>
        <w:t> </w:t>
      </w:r>
      <w:r w:rsidRPr="00BD4116">
        <w:rPr>
          <w:rFonts w:ascii="Tahoma" w:hAnsi="Tahoma"/>
        </w:rPr>
        <w:t>Горнозаводск, с.</w:t>
      </w:r>
      <w:r w:rsidR="002022C5" w:rsidRPr="00BD4116">
        <w:rPr>
          <w:rFonts w:ascii="Tahoma" w:hAnsi="Tahoma"/>
        </w:rPr>
        <w:t> </w:t>
      </w:r>
      <w:r w:rsidRPr="00BD4116">
        <w:rPr>
          <w:rFonts w:ascii="Tahoma" w:hAnsi="Tahoma"/>
        </w:rPr>
        <w:t>Шебунино, г.</w:t>
      </w:r>
      <w:r w:rsidR="002022C5" w:rsidRPr="00BD4116">
        <w:rPr>
          <w:rFonts w:ascii="Tahoma" w:hAnsi="Tahoma"/>
        </w:rPr>
        <w:t> </w:t>
      </w:r>
      <w:r w:rsidRPr="00BD4116">
        <w:rPr>
          <w:rFonts w:ascii="Tahoma" w:hAnsi="Tahoma"/>
        </w:rPr>
        <w:t>Невельск.</w:t>
      </w:r>
    </w:p>
    <w:p w14:paraId="48A90C26" w14:textId="77777777" w:rsidR="00F47F75" w:rsidRPr="00BD4116" w:rsidRDefault="00F47F75" w:rsidP="00E83B60">
      <w:pPr>
        <w:pStyle w:val="G1"/>
        <w:rPr>
          <w:rFonts w:ascii="Tahoma" w:hAnsi="Tahoma"/>
        </w:rPr>
      </w:pPr>
      <w:r w:rsidRPr="00BD4116">
        <w:rPr>
          <w:rFonts w:ascii="Tahoma" w:hAnsi="Tahoma"/>
        </w:rPr>
        <w:t>Защита от подтопления должна включать:</w:t>
      </w:r>
    </w:p>
    <w:p w14:paraId="1843D79D" w14:textId="77777777" w:rsidR="00F47F75" w:rsidRPr="00BD4116" w:rsidRDefault="00F47F75" w:rsidP="00751989">
      <w:pPr>
        <w:pStyle w:val="-"/>
      </w:pPr>
      <w:r w:rsidRPr="00BD4116">
        <w:t>локальную защиту зданий, сооружений, грунтов оснований;</w:t>
      </w:r>
    </w:p>
    <w:p w14:paraId="7DB35249" w14:textId="77777777" w:rsidR="00F47F75" w:rsidRPr="00BD4116" w:rsidRDefault="00F47F75" w:rsidP="00751989">
      <w:pPr>
        <w:pStyle w:val="-"/>
      </w:pPr>
      <w:r w:rsidRPr="00BD4116">
        <w:t>водоотведение дождевых и талых вод;</w:t>
      </w:r>
    </w:p>
    <w:p w14:paraId="6368B9D2" w14:textId="77777777" w:rsidR="00F47F75" w:rsidRPr="00BD4116" w:rsidRDefault="00F47F75" w:rsidP="00751989">
      <w:pPr>
        <w:pStyle w:val="-"/>
      </w:pPr>
      <w:r w:rsidRPr="00BD4116">
        <w:t>утилизацию (при необходимости очистки) дренажных вод;</w:t>
      </w:r>
    </w:p>
    <w:p w14:paraId="43AD9E81" w14:textId="77777777" w:rsidR="00F47F75" w:rsidRPr="00BD4116" w:rsidRDefault="00F47F75" w:rsidP="00751989">
      <w:pPr>
        <w:pStyle w:val="-"/>
      </w:pPr>
      <w:r w:rsidRPr="00BD4116">
        <w:t xml:space="preserve">систему мониторинга за режимом подземных и поверхностных вод, за расходами (утечками) и напорами в </w:t>
      </w:r>
      <w:proofErr w:type="spellStart"/>
      <w:r w:rsidRPr="00BD4116">
        <w:t>водонесущих</w:t>
      </w:r>
      <w:proofErr w:type="spellEnd"/>
      <w:r w:rsidRPr="00BD4116">
        <w:t xml:space="preserve"> коммуникациях, за деформациями оснований зданий и сооружений, за работой сооружений инженерной защиты.</w:t>
      </w:r>
    </w:p>
    <w:p w14:paraId="76A6A64F" w14:textId="77777777" w:rsidR="00F47F75" w:rsidRPr="00BD4116" w:rsidRDefault="00F47F75" w:rsidP="00E83B60">
      <w:pPr>
        <w:pStyle w:val="G1"/>
        <w:rPr>
          <w:rFonts w:ascii="Tahoma" w:hAnsi="Tahoma"/>
          <w:b/>
        </w:rPr>
      </w:pPr>
      <w:r w:rsidRPr="00BD4116">
        <w:rPr>
          <w:rFonts w:ascii="Tahoma" w:hAnsi="Tahoma"/>
          <w:b/>
        </w:rPr>
        <w:t>Сильные снегопады</w:t>
      </w:r>
    </w:p>
    <w:p w14:paraId="724710AB" w14:textId="77777777" w:rsidR="00F47F75" w:rsidRPr="00BD4116" w:rsidRDefault="00F47F75" w:rsidP="00E83B60">
      <w:pPr>
        <w:pStyle w:val="G1"/>
        <w:rPr>
          <w:rFonts w:ascii="Tahoma" w:hAnsi="Tahoma"/>
        </w:rPr>
      </w:pPr>
      <w:r w:rsidRPr="00BD4116">
        <w:rPr>
          <w:rFonts w:ascii="Tahoma" w:hAnsi="Tahoma"/>
        </w:rPr>
        <w:t>Сильные снегопады наблюдаются до 6 и более раз в год, когда за короткий промежуток времени выпадает большое количество снега. В сочетании с сильным ветром возможно образование снежных заносов, обрывы линий электропередач и связи, разрушение кровель зданий.</w:t>
      </w:r>
    </w:p>
    <w:p w14:paraId="2B576696" w14:textId="77777777" w:rsidR="00F47F75" w:rsidRPr="00BD4116" w:rsidRDefault="00F47F75" w:rsidP="00E83B60">
      <w:pPr>
        <w:pStyle w:val="G1"/>
        <w:rPr>
          <w:rFonts w:ascii="Tahoma" w:hAnsi="Tahoma"/>
          <w:b/>
        </w:rPr>
      </w:pPr>
      <w:r w:rsidRPr="00BD4116">
        <w:rPr>
          <w:rFonts w:ascii="Tahoma" w:hAnsi="Tahoma"/>
          <w:b/>
        </w:rPr>
        <w:t>Природные пожары</w:t>
      </w:r>
    </w:p>
    <w:p w14:paraId="530742B6" w14:textId="77777777" w:rsidR="00F47F75" w:rsidRPr="00BD4116" w:rsidRDefault="00F47F75" w:rsidP="00E83B60">
      <w:pPr>
        <w:pStyle w:val="G1"/>
        <w:rPr>
          <w:rFonts w:ascii="Tahoma" w:hAnsi="Tahoma"/>
        </w:rPr>
      </w:pPr>
      <w:r w:rsidRPr="00BD4116">
        <w:rPr>
          <w:rFonts w:ascii="Tahoma" w:hAnsi="Tahoma"/>
        </w:rPr>
        <w:t>Невельский городской округ не относится к территориям, подверженным угрозе лесных пожаров.</w:t>
      </w:r>
    </w:p>
    <w:p w14:paraId="58971F20" w14:textId="77777777" w:rsidR="00F47F75" w:rsidRPr="00BD4116" w:rsidRDefault="00F47F75" w:rsidP="00E83B60">
      <w:pPr>
        <w:pStyle w:val="G1"/>
        <w:rPr>
          <w:rFonts w:ascii="Tahoma" w:hAnsi="Tahoma"/>
        </w:rPr>
      </w:pPr>
      <w:r w:rsidRPr="00BD4116">
        <w:rPr>
          <w:rFonts w:ascii="Tahoma" w:hAnsi="Tahoma"/>
        </w:rPr>
        <w:t>Выводы</w:t>
      </w:r>
    </w:p>
    <w:p w14:paraId="3891F4C1" w14:textId="60013F62" w:rsidR="00F47F75" w:rsidRPr="00BD4116" w:rsidRDefault="00F47F75" w:rsidP="00E83B60">
      <w:pPr>
        <w:pStyle w:val="G1"/>
        <w:rPr>
          <w:rFonts w:ascii="Tahoma" w:hAnsi="Tahoma"/>
        </w:rPr>
      </w:pPr>
      <w:r w:rsidRPr="00BD4116">
        <w:rPr>
          <w:rFonts w:ascii="Tahoma" w:hAnsi="Tahoma"/>
        </w:rPr>
        <w:t>В соответствии с СП 115.13330.2016 «Геофизик</w:t>
      </w:r>
      <w:r w:rsidR="001A4FDF" w:rsidRPr="00BD4116">
        <w:rPr>
          <w:rFonts w:ascii="Tahoma" w:hAnsi="Tahoma"/>
        </w:rPr>
        <w:t>а опасных природных воздействий</w:t>
      </w:r>
      <w:r w:rsidRPr="00BD4116">
        <w:rPr>
          <w:rFonts w:ascii="Tahoma" w:hAnsi="Tahoma"/>
        </w:rPr>
        <w:t>» категори</w:t>
      </w:r>
      <w:r w:rsidR="00E0761E" w:rsidRPr="00BD4116">
        <w:rPr>
          <w:rFonts w:ascii="Tahoma" w:hAnsi="Tahoma"/>
        </w:rPr>
        <w:t>и</w:t>
      </w:r>
      <w:r w:rsidRPr="00BD4116">
        <w:rPr>
          <w:rFonts w:ascii="Tahoma" w:hAnsi="Tahoma"/>
        </w:rPr>
        <w:t xml:space="preserve"> опасности природного воздействия на территории Невельского городского округа относятся к «опасным» и «весьма опасным».</w:t>
      </w:r>
    </w:p>
    <w:p w14:paraId="526759B1" w14:textId="77777777" w:rsidR="00F47F75" w:rsidRPr="00BD4116" w:rsidRDefault="00F47F75" w:rsidP="00E83B60">
      <w:pPr>
        <w:pStyle w:val="G1"/>
        <w:rPr>
          <w:rFonts w:ascii="Tahoma" w:hAnsi="Tahoma"/>
        </w:rPr>
      </w:pPr>
      <w:r w:rsidRPr="00BD4116">
        <w:rPr>
          <w:rFonts w:ascii="Tahoma" w:hAnsi="Tahoma"/>
        </w:rPr>
        <w:t>Природные процессы на территории можно отнести к категории «опасные» и по ряду факторов «весьма опасные» (вследствие возможности сильных землетрясений).</w:t>
      </w:r>
    </w:p>
    <w:p w14:paraId="61E8C360" w14:textId="77777777" w:rsidR="00F47F75" w:rsidRPr="00BD4116" w:rsidRDefault="00F47F75" w:rsidP="006D2E8C">
      <w:pPr>
        <w:pStyle w:val="3"/>
      </w:pPr>
      <w:bookmarkStart w:id="379" w:name="_Toc341812510"/>
      <w:bookmarkStart w:id="380" w:name="_Toc394055280"/>
      <w:bookmarkStart w:id="381" w:name="_Toc416701706"/>
      <w:bookmarkStart w:id="382" w:name="_Toc432087862"/>
      <w:bookmarkStart w:id="383" w:name="_Toc462757782"/>
      <w:bookmarkStart w:id="384" w:name="_Toc462843722"/>
      <w:bookmarkStart w:id="385" w:name="_Toc6935568"/>
      <w:bookmarkStart w:id="386" w:name="_Toc91494582"/>
      <w:bookmarkStart w:id="387" w:name="_Toc112343539"/>
      <w:r w:rsidRPr="00BD4116">
        <w:t>Перечень возможных источников чрезвычайных ситуаций техногенного характера</w:t>
      </w:r>
      <w:bookmarkEnd w:id="379"/>
      <w:bookmarkEnd w:id="380"/>
      <w:bookmarkEnd w:id="381"/>
      <w:bookmarkEnd w:id="382"/>
      <w:bookmarkEnd w:id="383"/>
      <w:bookmarkEnd w:id="384"/>
      <w:bookmarkEnd w:id="385"/>
      <w:bookmarkEnd w:id="386"/>
      <w:bookmarkEnd w:id="387"/>
    </w:p>
    <w:p w14:paraId="399C1F2E" w14:textId="77777777" w:rsidR="00F47F75" w:rsidRPr="00BD4116" w:rsidRDefault="00F47F75" w:rsidP="00E83B60">
      <w:pPr>
        <w:pStyle w:val="G1"/>
        <w:rPr>
          <w:rFonts w:ascii="Tahoma" w:hAnsi="Tahoma"/>
        </w:rPr>
      </w:pPr>
      <w:r w:rsidRPr="00BD4116">
        <w:rPr>
          <w:rFonts w:ascii="Tahoma" w:hAnsi="Tahoma"/>
        </w:rPr>
        <w:t>Техногенная чрезвычайная ситуация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3564F15E" w14:textId="77777777" w:rsidR="00F47F75" w:rsidRPr="00BD4116" w:rsidRDefault="00F47F75" w:rsidP="00E83B60">
      <w:pPr>
        <w:pStyle w:val="G1"/>
        <w:rPr>
          <w:rFonts w:ascii="Tahoma" w:hAnsi="Tahoma"/>
        </w:rPr>
      </w:pPr>
      <w:r w:rsidRPr="00BD4116">
        <w:rPr>
          <w:rFonts w:ascii="Tahoma" w:hAnsi="Tahoma"/>
        </w:rPr>
        <w:lastRenderedPageBreak/>
        <w:t>Потенциально-опасные объекты на территории городского округа отсутствуют и имеются только опасные объекты.</w:t>
      </w:r>
    </w:p>
    <w:p w14:paraId="7C8C6BD3" w14:textId="77777777" w:rsidR="00F47F75" w:rsidRPr="00BD4116" w:rsidRDefault="00F47F75" w:rsidP="00E83B60">
      <w:pPr>
        <w:pStyle w:val="G1"/>
        <w:rPr>
          <w:rFonts w:ascii="Tahoma" w:hAnsi="Tahoma"/>
        </w:rPr>
      </w:pPr>
      <w:r w:rsidRPr="00BD4116">
        <w:rPr>
          <w:rFonts w:ascii="Tahoma" w:hAnsi="Tahoma"/>
        </w:rPr>
        <w:t>Поражающим фактором источника техногенной чрезвычайной ситуации является поражающее воздействие источника техногенной ЧС, т.е.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14:paraId="32118533" w14:textId="77777777" w:rsidR="00F47F75" w:rsidRPr="00BD4116" w:rsidRDefault="00F47F75" w:rsidP="00E83B60">
      <w:pPr>
        <w:pStyle w:val="G1"/>
        <w:rPr>
          <w:rFonts w:ascii="Tahoma" w:hAnsi="Tahoma"/>
        </w:rPr>
      </w:pPr>
      <w:r w:rsidRPr="00BD4116">
        <w:rPr>
          <w:rFonts w:ascii="Tahoma" w:hAnsi="Tahoma"/>
        </w:rPr>
        <w:t>Поражающие факторы источников техногенных ЧС разделяются по механизмам воздействия: физического и химического.</w:t>
      </w:r>
    </w:p>
    <w:p w14:paraId="652FBFA1" w14:textId="77777777" w:rsidR="00F47F75" w:rsidRPr="00BD4116" w:rsidRDefault="00F47F75" w:rsidP="00E83B60">
      <w:pPr>
        <w:pStyle w:val="G1"/>
        <w:rPr>
          <w:rFonts w:ascii="Tahoma" w:hAnsi="Tahoma"/>
        </w:rPr>
      </w:pPr>
      <w:r w:rsidRPr="00BD4116">
        <w:rPr>
          <w:rFonts w:ascii="Tahoma" w:hAnsi="Tahoma"/>
        </w:rPr>
        <w:t>К поражающим факторам физического воздействия относят воздушную ударную волну, нагрев среды, тепловое излучение, обломки или осколки.</w:t>
      </w:r>
    </w:p>
    <w:p w14:paraId="73D775FA" w14:textId="77777777" w:rsidR="00F47F75" w:rsidRPr="00BD4116" w:rsidRDefault="00F47F75" w:rsidP="00E83B60">
      <w:pPr>
        <w:pStyle w:val="G1"/>
        <w:rPr>
          <w:rFonts w:ascii="Tahoma" w:hAnsi="Tahoma"/>
        </w:rPr>
      </w:pPr>
      <w:r w:rsidRPr="00BD4116">
        <w:rPr>
          <w:rFonts w:ascii="Tahoma" w:hAnsi="Tahoma"/>
        </w:rPr>
        <w:t>К поражающим факторам химического воздействия относят токсическое действие опасных химических веществ.</w:t>
      </w:r>
    </w:p>
    <w:p w14:paraId="2BD5E6A4" w14:textId="77777777" w:rsidR="00F47F75" w:rsidRPr="00BD4116" w:rsidRDefault="00F47F75" w:rsidP="00E83B60">
      <w:pPr>
        <w:pStyle w:val="G1"/>
        <w:rPr>
          <w:rFonts w:ascii="Tahoma" w:hAnsi="Tahoma"/>
        </w:rPr>
      </w:pPr>
      <w:r w:rsidRPr="00BD4116">
        <w:rPr>
          <w:rFonts w:ascii="Tahoma" w:hAnsi="Tahoma"/>
        </w:rPr>
        <w:t>В границах МО «Невельский городской округ» объектов, использующих в своем производстве АХОВ, нет.</w:t>
      </w:r>
    </w:p>
    <w:p w14:paraId="47FDEDEE" w14:textId="77777777" w:rsidR="00F47F75" w:rsidRPr="00BD4116" w:rsidRDefault="00F47F75" w:rsidP="00E83B60">
      <w:pPr>
        <w:pStyle w:val="G1"/>
        <w:rPr>
          <w:rFonts w:ascii="Tahoma" w:hAnsi="Tahoma"/>
        </w:rPr>
      </w:pPr>
      <w:proofErr w:type="spellStart"/>
      <w:r w:rsidRPr="00BD4116">
        <w:rPr>
          <w:rFonts w:ascii="Tahoma" w:hAnsi="Tahoma"/>
        </w:rPr>
        <w:t>Взрыво</w:t>
      </w:r>
      <w:proofErr w:type="spellEnd"/>
      <w:r w:rsidRPr="00BD4116">
        <w:rPr>
          <w:rFonts w:ascii="Tahoma" w:hAnsi="Tahoma"/>
        </w:rPr>
        <w:t>-, пожароопасные объекты</w:t>
      </w:r>
    </w:p>
    <w:p w14:paraId="739DA0D2" w14:textId="77777777" w:rsidR="00F47F75" w:rsidRPr="00BD4116" w:rsidRDefault="00F47F75" w:rsidP="00E83B60">
      <w:pPr>
        <w:pStyle w:val="G1"/>
        <w:rPr>
          <w:rFonts w:ascii="Tahoma" w:hAnsi="Tahoma"/>
        </w:rPr>
      </w:pPr>
      <w:r w:rsidRPr="00BD4116">
        <w:rPr>
          <w:rFonts w:ascii="Tahoma" w:hAnsi="Tahoma"/>
        </w:rPr>
        <w:t>Аварии рассчитаны для следующих условий:</w:t>
      </w:r>
    </w:p>
    <w:p w14:paraId="012F7E92" w14:textId="55666253" w:rsidR="00F47F75" w:rsidRPr="00BD4116" w:rsidRDefault="001754BF" w:rsidP="00751989">
      <w:pPr>
        <w:pStyle w:val="-"/>
      </w:pPr>
      <w:r w:rsidRPr="00BD4116">
        <w:t>тип вещества −</w:t>
      </w:r>
      <w:r w:rsidR="00F47F75" w:rsidRPr="00BD4116">
        <w:t xml:space="preserve"> ГСМ (бензин), СУГ (3 класс);</w:t>
      </w:r>
    </w:p>
    <w:p w14:paraId="16175845" w14:textId="0AAD0D78" w:rsidR="00F47F75" w:rsidRPr="00BD4116" w:rsidRDefault="00F47F75" w:rsidP="00751989">
      <w:pPr>
        <w:pStyle w:val="-"/>
      </w:pPr>
      <w:r w:rsidRPr="00BD4116">
        <w:t>емкость автомобильной цистерны с</w:t>
      </w:r>
      <w:r w:rsidRPr="00BD4116">
        <w:tab/>
        <w:t xml:space="preserve"> СУГ </w:t>
      </w:r>
      <w:r w:rsidR="001754BF" w:rsidRPr="00BD4116">
        <w:t>−</w:t>
      </w:r>
      <w:r w:rsidRPr="00BD4116">
        <w:t xml:space="preserve"> 8 куб.</w:t>
      </w:r>
      <w:r w:rsidR="001754BF" w:rsidRPr="00BD4116">
        <w:t> </w:t>
      </w:r>
      <w:r w:rsidRPr="00BD4116">
        <w:t>м, 10 куб.</w:t>
      </w:r>
      <w:r w:rsidR="001754BF" w:rsidRPr="00BD4116">
        <w:t> </w:t>
      </w:r>
      <w:r w:rsidRPr="00BD4116">
        <w:t>м, 11 куб.</w:t>
      </w:r>
      <w:r w:rsidR="001754BF" w:rsidRPr="00BD4116">
        <w:t> </w:t>
      </w:r>
      <w:r w:rsidRPr="00BD4116">
        <w:t xml:space="preserve">м, </w:t>
      </w:r>
      <w:r w:rsidR="001754BF" w:rsidRPr="00BD4116">
        <w:t xml:space="preserve">14,5 куб. м, 20 куб. м; </w:t>
      </w:r>
      <w:r w:rsidRPr="00BD4116">
        <w:t xml:space="preserve">ГСМ </w:t>
      </w:r>
      <w:r w:rsidR="001754BF" w:rsidRPr="00BD4116">
        <w:t>−</w:t>
      </w:r>
      <w:r w:rsidRPr="00BD4116">
        <w:t xml:space="preserve"> 16,3 куб.</w:t>
      </w:r>
      <w:r w:rsidR="001754BF" w:rsidRPr="00BD4116">
        <w:t> </w:t>
      </w:r>
      <w:r w:rsidRPr="00BD4116">
        <w:t>м, 20 куб.</w:t>
      </w:r>
      <w:r w:rsidR="001754BF" w:rsidRPr="00BD4116">
        <w:t> </w:t>
      </w:r>
      <w:r w:rsidRPr="00BD4116">
        <w:t>м;</w:t>
      </w:r>
    </w:p>
    <w:p w14:paraId="18A20F82" w14:textId="5E4776A8" w:rsidR="00F47F75" w:rsidRPr="00BD4116" w:rsidRDefault="001754BF" w:rsidP="00751989">
      <w:pPr>
        <w:pStyle w:val="-"/>
      </w:pPr>
      <w:r w:rsidRPr="00BD4116">
        <w:t>давление в емкостях с СУГ −</w:t>
      </w:r>
      <w:r w:rsidR="00F47F75" w:rsidRPr="00BD4116">
        <w:t xml:space="preserve"> 1,6 МПа;</w:t>
      </w:r>
    </w:p>
    <w:p w14:paraId="1C39B54C" w14:textId="710A7A70" w:rsidR="00F47F75" w:rsidRPr="00BD4116" w:rsidRDefault="00F47F75" w:rsidP="00751989">
      <w:pPr>
        <w:pStyle w:val="-"/>
      </w:pPr>
      <w:r w:rsidRPr="00BD4116">
        <w:t xml:space="preserve">разлитие на подстилающую поверхность (асфальт) </w:t>
      </w:r>
      <w:r w:rsidR="001754BF" w:rsidRPr="00BD4116">
        <w:t>−</w:t>
      </w:r>
      <w:r w:rsidRPr="00BD4116">
        <w:t xml:space="preserve"> свободное;</w:t>
      </w:r>
    </w:p>
    <w:p w14:paraId="6CECF63E" w14:textId="639C99A8" w:rsidR="00F47F75" w:rsidRPr="00BD4116" w:rsidRDefault="00F47F75" w:rsidP="00751989">
      <w:pPr>
        <w:pStyle w:val="-"/>
      </w:pPr>
      <w:r w:rsidRPr="00BD4116">
        <w:t>толщина слоя разлития</w:t>
      </w:r>
      <w:r w:rsidRPr="00BD4116">
        <w:tab/>
      </w:r>
      <w:r w:rsidR="001754BF" w:rsidRPr="00BD4116">
        <w:t>−</w:t>
      </w:r>
      <w:r w:rsidRPr="00BD4116">
        <w:t xml:space="preserve"> 0,05 м;</w:t>
      </w:r>
    </w:p>
    <w:p w14:paraId="59AF919C" w14:textId="0070CA38" w:rsidR="00F47F75" w:rsidRPr="00BD4116" w:rsidRDefault="001754BF" w:rsidP="00751989">
      <w:pPr>
        <w:pStyle w:val="-"/>
      </w:pPr>
      <w:r w:rsidRPr="00BD4116">
        <w:t>территория −</w:t>
      </w:r>
      <w:r w:rsidR="00F47F75" w:rsidRPr="00BD4116">
        <w:t xml:space="preserve"> слабо загроможденная;</w:t>
      </w:r>
    </w:p>
    <w:p w14:paraId="3F71F140" w14:textId="66DC1FDE" w:rsidR="00F47F75" w:rsidRPr="00BD4116" w:rsidRDefault="00F47F75" w:rsidP="00751989">
      <w:pPr>
        <w:pStyle w:val="-"/>
      </w:pPr>
      <w:r w:rsidRPr="00BD4116">
        <w:t>температура воздуха и почвы</w:t>
      </w:r>
      <w:r w:rsidRPr="00BD4116">
        <w:tab/>
      </w:r>
      <w:r w:rsidR="001754BF" w:rsidRPr="00BD4116">
        <w:t>−</w:t>
      </w:r>
      <w:r w:rsidRPr="00BD4116">
        <w:t xml:space="preserve"> п</w:t>
      </w:r>
      <w:r w:rsidR="001754BF" w:rsidRPr="00BD4116">
        <w:t>люс 20°</w:t>
      </w:r>
      <w:r w:rsidRPr="00BD4116">
        <w:t>С;</w:t>
      </w:r>
    </w:p>
    <w:p w14:paraId="11410D74" w14:textId="496465F2" w:rsidR="00F47F75" w:rsidRPr="00BD4116" w:rsidRDefault="001754BF" w:rsidP="00751989">
      <w:pPr>
        <w:pStyle w:val="-"/>
      </w:pPr>
      <w:r w:rsidRPr="00BD4116">
        <w:t>скорость приземного ветра −</w:t>
      </w:r>
      <w:r w:rsidR="00F47F75" w:rsidRPr="00BD4116">
        <w:t xml:space="preserve"> 3 м/сек;</w:t>
      </w:r>
    </w:p>
    <w:p w14:paraId="07ADCF85" w14:textId="1AC2F9DB" w:rsidR="00F47F75" w:rsidRPr="00BD4116" w:rsidRDefault="00F47F75" w:rsidP="00751989">
      <w:pPr>
        <w:pStyle w:val="-"/>
      </w:pPr>
      <w:r w:rsidRPr="00BD4116">
        <w:t>возможный дрейф облака ТВС</w:t>
      </w:r>
      <w:r w:rsidRPr="00BD4116">
        <w:tab/>
      </w:r>
      <w:r w:rsidR="001754BF" w:rsidRPr="00BD4116">
        <w:t xml:space="preserve"> −</w:t>
      </w:r>
      <w:r w:rsidRPr="00BD4116">
        <w:t xml:space="preserve"> 15-100 м;</w:t>
      </w:r>
    </w:p>
    <w:p w14:paraId="31FED385" w14:textId="7147FCE8" w:rsidR="00F47F75" w:rsidRPr="00BD4116" w:rsidRDefault="001754BF" w:rsidP="00751989">
      <w:pPr>
        <w:pStyle w:val="-"/>
      </w:pPr>
      <w:r w:rsidRPr="00BD4116">
        <w:t>класс пожара −</w:t>
      </w:r>
      <w:r w:rsidR="00F47F75" w:rsidRPr="00BD4116">
        <w:t xml:space="preserve"> В1, С.</w:t>
      </w:r>
    </w:p>
    <w:p w14:paraId="1805639F" w14:textId="47A64CA3" w:rsidR="00F47F75" w:rsidRPr="00BD4116" w:rsidRDefault="00667C96" w:rsidP="009A33C9">
      <w:pPr>
        <w:pStyle w:val="af1"/>
      </w:pPr>
      <w:bookmarkStart w:id="388" w:name="_Ref110528700"/>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45</w:t>
      </w:r>
      <w:r w:rsidR="000C1068" w:rsidRPr="00BD4116">
        <w:rPr>
          <w:noProof/>
        </w:rPr>
        <w:fldChar w:fldCharType="end"/>
      </w:r>
      <w:bookmarkEnd w:id="388"/>
      <w:r w:rsidRPr="00BD4116">
        <w:t xml:space="preserve"> </w:t>
      </w:r>
      <w:r w:rsidR="00DE1265" w:rsidRPr="00BD4116">
        <w:t>–</w:t>
      </w:r>
      <w:r w:rsidR="00F47F75" w:rsidRPr="00BD4116">
        <w:t xml:space="preserve"> Характеристики зон поражения при авариях с СУГ на автотранспорте</w:t>
      </w:r>
    </w:p>
    <w:tbl>
      <w:tblPr>
        <w:tblStyle w:val="affffff0"/>
        <w:tblW w:w="5000" w:type="pct"/>
        <w:tblLook w:val="0000" w:firstRow="0" w:lastRow="0" w:firstColumn="0" w:lastColumn="0" w:noHBand="0" w:noVBand="0"/>
      </w:tblPr>
      <w:tblGrid>
        <w:gridCol w:w="5861"/>
        <w:gridCol w:w="1772"/>
        <w:gridCol w:w="1937"/>
      </w:tblGrid>
      <w:tr w:rsidR="00BD4116" w:rsidRPr="00BD4116" w14:paraId="0F2F6829" w14:textId="77777777" w:rsidTr="001754BF">
        <w:trPr>
          <w:trHeight w:val="225"/>
          <w:tblHeader/>
        </w:trPr>
        <w:tc>
          <w:tcPr>
            <w:tcW w:w="3062" w:type="pct"/>
          </w:tcPr>
          <w:p w14:paraId="73AE5E2C" w14:textId="77777777" w:rsidR="001754BF" w:rsidRPr="00BD4116" w:rsidRDefault="00F47F75" w:rsidP="00C46866">
            <w:pPr>
              <w:jc w:val="center"/>
              <w:rPr>
                <w:rFonts w:ascii="Tahoma" w:hAnsi="Tahoma" w:cs="Tahoma"/>
                <w:b/>
                <w:sz w:val="20"/>
                <w:szCs w:val="20"/>
              </w:rPr>
            </w:pPr>
            <w:r w:rsidRPr="00BD4116">
              <w:rPr>
                <w:rFonts w:ascii="Tahoma" w:hAnsi="Tahoma" w:cs="Tahoma"/>
                <w:b/>
                <w:sz w:val="20"/>
                <w:szCs w:val="20"/>
              </w:rPr>
              <w:t>Параметры</w:t>
            </w:r>
            <w:r w:rsidR="001754BF" w:rsidRPr="00BD4116">
              <w:rPr>
                <w:rFonts w:ascii="Tahoma" w:hAnsi="Tahoma" w:cs="Tahoma"/>
                <w:b/>
                <w:sz w:val="20"/>
                <w:szCs w:val="20"/>
              </w:rPr>
              <w:t xml:space="preserve">, </w:t>
            </w:r>
          </w:p>
          <w:p w14:paraId="21CB771F" w14:textId="035FC575" w:rsidR="00F47F75" w:rsidRPr="00BD4116" w:rsidRDefault="001754BF" w:rsidP="00C46866">
            <w:pPr>
              <w:jc w:val="center"/>
              <w:rPr>
                <w:rFonts w:ascii="Tahoma" w:hAnsi="Tahoma" w:cs="Tahoma"/>
                <w:b/>
                <w:sz w:val="20"/>
                <w:szCs w:val="20"/>
              </w:rPr>
            </w:pPr>
            <w:r w:rsidRPr="00BD4116">
              <w:rPr>
                <w:rFonts w:ascii="Tahoma" w:hAnsi="Tahoma" w:cs="Tahoma"/>
                <w:b/>
                <w:sz w:val="20"/>
                <w:szCs w:val="20"/>
              </w:rPr>
              <w:t>единица измерения</w:t>
            </w:r>
          </w:p>
        </w:tc>
        <w:tc>
          <w:tcPr>
            <w:tcW w:w="1938" w:type="pct"/>
            <w:gridSpan w:val="2"/>
            <w:vAlign w:val="center"/>
          </w:tcPr>
          <w:p w14:paraId="15A5A81F" w14:textId="77777777" w:rsidR="00F47F75" w:rsidRPr="00BD4116" w:rsidRDefault="00F47F75" w:rsidP="001754BF">
            <w:pPr>
              <w:jc w:val="center"/>
              <w:rPr>
                <w:rFonts w:ascii="Tahoma" w:hAnsi="Tahoma" w:cs="Tahoma"/>
                <w:b/>
                <w:sz w:val="20"/>
                <w:szCs w:val="20"/>
              </w:rPr>
            </w:pPr>
            <w:r w:rsidRPr="00BD4116">
              <w:rPr>
                <w:rFonts w:ascii="Tahoma" w:hAnsi="Tahoma" w:cs="Tahoma"/>
                <w:b/>
                <w:sz w:val="20"/>
                <w:szCs w:val="20"/>
              </w:rPr>
              <w:t>СУГ</w:t>
            </w:r>
          </w:p>
        </w:tc>
      </w:tr>
      <w:tr w:rsidR="00BD4116" w:rsidRPr="00BD4116" w14:paraId="54419D87" w14:textId="77777777" w:rsidTr="001754BF">
        <w:trPr>
          <w:trHeight w:val="20"/>
        </w:trPr>
        <w:tc>
          <w:tcPr>
            <w:tcW w:w="3062" w:type="pct"/>
            <w:vAlign w:val="center"/>
          </w:tcPr>
          <w:p w14:paraId="28BB9788" w14:textId="4DC526FE" w:rsidR="00F47F75" w:rsidRPr="00BD4116" w:rsidRDefault="00F47F75" w:rsidP="001754BF">
            <w:pPr>
              <w:rPr>
                <w:rFonts w:ascii="Tahoma" w:hAnsi="Tahoma" w:cs="Tahoma"/>
                <w:sz w:val="20"/>
                <w:szCs w:val="20"/>
              </w:rPr>
            </w:pPr>
            <w:r w:rsidRPr="00BD4116">
              <w:rPr>
                <w:rFonts w:ascii="Tahoma" w:hAnsi="Tahoma" w:cs="Tahoma"/>
                <w:sz w:val="20"/>
                <w:szCs w:val="20"/>
              </w:rPr>
              <w:t xml:space="preserve">Объем резервуара, </w:t>
            </w:r>
            <w:r w:rsidR="001754BF" w:rsidRPr="00BD4116">
              <w:rPr>
                <w:rFonts w:ascii="Tahoma" w:hAnsi="Tahoma" w:cs="Tahoma"/>
                <w:sz w:val="20"/>
                <w:szCs w:val="20"/>
              </w:rPr>
              <w:t>куб. м</w:t>
            </w:r>
          </w:p>
        </w:tc>
        <w:tc>
          <w:tcPr>
            <w:tcW w:w="926" w:type="pct"/>
          </w:tcPr>
          <w:p w14:paraId="3FB0FD7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16,3</w:t>
            </w:r>
          </w:p>
        </w:tc>
        <w:tc>
          <w:tcPr>
            <w:tcW w:w="1012" w:type="pct"/>
          </w:tcPr>
          <w:p w14:paraId="03F7CB5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20</w:t>
            </w:r>
          </w:p>
        </w:tc>
      </w:tr>
      <w:tr w:rsidR="00BD4116" w:rsidRPr="00BD4116" w14:paraId="6517F145" w14:textId="77777777" w:rsidTr="001754BF">
        <w:trPr>
          <w:trHeight w:val="20"/>
        </w:trPr>
        <w:tc>
          <w:tcPr>
            <w:tcW w:w="3062" w:type="pct"/>
            <w:vAlign w:val="center"/>
          </w:tcPr>
          <w:p w14:paraId="74452FB6" w14:textId="77777777" w:rsidR="00F47F75" w:rsidRPr="00BD4116" w:rsidRDefault="00F47F75" w:rsidP="001754BF">
            <w:pPr>
              <w:rPr>
                <w:rFonts w:ascii="Tahoma" w:hAnsi="Tahoma" w:cs="Tahoma"/>
                <w:sz w:val="20"/>
                <w:szCs w:val="20"/>
              </w:rPr>
            </w:pPr>
            <w:r w:rsidRPr="00BD4116">
              <w:rPr>
                <w:rFonts w:ascii="Tahoma" w:hAnsi="Tahoma" w:cs="Tahoma"/>
                <w:sz w:val="20"/>
                <w:szCs w:val="20"/>
              </w:rPr>
              <w:t>Разрушение емкости с уровнем заполнения, %</w:t>
            </w:r>
          </w:p>
        </w:tc>
        <w:tc>
          <w:tcPr>
            <w:tcW w:w="926" w:type="pct"/>
          </w:tcPr>
          <w:p w14:paraId="1D4459F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95</w:t>
            </w:r>
          </w:p>
        </w:tc>
        <w:tc>
          <w:tcPr>
            <w:tcW w:w="1012" w:type="pct"/>
          </w:tcPr>
          <w:p w14:paraId="623D4F4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95</w:t>
            </w:r>
          </w:p>
        </w:tc>
      </w:tr>
      <w:tr w:rsidR="00BD4116" w:rsidRPr="00BD4116" w14:paraId="236722A5" w14:textId="77777777" w:rsidTr="001754BF">
        <w:trPr>
          <w:trHeight w:val="20"/>
        </w:trPr>
        <w:tc>
          <w:tcPr>
            <w:tcW w:w="3062" w:type="pct"/>
            <w:vAlign w:val="center"/>
          </w:tcPr>
          <w:p w14:paraId="628FDC06" w14:textId="7F9CF313" w:rsidR="00F47F75" w:rsidRPr="00BD4116" w:rsidRDefault="00F47F75" w:rsidP="001754BF">
            <w:pPr>
              <w:rPr>
                <w:rFonts w:ascii="Tahoma" w:hAnsi="Tahoma" w:cs="Tahoma"/>
                <w:sz w:val="20"/>
                <w:szCs w:val="20"/>
              </w:rPr>
            </w:pPr>
            <w:r w:rsidRPr="00BD4116">
              <w:rPr>
                <w:rFonts w:ascii="Tahoma" w:hAnsi="Tahoma" w:cs="Tahoma"/>
                <w:sz w:val="20"/>
                <w:szCs w:val="20"/>
              </w:rPr>
              <w:t>Масса топлива в разлитии, т</w:t>
            </w:r>
            <w:r w:rsidR="001A47F4" w:rsidRPr="00BD4116">
              <w:rPr>
                <w:rFonts w:ascii="Tahoma" w:hAnsi="Tahoma" w:cs="Tahoma"/>
                <w:sz w:val="20"/>
                <w:szCs w:val="20"/>
              </w:rPr>
              <w:t>онн</w:t>
            </w:r>
          </w:p>
        </w:tc>
        <w:tc>
          <w:tcPr>
            <w:tcW w:w="926" w:type="pct"/>
          </w:tcPr>
          <w:p w14:paraId="43F8CAF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11,9</w:t>
            </w:r>
          </w:p>
        </w:tc>
        <w:tc>
          <w:tcPr>
            <w:tcW w:w="1012" w:type="pct"/>
          </w:tcPr>
          <w:p w14:paraId="3A8F381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14,6</w:t>
            </w:r>
          </w:p>
        </w:tc>
      </w:tr>
      <w:tr w:rsidR="00BD4116" w:rsidRPr="00BD4116" w14:paraId="45F2E486" w14:textId="77777777" w:rsidTr="001754BF">
        <w:trPr>
          <w:trHeight w:val="20"/>
        </w:trPr>
        <w:tc>
          <w:tcPr>
            <w:tcW w:w="3062" w:type="pct"/>
            <w:vAlign w:val="center"/>
          </w:tcPr>
          <w:p w14:paraId="46A8E371" w14:textId="77777777" w:rsidR="00F47F75" w:rsidRPr="00BD4116" w:rsidRDefault="00F47F75" w:rsidP="001754BF">
            <w:pPr>
              <w:rPr>
                <w:rFonts w:ascii="Tahoma" w:hAnsi="Tahoma" w:cs="Tahoma"/>
                <w:sz w:val="20"/>
                <w:szCs w:val="20"/>
              </w:rPr>
            </w:pPr>
            <w:r w:rsidRPr="00BD4116">
              <w:rPr>
                <w:rFonts w:ascii="Tahoma" w:hAnsi="Tahoma" w:cs="Tahoma"/>
                <w:sz w:val="20"/>
                <w:szCs w:val="20"/>
              </w:rPr>
              <w:t>Эквивалентный радиус разлития, м</w:t>
            </w:r>
          </w:p>
        </w:tc>
        <w:tc>
          <w:tcPr>
            <w:tcW w:w="926" w:type="pct"/>
          </w:tcPr>
          <w:p w14:paraId="582A352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9,9</w:t>
            </w:r>
          </w:p>
        </w:tc>
        <w:tc>
          <w:tcPr>
            <w:tcW w:w="1012" w:type="pct"/>
          </w:tcPr>
          <w:p w14:paraId="6646D1F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11,0</w:t>
            </w:r>
          </w:p>
        </w:tc>
      </w:tr>
      <w:tr w:rsidR="00BD4116" w:rsidRPr="00BD4116" w14:paraId="3CB92F6D" w14:textId="77777777" w:rsidTr="001754BF">
        <w:trPr>
          <w:trHeight w:val="20"/>
        </w:trPr>
        <w:tc>
          <w:tcPr>
            <w:tcW w:w="3062" w:type="pct"/>
            <w:vAlign w:val="center"/>
          </w:tcPr>
          <w:p w14:paraId="1235CE10" w14:textId="0804B1B9" w:rsidR="00F47F75" w:rsidRPr="00BD4116" w:rsidRDefault="00F47F75" w:rsidP="001754BF">
            <w:pPr>
              <w:rPr>
                <w:rFonts w:ascii="Tahoma" w:hAnsi="Tahoma" w:cs="Tahoma"/>
                <w:sz w:val="20"/>
                <w:szCs w:val="20"/>
              </w:rPr>
            </w:pPr>
            <w:r w:rsidRPr="00BD4116">
              <w:rPr>
                <w:rFonts w:ascii="Tahoma" w:hAnsi="Tahoma" w:cs="Tahoma"/>
                <w:sz w:val="20"/>
                <w:szCs w:val="20"/>
              </w:rPr>
              <w:t xml:space="preserve">Площадь разлития, </w:t>
            </w:r>
            <w:r w:rsidR="001A47F4" w:rsidRPr="00BD4116">
              <w:rPr>
                <w:rFonts w:ascii="Tahoma" w:hAnsi="Tahoma" w:cs="Tahoma"/>
                <w:sz w:val="20"/>
                <w:szCs w:val="20"/>
              </w:rPr>
              <w:t>куб. м</w:t>
            </w:r>
          </w:p>
        </w:tc>
        <w:tc>
          <w:tcPr>
            <w:tcW w:w="926" w:type="pct"/>
          </w:tcPr>
          <w:p w14:paraId="352EE61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309,7</w:t>
            </w:r>
          </w:p>
        </w:tc>
        <w:tc>
          <w:tcPr>
            <w:tcW w:w="1012" w:type="pct"/>
          </w:tcPr>
          <w:p w14:paraId="633D2B7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380</w:t>
            </w:r>
          </w:p>
        </w:tc>
      </w:tr>
      <w:tr w:rsidR="00BD4116" w:rsidRPr="00BD4116" w14:paraId="264E337A" w14:textId="77777777" w:rsidTr="001754BF">
        <w:trPr>
          <w:trHeight w:val="20"/>
        </w:trPr>
        <w:tc>
          <w:tcPr>
            <w:tcW w:w="3062" w:type="pct"/>
            <w:vAlign w:val="center"/>
          </w:tcPr>
          <w:p w14:paraId="275D2F1B" w14:textId="4FEB41B9" w:rsidR="00F47F75" w:rsidRPr="00BD4116" w:rsidRDefault="00334299" w:rsidP="001754BF">
            <w:pPr>
              <w:rPr>
                <w:rFonts w:ascii="Tahoma" w:hAnsi="Tahoma" w:cs="Tahoma"/>
                <w:sz w:val="20"/>
                <w:szCs w:val="20"/>
              </w:rPr>
            </w:pPr>
            <w:r w:rsidRPr="00BD4116">
              <w:rPr>
                <w:rFonts w:ascii="Tahoma" w:hAnsi="Tahoma" w:cs="Tahoma"/>
                <w:sz w:val="20"/>
                <w:szCs w:val="20"/>
              </w:rPr>
              <w:t>Масса топлива,</w:t>
            </w:r>
            <w:r w:rsidR="00F47F75" w:rsidRPr="00BD4116">
              <w:rPr>
                <w:rFonts w:ascii="Tahoma" w:hAnsi="Tahoma" w:cs="Tahoma"/>
                <w:sz w:val="20"/>
                <w:szCs w:val="20"/>
              </w:rPr>
              <w:t xml:space="preserve"> участвующая в образовании ГВС</w:t>
            </w:r>
          </w:p>
        </w:tc>
        <w:tc>
          <w:tcPr>
            <w:tcW w:w="926" w:type="pct"/>
          </w:tcPr>
          <w:p w14:paraId="3CE4F5B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0,02</w:t>
            </w:r>
          </w:p>
        </w:tc>
        <w:tc>
          <w:tcPr>
            <w:tcW w:w="1012" w:type="pct"/>
          </w:tcPr>
          <w:p w14:paraId="36B3AF0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0,02</w:t>
            </w:r>
          </w:p>
        </w:tc>
      </w:tr>
      <w:tr w:rsidR="00BD4116" w:rsidRPr="00BD4116" w14:paraId="5E4AEA82" w14:textId="77777777" w:rsidTr="001754BF">
        <w:trPr>
          <w:trHeight w:val="20"/>
        </w:trPr>
        <w:tc>
          <w:tcPr>
            <w:tcW w:w="3062" w:type="pct"/>
            <w:vAlign w:val="center"/>
          </w:tcPr>
          <w:p w14:paraId="21198EF0" w14:textId="18DB19A5" w:rsidR="00F47F75" w:rsidRPr="00BD4116" w:rsidRDefault="00F47F75" w:rsidP="001754BF">
            <w:pPr>
              <w:rPr>
                <w:rFonts w:ascii="Tahoma" w:hAnsi="Tahoma" w:cs="Tahoma"/>
                <w:sz w:val="20"/>
                <w:szCs w:val="20"/>
              </w:rPr>
            </w:pPr>
            <w:r w:rsidRPr="00BD4116">
              <w:rPr>
                <w:rFonts w:ascii="Tahoma" w:hAnsi="Tahoma" w:cs="Tahoma"/>
                <w:sz w:val="20"/>
                <w:szCs w:val="20"/>
              </w:rPr>
              <w:t>Масса топлива в ГВС, т</w:t>
            </w:r>
            <w:r w:rsidR="001A47F4" w:rsidRPr="00BD4116">
              <w:rPr>
                <w:rFonts w:ascii="Tahoma" w:hAnsi="Tahoma" w:cs="Tahoma"/>
                <w:sz w:val="20"/>
                <w:szCs w:val="20"/>
              </w:rPr>
              <w:t>онн</w:t>
            </w:r>
          </w:p>
        </w:tc>
        <w:tc>
          <w:tcPr>
            <w:tcW w:w="926" w:type="pct"/>
          </w:tcPr>
          <w:p w14:paraId="6C8D48D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238,5</w:t>
            </w:r>
          </w:p>
        </w:tc>
        <w:tc>
          <w:tcPr>
            <w:tcW w:w="1012" w:type="pct"/>
          </w:tcPr>
          <w:p w14:paraId="032FDD5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292,6</w:t>
            </w:r>
          </w:p>
        </w:tc>
      </w:tr>
      <w:tr w:rsidR="00BD4116" w:rsidRPr="00BD4116" w14:paraId="2FACB39A" w14:textId="77777777" w:rsidTr="001754BF">
        <w:trPr>
          <w:trHeight w:val="20"/>
        </w:trPr>
        <w:tc>
          <w:tcPr>
            <w:tcW w:w="5000" w:type="pct"/>
            <w:gridSpan w:val="3"/>
            <w:vAlign w:val="center"/>
          </w:tcPr>
          <w:p w14:paraId="7B1354E4" w14:textId="77777777" w:rsidR="00F47F75" w:rsidRPr="00BD4116" w:rsidRDefault="00F47F75" w:rsidP="001754BF">
            <w:pPr>
              <w:jc w:val="center"/>
              <w:rPr>
                <w:rFonts w:ascii="Tahoma" w:hAnsi="Tahoma" w:cs="Tahoma"/>
                <w:sz w:val="20"/>
                <w:szCs w:val="20"/>
              </w:rPr>
            </w:pPr>
            <w:r w:rsidRPr="00BD4116">
              <w:rPr>
                <w:rFonts w:ascii="Tahoma" w:hAnsi="Tahoma" w:cs="Tahoma"/>
                <w:sz w:val="20"/>
                <w:szCs w:val="20"/>
              </w:rPr>
              <w:t>Зоны воздействия ударной волны на промышленные объекты и людей</w:t>
            </w:r>
          </w:p>
        </w:tc>
      </w:tr>
      <w:tr w:rsidR="00BD4116" w:rsidRPr="00BD4116" w14:paraId="400EBDBD" w14:textId="77777777" w:rsidTr="001754BF">
        <w:trPr>
          <w:trHeight w:val="20"/>
        </w:trPr>
        <w:tc>
          <w:tcPr>
            <w:tcW w:w="3062" w:type="pct"/>
            <w:vAlign w:val="center"/>
          </w:tcPr>
          <w:p w14:paraId="0F72EFB1"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полных разрушений, м</w:t>
            </w:r>
          </w:p>
        </w:tc>
        <w:tc>
          <w:tcPr>
            <w:tcW w:w="926" w:type="pct"/>
          </w:tcPr>
          <w:p w14:paraId="47621D7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9,9</w:t>
            </w:r>
          </w:p>
        </w:tc>
        <w:tc>
          <w:tcPr>
            <w:tcW w:w="1012" w:type="pct"/>
          </w:tcPr>
          <w:p w14:paraId="1A12032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10,6</w:t>
            </w:r>
          </w:p>
        </w:tc>
      </w:tr>
      <w:tr w:rsidR="00BD4116" w:rsidRPr="00BD4116" w14:paraId="3D3E5A20" w14:textId="77777777" w:rsidTr="001754BF">
        <w:trPr>
          <w:trHeight w:val="20"/>
        </w:trPr>
        <w:tc>
          <w:tcPr>
            <w:tcW w:w="3062" w:type="pct"/>
            <w:vAlign w:val="center"/>
          </w:tcPr>
          <w:p w14:paraId="1091D0B5"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сильных разрушений, м</w:t>
            </w:r>
          </w:p>
        </w:tc>
        <w:tc>
          <w:tcPr>
            <w:tcW w:w="926" w:type="pct"/>
          </w:tcPr>
          <w:p w14:paraId="4500697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24,7</w:t>
            </w:r>
          </w:p>
        </w:tc>
        <w:tc>
          <w:tcPr>
            <w:tcW w:w="1012" w:type="pct"/>
          </w:tcPr>
          <w:p w14:paraId="3BDA355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26,4</w:t>
            </w:r>
          </w:p>
        </w:tc>
      </w:tr>
      <w:tr w:rsidR="00BD4116" w:rsidRPr="00BD4116" w14:paraId="32DDF5D4" w14:textId="77777777" w:rsidTr="001754BF">
        <w:trPr>
          <w:trHeight w:val="20"/>
        </w:trPr>
        <w:tc>
          <w:tcPr>
            <w:tcW w:w="3062" w:type="pct"/>
            <w:vAlign w:val="center"/>
          </w:tcPr>
          <w:p w14:paraId="1C144496"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средних разрушений, м</w:t>
            </w:r>
          </w:p>
        </w:tc>
        <w:tc>
          <w:tcPr>
            <w:tcW w:w="926" w:type="pct"/>
          </w:tcPr>
          <w:p w14:paraId="5097E27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55,5</w:t>
            </w:r>
          </w:p>
        </w:tc>
        <w:tc>
          <w:tcPr>
            <w:tcW w:w="1012" w:type="pct"/>
          </w:tcPr>
          <w:p w14:paraId="6DD8D7D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59,5</w:t>
            </w:r>
          </w:p>
        </w:tc>
      </w:tr>
      <w:tr w:rsidR="00BD4116" w:rsidRPr="00BD4116" w14:paraId="55AADA8B" w14:textId="77777777" w:rsidTr="001754BF">
        <w:trPr>
          <w:trHeight w:val="20"/>
        </w:trPr>
        <w:tc>
          <w:tcPr>
            <w:tcW w:w="3062" w:type="pct"/>
            <w:vAlign w:val="center"/>
          </w:tcPr>
          <w:p w14:paraId="082C96DE"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слабых разрушений, м</w:t>
            </w:r>
          </w:p>
        </w:tc>
        <w:tc>
          <w:tcPr>
            <w:tcW w:w="926" w:type="pct"/>
          </w:tcPr>
          <w:p w14:paraId="31A475C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141,9</w:t>
            </w:r>
          </w:p>
        </w:tc>
        <w:tc>
          <w:tcPr>
            <w:tcW w:w="1012" w:type="pct"/>
          </w:tcPr>
          <w:p w14:paraId="0D461BF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152,1</w:t>
            </w:r>
          </w:p>
        </w:tc>
      </w:tr>
      <w:tr w:rsidR="00BD4116" w:rsidRPr="00BD4116" w14:paraId="1C14D09A" w14:textId="77777777" w:rsidTr="001754BF">
        <w:trPr>
          <w:trHeight w:val="20"/>
        </w:trPr>
        <w:tc>
          <w:tcPr>
            <w:tcW w:w="3062" w:type="pct"/>
            <w:vAlign w:val="center"/>
          </w:tcPr>
          <w:p w14:paraId="168EF937" w14:textId="2DCA3CD6" w:rsidR="00F47F75" w:rsidRPr="00BD4116" w:rsidRDefault="00F47F75" w:rsidP="001754BF">
            <w:pPr>
              <w:rPr>
                <w:rFonts w:ascii="Tahoma" w:hAnsi="Tahoma" w:cs="Tahoma"/>
                <w:sz w:val="20"/>
                <w:szCs w:val="20"/>
              </w:rPr>
            </w:pPr>
            <w:r w:rsidRPr="00BD4116">
              <w:rPr>
                <w:rFonts w:ascii="Tahoma" w:hAnsi="Tahoma" w:cs="Tahoma"/>
                <w:sz w:val="20"/>
                <w:szCs w:val="20"/>
              </w:rPr>
              <w:t xml:space="preserve">Зона </w:t>
            </w:r>
            <w:proofErr w:type="spellStart"/>
            <w:r w:rsidRPr="00BD4116">
              <w:rPr>
                <w:rFonts w:ascii="Tahoma" w:hAnsi="Tahoma" w:cs="Tahoma"/>
                <w:sz w:val="20"/>
                <w:szCs w:val="20"/>
              </w:rPr>
              <w:t>расстекления</w:t>
            </w:r>
            <w:proofErr w:type="spellEnd"/>
            <w:r w:rsidRPr="00BD4116">
              <w:rPr>
                <w:rFonts w:ascii="Tahoma" w:hAnsi="Tahoma" w:cs="Tahoma"/>
                <w:sz w:val="20"/>
                <w:szCs w:val="20"/>
              </w:rPr>
              <w:t xml:space="preserve"> (50%), м</w:t>
            </w:r>
          </w:p>
        </w:tc>
        <w:tc>
          <w:tcPr>
            <w:tcW w:w="926" w:type="pct"/>
          </w:tcPr>
          <w:p w14:paraId="05FB69F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234,5</w:t>
            </w:r>
          </w:p>
        </w:tc>
        <w:tc>
          <w:tcPr>
            <w:tcW w:w="1012" w:type="pct"/>
          </w:tcPr>
          <w:p w14:paraId="191D821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251,2</w:t>
            </w:r>
          </w:p>
        </w:tc>
      </w:tr>
      <w:tr w:rsidR="00BD4116" w:rsidRPr="00BD4116" w14:paraId="143760EF" w14:textId="77777777" w:rsidTr="001754BF">
        <w:trPr>
          <w:trHeight w:val="20"/>
        </w:trPr>
        <w:tc>
          <w:tcPr>
            <w:tcW w:w="3062" w:type="pct"/>
            <w:vAlign w:val="center"/>
          </w:tcPr>
          <w:p w14:paraId="65935D6A" w14:textId="77777777" w:rsidR="00F47F75" w:rsidRPr="00BD4116" w:rsidRDefault="00F47F75" w:rsidP="001754BF">
            <w:pPr>
              <w:rPr>
                <w:rFonts w:ascii="Tahoma" w:hAnsi="Tahoma" w:cs="Tahoma"/>
                <w:sz w:val="20"/>
                <w:szCs w:val="20"/>
              </w:rPr>
            </w:pPr>
            <w:r w:rsidRPr="00BD4116">
              <w:rPr>
                <w:rFonts w:ascii="Tahoma" w:hAnsi="Tahoma" w:cs="Tahoma"/>
                <w:sz w:val="20"/>
                <w:szCs w:val="20"/>
              </w:rPr>
              <w:t>Порог поражения 99% людей, м</w:t>
            </w:r>
          </w:p>
        </w:tc>
        <w:tc>
          <w:tcPr>
            <w:tcW w:w="926" w:type="pct"/>
          </w:tcPr>
          <w:p w14:paraId="6173918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17,3</w:t>
            </w:r>
          </w:p>
        </w:tc>
        <w:tc>
          <w:tcPr>
            <w:tcW w:w="1012" w:type="pct"/>
          </w:tcPr>
          <w:p w14:paraId="29A403E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18,5</w:t>
            </w:r>
          </w:p>
        </w:tc>
      </w:tr>
      <w:tr w:rsidR="00BD4116" w:rsidRPr="00BD4116" w14:paraId="1DE6B71E" w14:textId="77777777" w:rsidTr="001754BF">
        <w:trPr>
          <w:trHeight w:val="20"/>
        </w:trPr>
        <w:tc>
          <w:tcPr>
            <w:tcW w:w="3062" w:type="pct"/>
            <w:vAlign w:val="center"/>
          </w:tcPr>
          <w:p w14:paraId="2B8E6F64" w14:textId="77777777" w:rsidR="00F47F75" w:rsidRPr="00BD4116" w:rsidRDefault="00F47F75" w:rsidP="001754BF">
            <w:pPr>
              <w:rPr>
                <w:rFonts w:ascii="Tahoma" w:hAnsi="Tahoma" w:cs="Tahoma"/>
                <w:sz w:val="20"/>
                <w:szCs w:val="20"/>
              </w:rPr>
            </w:pPr>
            <w:r w:rsidRPr="00BD4116">
              <w:rPr>
                <w:rFonts w:ascii="Tahoma" w:hAnsi="Tahoma" w:cs="Tahoma"/>
                <w:sz w:val="20"/>
                <w:szCs w:val="20"/>
              </w:rPr>
              <w:t>Порог поражения людей (контузия), м</w:t>
            </w:r>
          </w:p>
        </w:tc>
        <w:tc>
          <w:tcPr>
            <w:tcW w:w="926" w:type="pct"/>
          </w:tcPr>
          <w:p w14:paraId="12541C8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27,2</w:t>
            </w:r>
          </w:p>
        </w:tc>
        <w:tc>
          <w:tcPr>
            <w:tcW w:w="1012" w:type="pct"/>
          </w:tcPr>
          <w:p w14:paraId="3FD65E2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29,1</w:t>
            </w:r>
          </w:p>
        </w:tc>
      </w:tr>
      <w:tr w:rsidR="00BD4116" w:rsidRPr="00BD4116" w14:paraId="564C0A71" w14:textId="77777777" w:rsidTr="00F32083">
        <w:trPr>
          <w:trHeight w:val="20"/>
        </w:trPr>
        <w:tc>
          <w:tcPr>
            <w:tcW w:w="5000" w:type="pct"/>
            <w:gridSpan w:val="3"/>
          </w:tcPr>
          <w:p w14:paraId="370BAF2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Зоны воздействия ударной волны на жилые здания</w:t>
            </w:r>
          </w:p>
        </w:tc>
      </w:tr>
      <w:tr w:rsidR="00BD4116" w:rsidRPr="00BD4116" w14:paraId="67543CA2" w14:textId="77777777" w:rsidTr="001754BF">
        <w:trPr>
          <w:trHeight w:val="20"/>
        </w:trPr>
        <w:tc>
          <w:tcPr>
            <w:tcW w:w="3062" w:type="pct"/>
            <w:vAlign w:val="center"/>
          </w:tcPr>
          <w:p w14:paraId="3E397AA0" w14:textId="77777777" w:rsidR="00F47F75" w:rsidRPr="00BD4116" w:rsidRDefault="00F47F75" w:rsidP="001754BF">
            <w:pPr>
              <w:rPr>
                <w:rFonts w:ascii="Tahoma" w:hAnsi="Tahoma" w:cs="Tahoma"/>
                <w:sz w:val="20"/>
                <w:szCs w:val="20"/>
              </w:rPr>
            </w:pPr>
            <w:r w:rsidRPr="00BD4116">
              <w:rPr>
                <w:rFonts w:ascii="Tahoma" w:hAnsi="Tahoma" w:cs="Tahoma"/>
                <w:sz w:val="20"/>
                <w:szCs w:val="20"/>
              </w:rPr>
              <w:lastRenderedPageBreak/>
              <w:t>Зона полных разрушений, м</w:t>
            </w:r>
          </w:p>
        </w:tc>
        <w:tc>
          <w:tcPr>
            <w:tcW w:w="926" w:type="pct"/>
          </w:tcPr>
          <w:p w14:paraId="3E22235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17,3</w:t>
            </w:r>
          </w:p>
        </w:tc>
        <w:tc>
          <w:tcPr>
            <w:tcW w:w="1012" w:type="pct"/>
          </w:tcPr>
          <w:p w14:paraId="3EB2AAE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18,5</w:t>
            </w:r>
          </w:p>
        </w:tc>
      </w:tr>
      <w:tr w:rsidR="00BD4116" w:rsidRPr="00BD4116" w14:paraId="357E27F6" w14:textId="77777777" w:rsidTr="001754BF">
        <w:trPr>
          <w:trHeight w:val="20"/>
        </w:trPr>
        <w:tc>
          <w:tcPr>
            <w:tcW w:w="3062" w:type="pct"/>
            <w:vAlign w:val="center"/>
          </w:tcPr>
          <w:p w14:paraId="25A6FA54"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сильных разрушений, м</w:t>
            </w:r>
          </w:p>
        </w:tc>
        <w:tc>
          <w:tcPr>
            <w:tcW w:w="926" w:type="pct"/>
          </w:tcPr>
          <w:p w14:paraId="11DE3C70"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34,6</w:t>
            </w:r>
          </w:p>
        </w:tc>
        <w:tc>
          <w:tcPr>
            <w:tcW w:w="1012" w:type="pct"/>
          </w:tcPr>
          <w:p w14:paraId="15C158F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37,0</w:t>
            </w:r>
          </w:p>
        </w:tc>
      </w:tr>
      <w:tr w:rsidR="00BD4116" w:rsidRPr="00BD4116" w14:paraId="025126EF" w14:textId="77777777" w:rsidTr="001754BF">
        <w:trPr>
          <w:trHeight w:val="20"/>
        </w:trPr>
        <w:tc>
          <w:tcPr>
            <w:tcW w:w="3062" w:type="pct"/>
            <w:vAlign w:val="center"/>
          </w:tcPr>
          <w:p w14:paraId="43CFDF5C"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средних разрушений, м</w:t>
            </w:r>
          </w:p>
        </w:tc>
        <w:tc>
          <w:tcPr>
            <w:tcW w:w="926" w:type="pct"/>
          </w:tcPr>
          <w:p w14:paraId="18B8A1D8"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80,2</w:t>
            </w:r>
          </w:p>
        </w:tc>
        <w:tc>
          <w:tcPr>
            <w:tcW w:w="1012" w:type="pct"/>
          </w:tcPr>
          <w:p w14:paraId="7E2591A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85,9</w:t>
            </w:r>
          </w:p>
        </w:tc>
      </w:tr>
      <w:tr w:rsidR="00BD4116" w:rsidRPr="00BD4116" w14:paraId="0E066441" w14:textId="77777777" w:rsidTr="001754BF">
        <w:trPr>
          <w:trHeight w:val="20"/>
        </w:trPr>
        <w:tc>
          <w:tcPr>
            <w:tcW w:w="3062" w:type="pct"/>
            <w:vAlign w:val="center"/>
          </w:tcPr>
          <w:p w14:paraId="7E4F5718" w14:textId="77777777" w:rsidR="00F47F75" w:rsidRPr="00BD4116" w:rsidRDefault="00F47F75" w:rsidP="001754BF">
            <w:pPr>
              <w:rPr>
                <w:rFonts w:ascii="Tahoma" w:hAnsi="Tahoma" w:cs="Tahoma"/>
                <w:sz w:val="20"/>
                <w:szCs w:val="20"/>
              </w:rPr>
            </w:pPr>
            <w:r w:rsidRPr="00BD4116">
              <w:rPr>
                <w:rFonts w:ascii="Tahoma" w:hAnsi="Tahoma" w:cs="Tahoma"/>
                <w:sz w:val="20"/>
                <w:szCs w:val="20"/>
              </w:rPr>
              <w:t>Зона слабых разрушений, м</w:t>
            </w:r>
          </w:p>
        </w:tc>
        <w:tc>
          <w:tcPr>
            <w:tcW w:w="926" w:type="pct"/>
          </w:tcPr>
          <w:p w14:paraId="44CD1D5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197,5</w:t>
            </w:r>
          </w:p>
        </w:tc>
        <w:tc>
          <w:tcPr>
            <w:tcW w:w="1012" w:type="pct"/>
          </w:tcPr>
          <w:p w14:paraId="0BEC946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211,6</w:t>
            </w:r>
          </w:p>
        </w:tc>
      </w:tr>
      <w:tr w:rsidR="00BD4116" w:rsidRPr="00BD4116" w14:paraId="1BF2EAC2" w14:textId="77777777" w:rsidTr="00F32083">
        <w:trPr>
          <w:trHeight w:val="20"/>
        </w:trPr>
        <w:tc>
          <w:tcPr>
            <w:tcW w:w="5000" w:type="pct"/>
            <w:gridSpan w:val="3"/>
          </w:tcPr>
          <w:p w14:paraId="2640B88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Параметры огневого шара (ОШ)</w:t>
            </w:r>
          </w:p>
        </w:tc>
      </w:tr>
      <w:tr w:rsidR="00BD4116" w:rsidRPr="00BD4116" w14:paraId="21956705" w14:textId="77777777" w:rsidTr="001754BF">
        <w:trPr>
          <w:trHeight w:val="20"/>
        </w:trPr>
        <w:tc>
          <w:tcPr>
            <w:tcW w:w="3062" w:type="pct"/>
            <w:vAlign w:val="center"/>
          </w:tcPr>
          <w:p w14:paraId="5124C94D" w14:textId="77777777" w:rsidR="00F47F75" w:rsidRPr="00BD4116" w:rsidRDefault="00F47F75" w:rsidP="001754BF">
            <w:pPr>
              <w:rPr>
                <w:rFonts w:ascii="Tahoma" w:hAnsi="Tahoma" w:cs="Tahoma"/>
                <w:sz w:val="20"/>
                <w:szCs w:val="20"/>
              </w:rPr>
            </w:pPr>
            <w:r w:rsidRPr="00BD4116">
              <w:rPr>
                <w:rFonts w:ascii="Tahoma" w:hAnsi="Tahoma" w:cs="Tahoma"/>
                <w:sz w:val="20"/>
                <w:szCs w:val="20"/>
              </w:rPr>
              <w:t>Радиус ОШ, м</w:t>
            </w:r>
          </w:p>
        </w:tc>
        <w:tc>
          <w:tcPr>
            <w:tcW w:w="926" w:type="pct"/>
          </w:tcPr>
          <w:p w14:paraId="0B4B6AF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16,1</w:t>
            </w:r>
          </w:p>
        </w:tc>
        <w:tc>
          <w:tcPr>
            <w:tcW w:w="1012" w:type="pct"/>
          </w:tcPr>
          <w:p w14:paraId="6754217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17,2</w:t>
            </w:r>
          </w:p>
        </w:tc>
      </w:tr>
      <w:tr w:rsidR="00BD4116" w:rsidRPr="00BD4116" w14:paraId="30C3091D" w14:textId="77777777" w:rsidTr="001754BF">
        <w:trPr>
          <w:trHeight w:val="20"/>
        </w:trPr>
        <w:tc>
          <w:tcPr>
            <w:tcW w:w="3062" w:type="pct"/>
            <w:vAlign w:val="center"/>
          </w:tcPr>
          <w:p w14:paraId="7B9DDD8A" w14:textId="77777777" w:rsidR="00F47F75" w:rsidRPr="00BD4116" w:rsidRDefault="00F47F75" w:rsidP="001754BF">
            <w:pPr>
              <w:rPr>
                <w:rFonts w:ascii="Tahoma" w:hAnsi="Tahoma" w:cs="Tahoma"/>
                <w:sz w:val="20"/>
                <w:szCs w:val="20"/>
              </w:rPr>
            </w:pPr>
            <w:r w:rsidRPr="00BD4116">
              <w:rPr>
                <w:rFonts w:ascii="Tahoma" w:hAnsi="Tahoma" w:cs="Tahoma"/>
                <w:sz w:val="20"/>
                <w:szCs w:val="20"/>
              </w:rPr>
              <w:t>Время существования ОШ, с</w:t>
            </w:r>
          </w:p>
        </w:tc>
        <w:tc>
          <w:tcPr>
            <w:tcW w:w="926" w:type="pct"/>
          </w:tcPr>
          <w:p w14:paraId="7248F635"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3,1</w:t>
            </w:r>
          </w:p>
        </w:tc>
        <w:tc>
          <w:tcPr>
            <w:tcW w:w="1012" w:type="pct"/>
          </w:tcPr>
          <w:p w14:paraId="741A51DA"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3,3</w:t>
            </w:r>
          </w:p>
        </w:tc>
      </w:tr>
      <w:tr w:rsidR="00BD4116" w:rsidRPr="00BD4116" w14:paraId="794CF4F8" w14:textId="77777777" w:rsidTr="001754BF">
        <w:trPr>
          <w:trHeight w:val="20"/>
        </w:trPr>
        <w:tc>
          <w:tcPr>
            <w:tcW w:w="3062" w:type="pct"/>
            <w:vAlign w:val="center"/>
          </w:tcPr>
          <w:p w14:paraId="45416D2F" w14:textId="77777777" w:rsidR="00F47F75" w:rsidRPr="00BD4116" w:rsidRDefault="00F47F75" w:rsidP="001754BF">
            <w:pPr>
              <w:rPr>
                <w:rFonts w:ascii="Tahoma" w:hAnsi="Tahoma" w:cs="Tahoma"/>
                <w:sz w:val="20"/>
                <w:szCs w:val="20"/>
              </w:rPr>
            </w:pPr>
            <w:r w:rsidRPr="00BD4116">
              <w:rPr>
                <w:rFonts w:ascii="Tahoma" w:hAnsi="Tahoma" w:cs="Tahoma"/>
                <w:sz w:val="20"/>
                <w:szCs w:val="20"/>
              </w:rPr>
              <w:t>Скорость распространения пламени, м/с</w:t>
            </w:r>
          </w:p>
        </w:tc>
        <w:tc>
          <w:tcPr>
            <w:tcW w:w="926" w:type="pct"/>
          </w:tcPr>
          <w:p w14:paraId="7A068122"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34</w:t>
            </w:r>
          </w:p>
        </w:tc>
        <w:tc>
          <w:tcPr>
            <w:tcW w:w="1012" w:type="pct"/>
          </w:tcPr>
          <w:p w14:paraId="6694E61E"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35</w:t>
            </w:r>
          </w:p>
        </w:tc>
      </w:tr>
      <w:tr w:rsidR="00BD4116" w:rsidRPr="00BD4116" w14:paraId="7272921B" w14:textId="77777777" w:rsidTr="001754BF">
        <w:trPr>
          <w:trHeight w:val="20"/>
        </w:trPr>
        <w:tc>
          <w:tcPr>
            <w:tcW w:w="3062" w:type="pct"/>
            <w:vAlign w:val="center"/>
          </w:tcPr>
          <w:p w14:paraId="185ED9C3" w14:textId="6042647E" w:rsidR="00F47F75" w:rsidRPr="00BD4116" w:rsidRDefault="00F47F75" w:rsidP="001754BF">
            <w:pPr>
              <w:rPr>
                <w:rFonts w:ascii="Tahoma" w:hAnsi="Tahoma" w:cs="Tahoma"/>
                <w:sz w:val="20"/>
                <w:szCs w:val="20"/>
              </w:rPr>
            </w:pPr>
            <w:r w:rsidRPr="00BD4116">
              <w:rPr>
                <w:rFonts w:ascii="Tahoma" w:hAnsi="Tahoma" w:cs="Tahoma"/>
                <w:sz w:val="20"/>
                <w:szCs w:val="20"/>
              </w:rPr>
              <w:t>Величина воздействия теплового потока на здания и сооружения на кромке ОШ, кВт/кв.</w:t>
            </w:r>
            <w:r w:rsidR="001F73B9" w:rsidRPr="00BD4116">
              <w:rPr>
                <w:rFonts w:ascii="Tahoma" w:hAnsi="Tahoma" w:cs="Tahoma"/>
                <w:sz w:val="20"/>
                <w:szCs w:val="20"/>
              </w:rPr>
              <w:t> </w:t>
            </w:r>
            <w:r w:rsidRPr="00BD4116">
              <w:rPr>
                <w:rFonts w:ascii="Tahoma" w:hAnsi="Tahoma" w:cs="Tahoma"/>
                <w:sz w:val="20"/>
                <w:szCs w:val="20"/>
              </w:rPr>
              <w:t>м</w:t>
            </w:r>
          </w:p>
        </w:tc>
        <w:tc>
          <w:tcPr>
            <w:tcW w:w="926" w:type="pct"/>
          </w:tcPr>
          <w:p w14:paraId="09D4D77F"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130</w:t>
            </w:r>
          </w:p>
        </w:tc>
        <w:tc>
          <w:tcPr>
            <w:tcW w:w="1012" w:type="pct"/>
          </w:tcPr>
          <w:p w14:paraId="455BEBD1"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130</w:t>
            </w:r>
          </w:p>
        </w:tc>
      </w:tr>
      <w:tr w:rsidR="00BD4116" w:rsidRPr="00BD4116" w14:paraId="49BEE6E0" w14:textId="77777777" w:rsidTr="001754BF">
        <w:trPr>
          <w:trHeight w:val="20"/>
        </w:trPr>
        <w:tc>
          <w:tcPr>
            <w:tcW w:w="3062" w:type="pct"/>
            <w:vAlign w:val="center"/>
          </w:tcPr>
          <w:p w14:paraId="305C0634" w14:textId="77777777" w:rsidR="00F47F75" w:rsidRPr="00BD4116" w:rsidRDefault="00F47F75" w:rsidP="001754BF">
            <w:pPr>
              <w:rPr>
                <w:rFonts w:ascii="Tahoma" w:hAnsi="Tahoma" w:cs="Tahoma"/>
                <w:sz w:val="20"/>
                <w:szCs w:val="20"/>
              </w:rPr>
            </w:pPr>
            <w:r w:rsidRPr="00BD4116">
              <w:rPr>
                <w:rFonts w:ascii="Tahoma" w:hAnsi="Tahoma" w:cs="Tahoma"/>
                <w:sz w:val="20"/>
                <w:szCs w:val="20"/>
              </w:rPr>
              <w:t>Индекс теплового излучения на кромке ОШ</w:t>
            </w:r>
          </w:p>
        </w:tc>
        <w:tc>
          <w:tcPr>
            <w:tcW w:w="926" w:type="pct"/>
          </w:tcPr>
          <w:p w14:paraId="5566BE0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2034,5</w:t>
            </w:r>
          </w:p>
        </w:tc>
        <w:tc>
          <w:tcPr>
            <w:tcW w:w="1012" w:type="pct"/>
          </w:tcPr>
          <w:p w14:paraId="6195C54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2145,7</w:t>
            </w:r>
          </w:p>
        </w:tc>
      </w:tr>
      <w:tr w:rsidR="00BD4116" w:rsidRPr="00BD4116" w14:paraId="5ADD61E0" w14:textId="77777777" w:rsidTr="00F32083">
        <w:trPr>
          <w:trHeight w:val="20"/>
        </w:trPr>
        <w:tc>
          <w:tcPr>
            <w:tcW w:w="3062" w:type="pct"/>
          </w:tcPr>
          <w:p w14:paraId="3BABF94A" w14:textId="77777777" w:rsidR="00F47F75" w:rsidRPr="00BD4116" w:rsidRDefault="00F47F75" w:rsidP="001F73B9">
            <w:pPr>
              <w:rPr>
                <w:rFonts w:ascii="Tahoma" w:hAnsi="Tahoma" w:cs="Tahoma"/>
                <w:sz w:val="20"/>
                <w:szCs w:val="20"/>
              </w:rPr>
            </w:pPr>
            <w:r w:rsidRPr="00BD4116">
              <w:rPr>
                <w:rFonts w:ascii="Tahoma" w:hAnsi="Tahoma" w:cs="Tahoma"/>
                <w:sz w:val="20"/>
                <w:szCs w:val="20"/>
              </w:rPr>
              <w:t>Доля людей, поражаемых на кромке ОШ, %</w:t>
            </w:r>
          </w:p>
        </w:tc>
        <w:tc>
          <w:tcPr>
            <w:tcW w:w="926" w:type="pct"/>
          </w:tcPr>
          <w:p w14:paraId="4F876486"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0</w:t>
            </w:r>
          </w:p>
        </w:tc>
        <w:tc>
          <w:tcPr>
            <w:tcW w:w="1012" w:type="pct"/>
          </w:tcPr>
          <w:p w14:paraId="18283DF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0</w:t>
            </w:r>
          </w:p>
        </w:tc>
      </w:tr>
      <w:tr w:rsidR="00BD4116" w:rsidRPr="00BD4116" w14:paraId="095E53D5" w14:textId="77777777" w:rsidTr="00F32083">
        <w:trPr>
          <w:trHeight w:val="20"/>
        </w:trPr>
        <w:tc>
          <w:tcPr>
            <w:tcW w:w="5000" w:type="pct"/>
            <w:gridSpan w:val="3"/>
          </w:tcPr>
          <w:p w14:paraId="7A00BCF7" w14:textId="25E3FC52" w:rsidR="00F47F75" w:rsidRPr="00BD4116" w:rsidRDefault="00F47F75" w:rsidP="00C46866">
            <w:pPr>
              <w:jc w:val="center"/>
              <w:rPr>
                <w:rFonts w:ascii="Tahoma" w:hAnsi="Tahoma" w:cs="Tahoma"/>
                <w:sz w:val="20"/>
                <w:szCs w:val="20"/>
              </w:rPr>
            </w:pPr>
            <w:r w:rsidRPr="00BD4116">
              <w:rPr>
                <w:rFonts w:ascii="Tahoma" w:hAnsi="Tahoma" w:cs="Tahoma"/>
                <w:sz w:val="20"/>
                <w:szCs w:val="20"/>
              </w:rPr>
              <w:t xml:space="preserve">Параметры </w:t>
            </w:r>
            <w:r w:rsidR="00334299" w:rsidRPr="00BD4116">
              <w:rPr>
                <w:rFonts w:ascii="Tahoma" w:hAnsi="Tahoma" w:cs="Tahoma"/>
                <w:sz w:val="20"/>
                <w:szCs w:val="20"/>
              </w:rPr>
              <w:t>горения,</w:t>
            </w:r>
            <w:r w:rsidRPr="00BD4116">
              <w:rPr>
                <w:rFonts w:ascii="Tahoma" w:hAnsi="Tahoma" w:cs="Tahoma"/>
                <w:sz w:val="20"/>
                <w:szCs w:val="20"/>
              </w:rPr>
              <w:t xml:space="preserve"> пролившегося СУГ</w:t>
            </w:r>
          </w:p>
        </w:tc>
      </w:tr>
      <w:tr w:rsidR="00BD4116" w:rsidRPr="00BD4116" w14:paraId="71D4E033" w14:textId="77777777" w:rsidTr="00F32083">
        <w:trPr>
          <w:trHeight w:val="20"/>
        </w:trPr>
        <w:tc>
          <w:tcPr>
            <w:tcW w:w="3062" w:type="pct"/>
          </w:tcPr>
          <w:p w14:paraId="02C2CEDA" w14:textId="1DD63496" w:rsidR="00F47F75" w:rsidRPr="00BD4116" w:rsidRDefault="00F47F75" w:rsidP="001F73B9">
            <w:pPr>
              <w:rPr>
                <w:rFonts w:ascii="Tahoma" w:hAnsi="Tahoma" w:cs="Tahoma"/>
                <w:sz w:val="20"/>
                <w:szCs w:val="20"/>
              </w:rPr>
            </w:pPr>
            <w:r w:rsidRPr="00BD4116">
              <w:rPr>
                <w:rFonts w:ascii="Tahoma" w:hAnsi="Tahoma" w:cs="Tahoma"/>
                <w:sz w:val="20"/>
                <w:szCs w:val="20"/>
              </w:rPr>
              <w:t>Ориентировочное время выгорания, час:</w:t>
            </w:r>
            <w:r w:rsidR="008963CF" w:rsidRPr="00BD4116">
              <w:rPr>
                <w:rFonts w:ascii="Tahoma" w:hAnsi="Tahoma" w:cs="Tahoma"/>
                <w:sz w:val="20"/>
                <w:szCs w:val="20"/>
              </w:rPr>
              <w:t xml:space="preserve"> </w:t>
            </w:r>
            <w:r w:rsidRPr="00BD4116">
              <w:rPr>
                <w:rFonts w:ascii="Tahoma" w:hAnsi="Tahoma" w:cs="Tahoma"/>
                <w:sz w:val="20"/>
                <w:szCs w:val="20"/>
              </w:rPr>
              <w:t>мин</w:t>
            </w:r>
          </w:p>
        </w:tc>
        <w:tc>
          <w:tcPr>
            <w:tcW w:w="926" w:type="pct"/>
          </w:tcPr>
          <w:p w14:paraId="068624B7"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16:44</w:t>
            </w:r>
          </w:p>
        </w:tc>
        <w:tc>
          <w:tcPr>
            <w:tcW w:w="1012" w:type="pct"/>
          </w:tcPr>
          <w:p w14:paraId="633B37B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16:44</w:t>
            </w:r>
          </w:p>
        </w:tc>
      </w:tr>
      <w:tr w:rsidR="00BD4116" w:rsidRPr="00BD4116" w14:paraId="5C306D35" w14:textId="77777777" w:rsidTr="00F32083">
        <w:trPr>
          <w:trHeight w:val="20"/>
        </w:trPr>
        <w:tc>
          <w:tcPr>
            <w:tcW w:w="3062" w:type="pct"/>
          </w:tcPr>
          <w:p w14:paraId="0EAA040F" w14:textId="4B2C6E90" w:rsidR="00F47F75" w:rsidRPr="00BD4116" w:rsidRDefault="00F47F75" w:rsidP="001F73B9">
            <w:pPr>
              <w:rPr>
                <w:rFonts w:ascii="Tahoma" w:hAnsi="Tahoma" w:cs="Tahoma"/>
                <w:sz w:val="20"/>
                <w:szCs w:val="20"/>
              </w:rPr>
            </w:pPr>
            <w:r w:rsidRPr="00BD4116">
              <w:rPr>
                <w:rFonts w:ascii="Tahoma" w:hAnsi="Tahoma" w:cs="Tahoma"/>
                <w:sz w:val="20"/>
                <w:szCs w:val="20"/>
              </w:rPr>
              <w:t>Величина воздействия теплового потока на здания, сооружения и людей на кромке разлития, кВт/</w:t>
            </w:r>
            <w:r w:rsidR="001F73B9" w:rsidRPr="00BD4116">
              <w:rPr>
                <w:rFonts w:ascii="Tahoma" w:hAnsi="Tahoma" w:cs="Tahoma"/>
                <w:sz w:val="20"/>
                <w:szCs w:val="20"/>
              </w:rPr>
              <w:t>кв. м</w:t>
            </w:r>
          </w:p>
        </w:tc>
        <w:tc>
          <w:tcPr>
            <w:tcW w:w="926" w:type="pct"/>
          </w:tcPr>
          <w:p w14:paraId="2B6A6CEC"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104</w:t>
            </w:r>
          </w:p>
        </w:tc>
        <w:tc>
          <w:tcPr>
            <w:tcW w:w="1012" w:type="pct"/>
          </w:tcPr>
          <w:p w14:paraId="2CE1596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104</w:t>
            </w:r>
          </w:p>
        </w:tc>
      </w:tr>
      <w:tr w:rsidR="00BD4116" w:rsidRPr="00BD4116" w14:paraId="2874B1E6" w14:textId="77777777" w:rsidTr="00F32083">
        <w:trPr>
          <w:trHeight w:val="20"/>
        </w:trPr>
        <w:tc>
          <w:tcPr>
            <w:tcW w:w="3062" w:type="pct"/>
          </w:tcPr>
          <w:p w14:paraId="48DA7673" w14:textId="77777777" w:rsidR="00F47F75" w:rsidRPr="00BD4116" w:rsidRDefault="00F47F75" w:rsidP="001F73B9">
            <w:pPr>
              <w:rPr>
                <w:rFonts w:ascii="Tahoma" w:hAnsi="Tahoma" w:cs="Tahoma"/>
                <w:sz w:val="20"/>
                <w:szCs w:val="20"/>
              </w:rPr>
            </w:pPr>
            <w:r w:rsidRPr="00BD4116">
              <w:rPr>
                <w:rFonts w:ascii="Tahoma" w:hAnsi="Tahoma" w:cs="Tahoma"/>
                <w:sz w:val="20"/>
                <w:szCs w:val="20"/>
              </w:rPr>
              <w:t>Индекс теплового излучения на кромке горящего разлития</w:t>
            </w:r>
          </w:p>
        </w:tc>
        <w:tc>
          <w:tcPr>
            <w:tcW w:w="926" w:type="pct"/>
          </w:tcPr>
          <w:p w14:paraId="7FFEFEB4"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29345</w:t>
            </w:r>
          </w:p>
        </w:tc>
        <w:tc>
          <w:tcPr>
            <w:tcW w:w="1012" w:type="pct"/>
          </w:tcPr>
          <w:p w14:paraId="747E32ED"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29345</w:t>
            </w:r>
          </w:p>
        </w:tc>
      </w:tr>
      <w:tr w:rsidR="00BD4116" w:rsidRPr="00BD4116" w14:paraId="034C488E" w14:textId="77777777" w:rsidTr="00F32083">
        <w:trPr>
          <w:trHeight w:val="20"/>
        </w:trPr>
        <w:tc>
          <w:tcPr>
            <w:tcW w:w="3062" w:type="pct"/>
          </w:tcPr>
          <w:p w14:paraId="1FD98B84" w14:textId="77777777" w:rsidR="00F47F75" w:rsidRPr="00BD4116" w:rsidRDefault="00F47F75" w:rsidP="001F73B9">
            <w:pPr>
              <w:rPr>
                <w:rFonts w:ascii="Tahoma" w:hAnsi="Tahoma" w:cs="Tahoma"/>
                <w:sz w:val="20"/>
                <w:szCs w:val="20"/>
              </w:rPr>
            </w:pPr>
            <w:r w:rsidRPr="00BD4116">
              <w:rPr>
                <w:rFonts w:ascii="Tahoma" w:hAnsi="Tahoma" w:cs="Tahoma"/>
                <w:sz w:val="20"/>
                <w:szCs w:val="20"/>
              </w:rPr>
              <w:t>Доля людей, поражаемых на кромке горения разлития, %</w:t>
            </w:r>
          </w:p>
        </w:tc>
        <w:tc>
          <w:tcPr>
            <w:tcW w:w="926" w:type="pct"/>
          </w:tcPr>
          <w:p w14:paraId="77C9FAF3"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79</w:t>
            </w:r>
          </w:p>
        </w:tc>
        <w:tc>
          <w:tcPr>
            <w:tcW w:w="1012" w:type="pct"/>
          </w:tcPr>
          <w:p w14:paraId="1AAD3EBB" w14:textId="77777777" w:rsidR="00F47F75" w:rsidRPr="00BD4116" w:rsidRDefault="00F47F75" w:rsidP="00C46866">
            <w:pPr>
              <w:jc w:val="center"/>
              <w:rPr>
                <w:rFonts w:ascii="Tahoma" w:hAnsi="Tahoma" w:cs="Tahoma"/>
                <w:sz w:val="20"/>
                <w:szCs w:val="20"/>
              </w:rPr>
            </w:pPr>
            <w:r w:rsidRPr="00BD4116">
              <w:rPr>
                <w:rFonts w:ascii="Tahoma" w:hAnsi="Tahoma" w:cs="Tahoma"/>
                <w:sz w:val="20"/>
                <w:szCs w:val="20"/>
              </w:rPr>
              <w:t>79</w:t>
            </w:r>
          </w:p>
        </w:tc>
      </w:tr>
    </w:tbl>
    <w:p w14:paraId="2088210A" w14:textId="77777777" w:rsidR="00F47F75" w:rsidRPr="00BD4116" w:rsidRDefault="00F47F75" w:rsidP="00E83B60">
      <w:pPr>
        <w:pStyle w:val="a3"/>
      </w:pPr>
      <w:r w:rsidRPr="00BD4116">
        <w:t xml:space="preserve">Зона разлета осколков (обломков) при взрыве цистерн. </w:t>
      </w:r>
    </w:p>
    <w:p w14:paraId="216851FB" w14:textId="77777777" w:rsidR="00F47F75" w:rsidRPr="00BD4116" w:rsidRDefault="00F47F75" w:rsidP="00E83B60">
      <w:pPr>
        <w:pStyle w:val="G1"/>
        <w:rPr>
          <w:rFonts w:ascii="Tahoma" w:hAnsi="Tahoma"/>
        </w:rPr>
      </w:pPr>
      <w:r w:rsidRPr="00BD4116">
        <w:rPr>
          <w:rFonts w:ascii="Tahoma" w:hAnsi="Tahoma"/>
        </w:rPr>
        <w:t>Одним из поражающих факторов при авариях на резервуарах со сжиженными углеводородными газами является разлет осколков при разрушении резервуаров.</w:t>
      </w:r>
    </w:p>
    <w:p w14:paraId="3A1DD064" w14:textId="615EBA01" w:rsidR="00F47F75" w:rsidRPr="00BD4116" w:rsidRDefault="00F47F75" w:rsidP="00E83B60">
      <w:pPr>
        <w:pStyle w:val="G1"/>
        <w:rPr>
          <w:rFonts w:ascii="Tahoma" w:hAnsi="Tahoma"/>
        </w:rPr>
      </w:pPr>
      <w:r w:rsidRPr="00BD4116">
        <w:rPr>
          <w:rFonts w:ascii="Tahoma" w:hAnsi="Tahoma"/>
        </w:rPr>
        <w:t>Анализ статистики по 130 авариям показывает, что в 89 случаях наблюдали огненный шар с разлетом осколков, в 24 - просто огненный шар, а в 17 случаях - только разлет осколков. При этом количество оско</w:t>
      </w:r>
      <w:r w:rsidR="001F73B9" w:rsidRPr="00BD4116">
        <w:rPr>
          <w:rFonts w:ascii="Tahoma" w:hAnsi="Tahoma"/>
        </w:rPr>
        <w:t>лков обычно не превышала</w:t>
      </w:r>
      <w:r w:rsidR="001F73B9" w:rsidRPr="00BD4116">
        <w:rPr>
          <w:rFonts w:ascii="Tahoma" w:hAnsi="Tahoma"/>
        </w:rPr>
        <w:br/>
        <w:t>3-4 </w:t>
      </w:r>
      <w:proofErr w:type="spellStart"/>
      <w:r w:rsidR="001F73B9" w:rsidRPr="00BD4116">
        <w:rPr>
          <w:rFonts w:ascii="Tahoma" w:hAnsi="Tahoma"/>
        </w:rPr>
        <w:t>шт</w:t>
      </w:r>
      <w:proofErr w:type="spellEnd"/>
      <w:r w:rsidRPr="00BD4116">
        <w:rPr>
          <w:rFonts w:ascii="Tahoma" w:hAnsi="Tahoma"/>
        </w:rPr>
        <w:t>, лишь в одном случае произошло разрушение с образованием 7 осколков.</w:t>
      </w:r>
    </w:p>
    <w:p w14:paraId="24D06DBD" w14:textId="77777777" w:rsidR="00F47F75" w:rsidRPr="00BD4116" w:rsidRDefault="00F47F75" w:rsidP="00E83B60">
      <w:pPr>
        <w:pStyle w:val="G1"/>
        <w:rPr>
          <w:rFonts w:ascii="Tahoma" w:hAnsi="Tahoma"/>
        </w:rPr>
      </w:pPr>
      <w:r w:rsidRPr="00BD4116">
        <w:rPr>
          <w:rFonts w:ascii="Tahoma" w:hAnsi="Tahoma"/>
        </w:rPr>
        <w:t xml:space="preserve">Анализ этих данных свидетельствует о том, что в 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следует, прежде всего, рассчитывать зоны термического воздействия. </w:t>
      </w:r>
    </w:p>
    <w:p w14:paraId="6B0EA43B" w14:textId="2AE6C587" w:rsidR="00F47F75" w:rsidRPr="00BD4116" w:rsidRDefault="001F73B9" w:rsidP="00E83B60">
      <w:pPr>
        <w:pStyle w:val="a3"/>
        <w:rPr>
          <w:b/>
        </w:rPr>
      </w:pPr>
      <w:r w:rsidRPr="00BD4116">
        <w:rPr>
          <w:b/>
        </w:rPr>
        <w:t>Вывод</w:t>
      </w:r>
    </w:p>
    <w:p w14:paraId="2BBF4A98" w14:textId="77777777" w:rsidR="00F47F75" w:rsidRPr="00BD4116" w:rsidRDefault="00F47F75" w:rsidP="00E83B60">
      <w:pPr>
        <w:pStyle w:val="G1"/>
        <w:rPr>
          <w:rFonts w:ascii="Tahoma" w:hAnsi="Tahoma"/>
        </w:rPr>
      </w:pPr>
      <w:r w:rsidRPr="00BD4116">
        <w:rPr>
          <w:rFonts w:ascii="Tahoma" w:hAnsi="Tahoma"/>
        </w:rPr>
        <w:t xml:space="preserve">При авариях с ГСМ или СУГ, поражающие факторы могут спровоцировать разрушения различной степени зданий и сооружений, возникновение пожара на объектах в зависимости от удаленности от места аварии. Зона </w:t>
      </w:r>
      <w:proofErr w:type="spellStart"/>
      <w:r w:rsidRPr="00BD4116">
        <w:rPr>
          <w:rFonts w:ascii="Tahoma" w:hAnsi="Tahoma"/>
        </w:rPr>
        <w:t>расстекления</w:t>
      </w:r>
      <w:proofErr w:type="spellEnd"/>
      <w:r w:rsidRPr="00BD4116">
        <w:rPr>
          <w:rFonts w:ascii="Tahoma" w:hAnsi="Tahoma"/>
        </w:rPr>
        <w:t xml:space="preserve"> не превысит 0,7 км, а зона поражения для человека не превысит 57 м.</w:t>
      </w:r>
    </w:p>
    <w:p w14:paraId="649D7711" w14:textId="77777777" w:rsidR="00F47F75" w:rsidRPr="00BD4116" w:rsidRDefault="00F47F75" w:rsidP="00E83B60">
      <w:pPr>
        <w:pStyle w:val="G1"/>
        <w:rPr>
          <w:rFonts w:ascii="Tahoma" w:hAnsi="Tahoma"/>
        </w:rPr>
      </w:pPr>
      <w:r w:rsidRPr="00BD4116">
        <w:rPr>
          <w:rFonts w:ascii="Tahoma" w:hAnsi="Tahoma"/>
        </w:rPr>
        <w:t>Учитывая тот факт, что полностью исключить возможность возникновения пожара на автоцистерне невозможно, персонал,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14:paraId="07EDBCD1" w14:textId="117A7F06" w:rsidR="00F47F75" w:rsidRPr="00BD4116" w:rsidRDefault="00F47F75" w:rsidP="006D2E8C">
      <w:pPr>
        <w:pStyle w:val="3"/>
      </w:pPr>
      <w:bookmarkStart w:id="389" w:name="_Toc462299880"/>
      <w:bookmarkStart w:id="390" w:name="_Toc462843723"/>
      <w:bookmarkStart w:id="391" w:name="_Toc6935569"/>
      <w:bookmarkStart w:id="392" w:name="_Toc91494583"/>
      <w:bookmarkStart w:id="393" w:name="_Toc112343540"/>
      <w:r w:rsidRPr="00BD4116">
        <w:t>Мероприятия по гражданской оборон</w:t>
      </w:r>
      <w:bookmarkEnd w:id="389"/>
      <w:bookmarkEnd w:id="390"/>
      <w:bookmarkEnd w:id="391"/>
      <w:bookmarkEnd w:id="392"/>
      <w:r w:rsidR="00E00DCA" w:rsidRPr="00BD4116">
        <w:rPr>
          <w:lang w:val="ru-RU"/>
        </w:rPr>
        <w:t>е</w:t>
      </w:r>
      <w:bookmarkEnd w:id="393"/>
    </w:p>
    <w:p w14:paraId="46715825"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14:paraId="054F6274" w14:textId="6523BBF3" w:rsidR="00F47F75" w:rsidRPr="00BD4116" w:rsidRDefault="00F47F75" w:rsidP="00751989">
      <w:pPr>
        <w:pStyle w:val="-"/>
      </w:pPr>
      <w:r w:rsidRPr="00BD4116">
        <w:lastRenderedPageBreak/>
        <w:t>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14:paraId="5180BBE7" w14:textId="06611931" w:rsidR="00F47F75" w:rsidRPr="00BD4116" w:rsidRDefault="00F47F75" w:rsidP="00751989">
      <w:pPr>
        <w:pStyle w:val="-"/>
      </w:pPr>
      <w:r w:rsidRPr="00BD4116">
        <w:t>планирование и осуществление обучения населения в области гражданской обороны;</w:t>
      </w:r>
    </w:p>
    <w:p w14:paraId="52B57CDC" w14:textId="4B3E8F29" w:rsidR="00F47F75" w:rsidRPr="00BD4116" w:rsidRDefault="00F47F75" w:rsidP="00751989">
      <w:pPr>
        <w:pStyle w:val="-"/>
      </w:pPr>
      <w:r w:rsidRPr="00BD4116">
        <w:t>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14:paraId="1783EC00" w14:textId="1084CB50" w:rsidR="00F47F75" w:rsidRPr="00BD4116" w:rsidRDefault="00F47F75" w:rsidP="00751989">
      <w:pPr>
        <w:pStyle w:val="-"/>
      </w:pPr>
      <w:r w:rsidRPr="00BD4116">
        <w:t>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14:paraId="3B017AF1" w14:textId="6D51BCF6" w:rsidR="00F47F75" w:rsidRPr="00BD4116" w:rsidRDefault="00F47F75" w:rsidP="00751989">
      <w:pPr>
        <w:pStyle w:val="-"/>
      </w:pPr>
      <w:r w:rsidRPr="00BD4116">
        <w:t>пропаганда знаний в области гражданской обороны.</w:t>
      </w:r>
    </w:p>
    <w:p w14:paraId="42D63935"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14:paraId="2F5D6EF0" w14:textId="6018B2C0" w:rsidR="00F47F75" w:rsidRPr="00BD4116" w:rsidRDefault="00F47F75" w:rsidP="00751989">
      <w:pPr>
        <w:pStyle w:val="-"/>
      </w:pPr>
      <w:r w:rsidRPr="00BD4116">
        <w:t>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14:paraId="2E75A802" w14:textId="63D20737" w:rsidR="00F47F75" w:rsidRPr="00BD4116" w:rsidRDefault="00F47F75" w:rsidP="00751989">
      <w:pPr>
        <w:pStyle w:val="-"/>
      </w:pPr>
      <w:r w:rsidRPr="00BD4116">
        <w:t>создание локальных систем оповещения;</w:t>
      </w:r>
    </w:p>
    <w:p w14:paraId="72BB1EC1" w14:textId="5D5086C7" w:rsidR="00F47F75" w:rsidRPr="00BD4116" w:rsidRDefault="00F47F75" w:rsidP="00751989">
      <w:pPr>
        <w:pStyle w:val="-"/>
      </w:pPr>
      <w:r w:rsidRPr="00BD4116">
        <w:t>установка специализированных технических средств оповещения и информирования населения в местах массового пребывания людей;</w:t>
      </w:r>
    </w:p>
    <w:p w14:paraId="0F97BDA3" w14:textId="24AD5D54" w:rsidR="00F47F75" w:rsidRPr="00BD4116" w:rsidRDefault="00F47F75" w:rsidP="00751989">
      <w:pPr>
        <w:pStyle w:val="-"/>
      </w:pPr>
      <w:r w:rsidRPr="00BD4116">
        <w:t>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14:paraId="4B52E2DE" w14:textId="519A85AA" w:rsidR="00F47F75" w:rsidRPr="00BD4116" w:rsidRDefault="00F47F75" w:rsidP="00751989">
      <w:pPr>
        <w:pStyle w:val="-"/>
      </w:pPr>
      <w:r w:rsidRPr="00BD4116">
        <w:t>сбор информации и обмен ею.</w:t>
      </w:r>
    </w:p>
    <w:p w14:paraId="45D63185"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14:paraId="4536911C" w14:textId="0842C03C" w:rsidR="00F47F75" w:rsidRPr="00BD4116" w:rsidRDefault="00F47F75" w:rsidP="00751989">
      <w:pPr>
        <w:pStyle w:val="-"/>
      </w:pPr>
      <w:r w:rsidRPr="00BD4116">
        <w:t>организация планирования, подготовки и проведения эвакуации;</w:t>
      </w:r>
    </w:p>
    <w:p w14:paraId="5969B82F" w14:textId="0CE6ADA4" w:rsidR="00F47F75" w:rsidRPr="00BD4116" w:rsidRDefault="00F47F75" w:rsidP="00751989">
      <w:pPr>
        <w:pStyle w:val="-"/>
      </w:pPr>
      <w:r w:rsidRPr="00BD4116">
        <w:t>подготовка районов размещения населения, материальных и культурных ценностей, подлежащих эвакуации;</w:t>
      </w:r>
    </w:p>
    <w:p w14:paraId="47CBDB2F" w14:textId="458CB81B" w:rsidR="00F47F75" w:rsidRPr="00BD4116" w:rsidRDefault="00F47F75" w:rsidP="00751989">
      <w:pPr>
        <w:pStyle w:val="-"/>
      </w:pPr>
      <w:r w:rsidRPr="00BD4116">
        <w:t>создание и организация деятельности эвакуационных органов, а также подготовка их личного состава.</w:t>
      </w:r>
    </w:p>
    <w:p w14:paraId="72A47A6E"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14:paraId="2AF9BE6E" w14:textId="3FE6E103" w:rsidR="00F47F75" w:rsidRPr="00BD4116" w:rsidRDefault="00F47F75" w:rsidP="00751989">
      <w:pPr>
        <w:pStyle w:val="-"/>
      </w:pPr>
      <w:r w:rsidRPr="00BD4116">
        <w:t>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14:paraId="4A0B4E2A" w14:textId="7375FA28" w:rsidR="00F47F75" w:rsidRPr="00BD4116" w:rsidRDefault="00F47F75" w:rsidP="00751989">
      <w:pPr>
        <w:pStyle w:val="-"/>
      </w:pPr>
      <w:r w:rsidRPr="00BD4116">
        <w:t>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14:paraId="2EC270AF" w14:textId="1E3E3253" w:rsidR="00F47F75" w:rsidRPr="00BD4116" w:rsidRDefault="00F47F75" w:rsidP="00751989">
      <w:pPr>
        <w:pStyle w:val="-"/>
      </w:pPr>
      <w:r w:rsidRPr="00BD4116">
        <w:t xml:space="preserve">подготовка в мирное время и строительство при переводе гражданской обороны с мирного на военное время быстровозводимых защитных сооружений </w:t>
      </w:r>
      <w:r w:rsidRPr="00BD4116">
        <w:lastRenderedPageBreak/>
        <w:t>гражданской обороны с упрощенным внутренним оборудованием и укрытий простейшего типа;</w:t>
      </w:r>
    </w:p>
    <w:p w14:paraId="7469B1BA" w14:textId="49A91CA7" w:rsidR="00F47F75" w:rsidRPr="00BD4116" w:rsidRDefault="00F47F75" w:rsidP="00751989">
      <w:pPr>
        <w:pStyle w:val="-"/>
      </w:pPr>
      <w:r w:rsidRPr="00BD4116">
        <w:t>обеспечение укрытия населения в защитных сооружениях гражданской обороны;</w:t>
      </w:r>
    </w:p>
    <w:p w14:paraId="15D429B4" w14:textId="34FD4923" w:rsidR="00F47F75" w:rsidRPr="00BD4116" w:rsidRDefault="00F47F75" w:rsidP="00751989">
      <w:pPr>
        <w:pStyle w:val="-"/>
      </w:pPr>
      <w:r w:rsidRPr="00BD4116">
        <w:t>накопление, хранение, освежение и использование по предназначению средств индивидуальной защиты населения;</w:t>
      </w:r>
    </w:p>
    <w:p w14:paraId="07509F0F" w14:textId="36E73223" w:rsidR="00F47F75" w:rsidRPr="00BD4116" w:rsidRDefault="00F47F75" w:rsidP="00751989">
      <w:pPr>
        <w:pStyle w:val="-"/>
      </w:pPr>
      <w:r w:rsidRPr="00BD4116">
        <w:t>обеспечение выдачи населению средств индивидуальной защиты и предоставления средств коллективной защиты в установленные сроки;</w:t>
      </w:r>
    </w:p>
    <w:p w14:paraId="3AF2AC8F" w14:textId="392CB2AF" w:rsidR="00F47F75" w:rsidRPr="00BD4116" w:rsidRDefault="00F47F75" w:rsidP="00751989">
      <w:pPr>
        <w:pStyle w:val="-"/>
      </w:pPr>
      <w:r w:rsidRPr="00BD4116">
        <w:t>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14:paraId="0AD2C6F0"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14:paraId="5326A89F" w14:textId="398ECD87" w:rsidR="00F47F75" w:rsidRPr="00BD4116" w:rsidRDefault="00F47F75" w:rsidP="00751989">
      <w:pPr>
        <w:pStyle w:val="-"/>
      </w:pPr>
      <w:r w:rsidRPr="00BD4116">
        <w:t>определение перечня объектов, подлежащих маскировке;</w:t>
      </w:r>
    </w:p>
    <w:p w14:paraId="0D1FC7E3" w14:textId="252A9424" w:rsidR="00F47F75" w:rsidRPr="00BD4116" w:rsidRDefault="00F47F75" w:rsidP="00751989">
      <w:pPr>
        <w:pStyle w:val="-"/>
      </w:pPr>
      <w:r w:rsidRPr="00BD4116">
        <w:t>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14:paraId="17440710" w14:textId="1C2C6039" w:rsidR="00F47F75" w:rsidRPr="00BD4116" w:rsidRDefault="00F47F75" w:rsidP="00751989">
      <w:pPr>
        <w:pStyle w:val="-"/>
      </w:pPr>
      <w:r w:rsidRPr="00BD4116">
        <w:t>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14:paraId="27CFC21D" w14:textId="56AE8443" w:rsidR="00F47F75" w:rsidRPr="00BD4116" w:rsidRDefault="00F47F75" w:rsidP="00751989">
      <w:pPr>
        <w:pStyle w:val="-"/>
      </w:pPr>
      <w:r w:rsidRPr="00BD4116">
        <w:t>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14:paraId="68568915"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14:paraId="5AD5CD75" w14:textId="18535F08" w:rsidR="00F47F75" w:rsidRPr="00BD4116" w:rsidRDefault="00F47F75" w:rsidP="00751989">
      <w:pPr>
        <w:pStyle w:val="-"/>
      </w:pPr>
      <w:r w:rsidRPr="00BD4116">
        <w:t>создание, оснащение и подготовка необходимых сил и средств гражданской обороны, а также разработка планов их действий;</w:t>
      </w:r>
    </w:p>
    <w:p w14:paraId="5737F1BF" w14:textId="0EDA2F66" w:rsidR="00F47F75" w:rsidRPr="00BD4116" w:rsidRDefault="00F47F75" w:rsidP="00751989">
      <w:pPr>
        <w:pStyle w:val="-"/>
      </w:pPr>
      <w:r w:rsidRPr="00BD4116">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14:paraId="184209FA" w14:textId="1262B607" w:rsidR="00F47F75" w:rsidRPr="00BD4116" w:rsidRDefault="00F47F75" w:rsidP="00751989">
      <w:pPr>
        <w:pStyle w:val="-"/>
      </w:pPr>
      <w:r w:rsidRPr="00BD4116">
        <w:t>разработка современных технологий и технических средств для проведения аварийно-спасательных работ;</w:t>
      </w:r>
    </w:p>
    <w:p w14:paraId="38856A47" w14:textId="51759785" w:rsidR="00F47F75" w:rsidRPr="00BD4116" w:rsidRDefault="00F47F75" w:rsidP="00751989">
      <w:pPr>
        <w:pStyle w:val="-"/>
      </w:pPr>
      <w:r w:rsidRPr="00BD4116">
        <w:t>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14:paraId="714AF0F2" w14:textId="77777777" w:rsidR="00F47F75" w:rsidRPr="00BD4116" w:rsidRDefault="00F47F75" w:rsidP="00E83B60">
      <w:pPr>
        <w:pStyle w:val="G1"/>
        <w:rPr>
          <w:rFonts w:ascii="Tahoma" w:hAnsi="Tahoma"/>
        </w:rPr>
      </w:pPr>
      <w:r w:rsidRPr="00BD4116">
        <w:rPr>
          <w:rFonts w:ascii="Tahoma" w:hAnsi="Tahoma"/>
        </w:rPr>
        <w:t xml:space="preserve">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w:t>
      </w:r>
      <w:r w:rsidRPr="00BD4116">
        <w:rPr>
          <w:rFonts w:ascii="Tahoma" w:hAnsi="Tahoma"/>
        </w:rPr>
        <w:lastRenderedPageBreak/>
        <w:t>конфликтов, а также при чрезвычайных ситуациях природного и техногенного характера, являются:</w:t>
      </w:r>
    </w:p>
    <w:p w14:paraId="630A54DF" w14:textId="3FA63622" w:rsidR="00F47F75" w:rsidRPr="00BD4116" w:rsidRDefault="00F47F75" w:rsidP="00751989">
      <w:pPr>
        <w:pStyle w:val="-"/>
      </w:pPr>
      <w:r w:rsidRPr="00BD4116">
        <w:t>планирование и организация основных видов жизнеобеспечения населения;</w:t>
      </w:r>
    </w:p>
    <w:p w14:paraId="1E66CAA7" w14:textId="0A69AF74" w:rsidR="00F47F75" w:rsidRPr="00BD4116" w:rsidRDefault="00F47F75" w:rsidP="00751989">
      <w:pPr>
        <w:pStyle w:val="-"/>
      </w:pPr>
      <w:r w:rsidRPr="00BD4116">
        <w:t>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14:paraId="687921C3" w14:textId="66325914" w:rsidR="00F47F75" w:rsidRPr="00BD4116" w:rsidRDefault="00F47F75" w:rsidP="00751989">
      <w:pPr>
        <w:pStyle w:val="-"/>
      </w:pPr>
      <w:r w:rsidRPr="00BD4116">
        <w:t>нормированное снабжение населения продовольственными и непродовольственными товарами;</w:t>
      </w:r>
    </w:p>
    <w:p w14:paraId="0A111F6B" w14:textId="1D224F1B" w:rsidR="00F47F75" w:rsidRPr="00BD4116" w:rsidRDefault="00F47F75" w:rsidP="00751989">
      <w:pPr>
        <w:pStyle w:val="-"/>
      </w:pPr>
      <w:r w:rsidRPr="00BD4116">
        <w:t>предоставление населению коммунально-бытовых услуг;</w:t>
      </w:r>
    </w:p>
    <w:p w14:paraId="4DEEFCB9" w14:textId="63F6391B" w:rsidR="00F47F75" w:rsidRPr="00BD4116" w:rsidRDefault="00F47F75" w:rsidP="00751989">
      <w:pPr>
        <w:pStyle w:val="-"/>
      </w:pPr>
      <w:r w:rsidRPr="00BD4116">
        <w:t>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14:paraId="64622F87" w14:textId="5FD9666F" w:rsidR="00F47F75" w:rsidRPr="00BD4116" w:rsidRDefault="00F47F75" w:rsidP="00751989">
      <w:pPr>
        <w:pStyle w:val="-"/>
      </w:pPr>
      <w:r w:rsidRPr="00BD4116">
        <w:t>осуществление эвакуации пострадавших в лечебные учреждения;</w:t>
      </w:r>
    </w:p>
    <w:p w14:paraId="25C64495" w14:textId="5E36219B" w:rsidR="00F47F75" w:rsidRPr="00BD4116" w:rsidRDefault="00F47F75" w:rsidP="00751989">
      <w:pPr>
        <w:pStyle w:val="-"/>
      </w:pPr>
      <w:r w:rsidRPr="00BD4116">
        <w:t>определение численности населения, оставшегося без жилья;</w:t>
      </w:r>
    </w:p>
    <w:p w14:paraId="4241C93E" w14:textId="5DEE3383" w:rsidR="00F47F75" w:rsidRPr="00BD4116" w:rsidRDefault="00F47F75" w:rsidP="00751989">
      <w:pPr>
        <w:pStyle w:val="-"/>
      </w:pPr>
      <w:r w:rsidRPr="00BD4116">
        <w:t>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14:paraId="70D22371" w14:textId="7327EC98" w:rsidR="00F47F75" w:rsidRPr="00BD4116" w:rsidRDefault="00F47F75" w:rsidP="00751989">
      <w:pPr>
        <w:pStyle w:val="-"/>
      </w:pPr>
      <w:r w:rsidRPr="00BD4116">
        <w:t>предоставление населению информационно-психологической поддержки.</w:t>
      </w:r>
    </w:p>
    <w:p w14:paraId="48A690AC"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14:paraId="3909029B" w14:textId="47C2A733" w:rsidR="00F47F75" w:rsidRPr="00BD4116" w:rsidRDefault="00F47F75" w:rsidP="00751989">
      <w:pPr>
        <w:pStyle w:val="-"/>
      </w:pPr>
      <w:r w:rsidRPr="00BD4116">
        <w:t>создание необходимых противопожарных сил, их оснащение материально-техническими средствами и подготовка в области гражданской обороны;</w:t>
      </w:r>
    </w:p>
    <w:p w14:paraId="29B5D245" w14:textId="35932811" w:rsidR="00F47F75" w:rsidRPr="00BD4116" w:rsidRDefault="00F47F75" w:rsidP="00751989">
      <w:pPr>
        <w:pStyle w:val="-"/>
      </w:pPr>
      <w:r w:rsidRPr="00BD4116">
        <w:t>тушение пожаров в районах проведения аварийно-спасательных и других неотложных работ в военное время;</w:t>
      </w:r>
    </w:p>
    <w:p w14:paraId="3F50725D" w14:textId="0FB4DEFC" w:rsidR="00F47F75" w:rsidRPr="00BD4116" w:rsidRDefault="00F47F75" w:rsidP="00751989">
      <w:pPr>
        <w:pStyle w:val="-"/>
      </w:pPr>
      <w:r w:rsidRPr="00BD4116">
        <w:t>тушение пожаров на объектах, отнесенных в установленном порядке к категориям по гражданской обороне, в военное время.</w:t>
      </w:r>
    </w:p>
    <w:p w14:paraId="0C4036B3"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14:paraId="167F2D7F" w14:textId="66657F91" w:rsidR="00F47F75" w:rsidRPr="00BD4116" w:rsidRDefault="00F47F75" w:rsidP="00751989">
      <w:pPr>
        <w:pStyle w:val="-"/>
      </w:pPr>
      <w:r w:rsidRPr="00BD4116">
        <w:t>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14:paraId="28012B05" w14:textId="2B95C59F" w:rsidR="00F47F75" w:rsidRPr="00BD4116" w:rsidRDefault="00F47F75" w:rsidP="00751989">
      <w:pPr>
        <w:pStyle w:val="-"/>
      </w:pPr>
      <w:r w:rsidRPr="00BD4116">
        <w:t>введение режимов радиационной защиты на территориях, подвергшихся радиоактивному загрязнению;</w:t>
      </w:r>
    </w:p>
    <w:p w14:paraId="4FDC160A" w14:textId="2ABD8812" w:rsidR="00F47F75" w:rsidRPr="00BD4116" w:rsidRDefault="00F47F75" w:rsidP="00751989">
      <w:pPr>
        <w:pStyle w:val="-"/>
      </w:pPr>
      <w:r w:rsidRPr="00BD4116">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14:paraId="49465274" w14:textId="77777777" w:rsidR="00F47F75" w:rsidRPr="00BD4116" w:rsidRDefault="00F47F75" w:rsidP="00E83B60">
      <w:pPr>
        <w:pStyle w:val="G1"/>
        <w:rPr>
          <w:rFonts w:ascii="Tahoma" w:hAnsi="Tahoma"/>
        </w:rPr>
      </w:pPr>
      <w:r w:rsidRPr="00BD4116">
        <w:rPr>
          <w:rFonts w:ascii="Tahoma" w:hAnsi="Tahoma"/>
        </w:rPr>
        <w:lastRenderedPageBreak/>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14:paraId="29D5F74C" w14:textId="7DBA2FC9" w:rsidR="00F47F75" w:rsidRPr="00BD4116" w:rsidRDefault="00F47F75" w:rsidP="00751989">
      <w:pPr>
        <w:pStyle w:val="-"/>
      </w:pPr>
      <w:r w:rsidRPr="00BD4116">
        <w:t>заблаговременное создание запасов дезактивирующих, дегазирующих и дезинфицирующих веществ и растворов;</w:t>
      </w:r>
    </w:p>
    <w:p w14:paraId="107CD935" w14:textId="205DF399" w:rsidR="00F47F75" w:rsidRPr="00BD4116" w:rsidRDefault="00F47F75" w:rsidP="00751989">
      <w:pPr>
        <w:pStyle w:val="-"/>
      </w:pPr>
      <w:r w:rsidRPr="00BD4116">
        <w:t>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14:paraId="20A57B61" w14:textId="475A7C69" w:rsidR="00F47F75" w:rsidRPr="00BD4116" w:rsidRDefault="00F47F75" w:rsidP="00751989">
      <w:pPr>
        <w:pStyle w:val="-"/>
      </w:pPr>
      <w:r w:rsidRPr="00BD4116">
        <w:t>организация проведения мероприятий по обеззараживанию техники, зданий и территорий, санитарной обработке населения.</w:t>
      </w:r>
    </w:p>
    <w:p w14:paraId="077B09C4"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14:paraId="1632494C" w14:textId="5764E520" w:rsidR="00F47F75" w:rsidRPr="00BD4116" w:rsidRDefault="00F47F75" w:rsidP="00751989">
      <w:pPr>
        <w:pStyle w:val="-"/>
      </w:pPr>
      <w:r w:rsidRPr="00BD4116">
        <w:t>создание сил охраны общественного порядка, их оснащение материально-техническими средствами и подготовка в области гражданской обороны;</w:t>
      </w:r>
    </w:p>
    <w:p w14:paraId="223298B7" w14:textId="0263FE50" w:rsidR="00F47F75" w:rsidRPr="00BD4116" w:rsidRDefault="00F47F75" w:rsidP="00751989">
      <w:pPr>
        <w:pStyle w:val="-"/>
      </w:pPr>
      <w:r w:rsidRPr="00BD4116">
        <w:t>восстановление и охрана общественного порядка, обеспечение безопасности дорожного движения в городах и других населенных пунктах, на маршрутах эвакуации населения и выдвижения сил гражданской обороны;</w:t>
      </w:r>
    </w:p>
    <w:p w14:paraId="0A196F7D" w14:textId="56E6E5F4" w:rsidR="00F47F75" w:rsidRPr="00BD4116" w:rsidRDefault="00F47F75" w:rsidP="00751989">
      <w:pPr>
        <w:pStyle w:val="-"/>
      </w:pPr>
      <w:r w:rsidRPr="00BD4116">
        <w:t>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14:paraId="0CD6BB12"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14:paraId="24D35EE8" w14:textId="595D923D" w:rsidR="00F47F75" w:rsidRPr="00BD4116" w:rsidRDefault="00F47F75" w:rsidP="00751989">
      <w:pPr>
        <w:pStyle w:val="-"/>
      </w:pPr>
      <w:r w:rsidRPr="00BD4116">
        <w:t>обеспечение готовности коммунальных служб к работе в условиях военного времени, разработка планов их действий;</w:t>
      </w:r>
    </w:p>
    <w:p w14:paraId="5BECBB0D" w14:textId="261F2C27" w:rsidR="00F47F75" w:rsidRPr="00BD4116" w:rsidRDefault="00F47F75" w:rsidP="00751989">
      <w:pPr>
        <w:pStyle w:val="-"/>
      </w:pPr>
      <w:r w:rsidRPr="00BD4116">
        <w:t>создание запасов оборудования и запасных частей для ремонта поврежденных систем газо-, энерго- и водоснабжения;</w:t>
      </w:r>
    </w:p>
    <w:p w14:paraId="23D0DA96" w14:textId="7D19E6AD" w:rsidR="00F47F75" w:rsidRPr="00BD4116" w:rsidRDefault="00F47F75" w:rsidP="00751989">
      <w:pPr>
        <w:pStyle w:val="-"/>
      </w:pPr>
      <w:r w:rsidRPr="00BD4116">
        <w:t>создание и подготовка резерва мобильных средств для очистки, опреснения и транспортировки воды;</w:t>
      </w:r>
    </w:p>
    <w:p w14:paraId="1E5E5F72" w14:textId="6F002099" w:rsidR="00F47F75" w:rsidRPr="00BD4116" w:rsidRDefault="00F47F75" w:rsidP="00751989">
      <w:pPr>
        <w:pStyle w:val="-"/>
      </w:pPr>
      <w:r w:rsidRPr="00BD4116">
        <w:t>создание на водопроводных станциях необходимых запасов реагентов, реактивов, консервантов и дезинфицирующих средств;</w:t>
      </w:r>
    </w:p>
    <w:p w14:paraId="25805FAC" w14:textId="77DBA06A" w:rsidR="00F47F75" w:rsidRPr="00BD4116" w:rsidRDefault="00F47F75" w:rsidP="00751989">
      <w:pPr>
        <w:pStyle w:val="-"/>
      </w:pPr>
      <w:r w:rsidRPr="00BD4116">
        <w:t>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14:paraId="48E3195C"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14:paraId="4B50AA06" w14:textId="488730B4" w:rsidR="00F47F75" w:rsidRPr="00BD4116" w:rsidRDefault="00F47F75" w:rsidP="00751989">
      <w:pPr>
        <w:pStyle w:val="-"/>
      </w:pPr>
      <w:r w:rsidRPr="00BD4116">
        <w:t>заблаговременное определение мест возможных захоронений;</w:t>
      </w:r>
    </w:p>
    <w:p w14:paraId="70978C95" w14:textId="40FCE827" w:rsidR="00F47F75" w:rsidRPr="00BD4116" w:rsidRDefault="00F47F75" w:rsidP="00751989">
      <w:pPr>
        <w:pStyle w:val="-"/>
      </w:pPr>
      <w:r w:rsidRPr="00BD4116">
        <w:t>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14:paraId="00F91942" w14:textId="4086CE26" w:rsidR="00F47F75" w:rsidRPr="00BD4116" w:rsidRDefault="00F47F75" w:rsidP="00751989">
      <w:pPr>
        <w:pStyle w:val="-"/>
      </w:pPr>
      <w:r w:rsidRPr="00BD4116">
        <w:t>организация и проведение мероприятий по осуществлению опознания, учета и захоронения с соблюдением установленных законодательством правил;</w:t>
      </w:r>
    </w:p>
    <w:p w14:paraId="6F4AA675" w14:textId="04B4F700" w:rsidR="00F47F75" w:rsidRPr="00BD4116" w:rsidRDefault="00F47F75" w:rsidP="00751989">
      <w:pPr>
        <w:pStyle w:val="-"/>
      </w:pPr>
      <w:r w:rsidRPr="00BD4116">
        <w:lastRenderedPageBreak/>
        <w:t>организация санитарно-эпидемиологического надзора.</w:t>
      </w:r>
    </w:p>
    <w:p w14:paraId="1DE0BA2A"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14:paraId="51528C3D" w14:textId="118661B4" w:rsidR="00F47F75" w:rsidRPr="00BD4116" w:rsidRDefault="00F47F75" w:rsidP="00751989">
      <w:pPr>
        <w:pStyle w:val="-"/>
      </w:pPr>
      <w:r w:rsidRPr="00BD4116">
        <w:t>создание и организация работы в мирное и военное время комиссий по вопросам повышения устойчивости функционирования объектов экономики;</w:t>
      </w:r>
    </w:p>
    <w:p w14:paraId="66DAD5BA" w14:textId="546173B6" w:rsidR="00F47F75" w:rsidRPr="00BD4116" w:rsidRDefault="00F47F75" w:rsidP="00751989">
      <w:pPr>
        <w:pStyle w:val="-"/>
      </w:pPr>
      <w:r w:rsidRPr="00BD4116">
        <w:t>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14:paraId="74462B0A" w14:textId="09D99C9E" w:rsidR="00F47F75" w:rsidRPr="00BD4116" w:rsidRDefault="00F47F75" w:rsidP="00751989">
      <w:pPr>
        <w:pStyle w:val="-"/>
      </w:pPr>
      <w:r w:rsidRPr="00BD4116">
        <w:t>разработка и проведение мероприятий, направленных на повышение надежности функционирования систем и источников газо-, энерго- и водоснабжения;</w:t>
      </w:r>
    </w:p>
    <w:p w14:paraId="42EE231B" w14:textId="7F7C171B" w:rsidR="00F47F75" w:rsidRPr="00BD4116" w:rsidRDefault="00F47F75" w:rsidP="00751989">
      <w:pPr>
        <w:pStyle w:val="-"/>
      </w:pPr>
      <w:r w:rsidRPr="00BD4116">
        <w:t>разработка и реализация в мирное и военное время инженерно-технических мероприятий гражданской обороны;</w:t>
      </w:r>
    </w:p>
    <w:p w14:paraId="44C5A20B" w14:textId="67F202D9" w:rsidR="00F47F75" w:rsidRPr="00BD4116" w:rsidRDefault="00F47F75" w:rsidP="00751989">
      <w:pPr>
        <w:pStyle w:val="-"/>
      </w:pPr>
      <w:r w:rsidRPr="00BD4116">
        <w:t>планирование, подготовка и проведение аварийно-спасательных и других неотложных работ на объектах экономики, продолжающих работу в военное время;</w:t>
      </w:r>
    </w:p>
    <w:p w14:paraId="6CE654AA" w14:textId="019772CD" w:rsidR="00F47F75" w:rsidRPr="00BD4116" w:rsidRDefault="00F47F75" w:rsidP="00751989">
      <w:pPr>
        <w:pStyle w:val="-"/>
      </w:pPr>
      <w:r w:rsidRPr="00BD4116">
        <w:t>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14:paraId="5B4AE156" w14:textId="61CF4E3E" w:rsidR="00F47F75" w:rsidRPr="00BD4116" w:rsidRDefault="00F47F75" w:rsidP="00751989">
      <w:pPr>
        <w:pStyle w:val="-"/>
      </w:pPr>
      <w:r w:rsidRPr="00BD4116">
        <w:t>создание страхового фонда документации;</w:t>
      </w:r>
    </w:p>
    <w:p w14:paraId="62B38984" w14:textId="73C24361" w:rsidR="00F47F75" w:rsidRPr="00BD4116" w:rsidRDefault="00F47F75" w:rsidP="00751989">
      <w:pPr>
        <w:pStyle w:val="-"/>
      </w:pPr>
      <w:r w:rsidRPr="00BD4116">
        <w:t>повышение эффективности защиты производственных фондов при воздействии на них современных средств поражения.</w:t>
      </w:r>
    </w:p>
    <w:p w14:paraId="1CAF6EA9" w14:textId="77777777" w:rsidR="00F47F75" w:rsidRPr="00BD4116" w:rsidRDefault="00F47F75" w:rsidP="00E83B60">
      <w:pPr>
        <w:pStyle w:val="G1"/>
        <w:rPr>
          <w:rFonts w:ascii="Tahoma" w:hAnsi="Tahoma"/>
        </w:rPr>
      </w:pPr>
      <w:r w:rsidRPr="00BD4116">
        <w:rPr>
          <w:rFonts w:ascii="Tahoma" w:hAnsi="Tahoma"/>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14:paraId="11351DD8" w14:textId="40254C14" w:rsidR="00F47F75" w:rsidRPr="00BD4116" w:rsidRDefault="00F47F75" w:rsidP="00751989">
      <w:pPr>
        <w:pStyle w:val="-"/>
      </w:pPr>
      <w:r w:rsidRPr="00BD4116">
        <w:t>создание и оснащение современными техническими средствами сил гражданской обороны;</w:t>
      </w:r>
    </w:p>
    <w:p w14:paraId="3DC68FC8" w14:textId="27EC24AA" w:rsidR="00F47F75" w:rsidRPr="00BD4116" w:rsidRDefault="00F47F75" w:rsidP="00751989">
      <w:pPr>
        <w:pStyle w:val="-"/>
      </w:pPr>
      <w:r w:rsidRPr="00BD4116">
        <w:t>обучение сил гражданской обороны, проведение учений и тренировок по гражданской обороне;</w:t>
      </w:r>
    </w:p>
    <w:p w14:paraId="0586BADC" w14:textId="169CBEE2" w:rsidR="00F47F75" w:rsidRPr="00BD4116" w:rsidRDefault="00F47F75" w:rsidP="00751989">
      <w:pPr>
        <w:pStyle w:val="-"/>
      </w:pPr>
      <w:r w:rsidRPr="00BD4116">
        <w:t>разработка и корректировка планов действий сил гражданской обороны;</w:t>
      </w:r>
    </w:p>
    <w:p w14:paraId="1CBB3D2D" w14:textId="546A5677" w:rsidR="00F47F75" w:rsidRPr="00BD4116" w:rsidRDefault="00F47F75" w:rsidP="00751989">
      <w:pPr>
        <w:pStyle w:val="-"/>
      </w:pPr>
      <w:r w:rsidRPr="00BD4116">
        <w:t>разработка высокоэффективных технологий для проведения аварийно-спасательных и других неотложных работ;</w:t>
      </w:r>
    </w:p>
    <w:p w14:paraId="5626A41D" w14:textId="4886E38C" w:rsidR="00F47F75" w:rsidRPr="00BD4116" w:rsidRDefault="00F47F75" w:rsidP="00751989">
      <w:pPr>
        <w:pStyle w:val="-"/>
      </w:pPr>
      <w:r w:rsidRPr="00BD4116">
        <w:t>определение порядка взаимодействия и привлечения сил и средств гражданской обороны, а также всестороннее обеспечение их действий.</w:t>
      </w:r>
    </w:p>
    <w:p w14:paraId="2372D24A" w14:textId="66E0ABCF" w:rsidR="00F47F75" w:rsidRPr="00BD4116" w:rsidRDefault="00F47F75" w:rsidP="006A3A06">
      <w:pPr>
        <w:pStyle w:val="affffffff"/>
      </w:pPr>
      <w:r w:rsidRPr="00BD4116">
        <w:t>Системы оповещения и связи</w:t>
      </w:r>
    </w:p>
    <w:p w14:paraId="06FA2DFD" w14:textId="77777777" w:rsidR="00F47F75" w:rsidRPr="00BD4116" w:rsidRDefault="00F47F75" w:rsidP="00E83B60">
      <w:pPr>
        <w:pStyle w:val="G1"/>
        <w:rPr>
          <w:rFonts w:ascii="Tahoma" w:hAnsi="Tahoma"/>
        </w:rPr>
      </w:pPr>
      <w:r w:rsidRPr="00BD4116">
        <w:rPr>
          <w:rFonts w:ascii="Tahoma" w:hAnsi="Tahoma"/>
        </w:rPr>
        <w:t>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w:t>
      </w:r>
    </w:p>
    <w:p w14:paraId="46C2F2DD" w14:textId="77777777" w:rsidR="00F47F75" w:rsidRPr="00BD4116" w:rsidRDefault="00F47F75" w:rsidP="00E83B60">
      <w:pPr>
        <w:pStyle w:val="G1"/>
        <w:rPr>
          <w:rFonts w:ascii="Tahoma" w:hAnsi="Tahoma"/>
        </w:rPr>
      </w:pPr>
      <w:r w:rsidRPr="00BD4116">
        <w:rPr>
          <w:rFonts w:ascii="Tahoma" w:hAnsi="Tahoma"/>
        </w:rPr>
        <w:t>Для доведения сигналов оповещения и экстренной информации до населения Невельского городского округа должны комплексно применяться все составные части системы оповещения населения:</w:t>
      </w:r>
    </w:p>
    <w:p w14:paraId="3FEBEBB7" w14:textId="6546C816" w:rsidR="00F47F75" w:rsidRPr="00BD4116" w:rsidRDefault="00F47F75" w:rsidP="00751989">
      <w:pPr>
        <w:pStyle w:val="-"/>
      </w:pPr>
      <w:r w:rsidRPr="00BD4116">
        <w:lastRenderedPageBreak/>
        <w:t>сети электрических и электронных сирен;</w:t>
      </w:r>
    </w:p>
    <w:p w14:paraId="58BEA6BE" w14:textId="60D20183" w:rsidR="00F47F75" w:rsidRPr="00BD4116" w:rsidRDefault="00F47F75" w:rsidP="00751989">
      <w:pPr>
        <w:pStyle w:val="-"/>
      </w:pPr>
      <w:r w:rsidRPr="00BD4116">
        <w:t>сети эфирного аналогового и цифрового телевещания;</w:t>
      </w:r>
    </w:p>
    <w:p w14:paraId="250FAA01" w14:textId="4B6EFB98" w:rsidR="00F47F75" w:rsidRPr="00BD4116" w:rsidRDefault="00F47F75" w:rsidP="00751989">
      <w:pPr>
        <w:pStyle w:val="-"/>
      </w:pPr>
      <w:r w:rsidRPr="00BD4116">
        <w:t>сети УКВ-ЧМ (радиовещания);</w:t>
      </w:r>
    </w:p>
    <w:p w14:paraId="64F9C02D" w14:textId="7E9EEB1B" w:rsidR="00F47F75" w:rsidRPr="00BD4116" w:rsidRDefault="00F47F75" w:rsidP="00751989">
      <w:pPr>
        <w:pStyle w:val="-"/>
      </w:pPr>
      <w:r w:rsidRPr="00BD4116">
        <w:t>радиотрансляционные сети населенных пунктов (сети проводного радиовещания);</w:t>
      </w:r>
    </w:p>
    <w:p w14:paraId="5C4E7A0E" w14:textId="2B653C94" w:rsidR="00F47F75" w:rsidRPr="00BD4116" w:rsidRDefault="00F47F75" w:rsidP="00751989">
      <w:pPr>
        <w:pStyle w:val="-"/>
      </w:pPr>
      <w:r w:rsidRPr="00BD4116">
        <w:t xml:space="preserve">сети уличной </w:t>
      </w:r>
      <w:proofErr w:type="spellStart"/>
      <w:r w:rsidRPr="00BD4116">
        <w:t>звукофиксации</w:t>
      </w:r>
      <w:proofErr w:type="spellEnd"/>
      <w:r w:rsidRPr="00BD4116">
        <w:t>;</w:t>
      </w:r>
    </w:p>
    <w:p w14:paraId="49AD40A7" w14:textId="2959C5FD" w:rsidR="00F47F75" w:rsidRPr="00BD4116" w:rsidRDefault="00F47F75" w:rsidP="00751989">
      <w:pPr>
        <w:pStyle w:val="-"/>
      </w:pPr>
      <w:r w:rsidRPr="00BD4116">
        <w:t>сети кабельного телевидения;</w:t>
      </w:r>
    </w:p>
    <w:p w14:paraId="16963125" w14:textId="77DF8254" w:rsidR="00F47F75" w:rsidRPr="00BD4116" w:rsidRDefault="00F47F75" w:rsidP="00751989">
      <w:pPr>
        <w:pStyle w:val="-"/>
      </w:pPr>
      <w:r w:rsidRPr="00BD4116">
        <w:t>сети подвижной радиотелефонной связи;</w:t>
      </w:r>
    </w:p>
    <w:p w14:paraId="1AE81031" w14:textId="14D31E62" w:rsidR="00F47F75" w:rsidRPr="00BD4116" w:rsidRDefault="00F47F75" w:rsidP="00751989">
      <w:pPr>
        <w:pStyle w:val="-"/>
      </w:pPr>
      <w:r w:rsidRPr="00BD4116">
        <w:t>сети связи общего пользования;</w:t>
      </w:r>
    </w:p>
    <w:p w14:paraId="53C1E0AC" w14:textId="03A5FBB0" w:rsidR="00F47F75" w:rsidRPr="00BD4116" w:rsidRDefault="00F47F75" w:rsidP="00751989">
      <w:pPr>
        <w:pStyle w:val="-"/>
      </w:pPr>
      <w:r w:rsidRPr="00BD4116">
        <w:t>мобильные средства оповещения.</w:t>
      </w:r>
    </w:p>
    <w:p w14:paraId="4FD4FB27" w14:textId="77777777" w:rsidR="00F47F75" w:rsidRPr="00BD4116" w:rsidRDefault="00F47F75" w:rsidP="00E83B60">
      <w:pPr>
        <w:pStyle w:val="G1"/>
        <w:rPr>
          <w:rFonts w:ascii="Tahoma" w:hAnsi="Tahoma"/>
        </w:rPr>
      </w:pPr>
      <w:r w:rsidRPr="00BD4116">
        <w:rPr>
          <w:rFonts w:ascii="Tahoma" w:hAnsi="Tahoma"/>
        </w:rPr>
        <w:t>Передача информации и сигналов оповещения осуществляется органами повседневного управления с разрешения руководителей постоянно действующих органов управления по сетям связи для распространения программ телевизионного вещания и 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при возникновении чрезвычайных ситуаций.</w:t>
      </w:r>
    </w:p>
    <w:p w14:paraId="38B3EAC0" w14:textId="77777777" w:rsidR="00F47F75" w:rsidRPr="00BD4116" w:rsidRDefault="00F47F75" w:rsidP="00E83B60">
      <w:pPr>
        <w:pStyle w:val="G1"/>
        <w:rPr>
          <w:rFonts w:ascii="Tahoma" w:hAnsi="Tahoma"/>
        </w:rPr>
      </w:pPr>
      <w:r w:rsidRPr="00BD4116">
        <w:rPr>
          <w:rFonts w:ascii="Tahoma" w:hAnsi="Tahoma"/>
        </w:rPr>
        <w:t>Речевая информация длительностью не более 5 минут передается населению, как правило, из студий телерадиовещания с перерывом программ вещания. Допускается 3-кратное повторение передачи речевой информации.</w:t>
      </w:r>
    </w:p>
    <w:p w14:paraId="69418A95" w14:textId="77777777" w:rsidR="00F47F75" w:rsidRPr="00BD4116" w:rsidRDefault="00F47F75" w:rsidP="00E83B60">
      <w:pPr>
        <w:pStyle w:val="G1"/>
        <w:rPr>
          <w:rFonts w:ascii="Tahoma" w:hAnsi="Tahoma"/>
        </w:rPr>
      </w:pPr>
      <w:r w:rsidRPr="00BD4116">
        <w:rPr>
          <w:rFonts w:ascii="Tahoma" w:hAnsi="Tahoma"/>
        </w:rPr>
        <w:t>Запасы мобильных (перевозимых и переносных) технических средств оповещения населения создаются и поддерживаются в готовности к использованию органами местного самоуправления.</w:t>
      </w:r>
    </w:p>
    <w:p w14:paraId="126E773C" w14:textId="77777777" w:rsidR="00F47F75" w:rsidRPr="00BD4116" w:rsidRDefault="00F47F75" w:rsidP="006D2E8C">
      <w:pPr>
        <w:pStyle w:val="3"/>
      </w:pPr>
      <w:bookmarkStart w:id="394" w:name="_Toc320627444"/>
      <w:bookmarkStart w:id="395" w:name="_Toc323312756"/>
      <w:bookmarkStart w:id="396" w:name="_Toc341812512"/>
      <w:bookmarkStart w:id="397" w:name="_Toc394055282"/>
      <w:bookmarkStart w:id="398" w:name="_Toc416701708"/>
      <w:bookmarkStart w:id="399" w:name="_Toc432087864"/>
      <w:bookmarkStart w:id="400" w:name="_Toc462757784"/>
      <w:bookmarkStart w:id="401" w:name="_Toc462843725"/>
      <w:bookmarkStart w:id="402" w:name="_Toc6935570"/>
      <w:bookmarkStart w:id="403" w:name="_Toc91494584"/>
      <w:bookmarkStart w:id="404" w:name="_Toc112343541"/>
      <w:r w:rsidRPr="00BD4116">
        <w:t>Перечень мероприятий по обеспечению пожарной безопасности</w:t>
      </w:r>
      <w:bookmarkEnd w:id="394"/>
      <w:bookmarkEnd w:id="395"/>
      <w:bookmarkEnd w:id="396"/>
      <w:bookmarkEnd w:id="397"/>
      <w:bookmarkEnd w:id="398"/>
      <w:bookmarkEnd w:id="399"/>
      <w:bookmarkEnd w:id="400"/>
      <w:bookmarkEnd w:id="401"/>
      <w:bookmarkEnd w:id="402"/>
      <w:bookmarkEnd w:id="403"/>
      <w:bookmarkEnd w:id="404"/>
    </w:p>
    <w:p w14:paraId="32E0EB00" w14:textId="7582176F" w:rsidR="00F47F75" w:rsidRPr="00BD4116" w:rsidRDefault="00F47F75" w:rsidP="00E83B60">
      <w:pPr>
        <w:pStyle w:val="G1"/>
        <w:rPr>
          <w:rFonts w:ascii="Tahoma" w:hAnsi="Tahoma"/>
        </w:rPr>
      </w:pPr>
      <w:bookmarkStart w:id="405" w:name="_Ref295289665"/>
      <w:r w:rsidRPr="00BD4116">
        <w:rPr>
          <w:rFonts w:ascii="Tahoma" w:hAnsi="Tahoma"/>
        </w:rPr>
        <w:t xml:space="preserve">Противопожарные мероприятия сводятся, прежде всего, к выполнению нормативных требований при проектировании зданий и сооружений, в том числе пожарной сигнализации с оповещением людей при пожаре. Средства пожаротушения обеспечиваются водой </w:t>
      </w:r>
      <w:r w:rsidR="00810696" w:rsidRPr="00BD4116">
        <w:rPr>
          <w:rFonts w:ascii="Tahoma" w:hAnsi="Tahoma"/>
        </w:rPr>
        <w:t>из гидрантов,</w:t>
      </w:r>
      <w:r w:rsidRPr="00BD4116">
        <w:rPr>
          <w:rFonts w:ascii="Tahoma" w:hAnsi="Tahoma"/>
        </w:rPr>
        <w:t xml:space="preserve"> установленных на кольцевой сети водопровода. К имеющимся водоемам и рекам устраиваются съезды для забора воды пожарными машинами непосредственно из источника в случае необходимости. Необходимо хранение неприкосновенного запаса (3-х часовое на внутреннее и наружное пожаротушение) в резервуарах.</w:t>
      </w:r>
    </w:p>
    <w:p w14:paraId="79A42D4C" w14:textId="77777777" w:rsidR="00F47F75" w:rsidRPr="00BD4116" w:rsidRDefault="00F47F75" w:rsidP="00E83B60">
      <w:pPr>
        <w:pStyle w:val="G1"/>
        <w:rPr>
          <w:rFonts w:ascii="Tahoma" w:hAnsi="Tahoma"/>
        </w:rPr>
      </w:pPr>
      <w:r w:rsidRPr="00BD4116">
        <w:rPr>
          <w:rFonts w:ascii="Tahoma" w:hAnsi="Tahoma"/>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bookmarkEnd w:id="405"/>
    <w:p w14:paraId="5AC93585" w14:textId="7F6E09BE" w:rsidR="00F47F75" w:rsidRPr="00BD4116" w:rsidRDefault="00F47F75" w:rsidP="00E83B60">
      <w:pPr>
        <w:pStyle w:val="G1"/>
        <w:rPr>
          <w:rFonts w:ascii="Tahoma" w:hAnsi="Tahoma"/>
        </w:rPr>
      </w:pPr>
      <w:r w:rsidRPr="00BD4116">
        <w:rPr>
          <w:rFonts w:ascii="Tahoma" w:hAnsi="Tahoma"/>
        </w:rPr>
        <w:t xml:space="preserve">На территории жилой и общественной застройки возможно возникновение пожаров из-за </w:t>
      </w:r>
      <w:r w:rsidR="00810696" w:rsidRPr="00BD4116">
        <w:rPr>
          <w:rFonts w:ascii="Tahoma" w:hAnsi="Tahoma"/>
        </w:rPr>
        <w:t>несоблюдения</w:t>
      </w:r>
      <w:r w:rsidRPr="00BD4116">
        <w:rPr>
          <w:rFonts w:ascii="Tahoma" w:hAnsi="Tahoma"/>
        </w:rPr>
        <w:t xml:space="preserve"> правил пожарной безопасности, неисправности электронагревательных приборов, а также в результате использования открытых источников пламени.</w:t>
      </w:r>
    </w:p>
    <w:p w14:paraId="74171092" w14:textId="2CF2E5CD" w:rsidR="00F47F75" w:rsidRPr="00BD4116" w:rsidRDefault="00F47F75" w:rsidP="00E83B60">
      <w:pPr>
        <w:pStyle w:val="G1"/>
        <w:rPr>
          <w:rFonts w:ascii="Tahoma" w:hAnsi="Tahoma"/>
        </w:rPr>
      </w:pPr>
      <w:r w:rsidRPr="00BD4116">
        <w:rPr>
          <w:rFonts w:ascii="Tahoma" w:hAnsi="Tahoma"/>
        </w:rPr>
        <w:t>В соответствии с Федеральным законом Россий</w:t>
      </w:r>
      <w:r w:rsidR="00792000" w:rsidRPr="00BD4116">
        <w:rPr>
          <w:rFonts w:ascii="Tahoma" w:hAnsi="Tahoma"/>
        </w:rPr>
        <w:t>ской Федерации от 22.07.2008 № </w:t>
      </w:r>
      <w:r w:rsidRPr="00BD4116">
        <w:rPr>
          <w:rFonts w:ascii="Tahoma" w:hAnsi="Tahoma"/>
        </w:rPr>
        <w:t>123</w:t>
      </w:r>
      <w:r w:rsidR="00792000" w:rsidRPr="00BD4116">
        <w:rPr>
          <w:rFonts w:ascii="Tahoma" w:hAnsi="Tahoma"/>
        </w:rPr>
        <w:t>-ФЗ</w:t>
      </w:r>
      <w:r w:rsidRPr="00BD4116">
        <w:rPr>
          <w:rFonts w:ascii="Tahoma" w:hAnsi="Tahoma"/>
        </w:rPr>
        <w:t xml:space="preserve"> «Технический регламент о требованиях пожарной безопасности» </w:t>
      </w:r>
      <w:r w:rsidR="00792000" w:rsidRPr="00BD4116">
        <w:t>(</w:t>
      </w:r>
      <w:r w:rsidR="00792000" w:rsidRPr="00BD4116">
        <w:rPr>
          <w:rFonts w:ascii="Tahoma" w:hAnsi="Tahoma"/>
        </w:rPr>
        <w:t xml:space="preserve">далее также – Федеральный закон № 123-ФЗ) </w:t>
      </w:r>
      <w:r w:rsidRPr="00BD4116">
        <w:rPr>
          <w:rFonts w:ascii="Tahoma" w:hAnsi="Tahoma"/>
        </w:rPr>
        <w:t xml:space="preserve">защита людей и имущества от </w:t>
      </w:r>
      <w:r w:rsidRPr="00BD4116">
        <w:rPr>
          <w:rFonts w:ascii="Tahoma" w:hAnsi="Tahoma"/>
        </w:rPr>
        <w:lastRenderedPageBreak/>
        <w:t>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33E3A867" w14:textId="6D04FA15" w:rsidR="00F47F75" w:rsidRPr="00BD4116" w:rsidRDefault="00F47F75" w:rsidP="00751989">
      <w:pPr>
        <w:pStyle w:val="-"/>
      </w:pPr>
      <w:r w:rsidRPr="00BD4116">
        <w:t>применение объемно-планировочных решений и средств, обеспечивающих ограничение распространения пожара за пределы очага;</w:t>
      </w:r>
    </w:p>
    <w:p w14:paraId="3FC03888" w14:textId="12BF36C0" w:rsidR="00F47F75" w:rsidRPr="00BD4116" w:rsidRDefault="00F47F75" w:rsidP="00751989">
      <w:pPr>
        <w:pStyle w:val="-"/>
      </w:pPr>
      <w:r w:rsidRPr="00BD4116">
        <w:t>устройство эвакуационных путей, удовлетворяющих требованиям безопасной эвакуации людей при пожаре;</w:t>
      </w:r>
    </w:p>
    <w:p w14:paraId="4C458D53" w14:textId="6C3FF5C4" w:rsidR="00F47F75" w:rsidRPr="00BD4116" w:rsidRDefault="00F47F75" w:rsidP="00751989">
      <w:pPr>
        <w:pStyle w:val="-"/>
      </w:pPr>
      <w:r w:rsidRPr="00BD4116">
        <w:t>устройство систем обнаружения пожара (установок и систем пожарной сигнализации), оповещения и управления эвакуацией людей при пожаре;</w:t>
      </w:r>
    </w:p>
    <w:p w14:paraId="234B93C7" w14:textId="23807E94" w:rsidR="00F47F75" w:rsidRPr="00BD4116" w:rsidRDefault="00F47F75" w:rsidP="00751989">
      <w:pPr>
        <w:pStyle w:val="-"/>
      </w:pPr>
      <w:r w:rsidRPr="00BD4116">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2570FEFA" w14:textId="25D8F7AD" w:rsidR="00F47F75" w:rsidRPr="00BD4116" w:rsidRDefault="00F47F75" w:rsidP="00751989">
      <w:pPr>
        <w:pStyle w:val="-"/>
      </w:pPr>
      <w:r w:rsidRPr="00BD4116">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7AF293CF" w14:textId="1174CA4C" w:rsidR="00F47F75" w:rsidRPr="00BD4116" w:rsidRDefault="00F47F75" w:rsidP="00751989">
      <w:pPr>
        <w:pStyle w:val="-"/>
      </w:pPr>
      <w:r w:rsidRPr="00BD4116">
        <w:t>применение первичных средств пожаротушения;</w:t>
      </w:r>
    </w:p>
    <w:p w14:paraId="471D67FB" w14:textId="4DA5D749" w:rsidR="00F47F75" w:rsidRPr="00BD4116" w:rsidRDefault="00F47F75" w:rsidP="00751989">
      <w:pPr>
        <w:pStyle w:val="-"/>
      </w:pPr>
      <w:r w:rsidRPr="00BD4116">
        <w:t>применение автоматических установок пожаротушения;</w:t>
      </w:r>
    </w:p>
    <w:p w14:paraId="4E2AE4B8" w14:textId="7FF0CFE0" w:rsidR="00F47F75" w:rsidRPr="00BD4116" w:rsidRDefault="00F47F75" w:rsidP="00751989">
      <w:pPr>
        <w:pStyle w:val="-"/>
      </w:pPr>
      <w:r w:rsidRPr="00BD4116">
        <w:t>организация деятельности подразделений пожарной охраны.</w:t>
      </w:r>
    </w:p>
    <w:p w14:paraId="5E954D32" w14:textId="77777777" w:rsidR="00F47F75" w:rsidRPr="00BD4116" w:rsidRDefault="00F47F75" w:rsidP="00E83B60">
      <w:pPr>
        <w:pStyle w:val="G1"/>
        <w:rPr>
          <w:rFonts w:ascii="Tahoma" w:hAnsi="Tahoma"/>
        </w:rPr>
      </w:pPr>
      <w:r w:rsidRPr="00BD4116">
        <w:rPr>
          <w:rFonts w:ascii="Tahoma" w:hAnsi="Tahoma"/>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20BF55A7" w14:textId="77777777" w:rsidR="00F47F75" w:rsidRPr="00BD4116" w:rsidRDefault="00F47F75" w:rsidP="00E83B60">
      <w:pPr>
        <w:pStyle w:val="G1"/>
        <w:rPr>
          <w:rFonts w:ascii="Tahoma" w:hAnsi="Tahoma"/>
        </w:rPr>
      </w:pPr>
      <w:r w:rsidRPr="00BD4116">
        <w:rPr>
          <w:rFonts w:ascii="Tahoma" w:hAnsi="Tahoma"/>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14:paraId="2D89FD76" w14:textId="51DE2A3E" w:rsidR="003C0001" w:rsidRPr="00BD4116" w:rsidRDefault="003C0001" w:rsidP="00E83B60">
      <w:pPr>
        <w:pStyle w:val="G1"/>
        <w:rPr>
          <w:rFonts w:ascii="Tahoma" w:hAnsi="Tahoma"/>
        </w:rPr>
      </w:pPr>
      <w:r w:rsidRPr="00BD4116">
        <w:rPr>
          <w:rFonts w:ascii="Tahoma" w:hAnsi="Tahoma"/>
        </w:rPr>
        <w:t>Для обеспечения противопожарной безопасности в соответствии с</w:t>
      </w:r>
      <w:r w:rsidR="00DE1265" w:rsidRPr="00BD4116">
        <w:rPr>
          <w:rFonts w:ascii="Tahoma" w:hAnsi="Tahoma"/>
        </w:rPr>
        <w:t xml:space="preserve"> Федеральным законом № 123-ФЗ, </w:t>
      </w:r>
      <w:r w:rsidRPr="00BD4116">
        <w:rPr>
          <w:rFonts w:ascii="Tahoma" w:hAnsi="Tahoma"/>
        </w:rPr>
        <w:t xml:space="preserve">на территории Невельского городского округа расположены 3 пожарные части: в г. Невельске, с. Горнозаводск, с. Шебунино. Суммарная мощность пожарных частей составляет 12 автомобилей. </w:t>
      </w:r>
    </w:p>
    <w:p w14:paraId="0FED041C" w14:textId="68AAB964" w:rsidR="003C0001" w:rsidRPr="00BD4116" w:rsidRDefault="003C0001" w:rsidP="00E83B60">
      <w:pPr>
        <w:pStyle w:val="G1"/>
        <w:rPr>
          <w:rFonts w:ascii="Tahoma" w:hAnsi="Tahoma"/>
        </w:rPr>
      </w:pPr>
      <w:r w:rsidRPr="00BD4116">
        <w:rPr>
          <w:rFonts w:ascii="Tahoma" w:hAnsi="Tahoma"/>
        </w:rPr>
        <w:t xml:space="preserve">Действующие объекты пожарной охраны не обеспечивают требуемый уровень пожарной безопасности городского округа, ввиду чего в соответствии со </w:t>
      </w:r>
      <w:r w:rsidR="00792000" w:rsidRPr="00BD4116">
        <w:rPr>
          <w:rFonts w:ascii="Tahoma" w:hAnsi="Tahoma"/>
        </w:rPr>
        <w:t>с</w:t>
      </w:r>
      <w:r w:rsidRPr="00BD4116">
        <w:rPr>
          <w:rFonts w:ascii="Tahoma" w:hAnsi="Tahoma"/>
        </w:rPr>
        <w:t xml:space="preserve">хемой территориального планирования Сахалинской области </w:t>
      </w:r>
      <w:r w:rsidR="003B74F7" w:rsidRPr="00BD4116">
        <w:rPr>
          <w:rFonts w:ascii="Tahoma" w:hAnsi="Tahoma"/>
        </w:rPr>
        <w:t>запланировано</w:t>
      </w:r>
      <w:r w:rsidRPr="00BD4116">
        <w:rPr>
          <w:rFonts w:ascii="Tahoma" w:hAnsi="Tahoma"/>
        </w:rPr>
        <w:t xml:space="preserve"> размещение пожарного депо на 2 автомобиля в с. Ясноморское. Также </w:t>
      </w:r>
      <w:r w:rsidR="003B74F7" w:rsidRPr="00BD4116">
        <w:rPr>
          <w:rFonts w:ascii="Tahoma" w:hAnsi="Tahoma"/>
        </w:rPr>
        <w:t>предусмотрена</w:t>
      </w:r>
      <w:r w:rsidRPr="00BD4116">
        <w:rPr>
          <w:rFonts w:ascii="Tahoma" w:hAnsi="Tahoma"/>
        </w:rPr>
        <w:t xml:space="preserve"> реконструкция </w:t>
      </w:r>
      <w:r w:rsidR="002B66FB" w:rsidRPr="00BD4116">
        <w:rPr>
          <w:rFonts w:ascii="Tahoma" w:hAnsi="Tahoma"/>
        </w:rPr>
        <w:t xml:space="preserve">ПЧ № 14 с. </w:t>
      </w:r>
      <w:r w:rsidRPr="00BD4116">
        <w:rPr>
          <w:rFonts w:ascii="Tahoma" w:hAnsi="Tahoma"/>
        </w:rPr>
        <w:t>Шебунино.</w:t>
      </w:r>
    </w:p>
    <w:p w14:paraId="74A588E1" w14:textId="32419A59" w:rsidR="00F47F75" w:rsidRPr="00BD4116" w:rsidRDefault="00F47F75" w:rsidP="00E83B60">
      <w:pPr>
        <w:pStyle w:val="G1"/>
        <w:rPr>
          <w:rFonts w:ascii="Tahoma" w:hAnsi="Tahoma"/>
        </w:rPr>
      </w:pPr>
      <w:r w:rsidRPr="00BD4116">
        <w:rPr>
          <w:rFonts w:ascii="Tahoma" w:hAnsi="Tahoma"/>
        </w:rPr>
        <w:t xml:space="preserve">Противопожарные расстояния между зданиями, сооружениями и лесопарками необходимо устанавливать </w:t>
      </w:r>
      <w:r w:rsidR="00792000" w:rsidRPr="00BD4116">
        <w:rPr>
          <w:rFonts w:ascii="Tahoma" w:hAnsi="Tahoma"/>
        </w:rPr>
        <w:t xml:space="preserve">соответствии с Федеральным законом Российской Федерации от 22.07.2008 № 123-ФЗ </w:t>
      </w:r>
      <w:r w:rsidRPr="00BD4116">
        <w:rPr>
          <w:rFonts w:ascii="Tahoma" w:hAnsi="Tahoma"/>
        </w:rPr>
        <w:t>«Технический регламент о требованиях пожарной безопасности».</w:t>
      </w:r>
    </w:p>
    <w:p w14:paraId="0D810532" w14:textId="77777777" w:rsidR="00F47F75" w:rsidRPr="00BD4116" w:rsidRDefault="00F47F75" w:rsidP="00E83B60">
      <w:pPr>
        <w:pStyle w:val="G1"/>
        <w:rPr>
          <w:rFonts w:ascii="Tahoma" w:hAnsi="Tahoma"/>
        </w:rPr>
      </w:pPr>
      <w:r w:rsidRPr="00BD4116">
        <w:rPr>
          <w:rFonts w:ascii="Tahoma" w:hAnsi="Tahoma"/>
        </w:rPr>
        <w:t>Противопожарные расстояния должны обеспечивать нераспространение пожара:</w:t>
      </w:r>
    </w:p>
    <w:p w14:paraId="29B1008B" w14:textId="0C97CBD9" w:rsidR="00F47F75" w:rsidRPr="00BD4116" w:rsidRDefault="00F47F75" w:rsidP="00751989">
      <w:pPr>
        <w:pStyle w:val="-"/>
      </w:pPr>
      <w:r w:rsidRPr="00BD4116">
        <w:t>от лесных насаждений в лесопарках до зданий и сооружений, расположенных вне территорий лесопарков и на территориях лесопарков;</w:t>
      </w:r>
    </w:p>
    <w:p w14:paraId="066EA2E0" w14:textId="216EF22E" w:rsidR="00F47F75" w:rsidRPr="00BD4116" w:rsidRDefault="00F47F75" w:rsidP="00751989">
      <w:pPr>
        <w:pStyle w:val="-"/>
      </w:pPr>
      <w:r w:rsidRPr="00BD4116">
        <w:t>от лесных насаждений вне лесопарков до зданий и сооружений.</w:t>
      </w:r>
    </w:p>
    <w:p w14:paraId="5D6B1EB3" w14:textId="256AAC98" w:rsidR="00F47F75" w:rsidRPr="00BD4116" w:rsidRDefault="00F47F75" w:rsidP="00E83B60">
      <w:pPr>
        <w:pStyle w:val="G1"/>
        <w:rPr>
          <w:rFonts w:ascii="Tahoma" w:hAnsi="Tahoma"/>
        </w:rPr>
      </w:pPr>
      <w:r w:rsidRPr="00BD4116">
        <w:rPr>
          <w:rFonts w:ascii="Tahoma" w:hAnsi="Tahoma"/>
        </w:rPr>
        <w:t xml:space="preserve">Расстояние от складов для хранения нефти и нефтепродуктов до границ лесных насаждений смешанных пород (хвойных и лиственных) лесопарков допускается уменьшить в 2 раза от указанных в таблице 12 приложения </w:t>
      </w:r>
      <w:r w:rsidR="00572C6B" w:rsidRPr="00BD4116">
        <w:rPr>
          <w:rFonts w:ascii="Tahoma" w:hAnsi="Tahoma"/>
        </w:rPr>
        <w:t xml:space="preserve">к </w:t>
      </w:r>
      <w:r w:rsidR="0039353C" w:rsidRPr="00BD4116">
        <w:rPr>
          <w:rFonts w:ascii="Tahoma" w:hAnsi="Tahoma"/>
        </w:rPr>
        <w:lastRenderedPageBreak/>
        <w:t>Федерально</w:t>
      </w:r>
      <w:r w:rsidR="00572C6B" w:rsidRPr="00BD4116">
        <w:rPr>
          <w:rFonts w:ascii="Tahoma" w:hAnsi="Tahoma"/>
        </w:rPr>
        <w:t>му</w:t>
      </w:r>
      <w:r w:rsidR="0039353C" w:rsidRPr="00BD4116">
        <w:rPr>
          <w:rFonts w:ascii="Tahoma" w:hAnsi="Tahoma"/>
        </w:rPr>
        <w:t xml:space="preserve"> Закон</w:t>
      </w:r>
      <w:r w:rsidR="00572C6B" w:rsidRPr="00BD4116">
        <w:rPr>
          <w:rFonts w:ascii="Tahoma" w:hAnsi="Tahoma"/>
        </w:rPr>
        <w:t>у</w:t>
      </w:r>
      <w:r w:rsidR="0039353C" w:rsidRPr="00BD4116">
        <w:rPr>
          <w:rFonts w:ascii="Tahoma" w:hAnsi="Tahoma"/>
        </w:rPr>
        <w:t xml:space="preserve"> № </w:t>
      </w:r>
      <w:r w:rsidRPr="00BD4116">
        <w:rPr>
          <w:rFonts w:ascii="Tahoma" w:hAnsi="Tahoma"/>
        </w:rPr>
        <w:t>123</w:t>
      </w:r>
      <w:r w:rsidR="0039353C" w:rsidRPr="00BD4116">
        <w:rPr>
          <w:rFonts w:ascii="Tahoma" w:hAnsi="Tahoma"/>
        </w:rPr>
        <w:t>-ФЗ</w:t>
      </w:r>
      <w:r w:rsidRPr="00BD4116">
        <w:rPr>
          <w:rFonts w:ascii="Tahoma" w:hAnsi="Tahoma"/>
        </w:rPr>
        <w:t>. При этом вдоль границ лесных насаждений лесопарков со складами нефти и нефтепродуктов должны предусматриваться шириной не менее 5</w:t>
      </w:r>
      <w:r w:rsidR="00B44CB9" w:rsidRPr="00BD4116">
        <w:rPr>
          <w:rFonts w:ascii="Tahoma" w:hAnsi="Tahoma"/>
        </w:rPr>
        <w:t> </w:t>
      </w:r>
      <w:r w:rsidRPr="00BD4116">
        <w:rPr>
          <w:rFonts w:ascii="Tahoma" w:hAnsi="Tahoma"/>
        </w:rPr>
        <w:t xml:space="preserve">м наземное покрытие из материалов, не распространяющих пламя по своей поверхности, или вспаханная полоса земли. </w:t>
      </w:r>
    </w:p>
    <w:p w14:paraId="7185A320" w14:textId="77777777" w:rsidR="00F47F75" w:rsidRPr="00BD4116" w:rsidRDefault="00F47F75" w:rsidP="00E83B60">
      <w:pPr>
        <w:pStyle w:val="G1"/>
        <w:rPr>
          <w:rFonts w:ascii="Tahoma" w:hAnsi="Tahoma"/>
        </w:rPr>
      </w:pPr>
      <w:r w:rsidRPr="00BD4116">
        <w:rPr>
          <w:rFonts w:ascii="Tahoma" w:hAnsi="Tahoma"/>
        </w:rPr>
        <w:t>При размещении автозаправочных станций на территории населенного пункта противопожарные расстояния следует определять от стенок резервуаров для хранения топлива и аварийных резервуаров, наземного оборудования, в котором обращаются топливо 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автоцистерн и технологических колодцев, конструкций зданий и сооружений автозаправочных станций с оборудованием, в котором присутствуют топливо или его пары:</w:t>
      </w:r>
    </w:p>
    <w:p w14:paraId="2ECFE442" w14:textId="2310D8EB" w:rsidR="00F47F75" w:rsidRPr="00BD4116" w:rsidRDefault="00F47F75" w:rsidP="00751989">
      <w:pPr>
        <w:pStyle w:val="-"/>
      </w:pPr>
      <w:r w:rsidRPr="00BD4116">
        <w:t>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14:paraId="78748586" w14:textId="0EF1620D" w:rsidR="00F47F75" w:rsidRPr="00BD4116" w:rsidRDefault="00F47F75" w:rsidP="00751989">
      <w:pPr>
        <w:pStyle w:val="-"/>
      </w:pPr>
      <w:r w:rsidRPr="00BD4116">
        <w:t>до окон или дверей (для жилых и общественных зданий).</w:t>
      </w:r>
    </w:p>
    <w:p w14:paraId="293365CF" w14:textId="77777777" w:rsidR="00F47F75" w:rsidRPr="00BD4116" w:rsidRDefault="00F47F75" w:rsidP="00E83B60">
      <w:pPr>
        <w:pStyle w:val="a3"/>
      </w:pPr>
      <w:r w:rsidRPr="00BD4116">
        <w:t>Противопожарные требования к содержанию территории городского округа</w:t>
      </w:r>
    </w:p>
    <w:p w14:paraId="33D5810E" w14:textId="77777777" w:rsidR="00F47F75" w:rsidRPr="00BD4116" w:rsidRDefault="00F47F75" w:rsidP="00E83B60">
      <w:pPr>
        <w:pStyle w:val="G1"/>
        <w:rPr>
          <w:rFonts w:ascii="Tahoma" w:hAnsi="Tahoma"/>
        </w:rPr>
      </w:pPr>
      <w:r w:rsidRPr="00BD4116">
        <w:rPr>
          <w:rFonts w:ascii="Tahoma" w:hAnsi="Tahoma"/>
        </w:rPr>
        <w:t>Основными противопожарные требования к содержанию территории городского округа являются:</w:t>
      </w:r>
    </w:p>
    <w:p w14:paraId="20C4BB2C" w14:textId="0C2C5669" w:rsidR="00F47F75" w:rsidRPr="00BD4116" w:rsidRDefault="00F47F75" w:rsidP="00751989">
      <w:pPr>
        <w:pStyle w:val="-"/>
      </w:pPr>
      <w:r w:rsidRPr="00BD4116">
        <w:t>исправное содержание (в любое время года) дорог, проездов, подъездов к зданиям и сооружениям, открытым складам, наружным пожарным лестницам и пожарным гидрантам;</w:t>
      </w:r>
    </w:p>
    <w:p w14:paraId="364D4C98" w14:textId="12B4B513" w:rsidR="00F47F75" w:rsidRPr="00BD4116" w:rsidRDefault="00F47F75" w:rsidP="00751989">
      <w:pPr>
        <w:pStyle w:val="-"/>
      </w:pPr>
      <w:r w:rsidRPr="00BD4116">
        <w:t>предоставление в подразделения пожарной охраны информации о сроках проведения ремонтных работ дорог или проездов и установку знаков, обозначающих направление объезда, или устройство переездов через ремонтируемые участки дорог и проездов;</w:t>
      </w:r>
    </w:p>
    <w:p w14:paraId="4E80333E" w14:textId="18340D39" w:rsidR="00F47F75" w:rsidRPr="00BD4116" w:rsidRDefault="00F47F75" w:rsidP="00751989">
      <w:pPr>
        <w:pStyle w:val="-"/>
      </w:pPr>
      <w:r w:rsidRPr="00BD4116">
        <w:t>своевременная очистка объектов от горючих отходов, мусора, тары, опавших листьев и сухой травы;</w:t>
      </w:r>
    </w:p>
    <w:p w14:paraId="273AAB11" w14:textId="179F8757" w:rsidR="00F47F75" w:rsidRPr="00BD4116" w:rsidRDefault="00F47F75" w:rsidP="00751989">
      <w:pPr>
        <w:pStyle w:val="-"/>
      </w:pPr>
      <w:r w:rsidRPr="00BD4116">
        <w:t>создание защитных противопожарных минерализованных полос, удаление в летний период сухой растительности или другие мероприятия, предупреждающие распространение огня при природных пожарах, на объектах, граничащих с лесничествами, а также расположенных в районах с торфяными почвами;</w:t>
      </w:r>
    </w:p>
    <w:p w14:paraId="10C160FA" w14:textId="7E0F06E5" w:rsidR="00F47F75" w:rsidRPr="00BD4116" w:rsidRDefault="00F47F75" w:rsidP="00751989">
      <w:pPr>
        <w:pStyle w:val="-"/>
      </w:pPr>
      <w:r w:rsidRPr="00BD4116">
        <w:t>создание условий для забора в любое время года воды из источников наружного водоснабжения, расположенных в населенном пункте и на прилегающих территориях.</w:t>
      </w:r>
    </w:p>
    <w:p w14:paraId="65B21A54" w14:textId="5F7A7090" w:rsidR="00F47F75" w:rsidRPr="00BD4116" w:rsidRDefault="00F47F75" w:rsidP="00E83B60">
      <w:pPr>
        <w:pStyle w:val="a3"/>
        <w:rPr>
          <w:b/>
        </w:rPr>
      </w:pPr>
      <w:r w:rsidRPr="00BD4116">
        <w:rPr>
          <w:b/>
        </w:rPr>
        <w:t>Требования к проездам пожарных машин</w:t>
      </w:r>
    </w:p>
    <w:p w14:paraId="7CA8FB9A" w14:textId="07133AD6" w:rsidR="00F47F75" w:rsidRPr="00BD4116" w:rsidRDefault="00F47F75" w:rsidP="00E83B60">
      <w:pPr>
        <w:pStyle w:val="G1"/>
        <w:rPr>
          <w:rFonts w:ascii="Tahoma" w:hAnsi="Tahoma"/>
        </w:rPr>
      </w:pPr>
      <w:r w:rsidRPr="00BD4116">
        <w:rPr>
          <w:rFonts w:ascii="Tahoma" w:hAnsi="Tahoma"/>
        </w:rPr>
        <w:t xml:space="preserve">Согласно требованиям </w:t>
      </w:r>
      <w:r w:rsidR="005A1301" w:rsidRPr="00BD4116">
        <w:rPr>
          <w:rFonts w:ascii="Tahoma" w:hAnsi="Tahoma"/>
        </w:rPr>
        <w:t xml:space="preserve">пункта </w:t>
      </w:r>
      <w:r w:rsidRPr="00BD4116">
        <w:rPr>
          <w:rFonts w:ascii="Tahoma" w:hAnsi="Tahoma"/>
        </w:rPr>
        <w:t>8 СП 4.13130.2013 «Системы противопожарной защиты. Ограничение распростран</w:t>
      </w:r>
      <w:r w:rsidR="005A1301" w:rsidRPr="00BD4116">
        <w:rPr>
          <w:rFonts w:ascii="Tahoma" w:hAnsi="Tahoma"/>
        </w:rPr>
        <w:t>ения пожара на объектах защиты»</w:t>
      </w:r>
      <w:r w:rsidRPr="00BD4116">
        <w:rPr>
          <w:rFonts w:ascii="Tahoma" w:hAnsi="Tahoma"/>
        </w:rPr>
        <w:t xml:space="preserve"> проезд пожарных машин должен быть обеспечен:</w:t>
      </w:r>
    </w:p>
    <w:p w14:paraId="79C94325" w14:textId="64D81D85" w:rsidR="00F47F75" w:rsidRPr="00BD4116" w:rsidRDefault="00F47F75" w:rsidP="00751989">
      <w:pPr>
        <w:pStyle w:val="-"/>
      </w:pPr>
      <w:r w:rsidRPr="00BD4116">
        <w:t xml:space="preserve">с двух продольных сторон </w:t>
      </w:r>
      <w:r w:rsidR="00263819" w:rsidRPr="00BD4116">
        <w:t>−</w:t>
      </w:r>
      <w:r w:rsidRPr="00BD4116">
        <w:t xml:space="preserve">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14:paraId="3921DA8D" w14:textId="36F25930" w:rsidR="00F47F75" w:rsidRPr="00BD4116" w:rsidRDefault="00F47F75" w:rsidP="00751989">
      <w:pPr>
        <w:pStyle w:val="-"/>
      </w:pPr>
      <w:r w:rsidRPr="00BD4116">
        <w:lastRenderedPageBreak/>
        <w:t xml:space="preserve">со всех сторон </w:t>
      </w:r>
      <w:r w:rsidR="00263819" w:rsidRPr="00BD4116">
        <w:t>−</w:t>
      </w:r>
      <w:r w:rsidRPr="00BD4116">
        <w:t xml:space="preserve"> к зданиям и сооружениям классов функциональной пожарной опасности Ф1.1, Ф4.1.</w:t>
      </w:r>
    </w:p>
    <w:p w14:paraId="62CA33A7" w14:textId="77777777" w:rsidR="00F47F75" w:rsidRPr="00BD4116" w:rsidRDefault="00F47F75" w:rsidP="006A3A06">
      <w:pPr>
        <w:pStyle w:val="a3"/>
      </w:pPr>
      <w:r w:rsidRPr="00BD4116">
        <w:t>К зданиям и сооружениям производственных объектов по всей их длине должен быть обеспечен подъезд пожарных автомобилей:</w:t>
      </w:r>
    </w:p>
    <w:p w14:paraId="022C851C" w14:textId="35EDCDBA" w:rsidR="00F47F75" w:rsidRPr="00BD4116" w:rsidRDefault="00F47F75" w:rsidP="00751989">
      <w:pPr>
        <w:pStyle w:val="-"/>
      </w:pPr>
      <w:r w:rsidRPr="00BD4116">
        <w:t xml:space="preserve">с одной стороны </w:t>
      </w:r>
      <w:r w:rsidR="00263819" w:rsidRPr="00BD4116">
        <w:t>−</w:t>
      </w:r>
      <w:r w:rsidRPr="00BD4116">
        <w:t xml:space="preserve"> при ширине здания или сооружения не более 18 м;</w:t>
      </w:r>
    </w:p>
    <w:p w14:paraId="00FB24D2" w14:textId="42FE4127" w:rsidR="00F47F75" w:rsidRPr="00BD4116" w:rsidRDefault="00F47F75" w:rsidP="00751989">
      <w:pPr>
        <w:pStyle w:val="-"/>
      </w:pPr>
      <w:r w:rsidRPr="00BD4116">
        <w:t xml:space="preserve">с двух сторон </w:t>
      </w:r>
      <w:r w:rsidR="00263819" w:rsidRPr="00BD4116">
        <w:t>−</w:t>
      </w:r>
      <w:r w:rsidRPr="00BD4116">
        <w:t xml:space="preserve"> при ширине здания или сооружения более 18 м, а также при устройстве замкнутых и полузамкнутых дворов.</w:t>
      </w:r>
    </w:p>
    <w:p w14:paraId="3DC02EC2" w14:textId="77777777" w:rsidR="00F47F75" w:rsidRPr="00BD4116" w:rsidRDefault="00F47F75" w:rsidP="00E83B60">
      <w:pPr>
        <w:pStyle w:val="G1"/>
        <w:rPr>
          <w:rFonts w:ascii="Tahoma" w:hAnsi="Tahoma"/>
        </w:rPr>
      </w:pPr>
      <w:r w:rsidRPr="00BD4116">
        <w:rPr>
          <w:rFonts w:ascii="Tahoma" w:hAnsi="Tahoma"/>
        </w:rPr>
        <w:t>Допускается предусматривать подъезд пожарных автомобилей только с одной стороны к зданиям и сооружениям в случаях:</w:t>
      </w:r>
    </w:p>
    <w:p w14:paraId="10CEA83B" w14:textId="0ED93E4F" w:rsidR="00F47F75" w:rsidRPr="00BD4116" w:rsidRDefault="00F47F75" w:rsidP="00751989">
      <w:pPr>
        <w:pStyle w:val="-"/>
      </w:pPr>
      <w:r w:rsidRPr="00BD4116">
        <w:t>высотой менее 18 м;</w:t>
      </w:r>
    </w:p>
    <w:p w14:paraId="6318AB69" w14:textId="60E4D332" w:rsidR="00F47F75" w:rsidRPr="00BD4116" w:rsidRDefault="00F47F75" w:rsidP="00751989">
      <w:pPr>
        <w:pStyle w:val="-"/>
      </w:pPr>
      <w:r w:rsidRPr="00BD4116">
        <w:t>двусторонней ориентации квартир или помещений;</w:t>
      </w:r>
    </w:p>
    <w:p w14:paraId="4474BC07" w14:textId="28570728" w:rsidR="00F47F75" w:rsidRPr="00BD4116" w:rsidRDefault="00F47F75" w:rsidP="00751989">
      <w:pPr>
        <w:pStyle w:val="-"/>
      </w:pPr>
      <w:r w:rsidRPr="00BD4116">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4D5E2D10" w14:textId="6259E7A1" w:rsidR="00F47F75" w:rsidRPr="00BD4116" w:rsidRDefault="00F47F75" w:rsidP="00E83B60">
      <w:pPr>
        <w:pStyle w:val="G1"/>
        <w:rPr>
          <w:rFonts w:ascii="Tahoma" w:hAnsi="Tahoma"/>
        </w:rPr>
      </w:pPr>
      <w:r w:rsidRPr="00BD4116">
        <w:rPr>
          <w:rFonts w:ascii="Tahoma" w:hAnsi="Tahoma"/>
        </w:rPr>
        <w:t>К зданиям с площадью застройки</w:t>
      </w:r>
      <w:r w:rsidR="00263819" w:rsidRPr="00BD4116">
        <w:rPr>
          <w:rFonts w:ascii="Tahoma" w:hAnsi="Tahoma"/>
        </w:rPr>
        <w:t xml:space="preserve"> более 10</w:t>
      </w:r>
      <w:r w:rsidRPr="00BD4116">
        <w:rPr>
          <w:rFonts w:ascii="Tahoma" w:hAnsi="Tahoma"/>
        </w:rPr>
        <w:t>000 кв.</w:t>
      </w:r>
      <w:r w:rsidR="00263819" w:rsidRPr="00BD4116">
        <w:rPr>
          <w:rFonts w:ascii="Tahoma" w:hAnsi="Tahoma"/>
        </w:rPr>
        <w:t> </w:t>
      </w:r>
      <w:r w:rsidRPr="00BD4116">
        <w:rPr>
          <w:rFonts w:ascii="Tahoma" w:hAnsi="Tahoma"/>
        </w:rPr>
        <w:t>м или шириной более 100 м подъезд пожарных автомобилей должен быть обеспечен со всех сторон.</w:t>
      </w:r>
    </w:p>
    <w:p w14:paraId="30F39475" w14:textId="3237A726" w:rsidR="00F47F75" w:rsidRPr="00BD4116" w:rsidRDefault="00F47F75" w:rsidP="00E83B60">
      <w:pPr>
        <w:pStyle w:val="G1"/>
        <w:rPr>
          <w:rFonts w:ascii="Tahoma" w:hAnsi="Tahoma"/>
        </w:rPr>
      </w:pPr>
      <w:r w:rsidRPr="00BD4116">
        <w:rPr>
          <w:rFonts w:ascii="Tahoma" w:hAnsi="Tahoma"/>
        </w:rPr>
        <w:t xml:space="preserve">Допускается увеличивать расстояние от края проезжей части автомобильной дороги до ближней стены производственных зданий и сооружений до 60 м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м, но не более 15 м, а расстояние между тупиковыми дорогами должно быть не более </w:t>
      </w:r>
      <w:r w:rsidR="00F162F1" w:rsidRPr="00BD4116">
        <w:rPr>
          <w:rFonts w:ascii="Tahoma" w:hAnsi="Tahoma"/>
        </w:rPr>
        <w:br/>
      </w:r>
      <w:r w:rsidRPr="00BD4116">
        <w:rPr>
          <w:rFonts w:ascii="Tahoma" w:hAnsi="Tahoma"/>
        </w:rPr>
        <w:t>100 м.</w:t>
      </w:r>
    </w:p>
    <w:p w14:paraId="0B931796" w14:textId="77777777" w:rsidR="00F47F75" w:rsidRPr="00BD4116" w:rsidRDefault="00F47F75" w:rsidP="00E83B60">
      <w:pPr>
        <w:pStyle w:val="G1"/>
        <w:rPr>
          <w:rFonts w:ascii="Tahoma" w:hAnsi="Tahoma"/>
        </w:rPr>
      </w:pPr>
      <w:r w:rsidRPr="00BD4116">
        <w:rPr>
          <w:rFonts w:ascii="Tahoma" w:hAnsi="Tahoma"/>
        </w:rPr>
        <w:t>Ширина проездов для пожарной техники в зависимости от высоты зданий или сооружений должна составлять не менее:</w:t>
      </w:r>
    </w:p>
    <w:p w14:paraId="24FC891F" w14:textId="753570D6" w:rsidR="00F47F75" w:rsidRPr="00BD4116" w:rsidRDefault="00F47F75" w:rsidP="00751989">
      <w:pPr>
        <w:pStyle w:val="-"/>
      </w:pPr>
      <w:r w:rsidRPr="00BD4116">
        <w:t xml:space="preserve">3,5 м </w:t>
      </w:r>
      <w:r w:rsidR="007B0A0B" w:rsidRPr="00BD4116">
        <w:t>−</w:t>
      </w:r>
      <w:r w:rsidRPr="00BD4116">
        <w:t xml:space="preserve"> при высоте зданий или сооружений до 13,0 м включительно;</w:t>
      </w:r>
    </w:p>
    <w:p w14:paraId="07252383" w14:textId="1BBE276F" w:rsidR="00F47F75" w:rsidRPr="00BD4116" w:rsidRDefault="00F47F75" w:rsidP="00751989">
      <w:pPr>
        <w:pStyle w:val="-"/>
      </w:pPr>
      <w:r w:rsidRPr="00BD4116">
        <w:t xml:space="preserve">4,2 м </w:t>
      </w:r>
      <w:r w:rsidR="007B0A0B" w:rsidRPr="00BD4116">
        <w:t>−</w:t>
      </w:r>
      <w:r w:rsidRPr="00BD4116">
        <w:t xml:space="preserve"> при высоте здания от 13,0 м до 46,0 м включительно.</w:t>
      </w:r>
    </w:p>
    <w:p w14:paraId="36D00360" w14:textId="77777777" w:rsidR="00F47F75" w:rsidRPr="00BD4116" w:rsidRDefault="00F47F75" w:rsidP="00E83B60">
      <w:pPr>
        <w:pStyle w:val="G1"/>
        <w:rPr>
          <w:rFonts w:ascii="Tahoma" w:hAnsi="Tahoma"/>
        </w:rPr>
      </w:pPr>
      <w:r w:rsidRPr="00BD4116">
        <w:rPr>
          <w:rFonts w:ascii="Tahoma" w:hAnsi="Tahoma"/>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14:paraId="651E48D9" w14:textId="77777777" w:rsidR="00F47F75" w:rsidRPr="00BD4116" w:rsidRDefault="00F47F75" w:rsidP="00E83B60">
      <w:pPr>
        <w:pStyle w:val="G1"/>
        <w:rPr>
          <w:rFonts w:ascii="Tahoma" w:hAnsi="Tahoma"/>
        </w:rPr>
      </w:pPr>
      <w:r w:rsidRPr="00BD4116">
        <w:rPr>
          <w:rFonts w:ascii="Tahoma" w:hAnsi="Tahoma"/>
        </w:rPr>
        <w:t>Расстояние от внутреннего края проезда до стены здания или сооружения должно быть:</w:t>
      </w:r>
    </w:p>
    <w:p w14:paraId="55DD97E7" w14:textId="759FDA6C" w:rsidR="00F47F75" w:rsidRPr="00BD4116" w:rsidRDefault="00F47F75" w:rsidP="00751989">
      <w:pPr>
        <w:pStyle w:val="-"/>
      </w:pPr>
      <w:r w:rsidRPr="00BD4116">
        <w:t>для зданий высотой до 28,0 м включительно - 5-8 м.</w:t>
      </w:r>
    </w:p>
    <w:p w14:paraId="3119686A" w14:textId="08E813B2" w:rsidR="00F47F75" w:rsidRPr="00BD4116" w:rsidRDefault="00F47F75" w:rsidP="00E83B60">
      <w:pPr>
        <w:pStyle w:val="G1"/>
        <w:rPr>
          <w:rFonts w:ascii="Tahoma" w:hAnsi="Tahoma"/>
        </w:rPr>
      </w:pPr>
      <w:r w:rsidRPr="00BD4116">
        <w:rPr>
          <w:rFonts w:ascii="Tahoma" w:hAnsi="Tahoma"/>
        </w:rPr>
        <w:t xml:space="preserve">Сквозные проезды в зданиях должны быть шириной не менее 3,5 м, высотой не менее 4,5 м и располагаться не более чем через каждые 300 м, а в реконструируемых районах при застройке по периметру - не более чем через </w:t>
      </w:r>
      <w:r w:rsidR="00F32083" w:rsidRPr="00BD4116">
        <w:rPr>
          <w:rFonts w:ascii="Tahoma" w:hAnsi="Tahoma"/>
        </w:rPr>
        <w:br/>
      </w:r>
      <w:r w:rsidRPr="00BD4116">
        <w:rPr>
          <w:rFonts w:ascii="Tahoma" w:hAnsi="Tahoma"/>
        </w:rPr>
        <w:t>180 м.</w:t>
      </w:r>
    </w:p>
    <w:p w14:paraId="36C768C6" w14:textId="19DDAA94" w:rsidR="00F47F75" w:rsidRPr="00BD4116" w:rsidRDefault="00F47F75" w:rsidP="00E83B60">
      <w:pPr>
        <w:pStyle w:val="G1"/>
        <w:rPr>
          <w:rFonts w:ascii="Tahoma" w:hAnsi="Tahoma"/>
        </w:rPr>
      </w:pPr>
      <w:r w:rsidRPr="00BD4116">
        <w:rPr>
          <w:rFonts w:ascii="Tahoma" w:hAnsi="Tahoma"/>
        </w:rPr>
        <w:t>Тупиковые проезды должны заканчиваться площадками для разворота пожарной техники размеро</w:t>
      </w:r>
      <w:r w:rsidR="007B0A0B" w:rsidRPr="00BD4116">
        <w:rPr>
          <w:rFonts w:ascii="Tahoma" w:hAnsi="Tahoma"/>
        </w:rPr>
        <w:t>м</w:t>
      </w:r>
      <w:r w:rsidRPr="00BD4116">
        <w:rPr>
          <w:rFonts w:ascii="Tahoma" w:hAnsi="Tahoma"/>
        </w:rPr>
        <w:t xml:space="preserve"> не менее чем 15x15 м. Максимальная протяженность тупикового проезда не должна превышать 150 м.</w:t>
      </w:r>
    </w:p>
    <w:p w14:paraId="1B0B4B99" w14:textId="77777777" w:rsidR="00F47F75" w:rsidRPr="00BD4116" w:rsidRDefault="00F47F75" w:rsidP="00E83B60">
      <w:pPr>
        <w:pStyle w:val="G1"/>
        <w:rPr>
          <w:rFonts w:ascii="Tahoma" w:hAnsi="Tahoma"/>
        </w:rPr>
      </w:pPr>
      <w:r w:rsidRPr="00BD4116">
        <w:rPr>
          <w:rFonts w:ascii="Tahoma" w:hAnsi="Tahoma"/>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1B5FF3FE" w14:textId="77777777" w:rsidR="00F47F75" w:rsidRPr="00BD4116" w:rsidRDefault="00F47F75" w:rsidP="00E83B60">
      <w:pPr>
        <w:pStyle w:val="G1"/>
        <w:rPr>
          <w:rFonts w:ascii="Tahoma" w:hAnsi="Tahoma"/>
        </w:rPr>
      </w:pPr>
      <w:r w:rsidRPr="00BD4116">
        <w:rPr>
          <w:rFonts w:ascii="Tahoma" w:hAnsi="Tahoma"/>
        </w:rPr>
        <w:lastRenderedPageBreak/>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w:t>
      </w:r>
    </w:p>
    <w:p w14:paraId="4B200EB8" w14:textId="77777777" w:rsidR="00F47F75" w:rsidRPr="00BD4116" w:rsidRDefault="00F47F75" w:rsidP="00E83B60">
      <w:pPr>
        <w:pStyle w:val="G1"/>
        <w:rPr>
          <w:rFonts w:ascii="Tahoma" w:hAnsi="Tahoma"/>
        </w:rPr>
      </w:pPr>
      <w:r w:rsidRPr="00BD4116">
        <w:rPr>
          <w:rFonts w:ascii="Tahoma" w:hAnsi="Tahoma"/>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При этом, ширина проезжей части улиц должна быть не менее 7 метров, проездов - не менее 3,5 метра.</w:t>
      </w:r>
    </w:p>
    <w:p w14:paraId="27E19292" w14:textId="77777777" w:rsidR="00F47F75" w:rsidRPr="00BD4116" w:rsidRDefault="00F47F75" w:rsidP="00E83B60">
      <w:pPr>
        <w:pStyle w:val="a3"/>
        <w:rPr>
          <w:b/>
        </w:rPr>
      </w:pPr>
      <w:r w:rsidRPr="00BD4116">
        <w:rPr>
          <w:b/>
        </w:rPr>
        <w:t>Требования к противопожарному водоснабжению</w:t>
      </w:r>
    </w:p>
    <w:p w14:paraId="13C0A9D5" w14:textId="77777777" w:rsidR="00F47F75" w:rsidRPr="00BD4116" w:rsidRDefault="00F47F75" w:rsidP="00E83B60">
      <w:pPr>
        <w:pStyle w:val="G1"/>
        <w:rPr>
          <w:rFonts w:ascii="Tahoma" w:hAnsi="Tahoma"/>
        </w:rPr>
      </w:pPr>
      <w:r w:rsidRPr="00BD4116">
        <w:rPr>
          <w:rFonts w:ascii="Tahoma" w:hAnsi="Tahoma"/>
        </w:rPr>
        <w:t>Здания и сооружения, а также территории организаций должны иметь источники противопожарного водоснабжения для тушения пожаров.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питьевой, хозяйственно-питьевой, хозяйственный и противопожарный).</w:t>
      </w:r>
    </w:p>
    <w:p w14:paraId="61400C18" w14:textId="77777777" w:rsidR="00F47F75" w:rsidRPr="00BD4116" w:rsidRDefault="00F47F75" w:rsidP="00E83B60">
      <w:pPr>
        <w:pStyle w:val="G1"/>
        <w:rPr>
          <w:rFonts w:ascii="Tahoma" w:hAnsi="Tahoma"/>
        </w:rPr>
      </w:pPr>
      <w:r w:rsidRPr="00BD4116">
        <w:rPr>
          <w:rFonts w:ascii="Tahoma" w:hAnsi="Tahoma"/>
        </w:rPr>
        <w:t>На территории городского округа источниками наружного противопожарного водоснабжения выступают:</w:t>
      </w:r>
    </w:p>
    <w:p w14:paraId="711CEC00" w14:textId="189047F3" w:rsidR="00F47F75" w:rsidRPr="00BD4116" w:rsidRDefault="00F47F75" w:rsidP="00751989">
      <w:pPr>
        <w:pStyle w:val="-"/>
      </w:pPr>
      <w:r w:rsidRPr="00BD4116">
        <w:t>наружные водопроводные сети с пожарными гидрантами;</w:t>
      </w:r>
    </w:p>
    <w:p w14:paraId="7D96C2CB" w14:textId="0C7A0CB4" w:rsidR="00F47F75" w:rsidRPr="00BD4116" w:rsidRDefault="00F47F75" w:rsidP="00751989">
      <w:pPr>
        <w:pStyle w:val="-"/>
      </w:pPr>
      <w:r w:rsidRPr="00BD4116">
        <w:t>водные объекты;</w:t>
      </w:r>
    </w:p>
    <w:p w14:paraId="1BBBDD42" w14:textId="2BACCA91" w:rsidR="00F47F75" w:rsidRPr="00BD4116" w:rsidRDefault="00F47F75" w:rsidP="00751989">
      <w:pPr>
        <w:pStyle w:val="-"/>
      </w:pPr>
      <w:r w:rsidRPr="00BD4116">
        <w:t>противопожарные резервуары.</w:t>
      </w:r>
    </w:p>
    <w:p w14:paraId="1123FC07" w14:textId="77777777" w:rsidR="00F47F75" w:rsidRPr="00BD4116" w:rsidRDefault="00F47F75" w:rsidP="00E83B60">
      <w:pPr>
        <w:pStyle w:val="G1"/>
        <w:rPr>
          <w:rFonts w:ascii="Tahoma" w:hAnsi="Tahoma"/>
        </w:rPr>
      </w:pPr>
      <w:r w:rsidRPr="00BD4116">
        <w:rPr>
          <w:rFonts w:ascii="Tahoma" w:hAnsi="Tahoma"/>
        </w:rPr>
        <w:t>Территория городского округа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более 200 м.</w:t>
      </w:r>
    </w:p>
    <w:p w14:paraId="2C886439" w14:textId="77777777" w:rsidR="00F47F75" w:rsidRPr="00BD4116" w:rsidRDefault="00F47F75" w:rsidP="00E83B60">
      <w:pPr>
        <w:pStyle w:val="G1"/>
        <w:rPr>
          <w:rFonts w:ascii="Tahoma" w:hAnsi="Tahoma"/>
        </w:rPr>
      </w:pPr>
      <w:r w:rsidRPr="00BD4116">
        <w:rPr>
          <w:rFonts w:ascii="Tahoma" w:hAnsi="Tahoma"/>
        </w:rPr>
        <w:t>Кольцевание наружных водопроводных сетей внутренними водопроводными сетями зданий и сооружений не допускается.</w:t>
      </w:r>
    </w:p>
    <w:p w14:paraId="0779A3B8" w14:textId="3639C9E7" w:rsidR="00F47F75" w:rsidRPr="00BD4116" w:rsidRDefault="00F47F75" w:rsidP="00E83B60">
      <w:pPr>
        <w:pStyle w:val="G1"/>
        <w:rPr>
          <w:rFonts w:ascii="Tahoma" w:hAnsi="Tahoma"/>
        </w:rPr>
      </w:pPr>
      <w:r w:rsidRPr="00BD4116">
        <w:rPr>
          <w:rFonts w:ascii="Tahoma" w:hAnsi="Tahoma"/>
        </w:rPr>
        <w:t xml:space="preserve">Допускается не предусматривать водоснабжение для наружного пожаротушения с количеством жителей до 50 человек при застройке зданиями высотой до 2 этажей, а также в отдельно стоящих организациях общественного питания при объеме зданий до 1000 </w:t>
      </w:r>
      <w:r w:rsidR="000A2A4B" w:rsidRPr="00BD4116">
        <w:rPr>
          <w:rFonts w:ascii="Tahoma" w:hAnsi="Tahoma"/>
        </w:rPr>
        <w:t>куб. м</w:t>
      </w:r>
      <w:r w:rsidRPr="00BD4116">
        <w:rPr>
          <w:rFonts w:ascii="Tahoma" w:hAnsi="Tahoma"/>
        </w:rPr>
        <w:t xml:space="preserve"> и организациях торговли при площади до 150 </w:t>
      </w:r>
      <w:r w:rsidR="000A2A4B" w:rsidRPr="00BD4116">
        <w:rPr>
          <w:rFonts w:ascii="Tahoma" w:hAnsi="Tahoma"/>
        </w:rPr>
        <w:t>кв. м</w:t>
      </w:r>
      <w:r w:rsidRPr="00BD4116">
        <w:rPr>
          <w:rFonts w:ascii="Tahoma" w:hAnsi="Tahoma"/>
        </w:rPr>
        <w:t xml:space="preserve">, общественных зданиях I, II, III и IV степеней огнестойкости объемом до 250 </w:t>
      </w:r>
      <w:r w:rsidR="000A2A4B" w:rsidRPr="00BD4116">
        <w:rPr>
          <w:rFonts w:ascii="Tahoma" w:hAnsi="Tahoma"/>
        </w:rPr>
        <w:t>куб. м</w:t>
      </w:r>
      <w:r w:rsidRPr="00BD4116">
        <w:rPr>
          <w:rFonts w:ascii="Tahoma" w:hAnsi="Tahoma"/>
        </w:rPr>
        <w:t xml:space="preserve">, производственных зданиях I и II степеней огнестойкости объемом до 1000 </w:t>
      </w:r>
      <w:r w:rsidR="000A2A4B" w:rsidRPr="00BD4116">
        <w:rPr>
          <w:rFonts w:ascii="Tahoma" w:hAnsi="Tahoma"/>
        </w:rPr>
        <w:t>куб. м</w:t>
      </w:r>
      <w:r w:rsidRPr="00BD4116">
        <w:rPr>
          <w:rFonts w:ascii="Tahoma" w:hAnsi="Tahoma"/>
        </w:rPr>
        <w:t xml:space="preserve"> (за исключением зданий с металлическими незащищенными или деревянными несущими конструкциями, а также с полиме</w:t>
      </w:r>
      <w:r w:rsidR="000A2A4B" w:rsidRPr="00BD4116">
        <w:rPr>
          <w:rFonts w:ascii="Tahoma" w:hAnsi="Tahoma"/>
        </w:rPr>
        <w:t>рным утеплителем объемом до 250 куб. м</w:t>
      </w:r>
      <w:r w:rsidRPr="00BD4116">
        <w:rPr>
          <w:rFonts w:ascii="Tahoma" w:hAnsi="Tahoma"/>
        </w:rPr>
        <w:t xml:space="preserve">) категории Д по </w:t>
      </w:r>
      <w:proofErr w:type="spellStart"/>
      <w:r w:rsidRPr="00BD4116">
        <w:rPr>
          <w:rFonts w:ascii="Tahoma" w:hAnsi="Tahoma"/>
        </w:rPr>
        <w:t>пожаровзрывоопасности</w:t>
      </w:r>
      <w:proofErr w:type="spellEnd"/>
      <w:r w:rsidRPr="00BD4116">
        <w:rPr>
          <w:rFonts w:ascii="Tahoma" w:hAnsi="Tahoma"/>
        </w:rPr>
        <w:t xml:space="preserve"> и пожарной опасности, сезонных универсальных приемозаготовительных пунктах сельскохозяйственных продуктов при объеме зданий до 1000 </w:t>
      </w:r>
      <w:r w:rsidR="000A2A4B" w:rsidRPr="00BD4116">
        <w:rPr>
          <w:rFonts w:ascii="Tahoma" w:hAnsi="Tahoma"/>
        </w:rPr>
        <w:t>куб. м</w:t>
      </w:r>
      <w:r w:rsidRPr="00BD4116">
        <w:rPr>
          <w:rFonts w:ascii="Tahoma" w:hAnsi="Tahoma"/>
        </w:rPr>
        <w:t>, зданиях складов площадью до 50 </w:t>
      </w:r>
      <w:r w:rsidR="000A2A4B" w:rsidRPr="00BD4116">
        <w:rPr>
          <w:rFonts w:ascii="Tahoma" w:hAnsi="Tahoma"/>
        </w:rPr>
        <w:t>кв. м</w:t>
      </w:r>
      <w:r w:rsidRPr="00BD4116">
        <w:rPr>
          <w:rFonts w:ascii="Tahoma" w:hAnsi="Tahoma"/>
        </w:rPr>
        <w:t>.</w:t>
      </w:r>
    </w:p>
    <w:p w14:paraId="608A887B" w14:textId="77777777" w:rsidR="00F47F75" w:rsidRPr="00BD4116" w:rsidRDefault="00F47F75" w:rsidP="00E83B60">
      <w:pPr>
        <w:pStyle w:val="G1"/>
        <w:rPr>
          <w:rFonts w:ascii="Tahoma" w:hAnsi="Tahoma"/>
        </w:rPr>
      </w:pPr>
      <w:r w:rsidRPr="00BD4116">
        <w:rPr>
          <w:rFonts w:ascii="Tahoma" w:hAnsi="Tahoma"/>
        </w:rPr>
        <w:t xml:space="preserve">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улиц и проездов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w:t>
      </w:r>
      <w:r w:rsidRPr="00BD4116">
        <w:rPr>
          <w:rFonts w:ascii="Tahoma" w:hAnsi="Tahoma"/>
        </w:rPr>
        <w:lastRenderedPageBreak/>
        <w:t>водоснабжения отдельных микрорайонов и кварталов жилой и общественной застройки.</w:t>
      </w:r>
    </w:p>
    <w:p w14:paraId="3DA2D131" w14:textId="77777777" w:rsidR="00F47F75" w:rsidRPr="00BD4116" w:rsidRDefault="00F47F75" w:rsidP="00E83B60">
      <w:pPr>
        <w:pStyle w:val="a3"/>
      </w:pPr>
      <w:r w:rsidRPr="00BD4116">
        <w:t xml:space="preserve">Требования пожарной безопасности к размещению </w:t>
      </w:r>
      <w:proofErr w:type="spellStart"/>
      <w:r w:rsidRPr="00BD4116">
        <w:t>пожаровзрывоопасных</w:t>
      </w:r>
      <w:proofErr w:type="spellEnd"/>
      <w:r w:rsidRPr="00BD4116">
        <w:t xml:space="preserve"> объектов</w:t>
      </w:r>
    </w:p>
    <w:p w14:paraId="2A401DF8" w14:textId="0DA5ECA7" w:rsidR="00F47F75" w:rsidRPr="00BD4116" w:rsidRDefault="00F47F75" w:rsidP="00E83B60">
      <w:pPr>
        <w:pStyle w:val="G1"/>
        <w:rPr>
          <w:rFonts w:ascii="Tahoma" w:hAnsi="Tahoma"/>
        </w:rPr>
      </w:pPr>
      <w:r w:rsidRPr="00BD4116">
        <w:rPr>
          <w:rFonts w:ascii="Tahoma" w:hAnsi="Tahoma"/>
        </w:rPr>
        <w:t xml:space="preserve">При дальнейшем проектировании и размещении на территории города </w:t>
      </w:r>
      <w:proofErr w:type="spellStart"/>
      <w:r w:rsidRPr="00BD4116">
        <w:rPr>
          <w:rFonts w:ascii="Tahoma" w:hAnsi="Tahoma"/>
        </w:rPr>
        <w:t>пожаровзрывоопасных</w:t>
      </w:r>
      <w:proofErr w:type="spellEnd"/>
      <w:r w:rsidRPr="00BD4116">
        <w:rPr>
          <w:rFonts w:ascii="Tahoma" w:hAnsi="Tahoma"/>
        </w:rPr>
        <w:t xml:space="preserve"> объектов необходимо учитывать требования статьи 66 </w:t>
      </w:r>
      <w:r w:rsidR="0091542A" w:rsidRPr="00BD4116">
        <w:rPr>
          <w:rFonts w:ascii="Tahoma" w:hAnsi="Tahoma"/>
        </w:rPr>
        <w:t xml:space="preserve">Федерального закона Российской Федерации от 22.07.2008 № 123-ФЗ </w:t>
      </w:r>
      <w:r w:rsidRPr="00BD4116">
        <w:rPr>
          <w:rFonts w:ascii="Tahoma" w:hAnsi="Tahoma"/>
        </w:rPr>
        <w:t>«Техническ</w:t>
      </w:r>
      <w:r w:rsidR="0091542A" w:rsidRPr="00BD4116">
        <w:rPr>
          <w:rFonts w:ascii="Tahoma" w:hAnsi="Tahoma"/>
        </w:rPr>
        <w:t>ий регламент</w:t>
      </w:r>
      <w:r w:rsidRPr="00BD4116">
        <w:rPr>
          <w:rFonts w:ascii="Tahoma" w:hAnsi="Tahoma"/>
        </w:rPr>
        <w:t xml:space="preserve"> о требованиях пожарной безопасности</w:t>
      </w:r>
      <w:r w:rsidR="0091542A" w:rsidRPr="00BD4116">
        <w:rPr>
          <w:rFonts w:ascii="Tahoma" w:hAnsi="Tahoma"/>
        </w:rPr>
        <w:t>».</w:t>
      </w:r>
    </w:p>
    <w:p w14:paraId="78CA6C69" w14:textId="77777777" w:rsidR="00F47F75" w:rsidRPr="00BD4116" w:rsidRDefault="00F47F75" w:rsidP="00E83B60">
      <w:pPr>
        <w:pStyle w:val="G1"/>
        <w:rPr>
          <w:rFonts w:ascii="Tahoma" w:hAnsi="Tahoma"/>
        </w:rPr>
      </w:pPr>
      <w:bookmarkStart w:id="406" w:name="sub_661"/>
      <w:r w:rsidRPr="00BD4116">
        <w:rPr>
          <w:rFonts w:ascii="Tahoma" w:hAnsi="Tahoma"/>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BD4116">
        <w:rPr>
          <w:rFonts w:ascii="Tahoma" w:hAnsi="Tahoma"/>
        </w:rPr>
        <w:t>пожаровзрывоопасные</w:t>
      </w:r>
      <w:proofErr w:type="spellEnd"/>
      <w:r w:rsidRPr="00BD4116">
        <w:rPr>
          <w:rFonts w:ascii="Tahoma" w:hAnsi="Tahoma"/>
        </w:rPr>
        <w:t xml:space="preserve"> вещества и материалы и для которых обязательна разработка декларации о промышленной безопасности (далее - </w:t>
      </w:r>
      <w:proofErr w:type="spellStart"/>
      <w:r w:rsidRPr="00BD4116">
        <w:rPr>
          <w:rFonts w:ascii="Tahoma" w:hAnsi="Tahoma"/>
        </w:rPr>
        <w:t>пожаровзрывоопасные</w:t>
      </w:r>
      <w:proofErr w:type="spellEnd"/>
      <w:r w:rsidRPr="00BD4116">
        <w:rPr>
          <w:rFonts w:ascii="Tahoma" w:hAnsi="Tahoma"/>
        </w:rPr>
        <w:t xml:space="preserve"> объекты), должны размещаться за границами городского округа,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BD4116">
        <w:rPr>
          <w:rFonts w:ascii="Tahoma" w:hAnsi="Tahoma"/>
        </w:rPr>
        <w:t>пожаровзрывоопасного</w:t>
      </w:r>
      <w:proofErr w:type="spellEnd"/>
      <w:r w:rsidRPr="00BD4116">
        <w:rPr>
          <w:rFonts w:ascii="Tahoma" w:hAnsi="Tahoma"/>
        </w:rPr>
        <w:t xml:space="preserve">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городского округа.</w:t>
      </w:r>
      <w:bookmarkStart w:id="407" w:name="sub_662"/>
      <w:bookmarkEnd w:id="406"/>
    </w:p>
    <w:p w14:paraId="08ADF6A1" w14:textId="77777777" w:rsidR="00F47F75" w:rsidRPr="00BD4116" w:rsidRDefault="00F47F75" w:rsidP="00E83B60">
      <w:pPr>
        <w:pStyle w:val="G1"/>
        <w:rPr>
          <w:rFonts w:ascii="Tahoma" w:hAnsi="Tahoma"/>
        </w:rPr>
      </w:pPr>
      <w:bookmarkStart w:id="408" w:name="sub_663"/>
      <w:bookmarkEnd w:id="407"/>
      <w:r w:rsidRPr="00BD4116">
        <w:rPr>
          <w:rFonts w:ascii="Tahoma" w:hAnsi="Tahoma"/>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bookmarkStart w:id="409" w:name="sub_664"/>
      <w:bookmarkEnd w:id="408"/>
    </w:p>
    <w:p w14:paraId="14DB22FB" w14:textId="77777777" w:rsidR="00F47F75" w:rsidRPr="00BD4116" w:rsidRDefault="00F47F75" w:rsidP="00E83B60">
      <w:pPr>
        <w:pStyle w:val="G1"/>
        <w:rPr>
          <w:rFonts w:ascii="Tahoma" w:hAnsi="Tahoma"/>
        </w:rPr>
      </w:pPr>
      <w:r w:rsidRPr="00BD4116">
        <w:rPr>
          <w:rFonts w:ascii="Tahoma" w:hAnsi="Tahoma"/>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w:t>
      </w:r>
      <w:bookmarkEnd w:id="409"/>
    </w:p>
    <w:p w14:paraId="35D9BC45" w14:textId="77777777" w:rsidR="00F47F75" w:rsidRPr="00BD4116" w:rsidRDefault="00F47F75" w:rsidP="00E83B60">
      <w:pPr>
        <w:pStyle w:val="a3"/>
      </w:pPr>
      <w:r w:rsidRPr="00BD4116">
        <w:t>Требования пожарной безопасности к размещению подразделений пожарной охраны</w:t>
      </w:r>
    </w:p>
    <w:p w14:paraId="5277CBBA" w14:textId="77777777" w:rsidR="00485C8B" w:rsidRPr="00BD4116" w:rsidRDefault="00F47F75" w:rsidP="00485C8B">
      <w:pPr>
        <w:pStyle w:val="G1"/>
        <w:rPr>
          <w:rFonts w:ascii="Tahoma" w:hAnsi="Tahoma"/>
        </w:rPr>
      </w:pPr>
      <w:bookmarkStart w:id="410" w:name="sub_761"/>
      <w:r w:rsidRPr="00BD4116">
        <w:rPr>
          <w:rFonts w:ascii="Tahoma" w:hAnsi="Tahoma"/>
        </w:rPr>
        <w:t>При ра</w:t>
      </w:r>
      <w:r w:rsidR="00D45A95" w:rsidRPr="00BD4116">
        <w:rPr>
          <w:rFonts w:ascii="Tahoma" w:hAnsi="Tahoma"/>
        </w:rPr>
        <w:t>змещении</w:t>
      </w:r>
      <w:r w:rsidRPr="00BD4116">
        <w:rPr>
          <w:rFonts w:ascii="Tahoma" w:hAnsi="Tahoma"/>
        </w:rPr>
        <w:t xml:space="preserve"> на территории дополнительного подразделения пожарной охраны, необходимо учитывать положения статьи 76 </w:t>
      </w:r>
      <w:r w:rsidR="00485C8B" w:rsidRPr="00BD4116">
        <w:rPr>
          <w:rFonts w:ascii="Tahoma" w:hAnsi="Tahoma"/>
        </w:rPr>
        <w:t>Федерального закона Российской Федерации от 22.07.2008 № 123-ФЗ «Технический регламент о требованиях пожарной безопасности».</w:t>
      </w:r>
    </w:p>
    <w:p w14:paraId="2C7484DF" w14:textId="58CF8F69" w:rsidR="00F47F75" w:rsidRPr="00BD4116" w:rsidRDefault="00485C8B" w:rsidP="00485C8B">
      <w:pPr>
        <w:pStyle w:val="G1"/>
        <w:rPr>
          <w:rFonts w:ascii="Tahoma" w:hAnsi="Tahoma"/>
        </w:rPr>
      </w:pPr>
      <w:r w:rsidRPr="00BD4116">
        <w:rPr>
          <w:rFonts w:ascii="Tahoma" w:hAnsi="Tahoma"/>
        </w:rPr>
        <w:t xml:space="preserve"> </w:t>
      </w:r>
      <w:r w:rsidR="00F47F75" w:rsidRPr="00BD4116">
        <w:rPr>
          <w:rFonts w:ascii="Tahoma" w:hAnsi="Tahoma"/>
        </w:rPr>
        <w:t>Дислокация подразделений пожарной охраны определяется исходя из условия, что время прибытия первого подразделения к месту вызова не должно превышать 10 минут.</w:t>
      </w:r>
    </w:p>
    <w:bookmarkEnd w:id="410"/>
    <w:p w14:paraId="0D1A388E" w14:textId="1CB3ABD1" w:rsidR="00F47F75" w:rsidRPr="00BD4116" w:rsidRDefault="00F47F75" w:rsidP="00E83B60">
      <w:pPr>
        <w:pStyle w:val="G1"/>
        <w:rPr>
          <w:rFonts w:ascii="Tahoma" w:hAnsi="Tahoma"/>
        </w:rPr>
      </w:pPr>
      <w:r w:rsidRPr="00BD4116">
        <w:rPr>
          <w:rFonts w:ascii="Tahoma" w:hAnsi="Tahoma"/>
        </w:rPr>
        <w:t xml:space="preserve">Число </w:t>
      </w:r>
      <w:r w:rsidR="0043676F" w:rsidRPr="00BD4116">
        <w:rPr>
          <w:rFonts w:ascii="Tahoma" w:hAnsi="Tahoma"/>
        </w:rPr>
        <w:t xml:space="preserve">подразделений пожарной охраны </w:t>
      </w:r>
      <w:r w:rsidRPr="00BD4116">
        <w:rPr>
          <w:rFonts w:ascii="Tahoma" w:hAnsi="Tahoma"/>
        </w:rPr>
        <w:t xml:space="preserve">и места </w:t>
      </w:r>
      <w:r w:rsidR="0043676F" w:rsidRPr="00BD4116">
        <w:rPr>
          <w:rFonts w:ascii="Tahoma" w:hAnsi="Tahoma"/>
        </w:rPr>
        <w:t xml:space="preserve">их </w:t>
      </w:r>
      <w:r w:rsidRPr="00BD4116">
        <w:rPr>
          <w:rFonts w:ascii="Tahoma" w:hAnsi="Tahoma"/>
        </w:rPr>
        <w:t>дислокации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14:paraId="6C5A86A0" w14:textId="06143C20" w:rsidR="00677A04" w:rsidRPr="00BD4116" w:rsidRDefault="00F47F75" w:rsidP="006A3A06">
      <w:pPr>
        <w:pStyle w:val="G1"/>
        <w:rPr>
          <w:rFonts w:eastAsia="Calibri"/>
        </w:rPr>
      </w:pPr>
      <w:r w:rsidRPr="00BD4116">
        <w:rPr>
          <w:rFonts w:ascii="Tahoma" w:hAnsi="Tahoma"/>
        </w:rPr>
        <w:t>Подразделения пожарной охраны должны размещаться в зданиях пожарных депо.</w:t>
      </w:r>
      <w:r w:rsidR="006A3A06" w:rsidRPr="00BD4116">
        <w:rPr>
          <w:rFonts w:eastAsia="Calibri"/>
        </w:rPr>
        <w:t xml:space="preserve"> </w:t>
      </w:r>
    </w:p>
    <w:p w14:paraId="787D6F6F" w14:textId="77777777" w:rsidR="00677A04" w:rsidRPr="00BD4116" w:rsidRDefault="00677A04" w:rsidP="00305171">
      <w:pPr>
        <w:pStyle w:val="a3"/>
        <w:rPr>
          <w:rFonts w:eastAsia="Calibri"/>
        </w:rPr>
        <w:sectPr w:rsidR="00677A04" w:rsidRPr="00BD4116" w:rsidSect="0015767B">
          <w:pgSz w:w="11906" w:h="16838"/>
          <w:pgMar w:top="1134" w:right="851" w:bottom="1134" w:left="1701" w:header="425" w:footer="544" w:gutter="0"/>
          <w:cols w:space="708"/>
          <w:docGrid w:linePitch="360"/>
        </w:sectPr>
      </w:pPr>
    </w:p>
    <w:p w14:paraId="20A8323F" w14:textId="77777777" w:rsidR="001208E6" w:rsidRPr="00BD4116" w:rsidRDefault="001208E6" w:rsidP="001208E6">
      <w:pPr>
        <w:pStyle w:val="2"/>
      </w:pPr>
      <w:bookmarkStart w:id="411" w:name="_Toc112343542"/>
      <w:r w:rsidRPr="00BD4116">
        <w:lastRenderedPageBreak/>
        <w:t>Перечень земельных участков, которые включаются в границы населенных пунктов, входящих в состав городского округа, или исключаются из их границ, обоснование изменения границ населенных пунктов</w:t>
      </w:r>
      <w:bookmarkEnd w:id="411"/>
    </w:p>
    <w:p w14:paraId="3E1832E7" w14:textId="160771C2" w:rsidR="00877C30" w:rsidRPr="00BD4116" w:rsidRDefault="00877C30" w:rsidP="00877C30">
      <w:pPr>
        <w:pStyle w:val="a3"/>
        <w:rPr>
          <w:rFonts w:eastAsia="Calibri"/>
        </w:rPr>
      </w:pPr>
      <w:r w:rsidRPr="00BD4116">
        <w:rPr>
          <w:rFonts w:eastAsia="Calibri"/>
        </w:rPr>
        <w:t>В границы г. Невельск земельные участки, сведения о которых внесены в Единый государственный реестр, включать не планируется.</w:t>
      </w:r>
    </w:p>
    <w:p w14:paraId="0F4C5F6F" w14:textId="77777777" w:rsidR="00812C84" w:rsidRPr="00BD4116" w:rsidRDefault="00812C84" w:rsidP="00812C84">
      <w:pPr>
        <w:pStyle w:val="a3"/>
        <w:rPr>
          <w:rFonts w:eastAsia="Calibri"/>
        </w:rPr>
      </w:pPr>
      <w:r w:rsidRPr="00BD4116">
        <w:rPr>
          <w:rFonts w:eastAsia="Calibri"/>
        </w:rPr>
        <w:t>Из границ г. Невельск земельные участки, сведения о которых внесены в Единый государственный реестр, исключать не планируется.</w:t>
      </w:r>
    </w:p>
    <w:p w14:paraId="44FC668B" w14:textId="5796F0C9" w:rsidR="00485738" w:rsidRPr="00BD4116" w:rsidRDefault="00485738" w:rsidP="00485738">
      <w:pPr>
        <w:pStyle w:val="a3"/>
        <w:rPr>
          <w:rFonts w:eastAsia="Calibri"/>
        </w:rPr>
      </w:pPr>
      <w:r w:rsidRPr="00BD4116">
        <w:rPr>
          <w:rFonts w:eastAsia="Calibri"/>
        </w:rPr>
        <w:t>В границы с. Горнозаводск земельные участки, сведения о которых внесены в Единый государственный реестр, включать не планируется.</w:t>
      </w:r>
    </w:p>
    <w:p w14:paraId="157C6112" w14:textId="77777777" w:rsidR="00EF1780" w:rsidRPr="00BD4116" w:rsidRDefault="00EF1780" w:rsidP="00EF1780">
      <w:pPr>
        <w:pStyle w:val="a3"/>
        <w:rPr>
          <w:rFonts w:eastAsia="Calibri"/>
        </w:rPr>
      </w:pPr>
      <w:r w:rsidRPr="00BD4116">
        <w:rPr>
          <w:rFonts w:eastAsia="Calibri"/>
        </w:rPr>
        <w:t>Из границ с. Горнозаводск земельные участки, сведения о которых внесены в Единый государственный реестр, исключать не планируется.</w:t>
      </w:r>
    </w:p>
    <w:p w14:paraId="7F183524" w14:textId="77777777" w:rsidR="00EF1780" w:rsidRPr="00BD4116" w:rsidRDefault="00EF1780" w:rsidP="00EF1780">
      <w:pPr>
        <w:pStyle w:val="a3"/>
        <w:rPr>
          <w:rFonts w:eastAsia="Calibri"/>
        </w:rPr>
      </w:pPr>
      <w:r w:rsidRPr="00BD4116">
        <w:rPr>
          <w:rFonts w:eastAsia="Calibri"/>
        </w:rPr>
        <w:t>В границы с. Ясноморское земельные участки, сведения о которых внесены в Единый государственный реестр, включать не планируется.</w:t>
      </w:r>
    </w:p>
    <w:p w14:paraId="5EBBA9BA" w14:textId="77777777" w:rsidR="00EF1780" w:rsidRPr="00BD4116" w:rsidRDefault="00EF1780" w:rsidP="00EF1780">
      <w:pPr>
        <w:pStyle w:val="a3"/>
        <w:rPr>
          <w:rFonts w:eastAsia="Calibri"/>
        </w:rPr>
      </w:pPr>
      <w:r w:rsidRPr="00BD4116">
        <w:rPr>
          <w:rFonts w:eastAsia="Calibri"/>
        </w:rPr>
        <w:t>Из границ с. Ясноморское земельные участки, сведения о которых внесены в Единый государственный реестр, исключать не планируется.</w:t>
      </w:r>
    </w:p>
    <w:p w14:paraId="30B1C963" w14:textId="021E239E" w:rsidR="00C25B54" w:rsidRPr="00BD4116" w:rsidRDefault="00667C96" w:rsidP="009A33C9">
      <w:pPr>
        <w:pStyle w:val="af1"/>
        <w:rPr>
          <w:rFonts w:eastAsia="Calibri"/>
        </w:rPr>
      </w:pPr>
      <w:bookmarkStart w:id="412" w:name="_Ref102582493"/>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46</w:t>
      </w:r>
      <w:r w:rsidR="000C1068" w:rsidRPr="00BD4116">
        <w:rPr>
          <w:noProof/>
        </w:rPr>
        <w:fldChar w:fldCharType="end"/>
      </w:r>
      <w:bookmarkEnd w:id="412"/>
      <w:r w:rsidRPr="00BD4116">
        <w:t xml:space="preserve"> </w:t>
      </w:r>
      <w:r w:rsidR="00C25B54" w:rsidRPr="00BD4116">
        <w:t>– Перечень земельных участков, исключаемых из границы населенного пункта с. Раздольное</w:t>
      </w:r>
    </w:p>
    <w:tbl>
      <w:tblPr>
        <w:tblStyle w:val="afe"/>
        <w:tblW w:w="5000" w:type="pct"/>
        <w:tblLook w:val="04A0" w:firstRow="1" w:lastRow="0" w:firstColumn="1" w:lastColumn="0" w:noHBand="0" w:noVBand="1"/>
      </w:tblPr>
      <w:tblGrid>
        <w:gridCol w:w="591"/>
        <w:gridCol w:w="2066"/>
        <w:gridCol w:w="1237"/>
        <w:gridCol w:w="2029"/>
        <w:gridCol w:w="1826"/>
        <w:gridCol w:w="2597"/>
        <w:gridCol w:w="2076"/>
        <w:gridCol w:w="2364"/>
      </w:tblGrid>
      <w:tr w:rsidR="00BD4116" w:rsidRPr="00BD4116" w14:paraId="43666DF6" w14:textId="77777777" w:rsidTr="00C25B54">
        <w:trPr>
          <w:tblHeader/>
        </w:trPr>
        <w:tc>
          <w:tcPr>
            <w:tcW w:w="200" w:type="pct"/>
            <w:vAlign w:val="center"/>
          </w:tcPr>
          <w:p w14:paraId="79BCE123"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 п/п</w:t>
            </w:r>
          </w:p>
        </w:tc>
        <w:tc>
          <w:tcPr>
            <w:tcW w:w="709" w:type="pct"/>
            <w:vAlign w:val="center"/>
          </w:tcPr>
          <w:p w14:paraId="5E15E67C"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Кадастровый</w:t>
            </w:r>
          </w:p>
          <w:p w14:paraId="09381D1C"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номер земельного участка</w:t>
            </w:r>
          </w:p>
        </w:tc>
        <w:tc>
          <w:tcPr>
            <w:tcW w:w="418" w:type="pct"/>
            <w:vAlign w:val="center"/>
          </w:tcPr>
          <w:p w14:paraId="48C16A87"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 xml:space="preserve">Площадь, </w:t>
            </w:r>
            <w:proofErr w:type="spellStart"/>
            <w:r w:rsidRPr="00BD4116">
              <w:rPr>
                <w:rFonts w:ascii="Tahoma" w:hAnsi="Tahoma" w:cs="Tahoma"/>
                <w:b/>
                <w:sz w:val="20"/>
                <w:szCs w:val="20"/>
              </w:rPr>
              <w:t>кв.м</w:t>
            </w:r>
            <w:proofErr w:type="spellEnd"/>
          </w:p>
        </w:tc>
        <w:tc>
          <w:tcPr>
            <w:tcW w:w="686" w:type="pct"/>
            <w:vAlign w:val="center"/>
          </w:tcPr>
          <w:p w14:paraId="3F208F17"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Местоположение</w:t>
            </w:r>
          </w:p>
        </w:tc>
        <w:tc>
          <w:tcPr>
            <w:tcW w:w="617" w:type="pct"/>
            <w:vAlign w:val="center"/>
          </w:tcPr>
          <w:p w14:paraId="5F1E3B39"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Существующее использование земельного участка</w:t>
            </w:r>
          </w:p>
        </w:tc>
        <w:tc>
          <w:tcPr>
            <w:tcW w:w="1052" w:type="pct"/>
            <w:vAlign w:val="center"/>
          </w:tcPr>
          <w:p w14:paraId="25D2D9B1"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Цель планируемого использования земельного участка (в соответствии с функциональным зонированием)</w:t>
            </w:r>
          </w:p>
        </w:tc>
        <w:tc>
          <w:tcPr>
            <w:tcW w:w="794" w:type="pct"/>
            <w:vAlign w:val="center"/>
          </w:tcPr>
          <w:p w14:paraId="24F628EE" w14:textId="77777777" w:rsidR="00C25B54" w:rsidRPr="00BD4116" w:rsidRDefault="00C25B54" w:rsidP="00597B8B">
            <w:pPr>
              <w:ind w:left="-108" w:right="-108"/>
              <w:jc w:val="center"/>
              <w:rPr>
                <w:rFonts w:ascii="Tahoma" w:hAnsi="Tahoma" w:cs="Tahoma"/>
                <w:b/>
                <w:sz w:val="20"/>
                <w:szCs w:val="20"/>
              </w:rPr>
            </w:pPr>
            <w:r w:rsidRPr="00BD4116">
              <w:rPr>
                <w:rFonts w:ascii="Tahoma" w:hAnsi="Tahoma" w:cs="Tahoma"/>
                <w:b/>
                <w:sz w:val="20"/>
                <w:szCs w:val="20"/>
              </w:rPr>
              <w:t>Категория земель существующая</w:t>
            </w:r>
          </w:p>
        </w:tc>
        <w:tc>
          <w:tcPr>
            <w:tcW w:w="523" w:type="pct"/>
            <w:vAlign w:val="center"/>
          </w:tcPr>
          <w:p w14:paraId="128CECD5" w14:textId="77777777" w:rsidR="00C25B54" w:rsidRPr="00BD4116" w:rsidRDefault="00C25B54" w:rsidP="00597B8B">
            <w:pPr>
              <w:jc w:val="center"/>
              <w:rPr>
                <w:rFonts w:ascii="Tahoma" w:hAnsi="Tahoma" w:cs="Tahoma"/>
                <w:b/>
                <w:sz w:val="20"/>
                <w:szCs w:val="20"/>
              </w:rPr>
            </w:pPr>
            <w:r w:rsidRPr="00BD4116">
              <w:rPr>
                <w:rFonts w:ascii="Tahoma" w:hAnsi="Tahoma" w:cs="Tahoma"/>
                <w:b/>
                <w:sz w:val="20"/>
                <w:szCs w:val="20"/>
              </w:rPr>
              <w:t>Категория земель, к которой планируется отнести земельный участок</w:t>
            </w:r>
          </w:p>
        </w:tc>
      </w:tr>
      <w:tr w:rsidR="00BD4116" w:rsidRPr="00BD4116" w14:paraId="63A466D6" w14:textId="77777777" w:rsidTr="00597B8B">
        <w:tc>
          <w:tcPr>
            <w:tcW w:w="200" w:type="pct"/>
            <w:vAlign w:val="center"/>
          </w:tcPr>
          <w:p w14:paraId="4B955441" w14:textId="77777777" w:rsidR="00AA6760" w:rsidRPr="00BD4116" w:rsidRDefault="00AA6760" w:rsidP="00AA6760">
            <w:pPr>
              <w:spacing w:line="360" w:lineRule="auto"/>
              <w:jc w:val="center"/>
              <w:rPr>
                <w:rFonts w:ascii="Tahoma" w:hAnsi="Tahoma" w:cs="Tahoma"/>
                <w:sz w:val="20"/>
                <w:szCs w:val="20"/>
              </w:rPr>
            </w:pPr>
            <w:r w:rsidRPr="00BD4116">
              <w:rPr>
                <w:rFonts w:ascii="Tahoma" w:hAnsi="Tahoma" w:cs="Tahoma"/>
                <w:sz w:val="20"/>
                <w:szCs w:val="20"/>
              </w:rPr>
              <w:t>1</w:t>
            </w:r>
          </w:p>
        </w:tc>
        <w:tc>
          <w:tcPr>
            <w:tcW w:w="709" w:type="pct"/>
          </w:tcPr>
          <w:p w14:paraId="1997EF22" w14:textId="77777777" w:rsidR="00AA6760" w:rsidRPr="00BD4116" w:rsidRDefault="00AA6760" w:rsidP="00AA6760">
            <w:pPr>
              <w:jc w:val="center"/>
              <w:rPr>
                <w:rFonts w:ascii="Tahoma" w:hAnsi="Tahoma" w:cs="Tahoma"/>
                <w:sz w:val="20"/>
                <w:szCs w:val="20"/>
              </w:rPr>
            </w:pPr>
            <w:r w:rsidRPr="00BD4116">
              <w:rPr>
                <w:rFonts w:ascii="Tahoma" w:hAnsi="Tahoma" w:cs="Tahoma"/>
                <w:sz w:val="20"/>
                <w:szCs w:val="20"/>
              </w:rPr>
              <w:t xml:space="preserve"> 65:06:0000001:1197</w:t>
            </w:r>
          </w:p>
          <w:p w14:paraId="3ACE0BF1" w14:textId="6693A2CD" w:rsidR="00AA6760" w:rsidRPr="00BD4116" w:rsidRDefault="00AA6760" w:rsidP="00AA6760">
            <w:pPr>
              <w:jc w:val="center"/>
              <w:rPr>
                <w:rFonts w:ascii="Tahoma" w:hAnsi="Tahoma" w:cs="Tahoma"/>
                <w:sz w:val="20"/>
                <w:szCs w:val="20"/>
              </w:rPr>
            </w:pPr>
          </w:p>
        </w:tc>
        <w:tc>
          <w:tcPr>
            <w:tcW w:w="418" w:type="pct"/>
            <w:vAlign w:val="center"/>
          </w:tcPr>
          <w:p w14:paraId="0DACFD96" w14:textId="35B96486"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rPr>
              <w:t>90000</w:t>
            </w:r>
          </w:p>
        </w:tc>
        <w:tc>
          <w:tcPr>
            <w:tcW w:w="686" w:type="pct"/>
            <w:vAlign w:val="center"/>
          </w:tcPr>
          <w:p w14:paraId="40891F96" w14:textId="060BC1C6"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rPr>
              <w:t xml:space="preserve">Сахалинская </w:t>
            </w:r>
            <w:proofErr w:type="spellStart"/>
            <w:r w:rsidRPr="00BD4116">
              <w:rPr>
                <w:rFonts w:ascii="Tahoma" w:hAnsi="Tahoma" w:cs="Tahoma"/>
                <w:sz w:val="20"/>
                <w:szCs w:val="20"/>
              </w:rPr>
              <w:t>обл</w:t>
            </w:r>
            <w:proofErr w:type="spellEnd"/>
            <w:r w:rsidRPr="00BD4116">
              <w:rPr>
                <w:rFonts w:ascii="Tahoma" w:hAnsi="Tahoma" w:cs="Tahoma"/>
                <w:sz w:val="20"/>
                <w:szCs w:val="20"/>
              </w:rPr>
              <w:t xml:space="preserve">, р-н Невельский, в районе </w:t>
            </w:r>
            <w:r w:rsidR="009A33C9" w:rsidRPr="00BD4116">
              <w:rPr>
                <w:rFonts w:ascii="Tahoma" w:hAnsi="Tahoma" w:cs="Tahoma"/>
                <w:sz w:val="20"/>
                <w:szCs w:val="20"/>
              </w:rPr>
              <w:br/>
            </w:r>
            <w:r w:rsidRPr="00BD4116">
              <w:rPr>
                <w:rFonts w:ascii="Tahoma" w:hAnsi="Tahoma" w:cs="Tahoma"/>
                <w:sz w:val="20"/>
                <w:szCs w:val="20"/>
              </w:rPr>
              <w:t>с. Ясноморское</w:t>
            </w:r>
          </w:p>
        </w:tc>
        <w:tc>
          <w:tcPr>
            <w:tcW w:w="617" w:type="pct"/>
            <w:vAlign w:val="center"/>
          </w:tcPr>
          <w:p w14:paraId="678D8AE4" w14:textId="22CC30F0"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rPr>
              <w:t>Выращивание овощей</w:t>
            </w:r>
          </w:p>
        </w:tc>
        <w:tc>
          <w:tcPr>
            <w:tcW w:w="1052" w:type="pct"/>
            <w:vAlign w:val="center"/>
          </w:tcPr>
          <w:p w14:paraId="3C163F05" w14:textId="10E6BCCF"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rPr>
              <w:t>Зоны сельскохозяйственного использования</w:t>
            </w:r>
          </w:p>
        </w:tc>
        <w:tc>
          <w:tcPr>
            <w:tcW w:w="794" w:type="pct"/>
            <w:vAlign w:val="center"/>
          </w:tcPr>
          <w:p w14:paraId="3C7C75C3" w14:textId="77777777"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lang w:eastAsia="en-US"/>
              </w:rPr>
              <w:t>Земли населенных пунктов</w:t>
            </w:r>
          </w:p>
        </w:tc>
        <w:tc>
          <w:tcPr>
            <w:tcW w:w="523" w:type="pct"/>
            <w:vAlign w:val="center"/>
          </w:tcPr>
          <w:p w14:paraId="0DBE969B" w14:textId="6BD314C6" w:rsidR="00AA6760" w:rsidRPr="00BD4116" w:rsidRDefault="00AA6760" w:rsidP="00AA6760">
            <w:pPr>
              <w:jc w:val="center"/>
              <w:rPr>
                <w:rFonts w:ascii="Tahoma" w:hAnsi="Tahoma" w:cs="Tahoma"/>
                <w:sz w:val="20"/>
                <w:szCs w:val="20"/>
                <w:lang w:eastAsia="en-US"/>
              </w:rPr>
            </w:pPr>
            <w:r w:rsidRPr="00BD4116">
              <w:rPr>
                <w:rFonts w:ascii="Tahoma" w:hAnsi="Tahoma" w:cs="Tahoma"/>
                <w:sz w:val="20"/>
                <w:szCs w:val="20"/>
                <w:lang w:eastAsia="en-US"/>
              </w:rPr>
              <w:t>Земли сельскохозяйственного назначения</w:t>
            </w:r>
          </w:p>
        </w:tc>
      </w:tr>
    </w:tbl>
    <w:p w14:paraId="476CE980" w14:textId="77777777" w:rsidR="00220CC9" w:rsidRPr="00BD4116" w:rsidRDefault="00220CC9" w:rsidP="00220CC9">
      <w:pPr>
        <w:pStyle w:val="a3"/>
        <w:rPr>
          <w:rFonts w:eastAsia="Calibri"/>
        </w:rPr>
      </w:pPr>
      <w:r w:rsidRPr="00BD4116">
        <w:rPr>
          <w:rFonts w:eastAsia="Calibri"/>
        </w:rPr>
        <w:t>В границы с. Раздольное земельные участки, сведения о которых внесены в Единый государственный реестр, включать не планируется.</w:t>
      </w:r>
    </w:p>
    <w:p w14:paraId="4ADD28A7" w14:textId="77777777" w:rsidR="00AE139E" w:rsidRPr="00BD4116" w:rsidRDefault="00AE139E" w:rsidP="00AE139E">
      <w:pPr>
        <w:pStyle w:val="a3"/>
        <w:rPr>
          <w:rFonts w:eastAsia="Calibri"/>
        </w:rPr>
      </w:pPr>
      <w:r w:rsidRPr="00BD4116">
        <w:rPr>
          <w:rFonts w:eastAsia="Calibri"/>
        </w:rPr>
        <w:lastRenderedPageBreak/>
        <w:t>В границы с. Придорожное земельные участки, сведения о которых внесены в Единый государственный реестр, включать не планируется.</w:t>
      </w:r>
    </w:p>
    <w:p w14:paraId="216D6D9B" w14:textId="77777777" w:rsidR="00AE139E" w:rsidRPr="00BD4116" w:rsidRDefault="00AE139E" w:rsidP="00AE139E">
      <w:pPr>
        <w:pStyle w:val="a3"/>
        <w:rPr>
          <w:rFonts w:eastAsia="Calibri"/>
        </w:rPr>
      </w:pPr>
      <w:r w:rsidRPr="00BD4116">
        <w:rPr>
          <w:rFonts w:eastAsia="Calibri"/>
        </w:rPr>
        <w:t>Из границ с. Придорожное земельные участки, сведения о которых внесены в Единый государственный реестр, исключать не планируется.</w:t>
      </w:r>
    </w:p>
    <w:p w14:paraId="184C7B6B" w14:textId="77777777" w:rsidR="00AE139E" w:rsidRPr="00BD4116" w:rsidRDefault="00AE139E" w:rsidP="0082205F">
      <w:pPr>
        <w:pStyle w:val="a3"/>
        <w:rPr>
          <w:rFonts w:eastAsia="Calibri"/>
        </w:rPr>
      </w:pPr>
      <w:r w:rsidRPr="00BD4116">
        <w:rPr>
          <w:rFonts w:eastAsia="Calibri"/>
        </w:rPr>
        <w:t>В границы с. Колхозное земельные участки, сведения о которых внесены в Единый государственный реестр, включать не планируется.</w:t>
      </w:r>
    </w:p>
    <w:p w14:paraId="4286D4D2" w14:textId="683B5B41" w:rsidR="00AE139E" w:rsidRPr="00BD4116" w:rsidRDefault="00667C96" w:rsidP="009A33C9">
      <w:pPr>
        <w:pStyle w:val="af1"/>
      </w:pPr>
      <w:bookmarkStart w:id="413" w:name="_Ref105074520"/>
      <w:r w:rsidRPr="00BD4116">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47</w:t>
      </w:r>
      <w:r w:rsidR="000C1068" w:rsidRPr="00BD4116">
        <w:rPr>
          <w:noProof/>
        </w:rPr>
        <w:fldChar w:fldCharType="end"/>
      </w:r>
      <w:bookmarkEnd w:id="413"/>
      <w:r w:rsidRPr="00BD4116">
        <w:t xml:space="preserve"> </w:t>
      </w:r>
      <w:r w:rsidR="00AE139E" w:rsidRPr="00BD4116">
        <w:t xml:space="preserve">– Перечень земельных участков, исключаемых из границы населенного пункта с. Колхозное </w:t>
      </w:r>
    </w:p>
    <w:tbl>
      <w:tblPr>
        <w:tblStyle w:val="afe"/>
        <w:tblW w:w="5000" w:type="pct"/>
        <w:tblLook w:val="04A0" w:firstRow="1" w:lastRow="0" w:firstColumn="1" w:lastColumn="0" w:noHBand="0" w:noVBand="1"/>
      </w:tblPr>
      <w:tblGrid>
        <w:gridCol w:w="591"/>
        <w:gridCol w:w="2066"/>
        <w:gridCol w:w="1237"/>
        <w:gridCol w:w="2029"/>
        <w:gridCol w:w="1826"/>
        <w:gridCol w:w="2656"/>
        <w:gridCol w:w="2017"/>
        <w:gridCol w:w="2364"/>
      </w:tblGrid>
      <w:tr w:rsidR="00BD4116" w:rsidRPr="00BD4116" w14:paraId="518B1672" w14:textId="77777777" w:rsidTr="00B27512">
        <w:trPr>
          <w:tblHeader/>
        </w:trPr>
        <w:tc>
          <w:tcPr>
            <w:tcW w:w="200" w:type="pct"/>
            <w:vAlign w:val="center"/>
          </w:tcPr>
          <w:p w14:paraId="499F65F0"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 п/п</w:t>
            </w:r>
          </w:p>
        </w:tc>
        <w:tc>
          <w:tcPr>
            <w:tcW w:w="750" w:type="pct"/>
            <w:vAlign w:val="center"/>
          </w:tcPr>
          <w:p w14:paraId="031691D7"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Кадастровый</w:t>
            </w:r>
          </w:p>
          <w:p w14:paraId="13E59CEE"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номер земельного участка</w:t>
            </w:r>
          </w:p>
        </w:tc>
        <w:tc>
          <w:tcPr>
            <w:tcW w:w="418" w:type="pct"/>
            <w:vAlign w:val="center"/>
          </w:tcPr>
          <w:p w14:paraId="6AC2164D"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 xml:space="preserve">Площадь, </w:t>
            </w:r>
            <w:proofErr w:type="spellStart"/>
            <w:r w:rsidRPr="00BD4116">
              <w:rPr>
                <w:rFonts w:ascii="Tahoma" w:hAnsi="Tahoma" w:cs="Tahoma"/>
                <w:b/>
                <w:sz w:val="20"/>
                <w:szCs w:val="20"/>
              </w:rPr>
              <w:t>кв.м</w:t>
            </w:r>
            <w:proofErr w:type="spellEnd"/>
          </w:p>
        </w:tc>
        <w:tc>
          <w:tcPr>
            <w:tcW w:w="686" w:type="pct"/>
            <w:vAlign w:val="center"/>
          </w:tcPr>
          <w:p w14:paraId="32DE6F86"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Местоположение</w:t>
            </w:r>
          </w:p>
        </w:tc>
        <w:tc>
          <w:tcPr>
            <w:tcW w:w="617" w:type="pct"/>
            <w:vAlign w:val="center"/>
          </w:tcPr>
          <w:p w14:paraId="1A694292"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Существующее использование земельного участка</w:t>
            </w:r>
          </w:p>
        </w:tc>
        <w:tc>
          <w:tcPr>
            <w:tcW w:w="1031" w:type="pct"/>
            <w:vAlign w:val="center"/>
          </w:tcPr>
          <w:p w14:paraId="532B9B2D"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Цель планируемого использования земельного участка (в соответствии с функциональным зонированием)</w:t>
            </w:r>
          </w:p>
        </w:tc>
        <w:tc>
          <w:tcPr>
            <w:tcW w:w="774" w:type="pct"/>
            <w:vAlign w:val="center"/>
          </w:tcPr>
          <w:p w14:paraId="4AECF9C5" w14:textId="77777777" w:rsidR="00AE139E" w:rsidRPr="00BD4116" w:rsidRDefault="00AE139E" w:rsidP="00AD432C">
            <w:pPr>
              <w:ind w:left="-108" w:right="-108"/>
              <w:jc w:val="center"/>
              <w:rPr>
                <w:rFonts w:ascii="Tahoma" w:hAnsi="Tahoma" w:cs="Tahoma"/>
                <w:b/>
                <w:sz w:val="20"/>
                <w:szCs w:val="20"/>
              </w:rPr>
            </w:pPr>
            <w:r w:rsidRPr="00BD4116">
              <w:rPr>
                <w:rFonts w:ascii="Tahoma" w:hAnsi="Tahoma" w:cs="Tahoma"/>
                <w:b/>
                <w:sz w:val="20"/>
                <w:szCs w:val="20"/>
              </w:rPr>
              <w:t>Категория земель существующая</w:t>
            </w:r>
          </w:p>
        </w:tc>
        <w:tc>
          <w:tcPr>
            <w:tcW w:w="523" w:type="pct"/>
            <w:vAlign w:val="center"/>
          </w:tcPr>
          <w:p w14:paraId="0036CE0A" w14:textId="77777777" w:rsidR="00AE139E" w:rsidRPr="00BD4116" w:rsidRDefault="00AE139E" w:rsidP="00AD432C">
            <w:pPr>
              <w:jc w:val="center"/>
              <w:rPr>
                <w:rFonts w:ascii="Tahoma" w:hAnsi="Tahoma" w:cs="Tahoma"/>
                <w:b/>
                <w:sz w:val="20"/>
                <w:szCs w:val="20"/>
              </w:rPr>
            </w:pPr>
            <w:r w:rsidRPr="00BD4116">
              <w:rPr>
                <w:rFonts w:ascii="Tahoma" w:hAnsi="Tahoma" w:cs="Tahoma"/>
                <w:b/>
                <w:sz w:val="20"/>
                <w:szCs w:val="20"/>
              </w:rPr>
              <w:t>Категория земель, к которой планируется отнести земельный участок</w:t>
            </w:r>
          </w:p>
        </w:tc>
      </w:tr>
      <w:tr w:rsidR="00BD4116" w:rsidRPr="00BD4116" w14:paraId="3C344548" w14:textId="77777777" w:rsidTr="00B27512">
        <w:tc>
          <w:tcPr>
            <w:tcW w:w="200" w:type="pct"/>
            <w:vAlign w:val="center"/>
          </w:tcPr>
          <w:p w14:paraId="5FE8F1D3" w14:textId="77777777" w:rsidR="00AE139E" w:rsidRPr="00BD4116" w:rsidRDefault="00AE139E" w:rsidP="00AD432C">
            <w:pPr>
              <w:spacing w:line="360" w:lineRule="auto"/>
              <w:jc w:val="center"/>
              <w:rPr>
                <w:rFonts w:ascii="Tahoma" w:hAnsi="Tahoma"/>
                <w:sz w:val="20"/>
              </w:rPr>
            </w:pPr>
            <w:r w:rsidRPr="00BD4116">
              <w:rPr>
                <w:rFonts w:ascii="Tahoma" w:hAnsi="Tahoma"/>
                <w:sz w:val="20"/>
              </w:rPr>
              <w:t>1</w:t>
            </w:r>
          </w:p>
        </w:tc>
        <w:tc>
          <w:tcPr>
            <w:tcW w:w="750" w:type="pct"/>
            <w:vAlign w:val="center"/>
          </w:tcPr>
          <w:p w14:paraId="06920EC9" w14:textId="47C723BD" w:rsidR="00AE139E" w:rsidRPr="00BD4116" w:rsidRDefault="000948AB" w:rsidP="00AD432C">
            <w:pPr>
              <w:jc w:val="center"/>
              <w:rPr>
                <w:rFonts w:ascii="Tahoma" w:hAnsi="Tahoma"/>
                <w:sz w:val="20"/>
                <w:lang w:eastAsia="en-US"/>
              </w:rPr>
            </w:pPr>
            <w:r w:rsidRPr="00BD4116">
              <w:rPr>
                <w:rFonts w:ascii="Tahoma" w:hAnsi="Tahoma"/>
                <w:sz w:val="20"/>
              </w:rPr>
              <w:t>65:06:0000002:3116</w:t>
            </w:r>
          </w:p>
        </w:tc>
        <w:tc>
          <w:tcPr>
            <w:tcW w:w="418" w:type="pct"/>
            <w:vAlign w:val="center"/>
          </w:tcPr>
          <w:p w14:paraId="2C4DF469" w14:textId="075BE2B4" w:rsidR="00AE139E" w:rsidRPr="00BD4116" w:rsidRDefault="000948AB" w:rsidP="00AD432C">
            <w:pPr>
              <w:jc w:val="center"/>
              <w:rPr>
                <w:rFonts w:ascii="Tahoma" w:hAnsi="Tahoma"/>
                <w:sz w:val="20"/>
                <w:lang w:eastAsia="en-US"/>
              </w:rPr>
            </w:pPr>
            <w:r w:rsidRPr="00BD4116">
              <w:rPr>
                <w:rFonts w:ascii="Tahoma" w:hAnsi="Tahoma"/>
                <w:sz w:val="20"/>
                <w:lang w:eastAsia="en-US"/>
              </w:rPr>
              <w:t>9981</w:t>
            </w:r>
          </w:p>
        </w:tc>
        <w:tc>
          <w:tcPr>
            <w:tcW w:w="686" w:type="pct"/>
            <w:vAlign w:val="center"/>
          </w:tcPr>
          <w:p w14:paraId="45A62D3F" w14:textId="30AE43CE" w:rsidR="00AE139E" w:rsidRPr="00BD4116" w:rsidRDefault="000948AB"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Колхозное</w:t>
            </w:r>
          </w:p>
        </w:tc>
        <w:tc>
          <w:tcPr>
            <w:tcW w:w="617" w:type="pct"/>
            <w:vAlign w:val="center"/>
          </w:tcPr>
          <w:p w14:paraId="1322A035" w14:textId="667E9ADC" w:rsidR="00AE139E" w:rsidRPr="00BD4116" w:rsidRDefault="000948AB" w:rsidP="00AD432C">
            <w:pPr>
              <w:jc w:val="center"/>
              <w:rPr>
                <w:rFonts w:ascii="Tahoma" w:hAnsi="Tahoma"/>
                <w:sz w:val="20"/>
                <w:lang w:eastAsia="en-US"/>
              </w:rPr>
            </w:pPr>
            <w:r w:rsidRPr="00BD4116">
              <w:rPr>
                <w:rFonts w:ascii="Tahoma" w:hAnsi="Tahoma"/>
                <w:sz w:val="20"/>
                <w:lang w:eastAsia="en-US"/>
              </w:rPr>
              <w:t xml:space="preserve">Не </w:t>
            </w:r>
            <w:r w:rsidR="00AA2294" w:rsidRPr="00BD4116">
              <w:rPr>
                <w:rFonts w:ascii="Tahoma" w:hAnsi="Tahoma"/>
                <w:sz w:val="20"/>
                <w:lang w:eastAsia="en-US"/>
              </w:rPr>
              <w:t>установле</w:t>
            </w:r>
            <w:r w:rsidRPr="00BD4116">
              <w:rPr>
                <w:rFonts w:ascii="Tahoma" w:hAnsi="Tahoma"/>
                <w:sz w:val="20"/>
                <w:lang w:eastAsia="en-US"/>
              </w:rPr>
              <w:t>но</w:t>
            </w:r>
          </w:p>
        </w:tc>
        <w:tc>
          <w:tcPr>
            <w:tcW w:w="1031" w:type="pct"/>
            <w:vAlign w:val="center"/>
          </w:tcPr>
          <w:p w14:paraId="3268CE52" w14:textId="12F0995C" w:rsidR="00AE139E" w:rsidRPr="00BD4116" w:rsidRDefault="000948AB"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79BFFB0C" w14:textId="77777777" w:rsidR="00AE139E" w:rsidRPr="00BD4116" w:rsidRDefault="00AE139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550F04B4" w14:textId="59EFA361" w:rsidR="00AE139E" w:rsidRPr="00BD4116" w:rsidRDefault="00AE139E" w:rsidP="000948AB">
            <w:pPr>
              <w:jc w:val="center"/>
              <w:rPr>
                <w:rFonts w:ascii="Tahoma" w:hAnsi="Tahoma"/>
                <w:sz w:val="20"/>
                <w:lang w:eastAsia="en-US"/>
              </w:rPr>
            </w:pPr>
            <w:r w:rsidRPr="00BD4116">
              <w:rPr>
                <w:rFonts w:ascii="Tahoma" w:hAnsi="Tahoma"/>
                <w:sz w:val="20"/>
                <w:lang w:eastAsia="en-US"/>
              </w:rPr>
              <w:t xml:space="preserve">Земли </w:t>
            </w:r>
            <w:r w:rsidR="000948AB" w:rsidRPr="00BD4116">
              <w:rPr>
                <w:rFonts w:ascii="Tahoma" w:hAnsi="Tahoma"/>
                <w:sz w:val="20"/>
                <w:lang w:eastAsia="en-US"/>
              </w:rPr>
              <w:t>лесного фонда</w:t>
            </w:r>
          </w:p>
        </w:tc>
      </w:tr>
      <w:tr w:rsidR="00BD4116" w:rsidRPr="00BD4116" w14:paraId="1F07377F" w14:textId="77777777" w:rsidTr="00B27512">
        <w:tc>
          <w:tcPr>
            <w:tcW w:w="200" w:type="pct"/>
            <w:vAlign w:val="center"/>
          </w:tcPr>
          <w:p w14:paraId="3C52B778" w14:textId="77777777" w:rsidR="00AE139E" w:rsidRPr="00BD4116" w:rsidRDefault="00AE139E" w:rsidP="00AD432C">
            <w:pPr>
              <w:spacing w:line="360" w:lineRule="auto"/>
              <w:jc w:val="center"/>
              <w:rPr>
                <w:rFonts w:ascii="Tahoma" w:hAnsi="Tahoma"/>
                <w:sz w:val="20"/>
              </w:rPr>
            </w:pPr>
            <w:r w:rsidRPr="00BD4116">
              <w:rPr>
                <w:rFonts w:ascii="Tahoma" w:hAnsi="Tahoma"/>
                <w:sz w:val="20"/>
              </w:rPr>
              <w:t>2</w:t>
            </w:r>
          </w:p>
        </w:tc>
        <w:tc>
          <w:tcPr>
            <w:tcW w:w="750" w:type="pct"/>
            <w:vAlign w:val="center"/>
          </w:tcPr>
          <w:p w14:paraId="4C55480A" w14:textId="463F683C" w:rsidR="00AE139E" w:rsidRPr="00BD4116" w:rsidRDefault="00CF2FB9" w:rsidP="00AD432C">
            <w:pPr>
              <w:jc w:val="center"/>
              <w:rPr>
                <w:rFonts w:ascii="Tahoma" w:hAnsi="Tahoma"/>
                <w:sz w:val="20"/>
              </w:rPr>
            </w:pPr>
            <w:r w:rsidRPr="00BD4116">
              <w:rPr>
                <w:rFonts w:ascii="Tahoma" w:hAnsi="Tahoma"/>
                <w:sz w:val="20"/>
              </w:rPr>
              <w:t>65:06:0000002:3118</w:t>
            </w:r>
          </w:p>
        </w:tc>
        <w:tc>
          <w:tcPr>
            <w:tcW w:w="418" w:type="pct"/>
            <w:vAlign w:val="center"/>
          </w:tcPr>
          <w:p w14:paraId="7EB9927A" w14:textId="1F461CC2" w:rsidR="00AE139E" w:rsidRPr="00BD4116" w:rsidRDefault="00CF2FB9" w:rsidP="00AD432C">
            <w:pPr>
              <w:jc w:val="center"/>
              <w:rPr>
                <w:rFonts w:ascii="Tahoma" w:hAnsi="Tahoma"/>
                <w:sz w:val="20"/>
                <w:lang w:eastAsia="en-US"/>
              </w:rPr>
            </w:pPr>
            <w:r w:rsidRPr="00BD4116">
              <w:rPr>
                <w:rFonts w:ascii="Tahoma" w:hAnsi="Tahoma"/>
                <w:sz w:val="20"/>
                <w:lang w:eastAsia="en-US"/>
              </w:rPr>
              <w:t>9952</w:t>
            </w:r>
          </w:p>
        </w:tc>
        <w:tc>
          <w:tcPr>
            <w:tcW w:w="686" w:type="pct"/>
            <w:vAlign w:val="center"/>
          </w:tcPr>
          <w:p w14:paraId="30355346" w14:textId="286C0F4D" w:rsidR="00AE139E" w:rsidRPr="00BD4116" w:rsidRDefault="00CF2FB9" w:rsidP="00AD432C">
            <w:pPr>
              <w:jc w:val="center"/>
              <w:rPr>
                <w:rFonts w:ascii="Tahoma" w:hAnsi="Tahoma"/>
                <w:sz w:val="20"/>
                <w:lang w:eastAsia="en-US"/>
              </w:rPr>
            </w:pPr>
            <w:r w:rsidRPr="00BD4116">
              <w:rPr>
                <w:rFonts w:ascii="Tahoma" w:hAnsi="Tahoma"/>
                <w:sz w:val="20"/>
                <w:lang w:eastAsia="en-US"/>
              </w:rPr>
              <w:t xml:space="preserve">обл. Сахалинская, р-н Невельский, </w:t>
            </w:r>
            <w:r w:rsidR="009A33C9" w:rsidRPr="00BD4116">
              <w:rPr>
                <w:rFonts w:ascii="Tahoma" w:hAnsi="Tahoma"/>
                <w:sz w:val="20"/>
                <w:lang w:eastAsia="en-US"/>
              </w:rPr>
              <w:br/>
            </w:r>
            <w:r w:rsidRPr="00BD4116">
              <w:rPr>
                <w:rFonts w:ascii="Tahoma" w:hAnsi="Tahoma"/>
                <w:sz w:val="20"/>
                <w:lang w:eastAsia="en-US"/>
              </w:rPr>
              <w:t>с. Колхозное</w:t>
            </w:r>
          </w:p>
        </w:tc>
        <w:tc>
          <w:tcPr>
            <w:tcW w:w="617" w:type="pct"/>
            <w:vAlign w:val="center"/>
          </w:tcPr>
          <w:p w14:paraId="08C86F23" w14:textId="4DC9D764" w:rsidR="00AE139E" w:rsidRPr="00BD4116" w:rsidRDefault="00CF2FB9" w:rsidP="00AD432C">
            <w:pPr>
              <w:jc w:val="center"/>
              <w:rPr>
                <w:rFonts w:ascii="Tahoma" w:hAnsi="Tahoma"/>
                <w:sz w:val="20"/>
                <w:lang w:eastAsia="en-US"/>
              </w:rPr>
            </w:pPr>
            <w:r w:rsidRPr="00BD4116">
              <w:rPr>
                <w:rFonts w:ascii="Tahoma" w:hAnsi="Tahoma"/>
                <w:sz w:val="20"/>
                <w:lang w:eastAsia="en-US"/>
              </w:rPr>
              <w:t>Жилая застройка</w:t>
            </w:r>
          </w:p>
        </w:tc>
        <w:tc>
          <w:tcPr>
            <w:tcW w:w="1031" w:type="pct"/>
            <w:vAlign w:val="center"/>
          </w:tcPr>
          <w:p w14:paraId="0C5C48DE" w14:textId="37412247" w:rsidR="00AE139E" w:rsidRPr="00BD4116" w:rsidRDefault="00CF2FB9"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4B641423" w14:textId="77777777" w:rsidR="00AE139E" w:rsidRPr="00BD4116" w:rsidRDefault="00AE139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596551FD" w14:textId="7C0C0EB2" w:rsidR="00AE139E" w:rsidRPr="00BD4116" w:rsidRDefault="00CF2FB9"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182DC55F" w14:textId="77777777" w:rsidTr="00B27512">
        <w:tc>
          <w:tcPr>
            <w:tcW w:w="200" w:type="pct"/>
            <w:vAlign w:val="center"/>
          </w:tcPr>
          <w:p w14:paraId="72E8BBC8" w14:textId="77777777" w:rsidR="00AE139E" w:rsidRPr="00BD4116" w:rsidRDefault="00AE139E" w:rsidP="00AD432C">
            <w:pPr>
              <w:spacing w:line="360" w:lineRule="auto"/>
              <w:jc w:val="center"/>
              <w:rPr>
                <w:rFonts w:ascii="Tahoma" w:hAnsi="Tahoma"/>
                <w:sz w:val="20"/>
              </w:rPr>
            </w:pPr>
            <w:r w:rsidRPr="00BD4116">
              <w:rPr>
                <w:rFonts w:ascii="Tahoma" w:hAnsi="Tahoma"/>
                <w:sz w:val="20"/>
              </w:rPr>
              <w:t>3</w:t>
            </w:r>
          </w:p>
        </w:tc>
        <w:tc>
          <w:tcPr>
            <w:tcW w:w="750" w:type="pct"/>
            <w:vAlign w:val="center"/>
          </w:tcPr>
          <w:p w14:paraId="6578CDC8" w14:textId="35456BB3" w:rsidR="00AE139E" w:rsidRPr="00BD4116" w:rsidRDefault="001210BC" w:rsidP="00AD432C">
            <w:pPr>
              <w:jc w:val="center"/>
              <w:rPr>
                <w:rFonts w:ascii="Tahoma" w:hAnsi="Tahoma"/>
                <w:sz w:val="20"/>
              </w:rPr>
            </w:pPr>
            <w:r w:rsidRPr="00BD4116">
              <w:rPr>
                <w:rFonts w:ascii="Tahoma" w:hAnsi="Tahoma"/>
                <w:sz w:val="20"/>
              </w:rPr>
              <w:t>65:06:0000002:3115</w:t>
            </w:r>
          </w:p>
        </w:tc>
        <w:tc>
          <w:tcPr>
            <w:tcW w:w="418" w:type="pct"/>
            <w:vAlign w:val="center"/>
          </w:tcPr>
          <w:p w14:paraId="667B61AC" w14:textId="7C8F6D66" w:rsidR="00AE139E" w:rsidRPr="00BD4116" w:rsidRDefault="001210BC" w:rsidP="00AD432C">
            <w:pPr>
              <w:jc w:val="center"/>
              <w:rPr>
                <w:rFonts w:ascii="Tahoma" w:hAnsi="Tahoma"/>
                <w:sz w:val="20"/>
                <w:lang w:eastAsia="en-US"/>
              </w:rPr>
            </w:pPr>
            <w:r w:rsidRPr="00BD4116">
              <w:rPr>
                <w:rFonts w:ascii="Tahoma" w:hAnsi="Tahoma"/>
                <w:sz w:val="20"/>
                <w:lang w:eastAsia="en-US"/>
              </w:rPr>
              <w:t>9938</w:t>
            </w:r>
          </w:p>
        </w:tc>
        <w:tc>
          <w:tcPr>
            <w:tcW w:w="686" w:type="pct"/>
            <w:vAlign w:val="center"/>
          </w:tcPr>
          <w:p w14:paraId="265EF288" w14:textId="45F28341" w:rsidR="00AE139E" w:rsidRPr="00BD4116" w:rsidRDefault="001210BC"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Колхозное</w:t>
            </w:r>
          </w:p>
        </w:tc>
        <w:tc>
          <w:tcPr>
            <w:tcW w:w="617" w:type="pct"/>
            <w:vAlign w:val="center"/>
          </w:tcPr>
          <w:p w14:paraId="238B063A" w14:textId="687CF79B" w:rsidR="00AE139E" w:rsidRPr="00BD4116" w:rsidRDefault="001210BC" w:rsidP="00AD432C">
            <w:pPr>
              <w:jc w:val="center"/>
              <w:rPr>
                <w:rFonts w:ascii="Tahoma" w:hAnsi="Tahoma"/>
                <w:sz w:val="20"/>
                <w:lang w:eastAsia="en-US"/>
              </w:rPr>
            </w:pPr>
            <w:r w:rsidRPr="00BD4116">
              <w:rPr>
                <w:rFonts w:ascii="Tahoma" w:hAnsi="Tahoma"/>
                <w:sz w:val="20"/>
                <w:lang w:eastAsia="en-US"/>
              </w:rPr>
              <w:t>Жилая застройка</w:t>
            </w:r>
          </w:p>
        </w:tc>
        <w:tc>
          <w:tcPr>
            <w:tcW w:w="1031" w:type="pct"/>
            <w:vAlign w:val="center"/>
          </w:tcPr>
          <w:p w14:paraId="277AA91A" w14:textId="215C4E42" w:rsidR="00AE139E" w:rsidRPr="00BD4116" w:rsidRDefault="001210BC"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27B60F9B" w14:textId="77777777" w:rsidR="00AE139E" w:rsidRPr="00BD4116" w:rsidRDefault="00AE139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0E8179E3" w14:textId="47776EA0" w:rsidR="00AE139E" w:rsidRPr="00BD4116" w:rsidRDefault="001210BC"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111C4157" w14:textId="77777777" w:rsidTr="00B27512">
        <w:tc>
          <w:tcPr>
            <w:tcW w:w="200" w:type="pct"/>
            <w:vAlign w:val="center"/>
          </w:tcPr>
          <w:p w14:paraId="2EF98110" w14:textId="77777777" w:rsidR="00AE139E" w:rsidRPr="00BD4116" w:rsidRDefault="00AE139E" w:rsidP="00AD432C">
            <w:pPr>
              <w:spacing w:line="360" w:lineRule="auto"/>
              <w:jc w:val="center"/>
              <w:rPr>
                <w:rFonts w:ascii="Tahoma" w:hAnsi="Tahoma"/>
                <w:sz w:val="20"/>
              </w:rPr>
            </w:pPr>
            <w:r w:rsidRPr="00BD4116">
              <w:rPr>
                <w:rFonts w:ascii="Tahoma" w:hAnsi="Tahoma"/>
                <w:sz w:val="20"/>
              </w:rPr>
              <w:t>4</w:t>
            </w:r>
          </w:p>
        </w:tc>
        <w:tc>
          <w:tcPr>
            <w:tcW w:w="750" w:type="pct"/>
            <w:vAlign w:val="center"/>
          </w:tcPr>
          <w:p w14:paraId="34D91B74" w14:textId="3B68C2C6" w:rsidR="00AE139E" w:rsidRPr="00BD4116" w:rsidRDefault="00E30D77" w:rsidP="00AD432C">
            <w:pPr>
              <w:jc w:val="center"/>
              <w:rPr>
                <w:rFonts w:ascii="Tahoma" w:hAnsi="Tahoma"/>
                <w:sz w:val="20"/>
              </w:rPr>
            </w:pPr>
            <w:r w:rsidRPr="00BD4116">
              <w:rPr>
                <w:rFonts w:ascii="Tahoma" w:hAnsi="Tahoma"/>
                <w:sz w:val="20"/>
              </w:rPr>
              <w:t>65:06:0000002:3203</w:t>
            </w:r>
          </w:p>
        </w:tc>
        <w:tc>
          <w:tcPr>
            <w:tcW w:w="418" w:type="pct"/>
            <w:vAlign w:val="center"/>
          </w:tcPr>
          <w:p w14:paraId="07FF066A" w14:textId="5636FA87" w:rsidR="00AE139E" w:rsidRPr="00BD4116" w:rsidRDefault="00E30D77" w:rsidP="00AD432C">
            <w:pPr>
              <w:jc w:val="center"/>
              <w:rPr>
                <w:rFonts w:ascii="Tahoma" w:hAnsi="Tahoma"/>
                <w:sz w:val="20"/>
                <w:lang w:eastAsia="en-US"/>
              </w:rPr>
            </w:pPr>
            <w:r w:rsidRPr="00BD4116">
              <w:rPr>
                <w:rFonts w:ascii="Tahoma" w:hAnsi="Tahoma"/>
                <w:sz w:val="20"/>
                <w:lang w:eastAsia="en-US"/>
              </w:rPr>
              <w:t>9998</w:t>
            </w:r>
          </w:p>
        </w:tc>
        <w:tc>
          <w:tcPr>
            <w:tcW w:w="686" w:type="pct"/>
            <w:vAlign w:val="center"/>
          </w:tcPr>
          <w:p w14:paraId="5DA5B8BE" w14:textId="03A220F8" w:rsidR="00AE139E" w:rsidRPr="00BD4116" w:rsidRDefault="00E30D77"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w:t>
            </w:r>
            <w:r w:rsidRPr="00BD4116">
              <w:rPr>
                <w:rFonts w:ascii="Tahoma" w:hAnsi="Tahoma"/>
                <w:sz w:val="20"/>
                <w:lang w:eastAsia="en-US"/>
              </w:rPr>
              <w:lastRenderedPageBreak/>
              <w:t xml:space="preserve">городской округ, </w:t>
            </w:r>
            <w:r w:rsidR="009A33C9" w:rsidRPr="00BD4116">
              <w:rPr>
                <w:rFonts w:ascii="Tahoma" w:hAnsi="Tahoma"/>
                <w:sz w:val="20"/>
                <w:lang w:eastAsia="en-US"/>
              </w:rPr>
              <w:br/>
            </w:r>
            <w:r w:rsidRPr="00BD4116">
              <w:rPr>
                <w:rFonts w:ascii="Tahoma" w:hAnsi="Tahoma"/>
                <w:sz w:val="20"/>
                <w:lang w:eastAsia="en-US"/>
              </w:rPr>
              <w:t>с. Колхозное</w:t>
            </w:r>
          </w:p>
        </w:tc>
        <w:tc>
          <w:tcPr>
            <w:tcW w:w="617" w:type="pct"/>
            <w:vAlign w:val="center"/>
          </w:tcPr>
          <w:p w14:paraId="39AD3F9E" w14:textId="5AF5DA93" w:rsidR="00AE139E" w:rsidRPr="00BD4116" w:rsidRDefault="00B758B0" w:rsidP="00AD432C">
            <w:pPr>
              <w:jc w:val="center"/>
              <w:rPr>
                <w:rFonts w:ascii="Tahoma" w:hAnsi="Tahoma"/>
                <w:sz w:val="20"/>
                <w:lang w:eastAsia="en-US"/>
              </w:rPr>
            </w:pPr>
            <w:r w:rsidRPr="00BD4116">
              <w:rPr>
                <w:rFonts w:ascii="Tahoma" w:hAnsi="Tahoma"/>
                <w:sz w:val="20"/>
                <w:lang w:eastAsia="en-US"/>
              </w:rPr>
              <w:lastRenderedPageBreak/>
              <w:t>Жилая застройка</w:t>
            </w:r>
          </w:p>
        </w:tc>
        <w:tc>
          <w:tcPr>
            <w:tcW w:w="1031" w:type="pct"/>
            <w:vAlign w:val="center"/>
          </w:tcPr>
          <w:p w14:paraId="466E6E22" w14:textId="3A217048" w:rsidR="00AE139E" w:rsidRPr="00BD4116" w:rsidRDefault="00B758B0"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1583F11C" w14:textId="77777777" w:rsidR="00AE139E" w:rsidRPr="00BD4116" w:rsidRDefault="00AE139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01C58216" w14:textId="2E21251F" w:rsidR="00AE139E" w:rsidRPr="00BD4116" w:rsidRDefault="00B758B0"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4E20E194" w14:textId="77777777" w:rsidTr="00B27512">
        <w:tc>
          <w:tcPr>
            <w:tcW w:w="200" w:type="pct"/>
            <w:vAlign w:val="center"/>
          </w:tcPr>
          <w:p w14:paraId="040354B1" w14:textId="77777777" w:rsidR="00AE139E" w:rsidRPr="00BD4116" w:rsidRDefault="00AE139E" w:rsidP="00AD432C">
            <w:pPr>
              <w:spacing w:line="360" w:lineRule="auto"/>
              <w:jc w:val="center"/>
              <w:rPr>
                <w:rFonts w:ascii="Tahoma" w:hAnsi="Tahoma"/>
                <w:sz w:val="20"/>
              </w:rPr>
            </w:pPr>
            <w:r w:rsidRPr="00BD4116">
              <w:rPr>
                <w:rFonts w:ascii="Tahoma" w:hAnsi="Tahoma"/>
                <w:sz w:val="20"/>
              </w:rPr>
              <w:t>5</w:t>
            </w:r>
          </w:p>
        </w:tc>
        <w:tc>
          <w:tcPr>
            <w:tcW w:w="750" w:type="pct"/>
            <w:vAlign w:val="center"/>
          </w:tcPr>
          <w:p w14:paraId="0ED4C99E" w14:textId="7191E5F4" w:rsidR="00AE139E" w:rsidRPr="00BD4116" w:rsidRDefault="001D1FDD" w:rsidP="00AD432C">
            <w:pPr>
              <w:jc w:val="center"/>
              <w:rPr>
                <w:rFonts w:ascii="Tahoma" w:hAnsi="Tahoma"/>
                <w:sz w:val="20"/>
              </w:rPr>
            </w:pPr>
            <w:r w:rsidRPr="00BD4116">
              <w:rPr>
                <w:rFonts w:ascii="Tahoma" w:hAnsi="Tahoma"/>
                <w:sz w:val="20"/>
              </w:rPr>
              <w:t>65:06:0000002:3119</w:t>
            </w:r>
          </w:p>
        </w:tc>
        <w:tc>
          <w:tcPr>
            <w:tcW w:w="418" w:type="pct"/>
            <w:vAlign w:val="center"/>
          </w:tcPr>
          <w:p w14:paraId="14477889" w14:textId="2B6B9881" w:rsidR="00AE139E" w:rsidRPr="00BD4116" w:rsidRDefault="001D1FDD" w:rsidP="00AD432C">
            <w:pPr>
              <w:jc w:val="center"/>
              <w:rPr>
                <w:rFonts w:ascii="Tahoma" w:hAnsi="Tahoma"/>
                <w:sz w:val="20"/>
                <w:lang w:eastAsia="en-US"/>
              </w:rPr>
            </w:pPr>
            <w:r w:rsidRPr="00BD4116">
              <w:rPr>
                <w:rFonts w:ascii="Tahoma" w:hAnsi="Tahoma"/>
                <w:sz w:val="20"/>
                <w:lang w:eastAsia="en-US"/>
              </w:rPr>
              <w:t>9999</w:t>
            </w:r>
          </w:p>
        </w:tc>
        <w:tc>
          <w:tcPr>
            <w:tcW w:w="686" w:type="pct"/>
            <w:vAlign w:val="center"/>
          </w:tcPr>
          <w:p w14:paraId="14E7D3D9" w14:textId="7DD78116" w:rsidR="00AE139E" w:rsidRPr="00BD4116" w:rsidRDefault="001D1FDD" w:rsidP="00AD432C">
            <w:pPr>
              <w:jc w:val="center"/>
              <w:rPr>
                <w:rFonts w:ascii="Tahoma" w:hAnsi="Tahoma"/>
                <w:sz w:val="20"/>
                <w:lang w:eastAsia="en-US"/>
              </w:rPr>
            </w:pPr>
            <w:r w:rsidRPr="00BD4116">
              <w:rPr>
                <w:rFonts w:ascii="Tahoma" w:hAnsi="Tahoma"/>
                <w:sz w:val="20"/>
                <w:lang w:eastAsia="en-US"/>
              </w:rPr>
              <w:t xml:space="preserve">обл. Сахалинская, р-н Невельский, </w:t>
            </w:r>
            <w:r w:rsidR="009A33C9" w:rsidRPr="00BD4116">
              <w:rPr>
                <w:rFonts w:ascii="Tahoma" w:hAnsi="Tahoma"/>
                <w:sz w:val="20"/>
                <w:lang w:eastAsia="en-US"/>
              </w:rPr>
              <w:br/>
            </w:r>
            <w:r w:rsidRPr="00BD4116">
              <w:rPr>
                <w:rFonts w:ascii="Tahoma" w:hAnsi="Tahoma"/>
                <w:sz w:val="20"/>
                <w:lang w:eastAsia="en-US"/>
              </w:rPr>
              <w:t>с. Колхозное</w:t>
            </w:r>
          </w:p>
        </w:tc>
        <w:tc>
          <w:tcPr>
            <w:tcW w:w="617" w:type="pct"/>
            <w:vAlign w:val="center"/>
          </w:tcPr>
          <w:p w14:paraId="1CB6E887" w14:textId="790C1288" w:rsidR="00AE139E" w:rsidRPr="00BD4116" w:rsidRDefault="001D1FDD" w:rsidP="00AD432C">
            <w:pPr>
              <w:jc w:val="center"/>
              <w:rPr>
                <w:rFonts w:ascii="Tahoma" w:hAnsi="Tahoma"/>
                <w:sz w:val="20"/>
                <w:lang w:eastAsia="en-US"/>
              </w:rPr>
            </w:pPr>
            <w:r w:rsidRPr="00BD4116">
              <w:rPr>
                <w:rFonts w:ascii="Tahoma" w:hAnsi="Tahoma"/>
                <w:sz w:val="20"/>
                <w:lang w:eastAsia="en-US"/>
              </w:rPr>
              <w:t>Природно-познавательный туризм</w:t>
            </w:r>
          </w:p>
        </w:tc>
        <w:tc>
          <w:tcPr>
            <w:tcW w:w="1031" w:type="pct"/>
            <w:vAlign w:val="center"/>
          </w:tcPr>
          <w:p w14:paraId="30033B77" w14:textId="092D3E43" w:rsidR="00AE139E" w:rsidRPr="00BD4116" w:rsidRDefault="001D1FDD"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070D1575" w14:textId="77777777" w:rsidR="00AE139E" w:rsidRPr="00BD4116" w:rsidRDefault="00AE139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1BFCD916" w14:textId="1BAC6261" w:rsidR="00AE139E" w:rsidRPr="00BD4116" w:rsidRDefault="001D1FDD"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2864D461" w14:textId="77777777" w:rsidTr="00B27512">
        <w:tc>
          <w:tcPr>
            <w:tcW w:w="200" w:type="pct"/>
            <w:vAlign w:val="center"/>
          </w:tcPr>
          <w:p w14:paraId="3EF51996" w14:textId="34F8B2C8" w:rsidR="00DE0085" w:rsidRPr="00BD4116" w:rsidRDefault="00DE0085" w:rsidP="00AD432C">
            <w:pPr>
              <w:spacing w:line="360" w:lineRule="auto"/>
              <w:jc w:val="center"/>
              <w:rPr>
                <w:rFonts w:ascii="Tahoma" w:hAnsi="Tahoma"/>
                <w:sz w:val="20"/>
              </w:rPr>
            </w:pPr>
            <w:r w:rsidRPr="00BD4116">
              <w:rPr>
                <w:rFonts w:ascii="Tahoma" w:hAnsi="Tahoma"/>
                <w:sz w:val="20"/>
              </w:rPr>
              <w:t>6</w:t>
            </w:r>
          </w:p>
        </w:tc>
        <w:tc>
          <w:tcPr>
            <w:tcW w:w="750" w:type="pct"/>
            <w:vAlign w:val="center"/>
          </w:tcPr>
          <w:p w14:paraId="5BE36A4E" w14:textId="63C5328C" w:rsidR="00DE0085" w:rsidRPr="00BD4116" w:rsidRDefault="00DE0085" w:rsidP="00AD432C">
            <w:pPr>
              <w:jc w:val="center"/>
              <w:rPr>
                <w:rFonts w:ascii="Tahoma" w:hAnsi="Tahoma"/>
                <w:sz w:val="20"/>
              </w:rPr>
            </w:pPr>
            <w:r w:rsidRPr="00BD4116">
              <w:rPr>
                <w:rFonts w:ascii="Tahoma" w:hAnsi="Tahoma"/>
                <w:sz w:val="20"/>
              </w:rPr>
              <w:t>65:06:0000002:3120</w:t>
            </w:r>
          </w:p>
        </w:tc>
        <w:tc>
          <w:tcPr>
            <w:tcW w:w="418" w:type="pct"/>
            <w:vAlign w:val="center"/>
          </w:tcPr>
          <w:p w14:paraId="3E7211DF" w14:textId="1F311781" w:rsidR="00DE0085" w:rsidRPr="00BD4116" w:rsidRDefault="00DE0085" w:rsidP="00AD432C">
            <w:pPr>
              <w:jc w:val="center"/>
              <w:rPr>
                <w:rFonts w:ascii="Tahoma" w:hAnsi="Tahoma"/>
                <w:sz w:val="20"/>
                <w:lang w:eastAsia="en-US"/>
              </w:rPr>
            </w:pPr>
            <w:r w:rsidRPr="00BD4116">
              <w:rPr>
                <w:rFonts w:ascii="Tahoma" w:hAnsi="Tahoma"/>
                <w:sz w:val="20"/>
                <w:lang w:eastAsia="en-US"/>
              </w:rPr>
              <w:t>9966</w:t>
            </w:r>
          </w:p>
        </w:tc>
        <w:tc>
          <w:tcPr>
            <w:tcW w:w="686" w:type="pct"/>
            <w:vAlign w:val="center"/>
          </w:tcPr>
          <w:p w14:paraId="39246231" w14:textId="04965F72" w:rsidR="00DE0085" w:rsidRPr="00BD4116" w:rsidRDefault="00DE0085"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Колхозное</w:t>
            </w:r>
          </w:p>
        </w:tc>
        <w:tc>
          <w:tcPr>
            <w:tcW w:w="617" w:type="pct"/>
            <w:vAlign w:val="center"/>
          </w:tcPr>
          <w:p w14:paraId="43D7C4E5" w14:textId="2160CADB" w:rsidR="00DE0085" w:rsidRPr="00BD4116" w:rsidRDefault="00DE0085" w:rsidP="00AD432C">
            <w:pPr>
              <w:jc w:val="center"/>
              <w:rPr>
                <w:rFonts w:ascii="Tahoma" w:hAnsi="Tahoma"/>
                <w:sz w:val="20"/>
                <w:lang w:eastAsia="en-US"/>
              </w:rPr>
            </w:pPr>
            <w:r w:rsidRPr="00BD4116">
              <w:rPr>
                <w:rFonts w:ascii="Tahoma" w:hAnsi="Tahoma"/>
                <w:sz w:val="20"/>
                <w:lang w:eastAsia="en-US"/>
              </w:rPr>
              <w:t>Жилая застройка</w:t>
            </w:r>
          </w:p>
        </w:tc>
        <w:tc>
          <w:tcPr>
            <w:tcW w:w="1031" w:type="pct"/>
            <w:vAlign w:val="center"/>
          </w:tcPr>
          <w:p w14:paraId="47A96FE4" w14:textId="30675B71" w:rsidR="00DE0085" w:rsidRPr="00BD4116" w:rsidRDefault="00DE0085"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4A364A7B" w14:textId="751C1754" w:rsidR="00DE0085" w:rsidRPr="00BD4116" w:rsidRDefault="00DE0085"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1FD4238E" w14:textId="2BA4CF6D" w:rsidR="00DE0085" w:rsidRPr="00BD4116" w:rsidRDefault="00DE0085"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51631446" w14:textId="77777777" w:rsidTr="00B27512">
        <w:tc>
          <w:tcPr>
            <w:tcW w:w="200" w:type="pct"/>
            <w:vAlign w:val="center"/>
          </w:tcPr>
          <w:p w14:paraId="20212467" w14:textId="34AA6359" w:rsidR="00DE0085" w:rsidRPr="00BD4116" w:rsidRDefault="00BD5929" w:rsidP="00AD432C">
            <w:pPr>
              <w:spacing w:line="360" w:lineRule="auto"/>
              <w:jc w:val="center"/>
              <w:rPr>
                <w:rFonts w:ascii="Tahoma" w:hAnsi="Tahoma"/>
                <w:sz w:val="20"/>
              </w:rPr>
            </w:pPr>
            <w:r w:rsidRPr="00BD4116">
              <w:rPr>
                <w:rFonts w:ascii="Tahoma" w:hAnsi="Tahoma"/>
                <w:sz w:val="20"/>
              </w:rPr>
              <w:t>7</w:t>
            </w:r>
          </w:p>
        </w:tc>
        <w:tc>
          <w:tcPr>
            <w:tcW w:w="750" w:type="pct"/>
            <w:vAlign w:val="center"/>
          </w:tcPr>
          <w:p w14:paraId="327E4B46" w14:textId="7E30AFDA" w:rsidR="00DE0085" w:rsidRPr="00BD4116" w:rsidRDefault="00BD5929" w:rsidP="00AD432C">
            <w:pPr>
              <w:jc w:val="center"/>
              <w:rPr>
                <w:rFonts w:ascii="Tahoma" w:hAnsi="Tahoma"/>
                <w:sz w:val="20"/>
              </w:rPr>
            </w:pPr>
            <w:r w:rsidRPr="00BD4116">
              <w:rPr>
                <w:rFonts w:ascii="Tahoma" w:hAnsi="Tahoma"/>
                <w:sz w:val="20"/>
              </w:rPr>
              <w:t>65:06:0000002:3113</w:t>
            </w:r>
          </w:p>
        </w:tc>
        <w:tc>
          <w:tcPr>
            <w:tcW w:w="418" w:type="pct"/>
            <w:vAlign w:val="center"/>
          </w:tcPr>
          <w:p w14:paraId="321A9DB0" w14:textId="76F63F5F" w:rsidR="00DE0085" w:rsidRPr="00BD4116" w:rsidRDefault="00BD5929" w:rsidP="00AD432C">
            <w:pPr>
              <w:jc w:val="center"/>
              <w:rPr>
                <w:rFonts w:ascii="Tahoma" w:hAnsi="Tahoma"/>
                <w:sz w:val="20"/>
                <w:lang w:eastAsia="en-US"/>
              </w:rPr>
            </w:pPr>
            <w:r w:rsidRPr="00BD4116">
              <w:rPr>
                <w:rFonts w:ascii="Tahoma" w:hAnsi="Tahoma"/>
                <w:sz w:val="20"/>
                <w:lang w:eastAsia="en-US"/>
              </w:rPr>
              <w:t>9981</w:t>
            </w:r>
          </w:p>
        </w:tc>
        <w:tc>
          <w:tcPr>
            <w:tcW w:w="686" w:type="pct"/>
            <w:vAlign w:val="center"/>
          </w:tcPr>
          <w:p w14:paraId="422039EF" w14:textId="61D58520" w:rsidR="00DE0085" w:rsidRPr="00BD4116" w:rsidRDefault="00BD5929"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Колхозное</w:t>
            </w:r>
          </w:p>
        </w:tc>
        <w:tc>
          <w:tcPr>
            <w:tcW w:w="617" w:type="pct"/>
            <w:vAlign w:val="center"/>
          </w:tcPr>
          <w:p w14:paraId="695B6D39" w14:textId="0082EC1C" w:rsidR="00DE0085" w:rsidRPr="00BD4116" w:rsidRDefault="00BD5929" w:rsidP="00AD432C">
            <w:pPr>
              <w:jc w:val="center"/>
              <w:rPr>
                <w:rFonts w:ascii="Tahoma" w:hAnsi="Tahoma"/>
                <w:sz w:val="20"/>
                <w:lang w:eastAsia="en-US"/>
              </w:rPr>
            </w:pPr>
            <w:r w:rsidRPr="00BD4116">
              <w:rPr>
                <w:rFonts w:ascii="Tahoma" w:hAnsi="Tahoma"/>
                <w:sz w:val="20"/>
                <w:lang w:eastAsia="en-US"/>
              </w:rPr>
              <w:t>Жилая застройка</w:t>
            </w:r>
          </w:p>
        </w:tc>
        <w:tc>
          <w:tcPr>
            <w:tcW w:w="1031" w:type="pct"/>
            <w:vAlign w:val="center"/>
          </w:tcPr>
          <w:p w14:paraId="737A1705" w14:textId="48D94F05" w:rsidR="00DE0085" w:rsidRPr="00BD4116" w:rsidRDefault="00BD5929" w:rsidP="00AD432C">
            <w:pPr>
              <w:jc w:val="center"/>
              <w:rPr>
                <w:rFonts w:ascii="Tahoma" w:hAnsi="Tahoma"/>
                <w:sz w:val="20"/>
                <w:lang w:eastAsia="en-US"/>
              </w:rPr>
            </w:pPr>
            <w:r w:rsidRPr="00BD4116">
              <w:rPr>
                <w:rFonts w:ascii="Tahoma" w:hAnsi="Tahoma"/>
                <w:sz w:val="20"/>
                <w:lang w:eastAsia="en-US"/>
              </w:rPr>
              <w:t>Зоны рекреационного назначения</w:t>
            </w:r>
          </w:p>
        </w:tc>
        <w:tc>
          <w:tcPr>
            <w:tcW w:w="774" w:type="pct"/>
            <w:vAlign w:val="center"/>
          </w:tcPr>
          <w:p w14:paraId="2DD20990" w14:textId="188F570B" w:rsidR="00DE0085" w:rsidRPr="00BD4116" w:rsidRDefault="00BD5929"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6DC59E9E" w14:textId="362F131B" w:rsidR="00DE0085" w:rsidRPr="00BD4116" w:rsidRDefault="00BD5929" w:rsidP="00AD432C">
            <w:pPr>
              <w:jc w:val="center"/>
              <w:rPr>
                <w:rFonts w:ascii="Tahoma" w:hAnsi="Tahoma"/>
                <w:sz w:val="20"/>
                <w:lang w:eastAsia="en-US"/>
              </w:rPr>
            </w:pPr>
            <w:r w:rsidRPr="00BD4116">
              <w:rPr>
                <w:rFonts w:ascii="Tahoma" w:hAnsi="Tahoma"/>
                <w:sz w:val="20"/>
                <w:lang w:eastAsia="en-US"/>
              </w:rPr>
              <w:t>Земли лесного фонда</w:t>
            </w:r>
          </w:p>
        </w:tc>
      </w:tr>
      <w:tr w:rsidR="00BD4116" w:rsidRPr="00BD4116" w14:paraId="279F80B1" w14:textId="77777777" w:rsidTr="00B27512">
        <w:tc>
          <w:tcPr>
            <w:tcW w:w="200" w:type="pct"/>
            <w:vAlign w:val="center"/>
          </w:tcPr>
          <w:p w14:paraId="3F21B1FF" w14:textId="62350691" w:rsidR="00B27512" w:rsidRPr="00BD4116" w:rsidRDefault="00B27512" w:rsidP="00B27512">
            <w:pPr>
              <w:spacing w:line="360" w:lineRule="auto"/>
              <w:jc w:val="center"/>
              <w:rPr>
                <w:rFonts w:ascii="Tahoma" w:hAnsi="Tahoma"/>
                <w:sz w:val="20"/>
              </w:rPr>
            </w:pPr>
            <w:r w:rsidRPr="00BD4116">
              <w:rPr>
                <w:rFonts w:ascii="Tahoma" w:hAnsi="Tahoma"/>
                <w:sz w:val="20"/>
              </w:rPr>
              <w:t>8</w:t>
            </w:r>
          </w:p>
        </w:tc>
        <w:tc>
          <w:tcPr>
            <w:tcW w:w="750" w:type="pct"/>
          </w:tcPr>
          <w:p w14:paraId="220D66A7" w14:textId="77777777" w:rsidR="00B27512" w:rsidRPr="00BD4116" w:rsidRDefault="00B27512" w:rsidP="00B27512">
            <w:pPr>
              <w:jc w:val="center"/>
              <w:rPr>
                <w:rFonts w:ascii="Tahoma" w:hAnsi="Tahoma"/>
                <w:sz w:val="20"/>
              </w:rPr>
            </w:pPr>
          </w:p>
          <w:p w14:paraId="7727EAAF" w14:textId="77777777" w:rsidR="00B27512" w:rsidRPr="00BD4116" w:rsidRDefault="00B27512" w:rsidP="00B27512">
            <w:pPr>
              <w:jc w:val="center"/>
              <w:rPr>
                <w:rFonts w:ascii="Tahoma" w:hAnsi="Tahoma"/>
                <w:sz w:val="20"/>
              </w:rPr>
            </w:pPr>
          </w:p>
          <w:p w14:paraId="0AB6572F" w14:textId="2D18C455" w:rsidR="00B27512" w:rsidRPr="00BD4116" w:rsidRDefault="00B27512" w:rsidP="004D7CA7">
            <w:pPr>
              <w:rPr>
                <w:rFonts w:ascii="Tahoma" w:hAnsi="Tahoma"/>
                <w:sz w:val="20"/>
              </w:rPr>
            </w:pPr>
            <w:r w:rsidRPr="00BD4116">
              <w:rPr>
                <w:rFonts w:ascii="Tahoma" w:hAnsi="Tahoma"/>
                <w:sz w:val="20"/>
              </w:rPr>
              <w:t>65:06:0000002:3493</w:t>
            </w:r>
          </w:p>
        </w:tc>
        <w:tc>
          <w:tcPr>
            <w:tcW w:w="418" w:type="pct"/>
            <w:vAlign w:val="center"/>
          </w:tcPr>
          <w:p w14:paraId="103B6DDC" w14:textId="481B7E4F" w:rsidR="00B27512" w:rsidRPr="00BD4116" w:rsidRDefault="00B27512" w:rsidP="00B27512">
            <w:pPr>
              <w:jc w:val="center"/>
              <w:rPr>
                <w:rFonts w:ascii="Tahoma" w:hAnsi="Tahoma"/>
                <w:sz w:val="20"/>
                <w:lang w:eastAsia="en-US"/>
              </w:rPr>
            </w:pPr>
            <w:r w:rsidRPr="00BD4116">
              <w:rPr>
                <w:rFonts w:ascii="Tahoma" w:hAnsi="Tahoma"/>
                <w:sz w:val="20"/>
              </w:rPr>
              <w:t>9998</w:t>
            </w:r>
          </w:p>
        </w:tc>
        <w:tc>
          <w:tcPr>
            <w:tcW w:w="686" w:type="pct"/>
            <w:vAlign w:val="center"/>
          </w:tcPr>
          <w:p w14:paraId="576105F9" w14:textId="77777777" w:rsidR="009A33C9" w:rsidRPr="00BD4116" w:rsidRDefault="00B27512" w:rsidP="00B27512">
            <w:pPr>
              <w:jc w:val="center"/>
              <w:rPr>
                <w:rFonts w:ascii="Tahoma" w:hAnsi="Tahoma"/>
                <w:sz w:val="20"/>
              </w:rPr>
            </w:pPr>
            <w:r w:rsidRPr="00BD4116">
              <w:rPr>
                <w:rFonts w:ascii="Tahoma" w:hAnsi="Tahoma"/>
                <w:sz w:val="20"/>
              </w:rPr>
              <w:t xml:space="preserve">Российская Федерация, Сахалинская обл., Невельский городской округ, </w:t>
            </w:r>
          </w:p>
          <w:p w14:paraId="52F244D9" w14:textId="402F0A22" w:rsidR="00B27512" w:rsidRPr="00BD4116" w:rsidRDefault="00B27512" w:rsidP="00B27512">
            <w:pPr>
              <w:jc w:val="center"/>
              <w:rPr>
                <w:rFonts w:ascii="Tahoma" w:hAnsi="Tahoma"/>
                <w:sz w:val="20"/>
                <w:lang w:eastAsia="en-US"/>
              </w:rPr>
            </w:pPr>
            <w:r w:rsidRPr="00BD4116">
              <w:rPr>
                <w:rFonts w:ascii="Tahoma" w:hAnsi="Tahoma"/>
                <w:sz w:val="20"/>
              </w:rPr>
              <w:t>с. Колхозное.</w:t>
            </w:r>
          </w:p>
        </w:tc>
        <w:tc>
          <w:tcPr>
            <w:tcW w:w="617" w:type="pct"/>
            <w:vAlign w:val="center"/>
          </w:tcPr>
          <w:p w14:paraId="33480DF4" w14:textId="35C43755" w:rsidR="00B27512" w:rsidRPr="00BD4116" w:rsidRDefault="00B27512" w:rsidP="00B27512">
            <w:pPr>
              <w:jc w:val="center"/>
              <w:rPr>
                <w:rFonts w:ascii="Tahoma" w:hAnsi="Tahoma"/>
                <w:sz w:val="20"/>
                <w:lang w:eastAsia="en-US"/>
              </w:rPr>
            </w:pPr>
            <w:r w:rsidRPr="00BD4116">
              <w:rPr>
                <w:rFonts w:ascii="Tahoma" w:hAnsi="Tahoma"/>
                <w:sz w:val="20"/>
              </w:rPr>
              <w:t>Иные зоны</w:t>
            </w:r>
          </w:p>
        </w:tc>
        <w:tc>
          <w:tcPr>
            <w:tcW w:w="1031" w:type="pct"/>
            <w:vAlign w:val="center"/>
          </w:tcPr>
          <w:p w14:paraId="6E4C0A4D" w14:textId="438B826F" w:rsidR="00B27512" w:rsidRPr="00BD4116" w:rsidRDefault="00B27512" w:rsidP="00B27512">
            <w:pPr>
              <w:jc w:val="center"/>
              <w:rPr>
                <w:rFonts w:ascii="Tahoma" w:hAnsi="Tahoma"/>
                <w:sz w:val="20"/>
                <w:lang w:eastAsia="en-US"/>
              </w:rPr>
            </w:pPr>
            <w:r w:rsidRPr="00BD4116">
              <w:rPr>
                <w:rFonts w:ascii="Tahoma" w:hAnsi="Tahoma"/>
                <w:sz w:val="20"/>
              </w:rPr>
              <w:t>Иные зоны</w:t>
            </w:r>
          </w:p>
        </w:tc>
        <w:tc>
          <w:tcPr>
            <w:tcW w:w="774" w:type="pct"/>
            <w:vAlign w:val="center"/>
          </w:tcPr>
          <w:p w14:paraId="763422CE" w14:textId="18E31E62" w:rsidR="00B27512" w:rsidRPr="00BD4116" w:rsidRDefault="00BA7626" w:rsidP="00B27512">
            <w:pPr>
              <w:jc w:val="center"/>
              <w:rPr>
                <w:rFonts w:ascii="Tahoma" w:hAnsi="Tahoma"/>
                <w:sz w:val="20"/>
                <w:lang w:eastAsia="en-US"/>
              </w:rPr>
            </w:pPr>
            <w:r w:rsidRPr="00BD4116">
              <w:rPr>
                <w:rFonts w:ascii="Tahoma" w:hAnsi="Tahoma"/>
                <w:sz w:val="20"/>
                <w:lang w:eastAsia="en-US"/>
              </w:rPr>
              <w:t>Земли населенных пунктов</w:t>
            </w:r>
          </w:p>
        </w:tc>
        <w:tc>
          <w:tcPr>
            <w:tcW w:w="523" w:type="pct"/>
            <w:vAlign w:val="center"/>
          </w:tcPr>
          <w:p w14:paraId="49283C56" w14:textId="2E68DDE6" w:rsidR="00B27512" w:rsidRPr="00BD4116" w:rsidRDefault="009A33C9" w:rsidP="00B27512">
            <w:pPr>
              <w:jc w:val="center"/>
              <w:rPr>
                <w:rFonts w:ascii="Tahoma" w:hAnsi="Tahoma"/>
                <w:sz w:val="20"/>
                <w:lang w:eastAsia="en-US"/>
              </w:rPr>
            </w:pPr>
            <w:r w:rsidRPr="00BD4116">
              <w:rPr>
                <w:rFonts w:ascii="Tahoma" w:hAnsi="Tahoma"/>
                <w:sz w:val="20"/>
                <w:lang w:eastAsia="en-US"/>
              </w:rPr>
              <w:t>Земли</w:t>
            </w:r>
            <w:r w:rsidR="004D7CA7" w:rsidRPr="00BD4116">
              <w:rPr>
                <w:rFonts w:ascii="Tahoma" w:hAnsi="Tahoma"/>
                <w:sz w:val="20"/>
                <w:lang w:eastAsia="en-US"/>
              </w:rPr>
              <w:t xml:space="preserve"> сельскохозяйственного назначения</w:t>
            </w:r>
          </w:p>
        </w:tc>
      </w:tr>
    </w:tbl>
    <w:p w14:paraId="2FBF30A5" w14:textId="77777777" w:rsidR="00F66CCD" w:rsidRPr="00BD4116" w:rsidRDefault="00F66CCD" w:rsidP="00F66CCD">
      <w:pPr>
        <w:pStyle w:val="a3"/>
        <w:rPr>
          <w:rFonts w:eastAsia="Calibri"/>
        </w:rPr>
      </w:pPr>
      <w:r w:rsidRPr="00BD4116">
        <w:rPr>
          <w:rFonts w:eastAsia="Calibri"/>
        </w:rPr>
        <w:t>В границы с. Шебунино земельные участки, сведения о которых внесены в Единый государственный реестр, включать не планируется.</w:t>
      </w:r>
    </w:p>
    <w:p w14:paraId="58A61D64" w14:textId="5AE0D2BB" w:rsidR="00F66CCD" w:rsidRPr="00BD4116" w:rsidRDefault="00667C96" w:rsidP="009A33C9">
      <w:pPr>
        <w:pStyle w:val="af1"/>
      </w:pPr>
      <w:r w:rsidRPr="00BD4116">
        <w:lastRenderedPageBreak/>
        <w:t xml:space="preserve">Таблица </w:t>
      </w:r>
      <w:r w:rsidR="000C1068" w:rsidRPr="00BD4116">
        <w:rPr>
          <w:noProof/>
        </w:rPr>
        <w:fldChar w:fldCharType="begin"/>
      </w:r>
      <w:r w:rsidR="000C1068" w:rsidRPr="00BD4116">
        <w:rPr>
          <w:noProof/>
        </w:rPr>
        <w:instrText xml:space="preserve"> SEQ Таблица \* ARABIC </w:instrText>
      </w:r>
      <w:r w:rsidR="000C1068" w:rsidRPr="00BD4116">
        <w:rPr>
          <w:noProof/>
        </w:rPr>
        <w:fldChar w:fldCharType="separate"/>
      </w:r>
      <w:r w:rsidR="00A00ED0">
        <w:rPr>
          <w:noProof/>
        </w:rPr>
        <w:t>48</w:t>
      </w:r>
      <w:r w:rsidR="000C1068" w:rsidRPr="00BD4116">
        <w:rPr>
          <w:noProof/>
        </w:rPr>
        <w:fldChar w:fldCharType="end"/>
      </w:r>
      <w:r w:rsidRPr="00BD4116">
        <w:t xml:space="preserve"> </w:t>
      </w:r>
      <w:r w:rsidR="00F66CCD" w:rsidRPr="00BD4116">
        <w:t xml:space="preserve">– Перечень земельных участков, исключаемых из границы населенного пункта с. Шебунино </w:t>
      </w:r>
    </w:p>
    <w:tbl>
      <w:tblPr>
        <w:tblStyle w:val="afe"/>
        <w:tblW w:w="5000" w:type="pct"/>
        <w:tblLook w:val="04A0" w:firstRow="1" w:lastRow="0" w:firstColumn="1" w:lastColumn="0" w:noHBand="0" w:noVBand="1"/>
      </w:tblPr>
      <w:tblGrid>
        <w:gridCol w:w="591"/>
        <w:gridCol w:w="1958"/>
        <w:gridCol w:w="1237"/>
        <w:gridCol w:w="2029"/>
        <w:gridCol w:w="1826"/>
        <w:gridCol w:w="2724"/>
        <w:gridCol w:w="2058"/>
        <w:gridCol w:w="2363"/>
      </w:tblGrid>
      <w:tr w:rsidR="00F66CCD" w:rsidRPr="00BD4116" w14:paraId="5494067E" w14:textId="77777777" w:rsidTr="009A33C9">
        <w:trPr>
          <w:tblHeader/>
        </w:trPr>
        <w:tc>
          <w:tcPr>
            <w:tcW w:w="200" w:type="pct"/>
            <w:vAlign w:val="center"/>
          </w:tcPr>
          <w:p w14:paraId="77C275CB"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 п/п</w:t>
            </w:r>
          </w:p>
        </w:tc>
        <w:tc>
          <w:tcPr>
            <w:tcW w:w="662" w:type="pct"/>
            <w:vAlign w:val="center"/>
          </w:tcPr>
          <w:p w14:paraId="7A2DDF3C"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Кадастровый</w:t>
            </w:r>
          </w:p>
          <w:p w14:paraId="4CD9EF9E"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номер земельного участка</w:t>
            </w:r>
          </w:p>
        </w:tc>
        <w:tc>
          <w:tcPr>
            <w:tcW w:w="418" w:type="pct"/>
            <w:vAlign w:val="center"/>
          </w:tcPr>
          <w:p w14:paraId="5FCA4CC0"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 xml:space="preserve">Площадь, </w:t>
            </w:r>
            <w:proofErr w:type="spellStart"/>
            <w:r w:rsidRPr="00BD4116">
              <w:rPr>
                <w:rFonts w:ascii="Tahoma" w:hAnsi="Tahoma" w:cs="Tahoma"/>
                <w:b/>
                <w:sz w:val="20"/>
                <w:szCs w:val="20"/>
              </w:rPr>
              <w:t>кв.м</w:t>
            </w:r>
            <w:proofErr w:type="spellEnd"/>
          </w:p>
        </w:tc>
        <w:tc>
          <w:tcPr>
            <w:tcW w:w="686" w:type="pct"/>
            <w:vAlign w:val="center"/>
          </w:tcPr>
          <w:p w14:paraId="6EEF3F1C"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Местоположение</w:t>
            </w:r>
          </w:p>
        </w:tc>
        <w:tc>
          <w:tcPr>
            <w:tcW w:w="617" w:type="pct"/>
            <w:vAlign w:val="center"/>
          </w:tcPr>
          <w:p w14:paraId="6B54FB72"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Существующее использование земельного участка</w:t>
            </w:r>
          </w:p>
        </w:tc>
        <w:tc>
          <w:tcPr>
            <w:tcW w:w="921" w:type="pct"/>
            <w:vAlign w:val="center"/>
          </w:tcPr>
          <w:p w14:paraId="363F425F"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Цель планируемого использования земельного участка (в соответствии с функциональным зонированием)</w:t>
            </w:r>
          </w:p>
        </w:tc>
        <w:tc>
          <w:tcPr>
            <w:tcW w:w="696" w:type="pct"/>
            <w:vAlign w:val="center"/>
          </w:tcPr>
          <w:p w14:paraId="33E1F707" w14:textId="77777777" w:rsidR="00F66CCD" w:rsidRPr="00BD4116" w:rsidRDefault="00F66CCD" w:rsidP="00AD432C">
            <w:pPr>
              <w:ind w:left="-108" w:right="-108"/>
              <w:jc w:val="center"/>
              <w:rPr>
                <w:rFonts w:ascii="Tahoma" w:hAnsi="Tahoma" w:cs="Tahoma"/>
                <w:b/>
                <w:sz w:val="20"/>
                <w:szCs w:val="20"/>
              </w:rPr>
            </w:pPr>
            <w:r w:rsidRPr="00BD4116">
              <w:rPr>
                <w:rFonts w:ascii="Tahoma" w:hAnsi="Tahoma" w:cs="Tahoma"/>
                <w:b/>
                <w:sz w:val="20"/>
                <w:szCs w:val="20"/>
              </w:rPr>
              <w:t>Категория земель существующая</w:t>
            </w:r>
          </w:p>
        </w:tc>
        <w:tc>
          <w:tcPr>
            <w:tcW w:w="799" w:type="pct"/>
            <w:vAlign w:val="center"/>
          </w:tcPr>
          <w:p w14:paraId="7ECE8A13" w14:textId="77777777" w:rsidR="00F66CCD" w:rsidRPr="00BD4116" w:rsidRDefault="00F66CCD" w:rsidP="00AD432C">
            <w:pPr>
              <w:jc w:val="center"/>
              <w:rPr>
                <w:rFonts w:ascii="Tahoma" w:hAnsi="Tahoma" w:cs="Tahoma"/>
                <w:b/>
                <w:sz w:val="20"/>
                <w:szCs w:val="20"/>
              </w:rPr>
            </w:pPr>
            <w:r w:rsidRPr="00BD4116">
              <w:rPr>
                <w:rFonts w:ascii="Tahoma" w:hAnsi="Tahoma" w:cs="Tahoma"/>
                <w:b/>
                <w:sz w:val="20"/>
                <w:szCs w:val="20"/>
              </w:rPr>
              <w:t>Категория земель, к которой планируется отнести земельный участок</w:t>
            </w:r>
          </w:p>
        </w:tc>
      </w:tr>
    </w:tbl>
    <w:p w14:paraId="0E08E37C" w14:textId="77777777" w:rsidR="009A33C9" w:rsidRPr="00BD4116" w:rsidRDefault="009A33C9" w:rsidP="009A33C9">
      <w:pPr>
        <w:ind w:firstLine="709"/>
        <w:rPr>
          <w:sz w:val="2"/>
          <w:szCs w:val="2"/>
        </w:rPr>
      </w:pPr>
    </w:p>
    <w:tbl>
      <w:tblPr>
        <w:tblStyle w:val="afe"/>
        <w:tblW w:w="5000" w:type="pct"/>
        <w:tblLook w:val="04A0" w:firstRow="1" w:lastRow="0" w:firstColumn="1" w:lastColumn="0" w:noHBand="0" w:noVBand="1"/>
      </w:tblPr>
      <w:tblGrid>
        <w:gridCol w:w="592"/>
        <w:gridCol w:w="1958"/>
        <w:gridCol w:w="1236"/>
        <w:gridCol w:w="2029"/>
        <w:gridCol w:w="1825"/>
        <w:gridCol w:w="2724"/>
        <w:gridCol w:w="2058"/>
        <w:gridCol w:w="2364"/>
      </w:tblGrid>
      <w:tr w:rsidR="00BD4116" w:rsidRPr="00BD4116" w14:paraId="4475B377" w14:textId="77777777" w:rsidTr="009A33C9">
        <w:trPr>
          <w:tblHeader/>
        </w:trPr>
        <w:tc>
          <w:tcPr>
            <w:tcW w:w="200" w:type="pct"/>
            <w:vAlign w:val="center"/>
          </w:tcPr>
          <w:p w14:paraId="64BEF013" w14:textId="7272B924" w:rsidR="009A33C9" w:rsidRPr="00BD4116" w:rsidRDefault="009A33C9" w:rsidP="00AD432C">
            <w:pPr>
              <w:jc w:val="center"/>
              <w:rPr>
                <w:rFonts w:ascii="Tahoma" w:hAnsi="Tahoma" w:cs="Tahoma"/>
                <w:b/>
                <w:sz w:val="20"/>
                <w:szCs w:val="20"/>
              </w:rPr>
            </w:pPr>
            <w:r w:rsidRPr="00BD4116">
              <w:rPr>
                <w:rFonts w:ascii="Tahoma" w:hAnsi="Tahoma" w:cs="Tahoma"/>
                <w:b/>
                <w:sz w:val="20"/>
                <w:szCs w:val="20"/>
              </w:rPr>
              <w:t>1</w:t>
            </w:r>
          </w:p>
        </w:tc>
        <w:tc>
          <w:tcPr>
            <w:tcW w:w="662" w:type="pct"/>
            <w:vAlign w:val="center"/>
          </w:tcPr>
          <w:p w14:paraId="0C0D0463" w14:textId="36357CE9" w:rsidR="009A33C9" w:rsidRPr="00BD4116" w:rsidRDefault="009A33C9" w:rsidP="00AD432C">
            <w:pPr>
              <w:jc w:val="center"/>
              <w:rPr>
                <w:rFonts w:ascii="Tahoma" w:hAnsi="Tahoma" w:cs="Tahoma"/>
                <w:b/>
                <w:sz w:val="20"/>
                <w:szCs w:val="20"/>
              </w:rPr>
            </w:pPr>
            <w:r w:rsidRPr="00BD4116">
              <w:rPr>
                <w:rFonts w:ascii="Tahoma" w:hAnsi="Tahoma" w:cs="Tahoma"/>
                <w:b/>
                <w:sz w:val="20"/>
                <w:szCs w:val="20"/>
              </w:rPr>
              <w:t>2</w:t>
            </w:r>
          </w:p>
        </w:tc>
        <w:tc>
          <w:tcPr>
            <w:tcW w:w="418" w:type="pct"/>
            <w:vAlign w:val="center"/>
          </w:tcPr>
          <w:p w14:paraId="6A6E0AA0" w14:textId="3D05C099" w:rsidR="009A33C9" w:rsidRPr="00BD4116" w:rsidRDefault="009A33C9" w:rsidP="00AD432C">
            <w:pPr>
              <w:jc w:val="center"/>
              <w:rPr>
                <w:rFonts w:ascii="Tahoma" w:hAnsi="Tahoma" w:cs="Tahoma"/>
                <w:b/>
                <w:sz w:val="20"/>
                <w:szCs w:val="20"/>
              </w:rPr>
            </w:pPr>
            <w:r w:rsidRPr="00BD4116">
              <w:rPr>
                <w:rFonts w:ascii="Tahoma" w:hAnsi="Tahoma" w:cs="Tahoma"/>
                <w:b/>
                <w:sz w:val="20"/>
                <w:szCs w:val="20"/>
              </w:rPr>
              <w:t>3</w:t>
            </w:r>
          </w:p>
        </w:tc>
        <w:tc>
          <w:tcPr>
            <w:tcW w:w="686" w:type="pct"/>
            <w:vAlign w:val="center"/>
          </w:tcPr>
          <w:p w14:paraId="1A9A92F7" w14:textId="20BA9223" w:rsidR="009A33C9" w:rsidRPr="00BD4116" w:rsidRDefault="009A33C9" w:rsidP="00AD432C">
            <w:pPr>
              <w:jc w:val="center"/>
              <w:rPr>
                <w:rFonts w:ascii="Tahoma" w:hAnsi="Tahoma" w:cs="Tahoma"/>
                <w:b/>
                <w:sz w:val="20"/>
                <w:szCs w:val="20"/>
              </w:rPr>
            </w:pPr>
            <w:r w:rsidRPr="00BD4116">
              <w:rPr>
                <w:rFonts w:ascii="Tahoma" w:hAnsi="Tahoma" w:cs="Tahoma"/>
                <w:b/>
                <w:sz w:val="20"/>
                <w:szCs w:val="20"/>
              </w:rPr>
              <w:t>4</w:t>
            </w:r>
          </w:p>
        </w:tc>
        <w:tc>
          <w:tcPr>
            <w:tcW w:w="617" w:type="pct"/>
            <w:vAlign w:val="center"/>
          </w:tcPr>
          <w:p w14:paraId="3704C45B" w14:textId="3085196A" w:rsidR="009A33C9" w:rsidRPr="00BD4116" w:rsidRDefault="009A33C9" w:rsidP="00AD432C">
            <w:pPr>
              <w:jc w:val="center"/>
              <w:rPr>
                <w:rFonts w:ascii="Tahoma" w:hAnsi="Tahoma" w:cs="Tahoma"/>
                <w:b/>
                <w:sz w:val="20"/>
                <w:szCs w:val="20"/>
              </w:rPr>
            </w:pPr>
            <w:r w:rsidRPr="00BD4116">
              <w:rPr>
                <w:rFonts w:ascii="Tahoma" w:hAnsi="Tahoma" w:cs="Tahoma"/>
                <w:b/>
                <w:sz w:val="20"/>
                <w:szCs w:val="20"/>
              </w:rPr>
              <w:t>5</w:t>
            </w:r>
          </w:p>
        </w:tc>
        <w:tc>
          <w:tcPr>
            <w:tcW w:w="921" w:type="pct"/>
            <w:vAlign w:val="center"/>
          </w:tcPr>
          <w:p w14:paraId="4CED9A7E" w14:textId="7D2CC308" w:rsidR="009A33C9" w:rsidRPr="00BD4116" w:rsidRDefault="009A33C9" w:rsidP="00AD432C">
            <w:pPr>
              <w:jc w:val="center"/>
              <w:rPr>
                <w:rFonts w:ascii="Tahoma" w:hAnsi="Tahoma" w:cs="Tahoma"/>
                <w:b/>
                <w:sz w:val="20"/>
                <w:szCs w:val="20"/>
              </w:rPr>
            </w:pPr>
            <w:r w:rsidRPr="00BD4116">
              <w:rPr>
                <w:rFonts w:ascii="Tahoma" w:hAnsi="Tahoma" w:cs="Tahoma"/>
                <w:b/>
                <w:sz w:val="20"/>
                <w:szCs w:val="20"/>
              </w:rPr>
              <w:t>6</w:t>
            </w:r>
          </w:p>
        </w:tc>
        <w:tc>
          <w:tcPr>
            <w:tcW w:w="696" w:type="pct"/>
            <w:vAlign w:val="center"/>
          </w:tcPr>
          <w:p w14:paraId="524CBFE5" w14:textId="39430DB5" w:rsidR="009A33C9" w:rsidRPr="00BD4116" w:rsidRDefault="009A33C9" w:rsidP="00AD432C">
            <w:pPr>
              <w:ind w:left="-108" w:right="-108"/>
              <w:jc w:val="center"/>
              <w:rPr>
                <w:rFonts w:ascii="Tahoma" w:hAnsi="Tahoma" w:cs="Tahoma"/>
                <w:b/>
                <w:sz w:val="20"/>
                <w:szCs w:val="20"/>
              </w:rPr>
            </w:pPr>
            <w:r w:rsidRPr="00BD4116">
              <w:rPr>
                <w:rFonts w:ascii="Tahoma" w:hAnsi="Tahoma" w:cs="Tahoma"/>
                <w:b/>
                <w:sz w:val="20"/>
                <w:szCs w:val="20"/>
              </w:rPr>
              <w:t>7</w:t>
            </w:r>
          </w:p>
        </w:tc>
        <w:tc>
          <w:tcPr>
            <w:tcW w:w="799" w:type="pct"/>
            <w:vAlign w:val="center"/>
          </w:tcPr>
          <w:p w14:paraId="656A9226" w14:textId="5C719FB6" w:rsidR="009A33C9" w:rsidRPr="00BD4116" w:rsidRDefault="009A33C9" w:rsidP="00AD432C">
            <w:pPr>
              <w:jc w:val="center"/>
              <w:rPr>
                <w:rFonts w:ascii="Tahoma" w:hAnsi="Tahoma" w:cs="Tahoma"/>
                <w:b/>
                <w:sz w:val="20"/>
                <w:szCs w:val="20"/>
              </w:rPr>
            </w:pPr>
            <w:r w:rsidRPr="00BD4116">
              <w:rPr>
                <w:rFonts w:ascii="Tahoma" w:hAnsi="Tahoma" w:cs="Tahoma"/>
                <w:b/>
                <w:sz w:val="20"/>
                <w:szCs w:val="20"/>
              </w:rPr>
              <w:t>8</w:t>
            </w:r>
          </w:p>
        </w:tc>
      </w:tr>
      <w:tr w:rsidR="00BD4116" w:rsidRPr="00BD4116" w14:paraId="5BBF548E" w14:textId="77777777" w:rsidTr="009A33C9">
        <w:tc>
          <w:tcPr>
            <w:tcW w:w="200" w:type="pct"/>
            <w:vAlign w:val="center"/>
          </w:tcPr>
          <w:p w14:paraId="4DC9F8E6" w14:textId="77777777" w:rsidR="00F66CCD" w:rsidRPr="00BD4116" w:rsidRDefault="00F66CCD" w:rsidP="00AD432C">
            <w:pPr>
              <w:spacing w:line="360" w:lineRule="auto"/>
              <w:jc w:val="center"/>
              <w:rPr>
                <w:rFonts w:ascii="Tahoma" w:hAnsi="Tahoma"/>
                <w:sz w:val="20"/>
              </w:rPr>
            </w:pPr>
            <w:r w:rsidRPr="00BD4116">
              <w:rPr>
                <w:rFonts w:ascii="Tahoma" w:hAnsi="Tahoma"/>
                <w:sz w:val="20"/>
              </w:rPr>
              <w:t>1</w:t>
            </w:r>
          </w:p>
        </w:tc>
        <w:tc>
          <w:tcPr>
            <w:tcW w:w="662" w:type="pct"/>
            <w:vAlign w:val="center"/>
          </w:tcPr>
          <w:p w14:paraId="585E6353" w14:textId="34B0F7E8" w:rsidR="00F66CCD" w:rsidRPr="00BD4116" w:rsidRDefault="00970C34" w:rsidP="00AD432C">
            <w:pPr>
              <w:jc w:val="center"/>
              <w:rPr>
                <w:rFonts w:ascii="Tahoma" w:hAnsi="Tahoma"/>
                <w:sz w:val="20"/>
                <w:lang w:eastAsia="en-US"/>
              </w:rPr>
            </w:pPr>
            <w:r w:rsidRPr="00BD4116">
              <w:rPr>
                <w:rFonts w:ascii="Tahoma" w:hAnsi="Tahoma"/>
                <w:sz w:val="20"/>
              </w:rPr>
              <w:t>65:06:0000014:52</w:t>
            </w:r>
          </w:p>
        </w:tc>
        <w:tc>
          <w:tcPr>
            <w:tcW w:w="418" w:type="pct"/>
            <w:vAlign w:val="center"/>
          </w:tcPr>
          <w:p w14:paraId="381543D7" w14:textId="69FBDF4C" w:rsidR="00F66CCD" w:rsidRPr="00BD4116" w:rsidRDefault="00970C34" w:rsidP="00AD432C">
            <w:pPr>
              <w:jc w:val="center"/>
              <w:rPr>
                <w:rFonts w:ascii="Tahoma" w:hAnsi="Tahoma"/>
                <w:sz w:val="20"/>
                <w:lang w:eastAsia="en-US"/>
              </w:rPr>
            </w:pPr>
            <w:r w:rsidRPr="00BD4116">
              <w:rPr>
                <w:rFonts w:ascii="Tahoma" w:hAnsi="Tahoma"/>
                <w:sz w:val="20"/>
                <w:lang w:eastAsia="en-US"/>
              </w:rPr>
              <w:t>8494</w:t>
            </w:r>
          </w:p>
        </w:tc>
        <w:tc>
          <w:tcPr>
            <w:tcW w:w="686" w:type="pct"/>
            <w:vAlign w:val="center"/>
          </w:tcPr>
          <w:p w14:paraId="22D85D08" w14:textId="3DB19ECE" w:rsidR="00F66CCD" w:rsidRPr="00BD4116" w:rsidRDefault="00970C34"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6175D226"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000BD845" w14:textId="76C37247" w:rsidR="00F66CCD" w:rsidRPr="00BD4116" w:rsidRDefault="00970C34" w:rsidP="00AD432C">
            <w:pPr>
              <w:jc w:val="center"/>
              <w:rPr>
                <w:rFonts w:ascii="Tahoma" w:hAnsi="Tahoma"/>
                <w:sz w:val="20"/>
                <w:lang w:eastAsia="en-US"/>
              </w:rPr>
            </w:pPr>
            <w:r w:rsidRPr="00BD4116">
              <w:rPr>
                <w:rFonts w:ascii="Tahoma" w:hAnsi="Tahoma"/>
                <w:sz w:val="20"/>
                <w:lang w:eastAsia="en-US"/>
              </w:rPr>
              <w:t>Производственная зона</w:t>
            </w:r>
          </w:p>
        </w:tc>
        <w:tc>
          <w:tcPr>
            <w:tcW w:w="696" w:type="pct"/>
            <w:vAlign w:val="center"/>
          </w:tcPr>
          <w:p w14:paraId="61748816"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4E959699" w14:textId="388DE304" w:rsidR="00F66CCD" w:rsidRPr="00BD4116" w:rsidRDefault="00970C34" w:rsidP="00AD432C">
            <w:pPr>
              <w:jc w:val="center"/>
              <w:rPr>
                <w:rFonts w:ascii="Tahoma" w:hAnsi="Tahoma"/>
                <w:sz w:val="20"/>
                <w:lang w:eastAsia="en-US"/>
              </w:rPr>
            </w:pPr>
            <w:r w:rsidRPr="00BD4116">
              <w:rPr>
                <w:rFonts w:ascii="Tahoma" w:hAnsi="Tahoma"/>
                <w:sz w:val="20"/>
                <w:lang w:eastAsia="en-US"/>
              </w:rPr>
              <w:t>Земли промышленности, энергетики, транспорта, связи</w:t>
            </w:r>
          </w:p>
        </w:tc>
      </w:tr>
      <w:tr w:rsidR="00BD4116" w:rsidRPr="00BD4116" w14:paraId="63872E22" w14:textId="77777777" w:rsidTr="009A33C9">
        <w:tc>
          <w:tcPr>
            <w:tcW w:w="200" w:type="pct"/>
            <w:vAlign w:val="center"/>
          </w:tcPr>
          <w:p w14:paraId="561BB7C8" w14:textId="77777777" w:rsidR="00F66CCD" w:rsidRPr="00BD4116" w:rsidRDefault="00F66CCD" w:rsidP="00AD432C">
            <w:pPr>
              <w:spacing w:line="360" w:lineRule="auto"/>
              <w:jc w:val="center"/>
              <w:rPr>
                <w:rFonts w:ascii="Tahoma" w:hAnsi="Tahoma"/>
                <w:sz w:val="20"/>
              </w:rPr>
            </w:pPr>
            <w:r w:rsidRPr="00BD4116">
              <w:rPr>
                <w:rFonts w:ascii="Tahoma" w:hAnsi="Tahoma"/>
                <w:sz w:val="20"/>
              </w:rPr>
              <w:t>2</w:t>
            </w:r>
          </w:p>
        </w:tc>
        <w:tc>
          <w:tcPr>
            <w:tcW w:w="662" w:type="pct"/>
            <w:vAlign w:val="center"/>
          </w:tcPr>
          <w:p w14:paraId="00665897" w14:textId="61DC5A06" w:rsidR="00F66CCD" w:rsidRPr="00BD4116" w:rsidRDefault="00A86260" w:rsidP="00AD432C">
            <w:pPr>
              <w:jc w:val="center"/>
              <w:rPr>
                <w:rFonts w:ascii="Tahoma" w:hAnsi="Tahoma"/>
                <w:sz w:val="20"/>
              </w:rPr>
            </w:pPr>
            <w:r w:rsidRPr="00BD4116">
              <w:rPr>
                <w:rFonts w:ascii="Tahoma" w:hAnsi="Tahoma"/>
                <w:sz w:val="20"/>
              </w:rPr>
              <w:t>65:06:0000014:16</w:t>
            </w:r>
          </w:p>
        </w:tc>
        <w:tc>
          <w:tcPr>
            <w:tcW w:w="418" w:type="pct"/>
            <w:vAlign w:val="center"/>
          </w:tcPr>
          <w:p w14:paraId="71613FAA" w14:textId="33BB9B53" w:rsidR="00F66CCD" w:rsidRPr="00BD4116" w:rsidRDefault="00A86260" w:rsidP="00AD432C">
            <w:pPr>
              <w:jc w:val="center"/>
              <w:rPr>
                <w:rFonts w:ascii="Tahoma" w:hAnsi="Tahoma"/>
                <w:sz w:val="20"/>
                <w:lang w:eastAsia="en-US"/>
              </w:rPr>
            </w:pPr>
            <w:r w:rsidRPr="00BD4116">
              <w:rPr>
                <w:rFonts w:ascii="Tahoma" w:hAnsi="Tahoma"/>
                <w:sz w:val="20"/>
                <w:lang w:eastAsia="en-US"/>
              </w:rPr>
              <w:t>3400</w:t>
            </w:r>
          </w:p>
        </w:tc>
        <w:tc>
          <w:tcPr>
            <w:tcW w:w="686" w:type="pct"/>
            <w:vAlign w:val="center"/>
          </w:tcPr>
          <w:p w14:paraId="3AD46069" w14:textId="6D1FF13F" w:rsidR="00F66CCD" w:rsidRPr="00BD4116" w:rsidRDefault="00A86260" w:rsidP="00AD432C">
            <w:pPr>
              <w:jc w:val="center"/>
              <w:rPr>
                <w:rFonts w:ascii="Tahoma" w:hAnsi="Tahoma"/>
                <w:sz w:val="20"/>
                <w:lang w:eastAsia="en-US"/>
              </w:rPr>
            </w:pPr>
            <w:r w:rsidRPr="00BD4116">
              <w:rPr>
                <w:rFonts w:ascii="Tahoma" w:hAnsi="Tahoma"/>
                <w:sz w:val="20"/>
                <w:lang w:eastAsia="en-US"/>
              </w:rPr>
              <w:t xml:space="preserve">Сахалинская область, р-н Невельский,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 в 1,5 км на северо-восток от устья реки </w:t>
            </w:r>
            <w:proofErr w:type="spellStart"/>
            <w:r w:rsidRPr="00BD4116">
              <w:rPr>
                <w:rFonts w:ascii="Tahoma" w:hAnsi="Tahoma"/>
                <w:sz w:val="20"/>
                <w:lang w:eastAsia="en-US"/>
              </w:rPr>
              <w:t>Шебунинка</w:t>
            </w:r>
            <w:proofErr w:type="spellEnd"/>
          </w:p>
        </w:tc>
        <w:tc>
          <w:tcPr>
            <w:tcW w:w="617" w:type="pct"/>
            <w:vAlign w:val="center"/>
          </w:tcPr>
          <w:p w14:paraId="00836368" w14:textId="194974F5" w:rsidR="00F66CCD" w:rsidRPr="00BD4116" w:rsidRDefault="00A86260" w:rsidP="00AD432C">
            <w:pPr>
              <w:jc w:val="center"/>
              <w:rPr>
                <w:rFonts w:ascii="Tahoma" w:hAnsi="Tahoma"/>
                <w:sz w:val="20"/>
                <w:lang w:eastAsia="en-US"/>
              </w:rPr>
            </w:pPr>
            <w:r w:rsidRPr="00BD4116">
              <w:rPr>
                <w:rFonts w:ascii="Tahoma" w:hAnsi="Tahoma"/>
                <w:sz w:val="20"/>
                <w:lang w:eastAsia="en-US"/>
              </w:rPr>
              <w:t>ведение крестьянского (фермерского) хозяйства</w:t>
            </w:r>
          </w:p>
        </w:tc>
        <w:tc>
          <w:tcPr>
            <w:tcW w:w="921" w:type="pct"/>
            <w:vAlign w:val="center"/>
          </w:tcPr>
          <w:p w14:paraId="4B89364B" w14:textId="41F24ED9" w:rsidR="00F66CCD" w:rsidRPr="00BD4116" w:rsidRDefault="00A86260" w:rsidP="00AD432C">
            <w:pPr>
              <w:jc w:val="center"/>
              <w:rPr>
                <w:rFonts w:ascii="Tahoma" w:hAnsi="Tahoma"/>
                <w:sz w:val="20"/>
                <w:lang w:eastAsia="en-US"/>
              </w:rPr>
            </w:pPr>
            <w:r w:rsidRPr="00BD4116">
              <w:rPr>
                <w:rFonts w:ascii="Tahoma" w:hAnsi="Tahoma"/>
                <w:sz w:val="20"/>
                <w:lang w:eastAsia="en-US"/>
              </w:rPr>
              <w:t>Иные зоны сельскохозяйственного назначения</w:t>
            </w:r>
          </w:p>
        </w:tc>
        <w:tc>
          <w:tcPr>
            <w:tcW w:w="696" w:type="pct"/>
            <w:vAlign w:val="center"/>
          </w:tcPr>
          <w:p w14:paraId="69F4A6D9"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69B1C2B3" w14:textId="2656CD81" w:rsidR="00F66CCD" w:rsidRPr="00BD4116" w:rsidRDefault="00A86260"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C85790F" w14:textId="77777777" w:rsidTr="009A33C9">
        <w:tc>
          <w:tcPr>
            <w:tcW w:w="200" w:type="pct"/>
            <w:vAlign w:val="center"/>
          </w:tcPr>
          <w:p w14:paraId="5401B7C6" w14:textId="77777777" w:rsidR="00F66CCD" w:rsidRPr="00BD4116" w:rsidRDefault="00F66CCD" w:rsidP="00AD432C">
            <w:pPr>
              <w:spacing w:line="360" w:lineRule="auto"/>
              <w:jc w:val="center"/>
              <w:rPr>
                <w:rFonts w:ascii="Tahoma" w:hAnsi="Tahoma"/>
                <w:sz w:val="20"/>
              </w:rPr>
            </w:pPr>
            <w:r w:rsidRPr="00BD4116">
              <w:rPr>
                <w:rFonts w:ascii="Tahoma" w:hAnsi="Tahoma"/>
                <w:sz w:val="20"/>
              </w:rPr>
              <w:t>3</w:t>
            </w:r>
          </w:p>
        </w:tc>
        <w:tc>
          <w:tcPr>
            <w:tcW w:w="662" w:type="pct"/>
            <w:vAlign w:val="center"/>
          </w:tcPr>
          <w:p w14:paraId="60F41692" w14:textId="55D297DB" w:rsidR="00F66CCD" w:rsidRPr="00BD4116" w:rsidRDefault="00C5406C" w:rsidP="00AD432C">
            <w:pPr>
              <w:jc w:val="center"/>
              <w:rPr>
                <w:rFonts w:ascii="Tahoma" w:hAnsi="Tahoma"/>
                <w:sz w:val="20"/>
              </w:rPr>
            </w:pPr>
            <w:r w:rsidRPr="00BD4116">
              <w:rPr>
                <w:rFonts w:ascii="Tahoma" w:hAnsi="Tahoma"/>
                <w:sz w:val="20"/>
              </w:rPr>
              <w:t>65:06:0000017:231</w:t>
            </w:r>
          </w:p>
        </w:tc>
        <w:tc>
          <w:tcPr>
            <w:tcW w:w="418" w:type="pct"/>
            <w:vAlign w:val="center"/>
          </w:tcPr>
          <w:p w14:paraId="0F12D19C" w14:textId="196735EE" w:rsidR="00F66CCD" w:rsidRPr="00BD4116" w:rsidRDefault="00C5406C" w:rsidP="00AD432C">
            <w:pPr>
              <w:jc w:val="center"/>
              <w:rPr>
                <w:rFonts w:ascii="Tahoma" w:hAnsi="Tahoma"/>
                <w:sz w:val="20"/>
                <w:lang w:val="en-US" w:eastAsia="en-US"/>
              </w:rPr>
            </w:pPr>
            <w:r w:rsidRPr="00BD4116">
              <w:rPr>
                <w:rFonts w:ascii="Tahoma" w:hAnsi="Tahoma"/>
                <w:sz w:val="20"/>
                <w:lang w:val="en-US" w:eastAsia="en-US"/>
              </w:rPr>
              <w:t>9437</w:t>
            </w:r>
          </w:p>
        </w:tc>
        <w:tc>
          <w:tcPr>
            <w:tcW w:w="686" w:type="pct"/>
            <w:vAlign w:val="center"/>
          </w:tcPr>
          <w:p w14:paraId="5FFFF6BB" w14:textId="58E4AB57" w:rsidR="00F66CCD" w:rsidRPr="00BD4116" w:rsidRDefault="00C5406C"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79A95273" w14:textId="18523C57" w:rsidR="00F66CCD" w:rsidRPr="00BD4116" w:rsidRDefault="00C5406C" w:rsidP="00AD432C">
            <w:pPr>
              <w:jc w:val="center"/>
              <w:rPr>
                <w:rFonts w:ascii="Tahoma" w:hAnsi="Tahoma"/>
                <w:sz w:val="20"/>
                <w:lang w:eastAsia="en-US"/>
              </w:rPr>
            </w:pPr>
            <w:r w:rsidRPr="00BD4116">
              <w:rPr>
                <w:rFonts w:ascii="Tahoma" w:hAnsi="Tahoma"/>
                <w:sz w:val="20"/>
                <w:lang w:eastAsia="en-US"/>
              </w:rPr>
              <w:t>Для ведения личного подсобного хозяйства</w:t>
            </w:r>
          </w:p>
        </w:tc>
        <w:tc>
          <w:tcPr>
            <w:tcW w:w="921" w:type="pct"/>
            <w:vAlign w:val="center"/>
          </w:tcPr>
          <w:p w14:paraId="6FCD02E8" w14:textId="3A1A287C" w:rsidR="00F66CCD" w:rsidRPr="00BD4116" w:rsidRDefault="00C5406C"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26F56529"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2F369882" w14:textId="7A75F08D" w:rsidR="00F66CCD" w:rsidRPr="00BD4116" w:rsidRDefault="00C5406C"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66530B0A" w14:textId="77777777" w:rsidTr="009A33C9">
        <w:tc>
          <w:tcPr>
            <w:tcW w:w="200" w:type="pct"/>
            <w:vAlign w:val="center"/>
          </w:tcPr>
          <w:p w14:paraId="07821962" w14:textId="77777777" w:rsidR="00F66CCD" w:rsidRPr="00BD4116" w:rsidRDefault="00F66CCD" w:rsidP="00AD432C">
            <w:pPr>
              <w:spacing w:line="360" w:lineRule="auto"/>
              <w:jc w:val="center"/>
              <w:rPr>
                <w:rFonts w:ascii="Tahoma" w:hAnsi="Tahoma"/>
                <w:sz w:val="20"/>
              </w:rPr>
            </w:pPr>
            <w:r w:rsidRPr="00BD4116">
              <w:rPr>
                <w:rFonts w:ascii="Tahoma" w:hAnsi="Tahoma"/>
                <w:sz w:val="20"/>
              </w:rPr>
              <w:t>4</w:t>
            </w:r>
          </w:p>
        </w:tc>
        <w:tc>
          <w:tcPr>
            <w:tcW w:w="662" w:type="pct"/>
            <w:vAlign w:val="center"/>
          </w:tcPr>
          <w:p w14:paraId="25146B6B" w14:textId="099E38D4" w:rsidR="00F66CCD" w:rsidRPr="00BD4116" w:rsidRDefault="006819B3" w:rsidP="00AD432C">
            <w:pPr>
              <w:jc w:val="center"/>
              <w:rPr>
                <w:rFonts w:ascii="Tahoma" w:hAnsi="Tahoma"/>
                <w:sz w:val="20"/>
              </w:rPr>
            </w:pPr>
            <w:r w:rsidRPr="00BD4116">
              <w:rPr>
                <w:rFonts w:ascii="Tahoma" w:hAnsi="Tahoma"/>
                <w:sz w:val="20"/>
              </w:rPr>
              <w:t>65:06:0000017:217</w:t>
            </w:r>
          </w:p>
        </w:tc>
        <w:tc>
          <w:tcPr>
            <w:tcW w:w="418" w:type="pct"/>
            <w:vAlign w:val="center"/>
          </w:tcPr>
          <w:p w14:paraId="1B699ECC" w14:textId="26ED2FDB" w:rsidR="00F66CCD" w:rsidRPr="00BD4116" w:rsidRDefault="006819B3" w:rsidP="00AD432C">
            <w:pPr>
              <w:jc w:val="center"/>
              <w:rPr>
                <w:rFonts w:ascii="Tahoma" w:hAnsi="Tahoma"/>
                <w:sz w:val="20"/>
                <w:lang w:val="en-US" w:eastAsia="en-US"/>
              </w:rPr>
            </w:pPr>
            <w:r w:rsidRPr="00BD4116">
              <w:rPr>
                <w:rFonts w:ascii="Tahoma" w:hAnsi="Tahoma"/>
                <w:sz w:val="20"/>
                <w:lang w:val="en-US" w:eastAsia="en-US"/>
              </w:rPr>
              <w:t>700</w:t>
            </w:r>
          </w:p>
        </w:tc>
        <w:tc>
          <w:tcPr>
            <w:tcW w:w="686" w:type="pct"/>
            <w:vAlign w:val="center"/>
          </w:tcPr>
          <w:p w14:paraId="3DFDB10E" w14:textId="7FD80BDF" w:rsidR="00F66CCD" w:rsidRPr="00BD4116" w:rsidRDefault="006819B3"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487E41B9" w14:textId="4468BBB7" w:rsidR="00F66CCD" w:rsidRPr="00BD4116" w:rsidRDefault="006819B3"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2EAC35AB" w14:textId="104D24CF" w:rsidR="00F66CCD" w:rsidRPr="00BD4116" w:rsidRDefault="006819B3"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1F93A456"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7E142818" w14:textId="58B20924" w:rsidR="00F66CCD" w:rsidRPr="00BD4116" w:rsidRDefault="006819B3"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217375CC" w14:textId="77777777" w:rsidTr="009A33C9">
        <w:tc>
          <w:tcPr>
            <w:tcW w:w="200" w:type="pct"/>
            <w:vAlign w:val="center"/>
          </w:tcPr>
          <w:p w14:paraId="1ADB753F" w14:textId="77777777" w:rsidR="00F66CCD" w:rsidRPr="00BD4116" w:rsidRDefault="00F66CCD" w:rsidP="00AD432C">
            <w:pPr>
              <w:spacing w:line="360" w:lineRule="auto"/>
              <w:jc w:val="center"/>
              <w:rPr>
                <w:rFonts w:ascii="Tahoma" w:hAnsi="Tahoma"/>
                <w:sz w:val="20"/>
              </w:rPr>
            </w:pPr>
            <w:r w:rsidRPr="00BD4116">
              <w:rPr>
                <w:rFonts w:ascii="Tahoma" w:hAnsi="Tahoma"/>
                <w:sz w:val="20"/>
              </w:rPr>
              <w:lastRenderedPageBreak/>
              <w:t>5</w:t>
            </w:r>
          </w:p>
        </w:tc>
        <w:tc>
          <w:tcPr>
            <w:tcW w:w="662" w:type="pct"/>
            <w:vAlign w:val="center"/>
          </w:tcPr>
          <w:p w14:paraId="702DB9F7" w14:textId="41349784" w:rsidR="00F66CCD" w:rsidRPr="00BD4116" w:rsidRDefault="00013627" w:rsidP="00AD432C">
            <w:pPr>
              <w:jc w:val="center"/>
              <w:rPr>
                <w:rFonts w:ascii="Tahoma" w:hAnsi="Tahoma"/>
                <w:sz w:val="20"/>
              </w:rPr>
            </w:pPr>
            <w:r w:rsidRPr="00BD4116">
              <w:rPr>
                <w:rFonts w:ascii="Tahoma" w:hAnsi="Tahoma"/>
                <w:sz w:val="20"/>
              </w:rPr>
              <w:t>65:06:0000017:221</w:t>
            </w:r>
          </w:p>
        </w:tc>
        <w:tc>
          <w:tcPr>
            <w:tcW w:w="418" w:type="pct"/>
            <w:vAlign w:val="center"/>
          </w:tcPr>
          <w:p w14:paraId="25442EE5" w14:textId="79F46E62" w:rsidR="00F66CCD" w:rsidRPr="00BD4116" w:rsidRDefault="00013627" w:rsidP="00AD432C">
            <w:pPr>
              <w:jc w:val="center"/>
              <w:rPr>
                <w:rFonts w:ascii="Tahoma" w:hAnsi="Tahoma"/>
                <w:sz w:val="20"/>
                <w:lang w:val="en-US" w:eastAsia="en-US"/>
              </w:rPr>
            </w:pPr>
            <w:r w:rsidRPr="00BD4116">
              <w:rPr>
                <w:rFonts w:ascii="Tahoma" w:hAnsi="Tahoma"/>
                <w:sz w:val="20"/>
                <w:lang w:val="en-US" w:eastAsia="en-US"/>
              </w:rPr>
              <w:t>700</w:t>
            </w:r>
          </w:p>
        </w:tc>
        <w:tc>
          <w:tcPr>
            <w:tcW w:w="686" w:type="pct"/>
            <w:vAlign w:val="center"/>
          </w:tcPr>
          <w:p w14:paraId="43C7CBE7" w14:textId="76B5B927" w:rsidR="00F66CCD" w:rsidRPr="00BD4116" w:rsidRDefault="00013627"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62E6260C" w14:textId="24FBF4F2" w:rsidR="00F66CCD" w:rsidRPr="00BD4116" w:rsidRDefault="00013627" w:rsidP="006819B3">
            <w:pP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324E7EFD" w14:textId="7EB338F4" w:rsidR="00F66CCD" w:rsidRPr="00BD4116" w:rsidRDefault="00013627" w:rsidP="00AD432C">
            <w:pPr>
              <w:jc w:val="center"/>
              <w:rPr>
                <w:rFonts w:ascii="Tahoma" w:hAnsi="Tahoma"/>
                <w:sz w:val="20"/>
                <w:lang w:eastAsia="en-US"/>
              </w:rPr>
            </w:pPr>
            <w:r w:rsidRPr="00BD4116">
              <w:rPr>
                <w:rFonts w:ascii="Tahoma" w:hAnsi="Tahoma"/>
                <w:sz w:val="20"/>
              </w:rPr>
              <w:t>Зоны сельскохозяйственного использования</w:t>
            </w:r>
          </w:p>
        </w:tc>
        <w:tc>
          <w:tcPr>
            <w:tcW w:w="696" w:type="pct"/>
            <w:vAlign w:val="center"/>
          </w:tcPr>
          <w:p w14:paraId="086A8794"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79E0002B" w14:textId="3C26BC0F" w:rsidR="00F66CCD" w:rsidRPr="00BD4116" w:rsidRDefault="00013627"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38E765D9" w14:textId="77777777" w:rsidTr="009A33C9">
        <w:tc>
          <w:tcPr>
            <w:tcW w:w="200" w:type="pct"/>
            <w:vAlign w:val="center"/>
          </w:tcPr>
          <w:p w14:paraId="657AD678" w14:textId="77777777" w:rsidR="00F66CCD" w:rsidRPr="00BD4116" w:rsidRDefault="00F66CCD" w:rsidP="00AD432C">
            <w:pPr>
              <w:spacing w:line="360" w:lineRule="auto"/>
              <w:jc w:val="center"/>
              <w:rPr>
                <w:rFonts w:ascii="Tahoma" w:hAnsi="Tahoma"/>
                <w:sz w:val="20"/>
              </w:rPr>
            </w:pPr>
            <w:r w:rsidRPr="00BD4116">
              <w:rPr>
                <w:rFonts w:ascii="Tahoma" w:hAnsi="Tahoma"/>
                <w:sz w:val="20"/>
              </w:rPr>
              <w:t>6</w:t>
            </w:r>
          </w:p>
        </w:tc>
        <w:tc>
          <w:tcPr>
            <w:tcW w:w="662" w:type="pct"/>
            <w:vAlign w:val="center"/>
          </w:tcPr>
          <w:p w14:paraId="34829EBF" w14:textId="18C57506" w:rsidR="00F66CCD" w:rsidRPr="00BD4116" w:rsidRDefault="002D2971" w:rsidP="00AD432C">
            <w:pPr>
              <w:jc w:val="center"/>
              <w:rPr>
                <w:rFonts w:ascii="Tahoma" w:hAnsi="Tahoma"/>
                <w:sz w:val="20"/>
              </w:rPr>
            </w:pPr>
            <w:r w:rsidRPr="00BD4116">
              <w:rPr>
                <w:rFonts w:ascii="Tahoma" w:hAnsi="Tahoma"/>
                <w:sz w:val="20"/>
              </w:rPr>
              <w:t>65:06:0000017:214</w:t>
            </w:r>
          </w:p>
        </w:tc>
        <w:tc>
          <w:tcPr>
            <w:tcW w:w="418" w:type="pct"/>
            <w:vAlign w:val="center"/>
          </w:tcPr>
          <w:p w14:paraId="1210E779" w14:textId="4947FCC1" w:rsidR="00F66CCD" w:rsidRPr="00BD4116" w:rsidRDefault="002D2971" w:rsidP="00AD432C">
            <w:pPr>
              <w:jc w:val="center"/>
              <w:rPr>
                <w:rFonts w:ascii="Tahoma" w:hAnsi="Tahoma"/>
                <w:sz w:val="20"/>
                <w:lang w:val="en-US" w:eastAsia="en-US"/>
              </w:rPr>
            </w:pPr>
            <w:r w:rsidRPr="00BD4116">
              <w:rPr>
                <w:rFonts w:ascii="Tahoma" w:hAnsi="Tahoma"/>
                <w:sz w:val="20"/>
                <w:lang w:val="en-US" w:eastAsia="en-US"/>
              </w:rPr>
              <w:t>207</w:t>
            </w:r>
          </w:p>
        </w:tc>
        <w:tc>
          <w:tcPr>
            <w:tcW w:w="686" w:type="pct"/>
            <w:vAlign w:val="center"/>
          </w:tcPr>
          <w:p w14:paraId="2D8CB785" w14:textId="20E53718" w:rsidR="00F66CCD" w:rsidRPr="00BD4116" w:rsidRDefault="002D2971"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0A692364" w14:textId="116C541F" w:rsidR="00F66CCD" w:rsidRPr="00BD4116" w:rsidRDefault="002D2971" w:rsidP="00AD432C">
            <w:pPr>
              <w:jc w:val="center"/>
              <w:rPr>
                <w:rFonts w:ascii="Tahoma" w:hAnsi="Tahoma"/>
                <w:sz w:val="20"/>
                <w:lang w:eastAsia="en-US"/>
              </w:rPr>
            </w:pPr>
            <w:r w:rsidRPr="00BD4116">
              <w:rPr>
                <w:rFonts w:ascii="Tahoma" w:hAnsi="Tahoma"/>
                <w:sz w:val="20"/>
                <w:lang w:eastAsia="en-US"/>
              </w:rPr>
              <w:t>Огородничество</w:t>
            </w:r>
          </w:p>
        </w:tc>
        <w:tc>
          <w:tcPr>
            <w:tcW w:w="921" w:type="pct"/>
            <w:vAlign w:val="center"/>
          </w:tcPr>
          <w:p w14:paraId="7E7F5E09" w14:textId="110D0835" w:rsidR="00F66CCD" w:rsidRPr="00BD4116" w:rsidRDefault="002D2971"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7476DA3"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0A45F57D" w14:textId="508883A7" w:rsidR="00F66CCD" w:rsidRPr="00BD4116" w:rsidRDefault="002D2971"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6082B6E2" w14:textId="77777777" w:rsidTr="009A33C9">
        <w:tc>
          <w:tcPr>
            <w:tcW w:w="200" w:type="pct"/>
            <w:vAlign w:val="center"/>
          </w:tcPr>
          <w:p w14:paraId="203AFA78" w14:textId="77777777" w:rsidR="00F66CCD" w:rsidRPr="00BD4116" w:rsidRDefault="00F66CCD" w:rsidP="00AD432C">
            <w:pPr>
              <w:spacing w:line="360" w:lineRule="auto"/>
              <w:jc w:val="center"/>
              <w:rPr>
                <w:rFonts w:ascii="Tahoma" w:hAnsi="Tahoma"/>
                <w:sz w:val="20"/>
              </w:rPr>
            </w:pPr>
            <w:r w:rsidRPr="00BD4116">
              <w:rPr>
                <w:rFonts w:ascii="Tahoma" w:hAnsi="Tahoma"/>
                <w:sz w:val="20"/>
              </w:rPr>
              <w:t>7</w:t>
            </w:r>
          </w:p>
        </w:tc>
        <w:tc>
          <w:tcPr>
            <w:tcW w:w="662" w:type="pct"/>
            <w:vAlign w:val="center"/>
          </w:tcPr>
          <w:p w14:paraId="11A78FC2" w14:textId="0F168FFC" w:rsidR="00F66CCD" w:rsidRPr="00BD4116" w:rsidRDefault="004F7568" w:rsidP="00AD432C">
            <w:pPr>
              <w:jc w:val="center"/>
              <w:rPr>
                <w:rFonts w:ascii="Tahoma" w:hAnsi="Tahoma"/>
                <w:sz w:val="20"/>
              </w:rPr>
            </w:pPr>
            <w:r w:rsidRPr="00BD4116">
              <w:rPr>
                <w:rFonts w:ascii="Tahoma" w:hAnsi="Tahoma"/>
                <w:sz w:val="20"/>
              </w:rPr>
              <w:t>65:06:0000017:227</w:t>
            </w:r>
          </w:p>
        </w:tc>
        <w:tc>
          <w:tcPr>
            <w:tcW w:w="418" w:type="pct"/>
            <w:vAlign w:val="center"/>
          </w:tcPr>
          <w:p w14:paraId="6442C7DC" w14:textId="16D66F5B" w:rsidR="00F66CCD" w:rsidRPr="00BD4116" w:rsidRDefault="004F7568" w:rsidP="00AD432C">
            <w:pPr>
              <w:jc w:val="center"/>
              <w:rPr>
                <w:rFonts w:ascii="Tahoma" w:hAnsi="Tahoma"/>
                <w:sz w:val="20"/>
                <w:lang w:eastAsia="en-US"/>
              </w:rPr>
            </w:pPr>
            <w:r w:rsidRPr="00BD4116">
              <w:rPr>
                <w:rFonts w:ascii="Tahoma" w:hAnsi="Tahoma"/>
                <w:sz w:val="20"/>
                <w:lang w:eastAsia="en-US"/>
              </w:rPr>
              <w:t>200</w:t>
            </w:r>
          </w:p>
        </w:tc>
        <w:tc>
          <w:tcPr>
            <w:tcW w:w="686" w:type="pct"/>
            <w:vAlign w:val="center"/>
          </w:tcPr>
          <w:p w14:paraId="70FA4093" w14:textId="73032D83" w:rsidR="00F66CCD" w:rsidRPr="00BD4116" w:rsidRDefault="004F7568"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4B8C38B2" w14:textId="31AF7BA5" w:rsidR="00F66CCD" w:rsidRPr="00BD4116" w:rsidRDefault="004F7568"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5D67D0B7" w14:textId="1C4750DB" w:rsidR="00F66CCD" w:rsidRPr="00BD4116" w:rsidRDefault="004F7568"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2BEE454" w14:textId="77777777" w:rsidR="00F66CCD" w:rsidRPr="00BD4116" w:rsidRDefault="00F66CC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204A6147" w14:textId="321DC4B3" w:rsidR="00F66CCD" w:rsidRPr="00BD4116" w:rsidRDefault="004F7568"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17EE91A2" w14:textId="77777777" w:rsidTr="009A33C9">
        <w:tc>
          <w:tcPr>
            <w:tcW w:w="200" w:type="pct"/>
            <w:vAlign w:val="center"/>
          </w:tcPr>
          <w:p w14:paraId="78529935" w14:textId="564A87A3" w:rsidR="004F7568" w:rsidRPr="00BD4116" w:rsidRDefault="00656B68" w:rsidP="00AD432C">
            <w:pPr>
              <w:spacing w:line="360" w:lineRule="auto"/>
              <w:jc w:val="center"/>
              <w:rPr>
                <w:rFonts w:ascii="Tahoma" w:hAnsi="Tahoma"/>
                <w:sz w:val="20"/>
              </w:rPr>
            </w:pPr>
            <w:r w:rsidRPr="00BD4116">
              <w:rPr>
                <w:rFonts w:ascii="Tahoma" w:hAnsi="Tahoma"/>
                <w:sz w:val="20"/>
              </w:rPr>
              <w:t>8</w:t>
            </w:r>
          </w:p>
        </w:tc>
        <w:tc>
          <w:tcPr>
            <w:tcW w:w="662" w:type="pct"/>
            <w:vAlign w:val="center"/>
          </w:tcPr>
          <w:p w14:paraId="13CC7394" w14:textId="4147C65A" w:rsidR="004F7568" w:rsidRPr="00BD4116" w:rsidRDefault="00656B68" w:rsidP="00AD432C">
            <w:pPr>
              <w:jc w:val="center"/>
              <w:rPr>
                <w:rFonts w:ascii="Tahoma" w:hAnsi="Tahoma"/>
                <w:sz w:val="20"/>
              </w:rPr>
            </w:pPr>
            <w:r w:rsidRPr="00BD4116">
              <w:rPr>
                <w:rFonts w:ascii="Tahoma" w:hAnsi="Tahoma"/>
                <w:sz w:val="20"/>
              </w:rPr>
              <w:t>65:06:0000017:229</w:t>
            </w:r>
          </w:p>
        </w:tc>
        <w:tc>
          <w:tcPr>
            <w:tcW w:w="418" w:type="pct"/>
            <w:vAlign w:val="center"/>
          </w:tcPr>
          <w:p w14:paraId="257AA8D8" w14:textId="383962BF" w:rsidR="004F7568" w:rsidRPr="00BD4116" w:rsidRDefault="00656B68" w:rsidP="00AD432C">
            <w:pPr>
              <w:jc w:val="center"/>
              <w:rPr>
                <w:rFonts w:ascii="Tahoma" w:hAnsi="Tahoma"/>
                <w:sz w:val="20"/>
                <w:lang w:eastAsia="en-US"/>
              </w:rPr>
            </w:pPr>
            <w:r w:rsidRPr="00BD4116">
              <w:rPr>
                <w:rFonts w:ascii="Tahoma" w:hAnsi="Tahoma"/>
                <w:sz w:val="20"/>
                <w:lang w:eastAsia="en-US"/>
              </w:rPr>
              <w:t>1001</w:t>
            </w:r>
          </w:p>
        </w:tc>
        <w:tc>
          <w:tcPr>
            <w:tcW w:w="686" w:type="pct"/>
            <w:vAlign w:val="center"/>
          </w:tcPr>
          <w:p w14:paraId="6DAC2329" w14:textId="0632F477" w:rsidR="004F7568" w:rsidRPr="00BD4116" w:rsidRDefault="00656B68"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7FCDBAAD" w14:textId="2213D4B5" w:rsidR="004F7568" w:rsidRPr="00BD4116" w:rsidRDefault="00656B68"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127F7683" w14:textId="483A2917" w:rsidR="004F7568" w:rsidRPr="00BD4116" w:rsidRDefault="00656B68"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3EF23637" w14:textId="1EE1EC05" w:rsidR="004F7568" w:rsidRPr="00BD4116" w:rsidRDefault="00656B68"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6D169F6A" w14:textId="2ECC960F" w:rsidR="004F7568" w:rsidRPr="00BD4116" w:rsidRDefault="00656B68"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737F6BE9" w14:textId="77777777" w:rsidTr="009A33C9">
        <w:tc>
          <w:tcPr>
            <w:tcW w:w="200" w:type="pct"/>
            <w:vAlign w:val="center"/>
          </w:tcPr>
          <w:p w14:paraId="700170D5" w14:textId="518B9A41" w:rsidR="004F7568" w:rsidRPr="00BD4116" w:rsidRDefault="00656B68" w:rsidP="00AD432C">
            <w:pPr>
              <w:spacing w:line="360" w:lineRule="auto"/>
              <w:jc w:val="center"/>
              <w:rPr>
                <w:rFonts w:ascii="Tahoma" w:hAnsi="Tahoma"/>
                <w:sz w:val="20"/>
              </w:rPr>
            </w:pPr>
            <w:r w:rsidRPr="00BD4116">
              <w:rPr>
                <w:rFonts w:ascii="Tahoma" w:hAnsi="Tahoma"/>
                <w:sz w:val="20"/>
              </w:rPr>
              <w:t>9</w:t>
            </w:r>
          </w:p>
        </w:tc>
        <w:tc>
          <w:tcPr>
            <w:tcW w:w="662" w:type="pct"/>
            <w:vAlign w:val="center"/>
          </w:tcPr>
          <w:p w14:paraId="02529FA2" w14:textId="2C813FFD" w:rsidR="004F7568" w:rsidRPr="00BD4116" w:rsidRDefault="007D46C3" w:rsidP="00AD432C">
            <w:pPr>
              <w:jc w:val="center"/>
              <w:rPr>
                <w:rFonts w:ascii="Tahoma" w:hAnsi="Tahoma"/>
                <w:sz w:val="20"/>
              </w:rPr>
            </w:pPr>
            <w:r w:rsidRPr="00BD4116">
              <w:rPr>
                <w:rFonts w:ascii="Tahoma" w:hAnsi="Tahoma"/>
                <w:sz w:val="20"/>
              </w:rPr>
              <w:t>65:06:0000017:219</w:t>
            </w:r>
          </w:p>
        </w:tc>
        <w:tc>
          <w:tcPr>
            <w:tcW w:w="418" w:type="pct"/>
            <w:vAlign w:val="center"/>
          </w:tcPr>
          <w:p w14:paraId="36C2ADE5" w14:textId="3F4E590C" w:rsidR="004F7568" w:rsidRPr="00BD4116" w:rsidRDefault="007D46C3" w:rsidP="00AD432C">
            <w:pPr>
              <w:jc w:val="center"/>
              <w:rPr>
                <w:rFonts w:ascii="Tahoma" w:hAnsi="Tahoma"/>
                <w:sz w:val="20"/>
                <w:lang w:eastAsia="en-US"/>
              </w:rPr>
            </w:pPr>
            <w:r w:rsidRPr="00BD4116">
              <w:rPr>
                <w:rFonts w:ascii="Tahoma" w:hAnsi="Tahoma"/>
                <w:sz w:val="20"/>
                <w:lang w:eastAsia="en-US"/>
              </w:rPr>
              <w:t>1072</w:t>
            </w:r>
          </w:p>
        </w:tc>
        <w:tc>
          <w:tcPr>
            <w:tcW w:w="686" w:type="pct"/>
            <w:vAlign w:val="center"/>
          </w:tcPr>
          <w:p w14:paraId="6595EBD4" w14:textId="069A81A9" w:rsidR="004F7568" w:rsidRPr="00BD4116" w:rsidRDefault="007D46C3"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4385195A" w14:textId="67160667" w:rsidR="004F7568" w:rsidRPr="00BD4116" w:rsidRDefault="007D46C3"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642A7CC4" w14:textId="0004AEEF" w:rsidR="004F7568" w:rsidRPr="00BD4116" w:rsidRDefault="007D46C3"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4D015AB2" w14:textId="48CFE497" w:rsidR="004F7568" w:rsidRPr="00BD4116" w:rsidRDefault="007D46C3"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4801434B" w14:textId="4F3C87E4" w:rsidR="004F7568" w:rsidRPr="00BD4116" w:rsidRDefault="007D46C3"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7A6DA434" w14:textId="77777777" w:rsidTr="009A33C9">
        <w:tc>
          <w:tcPr>
            <w:tcW w:w="200" w:type="pct"/>
            <w:vAlign w:val="center"/>
          </w:tcPr>
          <w:p w14:paraId="359B3A9B" w14:textId="633296B4" w:rsidR="004F7568" w:rsidRPr="00BD4116" w:rsidRDefault="007D46C3" w:rsidP="00AD432C">
            <w:pPr>
              <w:spacing w:line="360" w:lineRule="auto"/>
              <w:jc w:val="center"/>
              <w:rPr>
                <w:rFonts w:ascii="Tahoma" w:hAnsi="Tahoma"/>
                <w:sz w:val="20"/>
              </w:rPr>
            </w:pPr>
            <w:r w:rsidRPr="00BD4116">
              <w:rPr>
                <w:rFonts w:ascii="Tahoma" w:hAnsi="Tahoma"/>
                <w:sz w:val="20"/>
              </w:rPr>
              <w:t>10</w:t>
            </w:r>
          </w:p>
        </w:tc>
        <w:tc>
          <w:tcPr>
            <w:tcW w:w="662" w:type="pct"/>
            <w:vAlign w:val="center"/>
          </w:tcPr>
          <w:p w14:paraId="1F240C26" w14:textId="2479567C" w:rsidR="004F7568" w:rsidRPr="00BD4116" w:rsidRDefault="00BF1E24" w:rsidP="00AD432C">
            <w:pPr>
              <w:jc w:val="center"/>
              <w:rPr>
                <w:rFonts w:ascii="Tahoma" w:hAnsi="Tahoma"/>
                <w:sz w:val="20"/>
              </w:rPr>
            </w:pPr>
            <w:r w:rsidRPr="00BD4116">
              <w:rPr>
                <w:rFonts w:ascii="Tahoma" w:hAnsi="Tahoma"/>
                <w:sz w:val="20"/>
              </w:rPr>
              <w:t>65:06:0000017:212</w:t>
            </w:r>
          </w:p>
        </w:tc>
        <w:tc>
          <w:tcPr>
            <w:tcW w:w="418" w:type="pct"/>
            <w:vAlign w:val="center"/>
          </w:tcPr>
          <w:p w14:paraId="44F2DE5A" w14:textId="02D8FAC4" w:rsidR="004F7568" w:rsidRPr="00BD4116" w:rsidRDefault="00BF1E24" w:rsidP="00AD432C">
            <w:pPr>
              <w:jc w:val="center"/>
              <w:rPr>
                <w:rFonts w:ascii="Tahoma" w:hAnsi="Tahoma"/>
                <w:sz w:val="20"/>
                <w:lang w:eastAsia="en-US"/>
              </w:rPr>
            </w:pPr>
            <w:r w:rsidRPr="00BD4116">
              <w:rPr>
                <w:rFonts w:ascii="Tahoma" w:hAnsi="Tahoma"/>
                <w:sz w:val="20"/>
                <w:lang w:eastAsia="en-US"/>
              </w:rPr>
              <w:t>398</w:t>
            </w:r>
          </w:p>
        </w:tc>
        <w:tc>
          <w:tcPr>
            <w:tcW w:w="686" w:type="pct"/>
            <w:vAlign w:val="center"/>
          </w:tcPr>
          <w:p w14:paraId="344906A7" w14:textId="706CEC1C" w:rsidR="004F7568" w:rsidRPr="00BD4116" w:rsidRDefault="00BF1E24" w:rsidP="00AD432C">
            <w:pPr>
              <w:jc w:val="center"/>
              <w:rPr>
                <w:rFonts w:ascii="Tahoma" w:hAnsi="Tahoma"/>
                <w:sz w:val="20"/>
                <w:lang w:eastAsia="en-US"/>
              </w:rPr>
            </w:pPr>
            <w:r w:rsidRPr="00BD4116">
              <w:rPr>
                <w:rFonts w:ascii="Tahoma" w:hAnsi="Tahoma"/>
                <w:sz w:val="20"/>
                <w:lang w:eastAsia="en-US"/>
              </w:rPr>
              <w:t xml:space="preserve">Российская </w:t>
            </w:r>
            <w:r w:rsidRPr="00BD4116">
              <w:rPr>
                <w:rFonts w:ascii="Tahoma" w:hAnsi="Tahoma"/>
                <w:sz w:val="20"/>
                <w:lang w:eastAsia="en-US"/>
              </w:rPr>
              <w:lastRenderedPageBreak/>
              <w:t xml:space="preserve">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 Шебунино, пер. 2-ой Дачный, 7</w:t>
            </w:r>
          </w:p>
        </w:tc>
        <w:tc>
          <w:tcPr>
            <w:tcW w:w="617" w:type="pct"/>
            <w:vAlign w:val="center"/>
          </w:tcPr>
          <w:p w14:paraId="7090F3FB" w14:textId="1D2C7D65" w:rsidR="004F7568" w:rsidRPr="00BD4116" w:rsidRDefault="00BF1E24" w:rsidP="00AD432C">
            <w:pPr>
              <w:jc w:val="center"/>
              <w:rPr>
                <w:rFonts w:ascii="Tahoma" w:hAnsi="Tahoma"/>
                <w:sz w:val="20"/>
                <w:lang w:eastAsia="en-US"/>
              </w:rPr>
            </w:pPr>
            <w:r w:rsidRPr="00BD4116">
              <w:rPr>
                <w:rFonts w:ascii="Tahoma" w:hAnsi="Tahoma"/>
                <w:sz w:val="20"/>
                <w:lang w:eastAsia="en-US"/>
              </w:rPr>
              <w:lastRenderedPageBreak/>
              <w:t xml:space="preserve">для ведения </w:t>
            </w:r>
            <w:r w:rsidRPr="00BD4116">
              <w:rPr>
                <w:rFonts w:ascii="Tahoma" w:hAnsi="Tahoma"/>
                <w:sz w:val="20"/>
                <w:lang w:eastAsia="en-US"/>
              </w:rPr>
              <w:lastRenderedPageBreak/>
              <w:t>личного подсобного хозяйства</w:t>
            </w:r>
          </w:p>
        </w:tc>
        <w:tc>
          <w:tcPr>
            <w:tcW w:w="921" w:type="pct"/>
            <w:vAlign w:val="center"/>
          </w:tcPr>
          <w:p w14:paraId="03ECD0AF" w14:textId="6C52AFBF" w:rsidR="004F7568" w:rsidRPr="00BD4116" w:rsidRDefault="00BF1E24" w:rsidP="00AD432C">
            <w:pPr>
              <w:jc w:val="center"/>
              <w:rPr>
                <w:rFonts w:ascii="Tahoma" w:hAnsi="Tahoma"/>
                <w:sz w:val="20"/>
                <w:lang w:eastAsia="en-US"/>
              </w:rPr>
            </w:pPr>
            <w:r w:rsidRPr="00BD4116">
              <w:rPr>
                <w:rFonts w:ascii="Tahoma" w:hAnsi="Tahoma"/>
                <w:sz w:val="20"/>
                <w:lang w:eastAsia="en-US"/>
              </w:rPr>
              <w:lastRenderedPageBreak/>
              <w:t xml:space="preserve">Зоны </w:t>
            </w:r>
            <w:r w:rsidRPr="00BD4116">
              <w:rPr>
                <w:rFonts w:ascii="Tahoma" w:hAnsi="Tahoma"/>
                <w:sz w:val="20"/>
                <w:lang w:eastAsia="en-US"/>
              </w:rPr>
              <w:lastRenderedPageBreak/>
              <w:t>сельскохозяйственного использования</w:t>
            </w:r>
          </w:p>
        </w:tc>
        <w:tc>
          <w:tcPr>
            <w:tcW w:w="696" w:type="pct"/>
            <w:vAlign w:val="center"/>
          </w:tcPr>
          <w:p w14:paraId="2F0E7DA7" w14:textId="56FE5FA8" w:rsidR="004F7568" w:rsidRPr="00BD4116" w:rsidRDefault="00BF1E24" w:rsidP="00AD432C">
            <w:pPr>
              <w:jc w:val="center"/>
              <w:rPr>
                <w:rFonts w:ascii="Tahoma" w:hAnsi="Tahoma"/>
                <w:sz w:val="20"/>
                <w:lang w:eastAsia="en-US"/>
              </w:rPr>
            </w:pPr>
            <w:r w:rsidRPr="00BD4116">
              <w:rPr>
                <w:rFonts w:ascii="Tahoma" w:hAnsi="Tahoma"/>
                <w:sz w:val="20"/>
                <w:lang w:eastAsia="en-US"/>
              </w:rPr>
              <w:lastRenderedPageBreak/>
              <w:t xml:space="preserve">Земли населенных </w:t>
            </w:r>
            <w:r w:rsidRPr="00BD4116">
              <w:rPr>
                <w:rFonts w:ascii="Tahoma" w:hAnsi="Tahoma"/>
                <w:sz w:val="20"/>
                <w:lang w:eastAsia="en-US"/>
              </w:rPr>
              <w:lastRenderedPageBreak/>
              <w:t>пунктов</w:t>
            </w:r>
          </w:p>
        </w:tc>
        <w:tc>
          <w:tcPr>
            <w:tcW w:w="799" w:type="pct"/>
            <w:vAlign w:val="center"/>
          </w:tcPr>
          <w:p w14:paraId="59F72C5C" w14:textId="09A3B02D" w:rsidR="004F7568" w:rsidRPr="00BD4116" w:rsidRDefault="00BF1E24" w:rsidP="00AD432C">
            <w:pPr>
              <w:jc w:val="center"/>
              <w:rPr>
                <w:rFonts w:ascii="Tahoma" w:hAnsi="Tahoma"/>
                <w:sz w:val="20"/>
                <w:lang w:eastAsia="en-US"/>
              </w:rPr>
            </w:pPr>
            <w:r w:rsidRPr="00BD4116">
              <w:rPr>
                <w:rFonts w:ascii="Tahoma" w:hAnsi="Tahoma"/>
                <w:sz w:val="20"/>
                <w:lang w:eastAsia="en-US"/>
              </w:rPr>
              <w:lastRenderedPageBreak/>
              <w:t xml:space="preserve">Земли </w:t>
            </w:r>
            <w:r w:rsidRPr="00BD4116">
              <w:rPr>
                <w:rFonts w:ascii="Tahoma" w:hAnsi="Tahoma"/>
                <w:sz w:val="20"/>
                <w:lang w:eastAsia="en-US"/>
              </w:rPr>
              <w:lastRenderedPageBreak/>
              <w:t>сельскохозяйственного назначения</w:t>
            </w:r>
          </w:p>
        </w:tc>
      </w:tr>
      <w:tr w:rsidR="00BD4116" w:rsidRPr="00BD4116" w14:paraId="4E59E34C" w14:textId="77777777" w:rsidTr="009A33C9">
        <w:tc>
          <w:tcPr>
            <w:tcW w:w="200" w:type="pct"/>
            <w:vAlign w:val="center"/>
          </w:tcPr>
          <w:p w14:paraId="21C6258B" w14:textId="2414F1E3" w:rsidR="007D46C3" w:rsidRPr="00BD4116" w:rsidRDefault="007D46C3" w:rsidP="00AD432C">
            <w:pPr>
              <w:spacing w:line="360" w:lineRule="auto"/>
              <w:jc w:val="center"/>
              <w:rPr>
                <w:rFonts w:ascii="Tahoma" w:hAnsi="Tahoma"/>
                <w:sz w:val="20"/>
              </w:rPr>
            </w:pPr>
            <w:r w:rsidRPr="00BD4116">
              <w:rPr>
                <w:rFonts w:ascii="Tahoma" w:hAnsi="Tahoma"/>
                <w:sz w:val="20"/>
              </w:rPr>
              <w:t>11</w:t>
            </w:r>
          </w:p>
        </w:tc>
        <w:tc>
          <w:tcPr>
            <w:tcW w:w="662" w:type="pct"/>
            <w:vAlign w:val="center"/>
          </w:tcPr>
          <w:p w14:paraId="499B081B" w14:textId="22C5EC13" w:rsidR="007D46C3" w:rsidRPr="00BD4116" w:rsidRDefault="00BF1E24" w:rsidP="00AD432C">
            <w:pPr>
              <w:jc w:val="center"/>
              <w:rPr>
                <w:rFonts w:ascii="Tahoma" w:hAnsi="Tahoma"/>
                <w:sz w:val="20"/>
              </w:rPr>
            </w:pPr>
            <w:r w:rsidRPr="00BD4116">
              <w:rPr>
                <w:rFonts w:ascii="Tahoma" w:hAnsi="Tahoma"/>
                <w:sz w:val="20"/>
              </w:rPr>
              <w:t>65:06:0000017:232</w:t>
            </w:r>
          </w:p>
        </w:tc>
        <w:tc>
          <w:tcPr>
            <w:tcW w:w="418" w:type="pct"/>
            <w:vAlign w:val="center"/>
          </w:tcPr>
          <w:p w14:paraId="5B92E001" w14:textId="56623E18" w:rsidR="007D46C3" w:rsidRPr="00BD4116" w:rsidRDefault="00A6615B" w:rsidP="00AD432C">
            <w:pPr>
              <w:jc w:val="center"/>
              <w:rPr>
                <w:rFonts w:ascii="Tahoma" w:hAnsi="Tahoma"/>
                <w:sz w:val="20"/>
                <w:lang w:eastAsia="en-US"/>
              </w:rPr>
            </w:pPr>
            <w:r w:rsidRPr="00BD4116">
              <w:rPr>
                <w:rFonts w:ascii="Tahoma" w:hAnsi="Tahoma"/>
                <w:sz w:val="20"/>
                <w:lang w:eastAsia="en-US"/>
              </w:rPr>
              <w:t>20</w:t>
            </w:r>
            <w:r w:rsidR="00D4505E" w:rsidRPr="00BD4116">
              <w:rPr>
                <w:rFonts w:ascii="Tahoma" w:hAnsi="Tahoma"/>
                <w:sz w:val="20"/>
                <w:lang w:eastAsia="en-US"/>
              </w:rPr>
              <w:t>0</w:t>
            </w:r>
            <w:r w:rsidRPr="00BD4116">
              <w:rPr>
                <w:rFonts w:ascii="Tahoma" w:hAnsi="Tahoma"/>
                <w:sz w:val="20"/>
                <w:lang w:eastAsia="en-US"/>
              </w:rPr>
              <w:t>2</w:t>
            </w:r>
          </w:p>
        </w:tc>
        <w:tc>
          <w:tcPr>
            <w:tcW w:w="686" w:type="pct"/>
            <w:vAlign w:val="center"/>
          </w:tcPr>
          <w:p w14:paraId="2CA86B4B" w14:textId="65659B58" w:rsidR="007D46C3" w:rsidRPr="00BD4116" w:rsidRDefault="00D4505E"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5428E96C" w14:textId="7B3A37D6" w:rsidR="007D46C3" w:rsidRPr="00BD4116" w:rsidRDefault="00D4505E"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408FB185" w14:textId="2DE56B23" w:rsidR="007D46C3" w:rsidRPr="00BD4116" w:rsidRDefault="00D4505E"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639A1AA0" w14:textId="4DAEAF48" w:rsidR="007D46C3" w:rsidRPr="00BD4116" w:rsidRDefault="00D4505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29FC47C4" w14:textId="13E39DC5" w:rsidR="007D46C3" w:rsidRPr="00BD4116" w:rsidRDefault="00D4505E"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7136645E" w14:textId="77777777" w:rsidTr="009A33C9">
        <w:tc>
          <w:tcPr>
            <w:tcW w:w="200" w:type="pct"/>
            <w:vAlign w:val="center"/>
          </w:tcPr>
          <w:p w14:paraId="0BF67A4C" w14:textId="5290677B" w:rsidR="007D46C3" w:rsidRPr="00BD4116" w:rsidRDefault="007D46C3" w:rsidP="00AD432C">
            <w:pPr>
              <w:spacing w:line="360" w:lineRule="auto"/>
              <w:jc w:val="center"/>
              <w:rPr>
                <w:rFonts w:ascii="Tahoma" w:hAnsi="Tahoma"/>
                <w:sz w:val="20"/>
              </w:rPr>
            </w:pPr>
            <w:r w:rsidRPr="00BD4116">
              <w:rPr>
                <w:rFonts w:ascii="Tahoma" w:hAnsi="Tahoma"/>
                <w:sz w:val="20"/>
              </w:rPr>
              <w:t>12</w:t>
            </w:r>
          </w:p>
        </w:tc>
        <w:tc>
          <w:tcPr>
            <w:tcW w:w="662" w:type="pct"/>
            <w:vAlign w:val="center"/>
          </w:tcPr>
          <w:p w14:paraId="09BE759A" w14:textId="75AB61A1" w:rsidR="007D46C3" w:rsidRPr="00BD4116" w:rsidRDefault="00D4505E" w:rsidP="00AD432C">
            <w:pPr>
              <w:jc w:val="center"/>
              <w:rPr>
                <w:rFonts w:ascii="Tahoma" w:hAnsi="Tahoma"/>
                <w:sz w:val="20"/>
              </w:rPr>
            </w:pPr>
            <w:r w:rsidRPr="00BD4116">
              <w:rPr>
                <w:rFonts w:ascii="Tahoma" w:hAnsi="Tahoma"/>
                <w:sz w:val="20"/>
              </w:rPr>
              <w:t>65:06:0000017:215</w:t>
            </w:r>
          </w:p>
        </w:tc>
        <w:tc>
          <w:tcPr>
            <w:tcW w:w="418" w:type="pct"/>
            <w:vAlign w:val="center"/>
          </w:tcPr>
          <w:p w14:paraId="6AB24D10" w14:textId="0E00B4AD" w:rsidR="007D46C3" w:rsidRPr="00BD4116" w:rsidRDefault="00D4505E" w:rsidP="00AD432C">
            <w:pPr>
              <w:jc w:val="center"/>
              <w:rPr>
                <w:rFonts w:ascii="Tahoma" w:hAnsi="Tahoma"/>
                <w:sz w:val="20"/>
                <w:lang w:eastAsia="en-US"/>
              </w:rPr>
            </w:pPr>
            <w:r w:rsidRPr="00BD4116">
              <w:rPr>
                <w:rFonts w:ascii="Tahoma" w:hAnsi="Tahoma"/>
                <w:sz w:val="20"/>
                <w:lang w:eastAsia="en-US"/>
              </w:rPr>
              <w:t>900</w:t>
            </w:r>
          </w:p>
        </w:tc>
        <w:tc>
          <w:tcPr>
            <w:tcW w:w="686" w:type="pct"/>
            <w:vAlign w:val="center"/>
          </w:tcPr>
          <w:p w14:paraId="554360E3" w14:textId="19600A04" w:rsidR="007D46C3" w:rsidRPr="00BD4116" w:rsidRDefault="00D4505E"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14E8CAE5" w14:textId="7EEE3AC1" w:rsidR="007D46C3" w:rsidRPr="00BD4116" w:rsidRDefault="00D4505E" w:rsidP="00AD432C">
            <w:pPr>
              <w:jc w:val="center"/>
              <w:rPr>
                <w:rFonts w:ascii="Tahoma" w:hAnsi="Tahoma"/>
                <w:sz w:val="20"/>
                <w:lang w:eastAsia="en-US"/>
              </w:rPr>
            </w:pPr>
            <w:r w:rsidRPr="00BD4116">
              <w:rPr>
                <w:rFonts w:ascii="Tahoma" w:hAnsi="Tahoma"/>
                <w:sz w:val="20"/>
                <w:lang w:eastAsia="en-US"/>
              </w:rPr>
              <w:t>Личное подсобное хозяйство</w:t>
            </w:r>
          </w:p>
        </w:tc>
        <w:tc>
          <w:tcPr>
            <w:tcW w:w="921" w:type="pct"/>
            <w:vAlign w:val="center"/>
          </w:tcPr>
          <w:p w14:paraId="41BC7248" w14:textId="1E8C9948" w:rsidR="007D46C3" w:rsidRPr="00BD4116" w:rsidRDefault="00D4505E"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5790BBF" w14:textId="6F261529" w:rsidR="007D46C3" w:rsidRPr="00BD4116" w:rsidRDefault="00D4505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3FC48530" w14:textId="40EF9880" w:rsidR="007D46C3" w:rsidRPr="00BD4116" w:rsidRDefault="00D4505E"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73417DEC" w14:textId="77777777" w:rsidTr="009A33C9">
        <w:tc>
          <w:tcPr>
            <w:tcW w:w="200" w:type="pct"/>
            <w:vAlign w:val="center"/>
          </w:tcPr>
          <w:p w14:paraId="20424CE1" w14:textId="08DEC79B" w:rsidR="007D46C3" w:rsidRPr="00BD4116" w:rsidRDefault="007D46C3" w:rsidP="00AD432C">
            <w:pPr>
              <w:spacing w:line="360" w:lineRule="auto"/>
              <w:jc w:val="center"/>
              <w:rPr>
                <w:rFonts w:ascii="Tahoma" w:hAnsi="Tahoma"/>
                <w:sz w:val="20"/>
              </w:rPr>
            </w:pPr>
            <w:r w:rsidRPr="00BD4116">
              <w:rPr>
                <w:rFonts w:ascii="Tahoma" w:hAnsi="Tahoma"/>
                <w:sz w:val="20"/>
              </w:rPr>
              <w:t>13</w:t>
            </w:r>
          </w:p>
        </w:tc>
        <w:tc>
          <w:tcPr>
            <w:tcW w:w="662" w:type="pct"/>
            <w:vAlign w:val="center"/>
          </w:tcPr>
          <w:p w14:paraId="2A8C1E98" w14:textId="25EA3027" w:rsidR="007D46C3" w:rsidRPr="00BD4116" w:rsidRDefault="00D4505E" w:rsidP="00AD432C">
            <w:pPr>
              <w:jc w:val="center"/>
              <w:rPr>
                <w:rFonts w:ascii="Tahoma" w:hAnsi="Tahoma"/>
                <w:sz w:val="20"/>
              </w:rPr>
            </w:pPr>
            <w:r w:rsidRPr="00BD4116">
              <w:rPr>
                <w:rFonts w:ascii="Tahoma" w:hAnsi="Tahoma"/>
                <w:sz w:val="20"/>
              </w:rPr>
              <w:t>65:06:0000017:222</w:t>
            </w:r>
          </w:p>
        </w:tc>
        <w:tc>
          <w:tcPr>
            <w:tcW w:w="418" w:type="pct"/>
            <w:vAlign w:val="center"/>
          </w:tcPr>
          <w:p w14:paraId="5C7E724D" w14:textId="5D49CD13" w:rsidR="007D46C3" w:rsidRPr="00BD4116" w:rsidRDefault="00D4505E" w:rsidP="00AD432C">
            <w:pPr>
              <w:jc w:val="center"/>
              <w:rPr>
                <w:rFonts w:ascii="Tahoma" w:hAnsi="Tahoma"/>
                <w:sz w:val="20"/>
                <w:lang w:eastAsia="en-US"/>
              </w:rPr>
            </w:pPr>
            <w:r w:rsidRPr="00BD4116">
              <w:rPr>
                <w:rFonts w:ascii="Tahoma" w:hAnsi="Tahoma"/>
                <w:sz w:val="20"/>
                <w:lang w:eastAsia="en-US"/>
              </w:rPr>
              <w:t>601</w:t>
            </w:r>
          </w:p>
        </w:tc>
        <w:tc>
          <w:tcPr>
            <w:tcW w:w="686" w:type="pct"/>
            <w:vAlign w:val="center"/>
          </w:tcPr>
          <w:p w14:paraId="79F3DFF1" w14:textId="343BF96F" w:rsidR="007D46C3" w:rsidRPr="00BD4116" w:rsidRDefault="00D4505E"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1BE316F1" w14:textId="58A72B1A" w:rsidR="007D46C3" w:rsidRPr="00BD4116" w:rsidRDefault="00D4505E" w:rsidP="00AD432C">
            <w:pPr>
              <w:jc w:val="center"/>
              <w:rPr>
                <w:rFonts w:ascii="Tahoma" w:hAnsi="Tahoma"/>
                <w:sz w:val="20"/>
                <w:lang w:eastAsia="en-US"/>
              </w:rPr>
            </w:pPr>
            <w:r w:rsidRPr="00BD4116">
              <w:rPr>
                <w:rFonts w:ascii="Tahoma" w:hAnsi="Tahoma"/>
                <w:sz w:val="20"/>
                <w:lang w:eastAsia="en-US"/>
              </w:rPr>
              <w:t>Овощеводство</w:t>
            </w:r>
          </w:p>
        </w:tc>
        <w:tc>
          <w:tcPr>
            <w:tcW w:w="921" w:type="pct"/>
            <w:vAlign w:val="center"/>
          </w:tcPr>
          <w:p w14:paraId="71F3CEB9" w14:textId="38394E8D" w:rsidR="007D46C3" w:rsidRPr="00BD4116" w:rsidRDefault="00D4505E"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314E91BC" w14:textId="19AA4D51" w:rsidR="007D46C3" w:rsidRPr="00BD4116" w:rsidRDefault="00D4505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2E399CCF" w14:textId="672A6975" w:rsidR="007D46C3" w:rsidRPr="00BD4116" w:rsidRDefault="00D4505E"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3315759E" w14:textId="77777777" w:rsidTr="009A33C9">
        <w:tc>
          <w:tcPr>
            <w:tcW w:w="200" w:type="pct"/>
            <w:vAlign w:val="center"/>
          </w:tcPr>
          <w:p w14:paraId="3DEE7FC0" w14:textId="659C4AB1" w:rsidR="007D46C3" w:rsidRPr="00BD4116" w:rsidRDefault="007D46C3" w:rsidP="00AD432C">
            <w:pPr>
              <w:spacing w:line="360" w:lineRule="auto"/>
              <w:jc w:val="center"/>
              <w:rPr>
                <w:rFonts w:ascii="Tahoma" w:hAnsi="Tahoma"/>
                <w:sz w:val="20"/>
              </w:rPr>
            </w:pPr>
            <w:r w:rsidRPr="00BD4116">
              <w:rPr>
                <w:rFonts w:ascii="Tahoma" w:hAnsi="Tahoma"/>
                <w:sz w:val="20"/>
              </w:rPr>
              <w:t>14</w:t>
            </w:r>
          </w:p>
        </w:tc>
        <w:tc>
          <w:tcPr>
            <w:tcW w:w="662" w:type="pct"/>
            <w:vAlign w:val="center"/>
          </w:tcPr>
          <w:p w14:paraId="01A7BD0C" w14:textId="354B15BD" w:rsidR="007D46C3" w:rsidRPr="00BD4116" w:rsidRDefault="005448BA" w:rsidP="00AD432C">
            <w:pPr>
              <w:jc w:val="center"/>
              <w:rPr>
                <w:rFonts w:ascii="Tahoma" w:hAnsi="Tahoma"/>
                <w:sz w:val="20"/>
              </w:rPr>
            </w:pPr>
            <w:r w:rsidRPr="00BD4116">
              <w:rPr>
                <w:rFonts w:ascii="Tahoma" w:hAnsi="Tahoma"/>
                <w:sz w:val="20"/>
              </w:rPr>
              <w:t>65:06:0000017:224</w:t>
            </w:r>
          </w:p>
        </w:tc>
        <w:tc>
          <w:tcPr>
            <w:tcW w:w="418" w:type="pct"/>
            <w:vAlign w:val="center"/>
          </w:tcPr>
          <w:p w14:paraId="6786FAB7" w14:textId="77777777" w:rsidR="007D46C3" w:rsidRPr="00BD4116" w:rsidRDefault="005448BA" w:rsidP="00AD432C">
            <w:pPr>
              <w:jc w:val="center"/>
              <w:rPr>
                <w:rFonts w:ascii="Tahoma" w:hAnsi="Tahoma"/>
                <w:sz w:val="20"/>
                <w:lang w:eastAsia="en-US"/>
              </w:rPr>
            </w:pPr>
            <w:r w:rsidRPr="00BD4116">
              <w:rPr>
                <w:rFonts w:ascii="Tahoma" w:hAnsi="Tahoma"/>
                <w:sz w:val="20"/>
                <w:lang w:eastAsia="en-US"/>
              </w:rPr>
              <w:t>601</w:t>
            </w:r>
          </w:p>
          <w:p w14:paraId="1B0C361A" w14:textId="0C34CEF5" w:rsidR="005448BA" w:rsidRPr="00BD4116" w:rsidRDefault="005448BA" w:rsidP="00AD432C">
            <w:pPr>
              <w:jc w:val="center"/>
              <w:rPr>
                <w:rFonts w:ascii="Tahoma" w:hAnsi="Tahoma"/>
                <w:sz w:val="20"/>
                <w:lang w:eastAsia="en-US"/>
              </w:rPr>
            </w:pPr>
          </w:p>
        </w:tc>
        <w:tc>
          <w:tcPr>
            <w:tcW w:w="686" w:type="pct"/>
            <w:vAlign w:val="center"/>
          </w:tcPr>
          <w:p w14:paraId="3E843486" w14:textId="6311ACFA" w:rsidR="007D46C3" w:rsidRPr="00BD4116" w:rsidRDefault="005448BA"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70DFDD0B" w14:textId="71458F93" w:rsidR="007D46C3" w:rsidRPr="00BD4116" w:rsidRDefault="005448BA"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572FE7DB" w14:textId="13FB8C5E" w:rsidR="007D46C3" w:rsidRPr="00BD4116" w:rsidRDefault="005448BA"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63DE95F2" w14:textId="524952E0" w:rsidR="007D46C3" w:rsidRPr="00BD4116" w:rsidRDefault="005448BA"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6D2B5980" w14:textId="767857BF" w:rsidR="007D46C3" w:rsidRPr="00BD4116" w:rsidRDefault="005448BA"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45D32E75" w14:textId="77777777" w:rsidTr="009A33C9">
        <w:tc>
          <w:tcPr>
            <w:tcW w:w="200" w:type="pct"/>
            <w:vAlign w:val="center"/>
          </w:tcPr>
          <w:p w14:paraId="759E2A4A" w14:textId="2E030FC9" w:rsidR="000B0904" w:rsidRPr="00BD4116" w:rsidRDefault="00480D5D" w:rsidP="00AD432C">
            <w:pPr>
              <w:spacing w:line="360" w:lineRule="auto"/>
              <w:jc w:val="center"/>
              <w:rPr>
                <w:rFonts w:ascii="Tahoma" w:hAnsi="Tahoma"/>
                <w:sz w:val="20"/>
              </w:rPr>
            </w:pPr>
            <w:r w:rsidRPr="00BD4116">
              <w:rPr>
                <w:rFonts w:ascii="Tahoma" w:hAnsi="Tahoma"/>
                <w:sz w:val="20"/>
              </w:rPr>
              <w:t>15</w:t>
            </w:r>
          </w:p>
        </w:tc>
        <w:tc>
          <w:tcPr>
            <w:tcW w:w="662" w:type="pct"/>
            <w:vAlign w:val="center"/>
          </w:tcPr>
          <w:p w14:paraId="4FC9521E" w14:textId="06E273B3" w:rsidR="000B0904" w:rsidRPr="00BD4116" w:rsidRDefault="000B0904" w:rsidP="00AD432C">
            <w:pPr>
              <w:jc w:val="center"/>
              <w:rPr>
                <w:rFonts w:ascii="Tahoma" w:hAnsi="Tahoma"/>
                <w:sz w:val="20"/>
              </w:rPr>
            </w:pPr>
            <w:r w:rsidRPr="00BD4116">
              <w:rPr>
                <w:rFonts w:ascii="Tahoma" w:hAnsi="Tahoma"/>
                <w:sz w:val="20"/>
              </w:rPr>
              <w:t>65:06:0000017:216</w:t>
            </w:r>
          </w:p>
        </w:tc>
        <w:tc>
          <w:tcPr>
            <w:tcW w:w="418" w:type="pct"/>
            <w:vAlign w:val="center"/>
          </w:tcPr>
          <w:p w14:paraId="79601EB0" w14:textId="5C3F14B0" w:rsidR="000B0904" w:rsidRPr="00BD4116" w:rsidRDefault="00480D5D" w:rsidP="00AD432C">
            <w:pPr>
              <w:jc w:val="center"/>
              <w:rPr>
                <w:rFonts w:ascii="Tahoma" w:hAnsi="Tahoma"/>
                <w:sz w:val="20"/>
                <w:lang w:eastAsia="en-US"/>
              </w:rPr>
            </w:pPr>
            <w:r w:rsidRPr="00BD4116">
              <w:rPr>
                <w:rFonts w:ascii="Tahoma" w:hAnsi="Tahoma"/>
                <w:sz w:val="20"/>
                <w:lang w:eastAsia="en-US"/>
              </w:rPr>
              <w:t>1000</w:t>
            </w:r>
          </w:p>
        </w:tc>
        <w:tc>
          <w:tcPr>
            <w:tcW w:w="686" w:type="pct"/>
            <w:vAlign w:val="center"/>
          </w:tcPr>
          <w:p w14:paraId="77864550" w14:textId="1DBEBA58" w:rsidR="000B0904" w:rsidRPr="00BD4116" w:rsidRDefault="00480D5D" w:rsidP="00AD432C">
            <w:pPr>
              <w:jc w:val="center"/>
              <w:rPr>
                <w:rFonts w:ascii="Tahoma" w:hAnsi="Tahoma"/>
                <w:sz w:val="20"/>
                <w:lang w:eastAsia="en-US"/>
              </w:rPr>
            </w:pPr>
            <w:r w:rsidRPr="00BD4116">
              <w:rPr>
                <w:rFonts w:ascii="Tahoma" w:hAnsi="Tahoma"/>
                <w:sz w:val="20"/>
                <w:lang w:eastAsia="en-US"/>
              </w:rPr>
              <w:t xml:space="preserve">Российская </w:t>
            </w:r>
            <w:r w:rsidRPr="00BD4116">
              <w:rPr>
                <w:rFonts w:ascii="Tahoma" w:hAnsi="Tahoma"/>
                <w:sz w:val="20"/>
                <w:lang w:eastAsia="en-US"/>
              </w:rPr>
              <w:lastRenderedPageBreak/>
              <w:t xml:space="preserve">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751E062B" w14:textId="5B29E64F" w:rsidR="000B0904" w:rsidRPr="00BD4116" w:rsidRDefault="00480D5D" w:rsidP="00AD432C">
            <w:pPr>
              <w:jc w:val="center"/>
              <w:rPr>
                <w:rFonts w:ascii="Tahoma" w:hAnsi="Tahoma"/>
                <w:sz w:val="20"/>
                <w:lang w:eastAsia="en-US"/>
              </w:rPr>
            </w:pPr>
            <w:r w:rsidRPr="00BD4116">
              <w:rPr>
                <w:rFonts w:ascii="Tahoma" w:hAnsi="Tahoma"/>
                <w:sz w:val="20"/>
                <w:lang w:eastAsia="en-US"/>
              </w:rPr>
              <w:lastRenderedPageBreak/>
              <w:t xml:space="preserve">Ведение личного </w:t>
            </w:r>
            <w:r w:rsidRPr="00BD4116">
              <w:rPr>
                <w:rFonts w:ascii="Tahoma" w:hAnsi="Tahoma"/>
                <w:sz w:val="20"/>
                <w:lang w:eastAsia="en-US"/>
              </w:rPr>
              <w:lastRenderedPageBreak/>
              <w:t>подсобного хозяйства (приусадебный земельный участок)</w:t>
            </w:r>
          </w:p>
        </w:tc>
        <w:tc>
          <w:tcPr>
            <w:tcW w:w="921" w:type="pct"/>
            <w:vAlign w:val="center"/>
          </w:tcPr>
          <w:p w14:paraId="1BDFA66B" w14:textId="2FAA78F2" w:rsidR="000B0904" w:rsidRPr="00BD4116" w:rsidRDefault="00480D5D" w:rsidP="00AD432C">
            <w:pPr>
              <w:jc w:val="center"/>
              <w:rPr>
                <w:rFonts w:ascii="Tahoma" w:hAnsi="Tahoma"/>
                <w:sz w:val="20"/>
                <w:lang w:eastAsia="en-US"/>
              </w:rPr>
            </w:pPr>
            <w:r w:rsidRPr="00BD4116">
              <w:rPr>
                <w:rFonts w:ascii="Tahoma" w:hAnsi="Tahoma"/>
                <w:sz w:val="20"/>
                <w:lang w:eastAsia="en-US"/>
              </w:rPr>
              <w:lastRenderedPageBreak/>
              <w:t xml:space="preserve">Зоны </w:t>
            </w:r>
            <w:r w:rsidRPr="00BD4116">
              <w:rPr>
                <w:rFonts w:ascii="Tahoma" w:hAnsi="Tahoma"/>
                <w:sz w:val="20"/>
                <w:lang w:eastAsia="en-US"/>
              </w:rPr>
              <w:lastRenderedPageBreak/>
              <w:t>сельскохозяйственного использования</w:t>
            </w:r>
          </w:p>
        </w:tc>
        <w:tc>
          <w:tcPr>
            <w:tcW w:w="696" w:type="pct"/>
            <w:vAlign w:val="center"/>
          </w:tcPr>
          <w:p w14:paraId="6E002804" w14:textId="6F0B4FF1" w:rsidR="000B0904" w:rsidRPr="00BD4116" w:rsidRDefault="00480D5D" w:rsidP="00AD432C">
            <w:pPr>
              <w:jc w:val="center"/>
              <w:rPr>
                <w:rFonts w:ascii="Tahoma" w:hAnsi="Tahoma"/>
                <w:sz w:val="20"/>
                <w:lang w:eastAsia="en-US"/>
              </w:rPr>
            </w:pPr>
            <w:r w:rsidRPr="00BD4116">
              <w:rPr>
                <w:rFonts w:ascii="Tahoma" w:hAnsi="Tahoma"/>
                <w:sz w:val="20"/>
                <w:lang w:eastAsia="en-US"/>
              </w:rPr>
              <w:lastRenderedPageBreak/>
              <w:t xml:space="preserve">Земли населенных </w:t>
            </w:r>
            <w:r w:rsidRPr="00BD4116">
              <w:rPr>
                <w:rFonts w:ascii="Tahoma" w:hAnsi="Tahoma"/>
                <w:sz w:val="20"/>
                <w:lang w:eastAsia="en-US"/>
              </w:rPr>
              <w:lastRenderedPageBreak/>
              <w:t>пунктов</w:t>
            </w:r>
          </w:p>
        </w:tc>
        <w:tc>
          <w:tcPr>
            <w:tcW w:w="799" w:type="pct"/>
            <w:vAlign w:val="center"/>
          </w:tcPr>
          <w:p w14:paraId="170C16CB" w14:textId="6D31E3F5" w:rsidR="000B0904" w:rsidRPr="00BD4116" w:rsidRDefault="00480D5D" w:rsidP="00AD432C">
            <w:pPr>
              <w:jc w:val="center"/>
              <w:rPr>
                <w:rFonts w:ascii="Tahoma" w:hAnsi="Tahoma"/>
                <w:sz w:val="20"/>
                <w:lang w:eastAsia="en-US"/>
              </w:rPr>
            </w:pPr>
            <w:r w:rsidRPr="00BD4116">
              <w:rPr>
                <w:rFonts w:ascii="Tahoma" w:hAnsi="Tahoma"/>
                <w:sz w:val="20"/>
                <w:lang w:eastAsia="en-US"/>
              </w:rPr>
              <w:lastRenderedPageBreak/>
              <w:t xml:space="preserve">Земли </w:t>
            </w:r>
            <w:r w:rsidRPr="00BD4116">
              <w:rPr>
                <w:rFonts w:ascii="Tahoma" w:hAnsi="Tahoma"/>
                <w:sz w:val="20"/>
                <w:lang w:eastAsia="en-US"/>
              </w:rPr>
              <w:lastRenderedPageBreak/>
              <w:t>сельскохозяйственного назначения</w:t>
            </w:r>
          </w:p>
        </w:tc>
      </w:tr>
      <w:tr w:rsidR="00BD4116" w:rsidRPr="00BD4116" w14:paraId="4970A9F9" w14:textId="77777777" w:rsidTr="009A33C9">
        <w:tc>
          <w:tcPr>
            <w:tcW w:w="200" w:type="pct"/>
            <w:vAlign w:val="center"/>
          </w:tcPr>
          <w:p w14:paraId="20EAB5FB" w14:textId="46816D82" w:rsidR="000B0904" w:rsidRPr="00BD4116" w:rsidRDefault="00480D5D" w:rsidP="00AD432C">
            <w:pPr>
              <w:spacing w:line="360" w:lineRule="auto"/>
              <w:jc w:val="center"/>
              <w:rPr>
                <w:rFonts w:ascii="Tahoma" w:hAnsi="Tahoma"/>
                <w:sz w:val="20"/>
              </w:rPr>
            </w:pPr>
            <w:r w:rsidRPr="00BD4116">
              <w:rPr>
                <w:rFonts w:ascii="Tahoma" w:hAnsi="Tahoma"/>
                <w:sz w:val="20"/>
              </w:rPr>
              <w:t>16</w:t>
            </w:r>
          </w:p>
        </w:tc>
        <w:tc>
          <w:tcPr>
            <w:tcW w:w="662" w:type="pct"/>
            <w:vAlign w:val="center"/>
          </w:tcPr>
          <w:p w14:paraId="675429B6" w14:textId="3A1CEE56" w:rsidR="000B0904" w:rsidRPr="00BD4116" w:rsidRDefault="00480D5D" w:rsidP="00AD432C">
            <w:pPr>
              <w:jc w:val="center"/>
              <w:rPr>
                <w:rFonts w:ascii="Tahoma" w:hAnsi="Tahoma"/>
                <w:sz w:val="20"/>
              </w:rPr>
            </w:pPr>
            <w:r w:rsidRPr="00BD4116">
              <w:rPr>
                <w:rFonts w:ascii="Tahoma" w:hAnsi="Tahoma"/>
                <w:sz w:val="20"/>
              </w:rPr>
              <w:t>65:06:0000017:223</w:t>
            </w:r>
          </w:p>
        </w:tc>
        <w:tc>
          <w:tcPr>
            <w:tcW w:w="418" w:type="pct"/>
            <w:vAlign w:val="center"/>
          </w:tcPr>
          <w:p w14:paraId="22D1088E" w14:textId="02F01F1E" w:rsidR="000B0904" w:rsidRPr="00BD4116" w:rsidRDefault="00480D5D" w:rsidP="00AD432C">
            <w:pPr>
              <w:jc w:val="center"/>
              <w:rPr>
                <w:rFonts w:ascii="Tahoma" w:hAnsi="Tahoma"/>
                <w:sz w:val="20"/>
                <w:lang w:eastAsia="en-US"/>
              </w:rPr>
            </w:pPr>
            <w:r w:rsidRPr="00BD4116">
              <w:rPr>
                <w:rFonts w:ascii="Tahoma" w:hAnsi="Tahoma"/>
                <w:sz w:val="20"/>
                <w:lang w:eastAsia="en-US"/>
              </w:rPr>
              <w:t>401</w:t>
            </w:r>
          </w:p>
        </w:tc>
        <w:tc>
          <w:tcPr>
            <w:tcW w:w="686" w:type="pct"/>
            <w:vAlign w:val="center"/>
          </w:tcPr>
          <w:p w14:paraId="4841F678" w14:textId="3D998D72" w:rsidR="000B0904" w:rsidRPr="00BD4116" w:rsidRDefault="00480D5D"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25992CFE" w14:textId="5C4F5BE9" w:rsidR="000B0904" w:rsidRPr="00BD4116" w:rsidRDefault="00480D5D"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005FC61F" w14:textId="6DB5FDA4" w:rsidR="000B0904" w:rsidRPr="00BD4116" w:rsidRDefault="00480D5D"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5404F6D" w14:textId="642F82F5" w:rsidR="000B0904" w:rsidRPr="00BD4116" w:rsidRDefault="00480D5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3F340355" w14:textId="1B84DC2F" w:rsidR="000B0904" w:rsidRPr="00BD4116" w:rsidRDefault="00480D5D"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65313814" w14:textId="77777777" w:rsidTr="009A33C9">
        <w:tc>
          <w:tcPr>
            <w:tcW w:w="200" w:type="pct"/>
            <w:vAlign w:val="center"/>
          </w:tcPr>
          <w:p w14:paraId="31A95775" w14:textId="6E52E5BF" w:rsidR="000B0904" w:rsidRPr="00BD4116" w:rsidRDefault="00480D5D" w:rsidP="00AD432C">
            <w:pPr>
              <w:spacing w:line="360" w:lineRule="auto"/>
              <w:jc w:val="center"/>
              <w:rPr>
                <w:rFonts w:ascii="Tahoma" w:hAnsi="Tahoma"/>
                <w:sz w:val="20"/>
              </w:rPr>
            </w:pPr>
            <w:r w:rsidRPr="00BD4116">
              <w:rPr>
                <w:rFonts w:ascii="Tahoma" w:hAnsi="Tahoma"/>
                <w:sz w:val="20"/>
              </w:rPr>
              <w:t>17</w:t>
            </w:r>
          </w:p>
        </w:tc>
        <w:tc>
          <w:tcPr>
            <w:tcW w:w="662" w:type="pct"/>
            <w:vAlign w:val="center"/>
          </w:tcPr>
          <w:p w14:paraId="488CEA63" w14:textId="663A94D2" w:rsidR="000B0904" w:rsidRPr="00BD4116" w:rsidRDefault="00480D5D" w:rsidP="00AD432C">
            <w:pPr>
              <w:jc w:val="center"/>
              <w:rPr>
                <w:rFonts w:ascii="Tahoma" w:hAnsi="Tahoma"/>
                <w:sz w:val="20"/>
              </w:rPr>
            </w:pPr>
            <w:r w:rsidRPr="00BD4116">
              <w:rPr>
                <w:rFonts w:ascii="Tahoma" w:hAnsi="Tahoma"/>
                <w:sz w:val="20"/>
              </w:rPr>
              <w:t>65:06:0000017:220</w:t>
            </w:r>
          </w:p>
        </w:tc>
        <w:tc>
          <w:tcPr>
            <w:tcW w:w="418" w:type="pct"/>
            <w:vAlign w:val="center"/>
          </w:tcPr>
          <w:p w14:paraId="6108AB5C" w14:textId="706C3C44" w:rsidR="000B0904" w:rsidRPr="00BD4116" w:rsidRDefault="00480D5D" w:rsidP="00AD432C">
            <w:pPr>
              <w:jc w:val="center"/>
              <w:rPr>
                <w:rFonts w:ascii="Tahoma" w:hAnsi="Tahoma"/>
                <w:sz w:val="20"/>
                <w:lang w:eastAsia="en-US"/>
              </w:rPr>
            </w:pPr>
            <w:r w:rsidRPr="00BD4116">
              <w:rPr>
                <w:rFonts w:ascii="Tahoma" w:hAnsi="Tahoma"/>
                <w:sz w:val="20"/>
                <w:lang w:eastAsia="en-US"/>
              </w:rPr>
              <w:t>181</w:t>
            </w:r>
          </w:p>
        </w:tc>
        <w:tc>
          <w:tcPr>
            <w:tcW w:w="686" w:type="pct"/>
            <w:vAlign w:val="center"/>
          </w:tcPr>
          <w:p w14:paraId="24A2C8A2" w14:textId="534A2099" w:rsidR="000B0904" w:rsidRPr="00BD4116" w:rsidRDefault="00480D5D"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13F7AB06" w14:textId="40D4E3F7" w:rsidR="000B0904" w:rsidRPr="00BD4116" w:rsidRDefault="00480D5D"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1F68B330" w14:textId="1237822E" w:rsidR="000B0904" w:rsidRPr="00BD4116" w:rsidRDefault="00480D5D"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0EAF0026" w14:textId="505586E0" w:rsidR="000B0904" w:rsidRPr="00BD4116" w:rsidRDefault="00480D5D"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6AA55EC2" w14:textId="12B462A8" w:rsidR="000B0904" w:rsidRPr="00BD4116" w:rsidRDefault="00480D5D"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E17A672" w14:textId="77777777" w:rsidTr="009A33C9">
        <w:tc>
          <w:tcPr>
            <w:tcW w:w="200" w:type="pct"/>
            <w:vAlign w:val="center"/>
          </w:tcPr>
          <w:p w14:paraId="095183F7" w14:textId="7D44C233" w:rsidR="000B0904" w:rsidRPr="00BD4116" w:rsidRDefault="00480D5D" w:rsidP="00AD432C">
            <w:pPr>
              <w:spacing w:line="360" w:lineRule="auto"/>
              <w:jc w:val="center"/>
              <w:rPr>
                <w:rFonts w:ascii="Tahoma" w:hAnsi="Tahoma"/>
                <w:sz w:val="20"/>
              </w:rPr>
            </w:pPr>
            <w:r w:rsidRPr="00BD4116">
              <w:rPr>
                <w:rFonts w:ascii="Tahoma" w:hAnsi="Tahoma"/>
                <w:sz w:val="20"/>
              </w:rPr>
              <w:t>18</w:t>
            </w:r>
          </w:p>
        </w:tc>
        <w:tc>
          <w:tcPr>
            <w:tcW w:w="662" w:type="pct"/>
            <w:vAlign w:val="center"/>
          </w:tcPr>
          <w:p w14:paraId="17404E82" w14:textId="3A051E12" w:rsidR="000B0904" w:rsidRPr="00BD4116" w:rsidRDefault="00F81DF2" w:rsidP="00AD432C">
            <w:pPr>
              <w:jc w:val="center"/>
              <w:rPr>
                <w:rFonts w:ascii="Tahoma" w:hAnsi="Tahoma"/>
                <w:sz w:val="20"/>
              </w:rPr>
            </w:pPr>
            <w:r w:rsidRPr="00BD4116">
              <w:rPr>
                <w:rFonts w:ascii="Tahoma" w:hAnsi="Tahoma"/>
                <w:sz w:val="20"/>
              </w:rPr>
              <w:t>65:06:0000017:225</w:t>
            </w:r>
          </w:p>
        </w:tc>
        <w:tc>
          <w:tcPr>
            <w:tcW w:w="418" w:type="pct"/>
            <w:vAlign w:val="center"/>
          </w:tcPr>
          <w:p w14:paraId="19109869" w14:textId="1A579BE2" w:rsidR="000B0904" w:rsidRPr="00BD4116" w:rsidRDefault="00F81DF2" w:rsidP="00AD432C">
            <w:pPr>
              <w:jc w:val="center"/>
              <w:rPr>
                <w:rFonts w:ascii="Tahoma" w:hAnsi="Tahoma"/>
                <w:sz w:val="20"/>
                <w:lang w:eastAsia="en-US"/>
              </w:rPr>
            </w:pPr>
            <w:r w:rsidRPr="00BD4116">
              <w:rPr>
                <w:rFonts w:ascii="Tahoma" w:hAnsi="Tahoma"/>
                <w:sz w:val="20"/>
                <w:lang w:eastAsia="en-US"/>
              </w:rPr>
              <w:t>300</w:t>
            </w:r>
          </w:p>
        </w:tc>
        <w:tc>
          <w:tcPr>
            <w:tcW w:w="686" w:type="pct"/>
            <w:vAlign w:val="center"/>
          </w:tcPr>
          <w:p w14:paraId="2CB3BD0D" w14:textId="43E13E45" w:rsidR="000B0904" w:rsidRPr="00BD4116" w:rsidRDefault="00F81DF2"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06686B73" w14:textId="08AE862A" w:rsidR="000B0904" w:rsidRPr="00BD4116" w:rsidRDefault="00F81DF2" w:rsidP="00AD432C">
            <w:pPr>
              <w:jc w:val="center"/>
              <w:rPr>
                <w:rFonts w:ascii="Tahoma" w:hAnsi="Tahoma"/>
                <w:sz w:val="20"/>
                <w:lang w:eastAsia="en-US"/>
              </w:rPr>
            </w:pPr>
            <w:r w:rsidRPr="00BD4116">
              <w:rPr>
                <w:rFonts w:ascii="Tahoma" w:hAnsi="Tahoma"/>
                <w:sz w:val="20"/>
                <w:lang w:eastAsia="en-US"/>
              </w:rPr>
              <w:t>Для ведения личного подсобного хозяйства</w:t>
            </w:r>
          </w:p>
        </w:tc>
        <w:tc>
          <w:tcPr>
            <w:tcW w:w="921" w:type="pct"/>
            <w:vAlign w:val="center"/>
          </w:tcPr>
          <w:p w14:paraId="6EEED871" w14:textId="769DEC36" w:rsidR="000B0904" w:rsidRPr="00BD4116" w:rsidRDefault="00F81DF2"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5BF253B2" w14:textId="50BC23D9" w:rsidR="000B0904" w:rsidRPr="00BD4116" w:rsidRDefault="00F81DF2"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7A81BC09" w14:textId="4FF030A0" w:rsidR="000B0904" w:rsidRPr="00BD4116" w:rsidRDefault="00F81DF2"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8D5984C" w14:textId="77777777" w:rsidTr="009A33C9">
        <w:tc>
          <w:tcPr>
            <w:tcW w:w="200" w:type="pct"/>
            <w:vAlign w:val="center"/>
          </w:tcPr>
          <w:p w14:paraId="5B3B69D5" w14:textId="51DB1B6F" w:rsidR="000B0904" w:rsidRPr="00BD4116" w:rsidRDefault="00480D5D" w:rsidP="00AD432C">
            <w:pPr>
              <w:spacing w:line="360" w:lineRule="auto"/>
              <w:jc w:val="center"/>
              <w:rPr>
                <w:rFonts w:ascii="Tahoma" w:hAnsi="Tahoma"/>
                <w:sz w:val="20"/>
              </w:rPr>
            </w:pPr>
            <w:r w:rsidRPr="00BD4116">
              <w:rPr>
                <w:rFonts w:ascii="Tahoma" w:hAnsi="Tahoma"/>
                <w:sz w:val="20"/>
              </w:rPr>
              <w:t>19</w:t>
            </w:r>
          </w:p>
        </w:tc>
        <w:tc>
          <w:tcPr>
            <w:tcW w:w="662" w:type="pct"/>
            <w:vAlign w:val="center"/>
          </w:tcPr>
          <w:p w14:paraId="1157FEC0" w14:textId="21018363" w:rsidR="000B0904" w:rsidRPr="00BD4116" w:rsidRDefault="006D3ED4" w:rsidP="00AD432C">
            <w:pPr>
              <w:jc w:val="center"/>
              <w:rPr>
                <w:rFonts w:ascii="Tahoma" w:hAnsi="Tahoma"/>
                <w:sz w:val="20"/>
              </w:rPr>
            </w:pPr>
            <w:r w:rsidRPr="00BD4116">
              <w:rPr>
                <w:rFonts w:ascii="Tahoma" w:hAnsi="Tahoma"/>
                <w:sz w:val="20"/>
              </w:rPr>
              <w:t>65:06:0000017:218</w:t>
            </w:r>
          </w:p>
        </w:tc>
        <w:tc>
          <w:tcPr>
            <w:tcW w:w="418" w:type="pct"/>
            <w:vAlign w:val="center"/>
          </w:tcPr>
          <w:p w14:paraId="77D4D494" w14:textId="3BEC538B" w:rsidR="000B0904" w:rsidRPr="00BD4116" w:rsidRDefault="006D3ED4" w:rsidP="00AD432C">
            <w:pPr>
              <w:jc w:val="center"/>
              <w:rPr>
                <w:rFonts w:ascii="Tahoma" w:hAnsi="Tahoma"/>
                <w:sz w:val="20"/>
                <w:lang w:eastAsia="en-US"/>
              </w:rPr>
            </w:pPr>
            <w:r w:rsidRPr="00BD4116">
              <w:rPr>
                <w:rFonts w:ascii="Tahoma" w:hAnsi="Tahoma"/>
                <w:sz w:val="20"/>
                <w:lang w:eastAsia="en-US"/>
              </w:rPr>
              <w:t>401</w:t>
            </w:r>
          </w:p>
        </w:tc>
        <w:tc>
          <w:tcPr>
            <w:tcW w:w="686" w:type="pct"/>
            <w:vAlign w:val="center"/>
          </w:tcPr>
          <w:p w14:paraId="3AEC20E3" w14:textId="3DC023EB" w:rsidR="000B0904" w:rsidRPr="00BD4116" w:rsidRDefault="006D3ED4"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0FB66655" w14:textId="1D0BC899" w:rsidR="000B0904" w:rsidRPr="00BD4116" w:rsidRDefault="006D3ED4"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63807164" w14:textId="3886225B" w:rsidR="000B0904" w:rsidRPr="00BD4116" w:rsidRDefault="006D3ED4"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518AF11A" w14:textId="7F1BE940" w:rsidR="000B0904" w:rsidRPr="00BD4116" w:rsidRDefault="006D3ED4"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5A50623D" w14:textId="712089F3" w:rsidR="000B0904" w:rsidRPr="00BD4116" w:rsidRDefault="006D3ED4"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13D045F" w14:textId="77777777" w:rsidTr="009A33C9">
        <w:tc>
          <w:tcPr>
            <w:tcW w:w="200" w:type="pct"/>
            <w:vAlign w:val="center"/>
          </w:tcPr>
          <w:p w14:paraId="7A9810B1" w14:textId="5DB8435F" w:rsidR="000B0904" w:rsidRPr="00BD4116" w:rsidRDefault="00480D5D" w:rsidP="00AD432C">
            <w:pPr>
              <w:spacing w:line="360" w:lineRule="auto"/>
              <w:jc w:val="center"/>
              <w:rPr>
                <w:rFonts w:ascii="Tahoma" w:hAnsi="Tahoma"/>
                <w:sz w:val="20"/>
              </w:rPr>
            </w:pPr>
            <w:r w:rsidRPr="00BD4116">
              <w:rPr>
                <w:rFonts w:ascii="Tahoma" w:hAnsi="Tahoma"/>
                <w:sz w:val="20"/>
              </w:rPr>
              <w:t>20</w:t>
            </w:r>
          </w:p>
        </w:tc>
        <w:tc>
          <w:tcPr>
            <w:tcW w:w="662" w:type="pct"/>
            <w:vAlign w:val="center"/>
          </w:tcPr>
          <w:p w14:paraId="36C55049" w14:textId="4EC4F145" w:rsidR="000B0904" w:rsidRPr="00BD4116" w:rsidRDefault="00420164" w:rsidP="00AD432C">
            <w:pPr>
              <w:jc w:val="center"/>
              <w:rPr>
                <w:rFonts w:ascii="Tahoma" w:hAnsi="Tahoma"/>
                <w:sz w:val="20"/>
              </w:rPr>
            </w:pPr>
            <w:r w:rsidRPr="00BD4116">
              <w:rPr>
                <w:rFonts w:ascii="Tahoma" w:hAnsi="Tahoma"/>
                <w:sz w:val="20"/>
              </w:rPr>
              <w:t>65:06:0000017:228</w:t>
            </w:r>
          </w:p>
        </w:tc>
        <w:tc>
          <w:tcPr>
            <w:tcW w:w="418" w:type="pct"/>
            <w:vAlign w:val="center"/>
          </w:tcPr>
          <w:p w14:paraId="4AA5CF45" w14:textId="247DD433" w:rsidR="000B0904" w:rsidRPr="00BD4116" w:rsidRDefault="00420164" w:rsidP="00AD432C">
            <w:pPr>
              <w:jc w:val="center"/>
              <w:rPr>
                <w:rFonts w:ascii="Tahoma" w:hAnsi="Tahoma"/>
                <w:sz w:val="20"/>
                <w:lang w:eastAsia="en-US"/>
              </w:rPr>
            </w:pPr>
            <w:r w:rsidRPr="00BD4116">
              <w:rPr>
                <w:rFonts w:ascii="Tahoma" w:hAnsi="Tahoma"/>
                <w:sz w:val="20"/>
                <w:lang w:eastAsia="en-US"/>
              </w:rPr>
              <w:t>700</w:t>
            </w:r>
          </w:p>
        </w:tc>
        <w:tc>
          <w:tcPr>
            <w:tcW w:w="686" w:type="pct"/>
            <w:vAlign w:val="center"/>
          </w:tcPr>
          <w:p w14:paraId="560D603C" w14:textId="0EDAE747" w:rsidR="000B0904" w:rsidRPr="00BD4116" w:rsidRDefault="00420164" w:rsidP="00AD432C">
            <w:pPr>
              <w:jc w:val="center"/>
              <w:rPr>
                <w:rFonts w:ascii="Tahoma" w:hAnsi="Tahoma"/>
                <w:sz w:val="20"/>
                <w:lang w:eastAsia="en-US"/>
              </w:rPr>
            </w:pPr>
            <w:r w:rsidRPr="00BD4116">
              <w:rPr>
                <w:rFonts w:ascii="Tahoma" w:hAnsi="Tahoma"/>
                <w:sz w:val="20"/>
                <w:lang w:eastAsia="en-US"/>
              </w:rPr>
              <w:t xml:space="preserve">Российская Федерация, </w:t>
            </w:r>
            <w:r w:rsidRPr="00BD4116">
              <w:rPr>
                <w:rFonts w:ascii="Tahoma" w:hAnsi="Tahoma"/>
                <w:sz w:val="20"/>
                <w:lang w:eastAsia="en-US"/>
              </w:rPr>
              <w:lastRenderedPageBreak/>
              <w:t xml:space="preserve">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5A31B34A" w14:textId="3B08056C" w:rsidR="000B0904" w:rsidRPr="00BD4116" w:rsidRDefault="00420164" w:rsidP="00AD432C">
            <w:pPr>
              <w:jc w:val="center"/>
              <w:rPr>
                <w:rFonts w:ascii="Tahoma" w:hAnsi="Tahoma"/>
                <w:sz w:val="20"/>
                <w:lang w:eastAsia="en-US"/>
              </w:rPr>
            </w:pPr>
            <w:r w:rsidRPr="00BD4116">
              <w:rPr>
                <w:rFonts w:ascii="Tahoma" w:hAnsi="Tahoma"/>
                <w:sz w:val="20"/>
                <w:lang w:eastAsia="en-US"/>
              </w:rPr>
              <w:lastRenderedPageBreak/>
              <w:t>не установлено</w:t>
            </w:r>
          </w:p>
        </w:tc>
        <w:tc>
          <w:tcPr>
            <w:tcW w:w="921" w:type="pct"/>
            <w:vAlign w:val="center"/>
          </w:tcPr>
          <w:p w14:paraId="3FB80163" w14:textId="13AC69E8" w:rsidR="000B0904" w:rsidRPr="00BD4116" w:rsidRDefault="00420164" w:rsidP="00AD432C">
            <w:pPr>
              <w:jc w:val="center"/>
              <w:rPr>
                <w:rFonts w:ascii="Tahoma" w:hAnsi="Tahoma"/>
                <w:sz w:val="20"/>
                <w:lang w:eastAsia="en-US"/>
              </w:rPr>
            </w:pPr>
            <w:r w:rsidRPr="00BD4116">
              <w:rPr>
                <w:rFonts w:ascii="Tahoma" w:hAnsi="Tahoma"/>
                <w:sz w:val="20"/>
                <w:lang w:eastAsia="en-US"/>
              </w:rPr>
              <w:t xml:space="preserve">Зоны сельскохозяйственного </w:t>
            </w:r>
            <w:r w:rsidRPr="00BD4116">
              <w:rPr>
                <w:rFonts w:ascii="Tahoma" w:hAnsi="Tahoma"/>
                <w:sz w:val="20"/>
                <w:lang w:eastAsia="en-US"/>
              </w:rPr>
              <w:lastRenderedPageBreak/>
              <w:t>использования</w:t>
            </w:r>
          </w:p>
        </w:tc>
        <w:tc>
          <w:tcPr>
            <w:tcW w:w="696" w:type="pct"/>
            <w:vAlign w:val="center"/>
          </w:tcPr>
          <w:p w14:paraId="111A1533" w14:textId="51B19FDF" w:rsidR="000B0904" w:rsidRPr="00BD4116" w:rsidRDefault="00420164" w:rsidP="00AD432C">
            <w:pPr>
              <w:jc w:val="center"/>
              <w:rPr>
                <w:rFonts w:ascii="Tahoma" w:hAnsi="Tahoma"/>
                <w:sz w:val="20"/>
                <w:lang w:eastAsia="en-US"/>
              </w:rPr>
            </w:pPr>
            <w:r w:rsidRPr="00BD4116">
              <w:rPr>
                <w:rFonts w:ascii="Tahoma" w:hAnsi="Tahoma"/>
                <w:sz w:val="20"/>
                <w:lang w:eastAsia="en-US"/>
              </w:rPr>
              <w:lastRenderedPageBreak/>
              <w:t>Земли населенных пунктов</w:t>
            </w:r>
          </w:p>
        </w:tc>
        <w:tc>
          <w:tcPr>
            <w:tcW w:w="799" w:type="pct"/>
            <w:vAlign w:val="center"/>
          </w:tcPr>
          <w:p w14:paraId="30ABFE06" w14:textId="42592C9E" w:rsidR="000B0904" w:rsidRPr="00BD4116" w:rsidRDefault="00420164" w:rsidP="00AD432C">
            <w:pPr>
              <w:jc w:val="center"/>
              <w:rPr>
                <w:rFonts w:ascii="Tahoma" w:hAnsi="Tahoma"/>
                <w:sz w:val="20"/>
                <w:lang w:eastAsia="en-US"/>
              </w:rPr>
            </w:pPr>
            <w:r w:rsidRPr="00BD4116">
              <w:rPr>
                <w:rFonts w:ascii="Tahoma" w:hAnsi="Tahoma"/>
                <w:sz w:val="20"/>
                <w:lang w:eastAsia="en-US"/>
              </w:rPr>
              <w:t xml:space="preserve">Земли сельскохозяйственного </w:t>
            </w:r>
            <w:r w:rsidRPr="00BD4116">
              <w:rPr>
                <w:rFonts w:ascii="Tahoma" w:hAnsi="Tahoma"/>
                <w:sz w:val="20"/>
                <w:lang w:eastAsia="en-US"/>
              </w:rPr>
              <w:lastRenderedPageBreak/>
              <w:t>назначения</w:t>
            </w:r>
          </w:p>
        </w:tc>
      </w:tr>
      <w:tr w:rsidR="00BD4116" w:rsidRPr="00BD4116" w14:paraId="0733315C" w14:textId="77777777" w:rsidTr="009A33C9">
        <w:tc>
          <w:tcPr>
            <w:tcW w:w="200" w:type="pct"/>
            <w:vAlign w:val="center"/>
          </w:tcPr>
          <w:p w14:paraId="56822774" w14:textId="608A99AB" w:rsidR="00CA67BB" w:rsidRPr="00BD4116" w:rsidRDefault="00CA67BB" w:rsidP="00AD432C">
            <w:pPr>
              <w:spacing w:line="360" w:lineRule="auto"/>
              <w:jc w:val="center"/>
              <w:rPr>
                <w:rFonts w:ascii="Tahoma" w:hAnsi="Tahoma"/>
                <w:sz w:val="20"/>
              </w:rPr>
            </w:pPr>
            <w:r w:rsidRPr="00BD4116">
              <w:rPr>
                <w:rFonts w:ascii="Tahoma" w:hAnsi="Tahoma"/>
                <w:sz w:val="20"/>
              </w:rPr>
              <w:t>21</w:t>
            </w:r>
          </w:p>
        </w:tc>
        <w:tc>
          <w:tcPr>
            <w:tcW w:w="662" w:type="pct"/>
            <w:vAlign w:val="center"/>
          </w:tcPr>
          <w:p w14:paraId="5A307DE8" w14:textId="418B0516" w:rsidR="00CA67BB" w:rsidRPr="00BD4116" w:rsidRDefault="00CA67BB" w:rsidP="00AD432C">
            <w:pPr>
              <w:jc w:val="center"/>
              <w:rPr>
                <w:rFonts w:ascii="Tahoma" w:hAnsi="Tahoma"/>
                <w:sz w:val="20"/>
              </w:rPr>
            </w:pPr>
            <w:r w:rsidRPr="00BD4116">
              <w:rPr>
                <w:rFonts w:ascii="Tahoma" w:hAnsi="Tahoma"/>
                <w:sz w:val="20"/>
              </w:rPr>
              <w:t>65:06:0000017:226</w:t>
            </w:r>
          </w:p>
        </w:tc>
        <w:tc>
          <w:tcPr>
            <w:tcW w:w="418" w:type="pct"/>
            <w:vAlign w:val="center"/>
          </w:tcPr>
          <w:p w14:paraId="115B1549" w14:textId="0D4F00F3" w:rsidR="00CA67BB" w:rsidRPr="00BD4116" w:rsidRDefault="00CA67BB" w:rsidP="00AD432C">
            <w:pPr>
              <w:jc w:val="center"/>
              <w:rPr>
                <w:rFonts w:ascii="Tahoma" w:hAnsi="Tahoma"/>
                <w:sz w:val="20"/>
                <w:lang w:eastAsia="en-US"/>
              </w:rPr>
            </w:pPr>
            <w:r w:rsidRPr="00BD4116">
              <w:rPr>
                <w:rFonts w:ascii="Tahoma" w:hAnsi="Tahoma"/>
                <w:sz w:val="20"/>
                <w:lang w:eastAsia="en-US"/>
              </w:rPr>
              <w:t>800</w:t>
            </w:r>
          </w:p>
        </w:tc>
        <w:tc>
          <w:tcPr>
            <w:tcW w:w="686" w:type="pct"/>
            <w:vAlign w:val="center"/>
          </w:tcPr>
          <w:p w14:paraId="6E4C497D" w14:textId="0A561230" w:rsidR="00CA67BB" w:rsidRPr="00BD4116" w:rsidRDefault="00CA67BB"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7FAC348C" w14:textId="01B087FA" w:rsidR="00CA67BB" w:rsidRPr="00BD4116" w:rsidRDefault="00CA67BB"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0C68CD88" w14:textId="24578E11" w:rsidR="00CA67BB" w:rsidRPr="00BD4116" w:rsidRDefault="00CA67BB"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2BA198D3" w14:textId="355701C7" w:rsidR="00CA67BB" w:rsidRPr="00BD4116" w:rsidRDefault="00CA67BB"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717095E4" w14:textId="75D0A659" w:rsidR="00CA67BB" w:rsidRPr="00BD4116" w:rsidRDefault="00CA67BB"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2D30C530" w14:textId="77777777" w:rsidTr="009A33C9">
        <w:tc>
          <w:tcPr>
            <w:tcW w:w="200" w:type="pct"/>
            <w:vAlign w:val="center"/>
          </w:tcPr>
          <w:p w14:paraId="3FF2F920" w14:textId="0DD90FC3" w:rsidR="00BF1DBE" w:rsidRPr="00BD4116" w:rsidRDefault="00BF1DBE" w:rsidP="00AD432C">
            <w:pPr>
              <w:spacing w:line="360" w:lineRule="auto"/>
              <w:jc w:val="center"/>
              <w:rPr>
                <w:rFonts w:ascii="Tahoma" w:hAnsi="Tahoma"/>
                <w:sz w:val="20"/>
              </w:rPr>
            </w:pPr>
            <w:r w:rsidRPr="00BD4116">
              <w:rPr>
                <w:rFonts w:ascii="Tahoma" w:hAnsi="Tahoma"/>
                <w:sz w:val="20"/>
              </w:rPr>
              <w:t>22</w:t>
            </w:r>
          </w:p>
        </w:tc>
        <w:tc>
          <w:tcPr>
            <w:tcW w:w="662" w:type="pct"/>
            <w:vAlign w:val="center"/>
          </w:tcPr>
          <w:p w14:paraId="674C290F" w14:textId="3CC64FEC" w:rsidR="00BF1DBE" w:rsidRPr="00BD4116" w:rsidRDefault="00BF1DBE" w:rsidP="00AD432C">
            <w:pPr>
              <w:jc w:val="center"/>
              <w:rPr>
                <w:rFonts w:ascii="Tahoma" w:hAnsi="Tahoma"/>
                <w:sz w:val="20"/>
              </w:rPr>
            </w:pPr>
            <w:r w:rsidRPr="00BD4116">
              <w:rPr>
                <w:rFonts w:ascii="Tahoma" w:hAnsi="Tahoma"/>
                <w:sz w:val="20"/>
              </w:rPr>
              <w:t>65:06:0000016:198</w:t>
            </w:r>
          </w:p>
        </w:tc>
        <w:tc>
          <w:tcPr>
            <w:tcW w:w="418" w:type="pct"/>
            <w:vAlign w:val="center"/>
          </w:tcPr>
          <w:p w14:paraId="6FD015BD" w14:textId="1EF4D73F" w:rsidR="00BF1DBE" w:rsidRPr="00BD4116" w:rsidRDefault="00BF1DBE" w:rsidP="00AD432C">
            <w:pPr>
              <w:jc w:val="center"/>
              <w:rPr>
                <w:rFonts w:ascii="Tahoma" w:hAnsi="Tahoma"/>
                <w:sz w:val="20"/>
                <w:lang w:eastAsia="en-US"/>
              </w:rPr>
            </w:pPr>
            <w:r w:rsidRPr="00BD4116">
              <w:rPr>
                <w:rFonts w:ascii="Tahoma" w:hAnsi="Tahoma"/>
                <w:sz w:val="20"/>
                <w:lang w:eastAsia="en-US"/>
              </w:rPr>
              <w:t>533</w:t>
            </w:r>
          </w:p>
        </w:tc>
        <w:tc>
          <w:tcPr>
            <w:tcW w:w="686" w:type="pct"/>
            <w:vAlign w:val="center"/>
          </w:tcPr>
          <w:p w14:paraId="1CDEE614" w14:textId="7D8448A4" w:rsidR="00BF1DBE" w:rsidRPr="00BD4116" w:rsidRDefault="00BF1DBE"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2E2D4ED4" w14:textId="6CE8B56F" w:rsidR="00BF1DBE" w:rsidRPr="00BD4116" w:rsidRDefault="00BF1DBE"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1B35F262" w14:textId="60914ABC" w:rsidR="00BF1DBE" w:rsidRPr="00BD4116" w:rsidRDefault="00BF1DBE"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FA06B7F" w14:textId="0C31A055" w:rsidR="00BF1DBE" w:rsidRPr="00BD4116" w:rsidRDefault="00BF1DB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4848D56E" w14:textId="53740B20" w:rsidR="00BF1DBE" w:rsidRPr="00BD4116" w:rsidRDefault="00BF1DBE"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AA5DD83" w14:textId="77777777" w:rsidTr="009A33C9">
        <w:tc>
          <w:tcPr>
            <w:tcW w:w="200" w:type="pct"/>
            <w:vAlign w:val="center"/>
          </w:tcPr>
          <w:p w14:paraId="0860A2E6" w14:textId="5B3E5619" w:rsidR="00BF1DBE" w:rsidRPr="00BD4116" w:rsidRDefault="00BF1DBE" w:rsidP="00AD432C">
            <w:pPr>
              <w:spacing w:line="360" w:lineRule="auto"/>
              <w:jc w:val="center"/>
              <w:rPr>
                <w:rFonts w:ascii="Tahoma" w:hAnsi="Tahoma"/>
                <w:sz w:val="20"/>
              </w:rPr>
            </w:pPr>
            <w:r w:rsidRPr="00BD4116">
              <w:rPr>
                <w:rFonts w:ascii="Tahoma" w:hAnsi="Tahoma"/>
                <w:sz w:val="20"/>
              </w:rPr>
              <w:t>23</w:t>
            </w:r>
          </w:p>
        </w:tc>
        <w:tc>
          <w:tcPr>
            <w:tcW w:w="662" w:type="pct"/>
            <w:vAlign w:val="center"/>
          </w:tcPr>
          <w:p w14:paraId="7E560AB9" w14:textId="27357B43" w:rsidR="00BF1DBE" w:rsidRPr="00BD4116" w:rsidRDefault="00BF1DBE" w:rsidP="00AD432C">
            <w:pPr>
              <w:jc w:val="center"/>
              <w:rPr>
                <w:rFonts w:ascii="Tahoma" w:hAnsi="Tahoma"/>
                <w:sz w:val="20"/>
              </w:rPr>
            </w:pPr>
            <w:r w:rsidRPr="00BD4116">
              <w:rPr>
                <w:rFonts w:ascii="Tahoma" w:hAnsi="Tahoma"/>
                <w:sz w:val="20"/>
              </w:rPr>
              <w:t>65:06:0000016:338</w:t>
            </w:r>
          </w:p>
        </w:tc>
        <w:tc>
          <w:tcPr>
            <w:tcW w:w="418" w:type="pct"/>
            <w:vAlign w:val="center"/>
          </w:tcPr>
          <w:p w14:paraId="45E64BC0" w14:textId="49C67090" w:rsidR="00BF1DBE" w:rsidRPr="00BD4116" w:rsidRDefault="00BF1DBE" w:rsidP="00AD432C">
            <w:pPr>
              <w:jc w:val="center"/>
              <w:rPr>
                <w:rFonts w:ascii="Tahoma" w:hAnsi="Tahoma"/>
                <w:sz w:val="20"/>
                <w:lang w:eastAsia="en-US"/>
              </w:rPr>
            </w:pPr>
            <w:r w:rsidRPr="00BD4116">
              <w:rPr>
                <w:rFonts w:ascii="Tahoma" w:hAnsi="Tahoma"/>
                <w:sz w:val="20"/>
                <w:lang w:eastAsia="en-US"/>
              </w:rPr>
              <w:t>643</w:t>
            </w:r>
          </w:p>
        </w:tc>
        <w:tc>
          <w:tcPr>
            <w:tcW w:w="686" w:type="pct"/>
            <w:vAlign w:val="center"/>
          </w:tcPr>
          <w:p w14:paraId="2EF4D7D9" w14:textId="77BF0F63" w:rsidR="00BF1DBE" w:rsidRPr="00BD4116" w:rsidRDefault="00BF1DBE"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район, с Шебунино, </w:t>
            </w:r>
            <w:r w:rsidR="009A33C9" w:rsidRPr="00BD4116">
              <w:rPr>
                <w:rFonts w:ascii="Tahoma" w:hAnsi="Tahoma"/>
                <w:sz w:val="20"/>
                <w:lang w:eastAsia="en-US"/>
              </w:rPr>
              <w:br/>
            </w:r>
            <w:r w:rsidRPr="00BD4116">
              <w:rPr>
                <w:rFonts w:ascii="Tahoma" w:hAnsi="Tahoma"/>
                <w:sz w:val="20"/>
                <w:lang w:eastAsia="en-US"/>
              </w:rPr>
              <w:t>ул</w:t>
            </w:r>
            <w:r w:rsidR="009A33C9" w:rsidRPr="00BD4116">
              <w:rPr>
                <w:rFonts w:ascii="Tahoma" w:hAnsi="Tahoma"/>
                <w:sz w:val="20"/>
                <w:lang w:eastAsia="en-US"/>
              </w:rPr>
              <w:t>.</w:t>
            </w:r>
            <w:r w:rsidRPr="00BD4116">
              <w:rPr>
                <w:rFonts w:ascii="Tahoma" w:hAnsi="Tahoma"/>
                <w:sz w:val="20"/>
                <w:lang w:eastAsia="en-US"/>
              </w:rPr>
              <w:t xml:space="preserve"> Дачная, 4</w:t>
            </w:r>
          </w:p>
        </w:tc>
        <w:tc>
          <w:tcPr>
            <w:tcW w:w="617" w:type="pct"/>
            <w:vAlign w:val="center"/>
          </w:tcPr>
          <w:p w14:paraId="0209642C" w14:textId="3742E040" w:rsidR="00BF1DBE" w:rsidRPr="00BD4116" w:rsidRDefault="00BF1DBE" w:rsidP="00AD432C">
            <w:pPr>
              <w:jc w:val="center"/>
              <w:rPr>
                <w:rFonts w:ascii="Tahoma" w:hAnsi="Tahoma"/>
                <w:sz w:val="20"/>
                <w:lang w:eastAsia="en-US"/>
              </w:rPr>
            </w:pPr>
            <w:r w:rsidRPr="00BD4116">
              <w:rPr>
                <w:rFonts w:ascii="Tahoma" w:hAnsi="Tahoma"/>
                <w:sz w:val="20"/>
                <w:lang w:eastAsia="en-US"/>
              </w:rPr>
              <w:t>Для ведения личного подсобного хозяйства</w:t>
            </w:r>
          </w:p>
        </w:tc>
        <w:tc>
          <w:tcPr>
            <w:tcW w:w="921" w:type="pct"/>
            <w:vAlign w:val="center"/>
          </w:tcPr>
          <w:p w14:paraId="3D549246" w14:textId="5EE755DD" w:rsidR="00BF1DBE" w:rsidRPr="00BD4116" w:rsidRDefault="00BF1DBE" w:rsidP="00AD432C">
            <w:pPr>
              <w:jc w:val="center"/>
              <w:rPr>
                <w:rFonts w:ascii="Tahoma" w:hAnsi="Tahoma"/>
                <w:sz w:val="20"/>
                <w:lang w:eastAsia="en-US"/>
              </w:rPr>
            </w:pPr>
            <w:r w:rsidRPr="00BD4116">
              <w:rPr>
                <w:rFonts w:ascii="Tahoma" w:hAnsi="Tahoma"/>
                <w:sz w:val="20"/>
                <w:lang w:eastAsia="en-US"/>
              </w:rPr>
              <w:t>Зоны сельскохозяйственного использования</w:t>
            </w:r>
          </w:p>
        </w:tc>
        <w:tc>
          <w:tcPr>
            <w:tcW w:w="696" w:type="pct"/>
            <w:vAlign w:val="center"/>
          </w:tcPr>
          <w:p w14:paraId="707C5A4D" w14:textId="746748BA" w:rsidR="00BF1DBE" w:rsidRPr="00BD4116" w:rsidRDefault="00BF1DBE"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6DA128C4" w14:textId="503C384F" w:rsidR="00BF1DBE" w:rsidRPr="00BD4116" w:rsidRDefault="00BF1DBE" w:rsidP="00AD432C">
            <w:pPr>
              <w:jc w:val="center"/>
              <w:rPr>
                <w:rFonts w:ascii="Tahoma" w:hAnsi="Tahoma"/>
                <w:sz w:val="20"/>
                <w:lang w:eastAsia="en-US"/>
              </w:rPr>
            </w:pPr>
            <w:r w:rsidRPr="00BD4116">
              <w:rPr>
                <w:rFonts w:ascii="Tahoma" w:hAnsi="Tahoma"/>
                <w:sz w:val="20"/>
                <w:lang w:eastAsia="en-US"/>
              </w:rPr>
              <w:t>Земли сельскохозяйственного назначения</w:t>
            </w:r>
          </w:p>
        </w:tc>
      </w:tr>
      <w:tr w:rsidR="00BD4116" w:rsidRPr="00BD4116" w14:paraId="5E26A62E" w14:textId="77777777" w:rsidTr="009A33C9">
        <w:tc>
          <w:tcPr>
            <w:tcW w:w="200" w:type="pct"/>
            <w:vAlign w:val="center"/>
          </w:tcPr>
          <w:p w14:paraId="127D5F9F" w14:textId="37A6F4F5" w:rsidR="00D715B5" w:rsidRPr="00BD4116" w:rsidRDefault="00D715B5" w:rsidP="00AD432C">
            <w:pPr>
              <w:spacing w:line="360" w:lineRule="auto"/>
              <w:jc w:val="center"/>
              <w:rPr>
                <w:rFonts w:ascii="Tahoma" w:hAnsi="Tahoma"/>
                <w:sz w:val="20"/>
              </w:rPr>
            </w:pPr>
            <w:r w:rsidRPr="00BD4116">
              <w:rPr>
                <w:rFonts w:ascii="Tahoma" w:hAnsi="Tahoma"/>
                <w:sz w:val="20"/>
              </w:rPr>
              <w:t>24</w:t>
            </w:r>
          </w:p>
        </w:tc>
        <w:tc>
          <w:tcPr>
            <w:tcW w:w="662" w:type="pct"/>
            <w:vAlign w:val="center"/>
          </w:tcPr>
          <w:p w14:paraId="6ECA0B6F" w14:textId="4614AB48" w:rsidR="00D715B5" w:rsidRPr="00BD4116" w:rsidRDefault="00D715B5" w:rsidP="00AD432C">
            <w:pPr>
              <w:jc w:val="center"/>
              <w:rPr>
                <w:rFonts w:ascii="Tahoma" w:hAnsi="Tahoma"/>
                <w:sz w:val="20"/>
              </w:rPr>
            </w:pPr>
            <w:r w:rsidRPr="00BD4116">
              <w:rPr>
                <w:rFonts w:ascii="Tahoma" w:hAnsi="Tahoma"/>
                <w:sz w:val="20"/>
              </w:rPr>
              <w:t>65:06:0000016:206</w:t>
            </w:r>
          </w:p>
        </w:tc>
        <w:tc>
          <w:tcPr>
            <w:tcW w:w="418" w:type="pct"/>
            <w:vAlign w:val="center"/>
          </w:tcPr>
          <w:p w14:paraId="582595C3" w14:textId="21FBCBD7" w:rsidR="00D715B5" w:rsidRPr="00BD4116" w:rsidRDefault="00D715B5" w:rsidP="00AD432C">
            <w:pPr>
              <w:jc w:val="center"/>
              <w:rPr>
                <w:rFonts w:ascii="Tahoma" w:hAnsi="Tahoma"/>
                <w:sz w:val="20"/>
                <w:lang w:eastAsia="en-US"/>
              </w:rPr>
            </w:pPr>
            <w:r w:rsidRPr="00BD4116">
              <w:rPr>
                <w:rFonts w:ascii="Tahoma" w:hAnsi="Tahoma"/>
                <w:sz w:val="20"/>
                <w:lang w:eastAsia="en-US"/>
              </w:rPr>
              <w:t>3468</w:t>
            </w:r>
          </w:p>
        </w:tc>
        <w:tc>
          <w:tcPr>
            <w:tcW w:w="686" w:type="pct"/>
            <w:vAlign w:val="center"/>
          </w:tcPr>
          <w:p w14:paraId="34EF3E05" w14:textId="56C54DED" w:rsidR="00D715B5" w:rsidRPr="00BD4116" w:rsidRDefault="00D715B5" w:rsidP="00AD432C">
            <w:pPr>
              <w:jc w:val="center"/>
              <w:rPr>
                <w:rFonts w:ascii="Tahoma" w:hAnsi="Tahoma"/>
                <w:sz w:val="20"/>
                <w:lang w:eastAsia="en-US"/>
              </w:rPr>
            </w:pPr>
            <w:r w:rsidRPr="00BD4116">
              <w:rPr>
                <w:rFonts w:ascii="Tahoma" w:hAnsi="Tahoma"/>
                <w:sz w:val="20"/>
                <w:lang w:eastAsia="en-US"/>
              </w:rPr>
              <w:t xml:space="preserve">Российская Федерация, Сахалинская область, Невельский городской округ, </w:t>
            </w:r>
            <w:r w:rsidR="009A33C9" w:rsidRPr="00BD4116">
              <w:rPr>
                <w:rFonts w:ascii="Tahoma" w:hAnsi="Tahoma"/>
                <w:sz w:val="20"/>
                <w:lang w:eastAsia="en-US"/>
              </w:rPr>
              <w:br/>
            </w:r>
            <w:r w:rsidRPr="00BD4116">
              <w:rPr>
                <w:rFonts w:ascii="Tahoma" w:hAnsi="Tahoma"/>
                <w:sz w:val="20"/>
                <w:lang w:eastAsia="en-US"/>
              </w:rPr>
              <w:t>с</w:t>
            </w:r>
            <w:r w:rsidR="009A33C9" w:rsidRPr="00BD4116">
              <w:rPr>
                <w:rFonts w:ascii="Tahoma" w:hAnsi="Tahoma"/>
                <w:sz w:val="20"/>
                <w:lang w:eastAsia="en-US"/>
              </w:rPr>
              <w:t>.</w:t>
            </w:r>
            <w:r w:rsidRPr="00BD4116">
              <w:rPr>
                <w:rFonts w:ascii="Tahoma" w:hAnsi="Tahoma"/>
                <w:sz w:val="20"/>
                <w:lang w:eastAsia="en-US"/>
              </w:rPr>
              <w:t xml:space="preserve"> Шебунино</w:t>
            </w:r>
          </w:p>
        </w:tc>
        <w:tc>
          <w:tcPr>
            <w:tcW w:w="617" w:type="pct"/>
            <w:vAlign w:val="center"/>
          </w:tcPr>
          <w:p w14:paraId="592B1A09" w14:textId="49E3D560" w:rsidR="00D715B5" w:rsidRPr="00BD4116" w:rsidRDefault="00D715B5" w:rsidP="00AD432C">
            <w:pPr>
              <w:jc w:val="center"/>
              <w:rPr>
                <w:rFonts w:ascii="Tahoma" w:hAnsi="Tahoma"/>
                <w:sz w:val="20"/>
                <w:lang w:eastAsia="en-US"/>
              </w:rPr>
            </w:pPr>
            <w:r w:rsidRPr="00BD4116">
              <w:rPr>
                <w:rFonts w:ascii="Tahoma" w:hAnsi="Tahoma"/>
                <w:sz w:val="20"/>
                <w:lang w:eastAsia="en-US"/>
              </w:rPr>
              <w:t>не установлено</w:t>
            </w:r>
          </w:p>
        </w:tc>
        <w:tc>
          <w:tcPr>
            <w:tcW w:w="921" w:type="pct"/>
            <w:vAlign w:val="center"/>
          </w:tcPr>
          <w:p w14:paraId="6592AB67" w14:textId="38D57E08" w:rsidR="00D715B5" w:rsidRPr="00BD4116" w:rsidRDefault="00D715B5" w:rsidP="00AD432C">
            <w:pPr>
              <w:jc w:val="center"/>
              <w:rPr>
                <w:rFonts w:ascii="Tahoma" w:hAnsi="Tahoma"/>
                <w:sz w:val="20"/>
                <w:lang w:eastAsia="en-US"/>
              </w:rPr>
            </w:pPr>
            <w:r w:rsidRPr="00BD4116">
              <w:rPr>
                <w:rFonts w:ascii="Tahoma" w:hAnsi="Tahoma"/>
                <w:sz w:val="20"/>
                <w:lang w:eastAsia="en-US"/>
              </w:rPr>
              <w:t>Зона лесов</w:t>
            </w:r>
          </w:p>
        </w:tc>
        <w:tc>
          <w:tcPr>
            <w:tcW w:w="696" w:type="pct"/>
            <w:vAlign w:val="center"/>
          </w:tcPr>
          <w:p w14:paraId="46C669FB" w14:textId="67C0767C" w:rsidR="00D715B5" w:rsidRPr="00BD4116" w:rsidRDefault="00D715B5" w:rsidP="00AD432C">
            <w:pPr>
              <w:jc w:val="center"/>
              <w:rPr>
                <w:rFonts w:ascii="Tahoma" w:hAnsi="Tahoma"/>
                <w:sz w:val="20"/>
                <w:lang w:eastAsia="en-US"/>
              </w:rPr>
            </w:pPr>
            <w:r w:rsidRPr="00BD4116">
              <w:rPr>
                <w:rFonts w:ascii="Tahoma" w:hAnsi="Tahoma"/>
                <w:sz w:val="20"/>
                <w:lang w:eastAsia="en-US"/>
              </w:rPr>
              <w:t>Земли населенных пунктов</w:t>
            </w:r>
          </w:p>
        </w:tc>
        <w:tc>
          <w:tcPr>
            <w:tcW w:w="799" w:type="pct"/>
            <w:vAlign w:val="center"/>
          </w:tcPr>
          <w:p w14:paraId="44DC9AAD" w14:textId="5A2195CA" w:rsidR="00D715B5" w:rsidRPr="00BD4116" w:rsidRDefault="00D715B5" w:rsidP="00AD432C">
            <w:pPr>
              <w:jc w:val="center"/>
              <w:rPr>
                <w:rFonts w:ascii="Tahoma" w:hAnsi="Tahoma"/>
                <w:sz w:val="20"/>
                <w:lang w:eastAsia="en-US"/>
              </w:rPr>
            </w:pPr>
            <w:r w:rsidRPr="00BD4116">
              <w:rPr>
                <w:rFonts w:ascii="Tahoma" w:hAnsi="Tahoma"/>
                <w:sz w:val="20"/>
                <w:lang w:eastAsia="en-US"/>
              </w:rPr>
              <w:t>Земли лесного фонда</w:t>
            </w:r>
          </w:p>
        </w:tc>
      </w:tr>
    </w:tbl>
    <w:p w14:paraId="5754ECFF" w14:textId="77777777" w:rsidR="00D64000" w:rsidRPr="00BD4116" w:rsidRDefault="00D64000" w:rsidP="00D64000">
      <w:pPr>
        <w:pStyle w:val="a3"/>
        <w:rPr>
          <w:rFonts w:eastAsia="Calibri"/>
        </w:rPr>
      </w:pPr>
      <w:r w:rsidRPr="00BD4116">
        <w:rPr>
          <w:rFonts w:eastAsia="Calibri"/>
        </w:rPr>
        <w:t>В границы с. Ватутино земельные участки, сведения о которых внесены в Единый государственный реестр, включать не планируется.</w:t>
      </w:r>
    </w:p>
    <w:p w14:paraId="580A2C70" w14:textId="48D38886" w:rsidR="00D64000" w:rsidRPr="00BD4116" w:rsidRDefault="00D64000" w:rsidP="00D64000">
      <w:pPr>
        <w:pStyle w:val="a3"/>
        <w:rPr>
          <w:rFonts w:eastAsia="Calibri"/>
        </w:rPr>
      </w:pPr>
      <w:r w:rsidRPr="00BD4116">
        <w:rPr>
          <w:rFonts w:eastAsia="Calibri"/>
        </w:rPr>
        <w:lastRenderedPageBreak/>
        <w:t>Из границ с. Ватутино земельные участки, сведения о которых внесены в Единый государственный реестр, исключать не планируется.</w:t>
      </w:r>
    </w:p>
    <w:p w14:paraId="69E25B5C" w14:textId="77777777" w:rsidR="00D64000" w:rsidRPr="00BD4116" w:rsidRDefault="00D64000" w:rsidP="00D64000">
      <w:pPr>
        <w:pStyle w:val="a3"/>
        <w:rPr>
          <w:rFonts w:eastAsia="Calibri"/>
        </w:rPr>
      </w:pPr>
      <w:r w:rsidRPr="00BD4116">
        <w:rPr>
          <w:rFonts w:eastAsia="Calibri"/>
        </w:rPr>
        <w:t xml:space="preserve">В границы с. </w:t>
      </w:r>
      <w:proofErr w:type="spellStart"/>
      <w:r w:rsidRPr="00BD4116">
        <w:rPr>
          <w:rFonts w:eastAsia="Calibri"/>
        </w:rPr>
        <w:t>Лопатино</w:t>
      </w:r>
      <w:proofErr w:type="spellEnd"/>
      <w:r w:rsidRPr="00BD4116">
        <w:rPr>
          <w:rFonts w:eastAsia="Calibri"/>
        </w:rPr>
        <w:t xml:space="preserve"> земельные участки, сведения о которых внесены в Единый государственный реестр, включать не планируется.</w:t>
      </w:r>
    </w:p>
    <w:p w14:paraId="2BD7BAA8" w14:textId="77777777" w:rsidR="00D64000" w:rsidRPr="00BD4116" w:rsidRDefault="00D64000" w:rsidP="00D64000">
      <w:pPr>
        <w:pStyle w:val="a3"/>
        <w:rPr>
          <w:rFonts w:eastAsia="Calibri"/>
        </w:rPr>
      </w:pPr>
      <w:r w:rsidRPr="00BD4116">
        <w:rPr>
          <w:rFonts w:eastAsia="Calibri"/>
        </w:rPr>
        <w:t xml:space="preserve">Из границ с. </w:t>
      </w:r>
      <w:proofErr w:type="spellStart"/>
      <w:r w:rsidRPr="00BD4116">
        <w:rPr>
          <w:rFonts w:eastAsia="Calibri"/>
        </w:rPr>
        <w:t>Лопатино</w:t>
      </w:r>
      <w:proofErr w:type="spellEnd"/>
      <w:r w:rsidRPr="00BD4116">
        <w:rPr>
          <w:rFonts w:eastAsia="Calibri"/>
        </w:rPr>
        <w:t xml:space="preserve"> земельные участки, сведения о которых внесены в Единый государственный реестр, исключать не планируется.</w:t>
      </w:r>
    </w:p>
    <w:p w14:paraId="15839947" w14:textId="77777777" w:rsidR="002A36BB" w:rsidRPr="00BD4116" w:rsidRDefault="002A36BB" w:rsidP="002A36BB">
      <w:pPr>
        <w:pStyle w:val="a3"/>
        <w:rPr>
          <w:rFonts w:eastAsia="Calibri"/>
        </w:rPr>
      </w:pPr>
      <w:r w:rsidRPr="00BD4116">
        <w:rPr>
          <w:rFonts w:eastAsia="Calibri"/>
        </w:rPr>
        <w:t>В границы с. Амурское земельные участки, сведения о которых внесены в Единый государственный реестр, включать не планируется.</w:t>
      </w:r>
    </w:p>
    <w:p w14:paraId="749BFBB3" w14:textId="77777777" w:rsidR="002A36BB" w:rsidRPr="00BD4116" w:rsidRDefault="002A36BB" w:rsidP="002A36BB">
      <w:pPr>
        <w:pStyle w:val="a3"/>
        <w:rPr>
          <w:rFonts w:eastAsia="Calibri"/>
        </w:rPr>
      </w:pPr>
      <w:r w:rsidRPr="00BD4116">
        <w:rPr>
          <w:rFonts w:eastAsia="Calibri"/>
        </w:rPr>
        <w:t>Из границ с. Амурское земельные участки, сведения о которых внесены в Единый государственный реестр, исключать не планируется.</w:t>
      </w:r>
    </w:p>
    <w:p w14:paraId="1F140A19" w14:textId="77777777" w:rsidR="002A36BB" w:rsidRPr="00BD4116" w:rsidRDefault="002A36BB" w:rsidP="002A36BB">
      <w:pPr>
        <w:pStyle w:val="a3"/>
        <w:rPr>
          <w:rFonts w:eastAsia="Calibri"/>
        </w:rPr>
      </w:pPr>
      <w:r w:rsidRPr="00BD4116">
        <w:rPr>
          <w:rFonts w:eastAsia="Calibri"/>
        </w:rPr>
        <w:t>В границы с. Селезнево земельные участки, сведения о которых внесены в Единый государственный реестр, включать не планируется.</w:t>
      </w:r>
    </w:p>
    <w:p w14:paraId="5ED43586" w14:textId="77777777" w:rsidR="002A36BB" w:rsidRPr="00BD4116" w:rsidRDefault="002A36BB" w:rsidP="002A36BB">
      <w:pPr>
        <w:pStyle w:val="a3"/>
        <w:rPr>
          <w:rFonts w:eastAsia="Calibri"/>
        </w:rPr>
      </w:pPr>
      <w:r w:rsidRPr="00BD4116">
        <w:rPr>
          <w:rFonts w:eastAsia="Calibri"/>
        </w:rPr>
        <w:t>Из границ с. Селезнево земельные участки, сведения о которых внесены в Единый государственный реестр, исключать не планируется.</w:t>
      </w:r>
    </w:p>
    <w:p w14:paraId="330B3285" w14:textId="77777777" w:rsidR="00677A04" w:rsidRPr="00BD4116" w:rsidRDefault="00677A04" w:rsidP="00305171">
      <w:pPr>
        <w:pStyle w:val="a3"/>
        <w:rPr>
          <w:rFonts w:eastAsia="Calibri"/>
        </w:rPr>
      </w:pPr>
    </w:p>
    <w:p w14:paraId="4F9DDDC7" w14:textId="77777777" w:rsidR="00677A04" w:rsidRPr="00BD4116" w:rsidRDefault="00677A04" w:rsidP="00305171">
      <w:pPr>
        <w:pStyle w:val="a3"/>
        <w:rPr>
          <w:rFonts w:eastAsia="Calibri"/>
        </w:rPr>
      </w:pPr>
    </w:p>
    <w:p w14:paraId="7651EBC3" w14:textId="77777777" w:rsidR="00677A04" w:rsidRPr="00BD4116" w:rsidRDefault="00677A04" w:rsidP="00305171">
      <w:pPr>
        <w:pStyle w:val="a3"/>
        <w:rPr>
          <w:rFonts w:eastAsia="Calibri"/>
        </w:rPr>
      </w:pPr>
    </w:p>
    <w:p w14:paraId="3FCE9B31" w14:textId="77777777" w:rsidR="00677A04" w:rsidRPr="00BD4116" w:rsidRDefault="00677A04" w:rsidP="00305171">
      <w:pPr>
        <w:pStyle w:val="a3"/>
        <w:rPr>
          <w:rFonts w:eastAsia="Calibri"/>
        </w:rPr>
      </w:pPr>
    </w:p>
    <w:p w14:paraId="74246A4F" w14:textId="77777777" w:rsidR="00677A04" w:rsidRPr="00BD4116" w:rsidRDefault="00677A04" w:rsidP="00305171">
      <w:pPr>
        <w:pStyle w:val="a3"/>
        <w:rPr>
          <w:rFonts w:eastAsia="Calibri"/>
        </w:rPr>
      </w:pPr>
    </w:p>
    <w:p w14:paraId="340F4BCA" w14:textId="77777777" w:rsidR="00677A04" w:rsidRPr="00BD4116" w:rsidRDefault="00677A04" w:rsidP="00305171">
      <w:pPr>
        <w:pStyle w:val="a3"/>
        <w:rPr>
          <w:rFonts w:eastAsia="Calibri"/>
        </w:rPr>
      </w:pPr>
    </w:p>
    <w:p w14:paraId="49DB5E39" w14:textId="77777777" w:rsidR="00677A04" w:rsidRPr="00BD4116" w:rsidRDefault="00677A04" w:rsidP="00305171">
      <w:pPr>
        <w:pStyle w:val="a3"/>
        <w:rPr>
          <w:rFonts w:eastAsia="Calibri"/>
        </w:rPr>
      </w:pPr>
    </w:p>
    <w:p w14:paraId="7FBA8260" w14:textId="77777777" w:rsidR="00677A04" w:rsidRPr="00BD4116" w:rsidRDefault="00677A04" w:rsidP="00305171">
      <w:pPr>
        <w:pStyle w:val="a3"/>
        <w:rPr>
          <w:rFonts w:eastAsia="Calibri"/>
        </w:rPr>
      </w:pPr>
    </w:p>
    <w:p w14:paraId="31289CA1" w14:textId="77777777" w:rsidR="00677A04" w:rsidRPr="00BD4116" w:rsidRDefault="00677A04" w:rsidP="00305171">
      <w:pPr>
        <w:pStyle w:val="a3"/>
        <w:rPr>
          <w:rFonts w:eastAsia="Calibri"/>
        </w:rPr>
      </w:pPr>
    </w:p>
    <w:p w14:paraId="7C0CA78C" w14:textId="77777777" w:rsidR="00677A04" w:rsidRPr="00BD4116" w:rsidRDefault="00677A04" w:rsidP="00877C30">
      <w:pPr>
        <w:pStyle w:val="a3"/>
        <w:ind w:firstLine="0"/>
        <w:rPr>
          <w:rFonts w:eastAsia="Calibri"/>
        </w:rPr>
      </w:pPr>
    </w:p>
    <w:p w14:paraId="29BBB020" w14:textId="77777777" w:rsidR="00677A04" w:rsidRPr="00BD4116" w:rsidRDefault="00677A04" w:rsidP="00305171">
      <w:pPr>
        <w:pStyle w:val="a3"/>
        <w:rPr>
          <w:rFonts w:eastAsia="Calibri"/>
        </w:rPr>
        <w:sectPr w:rsidR="00677A04" w:rsidRPr="00BD4116" w:rsidSect="008C1B20">
          <w:pgSz w:w="16838" w:h="11906" w:orient="landscape"/>
          <w:pgMar w:top="1701" w:right="1134" w:bottom="851" w:left="1134" w:header="425" w:footer="544" w:gutter="0"/>
          <w:cols w:space="708"/>
          <w:docGrid w:linePitch="360"/>
        </w:sectPr>
      </w:pPr>
    </w:p>
    <w:p w14:paraId="514C9D7F" w14:textId="58BFAB24" w:rsidR="0096293A" w:rsidRPr="00BD4116" w:rsidRDefault="0096293A" w:rsidP="00921576">
      <w:pPr>
        <w:pStyle w:val="1"/>
      </w:pPr>
      <w:bookmarkStart w:id="414" w:name="_Toc91494586"/>
      <w:bookmarkStart w:id="415" w:name="_Toc112343543"/>
      <w:r w:rsidRPr="00BD4116">
        <w:lastRenderedPageBreak/>
        <w:t>Основные технико-экономические показатели проекта</w:t>
      </w:r>
      <w:bookmarkEnd w:id="414"/>
      <w:bookmarkEnd w:id="415"/>
    </w:p>
    <w:p w14:paraId="438466A3" w14:textId="297E3129" w:rsidR="00305171" w:rsidRPr="00BD4116" w:rsidRDefault="00305171" w:rsidP="00921576">
      <w:pPr>
        <w:pStyle w:val="2"/>
      </w:pPr>
      <w:bookmarkStart w:id="416" w:name="_Toc112343544"/>
      <w:r w:rsidRPr="00BD4116">
        <w:t>Невельский городской округ</w:t>
      </w:r>
      <w:bookmarkEnd w:id="416"/>
    </w:p>
    <w:tbl>
      <w:tblPr>
        <w:tblStyle w:val="affffff1"/>
        <w:tblW w:w="5000" w:type="pct"/>
        <w:tblLook w:val="04A0" w:firstRow="1" w:lastRow="0" w:firstColumn="1" w:lastColumn="0" w:noHBand="0" w:noVBand="1"/>
      </w:tblPr>
      <w:tblGrid>
        <w:gridCol w:w="836"/>
        <w:gridCol w:w="3941"/>
        <w:gridCol w:w="1669"/>
        <w:gridCol w:w="1612"/>
        <w:gridCol w:w="1512"/>
      </w:tblGrid>
      <w:tr w:rsidR="00BD4116" w:rsidRPr="00BD4116" w14:paraId="1B1CA6FA" w14:textId="77777777" w:rsidTr="00AF5B12">
        <w:trPr>
          <w:trHeight w:val="20"/>
          <w:tblHeader/>
        </w:trPr>
        <w:tc>
          <w:tcPr>
            <w:tcW w:w="437" w:type="pct"/>
          </w:tcPr>
          <w:p w14:paraId="3003E8BA" w14:textId="2DE76FE5" w:rsidR="00DE6FCF" w:rsidRPr="00BD4116" w:rsidRDefault="00305171" w:rsidP="00305171">
            <w:pPr>
              <w:pStyle w:val="af1"/>
              <w:jc w:val="center"/>
              <w:rPr>
                <w:sz w:val="20"/>
                <w:szCs w:val="20"/>
              </w:rPr>
            </w:pPr>
            <w:r w:rsidRPr="00BD4116">
              <w:rPr>
                <w:sz w:val="20"/>
                <w:szCs w:val="20"/>
              </w:rPr>
              <w:t>№ п/п</w:t>
            </w:r>
          </w:p>
        </w:tc>
        <w:tc>
          <w:tcPr>
            <w:tcW w:w="2059" w:type="pct"/>
            <w:vAlign w:val="center"/>
          </w:tcPr>
          <w:p w14:paraId="2103E95C" w14:textId="2231E954" w:rsidR="00307B12" w:rsidRPr="00BD4116" w:rsidRDefault="00307B12" w:rsidP="00305171">
            <w:pPr>
              <w:pStyle w:val="af1"/>
              <w:jc w:val="center"/>
              <w:rPr>
                <w:sz w:val="20"/>
                <w:szCs w:val="20"/>
              </w:rPr>
            </w:pPr>
            <w:r w:rsidRPr="00BD4116">
              <w:rPr>
                <w:sz w:val="20"/>
                <w:szCs w:val="20"/>
              </w:rPr>
              <w:t>Наименование показателя</w:t>
            </w:r>
          </w:p>
        </w:tc>
        <w:tc>
          <w:tcPr>
            <w:tcW w:w="872" w:type="pct"/>
          </w:tcPr>
          <w:p w14:paraId="2E1C3455" w14:textId="77777777" w:rsidR="00307B12" w:rsidRPr="00BD4116" w:rsidRDefault="00307B12" w:rsidP="00305171">
            <w:pPr>
              <w:pStyle w:val="af1"/>
              <w:jc w:val="center"/>
              <w:rPr>
                <w:sz w:val="20"/>
                <w:szCs w:val="20"/>
              </w:rPr>
            </w:pPr>
            <w:r w:rsidRPr="00BD4116">
              <w:rPr>
                <w:sz w:val="20"/>
                <w:szCs w:val="20"/>
              </w:rPr>
              <w:t>Единица измерения</w:t>
            </w:r>
          </w:p>
        </w:tc>
        <w:tc>
          <w:tcPr>
            <w:tcW w:w="842" w:type="pct"/>
          </w:tcPr>
          <w:p w14:paraId="0B10666A" w14:textId="77777777" w:rsidR="00307B12" w:rsidRPr="00BD4116" w:rsidRDefault="00307B12" w:rsidP="00305171">
            <w:pPr>
              <w:pStyle w:val="af1"/>
              <w:jc w:val="center"/>
              <w:rPr>
                <w:sz w:val="20"/>
                <w:szCs w:val="20"/>
              </w:rPr>
            </w:pPr>
            <w:r w:rsidRPr="00BD4116">
              <w:rPr>
                <w:sz w:val="20"/>
                <w:szCs w:val="20"/>
              </w:rPr>
              <w:t>Современное состояние</w:t>
            </w:r>
          </w:p>
        </w:tc>
        <w:tc>
          <w:tcPr>
            <w:tcW w:w="790" w:type="pct"/>
          </w:tcPr>
          <w:p w14:paraId="0F35B991" w14:textId="77777777" w:rsidR="00307B12" w:rsidRPr="00BD4116" w:rsidRDefault="00307B12" w:rsidP="00305171">
            <w:pPr>
              <w:pStyle w:val="af1"/>
              <w:jc w:val="center"/>
              <w:rPr>
                <w:sz w:val="20"/>
                <w:szCs w:val="20"/>
              </w:rPr>
            </w:pPr>
            <w:r w:rsidRPr="00BD4116">
              <w:rPr>
                <w:sz w:val="20"/>
                <w:szCs w:val="20"/>
              </w:rPr>
              <w:t>Расчетный срок</w:t>
            </w:r>
          </w:p>
        </w:tc>
      </w:tr>
      <w:tr w:rsidR="00BD4116" w:rsidRPr="00BD4116" w14:paraId="7293EEEE" w14:textId="77777777" w:rsidTr="00AF5B12">
        <w:trPr>
          <w:trHeight w:val="20"/>
        </w:trPr>
        <w:tc>
          <w:tcPr>
            <w:tcW w:w="437" w:type="pct"/>
          </w:tcPr>
          <w:p w14:paraId="353E7A3F" w14:textId="77777777" w:rsidR="00307B12" w:rsidRPr="00BD4116" w:rsidRDefault="00307B12" w:rsidP="00305171">
            <w:pPr>
              <w:pStyle w:val="af2"/>
              <w:keepNext/>
              <w:keepLines/>
              <w:rPr>
                <w:rFonts w:ascii="Tahoma" w:hAnsi="Tahoma" w:cs="Tahoma"/>
                <w:b/>
                <w:sz w:val="20"/>
                <w:szCs w:val="20"/>
              </w:rPr>
            </w:pPr>
            <w:r w:rsidRPr="00BD4116">
              <w:rPr>
                <w:rFonts w:ascii="Tahoma" w:hAnsi="Tahoma" w:cs="Tahoma"/>
                <w:b/>
                <w:sz w:val="20"/>
                <w:szCs w:val="20"/>
              </w:rPr>
              <w:t>1</w:t>
            </w:r>
          </w:p>
        </w:tc>
        <w:tc>
          <w:tcPr>
            <w:tcW w:w="2059" w:type="pct"/>
          </w:tcPr>
          <w:p w14:paraId="38E489EB" w14:textId="77777777" w:rsidR="00307B12" w:rsidRPr="00BD4116" w:rsidRDefault="00307B12" w:rsidP="00305171">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72" w:type="pct"/>
          </w:tcPr>
          <w:p w14:paraId="328BDDB4" w14:textId="77777777" w:rsidR="00307B12" w:rsidRPr="00BD4116" w:rsidRDefault="00307B12" w:rsidP="00305171">
            <w:pPr>
              <w:pStyle w:val="af2"/>
              <w:keepNext/>
              <w:keepLines/>
              <w:rPr>
                <w:rFonts w:ascii="Tahoma" w:hAnsi="Tahoma" w:cs="Tahoma"/>
                <w:b/>
                <w:sz w:val="20"/>
                <w:szCs w:val="20"/>
              </w:rPr>
            </w:pPr>
          </w:p>
        </w:tc>
        <w:tc>
          <w:tcPr>
            <w:tcW w:w="842" w:type="pct"/>
          </w:tcPr>
          <w:p w14:paraId="3AC51A5B" w14:textId="77777777" w:rsidR="00307B12" w:rsidRPr="00BD4116" w:rsidRDefault="00307B12" w:rsidP="00305171">
            <w:pPr>
              <w:pStyle w:val="af2"/>
              <w:keepNext/>
              <w:keepLines/>
              <w:rPr>
                <w:rFonts w:ascii="Tahoma" w:hAnsi="Tahoma" w:cs="Tahoma"/>
                <w:b/>
                <w:sz w:val="20"/>
                <w:szCs w:val="20"/>
              </w:rPr>
            </w:pPr>
          </w:p>
        </w:tc>
        <w:tc>
          <w:tcPr>
            <w:tcW w:w="790" w:type="pct"/>
          </w:tcPr>
          <w:p w14:paraId="3690F857" w14:textId="77777777" w:rsidR="00307B12" w:rsidRPr="00BD4116" w:rsidRDefault="00307B12" w:rsidP="00305171">
            <w:pPr>
              <w:pStyle w:val="af2"/>
              <w:keepNext/>
              <w:keepLines/>
              <w:rPr>
                <w:rFonts w:ascii="Tahoma" w:hAnsi="Tahoma" w:cs="Tahoma"/>
                <w:b/>
                <w:sz w:val="20"/>
                <w:szCs w:val="20"/>
              </w:rPr>
            </w:pPr>
          </w:p>
        </w:tc>
      </w:tr>
      <w:tr w:rsidR="00BD4116" w:rsidRPr="00BD4116" w14:paraId="35A29DC7" w14:textId="77777777" w:rsidTr="00AF5B12">
        <w:trPr>
          <w:trHeight w:val="20"/>
        </w:trPr>
        <w:tc>
          <w:tcPr>
            <w:tcW w:w="437" w:type="pct"/>
          </w:tcPr>
          <w:p w14:paraId="30420BAF" w14:textId="77777777" w:rsidR="006434C7" w:rsidRPr="00BD4116" w:rsidRDefault="006434C7" w:rsidP="00305171">
            <w:pPr>
              <w:pStyle w:val="af2"/>
              <w:keepNext/>
              <w:keepLines/>
              <w:rPr>
                <w:rFonts w:ascii="Tahoma" w:hAnsi="Tahoma" w:cs="Tahoma"/>
                <w:b/>
                <w:sz w:val="20"/>
                <w:szCs w:val="20"/>
              </w:rPr>
            </w:pPr>
          </w:p>
        </w:tc>
        <w:tc>
          <w:tcPr>
            <w:tcW w:w="2059" w:type="pct"/>
          </w:tcPr>
          <w:p w14:paraId="70C70FB7" w14:textId="77777777" w:rsidR="006434C7" w:rsidRPr="00BD4116" w:rsidRDefault="006434C7" w:rsidP="00305171">
            <w:pPr>
              <w:pStyle w:val="af2"/>
              <w:jc w:val="left"/>
              <w:rPr>
                <w:rFonts w:ascii="Tahoma" w:hAnsi="Tahoma" w:cs="Tahoma"/>
                <w:b/>
                <w:sz w:val="20"/>
                <w:szCs w:val="20"/>
              </w:rPr>
            </w:pPr>
            <w:r w:rsidRPr="00BD4116">
              <w:rPr>
                <w:rFonts w:ascii="Tahoma" w:hAnsi="Tahoma" w:cs="Tahoma"/>
                <w:b/>
                <w:sz w:val="20"/>
                <w:szCs w:val="20"/>
              </w:rPr>
              <w:t>Площадь территории в границах муниципального образования</w:t>
            </w:r>
          </w:p>
        </w:tc>
        <w:tc>
          <w:tcPr>
            <w:tcW w:w="872" w:type="pct"/>
          </w:tcPr>
          <w:p w14:paraId="1FB2C2D6" w14:textId="77777777" w:rsidR="006434C7" w:rsidRPr="00BD4116" w:rsidRDefault="006434C7" w:rsidP="00305171">
            <w:pPr>
              <w:pStyle w:val="af2"/>
              <w:rPr>
                <w:rFonts w:ascii="Tahoma" w:hAnsi="Tahoma" w:cs="Tahoma"/>
                <w:b/>
                <w:sz w:val="20"/>
                <w:szCs w:val="20"/>
              </w:rPr>
            </w:pPr>
            <w:r w:rsidRPr="00BD4116">
              <w:rPr>
                <w:rFonts w:ascii="Tahoma" w:hAnsi="Tahoma" w:cs="Tahoma"/>
                <w:b/>
                <w:sz w:val="20"/>
                <w:szCs w:val="20"/>
              </w:rPr>
              <w:t>га</w:t>
            </w:r>
          </w:p>
        </w:tc>
        <w:tc>
          <w:tcPr>
            <w:tcW w:w="842" w:type="pct"/>
          </w:tcPr>
          <w:p w14:paraId="27E96030" w14:textId="77777777" w:rsidR="005230B3" w:rsidRPr="00BD4116" w:rsidRDefault="005230B3" w:rsidP="00305171">
            <w:pPr>
              <w:jc w:val="center"/>
              <w:rPr>
                <w:rFonts w:ascii="Tahoma" w:hAnsi="Tahoma" w:cs="Tahoma"/>
                <w:b/>
                <w:sz w:val="20"/>
                <w:szCs w:val="20"/>
              </w:rPr>
            </w:pPr>
            <w:r w:rsidRPr="00BD4116">
              <w:rPr>
                <w:rFonts w:ascii="Tahoma" w:hAnsi="Tahoma" w:cs="Tahoma"/>
                <w:b/>
                <w:sz w:val="20"/>
                <w:szCs w:val="20"/>
              </w:rPr>
              <w:t>142006</w:t>
            </w:r>
          </w:p>
          <w:p w14:paraId="3F1BE01D" w14:textId="77777777" w:rsidR="006434C7" w:rsidRPr="00BD4116" w:rsidRDefault="006434C7" w:rsidP="00305171">
            <w:pPr>
              <w:jc w:val="center"/>
              <w:rPr>
                <w:rFonts w:ascii="Tahoma" w:hAnsi="Tahoma" w:cs="Tahoma"/>
                <w:b/>
                <w:sz w:val="20"/>
                <w:szCs w:val="20"/>
              </w:rPr>
            </w:pPr>
          </w:p>
        </w:tc>
        <w:tc>
          <w:tcPr>
            <w:tcW w:w="790" w:type="pct"/>
          </w:tcPr>
          <w:p w14:paraId="2B7187BC" w14:textId="77777777" w:rsidR="006434C7" w:rsidRPr="00BD4116" w:rsidRDefault="00DD2825" w:rsidP="00305171">
            <w:pPr>
              <w:jc w:val="center"/>
              <w:rPr>
                <w:rFonts w:ascii="Tahoma" w:hAnsi="Tahoma" w:cs="Tahoma"/>
                <w:b/>
                <w:sz w:val="20"/>
                <w:szCs w:val="20"/>
              </w:rPr>
            </w:pPr>
            <w:r w:rsidRPr="00BD4116">
              <w:rPr>
                <w:rFonts w:ascii="Tahoma" w:hAnsi="Tahoma" w:cs="Tahoma"/>
                <w:b/>
                <w:sz w:val="20"/>
                <w:szCs w:val="20"/>
              </w:rPr>
              <w:t>142006</w:t>
            </w:r>
          </w:p>
          <w:p w14:paraId="3D7110E9" w14:textId="77777777" w:rsidR="006434C7" w:rsidRPr="00BD4116" w:rsidRDefault="006434C7" w:rsidP="00305171">
            <w:pPr>
              <w:jc w:val="center"/>
              <w:rPr>
                <w:rFonts w:ascii="Tahoma" w:hAnsi="Tahoma" w:cs="Tahoma"/>
                <w:b/>
                <w:sz w:val="20"/>
                <w:szCs w:val="20"/>
              </w:rPr>
            </w:pPr>
          </w:p>
        </w:tc>
      </w:tr>
      <w:tr w:rsidR="00BD4116" w:rsidRPr="00BD4116" w14:paraId="13D15BA9" w14:textId="77777777" w:rsidTr="00AF5B12">
        <w:trPr>
          <w:trHeight w:val="20"/>
        </w:trPr>
        <w:tc>
          <w:tcPr>
            <w:tcW w:w="437" w:type="pct"/>
          </w:tcPr>
          <w:p w14:paraId="3A8B9AAF" w14:textId="77777777" w:rsidR="006434C7" w:rsidRPr="00BD4116" w:rsidRDefault="006434C7" w:rsidP="00305171">
            <w:pPr>
              <w:pStyle w:val="af2"/>
              <w:keepNext/>
              <w:keepLines/>
              <w:jc w:val="left"/>
              <w:rPr>
                <w:rFonts w:ascii="Tahoma" w:hAnsi="Tahoma" w:cs="Tahoma"/>
                <w:b/>
                <w:sz w:val="20"/>
                <w:szCs w:val="20"/>
              </w:rPr>
            </w:pPr>
          </w:p>
        </w:tc>
        <w:tc>
          <w:tcPr>
            <w:tcW w:w="2059" w:type="pct"/>
          </w:tcPr>
          <w:p w14:paraId="18B9F8AE" w14:textId="77777777" w:rsidR="006434C7" w:rsidRPr="00BD4116" w:rsidRDefault="006434C7" w:rsidP="00305171">
            <w:pPr>
              <w:pStyle w:val="af2"/>
              <w:jc w:val="left"/>
              <w:rPr>
                <w:rFonts w:ascii="Tahoma" w:hAnsi="Tahoma" w:cs="Tahoma"/>
                <w:sz w:val="20"/>
                <w:szCs w:val="20"/>
              </w:rPr>
            </w:pPr>
            <w:r w:rsidRPr="00BD4116">
              <w:rPr>
                <w:rFonts w:ascii="Tahoma" w:hAnsi="Tahoma" w:cs="Tahoma"/>
                <w:sz w:val="20"/>
                <w:szCs w:val="20"/>
              </w:rPr>
              <w:t>в том числе:</w:t>
            </w:r>
          </w:p>
        </w:tc>
        <w:tc>
          <w:tcPr>
            <w:tcW w:w="872" w:type="pct"/>
          </w:tcPr>
          <w:p w14:paraId="3185DB2B" w14:textId="77777777" w:rsidR="006434C7" w:rsidRPr="00BD4116" w:rsidRDefault="006434C7" w:rsidP="00305171">
            <w:pPr>
              <w:pStyle w:val="af2"/>
              <w:rPr>
                <w:rFonts w:ascii="Tahoma" w:hAnsi="Tahoma" w:cs="Tahoma"/>
                <w:sz w:val="20"/>
                <w:szCs w:val="20"/>
              </w:rPr>
            </w:pPr>
          </w:p>
        </w:tc>
        <w:tc>
          <w:tcPr>
            <w:tcW w:w="842" w:type="pct"/>
          </w:tcPr>
          <w:p w14:paraId="7735BDAF" w14:textId="77777777" w:rsidR="006434C7" w:rsidRPr="00BD4116" w:rsidRDefault="006434C7" w:rsidP="00305171">
            <w:pPr>
              <w:jc w:val="center"/>
              <w:rPr>
                <w:rFonts w:ascii="Tahoma" w:hAnsi="Tahoma" w:cs="Tahoma"/>
                <w:sz w:val="20"/>
                <w:szCs w:val="20"/>
              </w:rPr>
            </w:pPr>
          </w:p>
        </w:tc>
        <w:tc>
          <w:tcPr>
            <w:tcW w:w="790" w:type="pct"/>
          </w:tcPr>
          <w:p w14:paraId="63BAE433" w14:textId="77777777" w:rsidR="006434C7" w:rsidRPr="00BD4116" w:rsidRDefault="006434C7" w:rsidP="00305171">
            <w:pPr>
              <w:pStyle w:val="af2"/>
              <w:rPr>
                <w:rFonts w:ascii="Tahoma" w:hAnsi="Tahoma" w:cs="Tahoma"/>
                <w:sz w:val="20"/>
                <w:szCs w:val="20"/>
              </w:rPr>
            </w:pPr>
          </w:p>
        </w:tc>
      </w:tr>
      <w:tr w:rsidR="00BD4116" w:rsidRPr="00BD4116" w14:paraId="7F138693" w14:textId="77777777" w:rsidTr="00AF5B12">
        <w:trPr>
          <w:trHeight w:val="20"/>
        </w:trPr>
        <w:tc>
          <w:tcPr>
            <w:tcW w:w="437" w:type="pct"/>
            <w:vMerge w:val="restart"/>
          </w:tcPr>
          <w:p w14:paraId="61B621C8" w14:textId="77777777" w:rsidR="00664ED4" w:rsidRPr="00BD4116" w:rsidRDefault="00664ED4" w:rsidP="00305171">
            <w:pPr>
              <w:pStyle w:val="af2"/>
              <w:keepNext/>
              <w:keepLines/>
              <w:rPr>
                <w:rFonts w:ascii="Tahoma" w:hAnsi="Tahoma" w:cs="Tahoma"/>
                <w:b/>
                <w:sz w:val="20"/>
                <w:szCs w:val="20"/>
              </w:rPr>
            </w:pPr>
            <w:r w:rsidRPr="00BD4116">
              <w:rPr>
                <w:rFonts w:ascii="Tahoma" w:hAnsi="Tahoma" w:cs="Tahoma"/>
                <w:b/>
                <w:sz w:val="20"/>
                <w:szCs w:val="20"/>
              </w:rPr>
              <w:t>1.1</w:t>
            </w:r>
          </w:p>
        </w:tc>
        <w:tc>
          <w:tcPr>
            <w:tcW w:w="2059" w:type="pct"/>
            <w:vMerge w:val="restart"/>
          </w:tcPr>
          <w:p w14:paraId="233AE91F" w14:textId="77777777" w:rsidR="00664ED4" w:rsidRPr="00BD4116" w:rsidRDefault="00493F37" w:rsidP="00305171">
            <w:pPr>
              <w:pStyle w:val="af2"/>
              <w:keepNext/>
              <w:keepLines/>
              <w:jc w:val="left"/>
              <w:rPr>
                <w:rFonts w:ascii="Tahoma" w:hAnsi="Tahoma" w:cs="Tahoma"/>
                <w:b/>
                <w:sz w:val="20"/>
                <w:szCs w:val="20"/>
              </w:rPr>
            </w:pPr>
            <w:r w:rsidRPr="00BD4116">
              <w:rPr>
                <w:rFonts w:ascii="Tahoma" w:hAnsi="Tahoma" w:cs="Tahoma"/>
                <w:b/>
                <w:sz w:val="20"/>
                <w:szCs w:val="20"/>
              </w:rPr>
              <w:t>П</w:t>
            </w:r>
            <w:r w:rsidR="00664ED4" w:rsidRPr="00BD4116">
              <w:rPr>
                <w:rFonts w:ascii="Tahoma" w:hAnsi="Tahoma" w:cs="Tahoma"/>
                <w:b/>
                <w:sz w:val="20"/>
                <w:szCs w:val="20"/>
              </w:rPr>
              <w:t xml:space="preserve">лощадь в границах </w:t>
            </w:r>
            <w:r w:rsidRPr="00BD4116">
              <w:rPr>
                <w:rFonts w:ascii="Tahoma" w:hAnsi="Tahoma" w:cs="Tahoma"/>
                <w:b/>
                <w:sz w:val="20"/>
                <w:szCs w:val="20"/>
              </w:rPr>
              <w:t>населенных пунктов</w:t>
            </w:r>
          </w:p>
        </w:tc>
        <w:tc>
          <w:tcPr>
            <w:tcW w:w="872" w:type="pct"/>
          </w:tcPr>
          <w:p w14:paraId="260E2095" w14:textId="77777777" w:rsidR="00664ED4" w:rsidRPr="00BD4116" w:rsidRDefault="00664ED4" w:rsidP="00305171">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704B133" w14:textId="77777777" w:rsidR="00664ED4" w:rsidRPr="00BD4116" w:rsidRDefault="00664ED4" w:rsidP="00305171">
            <w:pPr>
              <w:keepNext/>
              <w:keepLines/>
              <w:jc w:val="center"/>
              <w:rPr>
                <w:rFonts w:ascii="Tahoma" w:hAnsi="Tahoma" w:cs="Tahoma"/>
                <w:b/>
                <w:sz w:val="20"/>
                <w:szCs w:val="20"/>
              </w:rPr>
            </w:pPr>
            <w:r w:rsidRPr="00BD4116">
              <w:rPr>
                <w:rFonts w:ascii="Tahoma" w:hAnsi="Tahoma" w:cs="Tahoma"/>
                <w:b/>
                <w:sz w:val="20"/>
                <w:szCs w:val="20"/>
              </w:rPr>
              <w:t>21</w:t>
            </w:r>
            <w:r w:rsidR="00587BF3" w:rsidRPr="00BD4116">
              <w:rPr>
                <w:rFonts w:ascii="Tahoma" w:hAnsi="Tahoma" w:cs="Tahoma"/>
                <w:b/>
                <w:sz w:val="20"/>
                <w:szCs w:val="20"/>
              </w:rPr>
              <w:t>86</w:t>
            </w:r>
          </w:p>
        </w:tc>
        <w:tc>
          <w:tcPr>
            <w:tcW w:w="790" w:type="pct"/>
          </w:tcPr>
          <w:p w14:paraId="5A0EA66D" w14:textId="5B7F4FF4" w:rsidR="00664ED4" w:rsidRPr="00BD4116" w:rsidRDefault="00927503" w:rsidP="003D7C0E">
            <w:pPr>
              <w:keepNext/>
              <w:keepLines/>
              <w:jc w:val="center"/>
              <w:rPr>
                <w:rFonts w:ascii="Tahoma" w:hAnsi="Tahoma" w:cs="Tahoma"/>
                <w:b/>
                <w:sz w:val="20"/>
                <w:szCs w:val="20"/>
                <w:lang w:val="en-US"/>
              </w:rPr>
            </w:pPr>
            <w:r w:rsidRPr="00BD4116">
              <w:rPr>
                <w:rFonts w:ascii="Tahoma" w:hAnsi="Tahoma" w:cs="Tahoma"/>
                <w:b/>
                <w:sz w:val="20"/>
                <w:szCs w:val="20"/>
              </w:rPr>
              <w:t>2</w:t>
            </w:r>
            <w:r w:rsidR="006D729B" w:rsidRPr="00BD4116">
              <w:rPr>
                <w:rFonts w:ascii="Tahoma" w:hAnsi="Tahoma" w:cs="Tahoma"/>
                <w:b/>
                <w:sz w:val="20"/>
                <w:szCs w:val="20"/>
                <w:lang w:val="en-US"/>
              </w:rPr>
              <w:t>01</w:t>
            </w:r>
            <w:r w:rsidR="003D7C0E" w:rsidRPr="00BD4116">
              <w:rPr>
                <w:rFonts w:ascii="Tahoma" w:hAnsi="Tahoma" w:cs="Tahoma"/>
                <w:b/>
                <w:sz w:val="20"/>
                <w:szCs w:val="20"/>
                <w:lang w:val="en-US"/>
              </w:rPr>
              <w:t>3</w:t>
            </w:r>
          </w:p>
        </w:tc>
      </w:tr>
      <w:tr w:rsidR="00BD4116" w:rsidRPr="00BD4116" w14:paraId="7DB8DB06" w14:textId="77777777" w:rsidTr="00AF5B12">
        <w:trPr>
          <w:trHeight w:val="20"/>
        </w:trPr>
        <w:tc>
          <w:tcPr>
            <w:tcW w:w="437" w:type="pct"/>
            <w:vMerge/>
          </w:tcPr>
          <w:p w14:paraId="2B1EB395" w14:textId="77777777" w:rsidR="00664ED4" w:rsidRPr="00BD4116" w:rsidRDefault="00664ED4" w:rsidP="00305171">
            <w:pPr>
              <w:pStyle w:val="af2"/>
              <w:keepNext/>
              <w:keepLines/>
              <w:rPr>
                <w:rFonts w:ascii="Tahoma" w:hAnsi="Tahoma" w:cs="Tahoma"/>
                <w:b/>
                <w:sz w:val="20"/>
                <w:szCs w:val="20"/>
              </w:rPr>
            </w:pPr>
          </w:p>
        </w:tc>
        <w:tc>
          <w:tcPr>
            <w:tcW w:w="2059" w:type="pct"/>
            <w:vMerge/>
          </w:tcPr>
          <w:p w14:paraId="53DC3079" w14:textId="77777777" w:rsidR="00664ED4" w:rsidRPr="00BD4116" w:rsidRDefault="00664ED4" w:rsidP="00305171">
            <w:pPr>
              <w:pStyle w:val="af2"/>
              <w:keepNext/>
              <w:keepLines/>
              <w:jc w:val="left"/>
              <w:rPr>
                <w:rFonts w:ascii="Tahoma" w:hAnsi="Tahoma" w:cs="Tahoma"/>
                <w:b/>
                <w:sz w:val="20"/>
                <w:szCs w:val="20"/>
              </w:rPr>
            </w:pPr>
          </w:p>
        </w:tc>
        <w:tc>
          <w:tcPr>
            <w:tcW w:w="872" w:type="pct"/>
          </w:tcPr>
          <w:p w14:paraId="413C6787" w14:textId="77777777" w:rsidR="00664ED4" w:rsidRPr="00BD4116" w:rsidRDefault="00664ED4" w:rsidP="00305171">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55C6A27" w14:textId="77777777" w:rsidR="00664ED4" w:rsidRPr="00BD4116" w:rsidRDefault="00D96A64" w:rsidP="00305171">
            <w:pPr>
              <w:keepNext/>
              <w:keepLines/>
              <w:jc w:val="center"/>
              <w:rPr>
                <w:rFonts w:ascii="Tahoma" w:hAnsi="Tahoma" w:cs="Tahoma"/>
                <w:b/>
                <w:sz w:val="20"/>
                <w:szCs w:val="20"/>
              </w:rPr>
            </w:pPr>
            <w:r w:rsidRPr="00BD4116">
              <w:rPr>
                <w:rFonts w:ascii="Tahoma" w:hAnsi="Tahoma" w:cs="Tahoma"/>
                <w:b/>
                <w:sz w:val="20"/>
                <w:szCs w:val="20"/>
              </w:rPr>
              <w:t>1,54</w:t>
            </w:r>
          </w:p>
        </w:tc>
        <w:tc>
          <w:tcPr>
            <w:tcW w:w="790" w:type="pct"/>
          </w:tcPr>
          <w:p w14:paraId="05613848" w14:textId="7E634E3F" w:rsidR="00664ED4" w:rsidRPr="00BD4116" w:rsidRDefault="00D96A64" w:rsidP="006D729B">
            <w:pPr>
              <w:keepNext/>
              <w:keepLines/>
              <w:jc w:val="center"/>
              <w:rPr>
                <w:rFonts w:ascii="Tahoma" w:hAnsi="Tahoma" w:cs="Tahoma"/>
                <w:b/>
                <w:sz w:val="20"/>
                <w:szCs w:val="20"/>
                <w:lang w:val="en-US"/>
              </w:rPr>
            </w:pPr>
            <w:r w:rsidRPr="00BD4116">
              <w:rPr>
                <w:rFonts w:ascii="Tahoma" w:hAnsi="Tahoma" w:cs="Tahoma"/>
                <w:b/>
                <w:sz w:val="20"/>
                <w:szCs w:val="20"/>
              </w:rPr>
              <w:t>1,</w:t>
            </w:r>
            <w:r w:rsidR="006D729B" w:rsidRPr="00BD4116">
              <w:rPr>
                <w:rFonts w:ascii="Tahoma" w:hAnsi="Tahoma" w:cs="Tahoma"/>
                <w:b/>
                <w:sz w:val="20"/>
                <w:szCs w:val="20"/>
                <w:lang w:val="en-US"/>
              </w:rPr>
              <w:t>42</w:t>
            </w:r>
          </w:p>
        </w:tc>
      </w:tr>
      <w:tr w:rsidR="00BD4116" w:rsidRPr="00BD4116" w14:paraId="60B53EEC" w14:textId="77777777" w:rsidTr="00AF5B12">
        <w:trPr>
          <w:trHeight w:val="20"/>
        </w:trPr>
        <w:tc>
          <w:tcPr>
            <w:tcW w:w="437" w:type="pct"/>
            <w:vMerge w:val="restart"/>
          </w:tcPr>
          <w:p w14:paraId="37B77036" w14:textId="081EF2A2" w:rsidR="00664ED4" w:rsidRPr="00BD4116" w:rsidRDefault="00664ED4" w:rsidP="00305171">
            <w:pPr>
              <w:pStyle w:val="af2"/>
              <w:keepNext/>
              <w:keepLines/>
              <w:rPr>
                <w:rFonts w:ascii="Tahoma" w:hAnsi="Tahoma" w:cs="Tahoma"/>
                <w:sz w:val="20"/>
                <w:szCs w:val="20"/>
              </w:rPr>
            </w:pPr>
          </w:p>
        </w:tc>
        <w:tc>
          <w:tcPr>
            <w:tcW w:w="2059" w:type="pct"/>
            <w:vMerge w:val="restart"/>
          </w:tcPr>
          <w:p w14:paraId="1358AB5A"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город Невельск</w:t>
            </w:r>
          </w:p>
        </w:tc>
        <w:tc>
          <w:tcPr>
            <w:tcW w:w="872" w:type="pct"/>
          </w:tcPr>
          <w:p w14:paraId="4BB2461B"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11384C4F" w14:textId="1E03168C" w:rsidR="00664ED4" w:rsidRPr="00BD4116" w:rsidRDefault="00CE0916" w:rsidP="00305171">
            <w:pPr>
              <w:keepNext/>
              <w:keepLines/>
              <w:jc w:val="center"/>
              <w:rPr>
                <w:rFonts w:ascii="Tahoma" w:hAnsi="Tahoma" w:cs="Tahoma"/>
                <w:sz w:val="20"/>
                <w:szCs w:val="20"/>
              </w:rPr>
            </w:pPr>
            <w:r w:rsidRPr="00BD4116">
              <w:rPr>
                <w:rFonts w:ascii="Tahoma" w:hAnsi="Tahoma" w:cs="Tahoma"/>
                <w:sz w:val="20"/>
                <w:szCs w:val="20"/>
              </w:rPr>
              <w:t>516</w:t>
            </w:r>
          </w:p>
        </w:tc>
        <w:tc>
          <w:tcPr>
            <w:tcW w:w="790" w:type="pct"/>
          </w:tcPr>
          <w:p w14:paraId="37D425A7" w14:textId="1DF58F31" w:rsidR="00664ED4" w:rsidRPr="00BD4116" w:rsidRDefault="00DB6A48" w:rsidP="00305171">
            <w:pPr>
              <w:keepNext/>
              <w:keepLines/>
              <w:jc w:val="center"/>
              <w:rPr>
                <w:rFonts w:ascii="Tahoma" w:hAnsi="Tahoma" w:cs="Tahoma"/>
                <w:sz w:val="20"/>
                <w:szCs w:val="20"/>
                <w:lang w:val="en-US"/>
              </w:rPr>
            </w:pPr>
            <w:r w:rsidRPr="00BD4116">
              <w:rPr>
                <w:rFonts w:ascii="Tahoma" w:hAnsi="Tahoma" w:cs="Tahoma"/>
                <w:sz w:val="20"/>
                <w:szCs w:val="20"/>
                <w:lang w:val="en-US"/>
              </w:rPr>
              <w:t>517</w:t>
            </w:r>
          </w:p>
        </w:tc>
      </w:tr>
      <w:tr w:rsidR="00BD4116" w:rsidRPr="00BD4116" w14:paraId="24345782" w14:textId="77777777" w:rsidTr="00AF5B12">
        <w:trPr>
          <w:trHeight w:val="20"/>
        </w:trPr>
        <w:tc>
          <w:tcPr>
            <w:tcW w:w="437" w:type="pct"/>
            <w:vMerge/>
          </w:tcPr>
          <w:p w14:paraId="243BD9F9" w14:textId="77777777" w:rsidR="00664ED4" w:rsidRPr="00BD4116" w:rsidRDefault="00664ED4" w:rsidP="00305171">
            <w:pPr>
              <w:pStyle w:val="af2"/>
              <w:keepNext/>
              <w:keepLines/>
              <w:rPr>
                <w:rFonts w:ascii="Tahoma" w:hAnsi="Tahoma" w:cs="Tahoma"/>
                <w:sz w:val="20"/>
                <w:szCs w:val="20"/>
              </w:rPr>
            </w:pPr>
          </w:p>
        </w:tc>
        <w:tc>
          <w:tcPr>
            <w:tcW w:w="2059" w:type="pct"/>
            <w:vMerge/>
          </w:tcPr>
          <w:p w14:paraId="2725F110"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759DB0DA"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D968452" w14:textId="76526734" w:rsidR="00664ED4" w:rsidRPr="00BD4116" w:rsidRDefault="00CE0916" w:rsidP="00305171">
            <w:pPr>
              <w:keepNext/>
              <w:keepLines/>
              <w:jc w:val="center"/>
              <w:rPr>
                <w:rFonts w:ascii="Tahoma" w:hAnsi="Tahoma" w:cs="Tahoma"/>
                <w:sz w:val="20"/>
                <w:szCs w:val="20"/>
              </w:rPr>
            </w:pPr>
            <w:r w:rsidRPr="00BD4116">
              <w:rPr>
                <w:rFonts w:ascii="Tahoma" w:hAnsi="Tahoma" w:cs="Tahoma"/>
                <w:sz w:val="20"/>
                <w:szCs w:val="20"/>
              </w:rPr>
              <w:t>0,36</w:t>
            </w:r>
          </w:p>
        </w:tc>
        <w:tc>
          <w:tcPr>
            <w:tcW w:w="790" w:type="pct"/>
          </w:tcPr>
          <w:p w14:paraId="525F11A2" w14:textId="07BD0522" w:rsidR="00664ED4" w:rsidRPr="00BD4116" w:rsidRDefault="00664ED4" w:rsidP="00305171">
            <w:pPr>
              <w:keepNext/>
              <w:keepLines/>
              <w:jc w:val="center"/>
              <w:rPr>
                <w:rFonts w:ascii="Tahoma" w:hAnsi="Tahoma" w:cs="Tahoma"/>
                <w:sz w:val="20"/>
                <w:szCs w:val="20"/>
              </w:rPr>
            </w:pPr>
          </w:p>
        </w:tc>
      </w:tr>
      <w:tr w:rsidR="00BD4116" w:rsidRPr="00BD4116" w14:paraId="18A78282" w14:textId="77777777" w:rsidTr="00AF5B12">
        <w:trPr>
          <w:trHeight w:val="20"/>
        </w:trPr>
        <w:tc>
          <w:tcPr>
            <w:tcW w:w="437" w:type="pct"/>
            <w:vMerge w:val="restart"/>
          </w:tcPr>
          <w:p w14:paraId="070DE009" w14:textId="4058FD31" w:rsidR="00664ED4" w:rsidRPr="00BD4116" w:rsidRDefault="00664ED4" w:rsidP="00305171">
            <w:pPr>
              <w:pStyle w:val="af2"/>
              <w:keepNext/>
              <w:keepLines/>
              <w:rPr>
                <w:rFonts w:ascii="Tahoma" w:hAnsi="Tahoma" w:cs="Tahoma"/>
                <w:sz w:val="20"/>
                <w:szCs w:val="20"/>
              </w:rPr>
            </w:pPr>
          </w:p>
        </w:tc>
        <w:tc>
          <w:tcPr>
            <w:tcW w:w="2059" w:type="pct"/>
            <w:vMerge w:val="restart"/>
          </w:tcPr>
          <w:p w14:paraId="3A586986"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Горнозаводск</w:t>
            </w:r>
          </w:p>
        </w:tc>
        <w:tc>
          <w:tcPr>
            <w:tcW w:w="872" w:type="pct"/>
          </w:tcPr>
          <w:p w14:paraId="6CD5129E"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4538288A" w14:textId="65D58A5D" w:rsidR="00664ED4" w:rsidRPr="00BD4116" w:rsidRDefault="00CE0916" w:rsidP="00305171">
            <w:pPr>
              <w:keepNext/>
              <w:keepLines/>
              <w:jc w:val="center"/>
              <w:rPr>
                <w:rFonts w:ascii="Tahoma" w:hAnsi="Tahoma" w:cs="Tahoma"/>
                <w:sz w:val="20"/>
                <w:szCs w:val="20"/>
              </w:rPr>
            </w:pPr>
            <w:r w:rsidRPr="00BD4116">
              <w:rPr>
                <w:rFonts w:ascii="Tahoma" w:hAnsi="Tahoma" w:cs="Tahoma"/>
                <w:sz w:val="20"/>
                <w:szCs w:val="20"/>
              </w:rPr>
              <w:t>603</w:t>
            </w:r>
          </w:p>
        </w:tc>
        <w:tc>
          <w:tcPr>
            <w:tcW w:w="790" w:type="pct"/>
          </w:tcPr>
          <w:p w14:paraId="16781AC4" w14:textId="1DABDD95" w:rsidR="00664ED4" w:rsidRPr="00BD4116" w:rsidRDefault="00DB6A48" w:rsidP="003D7C0E">
            <w:pPr>
              <w:keepNext/>
              <w:keepLines/>
              <w:jc w:val="center"/>
              <w:rPr>
                <w:rFonts w:ascii="Tahoma" w:hAnsi="Tahoma" w:cs="Tahoma"/>
                <w:sz w:val="20"/>
                <w:szCs w:val="20"/>
                <w:lang w:val="en-US"/>
              </w:rPr>
            </w:pPr>
            <w:r w:rsidRPr="00BD4116">
              <w:rPr>
                <w:rFonts w:ascii="Tahoma" w:hAnsi="Tahoma" w:cs="Tahoma"/>
                <w:sz w:val="20"/>
                <w:szCs w:val="20"/>
                <w:lang w:val="en-US"/>
              </w:rPr>
              <w:t>60</w:t>
            </w:r>
            <w:r w:rsidR="003D7C0E" w:rsidRPr="00BD4116">
              <w:rPr>
                <w:rFonts w:ascii="Tahoma" w:hAnsi="Tahoma" w:cs="Tahoma"/>
                <w:sz w:val="20"/>
                <w:szCs w:val="20"/>
                <w:lang w:val="en-US"/>
              </w:rPr>
              <w:t>3</w:t>
            </w:r>
          </w:p>
        </w:tc>
      </w:tr>
      <w:tr w:rsidR="00BD4116" w:rsidRPr="00BD4116" w14:paraId="550898C2" w14:textId="77777777" w:rsidTr="00AF5B12">
        <w:trPr>
          <w:trHeight w:val="20"/>
        </w:trPr>
        <w:tc>
          <w:tcPr>
            <w:tcW w:w="437" w:type="pct"/>
            <w:vMerge/>
          </w:tcPr>
          <w:p w14:paraId="6D467CA1" w14:textId="77777777" w:rsidR="00664ED4" w:rsidRPr="00BD4116" w:rsidRDefault="00664ED4" w:rsidP="00305171">
            <w:pPr>
              <w:pStyle w:val="af2"/>
              <w:keepNext/>
              <w:keepLines/>
              <w:rPr>
                <w:rFonts w:ascii="Tahoma" w:hAnsi="Tahoma" w:cs="Tahoma"/>
                <w:sz w:val="20"/>
                <w:szCs w:val="20"/>
              </w:rPr>
            </w:pPr>
          </w:p>
        </w:tc>
        <w:tc>
          <w:tcPr>
            <w:tcW w:w="2059" w:type="pct"/>
            <w:vMerge/>
          </w:tcPr>
          <w:p w14:paraId="442830A9"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54DFAD1E"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4013D0E" w14:textId="3DD520C3" w:rsidR="00664ED4" w:rsidRPr="00BD4116" w:rsidRDefault="00CE0916" w:rsidP="00305171">
            <w:pPr>
              <w:keepNext/>
              <w:keepLines/>
              <w:jc w:val="center"/>
              <w:rPr>
                <w:rFonts w:ascii="Tahoma" w:hAnsi="Tahoma" w:cs="Tahoma"/>
                <w:sz w:val="20"/>
                <w:szCs w:val="20"/>
              </w:rPr>
            </w:pPr>
            <w:r w:rsidRPr="00BD4116">
              <w:rPr>
                <w:rFonts w:ascii="Tahoma" w:hAnsi="Tahoma" w:cs="Tahoma"/>
                <w:sz w:val="20"/>
                <w:szCs w:val="20"/>
              </w:rPr>
              <w:t>0,42</w:t>
            </w:r>
          </w:p>
        </w:tc>
        <w:tc>
          <w:tcPr>
            <w:tcW w:w="790" w:type="pct"/>
          </w:tcPr>
          <w:p w14:paraId="5E8FFDCD" w14:textId="7E8B1091" w:rsidR="00664ED4" w:rsidRPr="00BD4116" w:rsidRDefault="00664ED4" w:rsidP="00305171">
            <w:pPr>
              <w:keepNext/>
              <w:keepLines/>
              <w:jc w:val="center"/>
              <w:rPr>
                <w:rFonts w:ascii="Tahoma" w:hAnsi="Tahoma" w:cs="Tahoma"/>
                <w:sz w:val="20"/>
                <w:szCs w:val="20"/>
              </w:rPr>
            </w:pPr>
          </w:p>
        </w:tc>
      </w:tr>
      <w:tr w:rsidR="00BD4116" w:rsidRPr="00BD4116" w14:paraId="21430FC3" w14:textId="77777777" w:rsidTr="00AF5B12">
        <w:trPr>
          <w:trHeight w:val="20"/>
        </w:trPr>
        <w:tc>
          <w:tcPr>
            <w:tcW w:w="437" w:type="pct"/>
            <w:vMerge w:val="restart"/>
          </w:tcPr>
          <w:p w14:paraId="45D92AE9" w14:textId="3A4A6664" w:rsidR="00664ED4" w:rsidRPr="00BD4116" w:rsidRDefault="00664ED4" w:rsidP="00305171">
            <w:pPr>
              <w:pStyle w:val="af2"/>
              <w:keepNext/>
              <w:keepLines/>
              <w:rPr>
                <w:rFonts w:ascii="Tahoma" w:hAnsi="Tahoma" w:cs="Tahoma"/>
                <w:sz w:val="20"/>
                <w:szCs w:val="20"/>
              </w:rPr>
            </w:pPr>
          </w:p>
        </w:tc>
        <w:tc>
          <w:tcPr>
            <w:tcW w:w="2059" w:type="pct"/>
            <w:vMerge w:val="restart"/>
          </w:tcPr>
          <w:p w14:paraId="374FFDB8"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Шебунино</w:t>
            </w:r>
          </w:p>
        </w:tc>
        <w:tc>
          <w:tcPr>
            <w:tcW w:w="872" w:type="pct"/>
          </w:tcPr>
          <w:p w14:paraId="12C543DA"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34C8CB07"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291</w:t>
            </w:r>
          </w:p>
        </w:tc>
        <w:tc>
          <w:tcPr>
            <w:tcW w:w="790" w:type="pct"/>
          </w:tcPr>
          <w:p w14:paraId="1621944D" w14:textId="5FB792C7" w:rsidR="00664ED4" w:rsidRPr="00BD4116" w:rsidRDefault="00DB6A48" w:rsidP="00305171">
            <w:pPr>
              <w:keepNext/>
              <w:keepLines/>
              <w:jc w:val="center"/>
              <w:rPr>
                <w:rFonts w:ascii="Tahoma" w:hAnsi="Tahoma" w:cs="Tahoma"/>
                <w:sz w:val="20"/>
                <w:szCs w:val="20"/>
              </w:rPr>
            </w:pPr>
            <w:r w:rsidRPr="00BD4116">
              <w:rPr>
                <w:rFonts w:ascii="Tahoma" w:hAnsi="Tahoma" w:cs="Tahoma"/>
                <w:sz w:val="20"/>
                <w:szCs w:val="20"/>
                <w:lang w:val="en-US"/>
              </w:rPr>
              <w:t>25</w:t>
            </w:r>
            <w:r w:rsidR="00384361" w:rsidRPr="00BD4116">
              <w:rPr>
                <w:rFonts w:ascii="Tahoma" w:hAnsi="Tahoma" w:cs="Tahoma"/>
                <w:sz w:val="20"/>
                <w:szCs w:val="20"/>
              </w:rPr>
              <w:t>4</w:t>
            </w:r>
          </w:p>
        </w:tc>
      </w:tr>
      <w:tr w:rsidR="00BD4116" w:rsidRPr="00BD4116" w14:paraId="15C5F9FB" w14:textId="77777777" w:rsidTr="00AF5B12">
        <w:trPr>
          <w:trHeight w:val="20"/>
        </w:trPr>
        <w:tc>
          <w:tcPr>
            <w:tcW w:w="437" w:type="pct"/>
            <w:vMerge/>
          </w:tcPr>
          <w:p w14:paraId="24C071C0" w14:textId="77777777" w:rsidR="00664ED4" w:rsidRPr="00BD4116" w:rsidRDefault="00664ED4" w:rsidP="00305171">
            <w:pPr>
              <w:pStyle w:val="af2"/>
              <w:keepNext/>
              <w:keepLines/>
              <w:rPr>
                <w:rFonts w:ascii="Tahoma" w:hAnsi="Tahoma" w:cs="Tahoma"/>
                <w:sz w:val="20"/>
                <w:szCs w:val="20"/>
              </w:rPr>
            </w:pPr>
          </w:p>
        </w:tc>
        <w:tc>
          <w:tcPr>
            <w:tcW w:w="2059" w:type="pct"/>
            <w:vMerge/>
          </w:tcPr>
          <w:p w14:paraId="05D8984A"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6156F193"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F7E7210"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0,2</w:t>
            </w:r>
          </w:p>
        </w:tc>
        <w:tc>
          <w:tcPr>
            <w:tcW w:w="790" w:type="pct"/>
          </w:tcPr>
          <w:p w14:paraId="10EAAB9A" w14:textId="42D0841F" w:rsidR="00664ED4" w:rsidRPr="00BD4116" w:rsidRDefault="00664ED4" w:rsidP="00305171">
            <w:pPr>
              <w:keepNext/>
              <w:keepLines/>
              <w:jc w:val="center"/>
              <w:rPr>
                <w:rFonts w:ascii="Tahoma" w:hAnsi="Tahoma" w:cs="Tahoma"/>
                <w:sz w:val="20"/>
                <w:szCs w:val="20"/>
              </w:rPr>
            </w:pPr>
          </w:p>
        </w:tc>
      </w:tr>
      <w:tr w:rsidR="00BD4116" w:rsidRPr="00BD4116" w14:paraId="47E89AFF" w14:textId="77777777" w:rsidTr="00AF5B12">
        <w:trPr>
          <w:trHeight w:val="20"/>
        </w:trPr>
        <w:tc>
          <w:tcPr>
            <w:tcW w:w="437" w:type="pct"/>
            <w:vMerge w:val="restart"/>
          </w:tcPr>
          <w:p w14:paraId="6713CD26" w14:textId="2DAE043C" w:rsidR="00664ED4" w:rsidRPr="00BD4116" w:rsidRDefault="00664ED4" w:rsidP="00305171">
            <w:pPr>
              <w:pStyle w:val="af2"/>
              <w:keepNext/>
              <w:keepLines/>
              <w:rPr>
                <w:rFonts w:ascii="Tahoma" w:hAnsi="Tahoma" w:cs="Tahoma"/>
                <w:sz w:val="20"/>
                <w:szCs w:val="20"/>
              </w:rPr>
            </w:pPr>
          </w:p>
        </w:tc>
        <w:tc>
          <w:tcPr>
            <w:tcW w:w="2059" w:type="pct"/>
            <w:vMerge w:val="restart"/>
          </w:tcPr>
          <w:p w14:paraId="7DB22921"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Ватутино</w:t>
            </w:r>
          </w:p>
        </w:tc>
        <w:tc>
          <w:tcPr>
            <w:tcW w:w="872" w:type="pct"/>
          </w:tcPr>
          <w:p w14:paraId="36E0E0A2"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6C167440"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65</w:t>
            </w:r>
          </w:p>
        </w:tc>
        <w:tc>
          <w:tcPr>
            <w:tcW w:w="790" w:type="pct"/>
          </w:tcPr>
          <w:p w14:paraId="3476AD71" w14:textId="58DBD711" w:rsidR="00664ED4" w:rsidRPr="00BD4116" w:rsidRDefault="00DB6A48" w:rsidP="00305171">
            <w:pPr>
              <w:keepNext/>
              <w:keepLines/>
              <w:jc w:val="center"/>
              <w:rPr>
                <w:rFonts w:ascii="Tahoma" w:hAnsi="Tahoma" w:cs="Tahoma"/>
                <w:sz w:val="20"/>
                <w:szCs w:val="20"/>
                <w:lang w:val="en-US"/>
              </w:rPr>
            </w:pPr>
            <w:r w:rsidRPr="00BD4116">
              <w:rPr>
                <w:rFonts w:ascii="Tahoma" w:hAnsi="Tahoma" w:cs="Tahoma"/>
                <w:sz w:val="20"/>
                <w:szCs w:val="20"/>
                <w:lang w:val="en-US"/>
              </w:rPr>
              <w:t>64</w:t>
            </w:r>
          </w:p>
        </w:tc>
      </w:tr>
      <w:tr w:rsidR="00BD4116" w:rsidRPr="00BD4116" w14:paraId="4515E92C" w14:textId="77777777" w:rsidTr="00AF5B12">
        <w:trPr>
          <w:trHeight w:val="20"/>
        </w:trPr>
        <w:tc>
          <w:tcPr>
            <w:tcW w:w="437" w:type="pct"/>
            <w:vMerge/>
          </w:tcPr>
          <w:p w14:paraId="418F0566" w14:textId="77777777" w:rsidR="00664ED4" w:rsidRPr="00BD4116" w:rsidRDefault="00664ED4" w:rsidP="00305171">
            <w:pPr>
              <w:pStyle w:val="af2"/>
              <w:keepNext/>
              <w:keepLines/>
              <w:rPr>
                <w:rFonts w:ascii="Tahoma" w:hAnsi="Tahoma" w:cs="Tahoma"/>
                <w:sz w:val="20"/>
                <w:szCs w:val="20"/>
              </w:rPr>
            </w:pPr>
          </w:p>
        </w:tc>
        <w:tc>
          <w:tcPr>
            <w:tcW w:w="2059" w:type="pct"/>
            <w:vMerge/>
          </w:tcPr>
          <w:p w14:paraId="26CEEEF3"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6BB1B265"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B15CFE5"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0,05</w:t>
            </w:r>
          </w:p>
        </w:tc>
        <w:tc>
          <w:tcPr>
            <w:tcW w:w="790" w:type="pct"/>
          </w:tcPr>
          <w:p w14:paraId="2ED539C4" w14:textId="54697CFE" w:rsidR="00664ED4" w:rsidRPr="00BD4116" w:rsidRDefault="00664ED4" w:rsidP="00305171">
            <w:pPr>
              <w:keepNext/>
              <w:keepLines/>
              <w:jc w:val="center"/>
              <w:rPr>
                <w:rFonts w:ascii="Tahoma" w:hAnsi="Tahoma" w:cs="Tahoma"/>
                <w:sz w:val="20"/>
                <w:szCs w:val="20"/>
              </w:rPr>
            </w:pPr>
          </w:p>
        </w:tc>
      </w:tr>
      <w:tr w:rsidR="00BD4116" w:rsidRPr="00BD4116" w14:paraId="6BD26D5A" w14:textId="77777777" w:rsidTr="00AF5B12">
        <w:trPr>
          <w:trHeight w:val="20"/>
        </w:trPr>
        <w:tc>
          <w:tcPr>
            <w:tcW w:w="437" w:type="pct"/>
            <w:vMerge w:val="restart"/>
          </w:tcPr>
          <w:p w14:paraId="749F1612" w14:textId="58213EC4" w:rsidR="00664ED4" w:rsidRPr="00BD4116" w:rsidRDefault="00664ED4" w:rsidP="00305171">
            <w:pPr>
              <w:pStyle w:val="af2"/>
              <w:keepNext/>
              <w:keepLines/>
              <w:rPr>
                <w:rFonts w:ascii="Tahoma" w:hAnsi="Tahoma" w:cs="Tahoma"/>
                <w:sz w:val="20"/>
                <w:szCs w:val="20"/>
              </w:rPr>
            </w:pPr>
          </w:p>
        </w:tc>
        <w:tc>
          <w:tcPr>
            <w:tcW w:w="2059" w:type="pct"/>
            <w:vMerge w:val="restart"/>
          </w:tcPr>
          <w:p w14:paraId="161EAF9F"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Амурское</w:t>
            </w:r>
          </w:p>
        </w:tc>
        <w:tc>
          <w:tcPr>
            <w:tcW w:w="872" w:type="pct"/>
          </w:tcPr>
          <w:p w14:paraId="32441CA3"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7A0B63B1"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80</w:t>
            </w:r>
          </w:p>
        </w:tc>
        <w:tc>
          <w:tcPr>
            <w:tcW w:w="790" w:type="pct"/>
          </w:tcPr>
          <w:p w14:paraId="21FC6C46" w14:textId="094470CF" w:rsidR="00664ED4" w:rsidRPr="00BD4116" w:rsidRDefault="00DB6A48" w:rsidP="00305171">
            <w:pPr>
              <w:keepNext/>
              <w:keepLines/>
              <w:jc w:val="center"/>
              <w:rPr>
                <w:rFonts w:ascii="Tahoma" w:hAnsi="Tahoma" w:cs="Tahoma"/>
                <w:sz w:val="20"/>
                <w:szCs w:val="20"/>
                <w:lang w:val="en-US"/>
              </w:rPr>
            </w:pPr>
            <w:r w:rsidRPr="00BD4116">
              <w:rPr>
                <w:rFonts w:ascii="Tahoma" w:hAnsi="Tahoma" w:cs="Tahoma"/>
                <w:sz w:val="20"/>
                <w:szCs w:val="20"/>
                <w:lang w:val="en-US"/>
              </w:rPr>
              <w:t>78</w:t>
            </w:r>
          </w:p>
        </w:tc>
      </w:tr>
      <w:tr w:rsidR="00BD4116" w:rsidRPr="00BD4116" w14:paraId="4151A843" w14:textId="77777777" w:rsidTr="00AF5B12">
        <w:trPr>
          <w:trHeight w:val="20"/>
        </w:trPr>
        <w:tc>
          <w:tcPr>
            <w:tcW w:w="437" w:type="pct"/>
            <w:vMerge/>
          </w:tcPr>
          <w:p w14:paraId="02BA112E" w14:textId="77777777" w:rsidR="00664ED4" w:rsidRPr="00BD4116" w:rsidRDefault="00664ED4" w:rsidP="00305171">
            <w:pPr>
              <w:pStyle w:val="af2"/>
              <w:keepNext/>
              <w:keepLines/>
              <w:rPr>
                <w:rFonts w:ascii="Tahoma" w:hAnsi="Tahoma" w:cs="Tahoma"/>
                <w:sz w:val="20"/>
                <w:szCs w:val="20"/>
              </w:rPr>
            </w:pPr>
          </w:p>
        </w:tc>
        <w:tc>
          <w:tcPr>
            <w:tcW w:w="2059" w:type="pct"/>
            <w:vMerge/>
          </w:tcPr>
          <w:p w14:paraId="3731D260"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0D607D5B"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9B5B352"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0,06</w:t>
            </w:r>
          </w:p>
        </w:tc>
        <w:tc>
          <w:tcPr>
            <w:tcW w:w="790" w:type="pct"/>
          </w:tcPr>
          <w:p w14:paraId="5AAD3185" w14:textId="6DECED0B" w:rsidR="00664ED4" w:rsidRPr="00BD4116" w:rsidRDefault="00664ED4" w:rsidP="00305171">
            <w:pPr>
              <w:keepNext/>
              <w:keepLines/>
              <w:jc w:val="center"/>
              <w:rPr>
                <w:rFonts w:ascii="Tahoma" w:hAnsi="Tahoma" w:cs="Tahoma"/>
                <w:sz w:val="20"/>
                <w:szCs w:val="20"/>
              </w:rPr>
            </w:pPr>
          </w:p>
        </w:tc>
      </w:tr>
      <w:tr w:rsidR="00BD4116" w:rsidRPr="00BD4116" w14:paraId="4D744047" w14:textId="77777777" w:rsidTr="00AF5B12">
        <w:trPr>
          <w:trHeight w:val="20"/>
        </w:trPr>
        <w:tc>
          <w:tcPr>
            <w:tcW w:w="437" w:type="pct"/>
            <w:vMerge w:val="restart"/>
          </w:tcPr>
          <w:p w14:paraId="74B0F039" w14:textId="554CBE14" w:rsidR="00664ED4" w:rsidRPr="00BD4116" w:rsidRDefault="00664ED4" w:rsidP="00305171">
            <w:pPr>
              <w:pStyle w:val="af2"/>
              <w:keepNext/>
              <w:keepLines/>
              <w:rPr>
                <w:rFonts w:ascii="Tahoma" w:hAnsi="Tahoma" w:cs="Tahoma"/>
                <w:sz w:val="20"/>
                <w:szCs w:val="20"/>
              </w:rPr>
            </w:pPr>
          </w:p>
        </w:tc>
        <w:tc>
          <w:tcPr>
            <w:tcW w:w="2059" w:type="pct"/>
            <w:vMerge w:val="restart"/>
          </w:tcPr>
          <w:p w14:paraId="42FCAB66"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 xml:space="preserve">село </w:t>
            </w:r>
            <w:proofErr w:type="spellStart"/>
            <w:r w:rsidRPr="00BD4116">
              <w:rPr>
                <w:rFonts w:ascii="Tahoma" w:hAnsi="Tahoma" w:cs="Tahoma"/>
                <w:sz w:val="20"/>
                <w:szCs w:val="20"/>
              </w:rPr>
              <w:t>Лопатино</w:t>
            </w:r>
            <w:proofErr w:type="spellEnd"/>
          </w:p>
        </w:tc>
        <w:tc>
          <w:tcPr>
            <w:tcW w:w="872" w:type="pct"/>
          </w:tcPr>
          <w:p w14:paraId="72484916"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5A28B372"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10</w:t>
            </w:r>
          </w:p>
        </w:tc>
        <w:tc>
          <w:tcPr>
            <w:tcW w:w="790" w:type="pct"/>
          </w:tcPr>
          <w:p w14:paraId="66791053"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10</w:t>
            </w:r>
          </w:p>
        </w:tc>
      </w:tr>
      <w:tr w:rsidR="00BD4116" w:rsidRPr="00BD4116" w14:paraId="28AF40B9" w14:textId="77777777" w:rsidTr="00AF5B12">
        <w:trPr>
          <w:trHeight w:val="20"/>
        </w:trPr>
        <w:tc>
          <w:tcPr>
            <w:tcW w:w="437" w:type="pct"/>
            <w:vMerge/>
          </w:tcPr>
          <w:p w14:paraId="7FD2D4DB" w14:textId="77777777" w:rsidR="00664ED4" w:rsidRPr="00BD4116" w:rsidRDefault="00664ED4" w:rsidP="00305171">
            <w:pPr>
              <w:pStyle w:val="af2"/>
              <w:keepNext/>
              <w:keepLines/>
              <w:rPr>
                <w:rFonts w:ascii="Tahoma" w:hAnsi="Tahoma" w:cs="Tahoma"/>
                <w:sz w:val="20"/>
                <w:szCs w:val="20"/>
              </w:rPr>
            </w:pPr>
          </w:p>
        </w:tc>
        <w:tc>
          <w:tcPr>
            <w:tcW w:w="2059" w:type="pct"/>
            <w:vMerge/>
          </w:tcPr>
          <w:p w14:paraId="563CD96E"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776E452C"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C609E9F"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0,01</w:t>
            </w:r>
          </w:p>
        </w:tc>
        <w:tc>
          <w:tcPr>
            <w:tcW w:w="790" w:type="pct"/>
          </w:tcPr>
          <w:p w14:paraId="01B21A80" w14:textId="354EB7DB" w:rsidR="00664ED4" w:rsidRPr="00BD4116" w:rsidRDefault="00664ED4" w:rsidP="00305171">
            <w:pPr>
              <w:keepNext/>
              <w:keepLines/>
              <w:jc w:val="center"/>
              <w:rPr>
                <w:rFonts w:ascii="Tahoma" w:hAnsi="Tahoma" w:cs="Tahoma"/>
                <w:sz w:val="20"/>
                <w:szCs w:val="20"/>
              </w:rPr>
            </w:pPr>
          </w:p>
        </w:tc>
      </w:tr>
      <w:tr w:rsidR="00BD4116" w:rsidRPr="00BD4116" w14:paraId="551CBA3F" w14:textId="77777777" w:rsidTr="00AF5B12">
        <w:trPr>
          <w:trHeight w:val="20"/>
        </w:trPr>
        <w:tc>
          <w:tcPr>
            <w:tcW w:w="437" w:type="pct"/>
            <w:vMerge w:val="restart"/>
          </w:tcPr>
          <w:p w14:paraId="6652B0BB" w14:textId="57BB1FED" w:rsidR="00664ED4" w:rsidRPr="00BD4116" w:rsidRDefault="00664ED4" w:rsidP="00305171">
            <w:pPr>
              <w:pStyle w:val="af2"/>
              <w:keepNext/>
              <w:keepLines/>
              <w:rPr>
                <w:rFonts w:ascii="Tahoma" w:hAnsi="Tahoma" w:cs="Tahoma"/>
                <w:sz w:val="20"/>
                <w:szCs w:val="20"/>
              </w:rPr>
            </w:pPr>
          </w:p>
        </w:tc>
        <w:tc>
          <w:tcPr>
            <w:tcW w:w="2059" w:type="pct"/>
            <w:vMerge w:val="restart"/>
          </w:tcPr>
          <w:p w14:paraId="0D52D745"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Колхозное</w:t>
            </w:r>
          </w:p>
        </w:tc>
        <w:tc>
          <w:tcPr>
            <w:tcW w:w="872" w:type="pct"/>
          </w:tcPr>
          <w:p w14:paraId="3E1923AB"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657A3A66"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161</w:t>
            </w:r>
          </w:p>
        </w:tc>
        <w:tc>
          <w:tcPr>
            <w:tcW w:w="790" w:type="pct"/>
          </w:tcPr>
          <w:p w14:paraId="1D1F4EBF" w14:textId="103FD5D6" w:rsidR="00664ED4" w:rsidRPr="00BD4116" w:rsidRDefault="00384361" w:rsidP="00305171">
            <w:pPr>
              <w:keepNext/>
              <w:keepLines/>
              <w:jc w:val="center"/>
              <w:rPr>
                <w:rFonts w:ascii="Tahoma" w:hAnsi="Tahoma" w:cs="Tahoma"/>
                <w:sz w:val="20"/>
                <w:szCs w:val="20"/>
              </w:rPr>
            </w:pPr>
            <w:r w:rsidRPr="00BD4116">
              <w:rPr>
                <w:rFonts w:ascii="Tahoma" w:hAnsi="Tahoma" w:cs="Tahoma"/>
                <w:sz w:val="20"/>
                <w:szCs w:val="20"/>
              </w:rPr>
              <w:t>126</w:t>
            </w:r>
          </w:p>
        </w:tc>
      </w:tr>
      <w:tr w:rsidR="00BD4116" w:rsidRPr="00BD4116" w14:paraId="26751989" w14:textId="77777777" w:rsidTr="00AF5B12">
        <w:trPr>
          <w:trHeight w:val="20"/>
        </w:trPr>
        <w:tc>
          <w:tcPr>
            <w:tcW w:w="437" w:type="pct"/>
            <w:vMerge/>
          </w:tcPr>
          <w:p w14:paraId="4A21D9F4" w14:textId="77777777" w:rsidR="00664ED4" w:rsidRPr="00BD4116" w:rsidRDefault="00664ED4" w:rsidP="00305171">
            <w:pPr>
              <w:pStyle w:val="af2"/>
              <w:keepNext/>
              <w:keepLines/>
              <w:rPr>
                <w:rFonts w:ascii="Tahoma" w:hAnsi="Tahoma" w:cs="Tahoma"/>
                <w:sz w:val="20"/>
                <w:szCs w:val="20"/>
              </w:rPr>
            </w:pPr>
          </w:p>
        </w:tc>
        <w:tc>
          <w:tcPr>
            <w:tcW w:w="2059" w:type="pct"/>
            <w:vMerge/>
          </w:tcPr>
          <w:p w14:paraId="0FB34208"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6AF8DEF5"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88E43BA"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0,11</w:t>
            </w:r>
          </w:p>
        </w:tc>
        <w:tc>
          <w:tcPr>
            <w:tcW w:w="790" w:type="pct"/>
          </w:tcPr>
          <w:p w14:paraId="34C937F9" w14:textId="27F025F3" w:rsidR="00664ED4" w:rsidRPr="00BD4116" w:rsidRDefault="00664ED4" w:rsidP="00305171">
            <w:pPr>
              <w:keepNext/>
              <w:keepLines/>
              <w:jc w:val="center"/>
              <w:rPr>
                <w:rFonts w:ascii="Tahoma" w:hAnsi="Tahoma" w:cs="Tahoma"/>
                <w:sz w:val="20"/>
                <w:szCs w:val="20"/>
              </w:rPr>
            </w:pPr>
          </w:p>
        </w:tc>
      </w:tr>
      <w:tr w:rsidR="00BD4116" w:rsidRPr="00BD4116" w14:paraId="1053946C" w14:textId="77777777" w:rsidTr="00AF5B12">
        <w:trPr>
          <w:trHeight w:val="20"/>
        </w:trPr>
        <w:tc>
          <w:tcPr>
            <w:tcW w:w="437" w:type="pct"/>
            <w:vMerge w:val="restart"/>
          </w:tcPr>
          <w:p w14:paraId="75615A95" w14:textId="670472EB" w:rsidR="00664ED4" w:rsidRPr="00BD4116" w:rsidRDefault="00664ED4" w:rsidP="00305171">
            <w:pPr>
              <w:pStyle w:val="af2"/>
              <w:keepNext/>
              <w:keepLines/>
              <w:rPr>
                <w:rFonts w:ascii="Tahoma" w:hAnsi="Tahoma" w:cs="Tahoma"/>
                <w:sz w:val="20"/>
                <w:szCs w:val="20"/>
              </w:rPr>
            </w:pPr>
          </w:p>
        </w:tc>
        <w:tc>
          <w:tcPr>
            <w:tcW w:w="2059" w:type="pct"/>
            <w:vMerge w:val="restart"/>
          </w:tcPr>
          <w:p w14:paraId="32DD00B6"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Придорожное</w:t>
            </w:r>
          </w:p>
        </w:tc>
        <w:tc>
          <w:tcPr>
            <w:tcW w:w="872" w:type="pct"/>
          </w:tcPr>
          <w:p w14:paraId="63712640"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06D540D1" w14:textId="13AEF18C" w:rsidR="00664ED4" w:rsidRPr="00BD4116" w:rsidRDefault="00664ED4" w:rsidP="00CC46FF">
            <w:pPr>
              <w:keepNext/>
              <w:keepLines/>
              <w:jc w:val="center"/>
              <w:rPr>
                <w:rFonts w:ascii="Tahoma" w:hAnsi="Tahoma" w:cs="Tahoma"/>
                <w:sz w:val="20"/>
                <w:szCs w:val="20"/>
                <w:lang w:val="en-US"/>
              </w:rPr>
            </w:pPr>
            <w:r w:rsidRPr="00BD4116">
              <w:rPr>
                <w:rFonts w:ascii="Tahoma" w:hAnsi="Tahoma" w:cs="Tahoma"/>
                <w:sz w:val="20"/>
                <w:szCs w:val="20"/>
              </w:rPr>
              <w:t>9</w:t>
            </w:r>
            <w:r w:rsidR="00CC46FF" w:rsidRPr="00BD4116">
              <w:rPr>
                <w:rFonts w:ascii="Tahoma" w:hAnsi="Tahoma" w:cs="Tahoma"/>
                <w:sz w:val="20"/>
                <w:szCs w:val="20"/>
              </w:rPr>
              <w:t>0</w:t>
            </w:r>
          </w:p>
        </w:tc>
        <w:tc>
          <w:tcPr>
            <w:tcW w:w="790" w:type="pct"/>
          </w:tcPr>
          <w:p w14:paraId="3E24440E" w14:textId="10FA4DA9" w:rsidR="00664ED4" w:rsidRPr="00BD4116" w:rsidRDefault="00DB6A48" w:rsidP="00305171">
            <w:pPr>
              <w:keepNext/>
              <w:keepLines/>
              <w:jc w:val="center"/>
              <w:rPr>
                <w:rFonts w:ascii="Tahoma" w:hAnsi="Tahoma" w:cs="Tahoma"/>
                <w:sz w:val="20"/>
                <w:szCs w:val="20"/>
                <w:lang w:val="en-US"/>
              </w:rPr>
            </w:pPr>
            <w:r w:rsidRPr="00BD4116">
              <w:rPr>
                <w:rFonts w:ascii="Tahoma" w:hAnsi="Tahoma" w:cs="Tahoma"/>
                <w:sz w:val="20"/>
                <w:szCs w:val="20"/>
                <w:lang w:val="en-US"/>
              </w:rPr>
              <w:t>90</w:t>
            </w:r>
          </w:p>
        </w:tc>
      </w:tr>
      <w:tr w:rsidR="00BD4116" w:rsidRPr="00BD4116" w14:paraId="16531FA6" w14:textId="77777777" w:rsidTr="00AF5B12">
        <w:trPr>
          <w:trHeight w:val="20"/>
        </w:trPr>
        <w:tc>
          <w:tcPr>
            <w:tcW w:w="437" w:type="pct"/>
            <w:vMerge/>
          </w:tcPr>
          <w:p w14:paraId="7171A3B6" w14:textId="77777777" w:rsidR="00664ED4" w:rsidRPr="00BD4116" w:rsidRDefault="00664ED4" w:rsidP="00305171">
            <w:pPr>
              <w:pStyle w:val="af2"/>
              <w:keepNext/>
              <w:keepLines/>
              <w:rPr>
                <w:rFonts w:ascii="Tahoma" w:hAnsi="Tahoma" w:cs="Tahoma"/>
                <w:sz w:val="20"/>
                <w:szCs w:val="20"/>
              </w:rPr>
            </w:pPr>
          </w:p>
        </w:tc>
        <w:tc>
          <w:tcPr>
            <w:tcW w:w="2059" w:type="pct"/>
            <w:vMerge/>
          </w:tcPr>
          <w:p w14:paraId="2FA26AF7"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04EE444D"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3BEE4C9"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0,06</w:t>
            </w:r>
          </w:p>
        </w:tc>
        <w:tc>
          <w:tcPr>
            <w:tcW w:w="790" w:type="pct"/>
          </w:tcPr>
          <w:p w14:paraId="0D5BD04F" w14:textId="42ECA981" w:rsidR="00664ED4" w:rsidRPr="00BD4116" w:rsidRDefault="00664ED4" w:rsidP="00305171">
            <w:pPr>
              <w:keepNext/>
              <w:keepLines/>
              <w:jc w:val="center"/>
              <w:rPr>
                <w:rFonts w:ascii="Tahoma" w:hAnsi="Tahoma" w:cs="Tahoma"/>
                <w:sz w:val="20"/>
                <w:szCs w:val="20"/>
              </w:rPr>
            </w:pPr>
          </w:p>
        </w:tc>
      </w:tr>
      <w:tr w:rsidR="00BD4116" w:rsidRPr="00BD4116" w14:paraId="6D80F1EA" w14:textId="77777777" w:rsidTr="00AF5B12">
        <w:trPr>
          <w:trHeight w:val="20"/>
        </w:trPr>
        <w:tc>
          <w:tcPr>
            <w:tcW w:w="437" w:type="pct"/>
            <w:vMerge w:val="restart"/>
          </w:tcPr>
          <w:p w14:paraId="0DF1D895" w14:textId="37869348" w:rsidR="00664ED4" w:rsidRPr="00BD4116" w:rsidRDefault="00664ED4" w:rsidP="00305171">
            <w:pPr>
              <w:pStyle w:val="af2"/>
              <w:keepNext/>
              <w:keepLines/>
              <w:rPr>
                <w:rFonts w:ascii="Tahoma" w:hAnsi="Tahoma" w:cs="Tahoma"/>
                <w:sz w:val="20"/>
                <w:szCs w:val="20"/>
              </w:rPr>
            </w:pPr>
          </w:p>
        </w:tc>
        <w:tc>
          <w:tcPr>
            <w:tcW w:w="2059" w:type="pct"/>
            <w:vMerge w:val="restart"/>
          </w:tcPr>
          <w:p w14:paraId="120E853A"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Раздольное</w:t>
            </w:r>
          </w:p>
        </w:tc>
        <w:tc>
          <w:tcPr>
            <w:tcW w:w="872" w:type="pct"/>
          </w:tcPr>
          <w:p w14:paraId="5219C548"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41B2325F"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108</w:t>
            </w:r>
          </w:p>
        </w:tc>
        <w:tc>
          <w:tcPr>
            <w:tcW w:w="790" w:type="pct"/>
          </w:tcPr>
          <w:p w14:paraId="6C4350D5" w14:textId="6069631B" w:rsidR="00664ED4" w:rsidRPr="00BD4116" w:rsidRDefault="00DB6A48" w:rsidP="00305171">
            <w:pPr>
              <w:keepNext/>
              <w:keepLines/>
              <w:jc w:val="center"/>
              <w:rPr>
                <w:rFonts w:ascii="Tahoma" w:hAnsi="Tahoma" w:cs="Tahoma"/>
                <w:sz w:val="20"/>
                <w:szCs w:val="20"/>
                <w:lang w:val="en-US"/>
              </w:rPr>
            </w:pPr>
            <w:r w:rsidRPr="00BD4116">
              <w:rPr>
                <w:rFonts w:ascii="Tahoma" w:hAnsi="Tahoma" w:cs="Tahoma"/>
                <w:sz w:val="20"/>
                <w:szCs w:val="20"/>
                <w:lang w:val="en-US"/>
              </w:rPr>
              <w:t>94</w:t>
            </w:r>
          </w:p>
        </w:tc>
      </w:tr>
      <w:tr w:rsidR="00BD4116" w:rsidRPr="00BD4116" w14:paraId="2C36330E" w14:textId="77777777" w:rsidTr="00AF5B12">
        <w:trPr>
          <w:trHeight w:val="20"/>
        </w:trPr>
        <w:tc>
          <w:tcPr>
            <w:tcW w:w="437" w:type="pct"/>
            <w:vMerge/>
          </w:tcPr>
          <w:p w14:paraId="06CD85A3" w14:textId="77777777" w:rsidR="00664ED4" w:rsidRPr="00BD4116" w:rsidRDefault="00664ED4" w:rsidP="00305171">
            <w:pPr>
              <w:pStyle w:val="af2"/>
              <w:keepNext/>
              <w:keepLines/>
              <w:rPr>
                <w:rFonts w:ascii="Tahoma" w:hAnsi="Tahoma" w:cs="Tahoma"/>
                <w:sz w:val="20"/>
                <w:szCs w:val="20"/>
              </w:rPr>
            </w:pPr>
          </w:p>
        </w:tc>
        <w:tc>
          <w:tcPr>
            <w:tcW w:w="2059" w:type="pct"/>
            <w:vMerge/>
          </w:tcPr>
          <w:p w14:paraId="158C79C9"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4928D701"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ECD2A0A"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0,08</w:t>
            </w:r>
          </w:p>
        </w:tc>
        <w:tc>
          <w:tcPr>
            <w:tcW w:w="790" w:type="pct"/>
          </w:tcPr>
          <w:p w14:paraId="5FD291F4" w14:textId="0C2F859F" w:rsidR="00664ED4" w:rsidRPr="00BD4116" w:rsidRDefault="00664ED4" w:rsidP="00305171">
            <w:pPr>
              <w:keepNext/>
              <w:keepLines/>
              <w:jc w:val="center"/>
              <w:rPr>
                <w:rFonts w:ascii="Tahoma" w:hAnsi="Tahoma" w:cs="Tahoma"/>
                <w:sz w:val="20"/>
                <w:szCs w:val="20"/>
              </w:rPr>
            </w:pPr>
          </w:p>
        </w:tc>
      </w:tr>
      <w:tr w:rsidR="00BD4116" w:rsidRPr="00BD4116" w14:paraId="14EA7C1A" w14:textId="77777777" w:rsidTr="00AF5B12">
        <w:trPr>
          <w:trHeight w:val="20"/>
        </w:trPr>
        <w:tc>
          <w:tcPr>
            <w:tcW w:w="437" w:type="pct"/>
            <w:vMerge w:val="restart"/>
          </w:tcPr>
          <w:p w14:paraId="36516BC4" w14:textId="70F4DC08" w:rsidR="00664ED4" w:rsidRPr="00BD4116" w:rsidRDefault="00664ED4" w:rsidP="00305171">
            <w:pPr>
              <w:pStyle w:val="af2"/>
              <w:keepNext/>
              <w:keepLines/>
              <w:rPr>
                <w:rFonts w:ascii="Tahoma" w:hAnsi="Tahoma" w:cs="Tahoma"/>
                <w:sz w:val="20"/>
                <w:szCs w:val="20"/>
              </w:rPr>
            </w:pPr>
          </w:p>
        </w:tc>
        <w:tc>
          <w:tcPr>
            <w:tcW w:w="2059" w:type="pct"/>
            <w:vMerge w:val="restart"/>
          </w:tcPr>
          <w:p w14:paraId="6CA00336"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Ясноморское</w:t>
            </w:r>
          </w:p>
        </w:tc>
        <w:tc>
          <w:tcPr>
            <w:tcW w:w="872" w:type="pct"/>
          </w:tcPr>
          <w:p w14:paraId="51A8139F"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38058EE8" w14:textId="071CDB0D" w:rsidR="00664ED4" w:rsidRPr="00BD4116" w:rsidRDefault="001C5455" w:rsidP="00305171">
            <w:pPr>
              <w:keepNext/>
              <w:keepLines/>
              <w:jc w:val="center"/>
              <w:rPr>
                <w:rFonts w:ascii="Tahoma" w:hAnsi="Tahoma" w:cs="Tahoma"/>
                <w:sz w:val="20"/>
                <w:szCs w:val="20"/>
              </w:rPr>
            </w:pPr>
            <w:r w:rsidRPr="00BD4116">
              <w:rPr>
                <w:rFonts w:ascii="Tahoma" w:hAnsi="Tahoma" w:cs="Tahoma"/>
                <w:sz w:val="20"/>
                <w:szCs w:val="20"/>
              </w:rPr>
              <w:t>73</w:t>
            </w:r>
          </w:p>
        </w:tc>
        <w:tc>
          <w:tcPr>
            <w:tcW w:w="790" w:type="pct"/>
          </w:tcPr>
          <w:p w14:paraId="48483372" w14:textId="375A42DD" w:rsidR="00664ED4" w:rsidRPr="00BD4116" w:rsidRDefault="00767E89" w:rsidP="00305171">
            <w:pPr>
              <w:keepNext/>
              <w:keepLines/>
              <w:jc w:val="center"/>
              <w:rPr>
                <w:rFonts w:ascii="Tahoma" w:hAnsi="Tahoma" w:cs="Tahoma"/>
                <w:sz w:val="20"/>
                <w:szCs w:val="20"/>
              </w:rPr>
            </w:pPr>
            <w:r w:rsidRPr="00BD4116">
              <w:rPr>
                <w:rFonts w:ascii="Tahoma" w:hAnsi="Tahoma" w:cs="Tahoma"/>
                <w:sz w:val="20"/>
                <w:szCs w:val="20"/>
              </w:rPr>
              <w:t>73</w:t>
            </w:r>
          </w:p>
        </w:tc>
      </w:tr>
      <w:tr w:rsidR="00BD4116" w:rsidRPr="00BD4116" w14:paraId="1F9F36D7" w14:textId="77777777" w:rsidTr="00AF5B12">
        <w:trPr>
          <w:trHeight w:val="20"/>
        </w:trPr>
        <w:tc>
          <w:tcPr>
            <w:tcW w:w="437" w:type="pct"/>
            <w:vMerge/>
          </w:tcPr>
          <w:p w14:paraId="02A7A334" w14:textId="77777777" w:rsidR="00664ED4" w:rsidRPr="00BD4116" w:rsidRDefault="00664ED4" w:rsidP="00305171">
            <w:pPr>
              <w:pStyle w:val="af2"/>
              <w:keepNext/>
              <w:keepLines/>
              <w:rPr>
                <w:rFonts w:ascii="Tahoma" w:hAnsi="Tahoma" w:cs="Tahoma"/>
                <w:sz w:val="20"/>
                <w:szCs w:val="20"/>
              </w:rPr>
            </w:pPr>
          </w:p>
        </w:tc>
        <w:tc>
          <w:tcPr>
            <w:tcW w:w="2059" w:type="pct"/>
            <w:vMerge/>
          </w:tcPr>
          <w:p w14:paraId="742CA661"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6FF7C2AF"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EF4B6A1" w14:textId="6CD791EC" w:rsidR="00664ED4" w:rsidRPr="00BD4116" w:rsidRDefault="000B65ED" w:rsidP="00305171">
            <w:pPr>
              <w:keepNext/>
              <w:keepLines/>
              <w:jc w:val="center"/>
              <w:rPr>
                <w:rFonts w:ascii="Tahoma" w:hAnsi="Tahoma" w:cs="Tahoma"/>
                <w:sz w:val="20"/>
                <w:szCs w:val="20"/>
              </w:rPr>
            </w:pPr>
            <w:r w:rsidRPr="00BD4116">
              <w:rPr>
                <w:rFonts w:ascii="Tahoma" w:hAnsi="Tahoma" w:cs="Tahoma"/>
                <w:sz w:val="20"/>
                <w:szCs w:val="20"/>
              </w:rPr>
              <w:t>0,05</w:t>
            </w:r>
          </w:p>
        </w:tc>
        <w:tc>
          <w:tcPr>
            <w:tcW w:w="790" w:type="pct"/>
          </w:tcPr>
          <w:p w14:paraId="5D0EE620" w14:textId="1625CA61" w:rsidR="00664ED4" w:rsidRPr="00BD4116" w:rsidRDefault="00664ED4" w:rsidP="00305171">
            <w:pPr>
              <w:keepNext/>
              <w:keepLines/>
              <w:jc w:val="center"/>
              <w:rPr>
                <w:rFonts w:ascii="Tahoma" w:hAnsi="Tahoma" w:cs="Tahoma"/>
                <w:sz w:val="20"/>
                <w:szCs w:val="20"/>
              </w:rPr>
            </w:pPr>
          </w:p>
        </w:tc>
      </w:tr>
      <w:tr w:rsidR="00BD4116" w:rsidRPr="00BD4116" w14:paraId="4FA885E4" w14:textId="77777777" w:rsidTr="00AF5B12">
        <w:trPr>
          <w:trHeight w:val="20"/>
        </w:trPr>
        <w:tc>
          <w:tcPr>
            <w:tcW w:w="437" w:type="pct"/>
            <w:vMerge w:val="restart"/>
          </w:tcPr>
          <w:p w14:paraId="3A078815" w14:textId="1D22D026" w:rsidR="00664ED4" w:rsidRPr="00BD4116" w:rsidRDefault="00664ED4" w:rsidP="005750C7">
            <w:pPr>
              <w:pStyle w:val="af2"/>
              <w:keepNext/>
              <w:keepLines/>
              <w:rPr>
                <w:rFonts w:ascii="Tahoma" w:hAnsi="Tahoma" w:cs="Tahoma"/>
                <w:sz w:val="20"/>
                <w:szCs w:val="20"/>
              </w:rPr>
            </w:pPr>
          </w:p>
        </w:tc>
        <w:tc>
          <w:tcPr>
            <w:tcW w:w="2059" w:type="pct"/>
            <w:vMerge w:val="restart"/>
          </w:tcPr>
          <w:p w14:paraId="4DFC6D63"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село Селезнево</w:t>
            </w:r>
          </w:p>
        </w:tc>
        <w:tc>
          <w:tcPr>
            <w:tcW w:w="872" w:type="pct"/>
          </w:tcPr>
          <w:p w14:paraId="67FD4E0C"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 xml:space="preserve">га </w:t>
            </w:r>
          </w:p>
        </w:tc>
        <w:tc>
          <w:tcPr>
            <w:tcW w:w="842" w:type="pct"/>
          </w:tcPr>
          <w:p w14:paraId="7BA80F74" w14:textId="77777777" w:rsidR="00664ED4" w:rsidRPr="00BD4116" w:rsidRDefault="00664ED4" w:rsidP="00305171">
            <w:pPr>
              <w:keepNext/>
              <w:keepLines/>
              <w:jc w:val="center"/>
              <w:rPr>
                <w:rFonts w:ascii="Tahoma" w:hAnsi="Tahoma" w:cs="Tahoma"/>
                <w:sz w:val="20"/>
                <w:szCs w:val="20"/>
              </w:rPr>
            </w:pPr>
            <w:r w:rsidRPr="00BD4116">
              <w:rPr>
                <w:rFonts w:ascii="Tahoma" w:hAnsi="Tahoma" w:cs="Tahoma"/>
                <w:sz w:val="20"/>
                <w:szCs w:val="20"/>
              </w:rPr>
              <w:t>105</w:t>
            </w:r>
          </w:p>
        </w:tc>
        <w:tc>
          <w:tcPr>
            <w:tcW w:w="790" w:type="pct"/>
          </w:tcPr>
          <w:p w14:paraId="7965C0F6" w14:textId="6E20F690" w:rsidR="00664ED4" w:rsidRPr="00BD4116" w:rsidRDefault="00DB6A48" w:rsidP="00305171">
            <w:pPr>
              <w:keepNext/>
              <w:keepLines/>
              <w:jc w:val="center"/>
              <w:rPr>
                <w:rFonts w:ascii="Tahoma" w:hAnsi="Tahoma" w:cs="Tahoma"/>
                <w:sz w:val="20"/>
                <w:szCs w:val="20"/>
              </w:rPr>
            </w:pPr>
            <w:r w:rsidRPr="00BD4116">
              <w:rPr>
                <w:rFonts w:ascii="Tahoma" w:hAnsi="Tahoma" w:cs="Tahoma"/>
                <w:sz w:val="20"/>
                <w:szCs w:val="20"/>
                <w:lang w:val="en-US"/>
              </w:rPr>
              <w:t>9</w:t>
            </w:r>
            <w:r w:rsidR="00384361" w:rsidRPr="00BD4116">
              <w:rPr>
                <w:rFonts w:ascii="Tahoma" w:hAnsi="Tahoma" w:cs="Tahoma"/>
                <w:sz w:val="20"/>
                <w:szCs w:val="20"/>
              </w:rPr>
              <w:t>7</w:t>
            </w:r>
          </w:p>
        </w:tc>
      </w:tr>
      <w:tr w:rsidR="00BD4116" w:rsidRPr="00BD4116" w14:paraId="02F41D9B" w14:textId="77777777" w:rsidTr="00AF5B12">
        <w:trPr>
          <w:trHeight w:val="20"/>
        </w:trPr>
        <w:tc>
          <w:tcPr>
            <w:tcW w:w="437" w:type="pct"/>
            <w:vMerge/>
          </w:tcPr>
          <w:p w14:paraId="0F2564A8" w14:textId="77777777" w:rsidR="00664ED4" w:rsidRPr="00BD4116" w:rsidRDefault="00664ED4" w:rsidP="00305171">
            <w:pPr>
              <w:pStyle w:val="af2"/>
              <w:keepNext/>
              <w:keepLines/>
              <w:rPr>
                <w:rFonts w:ascii="Tahoma" w:hAnsi="Tahoma" w:cs="Tahoma"/>
                <w:sz w:val="20"/>
                <w:szCs w:val="20"/>
              </w:rPr>
            </w:pPr>
          </w:p>
        </w:tc>
        <w:tc>
          <w:tcPr>
            <w:tcW w:w="2059" w:type="pct"/>
            <w:vMerge/>
          </w:tcPr>
          <w:p w14:paraId="289338EE"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32FBC945"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065287F" w14:textId="77777777" w:rsidR="00664ED4" w:rsidRPr="00BD4116" w:rsidRDefault="00D96A64" w:rsidP="00305171">
            <w:pPr>
              <w:keepNext/>
              <w:keepLines/>
              <w:jc w:val="center"/>
              <w:rPr>
                <w:rFonts w:ascii="Tahoma" w:hAnsi="Tahoma" w:cs="Tahoma"/>
                <w:sz w:val="20"/>
                <w:szCs w:val="20"/>
              </w:rPr>
            </w:pPr>
            <w:r w:rsidRPr="00BD4116">
              <w:rPr>
                <w:rFonts w:ascii="Tahoma" w:hAnsi="Tahoma" w:cs="Tahoma"/>
                <w:sz w:val="20"/>
                <w:szCs w:val="20"/>
              </w:rPr>
              <w:t>0,07</w:t>
            </w:r>
          </w:p>
        </w:tc>
        <w:tc>
          <w:tcPr>
            <w:tcW w:w="790" w:type="pct"/>
          </w:tcPr>
          <w:p w14:paraId="43CF4E1A" w14:textId="42D1A5C2" w:rsidR="00664ED4" w:rsidRPr="00BD4116" w:rsidRDefault="00664ED4" w:rsidP="00305171">
            <w:pPr>
              <w:keepNext/>
              <w:keepLines/>
              <w:jc w:val="center"/>
              <w:rPr>
                <w:rFonts w:ascii="Tahoma" w:hAnsi="Tahoma" w:cs="Tahoma"/>
                <w:sz w:val="20"/>
                <w:szCs w:val="20"/>
              </w:rPr>
            </w:pPr>
          </w:p>
        </w:tc>
      </w:tr>
      <w:tr w:rsidR="00BD4116" w:rsidRPr="00BD4116" w14:paraId="7DA3ED95" w14:textId="77777777" w:rsidTr="00AF5B12">
        <w:trPr>
          <w:trHeight w:val="20"/>
        </w:trPr>
        <w:tc>
          <w:tcPr>
            <w:tcW w:w="437" w:type="pct"/>
            <w:vMerge w:val="restart"/>
          </w:tcPr>
          <w:p w14:paraId="6A208338" w14:textId="77777777" w:rsidR="00664ED4" w:rsidRPr="00BD4116" w:rsidRDefault="00664ED4" w:rsidP="00305171">
            <w:pPr>
              <w:pStyle w:val="af2"/>
              <w:keepNext/>
              <w:keepLines/>
              <w:rPr>
                <w:rFonts w:ascii="Tahoma" w:hAnsi="Tahoma" w:cs="Tahoma"/>
                <w:b/>
                <w:sz w:val="20"/>
                <w:szCs w:val="20"/>
              </w:rPr>
            </w:pPr>
            <w:r w:rsidRPr="00BD4116">
              <w:rPr>
                <w:rFonts w:ascii="Tahoma" w:hAnsi="Tahoma" w:cs="Tahoma"/>
                <w:b/>
                <w:sz w:val="20"/>
                <w:szCs w:val="20"/>
              </w:rPr>
              <w:t>1.1.1</w:t>
            </w:r>
          </w:p>
        </w:tc>
        <w:tc>
          <w:tcPr>
            <w:tcW w:w="2059" w:type="pct"/>
            <w:vMerge w:val="restart"/>
          </w:tcPr>
          <w:p w14:paraId="7C56F939" w14:textId="77777777" w:rsidR="00664ED4" w:rsidRPr="00BD4116" w:rsidRDefault="00664ED4" w:rsidP="00305171">
            <w:pPr>
              <w:keepNext/>
              <w:keepLines/>
              <w:rPr>
                <w:rFonts w:ascii="Tahoma" w:hAnsi="Tahoma" w:cs="Tahoma"/>
                <w:b/>
                <w:sz w:val="20"/>
                <w:szCs w:val="20"/>
              </w:rPr>
            </w:pPr>
            <w:r w:rsidRPr="00BD4116">
              <w:rPr>
                <w:rFonts w:ascii="Tahoma" w:hAnsi="Tahoma" w:cs="Tahoma"/>
                <w:b/>
                <w:sz w:val="20"/>
                <w:szCs w:val="20"/>
              </w:rPr>
              <w:t>Жилые зоны</w:t>
            </w:r>
          </w:p>
        </w:tc>
        <w:tc>
          <w:tcPr>
            <w:tcW w:w="872" w:type="pct"/>
          </w:tcPr>
          <w:p w14:paraId="2FA3F68B" w14:textId="77777777" w:rsidR="00664ED4" w:rsidRPr="00BD4116" w:rsidRDefault="00664ED4" w:rsidP="00305171">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40360FA2" w14:textId="5BC14D3D" w:rsidR="00664ED4"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8,7</w:t>
            </w:r>
          </w:p>
        </w:tc>
        <w:tc>
          <w:tcPr>
            <w:tcW w:w="790" w:type="pct"/>
          </w:tcPr>
          <w:p w14:paraId="75028B39" w14:textId="77777777" w:rsidR="00664ED4" w:rsidRPr="00BD4116" w:rsidRDefault="00664ED4" w:rsidP="00305171">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D55AFE4" w14:textId="77777777" w:rsidTr="00AF5B12">
        <w:trPr>
          <w:trHeight w:val="20"/>
        </w:trPr>
        <w:tc>
          <w:tcPr>
            <w:tcW w:w="437" w:type="pct"/>
            <w:vMerge/>
          </w:tcPr>
          <w:p w14:paraId="14DE7248" w14:textId="77777777" w:rsidR="00664ED4" w:rsidRPr="00BD4116" w:rsidRDefault="00664ED4" w:rsidP="00305171">
            <w:pPr>
              <w:pStyle w:val="af2"/>
              <w:keepNext/>
              <w:keepLines/>
              <w:rPr>
                <w:rFonts w:ascii="Tahoma" w:hAnsi="Tahoma" w:cs="Tahoma"/>
                <w:sz w:val="20"/>
                <w:szCs w:val="20"/>
              </w:rPr>
            </w:pPr>
          </w:p>
        </w:tc>
        <w:tc>
          <w:tcPr>
            <w:tcW w:w="2059" w:type="pct"/>
            <w:vMerge/>
          </w:tcPr>
          <w:p w14:paraId="34D2DF17"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18C55245"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64F1DD88" w14:textId="6D8779E3" w:rsidR="00664ED4" w:rsidRPr="00BD4116" w:rsidRDefault="006C48A5" w:rsidP="00305171">
            <w:pPr>
              <w:keepNext/>
              <w:keepLines/>
              <w:jc w:val="center"/>
              <w:rPr>
                <w:rFonts w:ascii="Tahoma" w:hAnsi="Tahoma" w:cs="Tahoma"/>
                <w:b/>
                <w:sz w:val="20"/>
                <w:szCs w:val="20"/>
              </w:rPr>
            </w:pPr>
            <w:r w:rsidRPr="00BD4116">
              <w:rPr>
                <w:rFonts w:ascii="Tahoma" w:hAnsi="Tahoma" w:cs="Tahoma"/>
                <w:b/>
                <w:sz w:val="20"/>
                <w:szCs w:val="20"/>
              </w:rPr>
              <w:t>0,01</w:t>
            </w:r>
          </w:p>
        </w:tc>
        <w:tc>
          <w:tcPr>
            <w:tcW w:w="790" w:type="pct"/>
          </w:tcPr>
          <w:p w14:paraId="2DCC9AA6" w14:textId="77777777" w:rsidR="00664ED4" w:rsidRPr="00BD4116" w:rsidRDefault="00664ED4" w:rsidP="00305171">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DA1BFC9" w14:textId="77777777" w:rsidTr="00AF5B12">
        <w:trPr>
          <w:trHeight w:val="20"/>
        </w:trPr>
        <w:tc>
          <w:tcPr>
            <w:tcW w:w="437" w:type="pct"/>
            <w:vMerge w:val="restart"/>
          </w:tcPr>
          <w:p w14:paraId="7B4992A5"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1.1.1.1</w:t>
            </w:r>
          </w:p>
        </w:tc>
        <w:tc>
          <w:tcPr>
            <w:tcW w:w="2059" w:type="pct"/>
            <w:vMerge w:val="restart"/>
          </w:tcPr>
          <w:p w14:paraId="508BB575" w14:textId="77777777" w:rsidR="00664ED4" w:rsidRPr="00BD4116" w:rsidRDefault="00664ED4" w:rsidP="00305171">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72" w:type="pct"/>
          </w:tcPr>
          <w:p w14:paraId="1ABD2A8A"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615AC39" w14:textId="7BDC297E" w:rsidR="00664ED4" w:rsidRPr="00BD4116" w:rsidRDefault="004211AB" w:rsidP="00305171">
            <w:pPr>
              <w:keepNext/>
              <w:keepLines/>
              <w:jc w:val="center"/>
              <w:rPr>
                <w:rFonts w:ascii="Tahoma" w:hAnsi="Tahoma" w:cs="Tahoma"/>
                <w:sz w:val="20"/>
                <w:szCs w:val="20"/>
              </w:rPr>
            </w:pPr>
            <w:r w:rsidRPr="00BD4116">
              <w:rPr>
                <w:rFonts w:ascii="Tahoma" w:hAnsi="Tahoma" w:cs="Tahoma"/>
                <w:sz w:val="20"/>
                <w:szCs w:val="20"/>
              </w:rPr>
              <w:t>7,4</w:t>
            </w:r>
          </w:p>
        </w:tc>
        <w:tc>
          <w:tcPr>
            <w:tcW w:w="790" w:type="pct"/>
          </w:tcPr>
          <w:p w14:paraId="687CFA78" w14:textId="77777777" w:rsidR="00664ED4" w:rsidRPr="00BD4116" w:rsidRDefault="00664ED4" w:rsidP="00305171">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1AA98449" w14:textId="77777777" w:rsidTr="00AF5B12">
        <w:trPr>
          <w:trHeight w:val="20"/>
        </w:trPr>
        <w:tc>
          <w:tcPr>
            <w:tcW w:w="437" w:type="pct"/>
            <w:vMerge/>
          </w:tcPr>
          <w:p w14:paraId="614754F7" w14:textId="77777777" w:rsidR="00664ED4" w:rsidRPr="00BD4116" w:rsidRDefault="00664ED4" w:rsidP="00305171">
            <w:pPr>
              <w:pStyle w:val="af2"/>
              <w:keepNext/>
              <w:keepLines/>
              <w:rPr>
                <w:rFonts w:ascii="Tahoma" w:hAnsi="Tahoma" w:cs="Tahoma"/>
                <w:sz w:val="20"/>
                <w:szCs w:val="20"/>
              </w:rPr>
            </w:pPr>
          </w:p>
        </w:tc>
        <w:tc>
          <w:tcPr>
            <w:tcW w:w="2059" w:type="pct"/>
            <w:vMerge/>
          </w:tcPr>
          <w:p w14:paraId="0893647F" w14:textId="77777777" w:rsidR="00664ED4" w:rsidRPr="00BD4116" w:rsidRDefault="00664ED4" w:rsidP="00305171">
            <w:pPr>
              <w:pStyle w:val="af2"/>
              <w:keepNext/>
              <w:keepLines/>
              <w:jc w:val="left"/>
              <w:rPr>
                <w:rFonts w:ascii="Tahoma" w:hAnsi="Tahoma" w:cs="Tahoma"/>
                <w:sz w:val="20"/>
                <w:szCs w:val="20"/>
              </w:rPr>
            </w:pPr>
          </w:p>
        </w:tc>
        <w:tc>
          <w:tcPr>
            <w:tcW w:w="872" w:type="pct"/>
          </w:tcPr>
          <w:p w14:paraId="19830AAB" w14:textId="77777777" w:rsidR="00664ED4" w:rsidRPr="00BD4116" w:rsidRDefault="00664ED4" w:rsidP="00305171">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33D143E" w14:textId="131A4D77" w:rsidR="00664ED4" w:rsidRPr="00BD4116" w:rsidRDefault="00664ED4" w:rsidP="004211AB">
            <w:pPr>
              <w:keepNext/>
              <w:keepLines/>
              <w:jc w:val="center"/>
              <w:rPr>
                <w:rFonts w:ascii="Tahoma" w:hAnsi="Tahoma" w:cs="Tahoma"/>
                <w:sz w:val="20"/>
                <w:szCs w:val="20"/>
              </w:rPr>
            </w:pPr>
            <w:r w:rsidRPr="00BD4116">
              <w:rPr>
                <w:rFonts w:ascii="Tahoma" w:hAnsi="Tahoma" w:cs="Tahoma"/>
                <w:sz w:val="20"/>
                <w:szCs w:val="20"/>
              </w:rPr>
              <w:t>0,0</w:t>
            </w:r>
            <w:r w:rsidR="004211AB" w:rsidRPr="00BD4116">
              <w:rPr>
                <w:rFonts w:ascii="Tahoma" w:hAnsi="Tahoma" w:cs="Tahoma"/>
                <w:sz w:val="20"/>
                <w:szCs w:val="20"/>
              </w:rPr>
              <w:t>1</w:t>
            </w:r>
          </w:p>
        </w:tc>
        <w:tc>
          <w:tcPr>
            <w:tcW w:w="790" w:type="pct"/>
          </w:tcPr>
          <w:p w14:paraId="693E6B5B" w14:textId="77777777" w:rsidR="00664ED4" w:rsidRPr="00BD4116" w:rsidRDefault="00664ED4" w:rsidP="00305171">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10CC91D" w14:textId="77777777" w:rsidTr="00AF5B12">
        <w:trPr>
          <w:trHeight w:val="20"/>
        </w:trPr>
        <w:tc>
          <w:tcPr>
            <w:tcW w:w="437" w:type="pct"/>
            <w:vMerge w:val="restart"/>
          </w:tcPr>
          <w:p w14:paraId="4FFCAD8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1.1.1.2</w:t>
            </w:r>
          </w:p>
          <w:p w14:paraId="5116AB3A" w14:textId="67426895" w:rsidR="004211AB" w:rsidRPr="00BD4116" w:rsidRDefault="004211AB" w:rsidP="004211AB">
            <w:pPr>
              <w:pStyle w:val="af2"/>
              <w:keepNext/>
              <w:keepLines/>
              <w:rPr>
                <w:rFonts w:ascii="Tahoma" w:hAnsi="Tahoma" w:cs="Tahoma"/>
                <w:sz w:val="20"/>
                <w:szCs w:val="20"/>
              </w:rPr>
            </w:pPr>
          </w:p>
        </w:tc>
        <w:tc>
          <w:tcPr>
            <w:tcW w:w="2059" w:type="pct"/>
            <w:vMerge w:val="restart"/>
          </w:tcPr>
          <w:p w14:paraId="6DB3A7BC" w14:textId="7F9A361E"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rPr>
              <w:t>Зона застройки малоэтажными жилыми домами</w:t>
            </w:r>
          </w:p>
        </w:tc>
        <w:tc>
          <w:tcPr>
            <w:tcW w:w="872" w:type="pct"/>
          </w:tcPr>
          <w:p w14:paraId="2036C512" w14:textId="7E25B9B6"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032FB0F" w14:textId="56FDFF81"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1,3</w:t>
            </w:r>
          </w:p>
        </w:tc>
        <w:tc>
          <w:tcPr>
            <w:tcW w:w="790" w:type="pct"/>
          </w:tcPr>
          <w:p w14:paraId="6ED65F24" w14:textId="332BF871" w:rsidR="004211AB" w:rsidRPr="00BD4116" w:rsidRDefault="004211AB" w:rsidP="004211AB">
            <w:pPr>
              <w:keepNext/>
              <w:keepLines/>
              <w:jc w:val="center"/>
              <w:rPr>
                <w:rFonts w:ascii="Tahoma" w:hAnsi="Tahoma" w:cs="Tahoma"/>
                <w:bCs/>
                <w:sz w:val="20"/>
                <w:szCs w:val="20"/>
              </w:rPr>
            </w:pPr>
          </w:p>
        </w:tc>
      </w:tr>
      <w:tr w:rsidR="00BD4116" w:rsidRPr="00BD4116" w14:paraId="1E00B416" w14:textId="77777777" w:rsidTr="00AF5B12">
        <w:trPr>
          <w:trHeight w:val="20"/>
        </w:trPr>
        <w:tc>
          <w:tcPr>
            <w:tcW w:w="437" w:type="pct"/>
            <w:vMerge/>
          </w:tcPr>
          <w:p w14:paraId="6CC3BBBB" w14:textId="4FEB3822" w:rsidR="004211AB" w:rsidRPr="00BD4116" w:rsidRDefault="004211AB" w:rsidP="004211AB">
            <w:pPr>
              <w:pStyle w:val="af2"/>
              <w:keepNext/>
              <w:keepLines/>
              <w:rPr>
                <w:rFonts w:ascii="Tahoma" w:hAnsi="Tahoma" w:cs="Tahoma"/>
                <w:sz w:val="20"/>
                <w:szCs w:val="20"/>
              </w:rPr>
            </w:pPr>
          </w:p>
        </w:tc>
        <w:tc>
          <w:tcPr>
            <w:tcW w:w="2059" w:type="pct"/>
            <w:vMerge/>
          </w:tcPr>
          <w:p w14:paraId="2C05E434" w14:textId="035748BD" w:rsidR="004211AB" w:rsidRPr="00BD4116" w:rsidRDefault="004211AB" w:rsidP="004211AB">
            <w:pPr>
              <w:pStyle w:val="af2"/>
              <w:keepNext/>
              <w:keepLines/>
              <w:jc w:val="left"/>
              <w:rPr>
                <w:rFonts w:ascii="Tahoma" w:hAnsi="Tahoma" w:cs="Tahoma"/>
                <w:sz w:val="20"/>
              </w:rPr>
            </w:pPr>
          </w:p>
        </w:tc>
        <w:tc>
          <w:tcPr>
            <w:tcW w:w="872" w:type="pct"/>
          </w:tcPr>
          <w:p w14:paraId="79106EB0" w14:textId="085266DE"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67340F0" w14:textId="693FE927"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0</w:t>
            </w:r>
          </w:p>
        </w:tc>
        <w:tc>
          <w:tcPr>
            <w:tcW w:w="790" w:type="pct"/>
          </w:tcPr>
          <w:p w14:paraId="0E8EF95A" w14:textId="6F36A051" w:rsidR="004211AB" w:rsidRPr="00BD4116" w:rsidRDefault="004211AB" w:rsidP="004211AB">
            <w:pPr>
              <w:keepNext/>
              <w:keepLines/>
              <w:jc w:val="center"/>
              <w:rPr>
                <w:rFonts w:ascii="Tahoma" w:hAnsi="Tahoma" w:cs="Tahoma"/>
                <w:bCs/>
                <w:sz w:val="20"/>
                <w:szCs w:val="20"/>
              </w:rPr>
            </w:pPr>
          </w:p>
        </w:tc>
      </w:tr>
      <w:tr w:rsidR="00BD4116" w:rsidRPr="00BD4116" w14:paraId="0C36750A" w14:textId="77777777" w:rsidTr="00AF5B12">
        <w:trPr>
          <w:trHeight w:val="20"/>
        </w:trPr>
        <w:tc>
          <w:tcPr>
            <w:tcW w:w="437" w:type="pct"/>
            <w:vMerge w:val="restart"/>
          </w:tcPr>
          <w:p w14:paraId="7444B284"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1.1.2</w:t>
            </w:r>
          </w:p>
        </w:tc>
        <w:tc>
          <w:tcPr>
            <w:tcW w:w="2059" w:type="pct"/>
            <w:vMerge w:val="restart"/>
          </w:tcPr>
          <w:p w14:paraId="0A817588"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72" w:type="pct"/>
          </w:tcPr>
          <w:p w14:paraId="23869463"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CF7535B" w14:textId="0A243602" w:rsidR="004211AB"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1,</w:t>
            </w:r>
            <w:r w:rsidR="006C48A5" w:rsidRPr="00BD4116">
              <w:rPr>
                <w:rFonts w:ascii="Tahoma" w:hAnsi="Tahoma" w:cs="Tahoma"/>
                <w:b/>
                <w:sz w:val="20"/>
                <w:szCs w:val="20"/>
              </w:rPr>
              <w:t>7</w:t>
            </w:r>
          </w:p>
        </w:tc>
        <w:tc>
          <w:tcPr>
            <w:tcW w:w="790" w:type="pct"/>
          </w:tcPr>
          <w:p w14:paraId="3745CF82" w14:textId="2AC31263" w:rsidR="004211AB" w:rsidRPr="00BD4116" w:rsidRDefault="00384361" w:rsidP="004211AB">
            <w:pPr>
              <w:keepNext/>
              <w:keepLines/>
              <w:jc w:val="center"/>
              <w:rPr>
                <w:rFonts w:ascii="Tahoma" w:hAnsi="Tahoma" w:cs="Tahoma"/>
                <w:b/>
                <w:bCs/>
                <w:sz w:val="20"/>
                <w:szCs w:val="20"/>
              </w:rPr>
            </w:pPr>
            <w:r w:rsidRPr="00BD4116">
              <w:rPr>
                <w:rFonts w:ascii="Tahoma" w:hAnsi="Tahoma" w:cs="Tahoma"/>
                <w:b/>
                <w:bCs/>
                <w:sz w:val="20"/>
                <w:szCs w:val="20"/>
              </w:rPr>
              <w:t>14,4</w:t>
            </w:r>
          </w:p>
        </w:tc>
      </w:tr>
      <w:tr w:rsidR="00BD4116" w:rsidRPr="00BD4116" w14:paraId="49F27AAC" w14:textId="77777777" w:rsidTr="00AF5B12">
        <w:trPr>
          <w:trHeight w:val="20"/>
        </w:trPr>
        <w:tc>
          <w:tcPr>
            <w:tcW w:w="437" w:type="pct"/>
            <w:vMerge/>
          </w:tcPr>
          <w:p w14:paraId="2034A6B3" w14:textId="77777777" w:rsidR="004211AB" w:rsidRPr="00BD4116" w:rsidRDefault="004211AB" w:rsidP="004211AB">
            <w:pPr>
              <w:pStyle w:val="af2"/>
              <w:keepNext/>
              <w:keepLines/>
              <w:rPr>
                <w:rFonts w:ascii="Tahoma" w:hAnsi="Tahoma" w:cs="Tahoma"/>
                <w:sz w:val="20"/>
                <w:szCs w:val="20"/>
              </w:rPr>
            </w:pPr>
          </w:p>
        </w:tc>
        <w:tc>
          <w:tcPr>
            <w:tcW w:w="2059" w:type="pct"/>
            <w:vMerge/>
          </w:tcPr>
          <w:p w14:paraId="1EEBDEFF"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9D6986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18A28BDB" w14:textId="77777777" w:rsidR="004211AB"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0,001</w:t>
            </w:r>
          </w:p>
        </w:tc>
        <w:tc>
          <w:tcPr>
            <w:tcW w:w="790" w:type="pct"/>
          </w:tcPr>
          <w:p w14:paraId="2EDC0682" w14:textId="2B44DA0C" w:rsidR="004211AB" w:rsidRPr="00BD4116" w:rsidRDefault="00384361" w:rsidP="004211AB">
            <w:pPr>
              <w:keepNext/>
              <w:keepLines/>
              <w:jc w:val="center"/>
              <w:rPr>
                <w:rFonts w:ascii="Tahoma" w:hAnsi="Tahoma" w:cs="Tahoma"/>
                <w:b/>
                <w:bCs/>
                <w:sz w:val="20"/>
                <w:szCs w:val="20"/>
              </w:rPr>
            </w:pPr>
            <w:r w:rsidRPr="00BD4116">
              <w:rPr>
                <w:rFonts w:ascii="Tahoma" w:hAnsi="Tahoma" w:cs="Tahoma"/>
                <w:b/>
                <w:bCs/>
                <w:sz w:val="20"/>
                <w:szCs w:val="20"/>
              </w:rPr>
              <w:t>0,01</w:t>
            </w:r>
          </w:p>
        </w:tc>
      </w:tr>
      <w:tr w:rsidR="00BD4116" w:rsidRPr="00BD4116" w14:paraId="3D0CE3CF" w14:textId="77777777" w:rsidTr="00AF5B12">
        <w:trPr>
          <w:trHeight w:val="20"/>
        </w:trPr>
        <w:tc>
          <w:tcPr>
            <w:tcW w:w="437" w:type="pct"/>
            <w:vMerge w:val="restart"/>
          </w:tcPr>
          <w:p w14:paraId="76590354"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1.1.2.1</w:t>
            </w:r>
          </w:p>
        </w:tc>
        <w:tc>
          <w:tcPr>
            <w:tcW w:w="2059" w:type="pct"/>
            <w:vMerge w:val="restart"/>
          </w:tcPr>
          <w:p w14:paraId="4FE1AE77"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72" w:type="pct"/>
          </w:tcPr>
          <w:p w14:paraId="1FEEFC4D"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E51CD1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1,0</w:t>
            </w:r>
          </w:p>
        </w:tc>
        <w:tc>
          <w:tcPr>
            <w:tcW w:w="790" w:type="pct"/>
          </w:tcPr>
          <w:p w14:paraId="1336EC1E" w14:textId="522BAF47"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11,5</w:t>
            </w:r>
          </w:p>
        </w:tc>
      </w:tr>
      <w:tr w:rsidR="00BD4116" w:rsidRPr="00BD4116" w14:paraId="313679D8" w14:textId="77777777" w:rsidTr="00AF5B12">
        <w:trPr>
          <w:trHeight w:val="20"/>
        </w:trPr>
        <w:tc>
          <w:tcPr>
            <w:tcW w:w="437" w:type="pct"/>
            <w:vMerge/>
          </w:tcPr>
          <w:p w14:paraId="328C5CC8" w14:textId="77777777" w:rsidR="004211AB" w:rsidRPr="00BD4116" w:rsidRDefault="004211AB" w:rsidP="004211AB">
            <w:pPr>
              <w:pStyle w:val="af2"/>
              <w:keepNext/>
              <w:keepLines/>
              <w:rPr>
                <w:rFonts w:ascii="Tahoma" w:hAnsi="Tahoma" w:cs="Tahoma"/>
                <w:sz w:val="20"/>
                <w:szCs w:val="20"/>
              </w:rPr>
            </w:pPr>
          </w:p>
        </w:tc>
        <w:tc>
          <w:tcPr>
            <w:tcW w:w="2059" w:type="pct"/>
            <w:vMerge/>
          </w:tcPr>
          <w:p w14:paraId="4DD043AA"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49C0B6E3"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134EC0C"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0,001</w:t>
            </w:r>
          </w:p>
        </w:tc>
        <w:tc>
          <w:tcPr>
            <w:tcW w:w="790" w:type="pct"/>
          </w:tcPr>
          <w:p w14:paraId="66504A12" w14:textId="33128CE1"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0,01</w:t>
            </w:r>
          </w:p>
        </w:tc>
      </w:tr>
      <w:tr w:rsidR="00BD4116" w:rsidRPr="00BD4116" w14:paraId="43FB2ED5" w14:textId="77777777" w:rsidTr="00AF5B12">
        <w:trPr>
          <w:trHeight w:val="20"/>
        </w:trPr>
        <w:tc>
          <w:tcPr>
            <w:tcW w:w="437" w:type="pct"/>
            <w:vMerge w:val="restart"/>
          </w:tcPr>
          <w:p w14:paraId="7098279D" w14:textId="2804776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1.1.2.2</w:t>
            </w:r>
          </w:p>
        </w:tc>
        <w:tc>
          <w:tcPr>
            <w:tcW w:w="2059" w:type="pct"/>
            <w:vMerge w:val="restart"/>
          </w:tcPr>
          <w:p w14:paraId="1834A102" w14:textId="2F3A49CA"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72" w:type="pct"/>
          </w:tcPr>
          <w:p w14:paraId="36117DA7" w14:textId="6A79BB8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80E44C9" w14:textId="4C43A545"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3671BA0C" w14:textId="00EA6B10" w:rsidR="004211AB" w:rsidRPr="00BD4116" w:rsidRDefault="00384361" w:rsidP="004211AB">
            <w:pPr>
              <w:keepNext/>
              <w:keepLines/>
              <w:jc w:val="center"/>
              <w:rPr>
                <w:rFonts w:ascii="Tahoma" w:hAnsi="Tahoma" w:cs="Tahoma"/>
                <w:bCs/>
                <w:sz w:val="20"/>
                <w:szCs w:val="20"/>
              </w:rPr>
            </w:pPr>
            <w:r w:rsidRPr="00BD4116">
              <w:rPr>
                <w:rFonts w:ascii="Tahoma" w:hAnsi="Tahoma" w:cs="Tahoma"/>
                <w:bCs/>
                <w:sz w:val="20"/>
                <w:szCs w:val="20"/>
              </w:rPr>
              <w:t>2,9</w:t>
            </w:r>
          </w:p>
        </w:tc>
      </w:tr>
      <w:tr w:rsidR="00BD4116" w:rsidRPr="00BD4116" w14:paraId="40171826" w14:textId="77777777" w:rsidTr="00AF5B12">
        <w:trPr>
          <w:trHeight w:val="20"/>
        </w:trPr>
        <w:tc>
          <w:tcPr>
            <w:tcW w:w="437" w:type="pct"/>
            <w:vMerge/>
          </w:tcPr>
          <w:p w14:paraId="77D2EFC4" w14:textId="51754BB5" w:rsidR="004211AB" w:rsidRPr="00BD4116" w:rsidRDefault="004211AB" w:rsidP="004211AB">
            <w:pPr>
              <w:pStyle w:val="af2"/>
              <w:keepNext/>
              <w:keepLines/>
              <w:rPr>
                <w:rFonts w:ascii="Tahoma" w:hAnsi="Tahoma" w:cs="Tahoma"/>
                <w:sz w:val="20"/>
                <w:szCs w:val="20"/>
              </w:rPr>
            </w:pPr>
          </w:p>
        </w:tc>
        <w:tc>
          <w:tcPr>
            <w:tcW w:w="2059" w:type="pct"/>
            <w:vMerge/>
          </w:tcPr>
          <w:p w14:paraId="72453626" w14:textId="7D0B6188" w:rsidR="004211AB" w:rsidRPr="00BD4116" w:rsidRDefault="004211AB" w:rsidP="004211AB">
            <w:pPr>
              <w:pStyle w:val="af2"/>
              <w:keepNext/>
              <w:keepLines/>
              <w:jc w:val="left"/>
              <w:rPr>
                <w:rFonts w:ascii="Tahoma" w:hAnsi="Tahoma" w:cs="Tahoma"/>
                <w:sz w:val="20"/>
                <w:szCs w:val="20"/>
              </w:rPr>
            </w:pPr>
          </w:p>
        </w:tc>
        <w:tc>
          <w:tcPr>
            <w:tcW w:w="872" w:type="pct"/>
          </w:tcPr>
          <w:p w14:paraId="643B4B0F" w14:textId="5B1B958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1BB7702" w14:textId="5A282A5F"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1FD16B89" w14:textId="69B358BF"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w:t>
            </w:r>
          </w:p>
        </w:tc>
      </w:tr>
      <w:tr w:rsidR="00BD4116" w:rsidRPr="00BD4116" w14:paraId="2CBC7409" w14:textId="77777777" w:rsidTr="00AF5B12">
        <w:trPr>
          <w:trHeight w:val="20"/>
        </w:trPr>
        <w:tc>
          <w:tcPr>
            <w:tcW w:w="437" w:type="pct"/>
            <w:vMerge w:val="restart"/>
          </w:tcPr>
          <w:p w14:paraId="11ED2897"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1.1.3</w:t>
            </w:r>
          </w:p>
        </w:tc>
        <w:tc>
          <w:tcPr>
            <w:tcW w:w="2059" w:type="pct"/>
            <w:vMerge w:val="restart"/>
          </w:tcPr>
          <w:p w14:paraId="523AE985" w14:textId="77777777" w:rsidR="004211AB" w:rsidRPr="00BD4116" w:rsidRDefault="004211AB" w:rsidP="004211AB">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72" w:type="pct"/>
          </w:tcPr>
          <w:p w14:paraId="391D63CA"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78A195F" w14:textId="5E0DE5AC" w:rsidR="004211AB" w:rsidRPr="00BD4116" w:rsidRDefault="006C48A5" w:rsidP="004211AB">
            <w:pPr>
              <w:keepNext/>
              <w:keepLines/>
              <w:jc w:val="center"/>
              <w:rPr>
                <w:rFonts w:ascii="Tahoma" w:hAnsi="Tahoma" w:cs="Tahoma"/>
                <w:b/>
                <w:sz w:val="20"/>
                <w:szCs w:val="20"/>
              </w:rPr>
            </w:pPr>
            <w:r w:rsidRPr="00BD4116">
              <w:rPr>
                <w:rFonts w:ascii="Tahoma" w:hAnsi="Tahoma" w:cs="Tahoma"/>
                <w:b/>
                <w:sz w:val="20"/>
                <w:szCs w:val="20"/>
              </w:rPr>
              <w:t>379,2</w:t>
            </w:r>
          </w:p>
        </w:tc>
        <w:tc>
          <w:tcPr>
            <w:tcW w:w="790" w:type="pct"/>
          </w:tcPr>
          <w:p w14:paraId="47FC14F2" w14:textId="49069E2E" w:rsidR="004211AB" w:rsidRPr="00BD4116" w:rsidRDefault="004211AB" w:rsidP="00744F08">
            <w:pPr>
              <w:keepNext/>
              <w:keepLines/>
              <w:jc w:val="center"/>
              <w:rPr>
                <w:rFonts w:ascii="Tahoma" w:hAnsi="Tahoma" w:cs="Tahoma"/>
                <w:b/>
                <w:bCs/>
                <w:sz w:val="20"/>
                <w:szCs w:val="20"/>
              </w:rPr>
            </w:pPr>
            <w:r w:rsidRPr="00BD4116">
              <w:rPr>
                <w:rFonts w:ascii="Tahoma" w:hAnsi="Tahoma" w:cs="Tahoma"/>
                <w:b/>
                <w:bCs/>
                <w:sz w:val="20"/>
                <w:szCs w:val="20"/>
              </w:rPr>
              <w:t>8</w:t>
            </w:r>
            <w:r w:rsidR="00744F08" w:rsidRPr="00BD4116">
              <w:rPr>
                <w:rFonts w:ascii="Tahoma" w:hAnsi="Tahoma" w:cs="Tahoma"/>
                <w:b/>
                <w:bCs/>
                <w:sz w:val="20"/>
                <w:szCs w:val="20"/>
              </w:rPr>
              <w:t>36</w:t>
            </w:r>
            <w:r w:rsidRPr="00BD4116">
              <w:rPr>
                <w:rFonts w:ascii="Tahoma" w:hAnsi="Tahoma" w:cs="Tahoma"/>
                <w:b/>
                <w:bCs/>
                <w:sz w:val="20"/>
                <w:szCs w:val="20"/>
              </w:rPr>
              <w:t>,</w:t>
            </w:r>
            <w:r w:rsidR="006A2385" w:rsidRPr="00BD4116">
              <w:rPr>
                <w:rFonts w:ascii="Tahoma" w:hAnsi="Tahoma" w:cs="Tahoma"/>
                <w:b/>
                <w:bCs/>
                <w:sz w:val="20"/>
                <w:szCs w:val="20"/>
              </w:rPr>
              <w:t>1</w:t>
            </w:r>
          </w:p>
        </w:tc>
      </w:tr>
      <w:tr w:rsidR="00BD4116" w:rsidRPr="00BD4116" w14:paraId="7EB189ED" w14:textId="77777777" w:rsidTr="00AF5B12">
        <w:trPr>
          <w:trHeight w:val="20"/>
        </w:trPr>
        <w:tc>
          <w:tcPr>
            <w:tcW w:w="437" w:type="pct"/>
            <w:vMerge/>
          </w:tcPr>
          <w:p w14:paraId="54BC5B3B" w14:textId="77777777" w:rsidR="004211AB" w:rsidRPr="00BD4116" w:rsidRDefault="004211AB" w:rsidP="004211AB">
            <w:pPr>
              <w:pStyle w:val="af2"/>
              <w:keepNext/>
              <w:keepLines/>
              <w:rPr>
                <w:rFonts w:ascii="Tahoma" w:hAnsi="Tahoma" w:cs="Tahoma"/>
                <w:sz w:val="20"/>
                <w:szCs w:val="20"/>
              </w:rPr>
            </w:pPr>
          </w:p>
        </w:tc>
        <w:tc>
          <w:tcPr>
            <w:tcW w:w="2059" w:type="pct"/>
            <w:vMerge/>
          </w:tcPr>
          <w:p w14:paraId="5904B7BB"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25095DD9"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3620A4C" w14:textId="4CDBA967" w:rsidR="004211AB" w:rsidRPr="00BD4116" w:rsidRDefault="004211AB" w:rsidP="006C48A5">
            <w:pPr>
              <w:keepNext/>
              <w:keepLines/>
              <w:jc w:val="center"/>
              <w:rPr>
                <w:rFonts w:ascii="Tahoma" w:hAnsi="Tahoma" w:cs="Tahoma"/>
                <w:b/>
                <w:sz w:val="20"/>
                <w:szCs w:val="20"/>
              </w:rPr>
            </w:pPr>
            <w:r w:rsidRPr="00BD4116">
              <w:rPr>
                <w:rFonts w:ascii="Tahoma" w:hAnsi="Tahoma" w:cs="Tahoma"/>
                <w:b/>
                <w:sz w:val="20"/>
                <w:szCs w:val="20"/>
              </w:rPr>
              <w:t>0,</w:t>
            </w:r>
            <w:r w:rsidR="006C48A5" w:rsidRPr="00BD4116">
              <w:rPr>
                <w:rFonts w:ascii="Tahoma" w:hAnsi="Tahoma" w:cs="Tahoma"/>
                <w:b/>
                <w:sz w:val="20"/>
                <w:szCs w:val="20"/>
              </w:rPr>
              <w:t>25</w:t>
            </w:r>
          </w:p>
        </w:tc>
        <w:tc>
          <w:tcPr>
            <w:tcW w:w="790" w:type="pct"/>
          </w:tcPr>
          <w:p w14:paraId="1331F5DB" w14:textId="6587E915" w:rsidR="004211AB" w:rsidRPr="00BD4116" w:rsidRDefault="004211AB" w:rsidP="004211AB">
            <w:pPr>
              <w:keepNext/>
              <w:keepLines/>
              <w:jc w:val="center"/>
              <w:rPr>
                <w:rFonts w:ascii="Tahoma" w:hAnsi="Tahoma" w:cs="Tahoma"/>
                <w:b/>
                <w:bCs/>
                <w:sz w:val="20"/>
                <w:szCs w:val="20"/>
              </w:rPr>
            </w:pPr>
            <w:r w:rsidRPr="00BD4116">
              <w:rPr>
                <w:rFonts w:ascii="Tahoma" w:hAnsi="Tahoma" w:cs="Tahoma"/>
                <w:b/>
                <w:bCs/>
                <w:sz w:val="20"/>
                <w:szCs w:val="20"/>
              </w:rPr>
              <w:t>0,6</w:t>
            </w:r>
            <w:r w:rsidR="006A2385" w:rsidRPr="00BD4116">
              <w:rPr>
                <w:b/>
                <w:bCs/>
              </w:rPr>
              <w:t>2</w:t>
            </w:r>
          </w:p>
        </w:tc>
      </w:tr>
      <w:tr w:rsidR="00BD4116" w:rsidRPr="00BD4116" w14:paraId="15C8DFFE" w14:textId="77777777" w:rsidTr="00AF5B12">
        <w:trPr>
          <w:trHeight w:val="20"/>
        </w:trPr>
        <w:tc>
          <w:tcPr>
            <w:tcW w:w="437" w:type="pct"/>
            <w:vMerge w:val="restart"/>
          </w:tcPr>
          <w:p w14:paraId="7C05523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1.1.3.1</w:t>
            </w:r>
          </w:p>
        </w:tc>
        <w:tc>
          <w:tcPr>
            <w:tcW w:w="2059" w:type="pct"/>
            <w:vMerge w:val="restart"/>
          </w:tcPr>
          <w:p w14:paraId="732FF167"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72" w:type="pct"/>
          </w:tcPr>
          <w:p w14:paraId="114CEC24"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F0BCDF6" w14:textId="1DE6BD61"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240,9</w:t>
            </w:r>
          </w:p>
        </w:tc>
        <w:tc>
          <w:tcPr>
            <w:tcW w:w="790" w:type="pct"/>
          </w:tcPr>
          <w:p w14:paraId="12E928A4" w14:textId="6BF0731F" w:rsidR="004211AB" w:rsidRPr="00BD4116" w:rsidRDefault="004211AB" w:rsidP="00744F08">
            <w:pPr>
              <w:keepNext/>
              <w:keepLines/>
              <w:jc w:val="center"/>
              <w:rPr>
                <w:rFonts w:ascii="Tahoma" w:hAnsi="Tahoma" w:cs="Tahoma"/>
                <w:bCs/>
                <w:sz w:val="20"/>
                <w:szCs w:val="20"/>
              </w:rPr>
            </w:pPr>
            <w:r w:rsidRPr="00BD4116">
              <w:rPr>
                <w:rFonts w:ascii="Tahoma" w:hAnsi="Tahoma" w:cs="Tahoma"/>
                <w:bCs/>
                <w:sz w:val="20"/>
                <w:szCs w:val="20"/>
              </w:rPr>
              <w:t>29</w:t>
            </w:r>
            <w:r w:rsidR="00744F08" w:rsidRPr="00BD4116">
              <w:rPr>
                <w:rFonts w:ascii="Tahoma" w:hAnsi="Tahoma" w:cs="Tahoma"/>
                <w:bCs/>
                <w:sz w:val="20"/>
                <w:szCs w:val="20"/>
              </w:rPr>
              <w:t>7</w:t>
            </w:r>
            <w:r w:rsidRPr="00BD4116">
              <w:rPr>
                <w:rFonts w:ascii="Tahoma" w:hAnsi="Tahoma" w:cs="Tahoma"/>
                <w:bCs/>
                <w:sz w:val="20"/>
                <w:szCs w:val="20"/>
              </w:rPr>
              <w:t>,</w:t>
            </w:r>
            <w:r w:rsidR="00744F08" w:rsidRPr="00BD4116">
              <w:rPr>
                <w:rFonts w:ascii="Tahoma" w:hAnsi="Tahoma" w:cs="Tahoma"/>
                <w:bCs/>
                <w:sz w:val="20"/>
                <w:szCs w:val="20"/>
              </w:rPr>
              <w:t>6</w:t>
            </w:r>
          </w:p>
        </w:tc>
      </w:tr>
      <w:tr w:rsidR="00BD4116" w:rsidRPr="00BD4116" w14:paraId="57424385" w14:textId="77777777" w:rsidTr="00AF5B12">
        <w:trPr>
          <w:trHeight w:val="20"/>
        </w:trPr>
        <w:tc>
          <w:tcPr>
            <w:tcW w:w="437" w:type="pct"/>
            <w:vMerge/>
          </w:tcPr>
          <w:p w14:paraId="5645C087" w14:textId="77777777" w:rsidR="004211AB" w:rsidRPr="00BD4116" w:rsidRDefault="004211AB" w:rsidP="004211AB">
            <w:pPr>
              <w:pStyle w:val="af2"/>
              <w:keepNext/>
              <w:keepLines/>
              <w:rPr>
                <w:rFonts w:ascii="Tahoma" w:hAnsi="Tahoma" w:cs="Tahoma"/>
                <w:sz w:val="20"/>
                <w:szCs w:val="20"/>
              </w:rPr>
            </w:pPr>
          </w:p>
        </w:tc>
        <w:tc>
          <w:tcPr>
            <w:tcW w:w="2059" w:type="pct"/>
            <w:vMerge/>
          </w:tcPr>
          <w:p w14:paraId="4CF7F028"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EC504B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7521C85" w14:textId="2994A039"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0,17</w:t>
            </w:r>
          </w:p>
        </w:tc>
        <w:tc>
          <w:tcPr>
            <w:tcW w:w="790" w:type="pct"/>
          </w:tcPr>
          <w:p w14:paraId="341CFDD2" w14:textId="5AE2128C"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0,2</w:t>
            </w:r>
            <w:r w:rsidR="006A2385" w:rsidRPr="00BD4116">
              <w:rPr>
                <w:rFonts w:ascii="Tahoma" w:hAnsi="Tahoma" w:cs="Tahoma"/>
                <w:bCs/>
                <w:sz w:val="20"/>
                <w:szCs w:val="20"/>
              </w:rPr>
              <w:t>1</w:t>
            </w:r>
          </w:p>
        </w:tc>
      </w:tr>
      <w:tr w:rsidR="00BD4116" w:rsidRPr="00BD4116" w14:paraId="5E8EC6D8" w14:textId="77777777" w:rsidTr="00AF5B12">
        <w:trPr>
          <w:trHeight w:val="20"/>
        </w:trPr>
        <w:tc>
          <w:tcPr>
            <w:tcW w:w="437" w:type="pct"/>
            <w:vMerge w:val="restart"/>
          </w:tcPr>
          <w:p w14:paraId="2425242D"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1.1.3.2</w:t>
            </w:r>
          </w:p>
        </w:tc>
        <w:tc>
          <w:tcPr>
            <w:tcW w:w="2059" w:type="pct"/>
            <w:vMerge w:val="restart"/>
          </w:tcPr>
          <w:p w14:paraId="3FE9AA8A"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72" w:type="pct"/>
          </w:tcPr>
          <w:p w14:paraId="024041F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62F14F7" w14:textId="50790067"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2,2</w:t>
            </w:r>
          </w:p>
        </w:tc>
        <w:tc>
          <w:tcPr>
            <w:tcW w:w="790" w:type="pct"/>
          </w:tcPr>
          <w:p w14:paraId="07443415" w14:textId="139814A3"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4FA0F6D" w14:textId="77777777" w:rsidTr="00AF5B12">
        <w:trPr>
          <w:trHeight w:val="20"/>
        </w:trPr>
        <w:tc>
          <w:tcPr>
            <w:tcW w:w="437" w:type="pct"/>
            <w:vMerge/>
          </w:tcPr>
          <w:p w14:paraId="266F35AC" w14:textId="77777777" w:rsidR="004211AB" w:rsidRPr="00BD4116" w:rsidRDefault="004211AB" w:rsidP="004211AB">
            <w:pPr>
              <w:pStyle w:val="af2"/>
              <w:keepNext/>
              <w:keepLines/>
              <w:rPr>
                <w:rFonts w:ascii="Tahoma" w:hAnsi="Tahoma" w:cs="Tahoma"/>
                <w:sz w:val="20"/>
                <w:szCs w:val="20"/>
              </w:rPr>
            </w:pPr>
          </w:p>
        </w:tc>
        <w:tc>
          <w:tcPr>
            <w:tcW w:w="2059" w:type="pct"/>
            <w:vMerge/>
          </w:tcPr>
          <w:p w14:paraId="136ABBDD"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00B5BF7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77FECB6"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0,001</w:t>
            </w:r>
          </w:p>
        </w:tc>
        <w:tc>
          <w:tcPr>
            <w:tcW w:w="790" w:type="pct"/>
          </w:tcPr>
          <w:p w14:paraId="61A8D4D6" w14:textId="5576C26E"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4C07F70" w14:textId="77777777" w:rsidTr="00AF5B12">
        <w:trPr>
          <w:trHeight w:val="20"/>
        </w:trPr>
        <w:tc>
          <w:tcPr>
            <w:tcW w:w="437" w:type="pct"/>
            <w:vMerge w:val="restart"/>
          </w:tcPr>
          <w:p w14:paraId="282EA1D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1.1.3.3</w:t>
            </w:r>
          </w:p>
        </w:tc>
        <w:tc>
          <w:tcPr>
            <w:tcW w:w="2059" w:type="pct"/>
            <w:vMerge w:val="restart"/>
          </w:tcPr>
          <w:p w14:paraId="20037565"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72" w:type="pct"/>
          </w:tcPr>
          <w:p w14:paraId="3FBB77B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5EB662B" w14:textId="64668EAB"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18,2</w:t>
            </w:r>
          </w:p>
        </w:tc>
        <w:tc>
          <w:tcPr>
            <w:tcW w:w="790" w:type="pct"/>
          </w:tcPr>
          <w:p w14:paraId="02BB4130" w14:textId="225EEA10"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1</w:t>
            </w:r>
            <w:r w:rsidRPr="00BD4116">
              <w:rPr>
                <w:bCs/>
              </w:rPr>
              <w:t>9</w:t>
            </w:r>
          </w:p>
        </w:tc>
      </w:tr>
      <w:tr w:rsidR="00BD4116" w:rsidRPr="00BD4116" w14:paraId="77F55947" w14:textId="77777777" w:rsidTr="00AF5B12">
        <w:trPr>
          <w:trHeight w:val="20"/>
        </w:trPr>
        <w:tc>
          <w:tcPr>
            <w:tcW w:w="437" w:type="pct"/>
            <w:vMerge/>
          </w:tcPr>
          <w:p w14:paraId="47E5E3F3" w14:textId="77777777" w:rsidR="004211AB" w:rsidRPr="00BD4116" w:rsidRDefault="004211AB" w:rsidP="004211AB">
            <w:pPr>
              <w:pStyle w:val="af2"/>
              <w:keepNext/>
              <w:keepLines/>
              <w:rPr>
                <w:rFonts w:ascii="Tahoma" w:hAnsi="Tahoma" w:cs="Tahoma"/>
                <w:sz w:val="20"/>
                <w:szCs w:val="20"/>
              </w:rPr>
            </w:pPr>
          </w:p>
        </w:tc>
        <w:tc>
          <w:tcPr>
            <w:tcW w:w="2059" w:type="pct"/>
            <w:vMerge/>
          </w:tcPr>
          <w:p w14:paraId="5966C036"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5E8B6C6"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BB8BDFE" w14:textId="31383D54"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0,001</w:t>
            </w:r>
          </w:p>
        </w:tc>
        <w:tc>
          <w:tcPr>
            <w:tcW w:w="790" w:type="pct"/>
          </w:tcPr>
          <w:p w14:paraId="595DA0F9" w14:textId="77777777"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0,01</w:t>
            </w:r>
          </w:p>
        </w:tc>
      </w:tr>
      <w:tr w:rsidR="00BD4116" w:rsidRPr="00BD4116" w14:paraId="0E18D74D" w14:textId="77777777" w:rsidTr="00AF5B12">
        <w:trPr>
          <w:trHeight w:val="20"/>
        </w:trPr>
        <w:tc>
          <w:tcPr>
            <w:tcW w:w="437" w:type="pct"/>
            <w:vMerge w:val="restart"/>
          </w:tcPr>
          <w:p w14:paraId="1A6EFD6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lastRenderedPageBreak/>
              <w:t>1.1.3.4</w:t>
            </w:r>
          </w:p>
        </w:tc>
        <w:tc>
          <w:tcPr>
            <w:tcW w:w="2059" w:type="pct"/>
            <w:vMerge w:val="restart"/>
          </w:tcPr>
          <w:p w14:paraId="2EFCB8D4"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72" w:type="pct"/>
          </w:tcPr>
          <w:p w14:paraId="304B776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A2FA053" w14:textId="631506CF" w:rsidR="004211AB" w:rsidRPr="00BD4116" w:rsidRDefault="006C48A5" w:rsidP="004211AB">
            <w:pPr>
              <w:keepNext/>
              <w:keepLines/>
              <w:jc w:val="center"/>
              <w:rPr>
                <w:rFonts w:ascii="Tahoma" w:hAnsi="Tahoma" w:cs="Tahoma"/>
                <w:sz w:val="20"/>
                <w:szCs w:val="20"/>
              </w:rPr>
            </w:pPr>
            <w:r w:rsidRPr="00BD4116">
              <w:rPr>
                <w:rFonts w:ascii="Tahoma" w:hAnsi="Tahoma" w:cs="Tahoma"/>
                <w:sz w:val="20"/>
                <w:szCs w:val="20"/>
              </w:rPr>
              <w:t>117,9</w:t>
            </w:r>
          </w:p>
        </w:tc>
        <w:tc>
          <w:tcPr>
            <w:tcW w:w="790" w:type="pct"/>
          </w:tcPr>
          <w:p w14:paraId="7026730E" w14:textId="1817DE39" w:rsidR="004211AB" w:rsidRPr="00BD4116" w:rsidRDefault="004211AB" w:rsidP="00744F08">
            <w:pPr>
              <w:keepNext/>
              <w:keepLines/>
              <w:jc w:val="center"/>
              <w:rPr>
                <w:rFonts w:ascii="Tahoma" w:hAnsi="Tahoma" w:cs="Tahoma"/>
                <w:bCs/>
                <w:sz w:val="20"/>
                <w:szCs w:val="20"/>
              </w:rPr>
            </w:pPr>
            <w:r w:rsidRPr="00BD4116">
              <w:rPr>
                <w:rFonts w:ascii="Tahoma" w:hAnsi="Tahoma" w:cs="Tahoma"/>
                <w:bCs/>
                <w:sz w:val="20"/>
                <w:szCs w:val="20"/>
              </w:rPr>
              <w:t>5</w:t>
            </w:r>
            <w:r w:rsidR="006A2385" w:rsidRPr="00BD4116">
              <w:rPr>
                <w:bCs/>
              </w:rPr>
              <w:t>19</w:t>
            </w:r>
            <w:r w:rsidRPr="00BD4116">
              <w:rPr>
                <w:bCs/>
              </w:rPr>
              <w:t>,</w:t>
            </w:r>
            <w:r w:rsidR="006A2385" w:rsidRPr="00BD4116">
              <w:rPr>
                <w:bCs/>
              </w:rPr>
              <w:t>5</w:t>
            </w:r>
          </w:p>
        </w:tc>
      </w:tr>
      <w:tr w:rsidR="00BD4116" w:rsidRPr="00BD4116" w14:paraId="579B3FD8" w14:textId="77777777" w:rsidTr="00AF5B12">
        <w:trPr>
          <w:trHeight w:val="20"/>
        </w:trPr>
        <w:tc>
          <w:tcPr>
            <w:tcW w:w="437" w:type="pct"/>
            <w:vMerge/>
          </w:tcPr>
          <w:p w14:paraId="6A085825" w14:textId="77777777" w:rsidR="004211AB" w:rsidRPr="00BD4116" w:rsidRDefault="004211AB" w:rsidP="004211AB">
            <w:pPr>
              <w:pStyle w:val="af2"/>
              <w:keepNext/>
              <w:keepLines/>
              <w:rPr>
                <w:rFonts w:ascii="Tahoma" w:hAnsi="Tahoma" w:cs="Tahoma"/>
                <w:sz w:val="20"/>
                <w:szCs w:val="20"/>
              </w:rPr>
            </w:pPr>
          </w:p>
        </w:tc>
        <w:tc>
          <w:tcPr>
            <w:tcW w:w="2059" w:type="pct"/>
            <w:vMerge/>
          </w:tcPr>
          <w:p w14:paraId="5D2A85F7" w14:textId="77777777" w:rsidR="004211AB" w:rsidRPr="00BD4116" w:rsidRDefault="004211AB" w:rsidP="004211AB">
            <w:pPr>
              <w:pStyle w:val="af2"/>
              <w:keepNext/>
              <w:keepLines/>
              <w:jc w:val="left"/>
              <w:rPr>
                <w:rFonts w:ascii="Tahoma" w:hAnsi="Tahoma" w:cs="Tahoma"/>
                <w:b/>
                <w:sz w:val="20"/>
                <w:szCs w:val="20"/>
              </w:rPr>
            </w:pPr>
          </w:p>
        </w:tc>
        <w:tc>
          <w:tcPr>
            <w:tcW w:w="872" w:type="pct"/>
          </w:tcPr>
          <w:p w14:paraId="43623E9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B088D09" w14:textId="4E2AFA5B" w:rsidR="004211AB" w:rsidRPr="00BD4116" w:rsidRDefault="004211AB" w:rsidP="006C48A5">
            <w:pPr>
              <w:keepNext/>
              <w:keepLines/>
              <w:jc w:val="center"/>
              <w:rPr>
                <w:rFonts w:ascii="Tahoma" w:hAnsi="Tahoma" w:cs="Tahoma"/>
                <w:sz w:val="20"/>
                <w:szCs w:val="20"/>
              </w:rPr>
            </w:pPr>
            <w:r w:rsidRPr="00BD4116">
              <w:rPr>
                <w:rFonts w:ascii="Tahoma" w:hAnsi="Tahoma" w:cs="Tahoma"/>
                <w:sz w:val="20"/>
                <w:szCs w:val="20"/>
              </w:rPr>
              <w:t>0,</w:t>
            </w:r>
            <w:r w:rsidR="006C48A5" w:rsidRPr="00BD4116">
              <w:rPr>
                <w:rFonts w:ascii="Tahoma" w:hAnsi="Tahoma" w:cs="Tahoma"/>
                <w:sz w:val="20"/>
                <w:szCs w:val="20"/>
              </w:rPr>
              <w:t>08</w:t>
            </w:r>
          </w:p>
        </w:tc>
        <w:tc>
          <w:tcPr>
            <w:tcW w:w="790" w:type="pct"/>
          </w:tcPr>
          <w:p w14:paraId="02176C1D" w14:textId="6672A61D"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0,4</w:t>
            </w:r>
          </w:p>
        </w:tc>
      </w:tr>
      <w:tr w:rsidR="00BD4116" w:rsidRPr="00BD4116" w14:paraId="406D05EE" w14:textId="77777777" w:rsidTr="00AF5B12">
        <w:trPr>
          <w:trHeight w:val="20"/>
        </w:trPr>
        <w:tc>
          <w:tcPr>
            <w:tcW w:w="437" w:type="pct"/>
            <w:vMerge w:val="restart"/>
          </w:tcPr>
          <w:p w14:paraId="79ED1ADB"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1.1.4</w:t>
            </w:r>
          </w:p>
        </w:tc>
        <w:tc>
          <w:tcPr>
            <w:tcW w:w="2059" w:type="pct"/>
            <w:vMerge w:val="restart"/>
          </w:tcPr>
          <w:p w14:paraId="182C4F27" w14:textId="77777777" w:rsidR="004211AB" w:rsidRPr="00BD4116" w:rsidRDefault="004211AB" w:rsidP="004211AB">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72" w:type="pct"/>
          </w:tcPr>
          <w:p w14:paraId="76E54DED"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5EB773B" w14:textId="5A2FCD25" w:rsidR="004211AB" w:rsidRPr="00BD4116" w:rsidRDefault="00A50425" w:rsidP="004211AB">
            <w:pPr>
              <w:keepNext/>
              <w:keepLines/>
              <w:jc w:val="center"/>
              <w:rPr>
                <w:rFonts w:ascii="Tahoma" w:hAnsi="Tahoma" w:cs="Tahoma"/>
                <w:b/>
                <w:sz w:val="20"/>
                <w:szCs w:val="20"/>
              </w:rPr>
            </w:pPr>
            <w:r w:rsidRPr="00BD4116">
              <w:rPr>
                <w:rFonts w:ascii="Tahoma" w:hAnsi="Tahoma" w:cs="Tahoma"/>
                <w:b/>
                <w:sz w:val="20"/>
                <w:szCs w:val="20"/>
              </w:rPr>
              <w:t>1850,0</w:t>
            </w:r>
          </w:p>
        </w:tc>
        <w:tc>
          <w:tcPr>
            <w:tcW w:w="790" w:type="pct"/>
          </w:tcPr>
          <w:p w14:paraId="4549EF45" w14:textId="46A7A389" w:rsidR="004211AB" w:rsidRPr="00BD4116" w:rsidRDefault="00300316" w:rsidP="003D7C0E">
            <w:pPr>
              <w:keepNext/>
              <w:keepLines/>
              <w:jc w:val="center"/>
              <w:rPr>
                <w:rFonts w:ascii="Tahoma" w:hAnsi="Tahoma" w:cs="Tahoma"/>
                <w:b/>
                <w:bCs/>
                <w:sz w:val="20"/>
                <w:szCs w:val="20"/>
                <w:lang w:val="en-US"/>
              </w:rPr>
            </w:pPr>
            <w:r w:rsidRPr="00BD4116">
              <w:rPr>
                <w:rFonts w:ascii="Tahoma" w:hAnsi="Tahoma" w:cs="Tahoma"/>
                <w:b/>
                <w:bCs/>
                <w:sz w:val="20"/>
                <w:szCs w:val="20"/>
              </w:rPr>
              <w:t>21</w:t>
            </w:r>
            <w:r w:rsidR="003E77DF" w:rsidRPr="00BD4116">
              <w:rPr>
                <w:rFonts w:ascii="Tahoma" w:hAnsi="Tahoma" w:cs="Tahoma"/>
                <w:b/>
                <w:bCs/>
                <w:sz w:val="20"/>
                <w:szCs w:val="20"/>
              </w:rPr>
              <w:t>64</w:t>
            </w:r>
            <w:r w:rsidRPr="00BD4116">
              <w:rPr>
                <w:rFonts w:ascii="Tahoma" w:hAnsi="Tahoma" w:cs="Tahoma"/>
                <w:b/>
                <w:bCs/>
                <w:sz w:val="20"/>
                <w:szCs w:val="20"/>
              </w:rPr>
              <w:t>,</w:t>
            </w:r>
            <w:r w:rsidR="003D7C0E" w:rsidRPr="00BD4116">
              <w:rPr>
                <w:rFonts w:ascii="Tahoma" w:hAnsi="Tahoma" w:cs="Tahoma"/>
                <w:b/>
                <w:bCs/>
                <w:sz w:val="20"/>
                <w:szCs w:val="20"/>
                <w:lang w:val="en-US"/>
              </w:rPr>
              <w:t>7</w:t>
            </w:r>
          </w:p>
        </w:tc>
      </w:tr>
      <w:tr w:rsidR="00BD4116" w:rsidRPr="00BD4116" w14:paraId="5AA3981D" w14:textId="77777777" w:rsidTr="00AF5B12">
        <w:trPr>
          <w:trHeight w:val="20"/>
        </w:trPr>
        <w:tc>
          <w:tcPr>
            <w:tcW w:w="437" w:type="pct"/>
            <w:vMerge/>
          </w:tcPr>
          <w:p w14:paraId="31894976" w14:textId="77777777" w:rsidR="004211AB" w:rsidRPr="00BD4116" w:rsidRDefault="004211AB" w:rsidP="004211AB">
            <w:pPr>
              <w:pStyle w:val="af2"/>
              <w:keepNext/>
              <w:keepLines/>
              <w:rPr>
                <w:rFonts w:ascii="Tahoma" w:hAnsi="Tahoma" w:cs="Tahoma"/>
                <w:sz w:val="20"/>
                <w:szCs w:val="20"/>
                <w:lang w:val="en-US"/>
              </w:rPr>
            </w:pPr>
          </w:p>
        </w:tc>
        <w:tc>
          <w:tcPr>
            <w:tcW w:w="2059" w:type="pct"/>
            <w:vMerge/>
          </w:tcPr>
          <w:p w14:paraId="7AD41113"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34A0049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79DD8E24" w14:textId="4ABFD94C" w:rsidR="004211AB" w:rsidRPr="00BD4116" w:rsidRDefault="004211AB" w:rsidP="00A50425">
            <w:pPr>
              <w:keepNext/>
              <w:keepLines/>
              <w:jc w:val="center"/>
              <w:rPr>
                <w:rFonts w:ascii="Tahoma" w:hAnsi="Tahoma" w:cs="Tahoma"/>
                <w:b/>
                <w:sz w:val="20"/>
                <w:szCs w:val="20"/>
              </w:rPr>
            </w:pPr>
            <w:r w:rsidRPr="00BD4116">
              <w:rPr>
                <w:rFonts w:ascii="Tahoma" w:hAnsi="Tahoma" w:cs="Tahoma"/>
                <w:b/>
                <w:sz w:val="20"/>
                <w:szCs w:val="20"/>
              </w:rPr>
              <w:t>1,</w:t>
            </w:r>
            <w:r w:rsidR="00A50425" w:rsidRPr="00BD4116">
              <w:rPr>
                <w:rFonts w:ascii="Tahoma" w:hAnsi="Tahoma" w:cs="Tahoma"/>
                <w:b/>
                <w:sz w:val="20"/>
                <w:szCs w:val="20"/>
              </w:rPr>
              <w:t>30</w:t>
            </w:r>
          </w:p>
        </w:tc>
        <w:tc>
          <w:tcPr>
            <w:tcW w:w="790" w:type="pct"/>
          </w:tcPr>
          <w:p w14:paraId="43A2E121" w14:textId="130A761D" w:rsidR="004211AB" w:rsidRPr="00BD4116" w:rsidRDefault="004211AB" w:rsidP="004211AB">
            <w:pPr>
              <w:keepNext/>
              <w:keepLines/>
              <w:jc w:val="center"/>
              <w:rPr>
                <w:rFonts w:ascii="Tahoma" w:hAnsi="Tahoma" w:cs="Tahoma"/>
                <w:b/>
                <w:bCs/>
                <w:sz w:val="20"/>
                <w:szCs w:val="20"/>
              </w:rPr>
            </w:pPr>
            <w:r w:rsidRPr="00BD4116">
              <w:rPr>
                <w:rFonts w:ascii="Tahoma" w:hAnsi="Tahoma" w:cs="Tahoma"/>
                <w:b/>
                <w:bCs/>
                <w:sz w:val="20"/>
                <w:szCs w:val="20"/>
              </w:rPr>
              <w:t>1,</w:t>
            </w:r>
            <w:r w:rsidR="003E77DF" w:rsidRPr="00BD4116">
              <w:rPr>
                <w:rFonts w:ascii="Tahoma" w:hAnsi="Tahoma" w:cs="Tahoma"/>
                <w:b/>
                <w:bCs/>
                <w:sz w:val="20"/>
                <w:szCs w:val="20"/>
              </w:rPr>
              <w:t>53</w:t>
            </w:r>
          </w:p>
        </w:tc>
      </w:tr>
      <w:tr w:rsidR="00BD4116" w:rsidRPr="00BD4116" w14:paraId="7FA4C474" w14:textId="77777777" w:rsidTr="00AF5B12">
        <w:trPr>
          <w:trHeight w:val="20"/>
        </w:trPr>
        <w:tc>
          <w:tcPr>
            <w:tcW w:w="437" w:type="pct"/>
            <w:vMerge w:val="restart"/>
          </w:tcPr>
          <w:p w14:paraId="510F644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1.1.4.1</w:t>
            </w:r>
          </w:p>
        </w:tc>
        <w:tc>
          <w:tcPr>
            <w:tcW w:w="2059" w:type="pct"/>
            <w:vMerge w:val="restart"/>
          </w:tcPr>
          <w:p w14:paraId="5687E105"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72" w:type="pct"/>
          </w:tcPr>
          <w:p w14:paraId="35D0711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88FEF0E" w14:textId="52FBCAC6" w:rsidR="004211AB" w:rsidRPr="00BD4116" w:rsidRDefault="00933BA6"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64D2A22F" w14:textId="48035858"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CE5A8BB" w14:textId="77777777" w:rsidTr="00AF5B12">
        <w:trPr>
          <w:trHeight w:val="20"/>
        </w:trPr>
        <w:tc>
          <w:tcPr>
            <w:tcW w:w="437" w:type="pct"/>
            <w:vMerge/>
          </w:tcPr>
          <w:p w14:paraId="6F119F1B" w14:textId="77777777" w:rsidR="004211AB" w:rsidRPr="00BD4116" w:rsidRDefault="004211AB" w:rsidP="004211AB">
            <w:pPr>
              <w:pStyle w:val="af2"/>
              <w:keepNext/>
              <w:keepLines/>
              <w:rPr>
                <w:rFonts w:ascii="Tahoma" w:hAnsi="Tahoma" w:cs="Tahoma"/>
                <w:sz w:val="20"/>
                <w:szCs w:val="20"/>
              </w:rPr>
            </w:pPr>
          </w:p>
        </w:tc>
        <w:tc>
          <w:tcPr>
            <w:tcW w:w="2059" w:type="pct"/>
            <w:vMerge/>
          </w:tcPr>
          <w:p w14:paraId="1211D083"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078F54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B6572EA" w14:textId="7974F94B" w:rsidR="004211AB" w:rsidRPr="00BD4116" w:rsidRDefault="00933BA6"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0DF64C9C" w14:textId="7ED2595E"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017CCAA" w14:textId="77777777" w:rsidTr="00AF5B12">
        <w:trPr>
          <w:trHeight w:val="20"/>
        </w:trPr>
        <w:tc>
          <w:tcPr>
            <w:tcW w:w="437" w:type="pct"/>
            <w:vMerge w:val="restart"/>
          </w:tcPr>
          <w:p w14:paraId="5186E04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1.1.4.2</w:t>
            </w:r>
          </w:p>
        </w:tc>
        <w:tc>
          <w:tcPr>
            <w:tcW w:w="2059" w:type="pct"/>
            <w:vMerge w:val="restart"/>
          </w:tcPr>
          <w:p w14:paraId="3E56F589"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72" w:type="pct"/>
          </w:tcPr>
          <w:p w14:paraId="2916584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9451E31" w14:textId="18F3A046"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47,6</w:t>
            </w:r>
          </w:p>
        </w:tc>
        <w:tc>
          <w:tcPr>
            <w:tcW w:w="790" w:type="pct"/>
          </w:tcPr>
          <w:p w14:paraId="4BA41072" w14:textId="06B4DEF5" w:rsidR="004211AB" w:rsidRPr="00BD4116" w:rsidRDefault="00300316" w:rsidP="004211AB">
            <w:pPr>
              <w:keepNext/>
              <w:keepLines/>
              <w:jc w:val="center"/>
              <w:rPr>
                <w:rFonts w:ascii="Tahoma" w:hAnsi="Tahoma" w:cs="Tahoma"/>
                <w:bCs/>
                <w:sz w:val="20"/>
                <w:szCs w:val="20"/>
              </w:rPr>
            </w:pPr>
            <w:r w:rsidRPr="00BD4116">
              <w:rPr>
                <w:rFonts w:ascii="Tahoma" w:hAnsi="Tahoma" w:cs="Tahoma"/>
                <w:bCs/>
                <w:sz w:val="20"/>
                <w:szCs w:val="20"/>
              </w:rPr>
              <w:t>5</w:t>
            </w:r>
            <w:r w:rsidR="006A2385" w:rsidRPr="00BD4116">
              <w:rPr>
                <w:rFonts w:ascii="Tahoma" w:hAnsi="Tahoma" w:cs="Tahoma"/>
                <w:bCs/>
                <w:sz w:val="20"/>
                <w:szCs w:val="20"/>
              </w:rPr>
              <w:t>1</w:t>
            </w:r>
            <w:r w:rsidRPr="00BD4116">
              <w:rPr>
                <w:rFonts w:ascii="Tahoma" w:hAnsi="Tahoma" w:cs="Tahoma"/>
                <w:bCs/>
                <w:sz w:val="20"/>
                <w:szCs w:val="20"/>
              </w:rPr>
              <w:t>,</w:t>
            </w:r>
            <w:r w:rsidR="006A2385" w:rsidRPr="00BD4116">
              <w:rPr>
                <w:rFonts w:ascii="Tahoma" w:hAnsi="Tahoma" w:cs="Tahoma"/>
                <w:bCs/>
                <w:sz w:val="20"/>
                <w:szCs w:val="20"/>
              </w:rPr>
              <w:t>9</w:t>
            </w:r>
          </w:p>
        </w:tc>
      </w:tr>
      <w:tr w:rsidR="00BD4116" w:rsidRPr="00BD4116" w14:paraId="2871B89D" w14:textId="77777777" w:rsidTr="00AF5B12">
        <w:trPr>
          <w:trHeight w:val="20"/>
        </w:trPr>
        <w:tc>
          <w:tcPr>
            <w:tcW w:w="437" w:type="pct"/>
            <w:vMerge/>
          </w:tcPr>
          <w:p w14:paraId="5C137B22" w14:textId="77777777" w:rsidR="004211AB" w:rsidRPr="00BD4116" w:rsidRDefault="004211AB" w:rsidP="004211AB">
            <w:pPr>
              <w:pStyle w:val="af2"/>
              <w:keepNext/>
              <w:keepLines/>
              <w:rPr>
                <w:rFonts w:ascii="Tahoma" w:hAnsi="Tahoma" w:cs="Tahoma"/>
                <w:sz w:val="20"/>
                <w:szCs w:val="20"/>
              </w:rPr>
            </w:pPr>
          </w:p>
        </w:tc>
        <w:tc>
          <w:tcPr>
            <w:tcW w:w="2059" w:type="pct"/>
            <w:vMerge/>
          </w:tcPr>
          <w:p w14:paraId="7267BE69"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1100B40A"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3079AB4"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0,03</w:t>
            </w:r>
          </w:p>
        </w:tc>
        <w:tc>
          <w:tcPr>
            <w:tcW w:w="790" w:type="pct"/>
          </w:tcPr>
          <w:p w14:paraId="35C6D8A3" w14:textId="3D304D74"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0,0</w:t>
            </w:r>
            <w:r w:rsidR="006A2385" w:rsidRPr="00BD4116">
              <w:rPr>
                <w:rFonts w:ascii="Tahoma" w:hAnsi="Tahoma" w:cs="Tahoma"/>
                <w:bCs/>
                <w:sz w:val="20"/>
                <w:szCs w:val="20"/>
              </w:rPr>
              <w:t>4</w:t>
            </w:r>
          </w:p>
        </w:tc>
      </w:tr>
      <w:tr w:rsidR="00BD4116" w:rsidRPr="00BD4116" w14:paraId="1B779A56" w14:textId="77777777" w:rsidTr="00AF5B12">
        <w:trPr>
          <w:trHeight w:val="20"/>
        </w:trPr>
        <w:tc>
          <w:tcPr>
            <w:tcW w:w="437" w:type="pct"/>
            <w:vMerge w:val="restart"/>
          </w:tcPr>
          <w:p w14:paraId="2DC418E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1.1.4.3</w:t>
            </w:r>
          </w:p>
        </w:tc>
        <w:tc>
          <w:tcPr>
            <w:tcW w:w="2059" w:type="pct"/>
            <w:vMerge w:val="restart"/>
          </w:tcPr>
          <w:p w14:paraId="56FB5245"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 сельскохозяйственных предприятий</w:t>
            </w:r>
          </w:p>
        </w:tc>
        <w:tc>
          <w:tcPr>
            <w:tcW w:w="872" w:type="pct"/>
          </w:tcPr>
          <w:p w14:paraId="028FF57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7C79164" w14:textId="39B8B221"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6E21A303" w14:textId="65B33544"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182</w:t>
            </w:r>
          </w:p>
        </w:tc>
      </w:tr>
      <w:tr w:rsidR="00BD4116" w:rsidRPr="00BD4116" w14:paraId="7A5F3E7B" w14:textId="77777777" w:rsidTr="00AF5B12">
        <w:trPr>
          <w:trHeight w:val="20"/>
        </w:trPr>
        <w:tc>
          <w:tcPr>
            <w:tcW w:w="437" w:type="pct"/>
            <w:vMerge/>
          </w:tcPr>
          <w:p w14:paraId="56688C9D" w14:textId="77777777" w:rsidR="004211AB" w:rsidRPr="00BD4116" w:rsidRDefault="004211AB" w:rsidP="004211AB">
            <w:pPr>
              <w:pStyle w:val="af2"/>
              <w:keepNext/>
              <w:keepLines/>
              <w:rPr>
                <w:rFonts w:ascii="Tahoma" w:hAnsi="Tahoma" w:cs="Tahoma"/>
                <w:sz w:val="20"/>
                <w:szCs w:val="20"/>
              </w:rPr>
            </w:pPr>
          </w:p>
        </w:tc>
        <w:tc>
          <w:tcPr>
            <w:tcW w:w="2059" w:type="pct"/>
            <w:vMerge/>
          </w:tcPr>
          <w:p w14:paraId="03E745CB"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A6D3FA8"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C2FF1BD" w14:textId="375766C9"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4659B41B" w14:textId="1538B27A"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0,13</w:t>
            </w:r>
          </w:p>
        </w:tc>
      </w:tr>
      <w:tr w:rsidR="00BD4116" w:rsidRPr="00BD4116" w14:paraId="79C319CF" w14:textId="77777777" w:rsidTr="00AF5B12">
        <w:trPr>
          <w:trHeight w:val="20"/>
        </w:trPr>
        <w:tc>
          <w:tcPr>
            <w:tcW w:w="437" w:type="pct"/>
            <w:vMerge w:val="restart"/>
          </w:tcPr>
          <w:p w14:paraId="32ECEA3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1.1.4.4</w:t>
            </w:r>
          </w:p>
        </w:tc>
        <w:tc>
          <w:tcPr>
            <w:tcW w:w="2059" w:type="pct"/>
            <w:vMerge w:val="restart"/>
          </w:tcPr>
          <w:p w14:paraId="45E34C93"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Иные зоны сельскохозяйственного назначения</w:t>
            </w:r>
          </w:p>
        </w:tc>
        <w:tc>
          <w:tcPr>
            <w:tcW w:w="872" w:type="pct"/>
          </w:tcPr>
          <w:p w14:paraId="3BFD8D8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92A4923" w14:textId="67580ED3"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6,1</w:t>
            </w:r>
          </w:p>
        </w:tc>
        <w:tc>
          <w:tcPr>
            <w:tcW w:w="790" w:type="pct"/>
          </w:tcPr>
          <w:p w14:paraId="36446AD4" w14:textId="0107B196" w:rsidR="004211AB" w:rsidRPr="00BD4116" w:rsidRDefault="003E77DF" w:rsidP="003D7C0E">
            <w:pPr>
              <w:keepNext/>
              <w:keepLines/>
              <w:jc w:val="center"/>
              <w:rPr>
                <w:rFonts w:ascii="Tahoma" w:hAnsi="Tahoma" w:cs="Tahoma"/>
                <w:bCs/>
                <w:sz w:val="20"/>
                <w:szCs w:val="20"/>
                <w:lang w:val="en-US"/>
              </w:rPr>
            </w:pPr>
            <w:r w:rsidRPr="00BD4116">
              <w:rPr>
                <w:rFonts w:ascii="Tahoma" w:hAnsi="Tahoma" w:cs="Tahoma"/>
                <w:bCs/>
                <w:sz w:val="20"/>
                <w:szCs w:val="20"/>
              </w:rPr>
              <w:t>4,</w:t>
            </w:r>
            <w:r w:rsidR="003D7C0E" w:rsidRPr="00BD4116">
              <w:rPr>
                <w:rFonts w:ascii="Tahoma" w:hAnsi="Tahoma" w:cs="Tahoma"/>
                <w:bCs/>
                <w:sz w:val="20"/>
                <w:szCs w:val="20"/>
                <w:lang w:val="en-US"/>
              </w:rPr>
              <w:t>7</w:t>
            </w:r>
          </w:p>
        </w:tc>
      </w:tr>
      <w:tr w:rsidR="00BD4116" w:rsidRPr="00BD4116" w14:paraId="7EBB9F1C" w14:textId="77777777" w:rsidTr="00AF5B12">
        <w:trPr>
          <w:trHeight w:val="20"/>
        </w:trPr>
        <w:tc>
          <w:tcPr>
            <w:tcW w:w="437" w:type="pct"/>
            <w:vMerge/>
          </w:tcPr>
          <w:p w14:paraId="4CC20F63" w14:textId="77777777" w:rsidR="004211AB" w:rsidRPr="00BD4116" w:rsidRDefault="004211AB" w:rsidP="004211AB">
            <w:pPr>
              <w:pStyle w:val="af2"/>
              <w:keepNext/>
              <w:keepLines/>
              <w:rPr>
                <w:rFonts w:ascii="Tahoma" w:hAnsi="Tahoma" w:cs="Tahoma"/>
                <w:sz w:val="20"/>
                <w:szCs w:val="20"/>
              </w:rPr>
            </w:pPr>
          </w:p>
        </w:tc>
        <w:tc>
          <w:tcPr>
            <w:tcW w:w="2059" w:type="pct"/>
            <w:vMerge/>
          </w:tcPr>
          <w:p w14:paraId="4BD5261A"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4B2384D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CAB29C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0,004</w:t>
            </w:r>
          </w:p>
        </w:tc>
        <w:tc>
          <w:tcPr>
            <w:tcW w:w="790" w:type="pct"/>
          </w:tcPr>
          <w:p w14:paraId="3D6FA28C" w14:textId="78D8FEC0" w:rsidR="004211AB" w:rsidRPr="00BD4116" w:rsidRDefault="00300316" w:rsidP="004211AB">
            <w:pPr>
              <w:keepNext/>
              <w:keepLines/>
              <w:jc w:val="center"/>
              <w:rPr>
                <w:rFonts w:ascii="Tahoma" w:hAnsi="Tahoma" w:cs="Tahoma"/>
                <w:bCs/>
                <w:sz w:val="20"/>
                <w:szCs w:val="20"/>
              </w:rPr>
            </w:pPr>
            <w:r w:rsidRPr="00BD4116">
              <w:rPr>
                <w:rFonts w:ascii="Tahoma" w:hAnsi="Tahoma" w:cs="Tahoma"/>
                <w:bCs/>
                <w:sz w:val="20"/>
                <w:szCs w:val="20"/>
              </w:rPr>
              <w:t>0</w:t>
            </w:r>
          </w:p>
        </w:tc>
      </w:tr>
      <w:tr w:rsidR="00BD4116" w:rsidRPr="00BD4116" w14:paraId="5105E286" w14:textId="77777777" w:rsidTr="00AF5B12">
        <w:trPr>
          <w:trHeight w:val="20"/>
        </w:trPr>
        <w:tc>
          <w:tcPr>
            <w:tcW w:w="437" w:type="pct"/>
            <w:vMerge w:val="restart"/>
          </w:tcPr>
          <w:p w14:paraId="33A138B1" w14:textId="1F3A952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1.1.4.5</w:t>
            </w:r>
          </w:p>
        </w:tc>
        <w:tc>
          <w:tcPr>
            <w:tcW w:w="2059" w:type="pct"/>
            <w:vMerge w:val="restart"/>
          </w:tcPr>
          <w:p w14:paraId="4B08AC73" w14:textId="68E7ABBB"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72" w:type="pct"/>
          </w:tcPr>
          <w:p w14:paraId="26CCA2ED" w14:textId="2AACD45A"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3932E33" w14:textId="549ACA2D" w:rsidR="004211AB" w:rsidRPr="00BD4116" w:rsidRDefault="00933BA6" w:rsidP="004211AB">
            <w:pPr>
              <w:keepNext/>
              <w:keepLines/>
              <w:jc w:val="center"/>
              <w:rPr>
                <w:rFonts w:ascii="Tahoma" w:hAnsi="Tahoma" w:cs="Tahoma"/>
                <w:sz w:val="20"/>
                <w:szCs w:val="20"/>
              </w:rPr>
            </w:pPr>
            <w:r w:rsidRPr="00BD4116">
              <w:rPr>
                <w:rFonts w:ascii="Tahoma" w:hAnsi="Tahoma" w:cs="Tahoma"/>
                <w:sz w:val="20"/>
                <w:szCs w:val="20"/>
              </w:rPr>
              <w:t>1796,3</w:t>
            </w:r>
          </w:p>
        </w:tc>
        <w:tc>
          <w:tcPr>
            <w:tcW w:w="790" w:type="pct"/>
          </w:tcPr>
          <w:p w14:paraId="106014AD" w14:textId="113D83ED" w:rsidR="004211AB" w:rsidRPr="00BD4116" w:rsidRDefault="00300316" w:rsidP="004211AB">
            <w:pPr>
              <w:keepNext/>
              <w:keepLines/>
              <w:jc w:val="center"/>
              <w:rPr>
                <w:rFonts w:ascii="Tahoma" w:hAnsi="Tahoma" w:cs="Tahoma"/>
                <w:bCs/>
                <w:sz w:val="20"/>
                <w:szCs w:val="20"/>
              </w:rPr>
            </w:pPr>
            <w:r w:rsidRPr="00BD4116">
              <w:rPr>
                <w:rFonts w:ascii="Tahoma" w:hAnsi="Tahoma" w:cs="Tahoma"/>
                <w:bCs/>
                <w:sz w:val="20"/>
                <w:szCs w:val="20"/>
              </w:rPr>
              <w:t>1926,1</w:t>
            </w:r>
          </w:p>
        </w:tc>
      </w:tr>
      <w:tr w:rsidR="00BD4116" w:rsidRPr="00BD4116" w14:paraId="505DDC77" w14:textId="77777777" w:rsidTr="00AF5B12">
        <w:trPr>
          <w:trHeight w:val="20"/>
        </w:trPr>
        <w:tc>
          <w:tcPr>
            <w:tcW w:w="437" w:type="pct"/>
            <w:vMerge/>
          </w:tcPr>
          <w:p w14:paraId="03FD51C7" w14:textId="0A08320A" w:rsidR="004211AB" w:rsidRPr="00BD4116" w:rsidRDefault="004211AB" w:rsidP="004211AB">
            <w:pPr>
              <w:pStyle w:val="af2"/>
              <w:keepNext/>
              <w:keepLines/>
              <w:rPr>
                <w:rFonts w:ascii="Tahoma" w:hAnsi="Tahoma" w:cs="Tahoma"/>
                <w:sz w:val="20"/>
                <w:szCs w:val="20"/>
              </w:rPr>
            </w:pPr>
          </w:p>
        </w:tc>
        <w:tc>
          <w:tcPr>
            <w:tcW w:w="2059" w:type="pct"/>
            <w:vMerge/>
          </w:tcPr>
          <w:p w14:paraId="2836EA3B" w14:textId="3957F374" w:rsidR="004211AB" w:rsidRPr="00BD4116" w:rsidRDefault="004211AB" w:rsidP="004211AB">
            <w:pPr>
              <w:pStyle w:val="af2"/>
              <w:keepNext/>
              <w:keepLines/>
              <w:jc w:val="left"/>
              <w:rPr>
                <w:rFonts w:ascii="Tahoma" w:hAnsi="Tahoma" w:cs="Tahoma"/>
                <w:sz w:val="20"/>
                <w:szCs w:val="20"/>
              </w:rPr>
            </w:pPr>
          </w:p>
        </w:tc>
        <w:tc>
          <w:tcPr>
            <w:tcW w:w="872" w:type="pct"/>
          </w:tcPr>
          <w:p w14:paraId="5DC48FFB" w14:textId="435B573D"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8D47303" w14:textId="4AAAB6C3" w:rsidR="004211AB" w:rsidRPr="00BD4116" w:rsidRDefault="00A50425" w:rsidP="00933BA6">
            <w:pPr>
              <w:keepNext/>
              <w:keepLines/>
              <w:jc w:val="center"/>
              <w:rPr>
                <w:rFonts w:ascii="Tahoma" w:hAnsi="Tahoma" w:cs="Tahoma"/>
                <w:sz w:val="20"/>
                <w:szCs w:val="20"/>
              </w:rPr>
            </w:pPr>
            <w:r w:rsidRPr="00BD4116">
              <w:rPr>
                <w:rFonts w:ascii="Tahoma" w:hAnsi="Tahoma" w:cs="Tahoma"/>
                <w:sz w:val="20"/>
                <w:szCs w:val="20"/>
              </w:rPr>
              <w:t>1,</w:t>
            </w:r>
            <w:r w:rsidR="00933BA6" w:rsidRPr="00BD4116">
              <w:rPr>
                <w:rFonts w:ascii="Tahoma" w:hAnsi="Tahoma" w:cs="Tahoma"/>
                <w:sz w:val="20"/>
                <w:szCs w:val="20"/>
              </w:rPr>
              <w:t>26</w:t>
            </w:r>
          </w:p>
        </w:tc>
        <w:tc>
          <w:tcPr>
            <w:tcW w:w="790" w:type="pct"/>
          </w:tcPr>
          <w:p w14:paraId="694D2A55" w14:textId="64E7423B"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1,3</w:t>
            </w:r>
            <w:r w:rsidR="003E77DF" w:rsidRPr="00BD4116">
              <w:rPr>
                <w:rFonts w:ascii="Tahoma" w:hAnsi="Tahoma" w:cs="Tahoma"/>
                <w:bCs/>
                <w:sz w:val="20"/>
                <w:szCs w:val="20"/>
              </w:rPr>
              <w:t>6</w:t>
            </w:r>
          </w:p>
        </w:tc>
      </w:tr>
      <w:tr w:rsidR="00BD4116" w:rsidRPr="00BD4116" w14:paraId="00C9668B" w14:textId="77777777" w:rsidTr="00AF5B12">
        <w:trPr>
          <w:trHeight w:val="20"/>
        </w:trPr>
        <w:tc>
          <w:tcPr>
            <w:tcW w:w="437" w:type="pct"/>
            <w:vMerge w:val="restart"/>
          </w:tcPr>
          <w:p w14:paraId="7ED3F598"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1.1.5</w:t>
            </w:r>
          </w:p>
        </w:tc>
        <w:tc>
          <w:tcPr>
            <w:tcW w:w="2059" w:type="pct"/>
            <w:vMerge w:val="restart"/>
          </w:tcPr>
          <w:p w14:paraId="2481D550"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b/>
                <w:sz w:val="20"/>
                <w:szCs w:val="20"/>
              </w:rPr>
              <w:t>Зоны рекреационного назначения</w:t>
            </w:r>
          </w:p>
        </w:tc>
        <w:tc>
          <w:tcPr>
            <w:tcW w:w="872" w:type="pct"/>
          </w:tcPr>
          <w:p w14:paraId="23E112BD"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C98AABD" w14:textId="66507D8F" w:rsidR="004211AB" w:rsidRPr="00BD4116" w:rsidRDefault="004211AB" w:rsidP="00A50425">
            <w:pPr>
              <w:keepNext/>
              <w:keepLines/>
              <w:jc w:val="center"/>
              <w:rPr>
                <w:rFonts w:ascii="Tahoma" w:hAnsi="Tahoma" w:cs="Tahoma"/>
                <w:b/>
                <w:sz w:val="20"/>
                <w:szCs w:val="20"/>
              </w:rPr>
            </w:pPr>
            <w:r w:rsidRPr="00BD4116">
              <w:rPr>
                <w:rFonts w:ascii="Tahoma" w:hAnsi="Tahoma" w:cs="Tahoma"/>
                <w:b/>
                <w:sz w:val="20"/>
                <w:szCs w:val="20"/>
              </w:rPr>
              <w:t>1269</w:t>
            </w:r>
            <w:r w:rsidR="00A50425" w:rsidRPr="00BD4116">
              <w:rPr>
                <w:rFonts w:ascii="Tahoma" w:hAnsi="Tahoma" w:cs="Tahoma"/>
                <w:b/>
                <w:sz w:val="20"/>
                <w:szCs w:val="20"/>
              </w:rPr>
              <w:t>35,4</w:t>
            </w:r>
          </w:p>
        </w:tc>
        <w:tc>
          <w:tcPr>
            <w:tcW w:w="790" w:type="pct"/>
          </w:tcPr>
          <w:p w14:paraId="57DAD27A" w14:textId="4DD7FEA4" w:rsidR="004211AB" w:rsidRPr="00BD4116" w:rsidRDefault="008C27D1" w:rsidP="004211AB">
            <w:pPr>
              <w:keepNext/>
              <w:keepLines/>
              <w:jc w:val="center"/>
              <w:rPr>
                <w:rFonts w:ascii="Tahoma" w:hAnsi="Tahoma" w:cs="Tahoma"/>
                <w:bCs/>
                <w:sz w:val="20"/>
                <w:szCs w:val="20"/>
                <w:lang w:val="en-US"/>
              </w:rPr>
            </w:pPr>
            <w:r w:rsidRPr="00BD4116">
              <w:rPr>
                <w:rFonts w:ascii="Tahoma" w:hAnsi="Tahoma" w:cs="Tahoma"/>
                <w:b/>
                <w:bCs/>
                <w:sz w:val="20"/>
                <w:szCs w:val="20"/>
              </w:rPr>
              <w:t>1268</w:t>
            </w:r>
            <w:r w:rsidR="003D7C0E" w:rsidRPr="00BD4116">
              <w:rPr>
                <w:rFonts w:ascii="Tahoma" w:hAnsi="Tahoma" w:cs="Tahoma"/>
                <w:b/>
                <w:bCs/>
                <w:sz w:val="20"/>
                <w:szCs w:val="20"/>
              </w:rPr>
              <w:t>1</w:t>
            </w:r>
            <w:r w:rsidR="003D7C0E" w:rsidRPr="00BD4116">
              <w:rPr>
                <w:rFonts w:ascii="Tahoma" w:hAnsi="Tahoma" w:cs="Tahoma"/>
                <w:b/>
                <w:bCs/>
                <w:sz w:val="20"/>
                <w:szCs w:val="20"/>
                <w:lang w:val="en-US"/>
              </w:rPr>
              <w:t>1</w:t>
            </w:r>
          </w:p>
        </w:tc>
      </w:tr>
      <w:tr w:rsidR="00BD4116" w:rsidRPr="00BD4116" w14:paraId="2E348BB1" w14:textId="77777777" w:rsidTr="00AF5B12">
        <w:trPr>
          <w:trHeight w:val="20"/>
        </w:trPr>
        <w:tc>
          <w:tcPr>
            <w:tcW w:w="437" w:type="pct"/>
            <w:vMerge/>
          </w:tcPr>
          <w:p w14:paraId="496F9C44" w14:textId="77777777" w:rsidR="004211AB" w:rsidRPr="00BD4116" w:rsidRDefault="004211AB" w:rsidP="004211AB">
            <w:pPr>
              <w:pStyle w:val="af2"/>
              <w:keepNext/>
              <w:keepLines/>
              <w:rPr>
                <w:rFonts w:ascii="Tahoma" w:hAnsi="Tahoma" w:cs="Tahoma"/>
                <w:sz w:val="20"/>
                <w:szCs w:val="20"/>
              </w:rPr>
            </w:pPr>
          </w:p>
        </w:tc>
        <w:tc>
          <w:tcPr>
            <w:tcW w:w="2059" w:type="pct"/>
            <w:vMerge/>
          </w:tcPr>
          <w:p w14:paraId="59CAB844"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10BECA8"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5182CEB5" w14:textId="7F4EA0D1" w:rsidR="004211AB" w:rsidRPr="00BD4116" w:rsidRDefault="00A50425" w:rsidP="004211AB">
            <w:pPr>
              <w:keepNext/>
              <w:keepLines/>
              <w:jc w:val="center"/>
              <w:rPr>
                <w:rFonts w:ascii="Tahoma" w:hAnsi="Tahoma" w:cs="Tahoma"/>
                <w:b/>
                <w:sz w:val="20"/>
                <w:szCs w:val="20"/>
              </w:rPr>
            </w:pPr>
            <w:r w:rsidRPr="00BD4116">
              <w:rPr>
                <w:rFonts w:ascii="Tahoma" w:hAnsi="Tahoma" w:cs="Tahoma"/>
                <w:b/>
                <w:sz w:val="20"/>
                <w:szCs w:val="20"/>
              </w:rPr>
              <w:t>89,39</w:t>
            </w:r>
          </w:p>
        </w:tc>
        <w:tc>
          <w:tcPr>
            <w:tcW w:w="790" w:type="pct"/>
          </w:tcPr>
          <w:p w14:paraId="2240E241" w14:textId="67C17646" w:rsidR="004211AB" w:rsidRPr="00BD4116" w:rsidRDefault="003E77DF" w:rsidP="004211AB">
            <w:pPr>
              <w:keepNext/>
              <w:keepLines/>
              <w:jc w:val="center"/>
              <w:rPr>
                <w:rFonts w:ascii="Tahoma" w:hAnsi="Tahoma" w:cs="Tahoma"/>
                <w:bCs/>
                <w:sz w:val="20"/>
                <w:szCs w:val="20"/>
              </w:rPr>
            </w:pPr>
            <w:r w:rsidRPr="00BD4116">
              <w:rPr>
                <w:rFonts w:ascii="Tahoma" w:hAnsi="Tahoma" w:cs="Tahoma"/>
                <w:b/>
                <w:bCs/>
                <w:sz w:val="20"/>
                <w:szCs w:val="20"/>
              </w:rPr>
              <w:t>89</w:t>
            </w:r>
            <w:r w:rsidR="004211AB" w:rsidRPr="00BD4116">
              <w:rPr>
                <w:rFonts w:ascii="Tahoma" w:hAnsi="Tahoma" w:cs="Tahoma"/>
                <w:b/>
                <w:bCs/>
                <w:sz w:val="20"/>
                <w:szCs w:val="20"/>
              </w:rPr>
              <w:t>,</w:t>
            </w:r>
            <w:r w:rsidRPr="00BD4116">
              <w:rPr>
                <w:rFonts w:ascii="Tahoma" w:hAnsi="Tahoma" w:cs="Tahoma"/>
                <w:b/>
                <w:bCs/>
                <w:sz w:val="20"/>
                <w:szCs w:val="20"/>
              </w:rPr>
              <w:t>30</w:t>
            </w:r>
          </w:p>
        </w:tc>
      </w:tr>
      <w:tr w:rsidR="00BD4116" w:rsidRPr="00BD4116" w14:paraId="4F904EBA" w14:textId="77777777" w:rsidTr="00AF5B12">
        <w:trPr>
          <w:trHeight w:val="20"/>
        </w:trPr>
        <w:tc>
          <w:tcPr>
            <w:tcW w:w="437" w:type="pct"/>
            <w:vMerge w:val="restart"/>
          </w:tcPr>
          <w:p w14:paraId="30DFC1FE" w14:textId="77777777" w:rsidR="004211AB" w:rsidRPr="00BD4116" w:rsidRDefault="004211AB" w:rsidP="004211AB">
            <w:pPr>
              <w:pStyle w:val="af2"/>
              <w:keepNext/>
              <w:keepLines/>
              <w:rPr>
                <w:rFonts w:ascii="Tahoma" w:hAnsi="Tahoma" w:cs="Tahoma"/>
                <w:sz w:val="20"/>
                <w:szCs w:val="20"/>
                <w:lang w:val="en-US"/>
              </w:rPr>
            </w:pPr>
            <w:r w:rsidRPr="00BD4116">
              <w:rPr>
                <w:rFonts w:ascii="Tahoma" w:hAnsi="Tahoma" w:cs="Tahoma"/>
                <w:sz w:val="20"/>
                <w:szCs w:val="20"/>
              </w:rPr>
              <w:t>1.1.5.1</w:t>
            </w:r>
          </w:p>
        </w:tc>
        <w:tc>
          <w:tcPr>
            <w:tcW w:w="2059" w:type="pct"/>
            <w:vMerge w:val="restart"/>
          </w:tcPr>
          <w:p w14:paraId="13220C10"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72" w:type="pct"/>
          </w:tcPr>
          <w:p w14:paraId="1C356CAD"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896D86D" w14:textId="0324DBAF"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1,5</w:t>
            </w:r>
          </w:p>
        </w:tc>
        <w:tc>
          <w:tcPr>
            <w:tcW w:w="790" w:type="pct"/>
          </w:tcPr>
          <w:p w14:paraId="5DF9B48C" w14:textId="51B25D88" w:rsidR="004211AB" w:rsidRPr="00BD4116" w:rsidRDefault="004211AB" w:rsidP="008C27D1">
            <w:pPr>
              <w:keepNext/>
              <w:keepLines/>
              <w:jc w:val="center"/>
              <w:rPr>
                <w:rFonts w:ascii="Tahoma" w:hAnsi="Tahoma" w:cs="Tahoma"/>
                <w:b/>
                <w:bCs/>
                <w:sz w:val="20"/>
                <w:szCs w:val="20"/>
              </w:rPr>
            </w:pPr>
            <w:r w:rsidRPr="00BD4116">
              <w:rPr>
                <w:rFonts w:ascii="Tahoma" w:hAnsi="Tahoma" w:cs="Tahoma"/>
                <w:bCs/>
                <w:sz w:val="20"/>
                <w:szCs w:val="20"/>
              </w:rPr>
              <w:t>1,</w:t>
            </w:r>
            <w:r w:rsidR="003E77DF" w:rsidRPr="00BD4116">
              <w:rPr>
                <w:rFonts w:ascii="Tahoma" w:hAnsi="Tahoma" w:cs="Tahoma"/>
                <w:bCs/>
                <w:sz w:val="20"/>
                <w:szCs w:val="20"/>
              </w:rPr>
              <w:t>9</w:t>
            </w:r>
          </w:p>
        </w:tc>
      </w:tr>
      <w:tr w:rsidR="00BD4116" w:rsidRPr="00BD4116" w14:paraId="151FBF29" w14:textId="77777777" w:rsidTr="00AF5B12">
        <w:trPr>
          <w:trHeight w:val="20"/>
        </w:trPr>
        <w:tc>
          <w:tcPr>
            <w:tcW w:w="437" w:type="pct"/>
            <w:vMerge/>
          </w:tcPr>
          <w:p w14:paraId="6E2916AD" w14:textId="77777777" w:rsidR="004211AB" w:rsidRPr="00BD4116" w:rsidRDefault="004211AB" w:rsidP="004211AB">
            <w:pPr>
              <w:pStyle w:val="af2"/>
              <w:keepNext/>
              <w:keepLines/>
              <w:rPr>
                <w:rFonts w:ascii="Tahoma" w:hAnsi="Tahoma" w:cs="Tahoma"/>
                <w:sz w:val="20"/>
                <w:szCs w:val="20"/>
              </w:rPr>
            </w:pPr>
          </w:p>
        </w:tc>
        <w:tc>
          <w:tcPr>
            <w:tcW w:w="2059" w:type="pct"/>
            <w:vMerge/>
          </w:tcPr>
          <w:p w14:paraId="3957D446"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79774AC8"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07CD430"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0,001</w:t>
            </w:r>
          </w:p>
        </w:tc>
        <w:tc>
          <w:tcPr>
            <w:tcW w:w="790" w:type="pct"/>
          </w:tcPr>
          <w:p w14:paraId="7FE52740" w14:textId="11C89DCB" w:rsidR="004211AB" w:rsidRPr="00BD4116" w:rsidRDefault="004211AB" w:rsidP="004211AB">
            <w:pPr>
              <w:keepNext/>
              <w:keepLines/>
              <w:jc w:val="center"/>
              <w:rPr>
                <w:rFonts w:ascii="Tahoma" w:hAnsi="Tahoma" w:cs="Tahoma"/>
                <w:b/>
                <w:bCs/>
                <w:sz w:val="20"/>
                <w:szCs w:val="20"/>
              </w:rPr>
            </w:pPr>
            <w:r w:rsidRPr="00BD4116">
              <w:rPr>
                <w:rFonts w:ascii="Tahoma" w:hAnsi="Tahoma" w:cs="Tahoma"/>
                <w:bCs/>
                <w:sz w:val="20"/>
                <w:szCs w:val="20"/>
              </w:rPr>
              <w:t>0</w:t>
            </w:r>
          </w:p>
        </w:tc>
      </w:tr>
      <w:tr w:rsidR="00BD4116" w:rsidRPr="00BD4116" w14:paraId="279D222B" w14:textId="77777777" w:rsidTr="00AF5B12">
        <w:trPr>
          <w:trHeight w:val="20"/>
        </w:trPr>
        <w:tc>
          <w:tcPr>
            <w:tcW w:w="437" w:type="pct"/>
            <w:vMerge w:val="restart"/>
          </w:tcPr>
          <w:p w14:paraId="7DF53393"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1.1.5.2</w:t>
            </w:r>
          </w:p>
        </w:tc>
        <w:tc>
          <w:tcPr>
            <w:tcW w:w="2059" w:type="pct"/>
            <w:vMerge w:val="restart"/>
          </w:tcPr>
          <w:p w14:paraId="42C88AA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отдыха</w:t>
            </w:r>
          </w:p>
        </w:tc>
        <w:tc>
          <w:tcPr>
            <w:tcW w:w="872" w:type="pct"/>
          </w:tcPr>
          <w:p w14:paraId="227B48FD"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EABC71B" w14:textId="0D7276D5"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28,0</w:t>
            </w:r>
          </w:p>
        </w:tc>
        <w:tc>
          <w:tcPr>
            <w:tcW w:w="790" w:type="pct"/>
          </w:tcPr>
          <w:p w14:paraId="4F0255A9" w14:textId="137EC988"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2</w:t>
            </w:r>
            <w:r w:rsidR="003E77DF" w:rsidRPr="00BD4116">
              <w:rPr>
                <w:rFonts w:ascii="Tahoma" w:hAnsi="Tahoma" w:cs="Tahoma"/>
                <w:bCs/>
                <w:sz w:val="20"/>
                <w:szCs w:val="20"/>
              </w:rPr>
              <w:t>6</w:t>
            </w:r>
            <w:r w:rsidRPr="00BD4116">
              <w:rPr>
                <w:rFonts w:ascii="Tahoma" w:hAnsi="Tahoma" w:cs="Tahoma"/>
                <w:bCs/>
                <w:sz w:val="20"/>
                <w:szCs w:val="20"/>
              </w:rPr>
              <w:t>,9</w:t>
            </w:r>
          </w:p>
        </w:tc>
      </w:tr>
      <w:tr w:rsidR="00BD4116" w:rsidRPr="00BD4116" w14:paraId="3E75D531" w14:textId="77777777" w:rsidTr="00AF5B12">
        <w:trPr>
          <w:trHeight w:val="20"/>
        </w:trPr>
        <w:tc>
          <w:tcPr>
            <w:tcW w:w="437" w:type="pct"/>
            <w:vMerge/>
          </w:tcPr>
          <w:p w14:paraId="52348311" w14:textId="77777777" w:rsidR="004211AB" w:rsidRPr="00BD4116" w:rsidRDefault="004211AB" w:rsidP="004211AB">
            <w:pPr>
              <w:pStyle w:val="af2"/>
              <w:keepNext/>
              <w:keepLines/>
              <w:rPr>
                <w:rFonts w:ascii="Tahoma" w:hAnsi="Tahoma" w:cs="Tahoma"/>
                <w:sz w:val="20"/>
                <w:szCs w:val="20"/>
                <w:lang w:val="en-US"/>
              </w:rPr>
            </w:pPr>
          </w:p>
        </w:tc>
        <w:tc>
          <w:tcPr>
            <w:tcW w:w="2059" w:type="pct"/>
            <w:vMerge/>
          </w:tcPr>
          <w:p w14:paraId="43950CE6"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481CB8B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0E6D9D7" w14:textId="6B687B58"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0,02</w:t>
            </w:r>
          </w:p>
        </w:tc>
        <w:tc>
          <w:tcPr>
            <w:tcW w:w="790" w:type="pct"/>
          </w:tcPr>
          <w:p w14:paraId="033FB7AB" w14:textId="2D988E1F"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0,0</w:t>
            </w:r>
            <w:r w:rsidR="003E77DF" w:rsidRPr="00BD4116">
              <w:rPr>
                <w:rFonts w:ascii="Tahoma" w:hAnsi="Tahoma" w:cs="Tahoma"/>
                <w:bCs/>
                <w:sz w:val="20"/>
                <w:szCs w:val="20"/>
              </w:rPr>
              <w:t>2</w:t>
            </w:r>
          </w:p>
        </w:tc>
      </w:tr>
      <w:tr w:rsidR="00BD4116" w:rsidRPr="00BD4116" w14:paraId="00B1D911" w14:textId="77777777" w:rsidTr="00AF5B12">
        <w:trPr>
          <w:trHeight w:val="20"/>
        </w:trPr>
        <w:tc>
          <w:tcPr>
            <w:tcW w:w="437" w:type="pct"/>
            <w:vMerge w:val="restart"/>
          </w:tcPr>
          <w:p w14:paraId="498089E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1.1.5.3</w:t>
            </w:r>
          </w:p>
        </w:tc>
        <w:tc>
          <w:tcPr>
            <w:tcW w:w="2059" w:type="pct"/>
            <w:vMerge w:val="restart"/>
          </w:tcPr>
          <w:p w14:paraId="6336356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72" w:type="pct"/>
          </w:tcPr>
          <w:p w14:paraId="31AAD6B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1FC8D84" w14:textId="15DB40CD"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126905,9</w:t>
            </w:r>
          </w:p>
        </w:tc>
        <w:tc>
          <w:tcPr>
            <w:tcW w:w="790" w:type="pct"/>
          </w:tcPr>
          <w:p w14:paraId="50CDC2AA" w14:textId="4498135A" w:rsidR="004211AB" w:rsidRPr="00BD4116" w:rsidRDefault="004211AB" w:rsidP="003D7C0E">
            <w:pPr>
              <w:keepNext/>
              <w:keepLines/>
              <w:jc w:val="center"/>
              <w:rPr>
                <w:rFonts w:ascii="Tahoma" w:hAnsi="Tahoma" w:cs="Tahoma"/>
                <w:bCs/>
                <w:sz w:val="20"/>
                <w:szCs w:val="20"/>
              </w:rPr>
            </w:pPr>
            <w:r w:rsidRPr="00BD4116">
              <w:rPr>
                <w:rFonts w:ascii="Tahoma" w:hAnsi="Tahoma" w:cs="Tahoma"/>
                <w:bCs/>
                <w:sz w:val="20"/>
                <w:szCs w:val="20"/>
              </w:rPr>
              <w:t>1267</w:t>
            </w:r>
            <w:r w:rsidR="008C27D1" w:rsidRPr="00BD4116">
              <w:rPr>
                <w:rFonts w:ascii="Tahoma" w:hAnsi="Tahoma" w:cs="Tahoma"/>
                <w:bCs/>
                <w:sz w:val="20"/>
                <w:szCs w:val="20"/>
              </w:rPr>
              <w:t>6</w:t>
            </w:r>
            <w:r w:rsidR="003D7C0E" w:rsidRPr="00BD4116">
              <w:rPr>
                <w:rFonts w:ascii="Tahoma" w:hAnsi="Tahoma" w:cs="Tahoma"/>
                <w:bCs/>
                <w:sz w:val="20"/>
                <w:szCs w:val="20"/>
                <w:lang w:val="en-US"/>
              </w:rPr>
              <w:t>3</w:t>
            </w:r>
            <w:r w:rsidR="008C27D1" w:rsidRPr="00BD4116">
              <w:rPr>
                <w:rFonts w:ascii="Tahoma" w:hAnsi="Tahoma" w:cs="Tahoma"/>
                <w:bCs/>
                <w:sz w:val="20"/>
                <w:szCs w:val="20"/>
              </w:rPr>
              <w:t>,</w:t>
            </w:r>
            <w:r w:rsidR="003D7C0E" w:rsidRPr="00BD4116">
              <w:rPr>
                <w:rFonts w:ascii="Tahoma" w:hAnsi="Tahoma" w:cs="Tahoma"/>
                <w:bCs/>
                <w:sz w:val="20"/>
                <w:szCs w:val="20"/>
                <w:lang w:val="en-US"/>
              </w:rPr>
              <w:t>7</w:t>
            </w:r>
          </w:p>
        </w:tc>
      </w:tr>
      <w:tr w:rsidR="00BD4116" w:rsidRPr="00BD4116" w14:paraId="39A4D903" w14:textId="77777777" w:rsidTr="00AF5B12">
        <w:trPr>
          <w:trHeight w:val="20"/>
        </w:trPr>
        <w:tc>
          <w:tcPr>
            <w:tcW w:w="437" w:type="pct"/>
            <w:vMerge/>
          </w:tcPr>
          <w:p w14:paraId="41E11B78" w14:textId="77777777" w:rsidR="004211AB" w:rsidRPr="00BD4116" w:rsidRDefault="004211AB" w:rsidP="004211AB">
            <w:pPr>
              <w:pStyle w:val="af2"/>
              <w:keepNext/>
              <w:keepLines/>
              <w:rPr>
                <w:rFonts w:ascii="Tahoma" w:hAnsi="Tahoma" w:cs="Tahoma"/>
                <w:sz w:val="20"/>
                <w:szCs w:val="20"/>
                <w:lang w:val="en-US"/>
              </w:rPr>
            </w:pPr>
          </w:p>
        </w:tc>
        <w:tc>
          <w:tcPr>
            <w:tcW w:w="2059" w:type="pct"/>
            <w:vMerge/>
          </w:tcPr>
          <w:p w14:paraId="73E7B092"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1A6DBE83"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F326999"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89,37</w:t>
            </w:r>
          </w:p>
        </w:tc>
        <w:tc>
          <w:tcPr>
            <w:tcW w:w="790" w:type="pct"/>
          </w:tcPr>
          <w:p w14:paraId="4C0A13C2" w14:textId="63219649"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89,2</w:t>
            </w:r>
            <w:r w:rsidR="003E77DF" w:rsidRPr="00BD4116">
              <w:rPr>
                <w:rFonts w:ascii="Tahoma" w:hAnsi="Tahoma" w:cs="Tahoma"/>
                <w:bCs/>
                <w:sz w:val="20"/>
                <w:szCs w:val="20"/>
              </w:rPr>
              <w:t>7</w:t>
            </w:r>
          </w:p>
        </w:tc>
      </w:tr>
      <w:tr w:rsidR="00BD4116" w:rsidRPr="00BD4116" w14:paraId="17DB86E6" w14:textId="77777777" w:rsidTr="00AF5B12">
        <w:trPr>
          <w:trHeight w:val="20"/>
        </w:trPr>
        <w:tc>
          <w:tcPr>
            <w:tcW w:w="437" w:type="pct"/>
            <w:vMerge w:val="restart"/>
          </w:tcPr>
          <w:p w14:paraId="04261246"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bCs/>
                <w:sz w:val="20"/>
                <w:szCs w:val="20"/>
              </w:rPr>
              <w:t>1.1.5.</w:t>
            </w:r>
            <w:r w:rsidRPr="00BD4116">
              <w:rPr>
                <w:rFonts w:ascii="Tahoma" w:hAnsi="Tahoma" w:cs="Tahoma"/>
                <w:sz w:val="20"/>
                <w:szCs w:val="20"/>
              </w:rPr>
              <w:t>4</w:t>
            </w:r>
          </w:p>
        </w:tc>
        <w:tc>
          <w:tcPr>
            <w:tcW w:w="2059" w:type="pct"/>
            <w:vMerge w:val="restart"/>
          </w:tcPr>
          <w:p w14:paraId="4397B429" w14:textId="77777777" w:rsidR="004211AB" w:rsidRPr="00BD4116" w:rsidRDefault="004211AB" w:rsidP="004211AB">
            <w:pPr>
              <w:keepNext/>
              <w:keepLines/>
              <w:rPr>
                <w:rFonts w:ascii="Tahoma" w:hAnsi="Tahoma" w:cs="Tahoma"/>
                <w:sz w:val="20"/>
                <w:szCs w:val="20"/>
              </w:rPr>
            </w:pPr>
            <w:r w:rsidRPr="00BD4116">
              <w:rPr>
                <w:rFonts w:ascii="Tahoma" w:hAnsi="Tahoma" w:cs="Tahoma"/>
                <w:bCs/>
                <w:sz w:val="20"/>
                <w:szCs w:val="20"/>
              </w:rPr>
              <w:t xml:space="preserve">Зона </w:t>
            </w:r>
            <w:r w:rsidRPr="00BD4116">
              <w:rPr>
                <w:rFonts w:ascii="Tahoma" w:hAnsi="Tahoma" w:cs="Tahoma"/>
                <w:sz w:val="20"/>
                <w:szCs w:val="20"/>
              </w:rPr>
              <w:t>рекреационного значения</w:t>
            </w:r>
          </w:p>
        </w:tc>
        <w:tc>
          <w:tcPr>
            <w:tcW w:w="872" w:type="pct"/>
          </w:tcPr>
          <w:p w14:paraId="2DE77398"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bCs/>
                <w:sz w:val="20"/>
                <w:szCs w:val="20"/>
              </w:rPr>
              <w:t>га</w:t>
            </w:r>
          </w:p>
        </w:tc>
        <w:tc>
          <w:tcPr>
            <w:tcW w:w="842" w:type="pct"/>
          </w:tcPr>
          <w:p w14:paraId="234A5ADF" w14:textId="77777777"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w:t>
            </w:r>
          </w:p>
        </w:tc>
        <w:tc>
          <w:tcPr>
            <w:tcW w:w="790" w:type="pct"/>
          </w:tcPr>
          <w:p w14:paraId="768CEFE1" w14:textId="13810965" w:rsidR="004211AB" w:rsidRPr="00BD4116" w:rsidRDefault="008C27D1" w:rsidP="004211AB">
            <w:pPr>
              <w:keepNext/>
              <w:keepLines/>
              <w:jc w:val="center"/>
              <w:rPr>
                <w:rFonts w:ascii="Tahoma" w:hAnsi="Tahoma" w:cs="Tahoma"/>
                <w:bCs/>
                <w:sz w:val="20"/>
                <w:szCs w:val="20"/>
              </w:rPr>
            </w:pPr>
            <w:r w:rsidRPr="00BD4116">
              <w:rPr>
                <w:rFonts w:ascii="Tahoma" w:hAnsi="Tahoma" w:cs="Tahoma"/>
                <w:bCs/>
                <w:sz w:val="20"/>
                <w:szCs w:val="20"/>
              </w:rPr>
              <w:t>18,5</w:t>
            </w:r>
          </w:p>
        </w:tc>
      </w:tr>
      <w:tr w:rsidR="00BD4116" w:rsidRPr="00BD4116" w14:paraId="6E62246B" w14:textId="77777777" w:rsidTr="00AF5B12">
        <w:trPr>
          <w:trHeight w:val="20"/>
        </w:trPr>
        <w:tc>
          <w:tcPr>
            <w:tcW w:w="437" w:type="pct"/>
            <w:vMerge/>
          </w:tcPr>
          <w:p w14:paraId="5BD2D848" w14:textId="77777777" w:rsidR="004211AB" w:rsidRPr="00BD4116" w:rsidRDefault="004211AB" w:rsidP="004211AB">
            <w:pPr>
              <w:pStyle w:val="af2"/>
              <w:keepNext/>
              <w:keepLines/>
              <w:rPr>
                <w:rFonts w:ascii="Tahoma" w:hAnsi="Tahoma" w:cs="Tahoma"/>
                <w:sz w:val="20"/>
                <w:szCs w:val="20"/>
                <w:lang w:val="en-US"/>
              </w:rPr>
            </w:pPr>
          </w:p>
        </w:tc>
        <w:tc>
          <w:tcPr>
            <w:tcW w:w="2059" w:type="pct"/>
            <w:vMerge/>
          </w:tcPr>
          <w:p w14:paraId="42C01ADF"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5ED3B93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B7696BA"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0F814C8B" w14:textId="6EABA814"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w:t>
            </w:r>
            <w:r w:rsidR="003E77DF" w:rsidRPr="00BD4116">
              <w:rPr>
                <w:rFonts w:ascii="Tahoma" w:hAnsi="Tahoma" w:cs="Tahoma"/>
                <w:bCs/>
                <w:sz w:val="20"/>
                <w:szCs w:val="20"/>
              </w:rPr>
              <w:t>,01</w:t>
            </w:r>
          </w:p>
        </w:tc>
      </w:tr>
      <w:tr w:rsidR="00BD4116" w:rsidRPr="00BD4116" w14:paraId="2F7C5C7D" w14:textId="77777777" w:rsidTr="00AF5B12">
        <w:trPr>
          <w:trHeight w:val="20"/>
        </w:trPr>
        <w:tc>
          <w:tcPr>
            <w:tcW w:w="437" w:type="pct"/>
            <w:vMerge w:val="restart"/>
          </w:tcPr>
          <w:p w14:paraId="461C185A"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1.1.6</w:t>
            </w:r>
          </w:p>
        </w:tc>
        <w:tc>
          <w:tcPr>
            <w:tcW w:w="2059" w:type="pct"/>
            <w:vMerge w:val="restart"/>
          </w:tcPr>
          <w:p w14:paraId="3EDF1BB9"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b/>
                <w:sz w:val="20"/>
                <w:szCs w:val="20"/>
              </w:rPr>
              <w:t>Зоны специального назначения</w:t>
            </w:r>
          </w:p>
        </w:tc>
        <w:tc>
          <w:tcPr>
            <w:tcW w:w="872" w:type="pct"/>
          </w:tcPr>
          <w:p w14:paraId="103758AF"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651E833" w14:textId="203D4CA7" w:rsidR="004211AB" w:rsidRPr="00BD4116" w:rsidRDefault="00A50425" w:rsidP="004211AB">
            <w:pPr>
              <w:keepNext/>
              <w:keepLines/>
              <w:jc w:val="center"/>
              <w:rPr>
                <w:rFonts w:ascii="Tahoma" w:hAnsi="Tahoma" w:cs="Tahoma"/>
                <w:b/>
                <w:sz w:val="20"/>
                <w:szCs w:val="20"/>
              </w:rPr>
            </w:pPr>
            <w:r w:rsidRPr="00BD4116">
              <w:rPr>
                <w:rFonts w:ascii="Tahoma" w:hAnsi="Tahoma" w:cs="Tahoma"/>
                <w:b/>
                <w:sz w:val="20"/>
                <w:szCs w:val="20"/>
              </w:rPr>
              <w:t>66,5</w:t>
            </w:r>
          </w:p>
        </w:tc>
        <w:tc>
          <w:tcPr>
            <w:tcW w:w="790" w:type="pct"/>
          </w:tcPr>
          <w:p w14:paraId="7F45AFF6" w14:textId="5DA419C8" w:rsidR="004211AB" w:rsidRPr="00BD4116" w:rsidRDefault="004211AB" w:rsidP="004211AB">
            <w:pPr>
              <w:keepNext/>
              <w:keepLines/>
              <w:jc w:val="center"/>
              <w:rPr>
                <w:rFonts w:ascii="Tahoma" w:hAnsi="Tahoma" w:cs="Tahoma"/>
                <w:bCs/>
                <w:sz w:val="20"/>
                <w:szCs w:val="20"/>
              </w:rPr>
            </w:pPr>
            <w:r w:rsidRPr="00BD4116">
              <w:rPr>
                <w:rFonts w:ascii="Tahoma" w:hAnsi="Tahoma" w:cs="Tahoma"/>
                <w:b/>
                <w:bCs/>
                <w:sz w:val="20"/>
                <w:szCs w:val="20"/>
              </w:rPr>
              <w:t>53</w:t>
            </w:r>
            <w:r w:rsidR="008911D3" w:rsidRPr="00BD4116">
              <w:rPr>
                <w:rFonts w:ascii="Tahoma" w:hAnsi="Tahoma" w:cs="Tahoma"/>
                <w:b/>
                <w:bCs/>
                <w:sz w:val="20"/>
                <w:szCs w:val="20"/>
              </w:rPr>
              <w:t>,2</w:t>
            </w:r>
          </w:p>
        </w:tc>
      </w:tr>
      <w:tr w:rsidR="00BD4116" w:rsidRPr="00BD4116" w14:paraId="2CF7C004" w14:textId="77777777" w:rsidTr="00AF5B12">
        <w:trPr>
          <w:trHeight w:val="20"/>
        </w:trPr>
        <w:tc>
          <w:tcPr>
            <w:tcW w:w="437" w:type="pct"/>
            <w:vMerge/>
          </w:tcPr>
          <w:p w14:paraId="50F50572" w14:textId="77777777" w:rsidR="004211AB" w:rsidRPr="00BD4116" w:rsidRDefault="004211AB" w:rsidP="004211AB">
            <w:pPr>
              <w:pStyle w:val="af2"/>
              <w:keepNext/>
              <w:keepLines/>
              <w:rPr>
                <w:rFonts w:ascii="Tahoma" w:hAnsi="Tahoma" w:cs="Tahoma"/>
                <w:sz w:val="20"/>
                <w:szCs w:val="20"/>
                <w:lang w:val="en-US"/>
              </w:rPr>
            </w:pPr>
          </w:p>
        </w:tc>
        <w:tc>
          <w:tcPr>
            <w:tcW w:w="2059" w:type="pct"/>
            <w:vMerge/>
          </w:tcPr>
          <w:p w14:paraId="62DEBEAE"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1645F20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1461CD35" w14:textId="77777777" w:rsidR="004211AB"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0,05</w:t>
            </w:r>
          </w:p>
        </w:tc>
        <w:tc>
          <w:tcPr>
            <w:tcW w:w="790" w:type="pct"/>
          </w:tcPr>
          <w:p w14:paraId="070A309E" w14:textId="24616B73" w:rsidR="004211AB" w:rsidRPr="00BD4116" w:rsidRDefault="004211AB" w:rsidP="004211AB">
            <w:pPr>
              <w:keepNext/>
              <w:keepLines/>
              <w:jc w:val="center"/>
              <w:rPr>
                <w:rFonts w:ascii="Tahoma" w:hAnsi="Tahoma" w:cs="Tahoma"/>
                <w:bCs/>
                <w:sz w:val="20"/>
                <w:szCs w:val="20"/>
              </w:rPr>
            </w:pPr>
            <w:r w:rsidRPr="00BD4116">
              <w:rPr>
                <w:rFonts w:ascii="Tahoma" w:hAnsi="Tahoma" w:cs="Tahoma"/>
                <w:b/>
                <w:bCs/>
                <w:sz w:val="20"/>
                <w:szCs w:val="20"/>
              </w:rPr>
              <w:t>0,0</w:t>
            </w:r>
            <w:r w:rsidR="003E77DF" w:rsidRPr="00BD4116">
              <w:rPr>
                <w:rFonts w:ascii="Tahoma" w:hAnsi="Tahoma" w:cs="Tahoma"/>
                <w:b/>
                <w:bCs/>
                <w:sz w:val="20"/>
                <w:szCs w:val="20"/>
              </w:rPr>
              <w:t>4</w:t>
            </w:r>
          </w:p>
        </w:tc>
      </w:tr>
      <w:tr w:rsidR="00BD4116" w:rsidRPr="00BD4116" w14:paraId="40DF8B5E" w14:textId="77777777" w:rsidTr="00AF5B12">
        <w:trPr>
          <w:trHeight w:val="20"/>
        </w:trPr>
        <w:tc>
          <w:tcPr>
            <w:tcW w:w="437" w:type="pct"/>
            <w:vMerge w:val="restart"/>
          </w:tcPr>
          <w:p w14:paraId="378E302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1.1.6.1</w:t>
            </w:r>
          </w:p>
        </w:tc>
        <w:tc>
          <w:tcPr>
            <w:tcW w:w="2059" w:type="pct"/>
            <w:vMerge w:val="restart"/>
          </w:tcPr>
          <w:p w14:paraId="64D9DB59"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Зона кладбищ</w:t>
            </w:r>
          </w:p>
        </w:tc>
        <w:tc>
          <w:tcPr>
            <w:tcW w:w="872" w:type="pct"/>
          </w:tcPr>
          <w:p w14:paraId="14C0D25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452AB8D" w14:textId="6A86A1BD" w:rsidR="004211AB" w:rsidRPr="00BD4116" w:rsidRDefault="00A50425" w:rsidP="004211AB">
            <w:pPr>
              <w:keepNext/>
              <w:keepLines/>
              <w:jc w:val="center"/>
              <w:rPr>
                <w:rFonts w:ascii="Tahoma" w:hAnsi="Tahoma" w:cs="Tahoma"/>
                <w:sz w:val="20"/>
                <w:szCs w:val="20"/>
              </w:rPr>
            </w:pPr>
            <w:r w:rsidRPr="00BD4116">
              <w:rPr>
                <w:rFonts w:ascii="Tahoma" w:hAnsi="Tahoma" w:cs="Tahoma"/>
                <w:sz w:val="20"/>
                <w:szCs w:val="20"/>
              </w:rPr>
              <w:t>29,6</w:t>
            </w:r>
          </w:p>
        </w:tc>
        <w:tc>
          <w:tcPr>
            <w:tcW w:w="790" w:type="pct"/>
          </w:tcPr>
          <w:p w14:paraId="328C066E" w14:textId="240D3D9F" w:rsidR="004211AB" w:rsidRPr="00BD4116" w:rsidRDefault="008911D3" w:rsidP="004211AB">
            <w:pPr>
              <w:keepNext/>
              <w:keepLines/>
              <w:jc w:val="center"/>
              <w:rPr>
                <w:rFonts w:ascii="Tahoma" w:hAnsi="Tahoma" w:cs="Tahoma"/>
                <w:sz w:val="20"/>
                <w:szCs w:val="20"/>
              </w:rPr>
            </w:pPr>
            <w:r w:rsidRPr="00BD4116">
              <w:rPr>
                <w:rFonts w:ascii="Tahoma" w:hAnsi="Tahoma" w:cs="Tahoma"/>
                <w:sz w:val="20"/>
                <w:szCs w:val="20"/>
              </w:rPr>
              <w:t>24,1</w:t>
            </w:r>
          </w:p>
        </w:tc>
      </w:tr>
      <w:tr w:rsidR="00BD4116" w:rsidRPr="00BD4116" w14:paraId="016E46DF" w14:textId="77777777" w:rsidTr="00AF5B12">
        <w:trPr>
          <w:trHeight w:val="20"/>
        </w:trPr>
        <w:tc>
          <w:tcPr>
            <w:tcW w:w="437" w:type="pct"/>
            <w:vMerge/>
          </w:tcPr>
          <w:p w14:paraId="5AF27415" w14:textId="77777777" w:rsidR="004211AB" w:rsidRPr="00BD4116" w:rsidRDefault="004211AB" w:rsidP="004211AB">
            <w:pPr>
              <w:pStyle w:val="af2"/>
              <w:keepNext/>
              <w:keepLines/>
              <w:rPr>
                <w:rFonts w:ascii="Tahoma" w:hAnsi="Tahoma" w:cs="Tahoma"/>
                <w:b/>
                <w:sz w:val="20"/>
                <w:szCs w:val="20"/>
              </w:rPr>
            </w:pPr>
          </w:p>
        </w:tc>
        <w:tc>
          <w:tcPr>
            <w:tcW w:w="2059" w:type="pct"/>
            <w:vMerge/>
          </w:tcPr>
          <w:p w14:paraId="225C28CA" w14:textId="77777777" w:rsidR="004211AB" w:rsidRPr="00BD4116" w:rsidRDefault="004211AB" w:rsidP="004211AB">
            <w:pPr>
              <w:pStyle w:val="af2"/>
              <w:keepNext/>
              <w:keepLines/>
              <w:jc w:val="left"/>
              <w:rPr>
                <w:rFonts w:ascii="Tahoma" w:hAnsi="Tahoma" w:cs="Tahoma"/>
                <w:b/>
                <w:sz w:val="20"/>
                <w:szCs w:val="20"/>
              </w:rPr>
            </w:pPr>
          </w:p>
        </w:tc>
        <w:tc>
          <w:tcPr>
            <w:tcW w:w="872" w:type="pct"/>
          </w:tcPr>
          <w:p w14:paraId="44959B1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A6B5C55" w14:textId="77777777" w:rsidR="004211AB"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0,02</w:t>
            </w:r>
          </w:p>
        </w:tc>
        <w:tc>
          <w:tcPr>
            <w:tcW w:w="790" w:type="pct"/>
          </w:tcPr>
          <w:p w14:paraId="43C1EB57" w14:textId="417087DB" w:rsidR="004211AB" w:rsidRPr="00BD4116" w:rsidRDefault="004211AB" w:rsidP="004211AB">
            <w:pPr>
              <w:keepNext/>
              <w:keepLines/>
              <w:jc w:val="center"/>
              <w:rPr>
                <w:rFonts w:ascii="Tahoma" w:hAnsi="Tahoma" w:cs="Tahoma"/>
                <w:b/>
                <w:bCs/>
                <w:sz w:val="20"/>
                <w:szCs w:val="20"/>
              </w:rPr>
            </w:pPr>
            <w:r w:rsidRPr="00BD4116">
              <w:rPr>
                <w:rFonts w:ascii="Tahoma" w:hAnsi="Tahoma" w:cs="Tahoma"/>
                <w:bCs/>
                <w:sz w:val="20"/>
                <w:szCs w:val="20"/>
              </w:rPr>
              <w:t>0,0</w:t>
            </w:r>
            <w:r w:rsidR="003E77DF" w:rsidRPr="00BD4116">
              <w:rPr>
                <w:rFonts w:ascii="Tahoma" w:hAnsi="Tahoma" w:cs="Tahoma"/>
                <w:bCs/>
                <w:sz w:val="20"/>
                <w:szCs w:val="20"/>
              </w:rPr>
              <w:t>2</w:t>
            </w:r>
          </w:p>
        </w:tc>
      </w:tr>
      <w:tr w:rsidR="00BD4116" w:rsidRPr="00BD4116" w14:paraId="1C7EADB8" w14:textId="77777777" w:rsidTr="00AF5B12">
        <w:trPr>
          <w:trHeight w:val="20"/>
        </w:trPr>
        <w:tc>
          <w:tcPr>
            <w:tcW w:w="437" w:type="pct"/>
            <w:vMerge w:val="restart"/>
          </w:tcPr>
          <w:p w14:paraId="7EA17974"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1.1.6.2</w:t>
            </w:r>
          </w:p>
        </w:tc>
        <w:tc>
          <w:tcPr>
            <w:tcW w:w="2059" w:type="pct"/>
            <w:vMerge w:val="restart"/>
          </w:tcPr>
          <w:p w14:paraId="13BD49E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складирования и захоронения отходов</w:t>
            </w:r>
          </w:p>
        </w:tc>
        <w:tc>
          <w:tcPr>
            <w:tcW w:w="872" w:type="pct"/>
          </w:tcPr>
          <w:p w14:paraId="5FCA1F54"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820BA9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36,9</w:t>
            </w:r>
          </w:p>
        </w:tc>
        <w:tc>
          <w:tcPr>
            <w:tcW w:w="790" w:type="pct"/>
          </w:tcPr>
          <w:p w14:paraId="4AA44F2F" w14:textId="2617210B"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22,4</w:t>
            </w:r>
          </w:p>
        </w:tc>
      </w:tr>
      <w:tr w:rsidR="00BD4116" w:rsidRPr="00BD4116" w14:paraId="0B0CD4F0" w14:textId="77777777" w:rsidTr="00AF5B12">
        <w:trPr>
          <w:trHeight w:val="20"/>
        </w:trPr>
        <w:tc>
          <w:tcPr>
            <w:tcW w:w="437" w:type="pct"/>
            <w:vMerge/>
          </w:tcPr>
          <w:p w14:paraId="42DB380C" w14:textId="77777777" w:rsidR="004211AB" w:rsidRPr="00BD4116" w:rsidRDefault="004211AB" w:rsidP="004211AB">
            <w:pPr>
              <w:pStyle w:val="af2"/>
              <w:keepNext/>
              <w:keepLines/>
              <w:rPr>
                <w:rFonts w:ascii="Tahoma" w:hAnsi="Tahoma" w:cs="Tahoma"/>
                <w:sz w:val="20"/>
                <w:szCs w:val="20"/>
              </w:rPr>
            </w:pPr>
          </w:p>
        </w:tc>
        <w:tc>
          <w:tcPr>
            <w:tcW w:w="2059" w:type="pct"/>
            <w:vMerge/>
          </w:tcPr>
          <w:p w14:paraId="6F01F3C8"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38F22E2D"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DE24B31"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0,03</w:t>
            </w:r>
          </w:p>
        </w:tc>
        <w:tc>
          <w:tcPr>
            <w:tcW w:w="790" w:type="pct"/>
          </w:tcPr>
          <w:p w14:paraId="2D6B5E49" w14:textId="69E3B81F"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0,02</w:t>
            </w:r>
          </w:p>
        </w:tc>
      </w:tr>
      <w:tr w:rsidR="00BD4116" w:rsidRPr="00BD4116" w14:paraId="7B8288B2" w14:textId="77777777" w:rsidTr="00AF5B12">
        <w:trPr>
          <w:trHeight w:val="20"/>
        </w:trPr>
        <w:tc>
          <w:tcPr>
            <w:tcW w:w="437" w:type="pct"/>
            <w:vMerge w:val="restart"/>
          </w:tcPr>
          <w:p w14:paraId="0651BA6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1.1.6.3</w:t>
            </w:r>
          </w:p>
        </w:tc>
        <w:tc>
          <w:tcPr>
            <w:tcW w:w="2059" w:type="pct"/>
            <w:vMerge w:val="restart"/>
          </w:tcPr>
          <w:p w14:paraId="0869CD21"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72" w:type="pct"/>
          </w:tcPr>
          <w:p w14:paraId="5DEF232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A25A4C1"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512E626B" w14:textId="63D5D965" w:rsidR="004211AB" w:rsidRPr="00BD4116" w:rsidRDefault="008911D3" w:rsidP="004211AB">
            <w:pPr>
              <w:keepNext/>
              <w:keepLines/>
              <w:jc w:val="center"/>
              <w:rPr>
                <w:rFonts w:ascii="Tahoma" w:hAnsi="Tahoma" w:cs="Tahoma"/>
                <w:bCs/>
                <w:sz w:val="20"/>
                <w:szCs w:val="20"/>
              </w:rPr>
            </w:pPr>
            <w:r w:rsidRPr="00BD4116">
              <w:rPr>
                <w:rFonts w:ascii="Tahoma" w:hAnsi="Tahoma" w:cs="Tahoma"/>
                <w:bCs/>
                <w:sz w:val="20"/>
                <w:szCs w:val="20"/>
              </w:rPr>
              <w:t>6,7</w:t>
            </w:r>
          </w:p>
        </w:tc>
      </w:tr>
      <w:tr w:rsidR="00BD4116" w:rsidRPr="00BD4116" w14:paraId="0DACDD79" w14:textId="77777777" w:rsidTr="00AF5B12">
        <w:trPr>
          <w:trHeight w:val="20"/>
        </w:trPr>
        <w:tc>
          <w:tcPr>
            <w:tcW w:w="437" w:type="pct"/>
            <w:vMerge/>
          </w:tcPr>
          <w:p w14:paraId="59C30F18" w14:textId="77777777" w:rsidR="004211AB" w:rsidRPr="00BD4116" w:rsidRDefault="004211AB" w:rsidP="004211AB">
            <w:pPr>
              <w:pStyle w:val="af2"/>
              <w:keepNext/>
              <w:keepLines/>
              <w:rPr>
                <w:rFonts w:ascii="Tahoma" w:hAnsi="Tahoma" w:cs="Tahoma"/>
                <w:sz w:val="20"/>
                <w:szCs w:val="20"/>
              </w:rPr>
            </w:pPr>
          </w:p>
        </w:tc>
        <w:tc>
          <w:tcPr>
            <w:tcW w:w="2059" w:type="pct"/>
            <w:vMerge/>
          </w:tcPr>
          <w:p w14:paraId="2B27046E" w14:textId="77777777" w:rsidR="004211AB" w:rsidRPr="00BD4116" w:rsidRDefault="004211AB" w:rsidP="004211AB">
            <w:pPr>
              <w:pStyle w:val="af2"/>
              <w:keepNext/>
              <w:keepLines/>
              <w:jc w:val="left"/>
              <w:rPr>
                <w:rFonts w:ascii="Tahoma" w:hAnsi="Tahoma" w:cs="Tahoma"/>
                <w:sz w:val="20"/>
                <w:szCs w:val="20"/>
              </w:rPr>
            </w:pPr>
          </w:p>
        </w:tc>
        <w:tc>
          <w:tcPr>
            <w:tcW w:w="872" w:type="pct"/>
          </w:tcPr>
          <w:p w14:paraId="12E1BB58"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8DCC81A"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48F582EF" w14:textId="0BB2C8EB" w:rsidR="004211AB" w:rsidRPr="00BD4116" w:rsidRDefault="004211AB" w:rsidP="004211AB">
            <w:pPr>
              <w:keepNext/>
              <w:keepLines/>
              <w:jc w:val="center"/>
              <w:rPr>
                <w:rFonts w:ascii="Tahoma" w:hAnsi="Tahoma" w:cs="Tahoma"/>
                <w:bCs/>
                <w:sz w:val="20"/>
                <w:szCs w:val="20"/>
              </w:rPr>
            </w:pPr>
            <w:r w:rsidRPr="00BD4116">
              <w:rPr>
                <w:rFonts w:ascii="Tahoma" w:hAnsi="Tahoma" w:cs="Tahoma"/>
                <w:bCs/>
                <w:sz w:val="20"/>
                <w:szCs w:val="20"/>
              </w:rPr>
              <w:t>0</w:t>
            </w:r>
          </w:p>
        </w:tc>
      </w:tr>
      <w:tr w:rsidR="00BD4116" w:rsidRPr="00BD4116" w14:paraId="18096E06" w14:textId="77777777" w:rsidTr="00AF5B12">
        <w:trPr>
          <w:trHeight w:val="20"/>
        </w:trPr>
        <w:tc>
          <w:tcPr>
            <w:tcW w:w="437" w:type="pct"/>
            <w:vMerge w:val="restart"/>
          </w:tcPr>
          <w:p w14:paraId="3BB92BD8"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1.1.7</w:t>
            </w:r>
          </w:p>
        </w:tc>
        <w:tc>
          <w:tcPr>
            <w:tcW w:w="2059" w:type="pct"/>
            <w:vMerge w:val="restart"/>
          </w:tcPr>
          <w:p w14:paraId="49D3E2D9"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 xml:space="preserve">Зона режимных территорий </w:t>
            </w:r>
          </w:p>
        </w:tc>
        <w:tc>
          <w:tcPr>
            <w:tcW w:w="872" w:type="pct"/>
          </w:tcPr>
          <w:p w14:paraId="60B26F74"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86AA010" w14:textId="54095E3D" w:rsidR="004211AB" w:rsidRPr="00BD4116" w:rsidRDefault="00A50425" w:rsidP="004211AB">
            <w:pPr>
              <w:keepNext/>
              <w:keepLines/>
              <w:jc w:val="center"/>
              <w:rPr>
                <w:rFonts w:ascii="Tahoma" w:hAnsi="Tahoma" w:cs="Tahoma"/>
                <w:b/>
                <w:sz w:val="20"/>
                <w:szCs w:val="20"/>
              </w:rPr>
            </w:pPr>
            <w:r w:rsidRPr="00BD4116">
              <w:rPr>
                <w:rFonts w:ascii="Tahoma" w:hAnsi="Tahoma" w:cs="Tahoma"/>
                <w:b/>
                <w:sz w:val="20"/>
                <w:szCs w:val="20"/>
              </w:rPr>
              <w:t>8,1</w:t>
            </w:r>
          </w:p>
        </w:tc>
        <w:tc>
          <w:tcPr>
            <w:tcW w:w="790" w:type="pct"/>
          </w:tcPr>
          <w:p w14:paraId="6D8B675E" w14:textId="6F74C919" w:rsidR="004211AB" w:rsidRPr="00BD4116" w:rsidRDefault="004211AB" w:rsidP="004211AB">
            <w:pPr>
              <w:keepNext/>
              <w:keepLines/>
              <w:jc w:val="center"/>
              <w:rPr>
                <w:rFonts w:ascii="Tahoma" w:hAnsi="Tahoma" w:cs="Tahoma"/>
                <w:b/>
                <w:bCs/>
                <w:sz w:val="20"/>
                <w:szCs w:val="20"/>
              </w:rPr>
            </w:pPr>
            <w:r w:rsidRPr="00BD4116">
              <w:rPr>
                <w:rFonts w:ascii="Tahoma" w:hAnsi="Tahoma" w:cs="Tahoma"/>
                <w:b/>
                <w:bCs/>
                <w:sz w:val="20"/>
                <w:szCs w:val="20"/>
              </w:rPr>
              <w:t>8,2</w:t>
            </w:r>
          </w:p>
        </w:tc>
      </w:tr>
      <w:tr w:rsidR="00BD4116" w:rsidRPr="00BD4116" w14:paraId="67186517" w14:textId="77777777" w:rsidTr="00AF5B12">
        <w:trPr>
          <w:trHeight w:val="20"/>
        </w:trPr>
        <w:tc>
          <w:tcPr>
            <w:tcW w:w="437" w:type="pct"/>
            <w:vMerge/>
          </w:tcPr>
          <w:p w14:paraId="3CCE8CCF" w14:textId="77777777" w:rsidR="004211AB" w:rsidRPr="00BD4116" w:rsidRDefault="004211AB" w:rsidP="004211AB">
            <w:pPr>
              <w:pStyle w:val="af2"/>
              <w:keepNext/>
              <w:keepLines/>
              <w:rPr>
                <w:rFonts w:ascii="Tahoma" w:hAnsi="Tahoma" w:cs="Tahoma"/>
                <w:sz w:val="20"/>
                <w:szCs w:val="20"/>
              </w:rPr>
            </w:pPr>
          </w:p>
        </w:tc>
        <w:tc>
          <w:tcPr>
            <w:tcW w:w="2059" w:type="pct"/>
            <w:vMerge/>
          </w:tcPr>
          <w:p w14:paraId="5AFCB69E" w14:textId="77777777" w:rsidR="004211AB" w:rsidRPr="00BD4116" w:rsidRDefault="004211AB" w:rsidP="004211AB">
            <w:pPr>
              <w:pStyle w:val="af2"/>
              <w:keepNext/>
              <w:keepLines/>
              <w:jc w:val="left"/>
              <w:rPr>
                <w:rFonts w:ascii="Tahoma" w:hAnsi="Tahoma" w:cs="Tahoma"/>
                <w:b/>
                <w:sz w:val="20"/>
                <w:szCs w:val="20"/>
              </w:rPr>
            </w:pPr>
          </w:p>
        </w:tc>
        <w:tc>
          <w:tcPr>
            <w:tcW w:w="872" w:type="pct"/>
          </w:tcPr>
          <w:p w14:paraId="2BF6A7F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3095622D" w14:textId="3CD54D4D" w:rsidR="004211AB" w:rsidRPr="00BD4116" w:rsidRDefault="004211AB" w:rsidP="00A50425">
            <w:pPr>
              <w:keepNext/>
              <w:keepLines/>
              <w:jc w:val="center"/>
              <w:rPr>
                <w:rFonts w:ascii="Tahoma" w:hAnsi="Tahoma" w:cs="Tahoma"/>
                <w:b/>
                <w:sz w:val="20"/>
                <w:szCs w:val="20"/>
              </w:rPr>
            </w:pPr>
            <w:r w:rsidRPr="00BD4116">
              <w:rPr>
                <w:rFonts w:ascii="Tahoma" w:hAnsi="Tahoma" w:cs="Tahoma"/>
                <w:b/>
                <w:sz w:val="20"/>
                <w:szCs w:val="20"/>
              </w:rPr>
              <w:t>0,0</w:t>
            </w:r>
            <w:r w:rsidR="00A50425" w:rsidRPr="00BD4116">
              <w:rPr>
                <w:rFonts w:ascii="Tahoma" w:hAnsi="Tahoma" w:cs="Tahoma"/>
                <w:b/>
                <w:sz w:val="20"/>
                <w:szCs w:val="20"/>
              </w:rPr>
              <w:t>1</w:t>
            </w:r>
          </w:p>
        </w:tc>
        <w:tc>
          <w:tcPr>
            <w:tcW w:w="790" w:type="pct"/>
          </w:tcPr>
          <w:p w14:paraId="6DE436D4" w14:textId="1A7F05A8" w:rsidR="004211AB" w:rsidRPr="00BD4116" w:rsidRDefault="004211AB" w:rsidP="004211AB">
            <w:pPr>
              <w:keepNext/>
              <w:keepLines/>
              <w:jc w:val="center"/>
              <w:rPr>
                <w:rFonts w:ascii="Tahoma" w:hAnsi="Tahoma" w:cs="Tahoma"/>
                <w:b/>
                <w:bCs/>
                <w:sz w:val="20"/>
                <w:szCs w:val="20"/>
              </w:rPr>
            </w:pPr>
            <w:r w:rsidRPr="00BD4116">
              <w:rPr>
                <w:rFonts w:ascii="Tahoma" w:hAnsi="Tahoma" w:cs="Tahoma"/>
                <w:b/>
                <w:bCs/>
                <w:sz w:val="20"/>
                <w:szCs w:val="20"/>
              </w:rPr>
              <w:t>0,01</w:t>
            </w:r>
          </w:p>
        </w:tc>
      </w:tr>
      <w:tr w:rsidR="00BD4116" w:rsidRPr="00BD4116" w14:paraId="3EF0FC93" w14:textId="77777777" w:rsidTr="00AF5B12">
        <w:trPr>
          <w:trHeight w:val="20"/>
        </w:trPr>
        <w:tc>
          <w:tcPr>
            <w:tcW w:w="437" w:type="pct"/>
            <w:vMerge w:val="restart"/>
          </w:tcPr>
          <w:p w14:paraId="2DEB09C9"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1.1.8</w:t>
            </w:r>
          </w:p>
        </w:tc>
        <w:tc>
          <w:tcPr>
            <w:tcW w:w="2059" w:type="pct"/>
            <w:vMerge w:val="restart"/>
          </w:tcPr>
          <w:p w14:paraId="2CE3231C"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72" w:type="pct"/>
          </w:tcPr>
          <w:p w14:paraId="20C6C0C4"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3DDDFA5" w14:textId="1F77BBE8" w:rsidR="004211AB" w:rsidRPr="00BD4116" w:rsidRDefault="00A50425" w:rsidP="004211AB">
            <w:pPr>
              <w:keepNext/>
              <w:keepLines/>
              <w:jc w:val="center"/>
              <w:rPr>
                <w:rFonts w:ascii="Tahoma" w:hAnsi="Tahoma" w:cs="Tahoma"/>
                <w:b/>
                <w:sz w:val="20"/>
                <w:szCs w:val="20"/>
              </w:rPr>
            </w:pPr>
            <w:r w:rsidRPr="00BD4116">
              <w:rPr>
                <w:rFonts w:ascii="Tahoma" w:hAnsi="Tahoma" w:cs="Tahoma"/>
                <w:b/>
                <w:sz w:val="20"/>
                <w:szCs w:val="20"/>
              </w:rPr>
              <w:t>1295,2</w:t>
            </w:r>
          </w:p>
        </w:tc>
        <w:tc>
          <w:tcPr>
            <w:tcW w:w="790" w:type="pct"/>
          </w:tcPr>
          <w:p w14:paraId="71D97882" w14:textId="3B34D88B" w:rsidR="004211AB" w:rsidRPr="00BD4116" w:rsidRDefault="008911D3" w:rsidP="004211AB">
            <w:pPr>
              <w:keepNext/>
              <w:keepLines/>
              <w:jc w:val="center"/>
              <w:rPr>
                <w:rFonts w:ascii="Tahoma" w:hAnsi="Tahoma" w:cs="Tahoma"/>
                <w:b/>
                <w:bCs/>
                <w:sz w:val="20"/>
                <w:szCs w:val="20"/>
              </w:rPr>
            </w:pPr>
            <w:r w:rsidRPr="00BD4116">
              <w:rPr>
                <w:rFonts w:ascii="Tahoma" w:hAnsi="Tahoma" w:cs="Tahoma"/>
                <w:b/>
                <w:bCs/>
                <w:sz w:val="20"/>
                <w:szCs w:val="20"/>
              </w:rPr>
              <w:t>1289,1</w:t>
            </w:r>
          </w:p>
        </w:tc>
      </w:tr>
      <w:tr w:rsidR="00BD4116" w:rsidRPr="00BD4116" w14:paraId="4CA76596" w14:textId="77777777" w:rsidTr="00AF5B12">
        <w:trPr>
          <w:trHeight w:val="20"/>
        </w:trPr>
        <w:tc>
          <w:tcPr>
            <w:tcW w:w="437" w:type="pct"/>
            <w:vMerge/>
          </w:tcPr>
          <w:p w14:paraId="3E167C3A" w14:textId="77777777" w:rsidR="004211AB" w:rsidRPr="00BD4116" w:rsidRDefault="004211AB" w:rsidP="004211AB">
            <w:pPr>
              <w:pStyle w:val="af2"/>
              <w:keepNext/>
              <w:keepLines/>
              <w:rPr>
                <w:rFonts w:ascii="Tahoma" w:hAnsi="Tahoma" w:cs="Tahoma"/>
                <w:sz w:val="20"/>
                <w:szCs w:val="20"/>
              </w:rPr>
            </w:pPr>
          </w:p>
        </w:tc>
        <w:tc>
          <w:tcPr>
            <w:tcW w:w="2059" w:type="pct"/>
            <w:vMerge/>
          </w:tcPr>
          <w:p w14:paraId="7FA89B54" w14:textId="77777777" w:rsidR="004211AB" w:rsidRPr="00BD4116" w:rsidRDefault="004211AB" w:rsidP="004211AB">
            <w:pPr>
              <w:pStyle w:val="af2"/>
              <w:keepNext/>
              <w:keepLines/>
              <w:jc w:val="left"/>
              <w:rPr>
                <w:rFonts w:ascii="Tahoma" w:hAnsi="Tahoma" w:cs="Tahoma"/>
                <w:b/>
                <w:sz w:val="20"/>
                <w:szCs w:val="20"/>
              </w:rPr>
            </w:pPr>
          </w:p>
        </w:tc>
        <w:tc>
          <w:tcPr>
            <w:tcW w:w="872" w:type="pct"/>
          </w:tcPr>
          <w:p w14:paraId="025BD2B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17AE7671" w14:textId="77777777" w:rsidR="004211AB" w:rsidRPr="00BD4116" w:rsidRDefault="004211AB" w:rsidP="004211AB">
            <w:pPr>
              <w:keepNext/>
              <w:keepLines/>
              <w:jc w:val="center"/>
              <w:rPr>
                <w:rFonts w:ascii="Tahoma" w:hAnsi="Tahoma" w:cs="Tahoma"/>
                <w:b/>
                <w:sz w:val="20"/>
                <w:szCs w:val="20"/>
              </w:rPr>
            </w:pPr>
            <w:r w:rsidRPr="00BD4116">
              <w:rPr>
                <w:rFonts w:ascii="Tahoma" w:hAnsi="Tahoma" w:cs="Tahoma"/>
                <w:b/>
                <w:sz w:val="20"/>
                <w:szCs w:val="20"/>
              </w:rPr>
              <w:t>0,91</w:t>
            </w:r>
          </w:p>
        </w:tc>
        <w:tc>
          <w:tcPr>
            <w:tcW w:w="790" w:type="pct"/>
          </w:tcPr>
          <w:p w14:paraId="1B0291FD" w14:textId="673DFC0D" w:rsidR="004211AB" w:rsidRPr="00BD4116" w:rsidRDefault="004211AB" w:rsidP="004211AB">
            <w:pPr>
              <w:keepNext/>
              <w:keepLines/>
              <w:jc w:val="center"/>
              <w:rPr>
                <w:rFonts w:ascii="Tahoma" w:hAnsi="Tahoma" w:cs="Tahoma"/>
                <w:b/>
                <w:bCs/>
                <w:sz w:val="20"/>
                <w:szCs w:val="20"/>
              </w:rPr>
            </w:pPr>
            <w:r w:rsidRPr="00BD4116">
              <w:rPr>
                <w:rFonts w:ascii="Tahoma" w:hAnsi="Tahoma" w:cs="Tahoma"/>
                <w:b/>
                <w:bCs/>
                <w:sz w:val="20"/>
                <w:szCs w:val="20"/>
              </w:rPr>
              <w:t>0,9</w:t>
            </w:r>
            <w:r w:rsidR="003E77DF" w:rsidRPr="00BD4116">
              <w:rPr>
                <w:rFonts w:ascii="Tahoma" w:hAnsi="Tahoma" w:cs="Tahoma"/>
                <w:b/>
                <w:bCs/>
                <w:sz w:val="20"/>
                <w:szCs w:val="20"/>
              </w:rPr>
              <w:t>1</w:t>
            </w:r>
          </w:p>
        </w:tc>
      </w:tr>
      <w:tr w:rsidR="00BD4116" w:rsidRPr="00BD4116" w14:paraId="247533FC" w14:textId="77777777" w:rsidTr="00AF5B12">
        <w:trPr>
          <w:trHeight w:val="20"/>
        </w:trPr>
        <w:tc>
          <w:tcPr>
            <w:tcW w:w="437" w:type="pct"/>
            <w:vMerge w:val="restart"/>
          </w:tcPr>
          <w:p w14:paraId="4CF0FAB1"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1.1.9</w:t>
            </w:r>
          </w:p>
        </w:tc>
        <w:tc>
          <w:tcPr>
            <w:tcW w:w="2059" w:type="pct"/>
            <w:vMerge w:val="restart"/>
          </w:tcPr>
          <w:p w14:paraId="53CE31EA"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72" w:type="pct"/>
          </w:tcPr>
          <w:p w14:paraId="285DC124"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FC74178" w14:textId="01816318" w:rsidR="004211AB" w:rsidRPr="00BD4116" w:rsidRDefault="00A50425" w:rsidP="00A50425">
            <w:pPr>
              <w:keepNext/>
              <w:keepLines/>
              <w:jc w:val="center"/>
              <w:rPr>
                <w:rFonts w:ascii="Tahoma" w:hAnsi="Tahoma" w:cs="Tahoma"/>
                <w:b/>
                <w:sz w:val="20"/>
                <w:szCs w:val="20"/>
              </w:rPr>
            </w:pPr>
            <w:r w:rsidRPr="00BD4116">
              <w:rPr>
                <w:rFonts w:ascii="Tahoma" w:hAnsi="Tahoma" w:cs="Tahoma"/>
                <w:b/>
                <w:sz w:val="20"/>
                <w:szCs w:val="20"/>
              </w:rPr>
              <w:t>9275,2</w:t>
            </w:r>
          </w:p>
        </w:tc>
        <w:tc>
          <w:tcPr>
            <w:tcW w:w="790" w:type="pct"/>
          </w:tcPr>
          <w:p w14:paraId="0A2765B3" w14:textId="587FE65B" w:rsidR="004211AB" w:rsidRPr="00BD4116" w:rsidRDefault="008911D3" w:rsidP="004211AB">
            <w:pPr>
              <w:keepNext/>
              <w:keepLines/>
              <w:jc w:val="center"/>
              <w:rPr>
                <w:rFonts w:ascii="Tahoma" w:hAnsi="Tahoma" w:cs="Tahoma"/>
                <w:b/>
                <w:bCs/>
                <w:sz w:val="20"/>
                <w:szCs w:val="20"/>
              </w:rPr>
            </w:pPr>
            <w:r w:rsidRPr="00BD4116">
              <w:rPr>
                <w:rFonts w:ascii="Tahoma" w:hAnsi="Tahoma" w:cs="Tahoma"/>
                <w:b/>
                <w:sz w:val="20"/>
              </w:rPr>
              <w:t>882</w:t>
            </w:r>
            <w:r w:rsidR="003E77DF" w:rsidRPr="00BD4116">
              <w:rPr>
                <w:rFonts w:ascii="Tahoma" w:hAnsi="Tahoma" w:cs="Tahoma"/>
                <w:b/>
                <w:sz w:val="20"/>
              </w:rPr>
              <w:t>3</w:t>
            </w:r>
            <w:r w:rsidRPr="00BD4116">
              <w:rPr>
                <w:rFonts w:ascii="Tahoma" w:hAnsi="Tahoma" w:cs="Tahoma"/>
                <w:b/>
                <w:sz w:val="20"/>
              </w:rPr>
              <w:t>,</w:t>
            </w:r>
            <w:r w:rsidR="003E77DF" w:rsidRPr="00BD4116">
              <w:rPr>
                <w:rFonts w:ascii="Tahoma" w:hAnsi="Tahoma" w:cs="Tahoma"/>
                <w:b/>
                <w:sz w:val="20"/>
              </w:rPr>
              <w:t>3</w:t>
            </w:r>
          </w:p>
        </w:tc>
      </w:tr>
      <w:tr w:rsidR="00BD4116" w:rsidRPr="00BD4116" w14:paraId="0193FC96" w14:textId="77777777" w:rsidTr="00AF5B12">
        <w:trPr>
          <w:trHeight w:val="20"/>
        </w:trPr>
        <w:tc>
          <w:tcPr>
            <w:tcW w:w="437" w:type="pct"/>
            <w:vMerge/>
          </w:tcPr>
          <w:p w14:paraId="3F58079D" w14:textId="77777777" w:rsidR="004211AB" w:rsidRPr="00BD4116" w:rsidRDefault="004211AB" w:rsidP="004211AB">
            <w:pPr>
              <w:pStyle w:val="af2"/>
              <w:keepNext/>
              <w:keepLines/>
              <w:rPr>
                <w:rFonts w:ascii="Tahoma" w:hAnsi="Tahoma" w:cs="Tahoma"/>
                <w:sz w:val="20"/>
                <w:szCs w:val="20"/>
              </w:rPr>
            </w:pPr>
          </w:p>
        </w:tc>
        <w:tc>
          <w:tcPr>
            <w:tcW w:w="2059" w:type="pct"/>
            <w:vMerge/>
          </w:tcPr>
          <w:p w14:paraId="2F28ED4D" w14:textId="77777777" w:rsidR="004211AB" w:rsidRPr="00BD4116" w:rsidRDefault="004211AB" w:rsidP="004211AB">
            <w:pPr>
              <w:pStyle w:val="af2"/>
              <w:keepNext/>
              <w:keepLines/>
              <w:jc w:val="left"/>
              <w:rPr>
                <w:rFonts w:ascii="Tahoma" w:hAnsi="Tahoma" w:cs="Tahoma"/>
                <w:b/>
                <w:sz w:val="20"/>
                <w:szCs w:val="20"/>
              </w:rPr>
            </w:pPr>
          </w:p>
        </w:tc>
        <w:tc>
          <w:tcPr>
            <w:tcW w:w="872" w:type="pct"/>
          </w:tcPr>
          <w:p w14:paraId="50245F9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1E73FBAC" w14:textId="336EF3FF" w:rsidR="004211AB" w:rsidRPr="00BD4116" w:rsidRDefault="004211AB" w:rsidP="00A50425">
            <w:pPr>
              <w:keepNext/>
              <w:keepLines/>
              <w:jc w:val="center"/>
              <w:rPr>
                <w:rFonts w:ascii="Tahoma" w:hAnsi="Tahoma" w:cs="Tahoma"/>
                <w:b/>
                <w:sz w:val="20"/>
                <w:szCs w:val="20"/>
              </w:rPr>
            </w:pPr>
            <w:r w:rsidRPr="00BD4116">
              <w:rPr>
                <w:rFonts w:ascii="Tahoma" w:hAnsi="Tahoma" w:cs="Tahoma"/>
                <w:b/>
                <w:sz w:val="20"/>
                <w:szCs w:val="20"/>
              </w:rPr>
              <w:t>6,</w:t>
            </w:r>
            <w:r w:rsidR="00A50425" w:rsidRPr="00BD4116">
              <w:rPr>
                <w:rFonts w:ascii="Tahoma" w:hAnsi="Tahoma" w:cs="Tahoma"/>
                <w:b/>
                <w:sz w:val="20"/>
                <w:szCs w:val="20"/>
              </w:rPr>
              <w:t>53</w:t>
            </w:r>
          </w:p>
        </w:tc>
        <w:tc>
          <w:tcPr>
            <w:tcW w:w="790" w:type="pct"/>
          </w:tcPr>
          <w:p w14:paraId="628ACAD3" w14:textId="3DB51F47" w:rsidR="004211AB" w:rsidRPr="00BD4116" w:rsidRDefault="004211AB" w:rsidP="004211AB">
            <w:pPr>
              <w:keepNext/>
              <w:keepLines/>
              <w:jc w:val="center"/>
              <w:rPr>
                <w:rFonts w:ascii="Tahoma" w:hAnsi="Tahoma" w:cs="Tahoma"/>
                <w:b/>
                <w:bCs/>
                <w:sz w:val="20"/>
                <w:szCs w:val="20"/>
              </w:rPr>
            </w:pPr>
            <w:r w:rsidRPr="00BD4116">
              <w:rPr>
                <w:rFonts w:ascii="Tahoma" w:hAnsi="Tahoma" w:cs="Tahoma"/>
                <w:b/>
                <w:sz w:val="20"/>
                <w:szCs w:val="20"/>
              </w:rPr>
              <w:t>6,</w:t>
            </w:r>
            <w:r w:rsidRPr="00BD4116">
              <w:rPr>
                <w:rFonts w:ascii="Tahoma" w:hAnsi="Tahoma" w:cs="Tahoma"/>
                <w:b/>
                <w:bCs/>
                <w:sz w:val="20"/>
                <w:szCs w:val="20"/>
              </w:rPr>
              <w:t>2</w:t>
            </w:r>
            <w:r w:rsidR="003E77DF" w:rsidRPr="00BD4116">
              <w:rPr>
                <w:rFonts w:ascii="Tahoma" w:hAnsi="Tahoma" w:cs="Tahoma"/>
                <w:b/>
                <w:bCs/>
                <w:sz w:val="20"/>
                <w:szCs w:val="20"/>
              </w:rPr>
              <w:t>0</w:t>
            </w:r>
          </w:p>
        </w:tc>
      </w:tr>
      <w:tr w:rsidR="00BD4116" w:rsidRPr="00BD4116" w14:paraId="4E3BE524" w14:textId="77777777" w:rsidTr="00AF5B12">
        <w:trPr>
          <w:trHeight w:val="20"/>
        </w:trPr>
        <w:tc>
          <w:tcPr>
            <w:tcW w:w="437" w:type="pct"/>
          </w:tcPr>
          <w:p w14:paraId="33A841F3" w14:textId="0AE706C0"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2</w:t>
            </w:r>
          </w:p>
        </w:tc>
        <w:tc>
          <w:tcPr>
            <w:tcW w:w="2059" w:type="pct"/>
          </w:tcPr>
          <w:p w14:paraId="58F6E1B7"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НАСЕЛЕНИЕ</w:t>
            </w:r>
          </w:p>
        </w:tc>
        <w:tc>
          <w:tcPr>
            <w:tcW w:w="872" w:type="pct"/>
          </w:tcPr>
          <w:p w14:paraId="123E0C8A" w14:textId="77777777" w:rsidR="004211AB" w:rsidRPr="00BD4116" w:rsidRDefault="004211AB" w:rsidP="004211AB">
            <w:pPr>
              <w:pStyle w:val="af2"/>
              <w:keepNext/>
              <w:keepLines/>
              <w:rPr>
                <w:rFonts w:ascii="Tahoma" w:hAnsi="Tahoma" w:cs="Tahoma"/>
                <w:b/>
                <w:sz w:val="20"/>
                <w:szCs w:val="20"/>
              </w:rPr>
            </w:pPr>
          </w:p>
        </w:tc>
        <w:tc>
          <w:tcPr>
            <w:tcW w:w="842" w:type="pct"/>
          </w:tcPr>
          <w:p w14:paraId="7173C28D" w14:textId="77777777" w:rsidR="004211AB" w:rsidRPr="00BD4116" w:rsidRDefault="004211AB" w:rsidP="004211AB">
            <w:pPr>
              <w:keepNext/>
              <w:keepLines/>
              <w:jc w:val="center"/>
              <w:rPr>
                <w:rFonts w:ascii="Tahoma" w:hAnsi="Tahoma" w:cs="Tahoma"/>
                <w:b/>
                <w:sz w:val="20"/>
                <w:szCs w:val="20"/>
              </w:rPr>
            </w:pPr>
          </w:p>
        </w:tc>
        <w:tc>
          <w:tcPr>
            <w:tcW w:w="790" w:type="pct"/>
          </w:tcPr>
          <w:p w14:paraId="00FB92D0" w14:textId="77777777" w:rsidR="004211AB" w:rsidRPr="00BD4116" w:rsidRDefault="004211AB" w:rsidP="004211AB">
            <w:pPr>
              <w:keepNext/>
              <w:keepLines/>
              <w:jc w:val="center"/>
              <w:rPr>
                <w:rFonts w:ascii="Tahoma" w:hAnsi="Tahoma" w:cs="Tahoma"/>
                <w:b/>
                <w:bCs/>
                <w:sz w:val="20"/>
                <w:szCs w:val="20"/>
              </w:rPr>
            </w:pPr>
          </w:p>
        </w:tc>
      </w:tr>
      <w:tr w:rsidR="00BD4116" w:rsidRPr="00BD4116" w14:paraId="03B93A0E" w14:textId="77777777" w:rsidTr="00AF5B12">
        <w:trPr>
          <w:trHeight w:val="20"/>
        </w:trPr>
        <w:tc>
          <w:tcPr>
            <w:tcW w:w="437" w:type="pct"/>
          </w:tcPr>
          <w:p w14:paraId="6AD27D07" w14:textId="3BD6D7C2" w:rsidR="004211AB" w:rsidRPr="00BD4116" w:rsidRDefault="004211AB" w:rsidP="004211AB">
            <w:pPr>
              <w:pStyle w:val="af2"/>
              <w:keepNext/>
              <w:keepLines/>
              <w:rPr>
                <w:rFonts w:ascii="Tahoma" w:hAnsi="Tahoma" w:cs="Tahoma"/>
                <w:b/>
                <w:sz w:val="20"/>
                <w:szCs w:val="20"/>
              </w:rPr>
            </w:pPr>
            <w:r w:rsidRPr="00BD4116">
              <w:rPr>
                <w:rFonts w:ascii="Tahoma" w:hAnsi="Tahoma" w:cs="Tahoma"/>
                <w:sz w:val="20"/>
                <w:szCs w:val="20"/>
              </w:rPr>
              <w:t>2.1</w:t>
            </w:r>
          </w:p>
        </w:tc>
        <w:tc>
          <w:tcPr>
            <w:tcW w:w="2059" w:type="pct"/>
          </w:tcPr>
          <w:p w14:paraId="281370E0"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Общая численность постоянного населения</w:t>
            </w:r>
          </w:p>
        </w:tc>
        <w:tc>
          <w:tcPr>
            <w:tcW w:w="872" w:type="pct"/>
          </w:tcPr>
          <w:p w14:paraId="0CDE1A9E"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sz w:val="20"/>
                <w:szCs w:val="20"/>
              </w:rPr>
              <w:t>тыс. чел</w:t>
            </w:r>
          </w:p>
        </w:tc>
        <w:tc>
          <w:tcPr>
            <w:tcW w:w="842" w:type="pct"/>
          </w:tcPr>
          <w:p w14:paraId="3FAFDFB0" w14:textId="62CCE1CF" w:rsidR="004211AB" w:rsidRPr="00BD4116" w:rsidRDefault="004211AB" w:rsidP="004211AB">
            <w:pPr>
              <w:keepNext/>
              <w:keepLines/>
              <w:jc w:val="center"/>
              <w:rPr>
                <w:rFonts w:ascii="Tahoma" w:hAnsi="Tahoma" w:cs="Tahoma"/>
                <w:sz w:val="20"/>
                <w:szCs w:val="20"/>
              </w:rPr>
            </w:pPr>
            <w:r w:rsidRPr="00BD4116">
              <w:rPr>
                <w:rFonts w:ascii="Tahoma" w:hAnsi="Tahoma" w:cs="Tahoma"/>
                <w:bCs/>
                <w:sz w:val="20"/>
                <w:szCs w:val="20"/>
              </w:rPr>
              <w:t>14</w:t>
            </w:r>
            <w:r w:rsidRPr="00BD4116">
              <w:rPr>
                <w:rFonts w:ascii="Tahoma" w:hAnsi="Tahoma" w:cs="Tahoma"/>
                <w:sz w:val="20"/>
                <w:szCs w:val="20"/>
              </w:rPr>
              <w:t>,5</w:t>
            </w:r>
          </w:p>
        </w:tc>
        <w:tc>
          <w:tcPr>
            <w:tcW w:w="790" w:type="pct"/>
          </w:tcPr>
          <w:p w14:paraId="592536EE" w14:textId="3E226E55" w:rsidR="004211AB" w:rsidRPr="00BD4116" w:rsidRDefault="004211AB" w:rsidP="004211AB">
            <w:pPr>
              <w:keepNext/>
              <w:keepLines/>
              <w:jc w:val="center"/>
              <w:rPr>
                <w:rFonts w:ascii="Tahoma" w:hAnsi="Tahoma" w:cs="Tahoma"/>
                <w:sz w:val="20"/>
                <w:szCs w:val="20"/>
                <w:lang w:val="en-US"/>
              </w:rPr>
            </w:pPr>
            <w:r w:rsidRPr="00BD4116">
              <w:rPr>
                <w:rFonts w:ascii="Tahoma" w:hAnsi="Tahoma" w:cs="Tahoma"/>
                <w:bCs/>
                <w:sz w:val="20"/>
                <w:szCs w:val="20"/>
                <w:lang w:val="en-US"/>
              </w:rPr>
              <w:t>18</w:t>
            </w:r>
            <w:r w:rsidRPr="00BD4116">
              <w:rPr>
                <w:rFonts w:ascii="Tahoma" w:hAnsi="Tahoma" w:cs="Tahoma"/>
                <w:bCs/>
                <w:sz w:val="20"/>
                <w:szCs w:val="20"/>
              </w:rPr>
              <w:t>,</w:t>
            </w:r>
            <w:r w:rsidRPr="00BD4116">
              <w:rPr>
                <w:rFonts w:ascii="Tahoma" w:hAnsi="Tahoma" w:cs="Tahoma"/>
                <w:bCs/>
                <w:sz w:val="20"/>
                <w:szCs w:val="20"/>
                <w:lang w:val="en-US"/>
              </w:rPr>
              <w:t>5</w:t>
            </w:r>
          </w:p>
        </w:tc>
      </w:tr>
      <w:tr w:rsidR="00BD4116" w:rsidRPr="00BD4116" w14:paraId="26ACEDC2" w14:textId="77777777" w:rsidTr="00AF5B12">
        <w:trPr>
          <w:trHeight w:val="20"/>
        </w:trPr>
        <w:tc>
          <w:tcPr>
            <w:tcW w:w="437" w:type="pct"/>
          </w:tcPr>
          <w:p w14:paraId="162773AD" w14:textId="32331234"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3</w:t>
            </w:r>
          </w:p>
        </w:tc>
        <w:tc>
          <w:tcPr>
            <w:tcW w:w="2059" w:type="pct"/>
          </w:tcPr>
          <w:p w14:paraId="0496BA47" w14:textId="7A61D526"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b/>
                <w:sz w:val="20"/>
                <w:szCs w:val="20"/>
              </w:rPr>
              <w:t>ЖИЛИЩНЫЙ ФОНД</w:t>
            </w:r>
          </w:p>
        </w:tc>
        <w:tc>
          <w:tcPr>
            <w:tcW w:w="872" w:type="pct"/>
          </w:tcPr>
          <w:p w14:paraId="2574EF6B" w14:textId="724EE06B" w:rsidR="004211AB" w:rsidRPr="00BD4116" w:rsidRDefault="004211AB" w:rsidP="004211AB">
            <w:pPr>
              <w:pStyle w:val="af2"/>
              <w:keepNext/>
              <w:keepLines/>
              <w:rPr>
                <w:rFonts w:ascii="Tahoma" w:hAnsi="Tahoma" w:cs="Tahoma"/>
                <w:b/>
                <w:sz w:val="20"/>
                <w:szCs w:val="20"/>
              </w:rPr>
            </w:pPr>
          </w:p>
        </w:tc>
        <w:tc>
          <w:tcPr>
            <w:tcW w:w="842" w:type="pct"/>
          </w:tcPr>
          <w:p w14:paraId="12119A21" w14:textId="130CEF8E" w:rsidR="004211AB" w:rsidRPr="00BD4116" w:rsidRDefault="004211AB" w:rsidP="004211AB">
            <w:pPr>
              <w:keepNext/>
              <w:keepLines/>
              <w:jc w:val="center"/>
              <w:rPr>
                <w:rFonts w:ascii="Tahoma" w:hAnsi="Tahoma" w:cs="Tahoma"/>
                <w:sz w:val="20"/>
                <w:szCs w:val="20"/>
              </w:rPr>
            </w:pPr>
          </w:p>
        </w:tc>
        <w:tc>
          <w:tcPr>
            <w:tcW w:w="790" w:type="pct"/>
          </w:tcPr>
          <w:p w14:paraId="4852AC68" w14:textId="21C80FA5" w:rsidR="004211AB" w:rsidRPr="00BD4116" w:rsidRDefault="004211AB" w:rsidP="004211AB">
            <w:pPr>
              <w:keepNext/>
              <w:keepLines/>
              <w:jc w:val="center"/>
              <w:rPr>
                <w:rFonts w:ascii="Tahoma" w:hAnsi="Tahoma" w:cs="Tahoma"/>
                <w:sz w:val="20"/>
                <w:szCs w:val="20"/>
              </w:rPr>
            </w:pPr>
          </w:p>
        </w:tc>
      </w:tr>
      <w:tr w:rsidR="00BD4116" w:rsidRPr="00BD4116" w14:paraId="3FB80880" w14:textId="77777777" w:rsidTr="00AF5B12">
        <w:trPr>
          <w:trHeight w:val="20"/>
        </w:trPr>
        <w:tc>
          <w:tcPr>
            <w:tcW w:w="437" w:type="pct"/>
          </w:tcPr>
          <w:p w14:paraId="7C74B125" w14:textId="0E8BCBCC" w:rsidR="004211AB" w:rsidRPr="00BD4116" w:rsidRDefault="004211AB" w:rsidP="004211AB">
            <w:pPr>
              <w:pStyle w:val="af2"/>
              <w:keepNext/>
              <w:keepLines/>
              <w:rPr>
                <w:rFonts w:ascii="Tahoma" w:hAnsi="Tahoma" w:cs="Tahoma"/>
                <w:b/>
                <w:sz w:val="20"/>
                <w:szCs w:val="20"/>
              </w:rPr>
            </w:pPr>
            <w:r w:rsidRPr="00BD4116">
              <w:rPr>
                <w:rFonts w:ascii="Tahoma" w:hAnsi="Tahoma" w:cs="Tahoma"/>
                <w:sz w:val="20"/>
                <w:szCs w:val="20"/>
              </w:rPr>
              <w:t>3.1</w:t>
            </w:r>
          </w:p>
        </w:tc>
        <w:tc>
          <w:tcPr>
            <w:tcW w:w="2059" w:type="pct"/>
          </w:tcPr>
          <w:p w14:paraId="23BCCA69" w14:textId="6F59B0C4"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Общий объем жилищного фонда</w:t>
            </w:r>
          </w:p>
        </w:tc>
        <w:tc>
          <w:tcPr>
            <w:tcW w:w="872" w:type="pct"/>
          </w:tcPr>
          <w:p w14:paraId="1CADDC43" w14:textId="7BAED218"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 xml:space="preserve">тыс. </w:t>
            </w:r>
            <w:proofErr w:type="spellStart"/>
            <w:r w:rsidRPr="00BD4116">
              <w:rPr>
                <w:rFonts w:ascii="Tahoma" w:hAnsi="Tahoma" w:cs="Tahoma"/>
                <w:sz w:val="20"/>
                <w:szCs w:val="20"/>
              </w:rPr>
              <w:t>кв.м</w:t>
            </w:r>
            <w:proofErr w:type="spellEnd"/>
            <w:r w:rsidRPr="00BD4116">
              <w:rPr>
                <w:rFonts w:ascii="Tahoma" w:hAnsi="Tahoma" w:cs="Tahoma"/>
                <w:sz w:val="20"/>
                <w:szCs w:val="20"/>
              </w:rPr>
              <w:t xml:space="preserve"> общей площади</w:t>
            </w:r>
          </w:p>
        </w:tc>
        <w:tc>
          <w:tcPr>
            <w:tcW w:w="842" w:type="pct"/>
          </w:tcPr>
          <w:p w14:paraId="54E7C011" w14:textId="7CBEE50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386,4</w:t>
            </w:r>
          </w:p>
        </w:tc>
        <w:tc>
          <w:tcPr>
            <w:tcW w:w="790" w:type="pct"/>
          </w:tcPr>
          <w:p w14:paraId="59C04230" w14:textId="2EAF4F35" w:rsidR="004211AB" w:rsidRPr="00BD4116" w:rsidRDefault="004D73C6" w:rsidP="004211AB">
            <w:pPr>
              <w:keepNext/>
              <w:keepLines/>
              <w:jc w:val="center"/>
              <w:rPr>
                <w:rFonts w:ascii="Tahoma" w:hAnsi="Tahoma" w:cs="Tahoma"/>
                <w:sz w:val="20"/>
                <w:szCs w:val="20"/>
              </w:rPr>
            </w:pPr>
            <w:r w:rsidRPr="00BD4116">
              <w:rPr>
                <w:rFonts w:ascii="Tahoma" w:hAnsi="Tahoma" w:cs="Tahoma"/>
                <w:bCs/>
                <w:sz w:val="20"/>
                <w:szCs w:val="20"/>
              </w:rPr>
              <w:t>538,0</w:t>
            </w:r>
          </w:p>
        </w:tc>
      </w:tr>
      <w:tr w:rsidR="00BD4116" w:rsidRPr="00BD4116" w14:paraId="1F5E7DB9" w14:textId="77777777" w:rsidTr="00AF5B12">
        <w:trPr>
          <w:trHeight w:val="20"/>
        </w:trPr>
        <w:tc>
          <w:tcPr>
            <w:tcW w:w="437" w:type="pct"/>
          </w:tcPr>
          <w:p w14:paraId="5329F0B6" w14:textId="7E83A016"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3.2</w:t>
            </w:r>
          </w:p>
        </w:tc>
        <w:tc>
          <w:tcPr>
            <w:tcW w:w="2059" w:type="pct"/>
          </w:tcPr>
          <w:p w14:paraId="0B0449AA"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Средняя жилищная обеспеченность</w:t>
            </w:r>
          </w:p>
        </w:tc>
        <w:tc>
          <w:tcPr>
            <w:tcW w:w="872" w:type="pct"/>
          </w:tcPr>
          <w:p w14:paraId="3E8AC68A" w14:textId="77777777" w:rsidR="004211AB" w:rsidRPr="00BD4116" w:rsidRDefault="004211AB" w:rsidP="004211AB">
            <w:pPr>
              <w:pStyle w:val="af2"/>
              <w:keepNext/>
              <w:keepLines/>
              <w:rPr>
                <w:rFonts w:ascii="Tahoma" w:hAnsi="Tahoma" w:cs="Tahoma"/>
                <w:b/>
                <w:bCs/>
                <w:sz w:val="20"/>
                <w:szCs w:val="20"/>
              </w:rPr>
            </w:pPr>
            <w:proofErr w:type="spellStart"/>
            <w:r w:rsidRPr="00BD4116">
              <w:rPr>
                <w:rFonts w:ascii="Tahoma" w:hAnsi="Tahoma" w:cs="Tahoma"/>
                <w:sz w:val="20"/>
                <w:szCs w:val="20"/>
              </w:rPr>
              <w:t>кв.м</w:t>
            </w:r>
            <w:proofErr w:type="spellEnd"/>
            <w:r w:rsidRPr="00BD4116">
              <w:rPr>
                <w:rFonts w:ascii="Tahoma" w:hAnsi="Tahoma" w:cs="Tahoma"/>
                <w:sz w:val="20"/>
                <w:szCs w:val="20"/>
              </w:rPr>
              <w:t>/чел.</w:t>
            </w:r>
          </w:p>
        </w:tc>
        <w:tc>
          <w:tcPr>
            <w:tcW w:w="842" w:type="pct"/>
          </w:tcPr>
          <w:p w14:paraId="6CEF766B" w14:textId="3A7EF6B7" w:rsidR="004211AB" w:rsidRPr="00BD4116" w:rsidRDefault="004211AB" w:rsidP="004211AB">
            <w:pPr>
              <w:pStyle w:val="af2"/>
              <w:keepNext/>
              <w:keepLines/>
              <w:rPr>
                <w:rFonts w:ascii="Tahoma" w:hAnsi="Tahoma" w:cs="Tahoma"/>
                <w:sz w:val="20"/>
                <w:szCs w:val="20"/>
              </w:rPr>
            </w:pPr>
            <w:r w:rsidRPr="00BD4116">
              <w:rPr>
                <w:rFonts w:ascii="Tahoma" w:hAnsi="Tahoma" w:cs="Tahoma"/>
                <w:bCs/>
                <w:sz w:val="20"/>
                <w:szCs w:val="20"/>
              </w:rPr>
              <w:t>26,6</w:t>
            </w:r>
          </w:p>
        </w:tc>
        <w:tc>
          <w:tcPr>
            <w:tcW w:w="790" w:type="pct"/>
          </w:tcPr>
          <w:p w14:paraId="399EE25B" w14:textId="504E188E" w:rsidR="004211AB" w:rsidRPr="00BD4116" w:rsidRDefault="004D73C6" w:rsidP="004211AB">
            <w:pPr>
              <w:pStyle w:val="af2"/>
              <w:keepNext/>
              <w:keepLines/>
              <w:rPr>
                <w:rFonts w:ascii="Tahoma" w:hAnsi="Tahoma" w:cs="Tahoma"/>
                <w:sz w:val="20"/>
                <w:szCs w:val="20"/>
              </w:rPr>
            </w:pPr>
            <w:r w:rsidRPr="00BD4116">
              <w:rPr>
                <w:rFonts w:ascii="Tahoma" w:hAnsi="Tahoma" w:cs="Tahoma"/>
                <w:bCs/>
                <w:sz w:val="20"/>
                <w:szCs w:val="20"/>
              </w:rPr>
              <w:t>29,1</w:t>
            </w:r>
          </w:p>
        </w:tc>
      </w:tr>
      <w:tr w:rsidR="00BD4116" w:rsidRPr="00BD4116" w14:paraId="38EC70F6" w14:textId="77777777" w:rsidTr="00AF5B12">
        <w:trPr>
          <w:trHeight w:val="20"/>
        </w:trPr>
        <w:tc>
          <w:tcPr>
            <w:tcW w:w="437" w:type="pct"/>
          </w:tcPr>
          <w:p w14:paraId="0709F2AF" w14:textId="3FC034E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3.3</w:t>
            </w:r>
          </w:p>
        </w:tc>
        <w:tc>
          <w:tcPr>
            <w:tcW w:w="2059" w:type="pct"/>
          </w:tcPr>
          <w:p w14:paraId="23AFDA33"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Убыль жилищного фонда</w:t>
            </w:r>
          </w:p>
        </w:tc>
        <w:tc>
          <w:tcPr>
            <w:tcW w:w="872" w:type="pct"/>
          </w:tcPr>
          <w:p w14:paraId="2C5299F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 xml:space="preserve">тыс. </w:t>
            </w:r>
            <w:proofErr w:type="spellStart"/>
            <w:r w:rsidRPr="00BD4116">
              <w:rPr>
                <w:rFonts w:ascii="Tahoma" w:hAnsi="Tahoma" w:cs="Tahoma"/>
                <w:sz w:val="20"/>
                <w:szCs w:val="20"/>
              </w:rPr>
              <w:t>кв.м</w:t>
            </w:r>
            <w:proofErr w:type="spellEnd"/>
          </w:p>
        </w:tc>
        <w:tc>
          <w:tcPr>
            <w:tcW w:w="842" w:type="pct"/>
          </w:tcPr>
          <w:p w14:paraId="77E95E7C" w14:textId="7389376B"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5,1</w:t>
            </w:r>
          </w:p>
        </w:tc>
        <w:tc>
          <w:tcPr>
            <w:tcW w:w="790" w:type="pct"/>
          </w:tcPr>
          <w:p w14:paraId="4EDABF5F" w14:textId="5ECA5B4C"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60,7</w:t>
            </w:r>
          </w:p>
        </w:tc>
      </w:tr>
      <w:tr w:rsidR="00BD4116" w:rsidRPr="00BD4116" w14:paraId="4834D09B" w14:textId="77777777" w:rsidTr="00AF5B12">
        <w:trPr>
          <w:trHeight w:val="20"/>
        </w:trPr>
        <w:tc>
          <w:tcPr>
            <w:tcW w:w="437" w:type="pct"/>
          </w:tcPr>
          <w:p w14:paraId="61B651DA" w14:textId="3667969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3.4</w:t>
            </w:r>
          </w:p>
        </w:tc>
        <w:tc>
          <w:tcPr>
            <w:tcW w:w="2059" w:type="pct"/>
          </w:tcPr>
          <w:p w14:paraId="2A6EF2C9" w14:textId="77777777" w:rsidR="004211AB" w:rsidRPr="00BD4116" w:rsidRDefault="004211AB" w:rsidP="004211AB">
            <w:pPr>
              <w:pStyle w:val="af2"/>
              <w:keepNext/>
              <w:keepLines/>
              <w:jc w:val="left"/>
              <w:rPr>
                <w:rFonts w:ascii="Tahoma" w:hAnsi="Tahoma" w:cs="Tahoma"/>
                <w:b/>
                <w:sz w:val="20"/>
                <w:szCs w:val="20"/>
              </w:rPr>
            </w:pPr>
            <w:r w:rsidRPr="00BD4116">
              <w:rPr>
                <w:rFonts w:ascii="Tahoma" w:hAnsi="Tahoma" w:cs="Tahoma"/>
                <w:sz w:val="20"/>
                <w:szCs w:val="20"/>
              </w:rPr>
              <w:t>Существующий сохраняемый жилищный фонд</w:t>
            </w:r>
          </w:p>
        </w:tc>
        <w:tc>
          <w:tcPr>
            <w:tcW w:w="872" w:type="pct"/>
          </w:tcPr>
          <w:p w14:paraId="7D64D3A5" w14:textId="77777777" w:rsidR="004211AB" w:rsidRPr="00BD4116" w:rsidRDefault="004211AB" w:rsidP="004211AB">
            <w:pPr>
              <w:pStyle w:val="af2"/>
              <w:keepNext/>
              <w:keepLines/>
              <w:rPr>
                <w:rFonts w:ascii="Tahoma" w:hAnsi="Tahoma" w:cs="Tahoma"/>
                <w:b/>
                <w:bCs/>
                <w:sz w:val="20"/>
                <w:szCs w:val="20"/>
              </w:rPr>
            </w:pPr>
            <w:r w:rsidRPr="00BD4116">
              <w:rPr>
                <w:rFonts w:ascii="Tahoma" w:hAnsi="Tahoma" w:cs="Tahoma"/>
                <w:sz w:val="20"/>
                <w:szCs w:val="20"/>
              </w:rPr>
              <w:t xml:space="preserve">тыс. </w:t>
            </w:r>
            <w:proofErr w:type="spellStart"/>
            <w:r w:rsidRPr="00BD4116">
              <w:rPr>
                <w:rFonts w:ascii="Tahoma" w:hAnsi="Tahoma" w:cs="Tahoma"/>
                <w:sz w:val="20"/>
                <w:szCs w:val="20"/>
              </w:rPr>
              <w:t>кв.м</w:t>
            </w:r>
            <w:proofErr w:type="spellEnd"/>
            <w:r w:rsidRPr="00BD4116">
              <w:rPr>
                <w:rFonts w:ascii="Tahoma" w:hAnsi="Tahoma" w:cs="Tahoma"/>
                <w:sz w:val="20"/>
                <w:szCs w:val="20"/>
              </w:rPr>
              <w:t xml:space="preserve"> общей площади</w:t>
            </w:r>
          </w:p>
        </w:tc>
        <w:tc>
          <w:tcPr>
            <w:tcW w:w="842" w:type="pct"/>
          </w:tcPr>
          <w:p w14:paraId="20185DD9"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bCs/>
                <w:sz w:val="20"/>
                <w:szCs w:val="20"/>
              </w:rPr>
              <w:t>0</w:t>
            </w:r>
          </w:p>
        </w:tc>
        <w:tc>
          <w:tcPr>
            <w:tcW w:w="790" w:type="pct"/>
          </w:tcPr>
          <w:p w14:paraId="61D51FE0" w14:textId="1819ABA6" w:rsidR="004211AB" w:rsidRPr="00BD4116" w:rsidRDefault="004211AB" w:rsidP="004211AB">
            <w:pPr>
              <w:pStyle w:val="af2"/>
              <w:keepNext/>
              <w:keepLines/>
              <w:rPr>
                <w:rFonts w:ascii="Tahoma" w:hAnsi="Tahoma" w:cs="Tahoma"/>
                <w:sz w:val="20"/>
                <w:szCs w:val="20"/>
              </w:rPr>
            </w:pPr>
            <w:r w:rsidRPr="00BD4116">
              <w:rPr>
                <w:rFonts w:ascii="Tahoma" w:hAnsi="Tahoma" w:cs="Tahoma"/>
                <w:bCs/>
                <w:sz w:val="20"/>
                <w:szCs w:val="20"/>
              </w:rPr>
              <w:t>325,7</w:t>
            </w:r>
          </w:p>
        </w:tc>
      </w:tr>
      <w:tr w:rsidR="00BD4116" w:rsidRPr="00BD4116" w14:paraId="0B520242" w14:textId="77777777" w:rsidTr="00AF5B12">
        <w:trPr>
          <w:trHeight w:val="20"/>
        </w:trPr>
        <w:tc>
          <w:tcPr>
            <w:tcW w:w="437" w:type="pct"/>
          </w:tcPr>
          <w:p w14:paraId="2D33AA4B" w14:textId="29F9340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3.5</w:t>
            </w:r>
          </w:p>
        </w:tc>
        <w:tc>
          <w:tcPr>
            <w:tcW w:w="2059" w:type="pct"/>
          </w:tcPr>
          <w:p w14:paraId="3218CCD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Общий объем нового жилищного строительства</w:t>
            </w:r>
          </w:p>
        </w:tc>
        <w:tc>
          <w:tcPr>
            <w:tcW w:w="872" w:type="pct"/>
          </w:tcPr>
          <w:p w14:paraId="7C7867B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 xml:space="preserve">тыс. </w:t>
            </w:r>
            <w:proofErr w:type="spellStart"/>
            <w:r w:rsidRPr="00BD4116">
              <w:rPr>
                <w:rFonts w:ascii="Tahoma" w:hAnsi="Tahoma" w:cs="Tahoma"/>
                <w:sz w:val="20"/>
                <w:szCs w:val="20"/>
              </w:rPr>
              <w:t>кв.м</w:t>
            </w:r>
            <w:proofErr w:type="spellEnd"/>
            <w:r w:rsidRPr="00BD4116">
              <w:rPr>
                <w:rFonts w:ascii="Tahoma" w:hAnsi="Tahoma" w:cs="Tahoma"/>
                <w:sz w:val="20"/>
                <w:szCs w:val="20"/>
              </w:rPr>
              <w:t xml:space="preserve"> общей площади</w:t>
            </w:r>
          </w:p>
        </w:tc>
        <w:tc>
          <w:tcPr>
            <w:tcW w:w="842" w:type="pct"/>
          </w:tcPr>
          <w:p w14:paraId="3230D0F8" w14:textId="5413A56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0</w:t>
            </w:r>
          </w:p>
        </w:tc>
        <w:tc>
          <w:tcPr>
            <w:tcW w:w="790" w:type="pct"/>
          </w:tcPr>
          <w:p w14:paraId="15CD9822" w14:textId="25705A3E" w:rsidR="004211AB" w:rsidRPr="00BD4116" w:rsidRDefault="004D73C6" w:rsidP="004211AB">
            <w:pPr>
              <w:pStyle w:val="af2"/>
              <w:keepNext/>
              <w:keepLines/>
              <w:rPr>
                <w:rFonts w:ascii="Tahoma" w:hAnsi="Tahoma" w:cs="Tahoma"/>
                <w:sz w:val="20"/>
                <w:szCs w:val="20"/>
              </w:rPr>
            </w:pPr>
            <w:r w:rsidRPr="00BD4116">
              <w:rPr>
                <w:rFonts w:ascii="Tahoma" w:hAnsi="Tahoma" w:cs="Tahoma"/>
                <w:sz w:val="20"/>
                <w:szCs w:val="20"/>
              </w:rPr>
              <w:t>212,3</w:t>
            </w:r>
          </w:p>
        </w:tc>
      </w:tr>
      <w:tr w:rsidR="00BD4116" w:rsidRPr="00BD4116" w14:paraId="3E67A472" w14:textId="77777777" w:rsidTr="00AF5B12">
        <w:trPr>
          <w:trHeight w:val="20"/>
        </w:trPr>
        <w:tc>
          <w:tcPr>
            <w:tcW w:w="437" w:type="pct"/>
          </w:tcPr>
          <w:p w14:paraId="642D5067" w14:textId="208C77FA" w:rsidR="004211AB" w:rsidRPr="00BD4116" w:rsidRDefault="004211AB" w:rsidP="004211AB">
            <w:pPr>
              <w:pStyle w:val="af2"/>
              <w:keepNext/>
              <w:keepLines/>
              <w:rPr>
                <w:rFonts w:ascii="Tahoma" w:hAnsi="Tahoma" w:cs="Tahoma"/>
                <w:b/>
                <w:bCs/>
                <w:sz w:val="20"/>
                <w:szCs w:val="20"/>
              </w:rPr>
            </w:pPr>
            <w:r w:rsidRPr="00BD4116">
              <w:rPr>
                <w:rFonts w:ascii="Tahoma" w:hAnsi="Tahoma" w:cs="Tahoma"/>
                <w:b/>
                <w:bCs/>
                <w:sz w:val="20"/>
                <w:szCs w:val="20"/>
              </w:rPr>
              <w:lastRenderedPageBreak/>
              <w:t>4</w:t>
            </w:r>
          </w:p>
        </w:tc>
        <w:tc>
          <w:tcPr>
            <w:tcW w:w="2059" w:type="pct"/>
          </w:tcPr>
          <w:p w14:paraId="397262A0"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b/>
                <w:bCs/>
                <w:sz w:val="20"/>
                <w:szCs w:val="20"/>
              </w:rPr>
              <w:t>ОБЪЕКТЫ СОЦИАЛЬНОГО И КУЛЬТУРНО-БЫТОВОГО ОБСЛУЖИВАНИЯ НАСЕЛЕНИЯ</w:t>
            </w:r>
          </w:p>
        </w:tc>
        <w:tc>
          <w:tcPr>
            <w:tcW w:w="872" w:type="pct"/>
          </w:tcPr>
          <w:p w14:paraId="743E5A7B" w14:textId="77777777" w:rsidR="004211AB" w:rsidRPr="00BD4116" w:rsidRDefault="004211AB" w:rsidP="004211AB">
            <w:pPr>
              <w:pStyle w:val="af2"/>
              <w:keepNext/>
              <w:keepLines/>
              <w:rPr>
                <w:rFonts w:ascii="Tahoma" w:hAnsi="Tahoma" w:cs="Tahoma"/>
                <w:sz w:val="20"/>
                <w:szCs w:val="20"/>
              </w:rPr>
            </w:pPr>
          </w:p>
        </w:tc>
        <w:tc>
          <w:tcPr>
            <w:tcW w:w="842" w:type="pct"/>
          </w:tcPr>
          <w:p w14:paraId="17221008" w14:textId="77777777" w:rsidR="004211AB" w:rsidRPr="00BD4116" w:rsidRDefault="004211AB" w:rsidP="004211AB">
            <w:pPr>
              <w:pStyle w:val="af2"/>
              <w:keepNext/>
              <w:keepLines/>
              <w:rPr>
                <w:rFonts w:ascii="Tahoma" w:hAnsi="Tahoma" w:cs="Tahoma"/>
                <w:sz w:val="20"/>
                <w:szCs w:val="20"/>
              </w:rPr>
            </w:pPr>
          </w:p>
        </w:tc>
        <w:tc>
          <w:tcPr>
            <w:tcW w:w="790" w:type="pct"/>
          </w:tcPr>
          <w:p w14:paraId="10CDB363" w14:textId="77777777" w:rsidR="004211AB" w:rsidRPr="00BD4116" w:rsidRDefault="004211AB" w:rsidP="004211AB">
            <w:pPr>
              <w:pStyle w:val="af2"/>
              <w:keepNext/>
              <w:keepLines/>
              <w:rPr>
                <w:rFonts w:ascii="Tahoma" w:hAnsi="Tahoma" w:cs="Tahoma"/>
                <w:sz w:val="20"/>
                <w:szCs w:val="20"/>
              </w:rPr>
            </w:pPr>
          </w:p>
        </w:tc>
      </w:tr>
      <w:tr w:rsidR="00BD4116" w:rsidRPr="00BD4116" w14:paraId="5EA55C85" w14:textId="77777777" w:rsidTr="00AF5B12">
        <w:trPr>
          <w:trHeight w:val="20"/>
        </w:trPr>
        <w:tc>
          <w:tcPr>
            <w:tcW w:w="437" w:type="pct"/>
          </w:tcPr>
          <w:p w14:paraId="291C8E32" w14:textId="7C04EB82"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w:t>
            </w:r>
          </w:p>
        </w:tc>
        <w:tc>
          <w:tcPr>
            <w:tcW w:w="2059" w:type="pct"/>
          </w:tcPr>
          <w:p w14:paraId="4787D367"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Дошкольные организации</w:t>
            </w:r>
          </w:p>
        </w:tc>
        <w:tc>
          <w:tcPr>
            <w:tcW w:w="872" w:type="pct"/>
          </w:tcPr>
          <w:p w14:paraId="40C5FBF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место</w:t>
            </w:r>
          </w:p>
        </w:tc>
        <w:tc>
          <w:tcPr>
            <w:tcW w:w="842" w:type="pct"/>
          </w:tcPr>
          <w:p w14:paraId="065F517A"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850</w:t>
            </w:r>
          </w:p>
        </w:tc>
        <w:tc>
          <w:tcPr>
            <w:tcW w:w="790" w:type="pct"/>
          </w:tcPr>
          <w:p w14:paraId="11C571A4" w14:textId="74DF72B0" w:rsidR="004211AB" w:rsidRPr="00BD4116" w:rsidRDefault="004211AB" w:rsidP="004211AB">
            <w:pPr>
              <w:pStyle w:val="af2"/>
              <w:keepNext/>
              <w:keepLines/>
              <w:tabs>
                <w:tab w:val="left" w:pos="452"/>
                <w:tab w:val="center" w:pos="620"/>
              </w:tabs>
              <w:rPr>
                <w:rFonts w:ascii="Tahoma" w:hAnsi="Tahoma" w:cs="Tahoma"/>
                <w:sz w:val="20"/>
                <w:szCs w:val="20"/>
              </w:rPr>
            </w:pPr>
            <w:r w:rsidRPr="00BD4116">
              <w:rPr>
                <w:rFonts w:ascii="Tahoma" w:hAnsi="Tahoma" w:cs="Tahoma"/>
                <w:sz w:val="20"/>
                <w:szCs w:val="20"/>
              </w:rPr>
              <w:t>1050</w:t>
            </w:r>
          </w:p>
        </w:tc>
      </w:tr>
      <w:tr w:rsidR="00BD4116" w:rsidRPr="00BD4116" w14:paraId="65B26F10" w14:textId="77777777" w:rsidTr="00AF5B12">
        <w:trPr>
          <w:trHeight w:val="20"/>
        </w:trPr>
        <w:tc>
          <w:tcPr>
            <w:tcW w:w="437" w:type="pct"/>
          </w:tcPr>
          <w:p w14:paraId="08DB4026" w14:textId="1D1A700F"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4.2</w:t>
            </w:r>
          </w:p>
        </w:tc>
        <w:tc>
          <w:tcPr>
            <w:tcW w:w="2059" w:type="pct"/>
          </w:tcPr>
          <w:p w14:paraId="5E389F8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Общеобразовательные учреждения</w:t>
            </w:r>
          </w:p>
        </w:tc>
        <w:tc>
          <w:tcPr>
            <w:tcW w:w="872" w:type="pct"/>
          </w:tcPr>
          <w:p w14:paraId="3D4C36C9"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место</w:t>
            </w:r>
          </w:p>
        </w:tc>
        <w:tc>
          <w:tcPr>
            <w:tcW w:w="842" w:type="pct"/>
          </w:tcPr>
          <w:p w14:paraId="2FDEA0D3"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1528</w:t>
            </w:r>
          </w:p>
        </w:tc>
        <w:tc>
          <w:tcPr>
            <w:tcW w:w="790" w:type="pct"/>
          </w:tcPr>
          <w:p w14:paraId="0ACC9666" w14:textId="2D2BC70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2228</w:t>
            </w:r>
          </w:p>
        </w:tc>
      </w:tr>
      <w:tr w:rsidR="00BD4116" w:rsidRPr="00BD4116" w14:paraId="1710A7E6" w14:textId="77777777" w:rsidTr="00AF5B12">
        <w:trPr>
          <w:trHeight w:val="20"/>
        </w:trPr>
        <w:tc>
          <w:tcPr>
            <w:tcW w:w="437" w:type="pct"/>
          </w:tcPr>
          <w:p w14:paraId="095BB8DE" w14:textId="199CA60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4.3</w:t>
            </w:r>
          </w:p>
        </w:tc>
        <w:tc>
          <w:tcPr>
            <w:tcW w:w="2059" w:type="pct"/>
          </w:tcPr>
          <w:p w14:paraId="1ECFE063"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Внешкольные учреждения</w:t>
            </w:r>
          </w:p>
        </w:tc>
        <w:tc>
          <w:tcPr>
            <w:tcW w:w="872" w:type="pct"/>
          </w:tcPr>
          <w:p w14:paraId="27DFF13C"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место</w:t>
            </w:r>
          </w:p>
        </w:tc>
        <w:tc>
          <w:tcPr>
            <w:tcW w:w="842" w:type="pct"/>
          </w:tcPr>
          <w:p w14:paraId="55365846" w14:textId="69FB911E"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430</w:t>
            </w:r>
          </w:p>
        </w:tc>
        <w:tc>
          <w:tcPr>
            <w:tcW w:w="790" w:type="pct"/>
          </w:tcPr>
          <w:p w14:paraId="20E5483A" w14:textId="1B596A3B"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430</w:t>
            </w:r>
          </w:p>
        </w:tc>
      </w:tr>
      <w:tr w:rsidR="00BD4116" w:rsidRPr="00BD4116" w14:paraId="64D38497" w14:textId="77777777" w:rsidTr="00AF5B12">
        <w:trPr>
          <w:trHeight w:val="20"/>
        </w:trPr>
        <w:tc>
          <w:tcPr>
            <w:tcW w:w="437" w:type="pct"/>
          </w:tcPr>
          <w:p w14:paraId="7505D953" w14:textId="6F86C3B8"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4.4</w:t>
            </w:r>
          </w:p>
        </w:tc>
        <w:tc>
          <w:tcPr>
            <w:tcW w:w="2059" w:type="pct"/>
          </w:tcPr>
          <w:p w14:paraId="7C6F3CE2" w14:textId="77777777" w:rsidR="004211AB" w:rsidRPr="00BD4116" w:rsidRDefault="004211AB" w:rsidP="004211AB">
            <w:pPr>
              <w:pStyle w:val="af2"/>
              <w:keepNext/>
              <w:keepLines/>
              <w:jc w:val="left"/>
              <w:rPr>
                <w:rFonts w:ascii="Tahoma" w:hAnsi="Tahoma" w:cs="Tahoma"/>
                <w:b/>
                <w:bCs/>
                <w:sz w:val="20"/>
                <w:szCs w:val="20"/>
              </w:rPr>
            </w:pPr>
            <w:r w:rsidRPr="00BD4116">
              <w:rPr>
                <w:rFonts w:ascii="Tahoma" w:hAnsi="Tahoma" w:cs="Tahoma"/>
                <w:sz w:val="20"/>
                <w:szCs w:val="20"/>
              </w:rPr>
              <w:t>Стационары для взрослых и детей</w:t>
            </w:r>
          </w:p>
        </w:tc>
        <w:tc>
          <w:tcPr>
            <w:tcW w:w="872" w:type="pct"/>
          </w:tcPr>
          <w:p w14:paraId="527FB47E" w14:textId="77777777" w:rsidR="004211AB" w:rsidRPr="00BD4116" w:rsidRDefault="004211AB" w:rsidP="004211AB">
            <w:pPr>
              <w:pStyle w:val="af2"/>
              <w:keepNext/>
              <w:keepLines/>
              <w:rPr>
                <w:rFonts w:ascii="Tahoma" w:hAnsi="Tahoma" w:cs="Tahoma"/>
                <w:b/>
                <w:sz w:val="20"/>
                <w:szCs w:val="20"/>
              </w:rPr>
            </w:pPr>
            <w:r w:rsidRPr="00BD4116">
              <w:rPr>
                <w:rFonts w:ascii="Tahoma" w:hAnsi="Tahoma" w:cs="Tahoma"/>
                <w:sz w:val="20"/>
                <w:szCs w:val="20"/>
              </w:rPr>
              <w:t>койка</w:t>
            </w:r>
          </w:p>
        </w:tc>
        <w:tc>
          <w:tcPr>
            <w:tcW w:w="842" w:type="pct"/>
          </w:tcPr>
          <w:p w14:paraId="083C3280" w14:textId="60492E6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104</w:t>
            </w:r>
          </w:p>
        </w:tc>
        <w:tc>
          <w:tcPr>
            <w:tcW w:w="790" w:type="pct"/>
          </w:tcPr>
          <w:p w14:paraId="0869FB1F" w14:textId="67BA612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184</w:t>
            </w:r>
          </w:p>
        </w:tc>
      </w:tr>
      <w:tr w:rsidR="00BD4116" w:rsidRPr="00BD4116" w14:paraId="528E5337" w14:textId="77777777" w:rsidTr="00AF5B12">
        <w:trPr>
          <w:trHeight w:val="20"/>
        </w:trPr>
        <w:tc>
          <w:tcPr>
            <w:tcW w:w="437" w:type="pct"/>
          </w:tcPr>
          <w:p w14:paraId="219274C4" w14:textId="0A4A4159"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4.5</w:t>
            </w:r>
          </w:p>
        </w:tc>
        <w:tc>
          <w:tcPr>
            <w:tcW w:w="2059" w:type="pct"/>
          </w:tcPr>
          <w:p w14:paraId="0A9649DD"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Поликлиники, амбулатории</w:t>
            </w:r>
          </w:p>
        </w:tc>
        <w:tc>
          <w:tcPr>
            <w:tcW w:w="872" w:type="pct"/>
          </w:tcPr>
          <w:p w14:paraId="429C61C7"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посещение в смену</w:t>
            </w:r>
          </w:p>
        </w:tc>
        <w:tc>
          <w:tcPr>
            <w:tcW w:w="842" w:type="pct"/>
          </w:tcPr>
          <w:p w14:paraId="045FD581" w14:textId="1D1AFE0D"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578</w:t>
            </w:r>
          </w:p>
        </w:tc>
        <w:tc>
          <w:tcPr>
            <w:tcW w:w="790" w:type="pct"/>
          </w:tcPr>
          <w:p w14:paraId="6B8E70E8" w14:textId="7A67EE8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578</w:t>
            </w:r>
          </w:p>
        </w:tc>
      </w:tr>
      <w:tr w:rsidR="00BD4116" w:rsidRPr="00BD4116" w14:paraId="1F3626AF" w14:textId="77777777" w:rsidTr="00AF5B12">
        <w:trPr>
          <w:trHeight w:val="20"/>
        </w:trPr>
        <w:tc>
          <w:tcPr>
            <w:tcW w:w="437" w:type="pct"/>
          </w:tcPr>
          <w:p w14:paraId="391B4437" w14:textId="3815AFC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4.6</w:t>
            </w:r>
          </w:p>
        </w:tc>
        <w:tc>
          <w:tcPr>
            <w:tcW w:w="2059" w:type="pct"/>
          </w:tcPr>
          <w:p w14:paraId="6614C6A6"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Культурно-досуговые учреждения</w:t>
            </w:r>
          </w:p>
        </w:tc>
        <w:tc>
          <w:tcPr>
            <w:tcW w:w="872" w:type="pct"/>
          </w:tcPr>
          <w:p w14:paraId="4615B1E2"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место</w:t>
            </w:r>
          </w:p>
        </w:tc>
        <w:tc>
          <w:tcPr>
            <w:tcW w:w="842" w:type="pct"/>
          </w:tcPr>
          <w:p w14:paraId="4956144D" w14:textId="51C05AAB" w:rsidR="004211AB" w:rsidRPr="00BD4116" w:rsidRDefault="004211AB" w:rsidP="004211AB">
            <w:pPr>
              <w:keepNext/>
              <w:keepLines/>
              <w:jc w:val="center"/>
              <w:rPr>
                <w:rFonts w:ascii="Tahoma" w:hAnsi="Tahoma" w:cs="Tahoma"/>
                <w:sz w:val="20"/>
                <w:szCs w:val="20"/>
                <w:lang w:val="en-US"/>
              </w:rPr>
            </w:pPr>
            <w:r w:rsidRPr="00BD4116">
              <w:rPr>
                <w:rFonts w:ascii="Tahoma" w:hAnsi="Tahoma" w:cs="Tahoma"/>
                <w:sz w:val="20"/>
                <w:szCs w:val="20"/>
                <w:lang w:val="en-US"/>
              </w:rPr>
              <w:t>655</w:t>
            </w:r>
          </w:p>
        </w:tc>
        <w:tc>
          <w:tcPr>
            <w:tcW w:w="790" w:type="pct"/>
          </w:tcPr>
          <w:p w14:paraId="0655A8B7" w14:textId="5DE21AD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655</w:t>
            </w:r>
          </w:p>
        </w:tc>
      </w:tr>
      <w:tr w:rsidR="00BD4116" w:rsidRPr="00BD4116" w14:paraId="0A81FC4A" w14:textId="77777777" w:rsidTr="00AF5B12">
        <w:trPr>
          <w:trHeight w:val="20"/>
        </w:trPr>
        <w:tc>
          <w:tcPr>
            <w:tcW w:w="437" w:type="pct"/>
          </w:tcPr>
          <w:p w14:paraId="7B76D5DF" w14:textId="7F5346B1"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4.7</w:t>
            </w:r>
          </w:p>
        </w:tc>
        <w:tc>
          <w:tcPr>
            <w:tcW w:w="2059" w:type="pct"/>
          </w:tcPr>
          <w:p w14:paraId="18F7C519"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Кинотеатры</w:t>
            </w:r>
          </w:p>
        </w:tc>
        <w:tc>
          <w:tcPr>
            <w:tcW w:w="872" w:type="pct"/>
          </w:tcPr>
          <w:p w14:paraId="745117E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66103371"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c>
          <w:tcPr>
            <w:tcW w:w="790" w:type="pct"/>
          </w:tcPr>
          <w:p w14:paraId="16926D90"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r>
      <w:tr w:rsidR="00BD4116" w:rsidRPr="00BD4116" w14:paraId="6CDD5466" w14:textId="77777777" w:rsidTr="00AF5B12">
        <w:trPr>
          <w:trHeight w:val="20"/>
        </w:trPr>
        <w:tc>
          <w:tcPr>
            <w:tcW w:w="437" w:type="pct"/>
          </w:tcPr>
          <w:p w14:paraId="37B86798" w14:textId="018A008C"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4.8</w:t>
            </w:r>
          </w:p>
        </w:tc>
        <w:tc>
          <w:tcPr>
            <w:tcW w:w="2059" w:type="pct"/>
          </w:tcPr>
          <w:p w14:paraId="386AFB59"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Музеи</w:t>
            </w:r>
          </w:p>
        </w:tc>
        <w:tc>
          <w:tcPr>
            <w:tcW w:w="872" w:type="pct"/>
          </w:tcPr>
          <w:p w14:paraId="7B3969F5"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64A2DA08"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c>
          <w:tcPr>
            <w:tcW w:w="790" w:type="pct"/>
          </w:tcPr>
          <w:p w14:paraId="569352D3" w14:textId="1F355D5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2</w:t>
            </w:r>
          </w:p>
        </w:tc>
      </w:tr>
      <w:tr w:rsidR="00BD4116" w:rsidRPr="00BD4116" w14:paraId="345C1F45" w14:textId="77777777" w:rsidTr="00AF5B12">
        <w:trPr>
          <w:trHeight w:val="20"/>
        </w:trPr>
        <w:tc>
          <w:tcPr>
            <w:tcW w:w="437" w:type="pct"/>
          </w:tcPr>
          <w:p w14:paraId="01FBAE8A" w14:textId="0AACABA3"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4.9</w:t>
            </w:r>
          </w:p>
        </w:tc>
        <w:tc>
          <w:tcPr>
            <w:tcW w:w="2059" w:type="pct"/>
          </w:tcPr>
          <w:p w14:paraId="2F63A3C0"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Общедоступные библиотеки</w:t>
            </w:r>
          </w:p>
        </w:tc>
        <w:tc>
          <w:tcPr>
            <w:tcW w:w="872" w:type="pct"/>
          </w:tcPr>
          <w:p w14:paraId="1C8DB866"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03E7DBA7"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5</w:t>
            </w:r>
          </w:p>
        </w:tc>
        <w:tc>
          <w:tcPr>
            <w:tcW w:w="790" w:type="pct"/>
          </w:tcPr>
          <w:p w14:paraId="70E24ACA"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5</w:t>
            </w:r>
          </w:p>
        </w:tc>
      </w:tr>
      <w:tr w:rsidR="00BD4116" w:rsidRPr="00BD4116" w14:paraId="63EB74BF" w14:textId="77777777" w:rsidTr="00AF5B12">
        <w:trPr>
          <w:trHeight w:val="20"/>
        </w:trPr>
        <w:tc>
          <w:tcPr>
            <w:tcW w:w="437" w:type="pct"/>
          </w:tcPr>
          <w:p w14:paraId="4D286585" w14:textId="6DE2CC2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4.10</w:t>
            </w:r>
          </w:p>
        </w:tc>
        <w:tc>
          <w:tcPr>
            <w:tcW w:w="2059" w:type="pct"/>
          </w:tcPr>
          <w:p w14:paraId="21CB75C9"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Детские библиотеки</w:t>
            </w:r>
          </w:p>
        </w:tc>
        <w:tc>
          <w:tcPr>
            <w:tcW w:w="872" w:type="pct"/>
          </w:tcPr>
          <w:p w14:paraId="15726B07"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61809833"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c>
          <w:tcPr>
            <w:tcW w:w="790" w:type="pct"/>
          </w:tcPr>
          <w:p w14:paraId="1D5BC042"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r>
      <w:tr w:rsidR="00BD4116" w:rsidRPr="00BD4116" w14:paraId="6F18B8DB" w14:textId="77777777" w:rsidTr="00AF5B12">
        <w:trPr>
          <w:trHeight w:val="20"/>
        </w:trPr>
        <w:tc>
          <w:tcPr>
            <w:tcW w:w="437" w:type="pct"/>
          </w:tcPr>
          <w:p w14:paraId="5AEABC3F" w14:textId="7FB17A73"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4.11</w:t>
            </w:r>
          </w:p>
        </w:tc>
        <w:tc>
          <w:tcPr>
            <w:tcW w:w="2059" w:type="pct"/>
          </w:tcPr>
          <w:p w14:paraId="7A449633"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Территории плоскостных сооружений</w:t>
            </w:r>
          </w:p>
        </w:tc>
        <w:tc>
          <w:tcPr>
            <w:tcW w:w="872" w:type="pct"/>
          </w:tcPr>
          <w:p w14:paraId="34431026"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 xml:space="preserve">тыс. </w:t>
            </w:r>
            <w:proofErr w:type="spellStart"/>
            <w:r w:rsidRPr="00BD4116">
              <w:rPr>
                <w:rFonts w:ascii="Tahoma" w:hAnsi="Tahoma" w:cs="Tahoma"/>
                <w:sz w:val="20"/>
                <w:szCs w:val="20"/>
              </w:rPr>
              <w:t>кв.м</w:t>
            </w:r>
            <w:proofErr w:type="spellEnd"/>
          </w:p>
        </w:tc>
        <w:tc>
          <w:tcPr>
            <w:tcW w:w="842" w:type="pct"/>
          </w:tcPr>
          <w:p w14:paraId="0BCF51C2" w14:textId="58993BF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24,6</w:t>
            </w:r>
          </w:p>
        </w:tc>
        <w:tc>
          <w:tcPr>
            <w:tcW w:w="790" w:type="pct"/>
          </w:tcPr>
          <w:p w14:paraId="2B802BB0" w14:textId="43C0C8B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не менее 3</w:t>
            </w:r>
            <w:r w:rsidRPr="00BD4116">
              <w:rPr>
                <w:rFonts w:ascii="Tahoma" w:hAnsi="Tahoma" w:cs="Tahoma"/>
                <w:sz w:val="20"/>
                <w:szCs w:val="20"/>
                <w:lang w:val="en-US"/>
              </w:rPr>
              <w:t>3</w:t>
            </w:r>
            <w:r w:rsidRPr="00BD4116">
              <w:rPr>
                <w:rFonts w:ascii="Tahoma" w:hAnsi="Tahoma" w:cs="Tahoma"/>
                <w:sz w:val="20"/>
                <w:szCs w:val="20"/>
              </w:rPr>
              <w:t>,4</w:t>
            </w:r>
          </w:p>
        </w:tc>
      </w:tr>
      <w:tr w:rsidR="00BD4116" w:rsidRPr="00BD4116" w14:paraId="184001D4" w14:textId="77777777" w:rsidTr="00AF5B12">
        <w:trPr>
          <w:trHeight w:val="20"/>
        </w:trPr>
        <w:tc>
          <w:tcPr>
            <w:tcW w:w="437" w:type="pct"/>
          </w:tcPr>
          <w:p w14:paraId="2278930F" w14:textId="4340720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4.12</w:t>
            </w:r>
          </w:p>
        </w:tc>
        <w:tc>
          <w:tcPr>
            <w:tcW w:w="2059" w:type="pct"/>
          </w:tcPr>
          <w:p w14:paraId="06AE76B4"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Спортивные залы</w:t>
            </w:r>
          </w:p>
        </w:tc>
        <w:tc>
          <w:tcPr>
            <w:tcW w:w="872" w:type="pct"/>
          </w:tcPr>
          <w:p w14:paraId="6E0C791B" w14:textId="77777777" w:rsidR="004211AB" w:rsidRPr="00BD4116" w:rsidRDefault="004211AB" w:rsidP="004211AB">
            <w:pPr>
              <w:keepNext/>
              <w:keepLines/>
              <w:jc w:val="center"/>
              <w:rPr>
                <w:rFonts w:ascii="Tahoma" w:hAnsi="Tahoma" w:cs="Tahoma"/>
                <w:sz w:val="20"/>
                <w:szCs w:val="20"/>
              </w:rPr>
            </w:pPr>
            <w:proofErr w:type="spellStart"/>
            <w:r w:rsidRPr="00BD4116">
              <w:rPr>
                <w:rFonts w:ascii="Tahoma" w:hAnsi="Tahoma" w:cs="Tahoma"/>
                <w:sz w:val="20"/>
                <w:szCs w:val="20"/>
              </w:rPr>
              <w:t>кв.м</w:t>
            </w:r>
            <w:proofErr w:type="spellEnd"/>
            <w:r w:rsidRPr="00BD4116">
              <w:rPr>
                <w:rFonts w:ascii="Tahoma" w:hAnsi="Tahoma" w:cs="Tahoma"/>
                <w:sz w:val="20"/>
                <w:szCs w:val="20"/>
              </w:rPr>
              <w:t xml:space="preserve"> площади пола</w:t>
            </w:r>
          </w:p>
        </w:tc>
        <w:tc>
          <w:tcPr>
            <w:tcW w:w="842" w:type="pct"/>
          </w:tcPr>
          <w:p w14:paraId="6F8EF6F8" w14:textId="07929BC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2900</w:t>
            </w:r>
          </w:p>
        </w:tc>
        <w:tc>
          <w:tcPr>
            <w:tcW w:w="790" w:type="pct"/>
          </w:tcPr>
          <w:p w14:paraId="5AA5732A" w14:textId="4DF46A5C"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 xml:space="preserve">не менее </w:t>
            </w:r>
            <w:r w:rsidRPr="00BD4116">
              <w:rPr>
                <w:rFonts w:ascii="Tahoma" w:hAnsi="Tahoma" w:cs="Tahoma"/>
                <w:sz w:val="20"/>
                <w:szCs w:val="20"/>
                <w:lang w:val="en-US"/>
              </w:rPr>
              <w:t>6</w:t>
            </w:r>
            <w:r w:rsidRPr="00BD4116">
              <w:rPr>
                <w:rFonts w:ascii="Tahoma" w:hAnsi="Tahoma" w:cs="Tahoma"/>
                <w:sz w:val="20"/>
                <w:szCs w:val="20"/>
              </w:rPr>
              <w:t>4</w:t>
            </w:r>
            <w:r w:rsidRPr="00BD4116">
              <w:rPr>
                <w:rFonts w:ascii="Tahoma" w:hAnsi="Tahoma" w:cs="Tahoma"/>
                <w:sz w:val="20"/>
                <w:szCs w:val="20"/>
                <w:lang w:val="en-US"/>
              </w:rPr>
              <w:t>9</w:t>
            </w:r>
            <w:r w:rsidRPr="00BD4116">
              <w:rPr>
                <w:rFonts w:ascii="Tahoma" w:hAnsi="Tahoma" w:cs="Tahoma"/>
                <w:sz w:val="20"/>
                <w:szCs w:val="20"/>
              </w:rPr>
              <w:t>0</w:t>
            </w:r>
          </w:p>
        </w:tc>
      </w:tr>
      <w:tr w:rsidR="00BD4116" w:rsidRPr="00BD4116" w14:paraId="7C64137A" w14:textId="77777777" w:rsidTr="00AF5B12">
        <w:trPr>
          <w:trHeight w:val="20"/>
        </w:trPr>
        <w:tc>
          <w:tcPr>
            <w:tcW w:w="437" w:type="pct"/>
          </w:tcPr>
          <w:p w14:paraId="6A92E73F" w14:textId="45DD0BC5"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4.13</w:t>
            </w:r>
          </w:p>
        </w:tc>
        <w:tc>
          <w:tcPr>
            <w:tcW w:w="2059" w:type="pct"/>
          </w:tcPr>
          <w:p w14:paraId="20BE55CC"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Бассейны</w:t>
            </w:r>
          </w:p>
        </w:tc>
        <w:tc>
          <w:tcPr>
            <w:tcW w:w="872" w:type="pct"/>
          </w:tcPr>
          <w:p w14:paraId="40EE3AE4"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0E56171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w:t>
            </w:r>
          </w:p>
        </w:tc>
        <w:tc>
          <w:tcPr>
            <w:tcW w:w="790" w:type="pct"/>
          </w:tcPr>
          <w:p w14:paraId="17C1AF05"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w:t>
            </w:r>
          </w:p>
        </w:tc>
      </w:tr>
      <w:tr w:rsidR="00BD4116" w:rsidRPr="00BD4116" w14:paraId="4B315F7E" w14:textId="77777777" w:rsidTr="00AF5B12">
        <w:trPr>
          <w:trHeight w:val="20"/>
        </w:trPr>
        <w:tc>
          <w:tcPr>
            <w:tcW w:w="437" w:type="pct"/>
          </w:tcPr>
          <w:p w14:paraId="264C2629" w14:textId="04F6E591"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4.14</w:t>
            </w:r>
          </w:p>
        </w:tc>
        <w:tc>
          <w:tcPr>
            <w:tcW w:w="2059" w:type="pct"/>
          </w:tcPr>
          <w:p w14:paraId="5260A9AB"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Объекты торговли</w:t>
            </w:r>
          </w:p>
        </w:tc>
        <w:tc>
          <w:tcPr>
            <w:tcW w:w="872" w:type="pct"/>
          </w:tcPr>
          <w:p w14:paraId="6159D67E" w14:textId="77777777" w:rsidR="004211AB" w:rsidRPr="00BD4116" w:rsidRDefault="004211AB" w:rsidP="004211AB">
            <w:pPr>
              <w:keepNext/>
              <w:keepLines/>
              <w:jc w:val="center"/>
              <w:rPr>
                <w:rFonts w:ascii="Tahoma" w:hAnsi="Tahoma" w:cs="Tahoma"/>
                <w:sz w:val="20"/>
                <w:szCs w:val="20"/>
              </w:rPr>
            </w:pPr>
            <w:proofErr w:type="spellStart"/>
            <w:r w:rsidRPr="00BD4116">
              <w:rPr>
                <w:rFonts w:ascii="Tahoma" w:hAnsi="Tahoma" w:cs="Tahoma"/>
                <w:sz w:val="20"/>
                <w:szCs w:val="20"/>
              </w:rPr>
              <w:t>кв.м</w:t>
            </w:r>
            <w:proofErr w:type="spellEnd"/>
            <w:r w:rsidRPr="00BD4116">
              <w:rPr>
                <w:rFonts w:ascii="Tahoma" w:hAnsi="Tahoma" w:cs="Tahoma"/>
                <w:sz w:val="20"/>
                <w:szCs w:val="20"/>
              </w:rPr>
              <w:t xml:space="preserve"> торговой площади</w:t>
            </w:r>
          </w:p>
        </w:tc>
        <w:tc>
          <w:tcPr>
            <w:tcW w:w="842" w:type="pct"/>
          </w:tcPr>
          <w:p w14:paraId="4E8683A7"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7,6</w:t>
            </w:r>
          </w:p>
        </w:tc>
        <w:tc>
          <w:tcPr>
            <w:tcW w:w="790" w:type="pct"/>
          </w:tcPr>
          <w:p w14:paraId="19757C61"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не менее 7,6</w:t>
            </w:r>
          </w:p>
        </w:tc>
      </w:tr>
      <w:tr w:rsidR="00BD4116" w:rsidRPr="00BD4116" w14:paraId="526F0112" w14:textId="77777777" w:rsidTr="00AF5B12">
        <w:trPr>
          <w:trHeight w:val="20"/>
        </w:trPr>
        <w:tc>
          <w:tcPr>
            <w:tcW w:w="437" w:type="pct"/>
          </w:tcPr>
          <w:p w14:paraId="40293ED6" w14:textId="1D547001"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4.15</w:t>
            </w:r>
          </w:p>
        </w:tc>
        <w:tc>
          <w:tcPr>
            <w:tcW w:w="2059" w:type="pct"/>
          </w:tcPr>
          <w:p w14:paraId="095C7E53"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Объекты общественного питания</w:t>
            </w:r>
          </w:p>
        </w:tc>
        <w:tc>
          <w:tcPr>
            <w:tcW w:w="872" w:type="pct"/>
          </w:tcPr>
          <w:p w14:paraId="3C66DCD1"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тыс. мест</w:t>
            </w:r>
          </w:p>
        </w:tc>
        <w:tc>
          <w:tcPr>
            <w:tcW w:w="842" w:type="pct"/>
          </w:tcPr>
          <w:p w14:paraId="51320D46"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0,8</w:t>
            </w:r>
          </w:p>
        </w:tc>
        <w:tc>
          <w:tcPr>
            <w:tcW w:w="790" w:type="pct"/>
          </w:tcPr>
          <w:p w14:paraId="08341DFC"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не менее 0,8</w:t>
            </w:r>
          </w:p>
        </w:tc>
      </w:tr>
      <w:tr w:rsidR="00BD4116" w:rsidRPr="00BD4116" w14:paraId="6EEF6AFE" w14:textId="77777777" w:rsidTr="00AF5B12">
        <w:trPr>
          <w:trHeight w:val="20"/>
        </w:trPr>
        <w:tc>
          <w:tcPr>
            <w:tcW w:w="437" w:type="pct"/>
          </w:tcPr>
          <w:p w14:paraId="0788F60B" w14:textId="453AAC9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4.16</w:t>
            </w:r>
          </w:p>
        </w:tc>
        <w:tc>
          <w:tcPr>
            <w:tcW w:w="2059" w:type="pct"/>
          </w:tcPr>
          <w:p w14:paraId="2C53CA0E" w14:textId="77777777"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Объекты бытового обслуживания</w:t>
            </w:r>
          </w:p>
        </w:tc>
        <w:tc>
          <w:tcPr>
            <w:tcW w:w="872" w:type="pct"/>
          </w:tcPr>
          <w:p w14:paraId="257B4E8F"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068184C4"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105</w:t>
            </w:r>
          </w:p>
        </w:tc>
        <w:tc>
          <w:tcPr>
            <w:tcW w:w="790" w:type="pct"/>
          </w:tcPr>
          <w:p w14:paraId="31CF0B40"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не менее 105</w:t>
            </w:r>
          </w:p>
        </w:tc>
      </w:tr>
      <w:tr w:rsidR="00BD4116" w:rsidRPr="00BD4116" w14:paraId="698C08D1" w14:textId="77777777" w:rsidTr="00AF5B12">
        <w:trPr>
          <w:trHeight w:val="20"/>
        </w:trPr>
        <w:tc>
          <w:tcPr>
            <w:tcW w:w="437" w:type="pct"/>
          </w:tcPr>
          <w:p w14:paraId="71E87CD2" w14:textId="2AE3383F"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5</w:t>
            </w:r>
          </w:p>
        </w:tc>
        <w:tc>
          <w:tcPr>
            <w:tcW w:w="2059" w:type="pct"/>
          </w:tcPr>
          <w:p w14:paraId="7F096983" w14:textId="77777777" w:rsidR="004211AB" w:rsidRPr="00BD4116" w:rsidRDefault="004211AB" w:rsidP="004211AB">
            <w:pPr>
              <w:keepNext/>
              <w:keepLines/>
              <w:rPr>
                <w:rFonts w:ascii="Tahoma" w:hAnsi="Tahoma" w:cs="Tahoma"/>
                <w:sz w:val="20"/>
                <w:szCs w:val="20"/>
              </w:rPr>
            </w:pPr>
            <w:r w:rsidRPr="00BD4116">
              <w:rPr>
                <w:rFonts w:ascii="Tahoma" w:hAnsi="Tahoma" w:cs="Tahoma"/>
                <w:b/>
                <w:sz w:val="20"/>
                <w:szCs w:val="20"/>
              </w:rPr>
              <w:t>ТРАНСПОРТНАЯ ИНФРАСТРУКТУРА</w:t>
            </w:r>
          </w:p>
        </w:tc>
        <w:tc>
          <w:tcPr>
            <w:tcW w:w="872" w:type="pct"/>
          </w:tcPr>
          <w:p w14:paraId="2721D614" w14:textId="77777777" w:rsidR="004211AB" w:rsidRPr="00BD4116" w:rsidRDefault="004211AB" w:rsidP="004211AB">
            <w:pPr>
              <w:keepNext/>
              <w:keepLines/>
              <w:jc w:val="center"/>
              <w:rPr>
                <w:rFonts w:ascii="Tahoma" w:hAnsi="Tahoma" w:cs="Tahoma"/>
                <w:sz w:val="20"/>
                <w:szCs w:val="20"/>
              </w:rPr>
            </w:pPr>
          </w:p>
        </w:tc>
        <w:tc>
          <w:tcPr>
            <w:tcW w:w="842" w:type="pct"/>
          </w:tcPr>
          <w:p w14:paraId="581E911C" w14:textId="77777777" w:rsidR="004211AB" w:rsidRPr="00BD4116" w:rsidRDefault="004211AB" w:rsidP="004211AB">
            <w:pPr>
              <w:keepNext/>
              <w:keepLines/>
              <w:jc w:val="center"/>
              <w:rPr>
                <w:rFonts w:ascii="Tahoma" w:hAnsi="Tahoma" w:cs="Tahoma"/>
                <w:sz w:val="20"/>
                <w:szCs w:val="20"/>
              </w:rPr>
            </w:pPr>
          </w:p>
        </w:tc>
        <w:tc>
          <w:tcPr>
            <w:tcW w:w="790" w:type="pct"/>
          </w:tcPr>
          <w:p w14:paraId="27B1C2D4" w14:textId="77777777" w:rsidR="004211AB" w:rsidRPr="00BD4116" w:rsidRDefault="004211AB" w:rsidP="004211AB">
            <w:pPr>
              <w:keepNext/>
              <w:keepLines/>
              <w:jc w:val="center"/>
              <w:rPr>
                <w:rFonts w:ascii="Tahoma" w:hAnsi="Tahoma" w:cs="Tahoma"/>
                <w:sz w:val="20"/>
                <w:szCs w:val="20"/>
              </w:rPr>
            </w:pPr>
          </w:p>
        </w:tc>
      </w:tr>
      <w:tr w:rsidR="00BD4116" w:rsidRPr="00BD4116" w14:paraId="5921C494" w14:textId="77777777" w:rsidTr="00AF5B12">
        <w:trPr>
          <w:trHeight w:val="20"/>
        </w:trPr>
        <w:tc>
          <w:tcPr>
            <w:tcW w:w="437" w:type="pct"/>
          </w:tcPr>
          <w:p w14:paraId="3C3B36E8" w14:textId="7669C653"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5.1</w:t>
            </w:r>
          </w:p>
        </w:tc>
        <w:tc>
          <w:tcPr>
            <w:tcW w:w="2059" w:type="pct"/>
          </w:tcPr>
          <w:p w14:paraId="46B63B39" w14:textId="000C6C53" w:rsidR="004211AB" w:rsidRPr="00BD4116" w:rsidRDefault="004211AB" w:rsidP="004211AB">
            <w:pPr>
              <w:keepNext/>
              <w:keepLines/>
              <w:rPr>
                <w:rFonts w:ascii="Tahoma" w:hAnsi="Tahoma" w:cs="Tahoma"/>
                <w:b/>
                <w:sz w:val="20"/>
                <w:szCs w:val="20"/>
              </w:rPr>
            </w:pPr>
            <w:r w:rsidRPr="00BD4116">
              <w:rPr>
                <w:rFonts w:ascii="Tahoma" w:hAnsi="Tahoma" w:cs="Tahoma"/>
                <w:b/>
                <w:sz w:val="20"/>
                <w:szCs w:val="20"/>
              </w:rPr>
              <w:t>Протяженность железнодорожной сети, в том числе:</w:t>
            </w:r>
          </w:p>
        </w:tc>
        <w:tc>
          <w:tcPr>
            <w:tcW w:w="872" w:type="pct"/>
          </w:tcPr>
          <w:p w14:paraId="580AC47C" w14:textId="7777777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3020AD87" w14:textId="178A950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42,6</w:t>
            </w:r>
          </w:p>
        </w:tc>
        <w:tc>
          <w:tcPr>
            <w:tcW w:w="790" w:type="pct"/>
          </w:tcPr>
          <w:p w14:paraId="70ADDDC5" w14:textId="3760F7C2"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42,6</w:t>
            </w:r>
          </w:p>
        </w:tc>
      </w:tr>
      <w:tr w:rsidR="00BD4116" w:rsidRPr="00BD4116" w14:paraId="2181406A" w14:textId="77777777" w:rsidTr="00AF5B12">
        <w:trPr>
          <w:trHeight w:val="20"/>
        </w:trPr>
        <w:tc>
          <w:tcPr>
            <w:tcW w:w="437" w:type="pct"/>
          </w:tcPr>
          <w:p w14:paraId="65C7585F" w14:textId="03A8A10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5.1.1</w:t>
            </w:r>
          </w:p>
        </w:tc>
        <w:tc>
          <w:tcPr>
            <w:tcW w:w="2059" w:type="pct"/>
          </w:tcPr>
          <w:p w14:paraId="2B9611A6" w14:textId="485E3839" w:rsidR="004211AB" w:rsidRPr="00BD4116" w:rsidRDefault="004211AB" w:rsidP="004211AB">
            <w:pPr>
              <w:keepNext/>
              <w:keepLines/>
              <w:rPr>
                <w:rFonts w:ascii="Tahoma" w:hAnsi="Tahoma" w:cs="Tahoma"/>
                <w:b/>
                <w:sz w:val="20"/>
                <w:szCs w:val="20"/>
              </w:rPr>
            </w:pPr>
            <w:r w:rsidRPr="00BD4116">
              <w:rPr>
                <w:rFonts w:ascii="Tahoma" w:hAnsi="Tahoma" w:cs="Tahoma"/>
                <w:sz w:val="20"/>
                <w:szCs w:val="20"/>
              </w:rPr>
              <w:t>Железнодорожный путь общего пользования</w:t>
            </w:r>
          </w:p>
        </w:tc>
        <w:tc>
          <w:tcPr>
            <w:tcW w:w="872" w:type="pct"/>
          </w:tcPr>
          <w:p w14:paraId="372FDEAD" w14:textId="135B8313"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427E76BA" w14:textId="16FADC4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38,97</w:t>
            </w:r>
          </w:p>
        </w:tc>
        <w:tc>
          <w:tcPr>
            <w:tcW w:w="790" w:type="pct"/>
          </w:tcPr>
          <w:p w14:paraId="089D9C49" w14:textId="58BD40E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38,97</w:t>
            </w:r>
          </w:p>
        </w:tc>
      </w:tr>
      <w:tr w:rsidR="00BD4116" w:rsidRPr="00BD4116" w14:paraId="31C83B65" w14:textId="77777777" w:rsidTr="00AF5B12">
        <w:trPr>
          <w:trHeight w:val="20"/>
        </w:trPr>
        <w:tc>
          <w:tcPr>
            <w:tcW w:w="437" w:type="pct"/>
          </w:tcPr>
          <w:p w14:paraId="459A1335" w14:textId="67708B89"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5.1.2</w:t>
            </w:r>
          </w:p>
        </w:tc>
        <w:tc>
          <w:tcPr>
            <w:tcW w:w="2059" w:type="pct"/>
          </w:tcPr>
          <w:p w14:paraId="42DFAA9A" w14:textId="60756974" w:rsidR="004211AB" w:rsidRPr="00BD4116" w:rsidRDefault="004211AB" w:rsidP="004211AB">
            <w:pPr>
              <w:keepNext/>
              <w:keepLines/>
              <w:rPr>
                <w:rFonts w:ascii="Tahoma" w:hAnsi="Tahoma" w:cs="Tahoma"/>
                <w:b/>
                <w:sz w:val="20"/>
                <w:szCs w:val="20"/>
              </w:rPr>
            </w:pPr>
            <w:r w:rsidRPr="00BD4116">
              <w:rPr>
                <w:rFonts w:ascii="Tahoma" w:hAnsi="Tahoma" w:cs="Tahoma"/>
                <w:sz w:val="20"/>
                <w:szCs w:val="20"/>
              </w:rPr>
              <w:t>Железнодорожный путь необщего пользования</w:t>
            </w:r>
          </w:p>
        </w:tc>
        <w:tc>
          <w:tcPr>
            <w:tcW w:w="872" w:type="pct"/>
          </w:tcPr>
          <w:p w14:paraId="19A0A153" w14:textId="38C03403"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4259BCA7" w14:textId="65C0F44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3,63</w:t>
            </w:r>
          </w:p>
        </w:tc>
        <w:tc>
          <w:tcPr>
            <w:tcW w:w="790" w:type="pct"/>
          </w:tcPr>
          <w:p w14:paraId="07A721CC" w14:textId="482501B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3,63</w:t>
            </w:r>
          </w:p>
        </w:tc>
      </w:tr>
      <w:tr w:rsidR="00BD4116" w:rsidRPr="00BD4116" w14:paraId="303920E5" w14:textId="77777777" w:rsidTr="00AF5B12">
        <w:trPr>
          <w:trHeight w:val="20"/>
        </w:trPr>
        <w:tc>
          <w:tcPr>
            <w:tcW w:w="437" w:type="pct"/>
          </w:tcPr>
          <w:p w14:paraId="6A47E425" w14:textId="6DF14EFB"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5.2</w:t>
            </w:r>
          </w:p>
        </w:tc>
        <w:tc>
          <w:tcPr>
            <w:tcW w:w="2059" w:type="pct"/>
          </w:tcPr>
          <w:p w14:paraId="6308615E" w14:textId="12CEAB10" w:rsidR="004211AB" w:rsidRPr="00BD4116" w:rsidRDefault="004211AB" w:rsidP="004211AB">
            <w:pPr>
              <w:keepNext/>
              <w:keepLines/>
              <w:rPr>
                <w:rFonts w:ascii="Tahoma" w:hAnsi="Tahoma" w:cs="Tahoma"/>
                <w:b/>
                <w:sz w:val="20"/>
                <w:szCs w:val="20"/>
              </w:rPr>
            </w:pPr>
            <w:r w:rsidRPr="00BD4116">
              <w:rPr>
                <w:rFonts w:ascii="Tahoma" w:hAnsi="Tahoma" w:cs="Tahoma"/>
                <w:b/>
                <w:sz w:val="20"/>
                <w:szCs w:val="20"/>
              </w:rPr>
              <w:t>Автомобильные дороги, в том числе:</w:t>
            </w:r>
          </w:p>
        </w:tc>
        <w:tc>
          <w:tcPr>
            <w:tcW w:w="872" w:type="pct"/>
          </w:tcPr>
          <w:p w14:paraId="538C2BA3" w14:textId="1D85378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4372F9E9" w14:textId="67C4887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125,74</w:t>
            </w:r>
          </w:p>
        </w:tc>
        <w:tc>
          <w:tcPr>
            <w:tcW w:w="790" w:type="pct"/>
          </w:tcPr>
          <w:p w14:paraId="2CEA367D" w14:textId="2A67CD06" w:rsidR="004211AB" w:rsidRPr="00BD4116" w:rsidRDefault="00B25353" w:rsidP="004211AB">
            <w:pPr>
              <w:keepNext/>
              <w:keepLines/>
              <w:jc w:val="center"/>
              <w:rPr>
                <w:rFonts w:ascii="Tahoma" w:hAnsi="Tahoma" w:cs="Tahoma"/>
                <w:sz w:val="20"/>
                <w:szCs w:val="20"/>
              </w:rPr>
            </w:pPr>
            <w:r w:rsidRPr="00BD4116">
              <w:rPr>
                <w:rFonts w:ascii="Tahoma" w:hAnsi="Tahoma" w:cs="Tahoma"/>
                <w:sz w:val="20"/>
                <w:szCs w:val="20"/>
              </w:rPr>
              <w:t>298,12</w:t>
            </w:r>
          </w:p>
        </w:tc>
      </w:tr>
      <w:tr w:rsidR="00BD4116" w:rsidRPr="00BD4116" w14:paraId="7EC1FE63" w14:textId="77777777" w:rsidTr="00AF5B12">
        <w:trPr>
          <w:trHeight w:val="20"/>
        </w:trPr>
        <w:tc>
          <w:tcPr>
            <w:tcW w:w="437" w:type="pct"/>
          </w:tcPr>
          <w:p w14:paraId="5EFBE99C" w14:textId="2638A3FF"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5.2.1</w:t>
            </w:r>
          </w:p>
        </w:tc>
        <w:tc>
          <w:tcPr>
            <w:tcW w:w="2059" w:type="pct"/>
          </w:tcPr>
          <w:p w14:paraId="013DFF49" w14:textId="3E27CB08" w:rsidR="004211AB" w:rsidRPr="00BD4116" w:rsidRDefault="004211AB" w:rsidP="004211AB">
            <w:pPr>
              <w:keepNext/>
              <w:keepLines/>
              <w:rPr>
                <w:rFonts w:ascii="Tahoma" w:hAnsi="Tahoma" w:cs="Tahoma"/>
                <w:b/>
                <w:sz w:val="20"/>
                <w:szCs w:val="20"/>
              </w:rPr>
            </w:pPr>
            <w:r w:rsidRPr="00BD4116">
              <w:rPr>
                <w:rFonts w:ascii="Tahoma" w:hAnsi="Tahoma" w:cs="Tahoma"/>
                <w:sz w:val="20"/>
                <w:szCs w:val="20"/>
              </w:rPr>
              <w:t>Регионального или межмуниципального значения</w:t>
            </w:r>
          </w:p>
        </w:tc>
        <w:tc>
          <w:tcPr>
            <w:tcW w:w="872" w:type="pct"/>
          </w:tcPr>
          <w:p w14:paraId="42773F6D" w14:textId="2FF8620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73C9235E" w14:textId="3A7562E1"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61,67</w:t>
            </w:r>
          </w:p>
        </w:tc>
        <w:tc>
          <w:tcPr>
            <w:tcW w:w="790" w:type="pct"/>
          </w:tcPr>
          <w:p w14:paraId="065ED299" w14:textId="5CAED6DA"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61,67</w:t>
            </w:r>
          </w:p>
        </w:tc>
      </w:tr>
      <w:tr w:rsidR="00BD4116" w:rsidRPr="00BD4116" w14:paraId="2FA6209C" w14:textId="77777777" w:rsidTr="00AF5B12">
        <w:trPr>
          <w:trHeight w:val="20"/>
        </w:trPr>
        <w:tc>
          <w:tcPr>
            <w:tcW w:w="437" w:type="pct"/>
          </w:tcPr>
          <w:p w14:paraId="7BA5257F" w14:textId="7D90AAE2"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5.2.2</w:t>
            </w:r>
          </w:p>
        </w:tc>
        <w:tc>
          <w:tcPr>
            <w:tcW w:w="2059" w:type="pct"/>
          </w:tcPr>
          <w:p w14:paraId="099C645D" w14:textId="470D8428" w:rsidR="004211AB" w:rsidRPr="00BD4116" w:rsidRDefault="004211AB" w:rsidP="004211AB">
            <w:pPr>
              <w:keepNext/>
              <w:keepLines/>
              <w:rPr>
                <w:rFonts w:ascii="Tahoma" w:hAnsi="Tahoma" w:cs="Tahoma"/>
                <w:b/>
                <w:sz w:val="20"/>
                <w:szCs w:val="20"/>
              </w:rPr>
            </w:pPr>
            <w:r w:rsidRPr="00BD4116">
              <w:rPr>
                <w:rFonts w:ascii="Tahoma" w:hAnsi="Tahoma" w:cs="Tahoma"/>
                <w:sz w:val="20"/>
                <w:szCs w:val="20"/>
              </w:rPr>
              <w:t>Местного значения</w:t>
            </w:r>
          </w:p>
        </w:tc>
        <w:tc>
          <w:tcPr>
            <w:tcW w:w="872" w:type="pct"/>
          </w:tcPr>
          <w:p w14:paraId="4FC2F490" w14:textId="66D61A22"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052D1BAC" w14:textId="201C7C21"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64,07</w:t>
            </w:r>
          </w:p>
        </w:tc>
        <w:tc>
          <w:tcPr>
            <w:tcW w:w="790" w:type="pct"/>
          </w:tcPr>
          <w:p w14:paraId="2E8B436B" w14:textId="1830BC7A" w:rsidR="004211AB" w:rsidRPr="00BD4116" w:rsidRDefault="00B25353" w:rsidP="004211AB">
            <w:pPr>
              <w:keepNext/>
              <w:keepLines/>
              <w:jc w:val="center"/>
              <w:rPr>
                <w:rFonts w:ascii="Tahoma" w:hAnsi="Tahoma" w:cs="Tahoma"/>
                <w:sz w:val="20"/>
                <w:szCs w:val="20"/>
              </w:rPr>
            </w:pPr>
            <w:r w:rsidRPr="00BD4116">
              <w:rPr>
                <w:rFonts w:ascii="Tahoma" w:hAnsi="Tahoma" w:cs="Tahoma"/>
                <w:sz w:val="20"/>
                <w:szCs w:val="20"/>
              </w:rPr>
              <w:t>236,45</w:t>
            </w:r>
          </w:p>
        </w:tc>
      </w:tr>
      <w:tr w:rsidR="00BD4116" w:rsidRPr="00BD4116" w14:paraId="366C301D" w14:textId="77777777" w:rsidTr="00AF5B12">
        <w:trPr>
          <w:trHeight w:val="20"/>
        </w:trPr>
        <w:tc>
          <w:tcPr>
            <w:tcW w:w="437" w:type="pct"/>
          </w:tcPr>
          <w:p w14:paraId="76F01D4A" w14:textId="27142593"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5.3</w:t>
            </w:r>
          </w:p>
        </w:tc>
        <w:tc>
          <w:tcPr>
            <w:tcW w:w="2059" w:type="pct"/>
          </w:tcPr>
          <w:p w14:paraId="74A09DC2" w14:textId="6D1463E5" w:rsidR="004211AB" w:rsidRPr="00BD4116" w:rsidRDefault="004211AB" w:rsidP="004211AB">
            <w:pPr>
              <w:keepNext/>
              <w:keepLines/>
              <w:rPr>
                <w:rFonts w:ascii="Tahoma" w:hAnsi="Tahoma" w:cs="Tahoma"/>
                <w:b/>
                <w:sz w:val="20"/>
                <w:szCs w:val="20"/>
              </w:rPr>
            </w:pPr>
            <w:r w:rsidRPr="00BD4116">
              <w:rPr>
                <w:rFonts w:ascii="Tahoma" w:hAnsi="Tahoma" w:cs="Tahoma"/>
                <w:b/>
                <w:sz w:val="20"/>
                <w:szCs w:val="20"/>
              </w:rPr>
              <w:t>Улично-дорожная сеть, в том числе</w:t>
            </w:r>
          </w:p>
        </w:tc>
        <w:tc>
          <w:tcPr>
            <w:tcW w:w="872" w:type="pct"/>
          </w:tcPr>
          <w:p w14:paraId="50D121AC" w14:textId="3EB577E6"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0205A99E" w14:textId="6A848410"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88,01</w:t>
            </w:r>
          </w:p>
        </w:tc>
        <w:tc>
          <w:tcPr>
            <w:tcW w:w="790" w:type="pct"/>
          </w:tcPr>
          <w:p w14:paraId="2E48B59E" w14:textId="09D01B94" w:rsidR="004211AB" w:rsidRPr="00BD4116" w:rsidRDefault="001E33E9" w:rsidP="004211AB">
            <w:pPr>
              <w:keepNext/>
              <w:keepLines/>
              <w:jc w:val="center"/>
              <w:rPr>
                <w:rFonts w:ascii="Tahoma" w:hAnsi="Tahoma" w:cs="Tahoma"/>
                <w:sz w:val="20"/>
                <w:szCs w:val="20"/>
              </w:rPr>
            </w:pPr>
            <w:r w:rsidRPr="00BD4116">
              <w:rPr>
                <w:rFonts w:ascii="Tahoma" w:hAnsi="Tahoma" w:cs="Tahoma"/>
                <w:sz w:val="20"/>
                <w:szCs w:val="20"/>
              </w:rPr>
              <w:t>108,20</w:t>
            </w:r>
          </w:p>
        </w:tc>
      </w:tr>
      <w:tr w:rsidR="00BD4116" w:rsidRPr="00BD4116" w14:paraId="2C7217CB" w14:textId="77777777" w:rsidTr="00AF5B12">
        <w:trPr>
          <w:trHeight w:val="20"/>
        </w:trPr>
        <w:tc>
          <w:tcPr>
            <w:tcW w:w="437" w:type="pct"/>
          </w:tcPr>
          <w:p w14:paraId="7F7F3EE6" w14:textId="4A95255D"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5.3.1</w:t>
            </w:r>
          </w:p>
        </w:tc>
        <w:tc>
          <w:tcPr>
            <w:tcW w:w="2059" w:type="pct"/>
          </w:tcPr>
          <w:p w14:paraId="4F9CF54A" w14:textId="26150EC1"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Магистральная улица районного значения</w:t>
            </w:r>
          </w:p>
        </w:tc>
        <w:tc>
          <w:tcPr>
            <w:tcW w:w="872" w:type="pct"/>
          </w:tcPr>
          <w:p w14:paraId="537AFBE9" w14:textId="627EA31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301F064B" w14:textId="150CFF6D"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31412D42" w14:textId="4EC2050E"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4,84</w:t>
            </w:r>
          </w:p>
        </w:tc>
      </w:tr>
      <w:tr w:rsidR="00BD4116" w:rsidRPr="00BD4116" w14:paraId="757893D9" w14:textId="77777777" w:rsidTr="00AF5B12">
        <w:trPr>
          <w:trHeight w:val="20"/>
        </w:trPr>
        <w:tc>
          <w:tcPr>
            <w:tcW w:w="437" w:type="pct"/>
          </w:tcPr>
          <w:p w14:paraId="198387E2" w14:textId="336BC5F2"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5.3.2</w:t>
            </w:r>
          </w:p>
        </w:tc>
        <w:tc>
          <w:tcPr>
            <w:tcW w:w="2059" w:type="pct"/>
          </w:tcPr>
          <w:p w14:paraId="6600AB43" w14:textId="04B23758" w:rsidR="004211AB" w:rsidRPr="00BD4116" w:rsidRDefault="004211AB" w:rsidP="004211AB">
            <w:pPr>
              <w:keepNext/>
              <w:keepLines/>
              <w:rPr>
                <w:rFonts w:ascii="Tahoma" w:hAnsi="Tahoma" w:cs="Tahoma"/>
                <w:sz w:val="20"/>
                <w:szCs w:val="20"/>
              </w:rPr>
            </w:pPr>
            <w:r w:rsidRPr="00BD4116">
              <w:rPr>
                <w:rFonts w:ascii="Tahoma" w:hAnsi="Tahoma" w:cs="Tahoma"/>
                <w:sz w:val="20"/>
                <w:szCs w:val="20"/>
              </w:rPr>
              <w:t>Улицы и дороги местного значения</w:t>
            </w:r>
          </w:p>
        </w:tc>
        <w:tc>
          <w:tcPr>
            <w:tcW w:w="872" w:type="pct"/>
          </w:tcPr>
          <w:p w14:paraId="42B71217" w14:textId="2F44406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043DD3A7" w14:textId="452E9EE4"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88,01</w:t>
            </w:r>
          </w:p>
        </w:tc>
        <w:tc>
          <w:tcPr>
            <w:tcW w:w="790" w:type="pct"/>
          </w:tcPr>
          <w:p w14:paraId="52ED523B" w14:textId="300615B5" w:rsidR="004211AB" w:rsidRPr="00BD4116" w:rsidRDefault="001E33E9" w:rsidP="004211AB">
            <w:pPr>
              <w:keepNext/>
              <w:keepLines/>
              <w:jc w:val="center"/>
              <w:rPr>
                <w:rFonts w:ascii="Tahoma" w:hAnsi="Tahoma" w:cs="Tahoma"/>
                <w:sz w:val="20"/>
                <w:szCs w:val="20"/>
              </w:rPr>
            </w:pPr>
            <w:r w:rsidRPr="00BD4116">
              <w:rPr>
                <w:rFonts w:ascii="Tahoma" w:hAnsi="Tahoma" w:cs="Tahoma"/>
                <w:sz w:val="20"/>
                <w:szCs w:val="20"/>
              </w:rPr>
              <w:t>103,36</w:t>
            </w:r>
          </w:p>
        </w:tc>
      </w:tr>
      <w:tr w:rsidR="00BD4116" w:rsidRPr="00BD4116" w14:paraId="7B0CAFAF" w14:textId="77777777" w:rsidTr="00AF5B12">
        <w:trPr>
          <w:trHeight w:val="20"/>
        </w:trPr>
        <w:tc>
          <w:tcPr>
            <w:tcW w:w="437" w:type="pct"/>
          </w:tcPr>
          <w:p w14:paraId="795C2950" w14:textId="2FF6A3F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5.3.3</w:t>
            </w:r>
          </w:p>
        </w:tc>
        <w:tc>
          <w:tcPr>
            <w:tcW w:w="2059" w:type="pct"/>
          </w:tcPr>
          <w:p w14:paraId="5FA9D587" w14:textId="6AB74CDF" w:rsidR="004211AB" w:rsidRPr="00BD4116" w:rsidRDefault="004211AB" w:rsidP="004211AB">
            <w:pPr>
              <w:keepNext/>
              <w:keepLines/>
              <w:rPr>
                <w:rFonts w:ascii="Tahoma" w:hAnsi="Tahoma" w:cs="Tahoma"/>
                <w:sz w:val="20"/>
                <w:szCs w:val="20"/>
              </w:rPr>
            </w:pPr>
            <w:r w:rsidRPr="00BD4116">
              <w:rPr>
                <w:rFonts w:ascii="Tahoma" w:hAnsi="Tahoma" w:cs="Tahoma"/>
                <w:sz w:val="20"/>
                <w:szCs w:val="20"/>
              </w:rPr>
              <w:t>Дорожка велосипедная</w:t>
            </w:r>
          </w:p>
        </w:tc>
        <w:tc>
          <w:tcPr>
            <w:tcW w:w="872" w:type="pct"/>
          </w:tcPr>
          <w:p w14:paraId="11717270" w14:textId="68670049"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км</w:t>
            </w:r>
          </w:p>
        </w:tc>
        <w:tc>
          <w:tcPr>
            <w:tcW w:w="842" w:type="pct"/>
          </w:tcPr>
          <w:p w14:paraId="483FF6B9" w14:textId="2EAFA81B"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w:t>
            </w:r>
          </w:p>
        </w:tc>
        <w:tc>
          <w:tcPr>
            <w:tcW w:w="790" w:type="pct"/>
          </w:tcPr>
          <w:p w14:paraId="58E8EE59" w14:textId="51984C17" w:rsidR="004211AB" w:rsidRPr="00BD4116" w:rsidRDefault="004211AB" w:rsidP="004211AB">
            <w:pPr>
              <w:keepNext/>
              <w:keepLines/>
              <w:jc w:val="center"/>
              <w:rPr>
                <w:rFonts w:ascii="Tahoma" w:hAnsi="Tahoma" w:cs="Tahoma"/>
                <w:sz w:val="20"/>
                <w:szCs w:val="20"/>
              </w:rPr>
            </w:pPr>
            <w:r w:rsidRPr="00BD4116">
              <w:rPr>
                <w:rFonts w:ascii="Tahoma" w:hAnsi="Tahoma" w:cs="Tahoma"/>
                <w:sz w:val="20"/>
                <w:szCs w:val="20"/>
              </w:rPr>
              <w:t>7,31</w:t>
            </w:r>
          </w:p>
        </w:tc>
      </w:tr>
      <w:tr w:rsidR="00BD4116" w:rsidRPr="00BD4116" w14:paraId="6111EF1C" w14:textId="77777777" w:rsidTr="00AF5B12">
        <w:trPr>
          <w:trHeight w:val="20"/>
        </w:trPr>
        <w:tc>
          <w:tcPr>
            <w:tcW w:w="437" w:type="pct"/>
          </w:tcPr>
          <w:p w14:paraId="691AB702" w14:textId="6A83CE60" w:rsidR="004211AB" w:rsidRPr="00BD4116" w:rsidRDefault="004211AB" w:rsidP="004211AB">
            <w:pPr>
              <w:pStyle w:val="af2"/>
              <w:keepNext/>
              <w:keepLines/>
              <w:rPr>
                <w:rFonts w:ascii="Tahoma" w:hAnsi="Tahoma" w:cs="Tahoma"/>
                <w:b/>
                <w:sz w:val="20"/>
                <w:szCs w:val="20"/>
              </w:rPr>
            </w:pPr>
            <w:r w:rsidRPr="00BD4116">
              <w:rPr>
                <w:rFonts w:ascii="Tahoma" w:hAnsi="Tahoma" w:cs="Tahoma"/>
                <w:b/>
                <w:sz w:val="20"/>
                <w:szCs w:val="20"/>
              </w:rPr>
              <w:t>6</w:t>
            </w:r>
          </w:p>
        </w:tc>
        <w:tc>
          <w:tcPr>
            <w:tcW w:w="2059" w:type="pct"/>
          </w:tcPr>
          <w:p w14:paraId="40EBA9E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b/>
                <w:sz w:val="20"/>
                <w:szCs w:val="20"/>
              </w:rPr>
              <w:t>ИНЖЕНЕРНАЯ ИНФРАСТРУКТУРА</w:t>
            </w:r>
          </w:p>
        </w:tc>
        <w:tc>
          <w:tcPr>
            <w:tcW w:w="872" w:type="pct"/>
          </w:tcPr>
          <w:p w14:paraId="2BE11AFE" w14:textId="77777777" w:rsidR="004211AB" w:rsidRPr="00BD4116" w:rsidRDefault="004211AB" w:rsidP="004211AB">
            <w:pPr>
              <w:pStyle w:val="af2"/>
              <w:keepNext/>
              <w:keepLines/>
              <w:rPr>
                <w:rFonts w:ascii="Tahoma" w:hAnsi="Tahoma" w:cs="Tahoma"/>
                <w:sz w:val="20"/>
                <w:szCs w:val="20"/>
              </w:rPr>
            </w:pPr>
          </w:p>
        </w:tc>
        <w:tc>
          <w:tcPr>
            <w:tcW w:w="842" w:type="pct"/>
          </w:tcPr>
          <w:p w14:paraId="75D55E95" w14:textId="77777777" w:rsidR="004211AB" w:rsidRPr="00BD4116" w:rsidRDefault="004211AB" w:rsidP="004211AB">
            <w:pPr>
              <w:pStyle w:val="af2"/>
              <w:keepNext/>
              <w:keepLines/>
              <w:rPr>
                <w:rFonts w:ascii="Tahoma" w:hAnsi="Tahoma" w:cs="Tahoma"/>
                <w:sz w:val="20"/>
                <w:szCs w:val="20"/>
              </w:rPr>
            </w:pPr>
          </w:p>
        </w:tc>
        <w:tc>
          <w:tcPr>
            <w:tcW w:w="790" w:type="pct"/>
          </w:tcPr>
          <w:p w14:paraId="159A71F1" w14:textId="77777777" w:rsidR="004211AB" w:rsidRPr="00BD4116" w:rsidRDefault="004211AB" w:rsidP="004211AB">
            <w:pPr>
              <w:pStyle w:val="af2"/>
              <w:keepNext/>
              <w:keepLines/>
              <w:rPr>
                <w:rFonts w:ascii="Tahoma" w:hAnsi="Tahoma" w:cs="Tahoma"/>
                <w:sz w:val="20"/>
                <w:szCs w:val="20"/>
              </w:rPr>
            </w:pPr>
          </w:p>
        </w:tc>
      </w:tr>
      <w:tr w:rsidR="00BD4116" w:rsidRPr="00BD4116" w14:paraId="37186A04" w14:textId="77777777" w:rsidTr="00AF5B12">
        <w:trPr>
          <w:trHeight w:val="20"/>
        </w:trPr>
        <w:tc>
          <w:tcPr>
            <w:tcW w:w="437" w:type="pct"/>
          </w:tcPr>
          <w:p w14:paraId="080EE6BB" w14:textId="21FDA2DA"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6.1</w:t>
            </w:r>
          </w:p>
        </w:tc>
        <w:tc>
          <w:tcPr>
            <w:tcW w:w="2059" w:type="pct"/>
          </w:tcPr>
          <w:p w14:paraId="3EB65A71"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72" w:type="pct"/>
          </w:tcPr>
          <w:p w14:paraId="74B877F7" w14:textId="77777777" w:rsidR="004211AB" w:rsidRPr="00BD4116" w:rsidRDefault="004211AB" w:rsidP="004211AB">
            <w:pPr>
              <w:pStyle w:val="af2"/>
              <w:keepNext/>
              <w:keepLines/>
              <w:rPr>
                <w:rFonts w:ascii="Tahoma" w:hAnsi="Tahoma" w:cs="Tahoma"/>
                <w:sz w:val="20"/>
                <w:szCs w:val="20"/>
              </w:rPr>
            </w:pPr>
          </w:p>
        </w:tc>
        <w:tc>
          <w:tcPr>
            <w:tcW w:w="842" w:type="pct"/>
          </w:tcPr>
          <w:p w14:paraId="63DF338B" w14:textId="77777777" w:rsidR="004211AB" w:rsidRPr="00BD4116" w:rsidRDefault="004211AB" w:rsidP="004211AB">
            <w:pPr>
              <w:pStyle w:val="af2"/>
              <w:keepNext/>
              <w:keepLines/>
              <w:rPr>
                <w:rFonts w:ascii="Tahoma" w:hAnsi="Tahoma" w:cs="Tahoma"/>
                <w:sz w:val="20"/>
                <w:szCs w:val="20"/>
              </w:rPr>
            </w:pPr>
          </w:p>
        </w:tc>
        <w:tc>
          <w:tcPr>
            <w:tcW w:w="790" w:type="pct"/>
          </w:tcPr>
          <w:p w14:paraId="04C93C3C" w14:textId="77777777" w:rsidR="004211AB" w:rsidRPr="00BD4116" w:rsidRDefault="004211AB" w:rsidP="004211AB">
            <w:pPr>
              <w:pStyle w:val="af2"/>
              <w:keepNext/>
              <w:keepLines/>
              <w:rPr>
                <w:rFonts w:ascii="Tahoma" w:hAnsi="Tahoma" w:cs="Tahoma"/>
                <w:sz w:val="20"/>
                <w:szCs w:val="20"/>
              </w:rPr>
            </w:pPr>
          </w:p>
        </w:tc>
      </w:tr>
      <w:tr w:rsidR="00BD4116" w:rsidRPr="00BD4116" w14:paraId="40893C63" w14:textId="77777777" w:rsidTr="00AF5B12">
        <w:trPr>
          <w:trHeight w:val="20"/>
        </w:trPr>
        <w:tc>
          <w:tcPr>
            <w:tcW w:w="437" w:type="pct"/>
          </w:tcPr>
          <w:p w14:paraId="3EA7F957" w14:textId="08AF697E"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6.1.1</w:t>
            </w:r>
          </w:p>
        </w:tc>
        <w:tc>
          <w:tcPr>
            <w:tcW w:w="2059" w:type="pct"/>
          </w:tcPr>
          <w:p w14:paraId="4D1548E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72" w:type="pct"/>
          </w:tcPr>
          <w:p w14:paraId="449BD9DB" w14:textId="77777777" w:rsidR="004211AB" w:rsidRPr="00BD4116" w:rsidRDefault="004211AB" w:rsidP="004211AB">
            <w:pPr>
              <w:pStyle w:val="af2"/>
              <w:keepNext/>
              <w:keepLines/>
              <w:rPr>
                <w:rFonts w:ascii="Tahoma" w:hAnsi="Tahoma" w:cs="Tahoma"/>
                <w:sz w:val="20"/>
                <w:szCs w:val="20"/>
              </w:rPr>
            </w:pPr>
          </w:p>
        </w:tc>
        <w:tc>
          <w:tcPr>
            <w:tcW w:w="842" w:type="pct"/>
          </w:tcPr>
          <w:p w14:paraId="2A018904" w14:textId="77777777" w:rsidR="004211AB" w:rsidRPr="00BD4116" w:rsidRDefault="004211AB" w:rsidP="004211AB">
            <w:pPr>
              <w:pStyle w:val="af2"/>
              <w:keepNext/>
              <w:keepLines/>
              <w:rPr>
                <w:rFonts w:ascii="Tahoma" w:hAnsi="Tahoma" w:cs="Tahoma"/>
                <w:sz w:val="20"/>
                <w:szCs w:val="20"/>
              </w:rPr>
            </w:pPr>
          </w:p>
        </w:tc>
        <w:tc>
          <w:tcPr>
            <w:tcW w:w="790" w:type="pct"/>
          </w:tcPr>
          <w:p w14:paraId="17F22BDB" w14:textId="77777777" w:rsidR="004211AB" w:rsidRPr="00BD4116" w:rsidRDefault="004211AB" w:rsidP="004211AB">
            <w:pPr>
              <w:pStyle w:val="af2"/>
              <w:keepNext/>
              <w:keepLines/>
              <w:rPr>
                <w:rFonts w:ascii="Tahoma" w:hAnsi="Tahoma" w:cs="Tahoma"/>
                <w:sz w:val="20"/>
                <w:szCs w:val="20"/>
              </w:rPr>
            </w:pPr>
          </w:p>
        </w:tc>
      </w:tr>
      <w:tr w:rsidR="00BD4116" w:rsidRPr="00BD4116" w14:paraId="131C6FBB" w14:textId="77777777" w:rsidTr="00AF5B12">
        <w:trPr>
          <w:trHeight w:val="20"/>
        </w:trPr>
        <w:tc>
          <w:tcPr>
            <w:tcW w:w="437" w:type="pct"/>
          </w:tcPr>
          <w:p w14:paraId="6BDE74E8" w14:textId="77777777" w:rsidR="004211AB" w:rsidRPr="00BD4116" w:rsidRDefault="004211AB" w:rsidP="004211AB">
            <w:pPr>
              <w:pStyle w:val="af2"/>
              <w:keepNext/>
              <w:keepLines/>
              <w:rPr>
                <w:rFonts w:ascii="Tahoma" w:hAnsi="Tahoma" w:cs="Tahoma"/>
                <w:sz w:val="20"/>
                <w:szCs w:val="20"/>
              </w:rPr>
            </w:pPr>
          </w:p>
        </w:tc>
        <w:tc>
          <w:tcPr>
            <w:tcW w:w="2059" w:type="pct"/>
          </w:tcPr>
          <w:p w14:paraId="5037EB6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72" w:type="pct"/>
          </w:tcPr>
          <w:p w14:paraId="0C4EC9D4" w14:textId="7099AB35"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5A183B6"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6046B1B6" w14:textId="05808552"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6761,94</w:t>
            </w:r>
          </w:p>
        </w:tc>
      </w:tr>
      <w:tr w:rsidR="00BD4116" w:rsidRPr="00BD4116" w14:paraId="436981E3" w14:textId="77777777" w:rsidTr="00AF5B12">
        <w:trPr>
          <w:trHeight w:val="20"/>
        </w:trPr>
        <w:tc>
          <w:tcPr>
            <w:tcW w:w="437" w:type="pct"/>
          </w:tcPr>
          <w:p w14:paraId="44F71FE4" w14:textId="77777777" w:rsidR="004211AB" w:rsidRPr="00BD4116" w:rsidRDefault="004211AB" w:rsidP="004211AB">
            <w:pPr>
              <w:pStyle w:val="af2"/>
              <w:keepNext/>
              <w:keepLines/>
              <w:rPr>
                <w:rFonts w:ascii="Tahoma" w:hAnsi="Tahoma" w:cs="Tahoma"/>
                <w:sz w:val="20"/>
                <w:szCs w:val="20"/>
              </w:rPr>
            </w:pPr>
          </w:p>
        </w:tc>
        <w:tc>
          <w:tcPr>
            <w:tcW w:w="2059" w:type="pct"/>
          </w:tcPr>
          <w:p w14:paraId="578F4831"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72" w:type="pct"/>
          </w:tcPr>
          <w:p w14:paraId="2ED15BE4" w14:textId="77777777" w:rsidR="004211AB" w:rsidRPr="00BD4116" w:rsidRDefault="004211AB" w:rsidP="004211AB">
            <w:pPr>
              <w:pStyle w:val="af2"/>
              <w:keepNext/>
              <w:keepLines/>
              <w:rPr>
                <w:rFonts w:ascii="Tahoma" w:hAnsi="Tahoma" w:cs="Tahoma"/>
                <w:sz w:val="20"/>
                <w:szCs w:val="20"/>
              </w:rPr>
            </w:pPr>
          </w:p>
        </w:tc>
        <w:tc>
          <w:tcPr>
            <w:tcW w:w="842" w:type="pct"/>
          </w:tcPr>
          <w:p w14:paraId="30BEF65F" w14:textId="77777777" w:rsidR="004211AB" w:rsidRPr="00BD4116" w:rsidRDefault="004211AB" w:rsidP="004211AB">
            <w:pPr>
              <w:pStyle w:val="af2"/>
              <w:keepNext/>
              <w:keepLines/>
              <w:rPr>
                <w:rFonts w:ascii="Tahoma" w:hAnsi="Tahoma" w:cs="Tahoma"/>
                <w:sz w:val="20"/>
                <w:szCs w:val="20"/>
              </w:rPr>
            </w:pPr>
          </w:p>
        </w:tc>
        <w:tc>
          <w:tcPr>
            <w:tcW w:w="790" w:type="pct"/>
          </w:tcPr>
          <w:p w14:paraId="28FE6B5C" w14:textId="77777777" w:rsidR="004211AB" w:rsidRPr="00BD4116" w:rsidRDefault="004211AB" w:rsidP="004211AB">
            <w:pPr>
              <w:pStyle w:val="af2"/>
              <w:keepNext/>
              <w:keepLines/>
              <w:rPr>
                <w:rFonts w:ascii="Tahoma" w:eastAsia="Calibri" w:hAnsi="Tahoma" w:cs="Tahoma"/>
                <w:sz w:val="20"/>
                <w:szCs w:val="20"/>
              </w:rPr>
            </w:pPr>
          </w:p>
        </w:tc>
      </w:tr>
      <w:tr w:rsidR="00BD4116" w:rsidRPr="00BD4116" w14:paraId="26177E29" w14:textId="77777777" w:rsidTr="00AF5B12">
        <w:trPr>
          <w:trHeight w:val="20"/>
        </w:trPr>
        <w:tc>
          <w:tcPr>
            <w:tcW w:w="437" w:type="pct"/>
          </w:tcPr>
          <w:p w14:paraId="41A8B6A9" w14:textId="77777777" w:rsidR="004211AB" w:rsidRPr="00BD4116" w:rsidRDefault="004211AB" w:rsidP="004211AB">
            <w:pPr>
              <w:pStyle w:val="af2"/>
              <w:keepNext/>
              <w:keepLines/>
              <w:rPr>
                <w:rFonts w:ascii="Tahoma" w:hAnsi="Tahoma" w:cs="Tahoma"/>
                <w:sz w:val="20"/>
                <w:szCs w:val="20"/>
              </w:rPr>
            </w:pPr>
          </w:p>
        </w:tc>
        <w:tc>
          <w:tcPr>
            <w:tcW w:w="2059" w:type="pct"/>
          </w:tcPr>
          <w:p w14:paraId="0074390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72" w:type="pct"/>
          </w:tcPr>
          <w:p w14:paraId="05BC8DE6" w14:textId="7B892B27"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D9C678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643D7DFF" w14:textId="05EC1A19"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6024,44</w:t>
            </w:r>
          </w:p>
        </w:tc>
      </w:tr>
      <w:tr w:rsidR="00BD4116" w:rsidRPr="00BD4116" w14:paraId="3A4F95DC" w14:textId="77777777" w:rsidTr="00AF5B12">
        <w:trPr>
          <w:trHeight w:val="20"/>
        </w:trPr>
        <w:tc>
          <w:tcPr>
            <w:tcW w:w="437" w:type="pct"/>
          </w:tcPr>
          <w:p w14:paraId="6E4FB6DF" w14:textId="77777777" w:rsidR="004211AB" w:rsidRPr="00BD4116" w:rsidRDefault="004211AB" w:rsidP="004211AB">
            <w:pPr>
              <w:pStyle w:val="af2"/>
              <w:keepNext/>
              <w:keepLines/>
              <w:rPr>
                <w:rFonts w:ascii="Tahoma" w:hAnsi="Tahoma" w:cs="Tahoma"/>
                <w:sz w:val="20"/>
                <w:szCs w:val="20"/>
              </w:rPr>
            </w:pPr>
          </w:p>
        </w:tc>
        <w:tc>
          <w:tcPr>
            <w:tcW w:w="2059" w:type="pct"/>
          </w:tcPr>
          <w:p w14:paraId="032769E6"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72" w:type="pct"/>
          </w:tcPr>
          <w:p w14:paraId="1A164ACA" w14:textId="11E61255"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43FDDA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01266DD1" w14:textId="1CE14A94"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737,50</w:t>
            </w:r>
          </w:p>
        </w:tc>
      </w:tr>
      <w:tr w:rsidR="00BD4116" w:rsidRPr="00BD4116" w14:paraId="02F9C00C" w14:textId="77777777" w:rsidTr="00AF5B12">
        <w:trPr>
          <w:trHeight w:val="20"/>
        </w:trPr>
        <w:tc>
          <w:tcPr>
            <w:tcW w:w="437" w:type="pct"/>
          </w:tcPr>
          <w:p w14:paraId="1A34F5D6" w14:textId="4E2B6396"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6.1.2</w:t>
            </w:r>
          </w:p>
        </w:tc>
        <w:tc>
          <w:tcPr>
            <w:tcW w:w="2059" w:type="pct"/>
          </w:tcPr>
          <w:p w14:paraId="7CC7DAAC"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72" w:type="pct"/>
          </w:tcPr>
          <w:p w14:paraId="1A1CE0B6"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60E57311" w14:textId="29B4C6F3" w:rsidR="004211AB" w:rsidRPr="00BD4116" w:rsidRDefault="004211AB" w:rsidP="004211AB">
            <w:pPr>
              <w:pStyle w:val="af2"/>
              <w:keepNext/>
              <w:keepLines/>
              <w:rPr>
                <w:rFonts w:ascii="Tahoma" w:hAnsi="Tahoma" w:cs="Tahoma"/>
                <w:sz w:val="20"/>
                <w:szCs w:val="20"/>
              </w:rPr>
            </w:pPr>
            <w:r w:rsidRPr="00BD4116">
              <w:rPr>
                <w:rFonts w:ascii="Tahoma" w:eastAsia="Calibri" w:hAnsi="Tahoma" w:cs="Tahoma"/>
                <w:sz w:val="20"/>
                <w:szCs w:val="20"/>
              </w:rPr>
              <w:t>64,1</w:t>
            </w:r>
          </w:p>
        </w:tc>
        <w:tc>
          <w:tcPr>
            <w:tcW w:w="790" w:type="pct"/>
          </w:tcPr>
          <w:p w14:paraId="5D7C41EB" w14:textId="03053188"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81,3</w:t>
            </w:r>
          </w:p>
        </w:tc>
      </w:tr>
      <w:tr w:rsidR="00BD4116" w:rsidRPr="00BD4116" w14:paraId="3F9DBE88" w14:textId="77777777" w:rsidTr="00AF5B12">
        <w:trPr>
          <w:trHeight w:val="20"/>
        </w:trPr>
        <w:tc>
          <w:tcPr>
            <w:tcW w:w="437" w:type="pct"/>
          </w:tcPr>
          <w:p w14:paraId="42494082" w14:textId="7B9FE14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6.1.3</w:t>
            </w:r>
          </w:p>
        </w:tc>
        <w:tc>
          <w:tcPr>
            <w:tcW w:w="2059" w:type="pct"/>
          </w:tcPr>
          <w:p w14:paraId="0F3CA541"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72" w:type="pct"/>
          </w:tcPr>
          <w:p w14:paraId="249C79E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1FDF4E7"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26A9152A" w14:textId="77777777"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w:t>
            </w:r>
          </w:p>
        </w:tc>
      </w:tr>
      <w:tr w:rsidR="00BD4116" w:rsidRPr="00BD4116" w14:paraId="5B02A0D4" w14:textId="77777777" w:rsidTr="00AF5B12">
        <w:trPr>
          <w:trHeight w:val="20"/>
        </w:trPr>
        <w:tc>
          <w:tcPr>
            <w:tcW w:w="437" w:type="pct"/>
          </w:tcPr>
          <w:p w14:paraId="21A32BD1" w14:textId="5564BF78"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6.2</w:t>
            </w:r>
          </w:p>
        </w:tc>
        <w:tc>
          <w:tcPr>
            <w:tcW w:w="2059" w:type="pct"/>
          </w:tcPr>
          <w:p w14:paraId="0BD4C48D"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72" w:type="pct"/>
          </w:tcPr>
          <w:p w14:paraId="7C84FD9B" w14:textId="77777777" w:rsidR="004211AB" w:rsidRPr="00BD4116" w:rsidRDefault="004211AB" w:rsidP="004211AB">
            <w:pPr>
              <w:pStyle w:val="af2"/>
              <w:keepNext/>
              <w:keepLines/>
              <w:rPr>
                <w:rFonts w:ascii="Tahoma" w:hAnsi="Tahoma" w:cs="Tahoma"/>
                <w:sz w:val="20"/>
                <w:szCs w:val="20"/>
              </w:rPr>
            </w:pPr>
          </w:p>
        </w:tc>
        <w:tc>
          <w:tcPr>
            <w:tcW w:w="842" w:type="pct"/>
          </w:tcPr>
          <w:p w14:paraId="15021FD8" w14:textId="77777777" w:rsidR="004211AB" w:rsidRPr="00BD4116" w:rsidRDefault="004211AB" w:rsidP="004211AB">
            <w:pPr>
              <w:pStyle w:val="af2"/>
              <w:keepNext/>
              <w:keepLines/>
              <w:rPr>
                <w:rFonts w:ascii="Tahoma" w:hAnsi="Tahoma" w:cs="Tahoma"/>
                <w:sz w:val="20"/>
                <w:szCs w:val="20"/>
              </w:rPr>
            </w:pPr>
          </w:p>
        </w:tc>
        <w:tc>
          <w:tcPr>
            <w:tcW w:w="790" w:type="pct"/>
          </w:tcPr>
          <w:p w14:paraId="0D8C50C0" w14:textId="77777777" w:rsidR="004211AB" w:rsidRPr="00BD4116" w:rsidRDefault="004211AB" w:rsidP="004211AB">
            <w:pPr>
              <w:pStyle w:val="af2"/>
              <w:keepNext/>
              <w:keepLines/>
              <w:rPr>
                <w:rFonts w:ascii="Tahoma" w:eastAsia="Calibri" w:hAnsi="Tahoma" w:cs="Tahoma"/>
                <w:sz w:val="20"/>
                <w:szCs w:val="20"/>
              </w:rPr>
            </w:pPr>
          </w:p>
        </w:tc>
      </w:tr>
      <w:tr w:rsidR="00BD4116" w:rsidRPr="00BD4116" w14:paraId="1441BF4F" w14:textId="77777777" w:rsidTr="00AF5B12">
        <w:trPr>
          <w:trHeight w:val="20"/>
        </w:trPr>
        <w:tc>
          <w:tcPr>
            <w:tcW w:w="437" w:type="pct"/>
          </w:tcPr>
          <w:p w14:paraId="0EE0BF02" w14:textId="76F7ACE6"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6.2.1</w:t>
            </w:r>
          </w:p>
        </w:tc>
        <w:tc>
          <w:tcPr>
            <w:tcW w:w="2059" w:type="pct"/>
          </w:tcPr>
          <w:p w14:paraId="5F0C68F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72" w:type="pct"/>
          </w:tcPr>
          <w:p w14:paraId="7A23E99A" w14:textId="77777777" w:rsidR="004211AB" w:rsidRPr="00BD4116" w:rsidRDefault="004211AB" w:rsidP="004211AB">
            <w:pPr>
              <w:pStyle w:val="af2"/>
              <w:keepNext/>
              <w:keepLines/>
              <w:rPr>
                <w:rFonts w:ascii="Tahoma" w:hAnsi="Tahoma" w:cs="Tahoma"/>
                <w:sz w:val="20"/>
                <w:szCs w:val="20"/>
              </w:rPr>
            </w:pPr>
          </w:p>
        </w:tc>
        <w:tc>
          <w:tcPr>
            <w:tcW w:w="842" w:type="pct"/>
          </w:tcPr>
          <w:p w14:paraId="4EC5AE48" w14:textId="77777777" w:rsidR="004211AB" w:rsidRPr="00BD4116" w:rsidRDefault="004211AB" w:rsidP="004211AB">
            <w:pPr>
              <w:pStyle w:val="af2"/>
              <w:keepNext/>
              <w:keepLines/>
              <w:rPr>
                <w:rFonts w:ascii="Tahoma" w:hAnsi="Tahoma" w:cs="Tahoma"/>
                <w:sz w:val="20"/>
                <w:szCs w:val="20"/>
              </w:rPr>
            </w:pPr>
          </w:p>
        </w:tc>
        <w:tc>
          <w:tcPr>
            <w:tcW w:w="790" w:type="pct"/>
          </w:tcPr>
          <w:p w14:paraId="10BBEB62" w14:textId="77777777" w:rsidR="004211AB" w:rsidRPr="00BD4116" w:rsidRDefault="004211AB" w:rsidP="004211AB">
            <w:pPr>
              <w:pStyle w:val="af2"/>
              <w:keepNext/>
              <w:keepLines/>
              <w:rPr>
                <w:rFonts w:ascii="Tahoma" w:eastAsia="Calibri" w:hAnsi="Tahoma" w:cs="Tahoma"/>
                <w:sz w:val="20"/>
                <w:szCs w:val="20"/>
              </w:rPr>
            </w:pPr>
          </w:p>
        </w:tc>
      </w:tr>
      <w:tr w:rsidR="00BD4116" w:rsidRPr="00BD4116" w14:paraId="0E53767D" w14:textId="77777777" w:rsidTr="00AF5B12">
        <w:trPr>
          <w:trHeight w:val="20"/>
        </w:trPr>
        <w:tc>
          <w:tcPr>
            <w:tcW w:w="437" w:type="pct"/>
          </w:tcPr>
          <w:p w14:paraId="3954EFB9" w14:textId="77777777" w:rsidR="004211AB" w:rsidRPr="00BD4116" w:rsidRDefault="004211AB" w:rsidP="004211AB">
            <w:pPr>
              <w:pStyle w:val="af2"/>
              <w:keepNext/>
              <w:keepLines/>
              <w:rPr>
                <w:rFonts w:ascii="Tahoma" w:hAnsi="Tahoma" w:cs="Tahoma"/>
                <w:sz w:val="20"/>
                <w:szCs w:val="20"/>
              </w:rPr>
            </w:pPr>
          </w:p>
        </w:tc>
        <w:tc>
          <w:tcPr>
            <w:tcW w:w="2059" w:type="pct"/>
          </w:tcPr>
          <w:p w14:paraId="0A7D64A0"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72" w:type="pct"/>
          </w:tcPr>
          <w:p w14:paraId="078A0E7E" w14:textId="13394BF7"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65AAC5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6F93A5FB" w14:textId="3C5EBECB"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5665,14</w:t>
            </w:r>
          </w:p>
        </w:tc>
      </w:tr>
      <w:tr w:rsidR="00BD4116" w:rsidRPr="00BD4116" w14:paraId="743FEEB7" w14:textId="77777777" w:rsidTr="00AF5B12">
        <w:trPr>
          <w:trHeight w:val="20"/>
        </w:trPr>
        <w:tc>
          <w:tcPr>
            <w:tcW w:w="437" w:type="pct"/>
          </w:tcPr>
          <w:p w14:paraId="32F546E5" w14:textId="77777777" w:rsidR="004211AB" w:rsidRPr="00BD4116" w:rsidRDefault="004211AB" w:rsidP="004211AB">
            <w:pPr>
              <w:pStyle w:val="af2"/>
              <w:keepNext/>
              <w:keepLines/>
              <w:rPr>
                <w:rFonts w:ascii="Tahoma" w:hAnsi="Tahoma" w:cs="Tahoma"/>
                <w:sz w:val="20"/>
                <w:szCs w:val="20"/>
              </w:rPr>
            </w:pPr>
          </w:p>
        </w:tc>
        <w:tc>
          <w:tcPr>
            <w:tcW w:w="2059" w:type="pct"/>
          </w:tcPr>
          <w:p w14:paraId="06AD7C7D"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72" w:type="pct"/>
          </w:tcPr>
          <w:p w14:paraId="488D6ADA" w14:textId="77777777" w:rsidR="004211AB" w:rsidRPr="00BD4116" w:rsidRDefault="004211AB" w:rsidP="004211AB">
            <w:pPr>
              <w:pStyle w:val="af2"/>
              <w:keepNext/>
              <w:keepLines/>
              <w:rPr>
                <w:rFonts w:ascii="Tahoma" w:hAnsi="Tahoma" w:cs="Tahoma"/>
                <w:sz w:val="20"/>
                <w:szCs w:val="20"/>
              </w:rPr>
            </w:pPr>
          </w:p>
        </w:tc>
        <w:tc>
          <w:tcPr>
            <w:tcW w:w="842" w:type="pct"/>
          </w:tcPr>
          <w:p w14:paraId="744903CF" w14:textId="77777777" w:rsidR="004211AB" w:rsidRPr="00BD4116" w:rsidRDefault="004211AB" w:rsidP="004211AB">
            <w:pPr>
              <w:pStyle w:val="af2"/>
              <w:keepNext/>
              <w:keepLines/>
              <w:rPr>
                <w:rFonts w:ascii="Tahoma" w:hAnsi="Tahoma" w:cs="Tahoma"/>
                <w:sz w:val="20"/>
                <w:szCs w:val="20"/>
              </w:rPr>
            </w:pPr>
          </w:p>
        </w:tc>
        <w:tc>
          <w:tcPr>
            <w:tcW w:w="790" w:type="pct"/>
          </w:tcPr>
          <w:p w14:paraId="30241B81" w14:textId="77777777" w:rsidR="004211AB" w:rsidRPr="00BD4116" w:rsidRDefault="004211AB" w:rsidP="004211AB">
            <w:pPr>
              <w:pStyle w:val="af2"/>
              <w:keepNext/>
              <w:keepLines/>
              <w:rPr>
                <w:rFonts w:ascii="Tahoma" w:eastAsia="Calibri" w:hAnsi="Tahoma" w:cs="Tahoma"/>
                <w:sz w:val="20"/>
                <w:szCs w:val="20"/>
              </w:rPr>
            </w:pPr>
          </w:p>
        </w:tc>
      </w:tr>
      <w:tr w:rsidR="00BD4116" w:rsidRPr="00BD4116" w14:paraId="297DDAC8" w14:textId="77777777" w:rsidTr="00AF5B12">
        <w:trPr>
          <w:trHeight w:val="20"/>
        </w:trPr>
        <w:tc>
          <w:tcPr>
            <w:tcW w:w="437" w:type="pct"/>
          </w:tcPr>
          <w:p w14:paraId="53B5CDED" w14:textId="77777777" w:rsidR="004211AB" w:rsidRPr="00BD4116" w:rsidRDefault="004211AB" w:rsidP="004211AB">
            <w:pPr>
              <w:pStyle w:val="af2"/>
              <w:keepNext/>
              <w:keepLines/>
              <w:rPr>
                <w:rFonts w:ascii="Tahoma" w:hAnsi="Tahoma" w:cs="Tahoma"/>
                <w:sz w:val="20"/>
                <w:szCs w:val="20"/>
              </w:rPr>
            </w:pPr>
          </w:p>
        </w:tc>
        <w:tc>
          <w:tcPr>
            <w:tcW w:w="2059" w:type="pct"/>
          </w:tcPr>
          <w:p w14:paraId="00A9E939"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72" w:type="pct"/>
          </w:tcPr>
          <w:p w14:paraId="1164E74F" w14:textId="353C115A"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70A6CA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15F66B44" w14:textId="0B3AF005"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4927,64</w:t>
            </w:r>
          </w:p>
        </w:tc>
      </w:tr>
      <w:tr w:rsidR="00BD4116" w:rsidRPr="00BD4116" w14:paraId="57683227" w14:textId="77777777" w:rsidTr="00AF5B12">
        <w:trPr>
          <w:trHeight w:val="20"/>
        </w:trPr>
        <w:tc>
          <w:tcPr>
            <w:tcW w:w="437" w:type="pct"/>
          </w:tcPr>
          <w:p w14:paraId="5C3F04A5" w14:textId="77777777" w:rsidR="004211AB" w:rsidRPr="00BD4116" w:rsidRDefault="004211AB" w:rsidP="004211AB">
            <w:pPr>
              <w:pStyle w:val="af2"/>
              <w:keepNext/>
              <w:keepLines/>
              <w:rPr>
                <w:rFonts w:ascii="Tahoma" w:hAnsi="Tahoma" w:cs="Tahoma"/>
                <w:sz w:val="20"/>
                <w:szCs w:val="20"/>
              </w:rPr>
            </w:pPr>
          </w:p>
        </w:tc>
        <w:tc>
          <w:tcPr>
            <w:tcW w:w="2059" w:type="pct"/>
          </w:tcPr>
          <w:p w14:paraId="78A20D8C"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72" w:type="pct"/>
          </w:tcPr>
          <w:p w14:paraId="7BEEAB5E" w14:textId="2E0DA8E3"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E312A9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0F3AA211" w14:textId="58EE8323"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737,50</w:t>
            </w:r>
          </w:p>
        </w:tc>
      </w:tr>
      <w:tr w:rsidR="00BD4116" w:rsidRPr="00BD4116" w14:paraId="6919AC0F" w14:textId="77777777" w:rsidTr="00AF5B12">
        <w:trPr>
          <w:trHeight w:val="20"/>
        </w:trPr>
        <w:tc>
          <w:tcPr>
            <w:tcW w:w="437" w:type="pct"/>
          </w:tcPr>
          <w:p w14:paraId="5358E30D" w14:textId="1C05DC8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6.2.2</w:t>
            </w:r>
          </w:p>
        </w:tc>
        <w:tc>
          <w:tcPr>
            <w:tcW w:w="2059" w:type="pct"/>
          </w:tcPr>
          <w:p w14:paraId="140B3E3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72" w:type="pct"/>
          </w:tcPr>
          <w:p w14:paraId="0E5FA62B"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06768AB4" w14:textId="0400DEEA"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17,1</w:t>
            </w:r>
          </w:p>
        </w:tc>
        <w:tc>
          <w:tcPr>
            <w:tcW w:w="790" w:type="pct"/>
          </w:tcPr>
          <w:p w14:paraId="0CB3CF05" w14:textId="37DA09C8" w:rsidR="004211AB" w:rsidRPr="00BD4116" w:rsidRDefault="004211AB" w:rsidP="004211AB">
            <w:pPr>
              <w:pStyle w:val="af2"/>
              <w:keepNext/>
              <w:keepLines/>
              <w:rPr>
                <w:rFonts w:ascii="Tahoma" w:eastAsia="Calibri" w:hAnsi="Tahoma" w:cs="Tahoma"/>
                <w:sz w:val="20"/>
                <w:szCs w:val="20"/>
              </w:rPr>
            </w:pPr>
            <w:r w:rsidRPr="00BD4116">
              <w:rPr>
                <w:rFonts w:ascii="Tahoma" w:eastAsia="Calibri" w:hAnsi="Tahoma" w:cs="Tahoma"/>
                <w:sz w:val="20"/>
                <w:szCs w:val="20"/>
              </w:rPr>
              <w:t>19,8</w:t>
            </w:r>
          </w:p>
        </w:tc>
      </w:tr>
      <w:tr w:rsidR="00BD4116" w:rsidRPr="00BD4116" w14:paraId="62EF4B39" w14:textId="77777777" w:rsidTr="00AF5B12">
        <w:trPr>
          <w:trHeight w:val="20"/>
        </w:trPr>
        <w:tc>
          <w:tcPr>
            <w:tcW w:w="437" w:type="pct"/>
          </w:tcPr>
          <w:p w14:paraId="18EAB2F6" w14:textId="2CDEB73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lastRenderedPageBreak/>
              <w:t>6.3</w:t>
            </w:r>
          </w:p>
        </w:tc>
        <w:tc>
          <w:tcPr>
            <w:tcW w:w="2059" w:type="pct"/>
          </w:tcPr>
          <w:p w14:paraId="7EE05657"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72" w:type="pct"/>
          </w:tcPr>
          <w:p w14:paraId="7F5D32AD" w14:textId="77777777" w:rsidR="004211AB" w:rsidRPr="00BD4116" w:rsidRDefault="004211AB" w:rsidP="004211AB">
            <w:pPr>
              <w:pStyle w:val="af2"/>
              <w:keepNext/>
              <w:keepLines/>
              <w:rPr>
                <w:rFonts w:ascii="Tahoma" w:hAnsi="Tahoma" w:cs="Tahoma"/>
                <w:sz w:val="20"/>
                <w:szCs w:val="20"/>
              </w:rPr>
            </w:pPr>
          </w:p>
        </w:tc>
        <w:tc>
          <w:tcPr>
            <w:tcW w:w="842" w:type="pct"/>
          </w:tcPr>
          <w:p w14:paraId="356E066B" w14:textId="77777777" w:rsidR="004211AB" w:rsidRPr="00BD4116" w:rsidRDefault="004211AB" w:rsidP="004211AB">
            <w:pPr>
              <w:pStyle w:val="af2"/>
              <w:keepNext/>
              <w:keepLines/>
              <w:rPr>
                <w:rFonts w:ascii="Tahoma" w:hAnsi="Tahoma" w:cs="Tahoma"/>
                <w:sz w:val="20"/>
                <w:szCs w:val="20"/>
              </w:rPr>
            </w:pPr>
          </w:p>
        </w:tc>
        <w:tc>
          <w:tcPr>
            <w:tcW w:w="790" w:type="pct"/>
          </w:tcPr>
          <w:p w14:paraId="58F8FC2E" w14:textId="77777777" w:rsidR="004211AB" w:rsidRPr="00BD4116" w:rsidRDefault="004211AB" w:rsidP="004211AB">
            <w:pPr>
              <w:pStyle w:val="af2"/>
              <w:keepNext/>
              <w:keepLines/>
              <w:rPr>
                <w:rFonts w:ascii="Tahoma" w:hAnsi="Tahoma" w:cs="Tahoma"/>
                <w:sz w:val="20"/>
                <w:szCs w:val="20"/>
              </w:rPr>
            </w:pPr>
          </w:p>
        </w:tc>
      </w:tr>
      <w:tr w:rsidR="00BD4116" w:rsidRPr="00BD4116" w14:paraId="51EC327B" w14:textId="77777777" w:rsidTr="00AF5B12">
        <w:trPr>
          <w:trHeight w:val="20"/>
        </w:trPr>
        <w:tc>
          <w:tcPr>
            <w:tcW w:w="437" w:type="pct"/>
          </w:tcPr>
          <w:p w14:paraId="1125B3BC" w14:textId="322D03CA"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6.3.1</w:t>
            </w:r>
          </w:p>
        </w:tc>
        <w:tc>
          <w:tcPr>
            <w:tcW w:w="2059" w:type="pct"/>
          </w:tcPr>
          <w:p w14:paraId="6E6CE79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62FDAA2D"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72" w:type="pct"/>
          </w:tcPr>
          <w:p w14:paraId="3876793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3414BF92"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1B060B4C" w14:textId="507BA8B4"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147543</w:t>
            </w:r>
          </w:p>
        </w:tc>
      </w:tr>
      <w:tr w:rsidR="00BD4116" w:rsidRPr="00BD4116" w14:paraId="36FF4AAD" w14:textId="77777777" w:rsidTr="00AF5B12">
        <w:trPr>
          <w:trHeight w:val="20"/>
        </w:trPr>
        <w:tc>
          <w:tcPr>
            <w:tcW w:w="437" w:type="pct"/>
          </w:tcPr>
          <w:p w14:paraId="6D598AA6" w14:textId="77777777" w:rsidR="004211AB" w:rsidRPr="00BD4116" w:rsidRDefault="004211AB" w:rsidP="004211AB">
            <w:pPr>
              <w:pStyle w:val="af2"/>
              <w:keepNext/>
              <w:keepLines/>
              <w:rPr>
                <w:rFonts w:ascii="Tahoma" w:hAnsi="Tahoma" w:cs="Tahoma"/>
                <w:sz w:val="20"/>
                <w:szCs w:val="20"/>
              </w:rPr>
            </w:pPr>
          </w:p>
        </w:tc>
        <w:tc>
          <w:tcPr>
            <w:tcW w:w="2059" w:type="pct"/>
          </w:tcPr>
          <w:p w14:paraId="1F28E6B6"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72" w:type="pct"/>
          </w:tcPr>
          <w:p w14:paraId="7F2796E0" w14:textId="77777777" w:rsidR="004211AB" w:rsidRPr="00BD4116" w:rsidRDefault="004211AB" w:rsidP="004211AB">
            <w:pPr>
              <w:pStyle w:val="af2"/>
              <w:keepNext/>
              <w:keepLines/>
              <w:rPr>
                <w:rFonts w:ascii="Tahoma" w:hAnsi="Tahoma" w:cs="Tahoma"/>
                <w:sz w:val="20"/>
                <w:szCs w:val="20"/>
              </w:rPr>
            </w:pPr>
          </w:p>
        </w:tc>
        <w:tc>
          <w:tcPr>
            <w:tcW w:w="842" w:type="pct"/>
          </w:tcPr>
          <w:p w14:paraId="2CD40982" w14:textId="77777777" w:rsidR="004211AB" w:rsidRPr="00BD4116" w:rsidRDefault="004211AB" w:rsidP="004211AB">
            <w:pPr>
              <w:pStyle w:val="af2"/>
              <w:keepNext/>
              <w:keepLines/>
              <w:rPr>
                <w:rFonts w:ascii="Tahoma" w:hAnsi="Tahoma" w:cs="Tahoma"/>
                <w:sz w:val="20"/>
                <w:szCs w:val="20"/>
              </w:rPr>
            </w:pPr>
          </w:p>
        </w:tc>
        <w:tc>
          <w:tcPr>
            <w:tcW w:w="790" w:type="pct"/>
          </w:tcPr>
          <w:p w14:paraId="5D7D9D10" w14:textId="77777777" w:rsidR="004211AB" w:rsidRPr="00BD4116" w:rsidRDefault="004211AB" w:rsidP="004211AB">
            <w:pPr>
              <w:pStyle w:val="af2"/>
              <w:keepNext/>
              <w:keepLines/>
              <w:rPr>
                <w:rFonts w:ascii="Tahoma" w:hAnsi="Tahoma" w:cs="Tahoma"/>
                <w:sz w:val="20"/>
                <w:szCs w:val="20"/>
              </w:rPr>
            </w:pPr>
          </w:p>
        </w:tc>
      </w:tr>
      <w:tr w:rsidR="00BD4116" w:rsidRPr="00BD4116" w14:paraId="43BC14BA" w14:textId="77777777" w:rsidTr="00AF5B12">
        <w:trPr>
          <w:trHeight w:val="20"/>
        </w:trPr>
        <w:tc>
          <w:tcPr>
            <w:tcW w:w="437" w:type="pct"/>
          </w:tcPr>
          <w:p w14:paraId="7AE09CD8" w14:textId="77777777" w:rsidR="004211AB" w:rsidRPr="00BD4116" w:rsidRDefault="004211AB" w:rsidP="004211AB">
            <w:pPr>
              <w:pStyle w:val="af2"/>
              <w:keepNext/>
              <w:keepLines/>
              <w:rPr>
                <w:rFonts w:ascii="Tahoma" w:hAnsi="Tahoma" w:cs="Tahoma"/>
                <w:sz w:val="20"/>
                <w:szCs w:val="20"/>
              </w:rPr>
            </w:pPr>
          </w:p>
        </w:tc>
        <w:tc>
          <w:tcPr>
            <w:tcW w:w="2059" w:type="pct"/>
          </w:tcPr>
          <w:p w14:paraId="15EE0E0C"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72" w:type="pct"/>
          </w:tcPr>
          <w:p w14:paraId="689D9456"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0050870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2C57EA16" w14:textId="20EB619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147543</w:t>
            </w:r>
          </w:p>
        </w:tc>
      </w:tr>
      <w:tr w:rsidR="00BD4116" w:rsidRPr="00BD4116" w14:paraId="0E695B59" w14:textId="77777777" w:rsidTr="00AF5B12">
        <w:trPr>
          <w:trHeight w:val="20"/>
        </w:trPr>
        <w:tc>
          <w:tcPr>
            <w:tcW w:w="437" w:type="pct"/>
          </w:tcPr>
          <w:p w14:paraId="2173F76B" w14:textId="3BB493BA"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6.3.2</w:t>
            </w:r>
          </w:p>
        </w:tc>
        <w:tc>
          <w:tcPr>
            <w:tcW w:w="2059" w:type="pct"/>
          </w:tcPr>
          <w:p w14:paraId="78E78129"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6452F20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72" w:type="pct"/>
          </w:tcPr>
          <w:p w14:paraId="5D1D268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25B02C6" w14:textId="10CC808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77,4</w:t>
            </w:r>
          </w:p>
        </w:tc>
        <w:tc>
          <w:tcPr>
            <w:tcW w:w="790" w:type="pct"/>
          </w:tcPr>
          <w:p w14:paraId="38862C96" w14:textId="27D8EBBD"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79,35</w:t>
            </w:r>
          </w:p>
        </w:tc>
      </w:tr>
      <w:tr w:rsidR="00BD4116" w:rsidRPr="00BD4116" w14:paraId="4A7A06FE" w14:textId="77777777" w:rsidTr="00AF5B12">
        <w:trPr>
          <w:trHeight w:val="20"/>
        </w:trPr>
        <w:tc>
          <w:tcPr>
            <w:tcW w:w="437" w:type="pct"/>
          </w:tcPr>
          <w:p w14:paraId="7AE22B89" w14:textId="77777777" w:rsidR="004211AB" w:rsidRPr="00BD4116" w:rsidRDefault="004211AB" w:rsidP="004211AB">
            <w:pPr>
              <w:pStyle w:val="af2"/>
              <w:keepNext/>
              <w:keepLines/>
              <w:rPr>
                <w:rFonts w:ascii="Tahoma" w:hAnsi="Tahoma" w:cs="Tahoma"/>
                <w:sz w:val="20"/>
                <w:szCs w:val="20"/>
              </w:rPr>
            </w:pPr>
          </w:p>
        </w:tc>
        <w:tc>
          <w:tcPr>
            <w:tcW w:w="2059" w:type="pct"/>
          </w:tcPr>
          <w:p w14:paraId="51AD2E8A"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72" w:type="pct"/>
          </w:tcPr>
          <w:p w14:paraId="7BDF4310" w14:textId="77777777" w:rsidR="004211AB" w:rsidRPr="00BD4116" w:rsidRDefault="004211AB" w:rsidP="004211AB">
            <w:pPr>
              <w:pStyle w:val="af2"/>
              <w:keepNext/>
              <w:keepLines/>
              <w:rPr>
                <w:rFonts w:ascii="Tahoma" w:hAnsi="Tahoma" w:cs="Tahoma"/>
                <w:sz w:val="20"/>
                <w:szCs w:val="20"/>
              </w:rPr>
            </w:pPr>
          </w:p>
        </w:tc>
        <w:tc>
          <w:tcPr>
            <w:tcW w:w="842" w:type="pct"/>
          </w:tcPr>
          <w:p w14:paraId="3F1CC256" w14:textId="77777777" w:rsidR="004211AB" w:rsidRPr="00BD4116" w:rsidRDefault="004211AB" w:rsidP="004211AB">
            <w:pPr>
              <w:pStyle w:val="af2"/>
              <w:keepNext/>
              <w:keepLines/>
              <w:rPr>
                <w:rFonts w:ascii="Tahoma" w:hAnsi="Tahoma" w:cs="Tahoma"/>
                <w:sz w:val="20"/>
                <w:szCs w:val="20"/>
              </w:rPr>
            </w:pPr>
          </w:p>
        </w:tc>
        <w:tc>
          <w:tcPr>
            <w:tcW w:w="790" w:type="pct"/>
          </w:tcPr>
          <w:p w14:paraId="4D582B18" w14:textId="77777777" w:rsidR="004211AB" w:rsidRPr="00BD4116" w:rsidRDefault="004211AB" w:rsidP="004211AB">
            <w:pPr>
              <w:pStyle w:val="af2"/>
              <w:keepNext/>
              <w:keepLines/>
              <w:rPr>
                <w:rFonts w:ascii="Tahoma" w:hAnsi="Tahoma" w:cs="Tahoma"/>
                <w:sz w:val="20"/>
                <w:szCs w:val="20"/>
              </w:rPr>
            </w:pPr>
          </w:p>
        </w:tc>
      </w:tr>
      <w:tr w:rsidR="00BD4116" w:rsidRPr="00BD4116" w14:paraId="68E0196E" w14:textId="77777777" w:rsidTr="00AF5B12">
        <w:trPr>
          <w:trHeight w:val="20"/>
        </w:trPr>
        <w:tc>
          <w:tcPr>
            <w:tcW w:w="437" w:type="pct"/>
          </w:tcPr>
          <w:p w14:paraId="466B1EDB" w14:textId="77777777" w:rsidR="004211AB" w:rsidRPr="00BD4116" w:rsidRDefault="004211AB" w:rsidP="004211AB">
            <w:pPr>
              <w:pStyle w:val="af2"/>
              <w:keepNext/>
              <w:keepLines/>
              <w:rPr>
                <w:rFonts w:ascii="Tahoma" w:hAnsi="Tahoma" w:cs="Tahoma"/>
                <w:sz w:val="20"/>
                <w:szCs w:val="20"/>
              </w:rPr>
            </w:pPr>
          </w:p>
        </w:tc>
        <w:tc>
          <w:tcPr>
            <w:tcW w:w="2059" w:type="pct"/>
          </w:tcPr>
          <w:p w14:paraId="168B969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72" w:type="pct"/>
          </w:tcPr>
          <w:p w14:paraId="041C1EC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5D68E6A"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5322609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CE55D80" w14:textId="77777777" w:rsidTr="00AF5B12">
        <w:trPr>
          <w:trHeight w:val="20"/>
        </w:trPr>
        <w:tc>
          <w:tcPr>
            <w:tcW w:w="437" w:type="pct"/>
          </w:tcPr>
          <w:p w14:paraId="783C80FA" w14:textId="77777777" w:rsidR="004211AB" w:rsidRPr="00BD4116" w:rsidRDefault="004211AB" w:rsidP="004211AB">
            <w:pPr>
              <w:pStyle w:val="af2"/>
              <w:keepNext/>
              <w:keepLines/>
              <w:rPr>
                <w:rFonts w:ascii="Tahoma" w:hAnsi="Tahoma" w:cs="Tahoma"/>
                <w:sz w:val="20"/>
                <w:szCs w:val="20"/>
              </w:rPr>
            </w:pPr>
          </w:p>
        </w:tc>
        <w:tc>
          <w:tcPr>
            <w:tcW w:w="2059" w:type="pct"/>
          </w:tcPr>
          <w:p w14:paraId="442CE5DD"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72" w:type="pct"/>
          </w:tcPr>
          <w:p w14:paraId="097B309F"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5604F55D" w14:textId="1E9AC869"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72,72</w:t>
            </w:r>
          </w:p>
        </w:tc>
        <w:tc>
          <w:tcPr>
            <w:tcW w:w="790" w:type="pct"/>
          </w:tcPr>
          <w:p w14:paraId="1745D411" w14:textId="6A722D8B"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79,35</w:t>
            </w:r>
          </w:p>
        </w:tc>
      </w:tr>
      <w:tr w:rsidR="00BD4116" w:rsidRPr="00BD4116" w14:paraId="1115F3FF" w14:textId="77777777" w:rsidTr="00AF5B12">
        <w:trPr>
          <w:trHeight w:val="20"/>
        </w:trPr>
        <w:tc>
          <w:tcPr>
            <w:tcW w:w="437" w:type="pct"/>
          </w:tcPr>
          <w:p w14:paraId="3640E2B9" w14:textId="62EB6AF8"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6.3.3</w:t>
            </w:r>
          </w:p>
        </w:tc>
        <w:tc>
          <w:tcPr>
            <w:tcW w:w="2059" w:type="pct"/>
          </w:tcPr>
          <w:p w14:paraId="7246AA59"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72" w:type="pct"/>
          </w:tcPr>
          <w:p w14:paraId="1C01FBB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13216362" w14:textId="3605FBB8"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4,62</w:t>
            </w:r>
          </w:p>
        </w:tc>
        <w:tc>
          <w:tcPr>
            <w:tcW w:w="790" w:type="pct"/>
          </w:tcPr>
          <w:p w14:paraId="02EE7548" w14:textId="63B0DC0E"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3,5</w:t>
            </w:r>
          </w:p>
        </w:tc>
      </w:tr>
      <w:tr w:rsidR="00BD4116" w:rsidRPr="00BD4116" w14:paraId="33ACABC5" w14:textId="77777777" w:rsidTr="00AF5B12">
        <w:trPr>
          <w:trHeight w:val="20"/>
        </w:trPr>
        <w:tc>
          <w:tcPr>
            <w:tcW w:w="437" w:type="pct"/>
          </w:tcPr>
          <w:p w14:paraId="123E30E5" w14:textId="7A7DCA1C"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6.3.4</w:t>
            </w:r>
          </w:p>
        </w:tc>
        <w:tc>
          <w:tcPr>
            <w:tcW w:w="2059" w:type="pct"/>
          </w:tcPr>
          <w:p w14:paraId="76E66E9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72" w:type="pct"/>
          </w:tcPr>
          <w:p w14:paraId="012DC046"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5335E511" w14:textId="5BF468DC" w:rsidR="004211AB" w:rsidRPr="00BD4116" w:rsidRDefault="004211AB" w:rsidP="004211AB">
            <w:pPr>
              <w:pStyle w:val="af2"/>
              <w:keepNext/>
              <w:keepLines/>
              <w:rPr>
                <w:rFonts w:ascii="Tahoma" w:hAnsi="Tahoma" w:cs="Tahoma"/>
                <w:sz w:val="20"/>
                <w:szCs w:val="20"/>
              </w:rPr>
            </w:pPr>
            <w:r w:rsidRPr="00BD4116">
              <w:rPr>
                <w:rFonts w:ascii="Tahoma" w:eastAsia="Calibri" w:hAnsi="Tahoma" w:cs="Tahoma"/>
                <w:sz w:val="20"/>
                <w:szCs w:val="20"/>
              </w:rPr>
              <w:t>69,6</w:t>
            </w:r>
          </w:p>
        </w:tc>
        <w:tc>
          <w:tcPr>
            <w:tcW w:w="790" w:type="pct"/>
          </w:tcPr>
          <w:p w14:paraId="55A19A63" w14:textId="10BDA313"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71,5</w:t>
            </w:r>
          </w:p>
        </w:tc>
      </w:tr>
      <w:tr w:rsidR="00BD4116" w:rsidRPr="00BD4116" w14:paraId="6367E635" w14:textId="77777777" w:rsidTr="00AF5B12">
        <w:trPr>
          <w:trHeight w:val="20"/>
        </w:trPr>
        <w:tc>
          <w:tcPr>
            <w:tcW w:w="437" w:type="pct"/>
          </w:tcPr>
          <w:p w14:paraId="02467C50" w14:textId="3C7891F8"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6.4</w:t>
            </w:r>
          </w:p>
        </w:tc>
        <w:tc>
          <w:tcPr>
            <w:tcW w:w="2059" w:type="pct"/>
          </w:tcPr>
          <w:p w14:paraId="651BB113"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72" w:type="pct"/>
          </w:tcPr>
          <w:p w14:paraId="7264FF97" w14:textId="77777777" w:rsidR="004211AB" w:rsidRPr="00BD4116" w:rsidRDefault="004211AB" w:rsidP="004211AB">
            <w:pPr>
              <w:pStyle w:val="af2"/>
              <w:keepNext/>
              <w:keepLines/>
              <w:rPr>
                <w:rFonts w:ascii="Tahoma" w:hAnsi="Tahoma" w:cs="Tahoma"/>
                <w:sz w:val="20"/>
                <w:szCs w:val="20"/>
              </w:rPr>
            </w:pPr>
          </w:p>
        </w:tc>
        <w:tc>
          <w:tcPr>
            <w:tcW w:w="842" w:type="pct"/>
          </w:tcPr>
          <w:p w14:paraId="27AE44F5" w14:textId="77777777" w:rsidR="004211AB" w:rsidRPr="00BD4116" w:rsidRDefault="004211AB" w:rsidP="004211AB">
            <w:pPr>
              <w:pStyle w:val="af2"/>
              <w:keepNext/>
              <w:keepLines/>
              <w:rPr>
                <w:rFonts w:ascii="Tahoma" w:hAnsi="Tahoma" w:cs="Tahoma"/>
                <w:sz w:val="20"/>
                <w:szCs w:val="20"/>
              </w:rPr>
            </w:pPr>
          </w:p>
        </w:tc>
        <w:tc>
          <w:tcPr>
            <w:tcW w:w="790" w:type="pct"/>
          </w:tcPr>
          <w:p w14:paraId="639843A4" w14:textId="77777777" w:rsidR="004211AB" w:rsidRPr="00BD4116" w:rsidRDefault="004211AB" w:rsidP="004211AB">
            <w:pPr>
              <w:pStyle w:val="af2"/>
              <w:keepNext/>
              <w:keepLines/>
              <w:rPr>
                <w:rFonts w:ascii="Tahoma" w:hAnsi="Tahoma" w:cs="Tahoma"/>
                <w:sz w:val="20"/>
                <w:szCs w:val="20"/>
              </w:rPr>
            </w:pPr>
          </w:p>
        </w:tc>
      </w:tr>
      <w:tr w:rsidR="00BD4116" w:rsidRPr="00BD4116" w14:paraId="55B1AC5B" w14:textId="77777777" w:rsidTr="00AF5B12">
        <w:trPr>
          <w:trHeight w:val="20"/>
        </w:trPr>
        <w:tc>
          <w:tcPr>
            <w:tcW w:w="437" w:type="pct"/>
          </w:tcPr>
          <w:p w14:paraId="23F77438" w14:textId="16CF23A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6.4.1</w:t>
            </w:r>
          </w:p>
        </w:tc>
        <w:tc>
          <w:tcPr>
            <w:tcW w:w="2059" w:type="pct"/>
          </w:tcPr>
          <w:p w14:paraId="67325093"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72" w:type="pct"/>
          </w:tcPr>
          <w:p w14:paraId="1049F524"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04E2279"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0</w:t>
            </w:r>
          </w:p>
        </w:tc>
        <w:tc>
          <w:tcPr>
            <w:tcW w:w="790" w:type="pct"/>
          </w:tcPr>
          <w:p w14:paraId="508D3EDE"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51DDA10B" w14:textId="77777777" w:rsidTr="00AF5B12">
        <w:trPr>
          <w:trHeight w:val="20"/>
        </w:trPr>
        <w:tc>
          <w:tcPr>
            <w:tcW w:w="437" w:type="pct"/>
          </w:tcPr>
          <w:p w14:paraId="1C2E01E4" w14:textId="5F474F75"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6.4.2</w:t>
            </w:r>
          </w:p>
        </w:tc>
        <w:tc>
          <w:tcPr>
            <w:tcW w:w="2059" w:type="pct"/>
          </w:tcPr>
          <w:p w14:paraId="2C0B51B5"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94A6A57"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72" w:type="pct"/>
          </w:tcPr>
          <w:p w14:paraId="5C2600C0" w14:textId="1625A18B"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млн куб. м</w:t>
            </w:r>
            <w:r w:rsidR="004211AB" w:rsidRPr="00BD4116">
              <w:rPr>
                <w:rFonts w:ascii="Tahoma" w:hAnsi="Tahoma" w:cs="Tahoma"/>
                <w:sz w:val="20"/>
                <w:szCs w:val="20"/>
              </w:rPr>
              <w:t>/год</w:t>
            </w:r>
          </w:p>
        </w:tc>
        <w:tc>
          <w:tcPr>
            <w:tcW w:w="842" w:type="pct"/>
          </w:tcPr>
          <w:p w14:paraId="38F7A6B5"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0FC3493F" w14:textId="66511B21"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27,2</w:t>
            </w:r>
          </w:p>
        </w:tc>
      </w:tr>
      <w:tr w:rsidR="00BD4116" w:rsidRPr="00BD4116" w14:paraId="7F65D12E" w14:textId="77777777" w:rsidTr="00AF5B12">
        <w:trPr>
          <w:trHeight w:val="20"/>
        </w:trPr>
        <w:tc>
          <w:tcPr>
            <w:tcW w:w="437" w:type="pct"/>
          </w:tcPr>
          <w:p w14:paraId="3E7814D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6.5</w:t>
            </w:r>
          </w:p>
        </w:tc>
        <w:tc>
          <w:tcPr>
            <w:tcW w:w="2059" w:type="pct"/>
          </w:tcPr>
          <w:p w14:paraId="1FC3460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72" w:type="pct"/>
          </w:tcPr>
          <w:p w14:paraId="21626BE9" w14:textId="77777777" w:rsidR="004211AB" w:rsidRPr="00BD4116" w:rsidRDefault="004211AB" w:rsidP="004211AB">
            <w:pPr>
              <w:pStyle w:val="af2"/>
              <w:keepNext/>
              <w:keepLines/>
              <w:rPr>
                <w:rFonts w:ascii="Tahoma" w:hAnsi="Tahoma" w:cs="Tahoma"/>
                <w:sz w:val="20"/>
                <w:szCs w:val="20"/>
              </w:rPr>
            </w:pPr>
          </w:p>
        </w:tc>
        <w:tc>
          <w:tcPr>
            <w:tcW w:w="842" w:type="pct"/>
          </w:tcPr>
          <w:p w14:paraId="57D29CAA" w14:textId="77777777" w:rsidR="004211AB" w:rsidRPr="00BD4116" w:rsidRDefault="004211AB" w:rsidP="004211AB">
            <w:pPr>
              <w:pStyle w:val="af2"/>
              <w:keepNext/>
              <w:keepLines/>
              <w:rPr>
                <w:rFonts w:ascii="Tahoma" w:hAnsi="Tahoma" w:cs="Tahoma"/>
                <w:sz w:val="20"/>
                <w:szCs w:val="20"/>
              </w:rPr>
            </w:pPr>
          </w:p>
        </w:tc>
        <w:tc>
          <w:tcPr>
            <w:tcW w:w="790" w:type="pct"/>
          </w:tcPr>
          <w:p w14:paraId="45D1097D" w14:textId="77777777" w:rsidR="004211AB" w:rsidRPr="00BD4116" w:rsidRDefault="004211AB" w:rsidP="004211AB">
            <w:pPr>
              <w:pStyle w:val="af2"/>
              <w:keepNext/>
              <w:keepLines/>
              <w:rPr>
                <w:rFonts w:ascii="Tahoma" w:hAnsi="Tahoma" w:cs="Tahoma"/>
                <w:sz w:val="20"/>
                <w:szCs w:val="20"/>
              </w:rPr>
            </w:pPr>
          </w:p>
        </w:tc>
      </w:tr>
      <w:tr w:rsidR="00BD4116" w:rsidRPr="00BD4116" w14:paraId="1CCB87C9" w14:textId="77777777" w:rsidTr="00AF5B12">
        <w:trPr>
          <w:trHeight w:val="20"/>
        </w:trPr>
        <w:tc>
          <w:tcPr>
            <w:tcW w:w="437" w:type="pct"/>
          </w:tcPr>
          <w:p w14:paraId="0016CA93" w14:textId="5CD1A4B5"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6.5.1</w:t>
            </w:r>
          </w:p>
        </w:tc>
        <w:tc>
          <w:tcPr>
            <w:tcW w:w="2059" w:type="pct"/>
          </w:tcPr>
          <w:p w14:paraId="05661C6F"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72" w:type="pct"/>
          </w:tcPr>
          <w:p w14:paraId="395D763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518BE8D8"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100</w:t>
            </w:r>
          </w:p>
        </w:tc>
        <w:tc>
          <w:tcPr>
            <w:tcW w:w="790" w:type="pct"/>
          </w:tcPr>
          <w:p w14:paraId="7F709330"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36C71D15" w14:textId="77777777" w:rsidTr="00AF5B12">
        <w:trPr>
          <w:trHeight w:val="20"/>
        </w:trPr>
        <w:tc>
          <w:tcPr>
            <w:tcW w:w="437" w:type="pct"/>
          </w:tcPr>
          <w:p w14:paraId="4724DA7F" w14:textId="6E5D6312"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6.5.2</w:t>
            </w:r>
          </w:p>
        </w:tc>
        <w:tc>
          <w:tcPr>
            <w:tcW w:w="2059" w:type="pct"/>
          </w:tcPr>
          <w:p w14:paraId="6BDF27FB"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72" w:type="pct"/>
          </w:tcPr>
          <w:p w14:paraId="6B0DACF6" w14:textId="25C771F2"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06B13F0C"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w:t>
            </w:r>
          </w:p>
        </w:tc>
        <w:tc>
          <w:tcPr>
            <w:tcW w:w="790" w:type="pct"/>
          </w:tcPr>
          <w:p w14:paraId="58CC759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21C99BA1" w14:textId="77777777" w:rsidTr="00AF5B12">
        <w:trPr>
          <w:trHeight w:val="20"/>
        </w:trPr>
        <w:tc>
          <w:tcPr>
            <w:tcW w:w="437" w:type="pct"/>
          </w:tcPr>
          <w:p w14:paraId="0FB38D91" w14:textId="3B48290C"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6.6</w:t>
            </w:r>
          </w:p>
        </w:tc>
        <w:tc>
          <w:tcPr>
            <w:tcW w:w="2059" w:type="pct"/>
          </w:tcPr>
          <w:p w14:paraId="764AAC78"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72" w:type="pct"/>
          </w:tcPr>
          <w:p w14:paraId="29C76BA9" w14:textId="77777777" w:rsidR="004211AB" w:rsidRPr="00BD4116" w:rsidRDefault="004211AB" w:rsidP="004211AB">
            <w:pPr>
              <w:pStyle w:val="af2"/>
              <w:keepNext/>
              <w:keepLines/>
              <w:rPr>
                <w:rFonts w:ascii="Tahoma" w:hAnsi="Tahoma" w:cs="Tahoma"/>
                <w:sz w:val="20"/>
                <w:szCs w:val="20"/>
              </w:rPr>
            </w:pPr>
          </w:p>
        </w:tc>
        <w:tc>
          <w:tcPr>
            <w:tcW w:w="842" w:type="pct"/>
          </w:tcPr>
          <w:p w14:paraId="6279F3CE" w14:textId="77777777" w:rsidR="004211AB" w:rsidRPr="00BD4116" w:rsidRDefault="004211AB" w:rsidP="004211AB">
            <w:pPr>
              <w:pStyle w:val="af2"/>
              <w:keepNext/>
              <w:keepLines/>
              <w:rPr>
                <w:rFonts w:ascii="Tahoma" w:hAnsi="Tahoma" w:cs="Tahoma"/>
                <w:sz w:val="20"/>
                <w:szCs w:val="20"/>
              </w:rPr>
            </w:pPr>
          </w:p>
        </w:tc>
        <w:tc>
          <w:tcPr>
            <w:tcW w:w="790" w:type="pct"/>
          </w:tcPr>
          <w:p w14:paraId="7B8B15A0" w14:textId="77777777" w:rsidR="004211AB" w:rsidRPr="00BD4116" w:rsidRDefault="004211AB" w:rsidP="004211AB">
            <w:pPr>
              <w:pStyle w:val="af2"/>
              <w:keepNext/>
              <w:keepLines/>
              <w:rPr>
                <w:rFonts w:ascii="Tahoma" w:hAnsi="Tahoma" w:cs="Tahoma"/>
                <w:sz w:val="20"/>
                <w:szCs w:val="20"/>
              </w:rPr>
            </w:pPr>
          </w:p>
        </w:tc>
      </w:tr>
      <w:tr w:rsidR="00BD4116" w:rsidRPr="00BD4116" w14:paraId="0C5E00BD" w14:textId="77777777" w:rsidTr="00AF5B12">
        <w:trPr>
          <w:trHeight w:val="20"/>
        </w:trPr>
        <w:tc>
          <w:tcPr>
            <w:tcW w:w="437" w:type="pct"/>
          </w:tcPr>
          <w:p w14:paraId="4E6436BF" w14:textId="0293B0C0"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6.6.1</w:t>
            </w:r>
          </w:p>
        </w:tc>
        <w:tc>
          <w:tcPr>
            <w:tcW w:w="2059" w:type="pct"/>
          </w:tcPr>
          <w:p w14:paraId="75950D42"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72" w:type="pct"/>
          </w:tcPr>
          <w:p w14:paraId="722A8EF1" w14:textId="77777777" w:rsidR="004211AB" w:rsidRPr="00BD4116" w:rsidRDefault="004211AB" w:rsidP="004211AB">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65BA9807" w14:textId="3785DCAE" w:rsidR="004211AB" w:rsidRPr="00BD4116" w:rsidRDefault="004211AB" w:rsidP="004211AB">
            <w:pPr>
              <w:pStyle w:val="af2"/>
              <w:rPr>
                <w:rFonts w:ascii="Tahoma" w:hAnsi="Tahoma" w:cs="Tahoma"/>
                <w:sz w:val="20"/>
                <w:szCs w:val="20"/>
              </w:rPr>
            </w:pPr>
            <w:r w:rsidRPr="00BD4116">
              <w:rPr>
                <w:rFonts w:ascii="Tahoma" w:hAnsi="Tahoma" w:cs="Tahoma"/>
                <w:sz w:val="20"/>
                <w:szCs w:val="20"/>
              </w:rPr>
              <w:t>-</w:t>
            </w:r>
          </w:p>
        </w:tc>
        <w:tc>
          <w:tcPr>
            <w:tcW w:w="790" w:type="pct"/>
          </w:tcPr>
          <w:p w14:paraId="426734B6" w14:textId="77777777" w:rsidR="004211AB" w:rsidRPr="00BD4116" w:rsidRDefault="004211AB" w:rsidP="004211AB">
            <w:pPr>
              <w:pStyle w:val="af2"/>
              <w:rPr>
                <w:rFonts w:ascii="Tahoma" w:hAnsi="Tahoma" w:cs="Tahoma"/>
                <w:sz w:val="20"/>
                <w:szCs w:val="20"/>
              </w:rPr>
            </w:pPr>
            <w:r w:rsidRPr="00BD4116">
              <w:rPr>
                <w:rFonts w:ascii="Tahoma" w:hAnsi="Tahoma" w:cs="Tahoma"/>
                <w:sz w:val="20"/>
                <w:szCs w:val="20"/>
              </w:rPr>
              <w:t>5200</w:t>
            </w:r>
          </w:p>
        </w:tc>
      </w:tr>
      <w:tr w:rsidR="00BD4116" w:rsidRPr="00BD4116" w14:paraId="7CBD0FCF" w14:textId="77777777" w:rsidTr="00AF5B12">
        <w:trPr>
          <w:trHeight w:val="20"/>
        </w:trPr>
        <w:tc>
          <w:tcPr>
            <w:tcW w:w="437" w:type="pct"/>
          </w:tcPr>
          <w:p w14:paraId="0D4F053D" w14:textId="77777777" w:rsidR="004211AB" w:rsidRPr="00BD4116" w:rsidRDefault="004211AB" w:rsidP="004211AB">
            <w:pPr>
              <w:pStyle w:val="af2"/>
              <w:keepNext/>
              <w:keepLines/>
              <w:rPr>
                <w:rFonts w:ascii="Tahoma" w:hAnsi="Tahoma" w:cs="Tahoma"/>
                <w:sz w:val="20"/>
                <w:szCs w:val="20"/>
              </w:rPr>
            </w:pPr>
          </w:p>
        </w:tc>
        <w:tc>
          <w:tcPr>
            <w:tcW w:w="2059" w:type="pct"/>
          </w:tcPr>
          <w:p w14:paraId="2B88BFF1"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38383EAB" w14:textId="77777777" w:rsidR="004211AB" w:rsidRPr="00BD4116" w:rsidRDefault="004211AB" w:rsidP="004211AB">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72" w:type="pct"/>
          </w:tcPr>
          <w:p w14:paraId="60C8EFD9" w14:textId="3996645B" w:rsidR="004211AB" w:rsidRPr="00BD4116" w:rsidRDefault="002326F8" w:rsidP="004211AB">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17A64DD9" w14:textId="0CB5833A" w:rsidR="004211AB" w:rsidRPr="00BD4116" w:rsidRDefault="004211AB" w:rsidP="004211AB">
            <w:pPr>
              <w:pStyle w:val="af2"/>
              <w:rPr>
                <w:rFonts w:ascii="Tahoma" w:hAnsi="Tahoma" w:cs="Tahoma"/>
                <w:sz w:val="20"/>
                <w:szCs w:val="20"/>
              </w:rPr>
            </w:pPr>
            <w:r w:rsidRPr="00BD4116">
              <w:rPr>
                <w:rFonts w:ascii="Tahoma" w:hAnsi="Tahoma" w:cs="Tahoma"/>
                <w:sz w:val="20"/>
                <w:szCs w:val="20"/>
              </w:rPr>
              <w:t>-</w:t>
            </w:r>
          </w:p>
        </w:tc>
        <w:tc>
          <w:tcPr>
            <w:tcW w:w="790" w:type="pct"/>
          </w:tcPr>
          <w:p w14:paraId="62053487" w14:textId="77777777" w:rsidR="004211AB" w:rsidRPr="00BD4116" w:rsidRDefault="004211AB" w:rsidP="004211AB">
            <w:pPr>
              <w:pStyle w:val="af2"/>
              <w:rPr>
                <w:rFonts w:ascii="Tahoma" w:hAnsi="Tahoma" w:cs="Tahoma"/>
                <w:sz w:val="20"/>
                <w:szCs w:val="20"/>
              </w:rPr>
            </w:pPr>
            <w:r w:rsidRPr="00BD4116">
              <w:rPr>
                <w:rFonts w:ascii="Tahoma" w:hAnsi="Tahoma" w:cs="Tahoma"/>
                <w:sz w:val="20"/>
                <w:szCs w:val="20"/>
              </w:rPr>
              <w:t>1700</w:t>
            </w:r>
          </w:p>
        </w:tc>
      </w:tr>
    </w:tbl>
    <w:p w14:paraId="13CC8624" w14:textId="77777777" w:rsidR="00072407" w:rsidRPr="00BD4116" w:rsidRDefault="00072407" w:rsidP="00921576">
      <w:pPr>
        <w:pStyle w:val="2"/>
      </w:pPr>
      <w:bookmarkStart w:id="417" w:name="_Toc112343545"/>
      <w:r w:rsidRPr="00BD4116">
        <w:t xml:space="preserve">Город </w:t>
      </w:r>
      <w:r w:rsidR="009949A2" w:rsidRPr="00BD4116">
        <w:t>Невельск</w:t>
      </w:r>
      <w:bookmarkEnd w:id="417"/>
    </w:p>
    <w:tbl>
      <w:tblPr>
        <w:tblStyle w:val="affffff1"/>
        <w:tblW w:w="5000" w:type="pct"/>
        <w:tblLook w:val="0000" w:firstRow="0" w:lastRow="0" w:firstColumn="0" w:lastColumn="0" w:noHBand="0" w:noVBand="0"/>
      </w:tblPr>
      <w:tblGrid>
        <w:gridCol w:w="1005"/>
        <w:gridCol w:w="3869"/>
        <w:gridCol w:w="1654"/>
        <w:gridCol w:w="1612"/>
        <w:gridCol w:w="1430"/>
      </w:tblGrid>
      <w:tr w:rsidR="00BD4116" w:rsidRPr="00BD4116" w14:paraId="4F321487" w14:textId="77777777" w:rsidTr="00162320">
        <w:trPr>
          <w:trHeight w:val="20"/>
          <w:tblHeader/>
        </w:trPr>
        <w:tc>
          <w:tcPr>
            <w:tcW w:w="525" w:type="pct"/>
            <w:vAlign w:val="center"/>
          </w:tcPr>
          <w:p w14:paraId="2842BBFE" w14:textId="77777777" w:rsidR="00072407" w:rsidRPr="00BD4116" w:rsidRDefault="00072407" w:rsidP="00F32108">
            <w:pPr>
              <w:pStyle w:val="af1"/>
              <w:jc w:val="center"/>
              <w:rPr>
                <w:sz w:val="20"/>
                <w:szCs w:val="20"/>
              </w:rPr>
            </w:pPr>
            <w:r w:rsidRPr="00BD4116">
              <w:rPr>
                <w:sz w:val="20"/>
                <w:szCs w:val="20"/>
              </w:rPr>
              <w:t>№ п/п</w:t>
            </w:r>
          </w:p>
        </w:tc>
        <w:tc>
          <w:tcPr>
            <w:tcW w:w="2022" w:type="pct"/>
            <w:vAlign w:val="center"/>
          </w:tcPr>
          <w:p w14:paraId="2332B97F" w14:textId="1C26F634" w:rsidR="00072407" w:rsidRPr="00BD4116" w:rsidRDefault="00072407" w:rsidP="00F32108">
            <w:pPr>
              <w:pStyle w:val="af1"/>
              <w:jc w:val="center"/>
              <w:rPr>
                <w:sz w:val="20"/>
                <w:szCs w:val="20"/>
              </w:rPr>
            </w:pPr>
            <w:r w:rsidRPr="00BD4116">
              <w:rPr>
                <w:sz w:val="20"/>
                <w:szCs w:val="20"/>
              </w:rPr>
              <w:t>Наименование показателя</w:t>
            </w:r>
          </w:p>
        </w:tc>
        <w:tc>
          <w:tcPr>
            <w:tcW w:w="864" w:type="pct"/>
          </w:tcPr>
          <w:p w14:paraId="6C02F5C8" w14:textId="77777777" w:rsidR="00072407" w:rsidRPr="00BD4116" w:rsidRDefault="00072407" w:rsidP="00F32108">
            <w:pPr>
              <w:pStyle w:val="af1"/>
              <w:jc w:val="center"/>
              <w:rPr>
                <w:sz w:val="20"/>
                <w:szCs w:val="20"/>
              </w:rPr>
            </w:pPr>
            <w:r w:rsidRPr="00BD4116">
              <w:rPr>
                <w:sz w:val="20"/>
                <w:szCs w:val="20"/>
              </w:rPr>
              <w:t>Единица измерения</w:t>
            </w:r>
          </w:p>
        </w:tc>
        <w:tc>
          <w:tcPr>
            <w:tcW w:w="842" w:type="pct"/>
          </w:tcPr>
          <w:p w14:paraId="489BDFC9" w14:textId="77777777" w:rsidR="00072407" w:rsidRPr="00BD4116" w:rsidRDefault="00072407" w:rsidP="00F32108">
            <w:pPr>
              <w:pStyle w:val="af1"/>
              <w:jc w:val="center"/>
              <w:rPr>
                <w:sz w:val="20"/>
                <w:szCs w:val="20"/>
              </w:rPr>
            </w:pPr>
            <w:r w:rsidRPr="00BD4116">
              <w:rPr>
                <w:sz w:val="20"/>
                <w:szCs w:val="20"/>
              </w:rPr>
              <w:t>Современное состояние</w:t>
            </w:r>
          </w:p>
        </w:tc>
        <w:tc>
          <w:tcPr>
            <w:tcW w:w="747" w:type="pct"/>
          </w:tcPr>
          <w:p w14:paraId="1EE4EBAD" w14:textId="77777777" w:rsidR="00072407" w:rsidRPr="00BD4116" w:rsidRDefault="00072407" w:rsidP="00F32108">
            <w:pPr>
              <w:pStyle w:val="af1"/>
              <w:jc w:val="center"/>
              <w:rPr>
                <w:sz w:val="20"/>
                <w:szCs w:val="20"/>
              </w:rPr>
            </w:pPr>
            <w:r w:rsidRPr="00BD4116">
              <w:rPr>
                <w:sz w:val="20"/>
                <w:szCs w:val="20"/>
              </w:rPr>
              <w:t>Расчетный срок</w:t>
            </w:r>
          </w:p>
        </w:tc>
      </w:tr>
      <w:tr w:rsidR="00BD4116" w:rsidRPr="00BD4116" w14:paraId="4F811CD3" w14:textId="77777777" w:rsidTr="00162320">
        <w:trPr>
          <w:trHeight w:val="20"/>
        </w:trPr>
        <w:tc>
          <w:tcPr>
            <w:tcW w:w="525" w:type="pct"/>
          </w:tcPr>
          <w:p w14:paraId="4F4A6039" w14:textId="77777777" w:rsidR="00072407" w:rsidRPr="00BD4116" w:rsidRDefault="00072407"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22" w:type="pct"/>
          </w:tcPr>
          <w:p w14:paraId="735A5B19" w14:textId="77777777" w:rsidR="00072407" w:rsidRPr="00BD4116" w:rsidRDefault="00072407"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64" w:type="pct"/>
          </w:tcPr>
          <w:p w14:paraId="6C65B99A" w14:textId="77777777" w:rsidR="00072407" w:rsidRPr="00BD4116" w:rsidRDefault="00072407" w:rsidP="0029225D">
            <w:pPr>
              <w:pStyle w:val="af2"/>
              <w:keepNext/>
              <w:keepLines/>
              <w:rPr>
                <w:rFonts w:ascii="Tahoma" w:hAnsi="Tahoma" w:cs="Tahoma"/>
                <w:b/>
                <w:sz w:val="20"/>
                <w:szCs w:val="20"/>
              </w:rPr>
            </w:pPr>
          </w:p>
        </w:tc>
        <w:tc>
          <w:tcPr>
            <w:tcW w:w="842" w:type="pct"/>
          </w:tcPr>
          <w:p w14:paraId="158E3BF7" w14:textId="77777777" w:rsidR="00072407" w:rsidRPr="00BD4116" w:rsidRDefault="00072407" w:rsidP="0029225D">
            <w:pPr>
              <w:pStyle w:val="af2"/>
              <w:keepNext/>
              <w:keepLines/>
              <w:rPr>
                <w:rFonts w:ascii="Tahoma" w:hAnsi="Tahoma" w:cs="Tahoma"/>
                <w:b/>
                <w:sz w:val="20"/>
                <w:szCs w:val="20"/>
              </w:rPr>
            </w:pPr>
          </w:p>
        </w:tc>
        <w:tc>
          <w:tcPr>
            <w:tcW w:w="747" w:type="pct"/>
          </w:tcPr>
          <w:p w14:paraId="0C9F1F51" w14:textId="77777777" w:rsidR="00072407" w:rsidRPr="00BD4116" w:rsidRDefault="00072407" w:rsidP="0029225D">
            <w:pPr>
              <w:pStyle w:val="af2"/>
              <w:keepNext/>
              <w:keepLines/>
              <w:rPr>
                <w:rFonts w:ascii="Tahoma" w:hAnsi="Tahoma" w:cs="Tahoma"/>
                <w:b/>
                <w:sz w:val="20"/>
                <w:szCs w:val="20"/>
              </w:rPr>
            </w:pPr>
          </w:p>
        </w:tc>
      </w:tr>
      <w:tr w:rsidR="00BD4116" w:rsidRPr="00BD4116" w14:paraId="1DAC4592" w14:textId="77777777" w:rsidTr="00162320">
        <w:trPr>
          <w:trHeight w:val="20"/>
        </w:trPr>
        <w:tc>
          <w:tcPr>
            <w:tcW w:w="525" w:type="pct"/>
            <w:vMerge w:val="restart"/>
          </w:tcPr>
          <w:p w14:paraId="273B9F8C"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22" w:type="pct"/>
            <w:vMerge w:val="restart"/>
          </w:tcPr>
          <w:p w14:paraId="35648FFB" w14:textId="77777777" w:rsidR="00B82657" w:rsidRPr="00BD4116" w:rsidRDefault="00493F37" w:rsidP="00493F37">
            <w:pPr>
              <w:pStyle w:val="af2"/>
              <w:keepNext/>
              <w:keepLines/>
              <w:jc w:val="left"/>
              <w:rPr>
                <w:rFonts w:ascii="Tahoma" w:hAnsi="Tahoma" w:cs="Tahoma"/>
                <w:b/>
                <w:sz w:val="20"/>
                <w:szCs w:val="20"/>
              </w:rPr>
            </w:pPr>
            <w:r w:rsidRPr="00BD4116">
              <w:rPr>
                <w:rFonts w:ascii="Tahoma" w:hAnsi="Tahoma" w:cs="Tahoma"/>
                <w:b/>
                <w:sz w:val="20"/>
                <w:szCs w:val="20"/>
              </w:rPr>
              <w:t>П</w:t>
            </w:r>
            <w:r w:rsidR="00B82657"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B82657" w:rsidRPr="00BD4116">
              <w:rPr>
                <w:rFonts w:ascii="Tahoma" w:hAnsi="Tahoma" w:cs="Tahoma"/>
                <w:b/>
                <w:sz w:val="20"/>
                <w:szCs w:val="20"/>
              </w:rPr>
              <w:t xml:space="preserve">г. Невельск </w:t>
            </w:r>
          </w:p>
        </w:tc>
        <w:tc>
          <w:tcPr>
            <w:tcW w:w="864" w:type="pct"/>
          </w:tcPr>
          <w:p w14:paraId="6DF46D04"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50734AD" w14:textId="3373D0CB" w:rsidR="00B82657" w:rsidRPr="00BD4116" w:rsidRDefault="00B82657" w:rsidP="00E035C7">
            <w:pPr>
              <w:keepNext/>
              <w:keepLines/>
              <w:jc w:val="center"/>
              <w:rPr>
                <w:rFonts w:ascii="Tahoma" w:hAnsi="Tahoma" w:cs="Tahoma"/>
                <w:b/>
                <w:sz w:val="20"/>
                <w:szCs w:val="20"/>
              </w:rPr>
            </w:pPr>
            <w:r w:rsidRPr="00BD4116">
              <w:rPr>
                <w:rFonts w:ascii="Tahoma" w:hAnsi="Tahoma" w:cs="Tahoma"/>
                <w:b/>
                <w:sz w:val="20"/>
                <w:szCs w:val="20"/>
              </w:rPr>
              <w:t>5</w:t>
            </w:r>
            <w:r w:rsidR="00E035C7" w:rsidRPr="00BD4116">
              <w:rPr>
                <w:rFonts w:ascii="Tahoma" w:hAnsi="Tahoma" w:cs="Tahoma"/>
                <w:b/>
                <w:sz w:val="20"/>
                <w:szCs w:val="20"/>
              </w:rPr>
              <w:t>16</w:t>
            </w:r>
          </w:p>
        </w:tc>
        <w:tc>
          <w:tcPr>
            <w:tcW w:w="747" w:type="pct"/>
          </w:tcPr>
          <w:p w14:paraId="107CC55D" w14:textId="40ACEBA7" w:rsidR="00B82657" w:rsidRPr="00BD4116" w:rsidRDefault="00E35227" w:rsidP="00F2177C">
            <w:pPr>
              <w:keepNext/>
              <w:keepLines/>
              <w:jc w:val="center"/>
              <w:rPr>
                <w:rFonts w:ascii="Tahoma" w:hAnsi="Tahoma" w:cs="Tahoma"/>
                <w:b/>
                <w:sz w:val="20"/>
                <w:szCs w:val="20"/>
                <w:lang w:val="en-US"/>
              </w:rPr>
            </w:pPr>
            <w:r w:rsidRPr="00BD4116">
              <w:rPr>
                <w:rFonts w:ascii="Tahoma" w:hAnsi="Tahoma" w:cs="Tahoma"/>
                <w:b/>
                <w:sz w:val="20"/>
                <w:szCs w:val="20"/>
              </w:rPr>
              <w:t>517</w:t>
            </w:r>
          </w:p>
        </w:tc>
      </w:tr>
      <w:tr w:rsidR="00BD4116" w:rsidRPr="00BD4116" w14:paraId="16A2F679" w14:textId="77777777" w:rsidTr="00162320">
        <w:trPr>
          <w:trHeight w:val="20"/>
        </w:trPr>
        <w:tc>
          <w:tcPr>
            <w:tcW w:w="525" w:type="pct"/>
            <w:vMerge/>
          </w:tcPr>
          <w:p w14:paraId="74F5C222" w14:textId="77777777" w:rsidR="00B82657" w:rsidRPr="00BD4116" w:rsidRDefault="00B82657" w:rsidP="0029225D">
            <w:pPr>
              <w:pStyle w:val="af2"/>
              <w:keepNext/>
              <w:keepLines/>
              <w:rPr>
                <w:rFonts w:ascii="Tahoma" w:hAnsi="Tahoma" w:cs="Tahoma"/>
                <w:b/>
                <w:sz w:val="20"/>
                <w:szCs w:val="20"/>
              </w:rPr>
            </w:pPr>
          </w:p>
        </w:tc>
        <w:tc>
          <w:tcPr>
            <w:tcW w:w="2022" w:type="pct"/>
            <w:vMerge/>
          </w:tcPr>
          <w:p w14:paraId="1325993A" w14:textId="77777777" w:rsidR="00B82657" w:rsidRPr="00BD4116" w:rsidRDefault="00B82657" w:rsidP="0029225D">
            <w:pPr>
              <w:pStyle w:val="af2"/>
              <w:keepNext/>
              <w:keepLines/>
              <w:jc w:val="left"/>
              <w:rPr>
                <w:rFonts w:ascii="Tahoma" w:hAnsi="Tahoma" w:cs="Tahoma"/>
                <w:b/>
                <w:sz w:val="20"/>
                <w:szCs w:val="20"/>
              </w:rPr>
            </w:pPr>
          </w:p>
        </w:tc>
        <w:tc>
          <w:tcPr>
            <w:tcW w:w="864" w:type="pct"/>
          </w:tcPr>
          <w:p w14:paraId="2473F7C0"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FF444A3" w14:textId="77777777" w:rsidR="00B82657" w:rsidRPr="00BD4116" w:rsidRDefault="00B82657"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47" w:type="pct"/>
          </w:tcPr>
          <w:p w14:paraId="28F9EA6C" w14:textId="77777777" w:rsidR="00B82657" w:rsidRPr="00BD4116" w:rsidRDefault="00B82657"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085322A1" w14:textId="77777777" w:rsidTr="00162320">
        <w:trPr>
          <w:trHeight w:val="20"/>
        </w:trPr>
        <w:tc>
          <w:tcPr>
            <w:tcW w:w="525" w:type="pct"/>
            <w:vMerge w:val="restart"/>
          </w:tcPr>
          <w:p w14:paraId="04D62D25"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22" w:type="pct"/>
            <w:vMerge w:val="restart"/>
          </w:tcPr>
          <w:p w14:paraId="278E85DC" w14:textId="77777777" w:rsidR="00B82657" w:rsidRPr="00BD4116" w:rsidRDefault="00B82657"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64" w:type="pct"/>
          </w:tcPr>
          <w:p w14:paraId="21B22336"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49FDA3BC" w14:textId="7F64879D" w:rsidR="00B82657" w:rsidRPr="00BD4116" w:rsidRDefault="00E035C7" w:rsidP="00280AB5">
            <w:pPr>
              <w:keepNext/>
              <w:keepLines/>
              <w:jc w:val="center"/>
              <w:rPr>
                <w:rFonts w:ascii="Tahoma" w:hAnsi="Tahoma" w:cs="Tahoma"/>
                <w:b/>
                <w:sz w:val="20"/>
                <w:szCs w:val="20"/>
              </w:rPr>
            </w:pPr>
            <w:r w:rsidRPr="00BD4116">
              <w:rPr>
                <w:rFonts w:ascii="Tahoma" w:hAnsi="Tahoma" w:cs="Tahoma"/>
                <w:b/>
                <w:sz w:val="20"/>
                <w:szCs w:val="20"/>
              </w:rPr>
              <w:t>104,1</w:t>
            </w:r>
          </w:p>
        </w:tc>
        <w:tc>
          <w:tcPr>
            <w:tcW w:w="747" w:type="pct"/>
          </w:tcPr>
          <w:p w14:paraId="227F4A53" w14:textId="074797C7" w:rsidR="00B82657" w:rsidRPr="00BD4116" w:rsidRDefault="00E35227" w:rsidP="0029225D">
            <w:pPr>
              <w:keepNext/>
              <w:keepLines/>
              <w:jc w:val="center"/>
              <w:rPr>
                <w:rFonts w:ascii="Tahoma" w:hAnsi="Tahoma" w:cs="Tahoma"/>
                <w:b/>
                <w:bCs/>
                <w:sz w:val="20"/>
                <w:szCs w:val="20"/>
              </w:rPr>
            </w:pPr>
            <w:r w:rsidRPr="00BD4116">
              <w:rPr>
                <w:rFonts w:ascii="Tahoma" w:hAnsi="Tahoma" w:cs="Tahoma"/>
                <w:b/>
                <w:bCs/>
                <w:sz w:val="20"/>
                <w:szCs w:val="20"/>
              </w:rPr>
              <w:t>143,</w:t>
            </w:r>
            <w:r w:rsidR="00EF170D" w:rsidRPr="00BD4116">
              <w:rPr>
                <w:rFonts w:ascii="Tahoma" w:hAnsi="Tahoma" w:cs="Tahoma"/>
                <w:b/>
                <w:bCs/>
                <w:sz w:val="20"/>
                <w:szCs w:val="20"/>
              </w:rPr>
              <w:t>3</w:t>
            </w:r>
          </w:p>
        </w:tc>
      </w:tr>
      <w:tr w:rsidR="00BD4116" w:rsidRPr="00BD4116" w14:paraId="3984E0D2" w14:textId="77777777" w:rsidTr="00162320">
        <w:trPr>
          <w:trHeight w:val="20"/>
        </w:trPr>
        <w:tc>
          <w:tcPr>
            <w:tcW w:w="525" w:type="pct"/>
            <w:vMerge/>
          </w:tcPr>
          <w:p w14:paraId="7864311C" w14:textId="77777777" w:rsidR="00B82657" w:rsidRPr="00BD4116" w:rsidRDefault="00B82657" w:rsidP="0029225D">
            <w:pPr>
              <w:pStyle w:val="af2"/>
              <w:keepNext/>
              <w:keepLines/>
              <w:rPr>
                <w:rFonts w:ascii="Tahoma" w:hAnsi="Tahoma" w:cs="Tahoma"/>
                <w:sz w:val="20"/>
                <w:szCs w:val="20"/>
              </w:rPr>
            </w:pPr>
          </w:p>
        </w:tc>
        <w:tc>
          <w:tcPr>
            <w:tcW w:w="2022" w:type="pct"/>
            <w:vMerge/>
          </w:tcPr>
          <w:p w14:paraId="36BCE8F9"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08425E38"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52541F0" w14:textId="61680F9D" w:rsidR="00B82657" w:rsidRPr="00BD4116" w:rsidRDefault="00E035C7" w:rsidP="00280AB5">
            <w:pPr>
              <w:keepNext/>
              <w:keepLines/>
              <w:jc w:val="center"/>
              <w:rPr>
                <w:rFonts w:ascii="Tahoma" w:hAnsi="Tahoma" w:cs="Tahoma"/>
                <w:b/>
                <w:sz w:val="20"/>
                <w:szCs w:val="20"/>
              </w:rPr>
            </w:pPr>
            <w:r w:rsidRPr="00BD4116">
              <w:rPr>
                <w:rFonts w:ascii="Tahoma" w:hAnsi="Tahoma" w:cs="Tahoma"/>
                <w:b/>
                <w:sz w:val="20"/>
                <w:szCs w:val="20"/>
              </w:rPr>
              <w:t>20,22</w:t>
            </w:r>
          </w:p>
        </w:tc>
        <w:tc>
          <w:tcPr>
            <w:tcW w:w="747" w:type="pct"/>
          </w:tcPr>
          <w:p w14:paraId="315F8BD9" w14:textId="1456D59C" w:rsidR="00B82657" w:rsidRPr="00BD4116" w:rsidRDefault="00134E30" w:rsidP="0029225D">
            <w:pPr>
              <w:keepNext/>
              <w:keepLines/>
              <w:jc w:val="center"/>
              <w:rPr>
                <w:rFonts w:ascii="Tahoma" w:hAnsi="Tahoma" w:cs="Tahoma"/>
                <w:b/>
                <w:bCs/>
                <w:sz w:val="20"/>
                <w:szCs w:val="20"/>
              </w:rPr>
            </w:pPr>
            <w:r w:rsidRPr="00BD4116">
              <w:rPr>
                <w:rFonts w:ascii="Tahoma" w:hAnsi="Tahoma" w:cs="Tahoma"/>
                <w:b/>
                <w:bCs/>
                <w:sz w:val="20"/>
                <w:szCs w:val="20"/>
              </w:rPr>
              <w:t>2</w:t>
            </w:r>
            <w:r w:rsidR="00EF170D" w:rsidRPr="00BD4116">
              <w:rPr>
                <w:rFonts w:ascii="Tahoma" w:hAnsi="Tahoma" w:cs="Tahoma"/>
                <w:b/>
                <w:bCs/>
                <w:sz w:val="20"/>
                <w:szCs w:val="20"/>
              </w:rPr>
              <w:t>7</w:t>
            </w:r>
            <w:r w:rsidRPr="00BD4116">
              <w:rPr>
                <w:rFonts w:ascii="Tahoma" w:hAnsi="Tahoma" w:cs="Tahoma"/>
                <w:b/>
                <w:bCs/>
                <w:sz w:val="20"/>
                <w:szCs w:val="20"/>
              </w:rPr>
              <w:t>,</w:t>
            </w:r>
            <w:r w:rsidR="00EF170D" w:rsidRPr="00BD4116">
              <w:rPr>
                <w:rFonts w:ascii="Tahoma" w:hAnsi="Tahoma" w:cs="Tahoma"/>
                <w:b/>
                <w:bCs/>
                <w:sz w:val="20"/>
                <w:szCs w:val="20"/>
              </w:rPr>
              <w:t>77</w:t>
            </w:r>
          </w:p>
        </w:tc>
      </w:tr>
      <w:tr w:rsidR="00BD4116" w:rsidRPr="00BD4116" w14:paraId="0638C851" w14:textId="77777777" w:rsidTr="00162320">
        <w:trPr>
          <w:trHeight w:val="20"/>
        </w:trPr>
        <w:tc>
          <w:tcPr>
            <w:tcW w:w="525" w:type="pct"/>
            <w:vMerge w:val="restart"/>
          </w:tcPr>
          <w:p w14:paraId="39B19BBA"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1.1.1.1</w:t>
            </w:r>
          </w:p>
        </w:tc>
        <w:tc>
          <w:tcPr>
            <w:tcW w:w="2022" w:type="pct"/>
            <w:vMerge w:val="restart"/>
          </w:tcPr>
          <w:p w14:paraId="6DAFF453"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64" w:type="pct"/>
          </w:tcPr>
          <w:p w14:paraId="123D187B"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CE0D1C4" w14:textId="5D225E09"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57,5</w:t>
            </w:r>
          </w:p>
        </w:tc>
        <w:tc>
          <w:tcPr>
            <w:tcW w:w="747" w:type="pct"/>
          </w:tcPr>
          <w:p w14:paraId="67DC370C" w14:textId="019F99FF" w:rsidR="00B82657" w:rsidRPr="00BD4116" w:rsidRDefault="00E35227" w:rsidP="0008154E">
            <w:pPr>
              <w:keepNext/>
              <w:keepLines/>
              <w:jc w:val="center"/>
              <w:rPr>
                <w:rFonts w:ascii="Tahoma" w:hAnsi="Tahoma" w:cs="Tahoma"/>
                <w:bCs/>
                <w:sz w:val="20"/>
                <w:szCs w:val="20"/>
              </w:rPr>
            </w:pPr>
            <w:r w:rsidRPr="00BD4116">
              <w:rPr>
                <w:rFonts w:ascii="Tahoma" w:hAnsi="Tahoma" w:cs="Tahoma"/>
                <w:bCs/>
                <w:sz w:val="20"/>
                <w:szCs w:val="20"/>
              </w:rPr>
              <w:t>9</w:t>
            </w:r>
            <w:r w:rsidR="00EF170D" w:rsidRPr="00BD4116">
              <w:rPr>
                <w:rFonts w:ascii="Tahoma" w:hAnsi="Tahoma" w:cs="Tahoma"/>
                <w:bCs/>
                <w:sz w:val="20"/>
                <w:szCs w:val="20"/>
              </w:rPr>
              <w:t>2</w:t>
            </w:r>
            <w:r w:rsidRPr="00BD4116">
              <w:rPr>
                <w:rFonts w:ascii="Tahoma" w:hAnsi="Tahoma" w:cs="Tahoma"/>
                <w:bCs/>
                <w:sz w:val="20"/>
                <w:szCs w:val="20"/>
              </w:rPr>
              <w:t>,</w:t>
            </w:r>
            <w:r w:rsidR="00EF170D" w:rsidRPr="00BD4116">
              <w:rPr>
                <w:rFonts w:ascii="Tahoma" w:hAnsi="Tahoma" w:cs="Tahoma"/>
                <w:bCs/>
                <w:sz w:val="20"/>
                <w:szCs w:val="20"/>
              </w:rPr>
              <w:t>8</w:t>
            </w:r>
          </w:p>
        </w:tc>
      </w:tr>
      <w:tr w:rsidR="00BD4116" w:rsidRPr="00BD4116" w14:paraId="262306DB" w14:textId="77777777" w:rsidTr="00162320">
        <w:trPr>
          <w:trHeight w:val="20"/>
        </w:trPr>
        <w:tc>
          <w:tcPr>
            <w:tcW w:w="525" w:type="pct"/>
            <w:vMerge/>
          </w:tcPr>
          <w:p w14:paraId="4B696FB1" w14:textId="77777777" w:rsidR="00B82657" w:rsidRPr="00BD4116" w:rsidRDefault="00B82657" w:rsidP="0029225D">
            <w:pPr>
              <w:pStyle w:val="af2"/>
              <w:keepNext/>
              <w:keepLines/>
              <w:rPr>
                <w:rFonts w:ascii="Tahoma" w:hAnsi="Tahoma" w:cs="Tahoma"/>
                <w:sz w:val="20"/>
                <w:szCs w:val="20"/>
              </w:rPr>
            </w:pPr>
          </w:p>
        </w:tc>
        <w:tc>
          <w:tcPr>
            <w:tcW w:w="2022" w:type="pct"/>
            <w:vMerge/>
          </w:tcPr>
          <w:p w14:paraId="26EEAFD8"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2DDCC371"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94294F4" w14:textId="5607ACC9"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11,17</w:t>
            </w:r>
          </w:p>
        </w:tc>
        <w:tc>
          <w:tcPr>
            <w:tcW w:w="747" w:type="pct"/>
          </w:tcPr>
          <w:p w14:paraId="5A591261" w14:textId="2F598A5F" w:rsidR="00B82657" w:rsidRPr="00BD4116" w:rsidRDefault="00EF170D" w:rsidP="00134E30">
            <w:pPr>
              <w:keepNext/>
              <w:keepLines/>
              <w:jc w:val="center"/>
              <w:rPr>
                <w:rFonts w:ascii="Tahoma" w:hAnsi="Tahoma" w:cs="Tahoma"/>
                <w:bCs/>
                <w:sz w:val="20"/>
                <w:szCs w:val="20"/>
              </w:rPr>
            </w:pPr>
            <w:r w:rsidRPr="00BD4116">
              <w:rPr>
                <w:rFonts w:ascii="Tahoma" w:hAnsi="Tahoma" w:cs="Tahoma"/>
                <w:bCs/>
                <w:sz w:val="20"/>
                <w:szCs w:val="20"/>
              </w:rPr>
              <w:t>17,98</w:t>
            </w:r>
          </w:p>
        </w:tc>
      </w:tr>
      <w:tr w:rsidR="00BD4116" w:rsidRPr="00BD4116" w14:paraId="4522A455" w14:textId="77777777" w:rsidTr="00162320">
        <w:trPr>
          <w:trHeight w:val="20"/>
        </w:trPr>
        <w:tc>
          <w:tcPr>
            <w:tcW w:w="525" w:type="pct"/>
            <w:vMerge w:val="restart"/>
          </w:tcPr>
          <w:p w14:paraId="28CABD73"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1.1.1.2</w:t>
            </w:r>
          </w:p>
        </w:tc>
        <w:tc>
          <w:tcPr>
            <w:tcW w:w="2022" w:type="pct"/>
            <w:vMerge w:val="restart"/>
          </w:tcPr>
          <w:p w14:paraId="04D2BFF8"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малоэтажными жилыми домами (до 4 этажей, включая мансардный</w:t>
            </w:r>
          </w:p>
        </w:tc>
        <w:tc>
          <w:tcPr>
            <w:tcW w:w="864" w:type="pct"/>
          </w:tcPr>
          <w:p w14:paraId="241B42BF"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4DC4EF6" w14:textId="58383606"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17,0</w:t>
            </w:r>
          </w:p>
        </w:tc>
        <w:tc>
          <w:tcPr>
            <w:tcW w:w="747" w:type="pct"/>
          </w:tcPr>
          <w:p w14:paraId="52CE0856" w14:textId="6B770A49" w:rsidR="00B82657" w:rsidRPr="00BD4116" w:rsidRDefault="00A60D01" w:rsidP="0029225D">
            <w:pPr>
              <w:keepNext/>
              <w:keepLines/>
              <w:jc w:val="center"/>
              <w:rPr>
                <w:rFonts w:ascii="Tahoma" w:hAnsi="Tahoma" w:cs="Tahoma"/>
                <w:bCs/>
                <w:sz w:val="20"/>
                <w:szCs w:val="20"/>
              </w:rPr>
            </w:pPr>
            <w:r w:rsidRPr="00BD4116">
              <w:rPr>
                <w:rFonts w:ascii="Tahoma" w:hAnsi="Tahoma" w:cs="Tahoma"/>
                <w:bCs/>
                <w:sz w:val="20"/>
                <w:szCs w:val="20"/>
              </w:rPr>
              <w:t>6</w:t>
            </w:r>
            <w:r w:rsidR="00F2177C" w:rsidRPr="00BD4116">
              <w:rPr>
                <w:rFonts w:ascii="Tahoma" w:hAnsi="Tahoma" w:cs="Tahoma"/>
                <w:bCs/>
                <w:sz w:val="20"/>
                <w:szCs w:val="20"/>
              </w:rPr>
              <w:t>,2</w:t>
            </w:r>
          </w:p>
        </w:tc>
      </w:tr>
      <w:tr w:rsidR="00BD4116" w:rsidRPr="00BD4116" w14:paraId="1FFC8989" w14:textId="77777777" w:rsidTr="00162320">
        <w:trPr>
          <w:trHeight w:val="20"/>
        </w:trPr>
        <w:tc>
          <w:tcPr>
            <w:tcW w:w="525" w:type="pct"/>
            <w:vMerge/>
          </w:tcPr>
          <w:p w14:paraId="5D072998" w14:textId="77777777" w:rsidR="00B82657" w:rsidRPr="00BD4116" w:rsidRDefault="00B82657" w:rsidP="0029225D">
            <w:pPr>
              <w:pStyle w:val="af2"/>
              <w:keepNext/>
              <w:keepLines/>
              <w:rPr>
                <w:rFonts w:ascii="Tahoma" w:hAnsi="Tahoma" w:cs="Tahoma"/>
                <w:sz w:val="20"/>
                <w:szCs w:val="20"/>
              </w:rPr>
            </w:pPr>
          </w:p>
        </w:tc>
        <w:tc>
          <w:tcPr>
            <w:tcW w:w="2022" w:type="pct"/>
            <w:vMerge/>
          </w:tcPr>
          <w:p w14:paraId="76D38874"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2C26BAFC"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4E01E4D" w14:textId="4F9BA74A"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3,30</w:t>
            </w:r>
          </w:p>
        </w:tc>
        <w:tc>
          <w:tcPr>
            <w:tcW w:w="747" w:type="pct"/>
          </w:tcPr>
          <w:p w14:paraId="04F75820" w14:textId="393F8CDD" w:rsidR="00B82657" w:rsidRPr="00BD4116" w:rsidRDefault="00F2177C" w:rsidP="0008154E">
            <w:pPr>
              <w:keepNext/>
              <w:keepLines/>
              <w:jc w:val="center"/>
              <w:rPr>
                <w:rFonts w:ascii="Tahoma" w:hAnsi="Tahoma" w:cs="Tahoma"/>
                <w:bCs/>
                <w:sz w:val="20"/>
                <w:szCs w:val="20"/>
              </w:rPr>
            </w:pPr>
            <w:r w:rsidRPr="00BD4116">
              <w:rPr>
                <w:rFonts w:ascii="Tahoma" w:hAnsi="Tahoma" w:cs="Tahoma"/>
                <w:bCs/>
                <w:sz w:val="20"/>
                <w:szCs w:val="20"/>
              </w:rPr>
              <w:t>1,</w:t>
            </w:r>
            <w:r w:rsidR="00A60D01" w:rsidRPr="00BD4116">
              <w:rPr>
                <w:rFonts w:ascii="Tahoma" w:hAnsi="Tahoma" w:cs="Tahoma"/>
                <w:bCs/>
                <w:sz w:val="20"/>
                <w:szCs w:val="20"/>
              </w:rPr>
              <w:t>2</w:t>
            </w:r>
          </w:p>
        </w:tc>
      </w:tr>
      <w:tr w:rsidR="00BD4116" w:rsidRPr="00BD4116" w14:paraId="4AB26FC8" w14:textId="77777777" w:rsidTr="00162320">
        <w:trPr>
          <w:trHeight w:val="20"/>
        </w:trPr>
        <w:tc>
          <w:tcPr>
            <w:tcW w:w="525" w:type="pct"/>
            <w:vMerge w:val="restart"/>
          </w:tcPr>
          <w:p w14:paraId="3635124E"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1.1.1.3</w:t>
            </w:r>
          </w:p>
        </w:tc>
        <w:tc>
          <w:tcPr>
            <w:tcW w:w="2022" w:type="pct"/>
            <w:vMerge w:val="restart"/>
          </w:tcPr>
          <w:p w14:paraId="2D0C0364"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w:t>
            </w:r>
            <w:proofErr w:type="spellStart"/>
            <w:r w:rsidRPr="00BD4116">
              <w:rPr>
                <w:rFonts w:ascii="Tahoma" w:hAnsi="Tahoma" w:cs="Tahoma"/>
                <w:sz w:val="20"/>
                <w:szCs w:val="20"/>
              </w:rPr>
              <w:t>среднеэтажными</w:t>
            </w:r>
            <w:proofErr w:type="spellEnd"/>
            <w:r w:rsidRPr="00BD4116">
              <w:rPr>
                <w:rFonts w:ascii="Tahoma" w:hAnsi="Tahoma" w:cs="Tahoma"/>
                <w:sz w:val="20"/>
                <w:szCs w:val="20"/>
              </w:rPr>
              <w:t xml:space="preserve"> жилыми домами (от 5 до 8 этажей, включая мансардный)</w:t>
            </w:r>
          </w:p>
        </w:tc>
        <w:tc>
          <w:tcPr>
            <w:tcW w:w="864" w:type="pct"/>
          </w:tcPr>
          <w:p w14:paraId="40EAF0FD"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02BF5B3" w14:textId="14FAC43B"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29,6</w:t>
            </w:r>
          </w:p>
        </w:tc>
        <w:tc>
          <w:tcPr>
            <w:tcW w:w="747" w:type="pct"/>
          </w:tcPr>
          <w:p w14:paraId="017D9B10" w14:textId="3567DD42" w:rsidR="00B82657" w:rsidRPr="00BD4116" w:rsidRDefault="00F2177C" w:rsidP="000B1CB2">
            <w:pPr>
              <w:keepNext/>
              <w:keepLines/>
              <w:jc w:val="center"/>
              <w:rPr>
                <w:rFonts w:ascii="Tahoma" w:hAnsi="Tahoma" w:cs="Tahoma"/>
                <w:bCs/>
                <w:sz w:val="20"/>
                <w:szCs w:val="20"/>
              </w:rPr>
            </w:pPr>
            <w:r w:rsidRPr="00BD4116">
              <w:rPr>
                <w:rFonts w:ascii="Tahoma" w:hAnsi="Tahoma" w:cs="Tahoma"/>
                <w:bCs/>
                <w:sz w:val="20"/>
                <w:szCs w:val="20"/>
              </w:rPr>
              <w:t>4</w:t>
            </w:r>
            <w:r w:rsidR="001F0713" w:rsidRPr="00BD4116">
              <w:rPr>
                <w:rFonts w:ascii="Tahoma" w:hAnsi="Tahoma" w:cs="Tahoma"/>
                <w:bCs/>
                <w:sz w:val="20"/>
                <w:szCs w:val="20"/>
              </w:rPr>
              <w:t>4,</w:t>
            </w:r>
            <w:r w:rsidR="00EF170D" w:rsidRPr="00BD4116">
              <w:rPr>
                <w:rFonts w:ascii="Tahoma" w:hAnsi="Tahoma" w:cs="Tahoma"/>
                <w:bCs/>
                <w:sz w:val="20"/>
                <w:szCs w:val="20"/>
              </w:rPr>
              <w:t>3</w:t>
            </w:r>
          </w:p>
        </w:tc>
      </w:tr>
      <w:tr w:rsidR="00BD4116" w:rsidRPr="00BD4116" w14:paraId="1CA91E61" w14:textId="77777777" w:rsidTr="00162320">
        <w:trPr>
          <w:trHeight w:val="20"/>
        </w:trPr>
        <w:tc>
          <w:tcPr>
            <w:tcW w:w="525" w:type="pct"/>
            <w:vMerge/>
          </w:tcPr>
          <w:p w14:paraId="3A7723A0" w14:textId="77777777" w:rsidR="00B82657" w:rsidRPr="00BD4116" w:rsidRDefault="00B82657" w:rsidP="0029225D">
            <w:pPr>
              <w:pStyle w:val="af2"/>
              <w:keepNext/>
              <w:keepLines/>
              <w:rPr>
                <w:rFonts w:ascii="Tahoma" w:hAnsi="Tahoma" w:cs="Tahoma"/>
                <w:sz w:val="20"/>
                <w:szCs w:val="20"/>
              </w:rPr>
            </w:pPr>
          </w:p>
        </w:tc>
        <w:tc>
          <w:tcPr>
            <w:tcW w:w="2022" w:type="pct"/>
            <w:vMerge/>
          </w:tcPr>
          <w:p w14:paraId="079E7982"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65A83589"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11AA349" w14:textId="54D7EE6F" w:rsidR="00FB671C" w:rsidRPr="00BD4116" w:rsidRDefault="00FB671C" w:rsidP="00E035C7">
            <w:pPr>
              <w:keepNext/>
              <w:keepLines/>
              <w:jc w:val="center"/>
              <w:rPr>
                <w:rFonts w:ascii="Tahoma" w:hAnsi="Tahoma" w:cs="Tahoma"/>
                <w:sz w:val="20"/>
                <w:szCs w:val="20"/>
              </w:rPr>
            </w:pPr>
            <w:r w:rsidRPr="00BD4116">
              <w:rPr>
                <w:rFonts w:ascii="Tahoma" w:hAnsi="Tahoma" w:cs="Tahoma"/>
                <w:sz w:val="20"/>
                <w:szCs w:val="20"/>
              </w:rPr>
              <w:t>5,</w:t>
            </w:r>
            <w:r w:rsidR="00E035C7" w:rsidRPr="00BD4116">
              <w:rPr>
                <w:rFonts w:ascii="Tahoma" w:hAnsi="Tahoma" w:cs="Tahoma"/>
                <w:sz w:val="20"/>
                <w:szCs w:val="20"/>
              </w:rPr>
              <w:t>75</w:t>
            </w:r>
          </w:p>
        </w:tc>
        <w:tc>
          <w:tcPr>
            <w:tcW w:w="747" w:type="pct"/>
          </w:tcPr>
          <w:p w14:paraId="75F6EB2D" w14:textId="5DB79DF0" w:rsidR="00B82657" w:rsidRPr="00BD4116" w:rsidRDefault="00F2177C" w:rsidP="0008154E">
            <w:pPr>
              <w:keepNext/>
              <w:keepLines/>
              <w:jc w:val="center"/>
              <w:rPr>
                <w:rFonts w:ascii="Tahoma" w:hAnsi="Tahoma" w:cs="Tahoma"/>
                <w:bCs/>
                <w:sz w:val="20"/>
                <w:szCs w:val="20"/>
              </w:rPr>
            </w:pPr>
            <w:r w:rsidRPr="00BD4116">
              <w:rPr>
                <w:rFonts w:ascii="Tahoma" w:hAnsi="Tahoma" w:cs="Tahoma"/>
                <w:bCs/>
                <w:sz w:val="20"/>
                <w:szCs w:val="20"/>
              </w:rPr>
              <w:t>8,</w:t>
            </w:r>
            <w:r w:rsidR="001F0713" w:rsidRPr="00BD4116">
              <w:rPr>
                <w:rFonts w:ascii="Tahoma" w:hAnsi="Tahoma" w:cs="Tahoma"/>
                <w:bCs/>
                <w:sz w:val="20"/>
                <w:szCs w:val="20"/>
              </w:rPr>
              <w:t>5</w:t>
            </w:r>
            <w:r w:rsidR="00EF170D" w:rsidRPr="00BD4116">
              <w:rPr>
                <w:rFonts w:ascii="Tahoma" w:hAnsi="Tahoma" w:cs="Tahoma"/>
                <w:bCs/>
                <w:sz w:val="20"/>
                <w:szCs w:val="20"/>
              </w:rPr>
              <w:t>9</w:t>
            </w:r>
          </w:p>
        </w:tc>
      </w:tr>
      <w:tr w:rsidR="00BD4116" w:rsidRPr="00BD4116" w14:paraId="6E02FC4E" w14:textId="77777777" w:rsidTr="00162320">
        <w:trPr>
          <w:trHeight w:val="20"/>
        </w:trPr>
        <w:tc>
          <w:tcPr>
            <w:tcW w:w="525" w:type="pct"/>
            <w:vMerge w:val="restart"/>
          </w:tcPr>
          <w:p w14:paraId="1EFF2603"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1.1.2</w:t>
            </w:r>
          </w:p>
        </w:tc>
        <w:tc>
          <w:tcPr>
            <w:tcW w:w="2022" w:type="pct"/>
            <w:vMerge w:val="restart"/>
          </w:tcPr>
          <w:p w14:paraId="3D621276" w14:textId="77777777" w:rsidR="00B82657" w:rsidRPr="00BD4116" w:rsidRDefault="00B82657"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64" w:type="pct"/>
          </w:tcPr>
          <w:p w14:paraId="766B1CBE"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63AAA1A" w14:textId="6EC14523" w:rsidR="00B82657" w:rsidRPr="00BD4116" w:rsidRDefault="00E035C7" w:rsidP="00280AB5">
            <w:pPr>
              <w:keepNext/>
              <w:keepLines/>
              <w:jc w:val="center"/>
              <w:rPr>
                <w:rFonts w:ascii="Tahoma" w:hAnsi="Tahoma" w:cs="Tahoma"/>
                <w:b/>
                <w:sz w:val="20"/>
                <w:szCs w:val="20"/>
              </w:rPr>
            </w:pPr>
            <w:r w:rsidRPr="00BD4116">
              <w:rPr>
                <w:rFonts w:ascii="Tahoma" w:hAnsi="Tahoma" w:cs="Tahoma"/>
                <w:b/>
                <w:sz w:val="20"/>
                <w:szCs w:val="20"/>
              </w:rPr>
              <w:t>35,7</w:t>
            </w:r>
          </w:p>
        </w:tc>
        <w:tc>
          <w:tcPr>
            <w:tcW w:w="747" w:type="pct"/>
          </w:tcPr>
          <w:p w14:paraId="139C4B57" w14:textId="39BA41C9" w:rsidR="00B82657" w:rsidRPr="00BD4116" w:rsidRDefault="00134E30" w:rsidP="0029225D">
            <w:pPr>
              <w:keepNext/>
              <w:keepLines/>
              <w:jc w:val="center"/>
              <w:rPr>
                <w:rFonts w:ascii="Tahoma" w:hAnsi="Tahoma" w:cs="Tahoma"/>
                <w:b/>
                <w:bCs/>
                <w:sz w:val="20"/>
                <w:szCs w:val="20"/>
              </w:rPr>
            </w:pPr>
            <w:r w:rsidRPr="00BD4116">
              <w:rPr>
                <w:rFonts w:ascii="Tahoma" w:hAnsi="Tahoma" w:cs="Tahoma"/>
                <w:b/>
                <w:bCs/>
                <w:sz w:val="20"/>
                <w:szCs w:val="20"/>
              </w:rPr>
              <w:t>44</w:t>
            </w:r>
          </w:p>
        </w:tc>
      </w:tr>
      <w:tr w:rsidR="00BD4116" w:rsidRPr="00BD4116" w14:paraId="01B6CE22" w14:textId="77777777" w:rsidTr="00162320">
        <w:trPr>
          <w:trHeight w:val="20"/>
        </w:trPr>
        <w:tc>
          <w:tcPr>
            <w:tcW w:w="525" w:type="pct"/>
            <w:vMerge/>
          </w:tcPr>
          <w:p w14:paraId="039622EB" w14:textId="77777777" w:rsidR="00B82657" w:rsidRPr="00BD4116" w:rsidRDefault="00B82657" w:rsidP="0029225D">
            <w:pPr>
              <w:pStyle w:val="af2"/>
              <w:keepNext/>
              <w:keepLines/>
              <w:rPr>
                <w:rFonts w:ascii="Tahoma" w:hAnsi="Tahoma" w:cs="Tahoma"/>
                <w:sz w:val="20"/>
                <w:szCs w:val="20"/>
              </w:rPr>
            </w:pPr>
          </w:p>
        </w:tc>
        <w:tc>
          <w:tcPr>
            <w:tcW w:w="2022" w:type="pct"/>
            <w:vMerge/>
          </w:tcPr>
          <w:p w14:paraId="31C6381C"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1C63607E"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B797ED7" w14:textId="04B30015" w:rsidR="00B82657" w:rsidRPr="00BD4116" w:rsidRDefault="00FB671C" w:rsidP="00E035C7">
            <w:pPr>
              <w:keepNext/>
              <w:keepLines/>
              <w:jc w:val="center"/>
              <w:rPr>
                <w:rFonts w:ascii="Tahoma" w:hAnsi="Tahoma" w:cs="Tahoma"/>
                <w:b/>
                <w:sz w:val="20"/>
                <w:szCs w:val="20"/>
              </w:rPr>
            </w:pPr>
            <w:r w:rsidRPr="00BD4116">
              <w:rPr>
                <w:rFonts w:ascii="Tahoma" w:hAnsi="Tahoma" w:cs="Tahoma"/>
                <w:b/>
                <w:sz w:val="20"/>
                <w:szCs w:val="20"/>
              </w:rPr>
              <w:t>6,</w:t>
            </w:r>
            <w:r w:rsidR="00E035C7" w:rsidRPr="00BD4116">
              <w:rPr>
                <w:rFonts w:ascii="Tahoma" w:hAnsi="Tahoma" w:cs="Tahoma"/>
                <w:b/>
                <w:sz w:val="20"/>
                <w:szCs w:val="20"/>
              </w:rPr>
              <w:t>93</w:t>
            </w:r>
          </w:p>
        </w:tc>
        <w:tc>
          <w:tcPr>
            <w:tcW w:w="747" w:type="pct"/>
          </w:tcPr>
          <w:p w14:paraId="6F03D95E" w14:textId="767B748C" w:rsidR="00B82657" w:rsidRPr="00BD4116" w:rsidRDefault="0027712F" w:rsidP="0008154E">
            <w:pPr>
              <w:keepNext/>
              <w:keepLines/>
              <w:jc w:val="center"/>
              <w:rPr>
                <w:rFonts w:ascii="Tahoma" w:hAnsi="Tahoma" w:cs="Tahoma"/>
                <w:b/>
                <w:bCs/>
                <w:sz w:val="20"/>
                <w:szCs w:val="20"/>
              </w:rPr>
            </w:pPr>
            <w:r w:rsidRPr="00BD4116">
              <w:rPr>
                <w:rFonts w:ascii="Tahoma" w:hAnsi="Tahoma" w:cs="Tahoma"/>
                <w:b/>
                <w:bCs/>
                <w:sz w:val="20"/>
                <w:szCs w:val="20"/>
              </w:rPr>
              <w:t>8,</w:t>
            </w:r>
            <w:r w:rsidR="00D175C5" w:rsidRPr="00BD4116">
              <w:rPr>
                <w:rFonts w:ascii="Tahoma" w:hAnsi="Tahoma" w:cs="Tahoma"/>
                <w:b/>
                <w:bCs/>
                <w:sz w:val="20"/>
                <w:szCs w:val="20"/>
              </w:rPr>
              <w:t>53</w:t>
            </w:r>
          </w:p>
        </w:tc>
      </w:tr>
      <w:tr w:rsidR="00BD4116" w:rsidRPr="00BD4116" w14:paraId="2EF8D8F4" w14:textId="77777777" w:rsidTr="00162320">
        <w:trPr>
          <w:trHeight w:val="20"/>
        </w:trPr>
        <w:tc>
          <w:tcPr>
            <w:tcW w:w="525" w:type="pct"/>
            <w:vMerge w:val="restart"/>
          </w:tcPr>
          <w:p w14:paraId="5D0E9FE1"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1.1.2.1</w:t>
            </w:r>
          </w:p>
        </w:tc>
        <w:tc>
          <w:tcPr>
            <w:tcW w:w="2022" w:type="pct"/>
            <w:vMerge w:val="restart"/>
          </w:tcPr>
          <w:p w14:paraId="1518570E"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64" w:type="pct"/>
          </w:tcPr>
          <w:p w14:paraId="61D0762C"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55257C5" w14:textId="7EA25F95"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14,2</w:t>
            </w:r>
          </w:p>
        </w:tc>
        <w:tc>
          <w:tcPr>
            <w:tcW w:w="747" w:type="pct"/>
          </w:tcPr>
          <w:p w14:paraId="12FDD59E" w14:textId="33FE4D16" w:rsidR="00B82657" w:rsidRPr="00BD4116" w:rsidRDefault="00134E30" w:rsidP="0029225D">
            <w:pPr>
              <w:keepNext/>
              <w:keepLines/>
              <w:jc w:val="center"/>
              <w:rPr>
                <w:rFonts w:ascii="Tahoma" w:hAnsi="Tahoma" w:cs="Tahoma"/>
                <w:bCs/>
                <w:sz w:val="20"/>
                <w:szCs w:val="20"/>
              </w:rPr>
            </w:pPr>
            <w:r w:rsidRPr="00BD4116">
              <w:rPr>
                <w:rFonts w:ascii="Tahoma" w:hAnsi="Tahoma" w:cs="Tahoma"/>
                <w:bCs/>
                <w:sz w:val="20"/>
                <w:szCs w:val="20"/>
              </w:rPr>
              <w:t>19,9</w:t>
            </w:r>
          </w:p>
        </w:tc>
      </w:tr>
      <w:tr w:rsidR="00BD4116" w:rsidRPr="00BD4116" w14:paraId="2DFB26B2" w14:textId="77777777" w:rsidTr="00162320">
        <w:trPr>
          <w:trHeight w:val="20"/>
        </w:trPr>
        <w:tc>
          <w:tcPr>
            <w:tcW w:w="525" w:type="pct"/>
            <w:vMerge/>
          </w:tcPr>
          <w:p w14:paraId="1BA7D838" w14:textId="77777777" w:rsidR="00B82657" w:rsidRPr="00BD4116" w:rsidRDefault="00B82657" w:rsidP="0029225D">
            <w:pPr>
              <w:pStyle w:val="af2"/>
              <w:keepNext/>
              <w:keepLines/>
              <w:rPr>
                <w:rFonts w:ascii="Tahoma" w:hAnsi="Tahoma" w:cs="Tahoma"/>
                <w:sz w:val="20"/>
                <w:szCs w:val="20"/>
              </w:rPr>
            </w:pPr>
          </w:p>
        </w:tc>
        <w:tc>
          <w:tcPr>
            <w:tcW w:w="2022" w:type="pct"/>
            <w:vMerge/>
          </w:tcPr>
          <w:p w14:paraId="111E8C14"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5BF0836D"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4EED439" w14:textId="1E19C700" w:rsidR="00B82657" w:rsidRPr="00BD4116" w:rsidRDefault="00B82657" w:rsidP="00E035C7">
            <w:pPr>
              <w:keepNext/>
              <w:keepLines/>
              <w:jc w:val="center"/>
              <w:rPr>
                <w:rFonts w:ascii="Tahoma" w:hAnsi="Tahoma" w:cs="Tahoma"/>
                <w:sz w:val="20"/>
                <w:szCs w:val="20"/>
              </w:rPr>
            </w:pPr>
            <w:r w:rsidRPr="00BD4116">
              <w:rPr>
                <w:rFonts w:ascii="Tahoma" w:hAnsi="Tahoma" w:cs="Tahoma"/>
                <w:sz w:val="20"/>
                <w:szCs w:val="20"/>
              </w:rPr>
              <w:t>2,</w:t>
            </w:r>
            <w:r w:rsidR="00E035C7" w:rsidRPr="00BD4116">
              <w:rPr>
                <w:rFonts w:ascii="Tahoma" w:hAnsi="Tahoma" w:cs="Tahoma"/>
                <w:sz w:val="20"/>
                <w:szCs w:val="20"/>
              </w:rPr>
              <w:t>76</w:t>
            </w:r>
          </w:p>
        </w:tc>
        <w:tc>
          <w:tcPr>
            <w:tcW w:w="747" w:type="pct"/>
          </w:tcPr>
          <w:p w14:paraId="49507090" w14:textId="6EAB2E8B" w:rsidR="00B82657" w:rsidRPr="00BD4116" w:rsidRDefault="00D175C5" w:rsidP="00D175C5">
            <w:pPr>
              <w:keepNext/>
              <w:keepLines/>
              <w:tabs>
                <w:tab w:val="left" w:pos="450"/>
                <w:tab w:val="center" w:pos="607"/>
              </w:tabs>
              <w:jc w:val="center"/>
              <w:rPr>
                <w:rFonts w:ascii="Tahoma" w:hAnsi="Tahoma" w:cs="Tahoma"/>
                <w:bCs/>
                <w:sz w:val="20"/>
                <w:szCs w:val="20"/>
              </w:rPr>
            </w:pPr>
            <w:r w:rsidRPr="00BD4116">
              <w:rPr>
                <w:rFonts w:ascii="Tahoma" w:hAnsi="Tahoma" w:cs="Tahoma"/>
                <w:bCs/>
                <w:sz w:val="20"/>
                <w:szCs w:val="20"/>
              </w:rPr>
              <w:t>3,86</w:t>
            </w:r>
          </w:p>
        </w:tc>
      </w:tr>
      <w:tr w:rsidR="00BD4116" w:rsidRPr="00BD4116" w14:paraId="3F593BAA" w14:textId="77777777" w:rsidTr="00162320">
        <w:trPr>
          <w:trHeight w:val="20"/>
        </w:trPr>
        <w:tc>
          <w:tcPr>
            <w:tcW w:w="525" w:type="pct"/>
            <w:vMerge w:val="restart"/>
          </w:tcPr>
          <w:p w14:paraId="17084119"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1.1.2.2</w:t>
            </w:r>
          </w:p>
        </w:tc>
        <w:tc>
          <w:tcPr>
            <w:tcW w:w="2022" w:type="pct"/>
            <w:vMerge w:val="restart"/>
          </w:tcPr>
          <w:p w14:paraId="32B62C08"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64" w:type="pct"/>
          </w:tcPr>
          <w:p w14:paraId="11C4017B"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779859B" w14:textId="75B023D1" w:rsidR="00B82657" w:rsidRPr="00BD4116" w:rsidRDefault="00E035C7" w:rsidP="00280AB5">
            <w:pPr>
              <w:keepNext/>
              <w:keepLines/>
              <w:jc w:val="center"/>
              <w:rPr>
                <w:rFonts w:ascii="Tahoma" w:hAnsi="Tahoma" w:cs="Tahoma"/>
                <w:sz w:val="20"/>
                <w:szCs w:val="20"/>
              </w:rPr>
            </w:pPr>
            <w:r w:rsidRPr="00BD4116">
              <w:rPr>
                <w:rFonts w:ascii="Tahoma" w:hAnsi="Tahoma" w:cs="Tahoma"/>
                <w:sz w:val="20"/>
                <w:szCs w:val="20"/>
              </w:rPr>
              <w:t>21,5</w:t>
            </w:r>
          </w:p>
        </w:tc>
        <w:tc>
          <w:tcPr>
            <w:tcW w:w="747" w:type="pct"/>
          </w:tcPr>
          <w:p w14:paraId="7C074E71" w14:textId="6B433BDA" w:rsidR="00B82657" w:rsidRPr="00BD4116" w:rsidRDefault="008D0BE1" w:rsidP="0029225D">
            <w:pPr>
              <w:keepNext/>
              <w:keepLines/>
              <w:jc w:val="center"/>
              <w:rPr>
                <w:rFonts w:ascii="Tahoma" w:hAnsi="Tahoma" w:cs="Tahoma"/>
                <w:bCs/>
                <w:sz w:val="20"/>
                <w:szCs w:val="20"/>
              </w:rPr>
            </w:pPr>
            <w:r w:rsidRPr="00BD4116">
              <w:rPr>
                <w:rFonts w:ascii="Tahoma" w:hAnsi="Tahoma" w:cs="Tahoma"/>
                <w:bCs/>
                <w:sz w:val="20"/>
                <w:szCs w:val="20"/>
              </w:rPr>
              <w:t>24,1</w:t>
            </w:r>
          </w:p>
        </w:tc>
      </w:tr>
      <w:tr w:rsidR="00BD4116" w:rsidRPr="00BD4116" w14:paraId="689ACABA" w14:textId="77777777" w:rsidTr="00162320">
        <w:trPr>
          <w:trHeight w:val="20"/>
        </w:trPr>
        <w:tc>
          <w:tcPr>
            <w:tcW w:w="525" w:type="pct"/>
            <w:vMerge/>
          </w:tcPr>
          <w:p w14:paraId="5D52B0EA" w14:textId="77777777" w:rsidR="00B82657" w:rsidRPr="00BD4116" w:rsidRDefault="00B82657" w:rsidP="0029225D">
            <w:pPr>
              <w:pStyle w:val="af2"/>
              <w:keepNext/>
              <w:keepLines/>
              <w:rPr>
                <w:rFonts w:ascii="Tahoma" w:hAnsi="Tahoma" w:cs="Tahoma"/>
                <w:sz w:val="20"/>
                <w:szCs w:val="20"/>
              </w:rPr>
            </w:pPr>
          </w:p>
        </w:tc>
        <w:tc>
          <w:tcPr>
            <w:tcW w:w="2022" w:type="pct"/>
            <w:vMerge/>
          </w:tcPr>
          <w:p w14:paraId="4859D7C6"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39B7ADCF"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693A0BC" w14:textId="06A4554B" w:rsidR="00B82657" w:rsidRPr="00BD4116" w:rsidRDefault="00FB671C" w:rsidP="00E035C7">
            <w:pPr>
              <w:keepNext/>
              <w:keepLines/>
              <w:jc w:val="center"/>
              <w:rPr>
                <w:rFonts w:ascii="Tahoma" w:hAnsi="Tahoma" w:cs="Tahoma"/>
                <w:sz w:val="20"/>
                <w:szCs w:val="20"/>
              </w:rPr>
            </w:pPr>
            <w:r w:rsidRPr="00BD4116">
              <w:rPr>
                <w:rFonts w:ascii="Tahoma" w:hAnsi="Tahoma" w:cs="Tahoma"/>
                <w:sz w:val="20"/>
                <w:szCs w:val="20"/>
              </w:rPr>
              <w:t>4,</w:t>
            </w:r>
            <w:r w:rsidR="00E035C7" w:rsidRPr="00BD4116">
              <w:rPr>
                <w:rFonts w:ascii="Tahoma" w:hAnsi="Tahoma" w:cs="Tahoma"/>
                <w:sz w:val="20"/>
                <w:szCs w:val="20"/>
              </w:rPr>
              <w:t>17</w:t>
            </w:r>
          </w:p>
        </w:tc>
        <w:tc>
          <w:tcPr>
            <w:tcW w:w="747" w:type="pct"/>
          </w:tcPr>
          <w:p w14:paraId="788A3186" w14:textId="45DCE680" w:rsidR="00B82657" w:rsidRPr="00BD4116" w:rsidRDefault="008D0BE1" w:rsidP="0008154E">
            <w:pPr>
              <w:keepNext/>
              <w:keepLines/>
              <w:jc w:val="center"/>
              <w:rPr>
                <w:rFonts w:ascii="Tahoma" w:hAnsi="Tahoma" w:cs="Tahoma"/>
                <w:bCs/>
                <w:sz w:val="20"/>
                <w:szCs w:val="20"/>
              </w:rPr>
            </w:pPr>
            <w:r w:rsidRPr="00BD4116">
              <w:rPr>
                <w:rFonts w:ascii="Tahoma" w:hAnsi="Tahoma" w:cs="Tahoma"/>
                <w:bCs/>
                <w:sz w:val="20"/>
                <w:szCs w:val="20"/>
              </w:rPr>
              <w:t>4,6</w:t>
            </w:r>
            <w:r w:rsidR="00D175C5" w:rsidRPr="00BD4116">
              <w:rPr>
                <w:rFonts w:ascii="Tahoma" w:hAnsi="Tahoma" w:cs="Tahoma"/>
                <w:bCs/>
                <w:sz w:val="20"/>
                <w:szCs w:val="20"/>
              </w:rPr>
              <w:t>7</w:t>
            </w:r>
          </w:p>
        </w:tc>
      </w:tr>
      <w:tr w:rsidR="00BD4116" w:rsidRPr="00BD4116" w14:paraId="2DA54D67" w14:textId="77777777" w:rsidTr="00162320">
        <w:trPr>
          <w:trHeight w:val="20"/>
        </w:trPr>
        <w:tc>
          <w:tcPr>
            <w:tcW w:w="525" w:type="pct"/>
            <w:vMerge w:val="restart"/>
          </w:tcPr>
          <w:p w14:paraId="156034E3"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22" w:type="pct"/>
            <w:vMerge w:val="restart"/>
          </w:tcPr>
          <w:p w14:paraId="26D9B0D9" w14:textId="77777777" w:rsidR="00B82657" w:rsidRPr="00BD4116" w:rsidRDefault="00B82657" w:rsidP="0029225D">
            <w:pPr>
              <w:keepNext/>
              <w:keepLines/>
              <w:rPr>
                <w:rFonts w:ascii="Tahoma" w:hAnsi="Tahoma" w:cs="Tahoma"/>
                <w:b/>
                <w:sz w:val="20"/>
                <w:szCs w:val="20"/>
              </w:rPr>
            </w:pPr>
            <w:r w:rsidRPr="00BD4116">
              <w:rPr>
                <w:rFonts w:ascii="Tahoma" w:hAnsi="Tahoma" w:cs="Tahoma"/>
                <w:b/>
                <w:sz w:val="20"/>
                <w:szCs w:val="20"/>
              </w:rPr>
              <w:t xml:space="preserve">Производственные зоны, зоны </w:t>
            </w:r>
            <w:r w:rsidRPr="00BD4116">
              <w:rPr>
                <w:rFonts w:ascii="Tahoma" w:hAnsi="Tahoma" w:cs="Tahoma"/>
                <w:b/>
                <w:sz w:val="20"/>
                <w:szCs w:val="20"/>
              </w:rPr>
              <w:lastRenderedPageBreak/>
              <w:t>инженерной и транспортной инфраструктур</w:t>
            </w:r>
          </w:p>
        </w:tc>
        <w:tc>
          <w:tcPr>
            <w:tcW w:w="864" w:type="pct"/>
          </w:tcPr>
          <w:p w14:paraId="08623A25"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lastRenderedPageBreak/>
              <w:t>га</w:t>
            </w:r>
          </w:p>
        </w:tc>
        <w:tc>
          <w:tcPr>
            <w:tcW w:w="842" w:type="pct"/>
          </w:tcPr>
          <w:p w14:paraId="3B5D5198" w14:textId="738C231F" w:rsidR="00B82657" w:rsidRPr="00BD4116" w:rsidRDefault="002C15DC" w:rsidP="002C15DC">
            <w:pPr>
              <w:keepNext/>
              <w:keepLines/>
              <w:jc w:val="center"/>
              <w:rPr>
                <w:rFonts w:ascii="Tahoma" w:hAnsi="Tahoma" w:cs="Tahoma"/>
                <w:b/>
                <w:sz w:val="20"/>
                <w:szCs w:val="20"/>
              </w:rPr>
            </w:pPr>
            <w:r w:rsidRPr="00BD4116">
              <w:rPr>
                <w:rFonts w:ascii="Tahoma" w:hAnsi="Tahoma" w:cs="Tahoma"/>
                <w:b/>
                <w:sz w:val="20"/>
                <w:szCs w:val="20"/>
              </w:rPr>
              <w:t>142,1</w:t>
            </w:r>
          </w:p>
        </w:tc>
        <w:tc>
          <w:tcPr>
            <w:tcW w:w="747" w:type="pct"/>
          </w:tcPr>
          <w:p w14:paraId="060FF7E2" w14:textId="71E75D0B" w:rsidR="00B82657" w:rsidRPr="00BD4116" w:rsidRDefault="00E77EAE" w:rsidP="00134E30">
            <w:pPr>
              <w:keepNext/>
              <w:keepLines/>
              <w:jc w:val="center"/>
              <w:rPr>
                <w:rFonts w:ascii="Tahoma" w:hAnsi="Tahoma" w:cs="Tahoma"/>
                <w:b/>
                <w:bCs/>
                <w:sz w:val="20"/>
                <w:szCs w:val="20"/>
              </w:rPr>
            </w:pPr>
            <w:r w:rsidRPr="00BD4116">
              <w:rPr>
                <w:rFonts w:ascii="Tahoma" w:hAnsi="Tahoma" w:cs="Tahoma"/>
                <w:b/>
                <w:bCs/>
                <w:sz w:val="20"/>
                <w:szCs w:val="20"/>
                <w:lang w:val="en-US"/>
              </w:rPr>
              <w:t>14</w:t>
            </w:r>
            <w:r w:rsidR="00D175C5" w:rsidRPr="00BD4116">
              <w:rPr>
                <w:rFonts w:ascii="Tahoma" w:hAnsi="Tahoma" w:cs="Tahoma"/>
                <w:b/>
                <w:bCs/>
                <w:sz w:val="20"/>
                <w:szCs w:val="20"/>
              </w:rPr>
              <w:t>2,0</w:t>
            </w:r>
          </w:p>
        </w:tc>
      </w:tr>
      <w:tr w:rsidR="00BD4116" w:rsidRPr="00BD4116" w14:paraId="603E6E70" w14:textId="77777777" w:rsidTr="00162320">
        <w:trPr>
          <w:trHeight w:val="20"/>
        </w:trPr>
        <w:tc>
          <w:tcPr>
            <w:tcW w:w="525" w:type="pct"/>
            <w:vMerge/>
          </w:tcPr>
          <w:p w14:paraId="39973A04" w14:textId="77777777" w:rsidR="00B82657" w:rsidRPr="00BD4116" w:rsidRDefault="00B82657" w:rsidP="0029225D">
            <w:pPr>
              <w:pStyle w:val="af2"/>
              <w:keepNext/>
              <w:keepLines/>
              <w:rPr>
                <w:rFonts w:ascii="Tahoma" w:hAnsi="Tahoma" w:cs="Tahoma"/>
                <w:sz w:val="20"/>
                <w:szCs w:val="20"/>
              </w:rPr>
            </w:pPr>
          </w:p>
        </w:tc>
        <w:tc>
          <w:tcPr>
            <w:tcW w:w="2022" w:type="pct"/>
            <w:vMerge/>
          </w:tcPr>
          <w:p w14:paraId="79997DDF"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107ECCB9" w14:textId="77777777" w:rsidR="00B82657" w:rsidRPr="00BD4116" w:rsidRDefault="00B8265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B80A0A8" w14:textId="5F678EC6" w:rsidR="00B82657" w:rsidRPr="00BD4116" w:rsidRDefault="002C15DC" w:rsidP="002C15DC">
            <w:pPr>
              <w:keepNext/>
              <w:keepLines/>
              <w:jc w:val="center"/>
              <w:rPr>
                <w:rFonts w:ascii="Tahoma" w:hAnsi="Tahoma" w:cs="Tahoma"/>
                <w:b/>
                <w:sz w:val="20"/>
                <w:szCs w:val="20"/>
              </w:rPr>
            </w:pPr>
            <w:r w:rsidRPr="00BD4116">
              <w:rPr>
                <w:rFonts w:ascii="Tahoma" w:hAnsi="Tahoma" w:cs="Tahoma"/>
                <w:b/>
                <w:sz w:val="20"/>
                <w:szCs w:val="20"/>
              </w:rPr>
              <w:t>27,57</w:t>
            </w:r>
          </w:p>
        </w:tc>
        <w:tc>
          <w:tcPr>
            <w:tcW w:w="747" w:type="pct"/>
          </w:tcPr>
          <w:p w14:paraId="40A049DD" w14:textId="13193DA1" w:rsidR="00B82657" w:rsidRPr="00BD4116" w:rsidRDefault="00D175C5" w:rsidP="0029225D">
            <w:pPr>
              <w:keepNext/>
              <w:keepLines/>
              <w:jc w:val="center"/>
              <w:rPr>
                <w:rFonts w:ascii="Tahoma" w:hAnsi="Tahoma" w:cs="Tahoma"/>
                <w:b/>
                <w:sz w:val="20"/>
                <w:szCs w:val="20"/>
              </w:rPr>
            </w:pPr>
            <w:r w:rsidRPr="00BD4116">
              <w:rPr>
                <w:rFonts w:ascii="Tahoma" w:hAnsi="Tahoma" w:cs="Tahoma"/>
                <w:b/>
                <w:bCs/>
                <w:sz w:val="20"/>
                <w:szCs w:val="20"/>
              </w:rPr>
              <w:t>27,33</w:t>
            </w:r>
          </w:p>
        </w:tc>
      </w:tr>
      <w:tr w:rsidR="00BD4116" w:rsidRPr="00BD4116" w14:paraId="1D542240" w14:textId="77777777" w:rsidTr="00162320">
        <w:trPr>
          <w:trHeight w:val="20"/>
        </w:trPr>
        <w:tc>
          <w:tcPr>
            <w:tcW w:w="525" w:type="pct"/>
            <w:vMerge w:val="restart"/>
          </w:tcPr>
          <w:p w14:paraId="561F9FA5"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1.1.3.1</w:t>
            </w:r>
          </w:p>
        </w:tc>
        <w:tc>
          <w:tcPr>
            <w:tcW w:w="2022" w:type="pct"/>
            <w:vMerge w:val="restart"/>
          </w:tcPr>
          <w:p w14:paraId="163C586F"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64" w:type="pct"/>
          </w:tcPr>
          <w:p w14:paraId="2419457C"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88B717F" w14:textId="78AAC132" w:rsidR="00B82657" w:rsidRPr="00BD4116" w:rsidRDefault="00162320" w:rsidP="00280AB5">
            <w:pPr>
              <w:keepNext/>
              <w:keepLines/>
              <w:jc w:val="center"/>
              <w:rPr>
                <w:rFonts w:ascii="Tahoma" w:hAnsi="Tahoma" w:cs="Tahoma"/>
                <w:sz w:val="20"/>
                <w:szCs w:val="20"/>
              </w:rPr>
            </w:pPr>
            <w:r w:rsidRPr="00BD4116">
              <w:rPr>
                <w:rFonts w:ascii="Tahoma" w:hAnsi="Tahoma" w:cs="Tahoma"/>
                <w:sz w:val="20"/>
                <w:szCs w:val="20"/>
              </w:rPr>
              <w:t>52,1</w:t>
            </w:r>
          </w:p>
        </w:tc>
        <w:tc>
          <w:tcPr>
            <w:tcW w:w="747" w:type="pct"/>
          </w:tcPr>
          <w:p w14:paraId="188E11F8" w14:textId="5B494B77" w:rsidR="00B82657" w:rsidRPr="00BD4116" w:rsidRDefault="00134E30" w:rsidP="0008154E">
            <w:pPr>
              <w:keepNext/>
              <w:keepLines/>
              <w:jc w:val="center"/>
              <w:rPr>
                <w:rFonts w:ascii="Tahoma" w:hAnsi="Tahoma" w:cs="Tahoma"/>
                <w:bCs/>
                <w:sz w:val="20"/>
                <w:szCs w:val="20"/>
              </w:rPr>
            </w:pPr>
            <w:r w:rsidRPr="00BD4116">
              <w:rPr>
                <w:rFonts w:ascii="Tahoma" w:hAnsi="Tahoma" w:cs="Tahoma"/>
                <w:bCs/>
                <w:sz w:val="20"/>
                <w:szCs w:val="20"/>
              </w:rPr>
              <w:t>36,9</w:t>
            </w:r>
          </w:p>
        </w:tc>
      </w:tr>
      <w:tr w:rsidR="00BD4116" w:rsidRPr="00BD4116" w14:paraId="1515E151" w14:textId="77777777" w:rsidTr="00162320">
        <w:trPr>
          <w:trHeight w:val="20"/>
        </w:trPr>
        <w:tc>
          <w:tcPr>
            <w:tcW w:w="525" w:type="pct"/>
            <w:vMerge/>
          </w:tcPr>
          <w:p w14:paraId="3FB2ABD8" w14:textId="77777777" w:rsidR="00B82657" w:rsidRPr="00BD4116" w:rsidRDefault="00B82657" w:rsidP="0029225D">
            <w:pPr>
              <w:pStyle w:val="af2"/>
              <w:keepNext/>
              <w:keepLines/>
              <w:rPr>
                <w:rFonts w:ascii="Tahoma" w:hAnsi="Tahoma" w:cs="Tahoma"/>
                <w:sz w:val="20"/>
                <w:szCs w:val="20"/>
              </w:rPr>
            </w:pPr>
          </w:p>
        </w:tc>
        <w:tc>
          <w:tcPr>
            <w:tcW w:w="2022" w:type="pct"/>
            <w:vMerge/>
          </w:tcPr>
          <w:p w14:paraId="447758F5"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319C8087"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BFB867F" w14:textId="3E227B71" w:rsidR="00B82657" w:rsidRPr="00BD4116" w:rsidRDefault="00162320" w:rsidP="00280AB5">
            <w:pPr>
              <w:keepNext/>
              <w:keepLines/>
              <w:jc w:val="center"/>
              <w:rPr>
                <w:rFonts w:ascii="Tahoma" w:hAnsi="Tahoma" w:cs="Tahoma"/>
                <w:sz w:val="20"/>
                <w:szCs w:val="20"/>
              </w:rPr>
            </w:pPr>
            <w:r w:rsidRPr="00BD4116">
              <w:rPr>
                <w:rFonts w:ascii="Tahoma" w:hAnsi="Tahoma" w:cs="Tahoma"/>
                <w:sz w:val="20"/>
                <w:szCs w:val="20"/>
              </w:rPr>
              <w:t>10,12</w:t>
            </w:r>
          </w:p>
        </w:tc>
        <w:tc>
          <w:tcPr>
            <w:tcW w:w="747" w:type="pct"/>
          </w:tcPr>
          <w:p w14:paraId="5B638C9A" w14:textId="793302E3" w:rsidR="00B82657" w:rsidRPr="00BD4116" w:rsidRDefault="007D4FA7" w:rsidP="00397347">
            <w:pPr>
              <w:keepNext/>
              <w:keepLines/>
              <w:jc w:val="center"/>
              <w:rPr>
                <w:rFonts w:ascii="Tahoma" w:hAnsi="Tahoma" w:cs="Tahoma"/>
                <w:bCs/>
                <w:sz w:val="20"/>
                <w:szCs w:val="20"/>
              </w:rPr>
            </w:pPr>
            <w:r w:rsidRPr="00BD4116">
              <w:rPr>
                <w:rFonts w:ascii="Tahoma" w:hAnsi="Tahoma" w:cs="Tahoma"/>
                <w:bCs/>
                <w:sz w:val="20"/>
                <w:szCs w:val="20"/>
              </w:rPr>
              <w:t>7,1</w:t>
            </w:r>
            <w:r w:rsidR="00D175C5" w:rsidRPr="00BD4116">
              <w:rPr>
                <w:rFonts w:ascii="Tahoma" w:hAnsi="Tahoma" w:cs="Tahoma"/>
                <w:bCs/>
                <w:sz w:val="20"/>
                <w:szCs w:val="20"/>
              </w:rPr>
              <w:t>5</w:t>
            </w:r>
          </w:p>
        </w:tc>
      </w:tr>
      <w:tr w:rsidR="00BD4116" w:rsidRPr="00BD4116" w14:paraId="67C7BD5F" w14:textId="77777777" w:rsidTr="00162320">
        <w:trPr>
          <w:trHeight w:val="20"/>
        </w:trPr>
        <w:tc>
          <w:tcPr>
            <w:tcW w:w="525" w:type="pct"/>
            <w:vMerge w:val="restart"/>
          </w:tcPr>
          <w:p w14:paraId="03718D16"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1.1.3.2</w:t>
            </w:r>
          </w:p>
        </w:tc>
        <w:tc>
          <w:tcPr>
            <w:tcW w:w="2022" w:type="pct"/>
            <w:vMerge w:val="restart"/>
          </w:tcPr>
          <w:p w14:paraId="363E425C"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64" w:type="pct"/>
          </w:tcPr>
          <w:p w14:paraId="0D849433"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23614A9" w14:textId="3F4D1CB2" w:rsidR="00B82657" w:rsidRPr="00BD4116" w:rsidRDefault="00162320" w:rsidP="00280AB5">
            <w:pPr>
              <w:keepNext/>
              <w:keepLines/>
              <w:jc w:val="center"/>
              <w:rPr>
                <w:rFonts w:ascii="Tahoma" w:hAnsi="Tahoma" w:cs="Tahoma"/>
                <w:sz w:val="20"/>
                <w:szCs w:val="20"/>
              </w:rPr>
            </w:pPr>
            <w:r w:rsidRPr="00BD4116">
              <w:rPr>
                <w:rFonts w:ascii="Tahoma" w:hAnsi="Tahoma" w:cs="Tahoma"/>
                <w:sz w:val="20"/>
                <w:szCs w:val="20"/>
              </w:rPr>
              <w:t>11,9</w:t>
            </w:r>
          </w:p>
        </w:tc>
        <w:tc>
          <w:tcPr>
            <w:tcW w:w="747" w:type="pct"/>
          </w:tcPr>
          <w:p w14:paraId="5FC370B5" w14:textId="403D28AA" w:rsidR="00B82657" w:rsidRPr="00BD4116" w:rsidRDefault="00397347" w:rsidP="0029225D">
            <w:pPr>
              <w:keepNext/>
              <w:keepLines/>
              <w:jc w:val="center"/>
              <w:rPr>
                <w:rFonts w:ascii="Tahoma" w:hAnsi="Tahoma" w:cs="Tahoma"/>
                <w:bCs/>
                <w:sz w:val="20"/>
                <w:szCs w:val="20"/>
              </w:rPr>
            </w:pPr>
            <w:r w:rsidRPr="00BD4116">
              <w:rPr>
                <w:rFonts w:ascii="Tahoma" w:hAnsi="Tahoma" w:cs="Tahoma"/>
                <w:bCs/>
                <w:sz w:val="20"/>
                <w:szCs w:val="20"/>
              </w:rPr>
              <w:t>4,9</w:t>
            </w:r>
          </w:p>
        </w:tc>
      </w:tr>
      <w:tr w:rsidR="00BD4116" w:rsidRPr="00BD4116" w14:paraId="230EFAF6" w14:textId="77777777" w:rsidTr="00162320">
        <w:trPr>
          <w:trHeight w:val="20"/>
        </w:trPr>
        <w:tc>
          <w:tcPr>
            <w:tcW w:w="525" w:type="pct"/>
            <w:vMerge/>
          </w:tcPr>
          <w:p w14:paraId="74B8DBBF" w14:textId="77777777" w:rsidR="00B82657" w:rsidRPr="00BD4116" w:rsidRDefault="00B82657" w:rsidP="0029225D">
            <w:pPr>
              <w:pStyle w:val="af2"/>
              <w:keepNext/>
              <w:keepLines/>
              <w:rPr>
                <w:rFonts w:ascii="Tahoma" w:hAnsi="Tahoma" w:cs="Tahoma"/>
                <w:sz w:val="20"/>
                <w:szCs w:val="20"/>
              </w:rPr>
            </w:pPr>
          </w:p>
        </w:tc>
        <w:tc>
          <w:tcPr>
            <w:tcW w:w="2022" w:type="pct"/>
            <w:vMerge/>
          </w:tcPr>
          <w:p w14:paraId="72D3205A"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288D012D"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472E527" w14:textId="473D6A6A" w:rsidR="00B82657" w:rsidRPr="00BD4116" w:rsidRDefault="00162320" w:rsidP="00280AB5">
            <w:pPr>
              <w:keepNext/>
              <w:keepLines/>
              <w:jc w:val="center"/>
              <w:rPr>
                <w:rFonts w:ascii="Tahoma" w:hAnsi="Tahoma" w:cs="Tahoma"/>
                <w:sz w:val="20"/>
                <w:szCs w:val="20"/>
              </w:rPr>
            </w:pPr>
            <w:r w:rsidRPr="00BD4116">
              <w:rPr>
                <w:rFonts w:ascii="Tahoma" w:hAnsi="Tahoma" w:cs="Tahoma"/>
                <w:sz w:val="20"/>
                <w:szCs w:val="20"/>
              </w:rPr>
              <w:t>2,31</w:t>
            </w:r>
          </w:p>
        </w:tc>
        <w:tc>
          <w:tcPr>
            <w:tcW w:w="747" w:type="pct"/>
          </w:tcPr>
          <w:p w14:paraId="06CDDFCA" w14:textId="14D4D470" w:rsidR="00B82657" w:rsidRPr="00BD4116" w:rsidRDefault="00397347" w:rsidP="0008154E">
            <w:pPr>
              <w:keepNext/>
              <w:keepLines/>
              <w:jc w:val="center"/>
              <w:rPr>
                <w:rFonts w:ascii="Tahoma" w:hAnsi="Tahoma" w:cs="Tahoma"/>
                <w:bCs/>
                <w:sz w:val="20"/>
                <w:szCs w:val="20"/>
                <w:lang w:val="en-US"/>
              </w:rPr>
            </w:pPr>
            <w:r w:rsidRPr="00BD4116">
              <w:rPr>
                <w:rFonts w:ascii="Tahoma" w:hAnsi="Tahoma" w:cs="Tahoma"/>
                <w:bCs/>
                <w:sz w:val="20"/>
                <w:szCs w:val="20"/>
              </w:rPr>
              <w:t>0,9</w:t>
            </w:r>
            <w:r w:rsidR="00D175C5" w:rsidRPr="00BD4116">
              <w:rPr>
                <w:rFonts w:ascii="Tahoma" w:hAnsi="Tahoma" w:cs="Tahoma"/>
                <w:bCs/>
                <w:sz w:val="20"/>
                <w:szCs w:val="20"/>
              </w:rPr>
              <w:t>5</w:t>
            </w:r>
          </w:p>
        </w:tc>
      </w:tr>
      <w:tr w:rsidR="00BD4116" w:rsidRPr="00BD4116" w14:paraId="29423EC0" w14:textId="77777777" w:rsidTr="00162320">
        <w:trPr>
          <w:trHeight w:val="20"/>
        </w:trPr>
        <w:tc>
          <w:tcPr>
            <w:tcW w:w="525" w:type="pct"/>
            <w:vMerge w:val="restart"/>
          </w:tcPr>
          <w:p w14:paraId="10BE7A26"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1.1.3.3</w:t>
            </w:r>
          </w:p>
        </w:tc>
        <w:tc>
          <w:tcPr>
            <w:tcW w:w="2022" w:type="pct"/>
            <w:vMerge w:val="restart"/>
          </w:tcPr>
          <w:p w14:paraId="7660C1EB" w14:textId="77777777" w:rsidR="00B82657" w:rsidRPr="00BD4116" w:rsidRDefault="00B82657" w:rsidP="0029225D">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64" w:type="pct"/>
          </w:tcPr>
          <w:p w14:paraId="78FC4476"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0DB58E2" w14:textId="00050C7D" w:rsidR="00B82657" w:rsidRPr="00BD4116" w:rsidRDefault="00162320" w:rsidP="00280AB5">
            <w:pPr>
              <w:keepNext/>
              <w:keepLines/>
              <w:jc w:val="center"/>
              <w:rPr>
                <w:rFonts w:ascii="Tahoma" w:hAnsi="Tahoma" w:cs="Tahoma"/>
                <w:sz w:val="20"/>
                <w:szCs w:val="20"/>
              </w:rPr>
            </w:pPr>
            <w:r w:rsidRPr="00BD4116">
              <w:rPr>
                <w:rFonts w:ascii="Tahoma" w:hAnsi="Tahoma" w:cs="Tahoma"/>
                <w:sz w:val="20"/>
                <w:szCs w:val="20"/>
              </w:rPr>
              <w:t>5,8</w:t>
            </w:r>
          </w:p>
        </w:tc>
        <w:tc>
          <w:tcPr>
            <w:tcW w:w="747" w:type="pct"/>
          </w:tcPr>
          <w:p w14:paraId="79ED8CDF" w14:textId="0E5B0358" w:rsidR="00B82657" w:rsidRPr="00BD4116" w:rsidRDefault="00E038D8" w:rsidP="0029225D">
            <w:pPr>
              <w:keepNext/>
              <w:keepLines/>
              <w:jc w:val="center"/>
              <w:rPr>
                <w:rFonts w:ascii="Tahoma" w:hAnsi="Tahoma" w:cs="Tahoma"/>
                <w:bCs/>
                <w:sz w:val="20"/>
                <w:szCs w:val="20"/>
              </w:rPr>
            </w:pPr>
            <w:r w:rsidRPr="00BD4116">
              <w:rPr>
                <w:rFonts w:ascii="Tahoma" w:hAnsi="Tahoma" w:cs="Tahoma"/>
                <w:bCs/>
                <w:sz w:val="20"/>
                <w:szCs w:val="20"/>
                <w:lang w:val="en-US"/>
              </w:rPr>
              <w:t>5</w:t>
            </w:r>
            <w:r w:rsidR="0008154E" w:rsidRPr="00BD4116">
              <w:rPr>
                <w:rFonts w:ascii="Tahoma" w:hAnsi="Tahoma" w:cs="Tahoma"/>
                <w:bCs/>
                <w:sz w:val="20"/>
                <w:szCs w:val="20"/>
              </w:rPr>
              <w:t>,1</w:t>
            </w:r>
          </w:p>
        </w:tc>
      </w:tr>
      <w:tr w:rsidR="00BD4116" w:rsidRPr="00BD4116" w14:paraId="20AFBB2A" w14:textId="77777777" w:rsidTr="00162320">
        <w:trPr>
          <w:trHeight w:val="20"/>
        </w:trPr>
        <w:tc>
          <w:tcPr>
            <w:tcW w:w="525" w:type="pct"/>
            <w:vMerge/>
          </w:tcPr>
          <w:p w14:paraId="6D6E14CD" w14:textId="77777777" w:rsidR="00B82657" w:rsidRPr="00BD4116" w:rsidRDefault="00B82657" w:rsidP="0029225D">
            <w:pPr>
              <w:pStyle w:val="af2"/>
              <w:keepNext/>
              <w:keepLines/>
              <w:rPr>
                <w:rFonts w:ascii="Tahoma" w:hAnsi="Tahoma" w:cs="Tahoma"/>
                <w:sz w:val="20"/>
                <w:szCs w:val="20"/>
              </w:rPr>
            </w:pPr>
          </w:p>
        </w:tc>
        <w:tc>
          <w:tcPr>
            <w:tcW w:w="2022" w:type="pct"/>
            <w:vMerge/>
          </w:tcPr>
          <w:p w14:paraId="3321007F" w14:textId="77777777" w:rsidR="00B82657" w:rsidRPr="00BD4116" w:rsidRDefault="00B82657" w:rsidP="0029225D">
            <w:pPr>
              <w:pStyle w:val="af2"/>
              <w:keepNext/>
              <w:keepLines/>
              <w:jc w:val="left"/>
              <w:rPr>
                <w:rFonts w:ascii="Tahoma" w:hAnsi="Tahoma" w:cs="Tahoma"/>
                <w:sz w:val="20"/>
                <w:szCs w:val="20"/>
              </w:rPr>
            </w:pPr>
          </w:p>
        </w:tc>
        <w:tc>
          <w:tcPr>
            <w:tcW w:w="864" w:type="pct"/>
          </w:tcPr>
          <w:p w14:paraId="141CE414" w14:textId="77777777" w:rsidR="00B82657" w:rsidRPr="00BD4116" w:rsidRDefault="00B8265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36681DF" w14:textId="096B4FA8" w:rsidR="00B82657" w:rsidRPr="00BD4116" w:rsidRDefault="00FB671C" w:rsidP="00162320">
            <w:pPr>
              <w:keepNext/>
              <w:keepLines/>
              <w:jc w:val="center"/>
              <w:rPr>
                <w:rFonts w:ascii="Tahoma" w:hAnsi="Tahoma" w:cs="Tahoma"/>
                <w:sz w:val="20"/>
                <w:szCs w:val="20"/>
              </w:rPr>
            </w:pPr>
            <w:r w:rsidRPr="00BD4116">
              <w:rPr>
                <w:rFonts w:ascii="Tahoma" w:hAnsi="Tahoma" w:cs="Tahoma"/>
                <w:sz w:val="20"/>
                <w:szCs w:val="20"/>
              </w:rPr>
              <w:t>1,</w:t>
            </w:r>
            <w:r w:rsidR="00162320" w:rsidRPr="00BD4116">
              <w:rPr>
                <w:rFonts w:ascii="Tahoma" w:hAnsi="Tahoma" w:cs="Tahoma"/>
                <w:sz w:val="20"/>
                <w:szCs w:val="20"/>
              </w:rPr>
              <w:t>13</w:t>
            </w:r>
          </w:p>
        </w:tc>
        <w:tc>
          <w:tcPr>
            <w:tcW w:w="747" w:type="pct"/>
          </w:tcPr>
          <w:p w14:paraId="7E912119" w14:textId="14F7EA76" w:rsidR="00B82657" w:rsidRPr="00BD4116" w:rsidRDefault="00D175C5" w:rsidP="00397347">
            <w:pPr>
              <w:keepNext/>
              <w:keepLines/>
              <w:jc w:val="center"/>
              <w:rPr>
                <w:rFonts w:ascii="Tahoma" w:hAnsi="Tahoma" w:cs="Tahoma"/>
                <w:bCs/>
                <w:sz w:val="20"/>
                <w:szCs w:val="20"/>
              </w:rPr>
            </w:pPr>
            <w:r w:rsidRPr="00BD4116">
              <w:rPr>
                <w:rFonts w:ascii="Tahoma" w:hAnsi="Tahoma" w:cs="Tahoma"/>
                <w:bCs/>
                <w:sz w:val="20"/>
                <w:szCs w:val="20"/>
              </w:rPr>
              <w:t>0,99</w:t>
            </w:r>
          </w:p>
        </w:tc>
      </w:tr>
      <w:tr w:rsidR="00BD4116" w:rsidRPr="00BD4116" w14:paraId="6DAD790E" w14:textId="77777777" w:rsidTr="00162320">
        <w:trPr>
          <w:trHeight w:val="120"/>
        </w:trPr>
        <w:tc>
          <w:tcPr>
            <w:tcW w:w="525" w:type="pct"/>
            <w:vMerge w:val="restart"/>
          </w:tcPr>
          <w:p w14:paraId="10ABF022" w14:textId="77777777" w:rsidR="002C15DC" w:rsidRPr="00BD4116" w:rsidRDefault="002C15DC" w:rsidP="002C15DC">
            <w:pPr>
              <w:pStyle w:val="af2"/>
              <w:keepNext/>
              <w:keepLines/>
              <w:rPr>
                <w:rFonts w:ascii="Tahoma" w:hAnsi="Tahoma" w:cs="Tahoma"/>
                <w:sz w:val="20"/>
                <w:szCs w:val="20"/>
              </w:rPr>
            </w:pPr>
            <w:r w:rsidRPr="00BD4116">
              <w:rPr>
                <w:rFonts w:ascii="Tahoma" w:hAnsi="Tahoma" w:cs="Tahoma"/>
                <w:sz w:val="20"/>
                <w:szCs w:val="20"/>
              </w:rPr>
              <w:t>1.1.3.4</w:t>
            </w:r>
          </w:p>
        </w:tc>
        <w:tc>
          <w:tcPr>
            <w:tcW w:w="2022" w:type="pct"/>
            <w:vMerge w:val="restart"/>
          </w:tcPr>
          <w:p w14:paraId="2F2812D5" w14:textId="77777777" w:rsidR="002C15DC" w:rsidRPr="00BD4116" w:rsidRDefault="002C15DC" w:rsidP="002C15DC">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64" w:type="pct"/>
          </w:tcPr>
          <w:p w14:paraId="2F673DFC" w14:textId="77777777" w:rsidR="002C15DC" w:rsidRPr="00BD4116" w:rsidRDefault="002C15DC" w:rsidP="002C15DC">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6C1C6C3" w14:textId="0E671127" w:rsidR="002C15DC" w:rsidRPr="00BD4116" w:rsidRDefault="002C15DC" w:rsidP="002C15DC">
            <w:pPr>
              <w:keepNext/>
              <w:keepLines/>
              <w:jc w:val="center"/>
              <w:rPr>
                <w:rFonts w:ascii="Tahoma" w:hAnsi="Tahoma" w:cs="Tahoma"/>
                <w:sz w:val="20"/>
                <w:szCs w:val="20"/>
              </w:rPr>
            </w:pPr>
            <w:r w:rsidRPr="00BD4116">
              <w:rPr>
                <w:rFonts w:ascii="Tahoma" w:hAnsi="Tahoma" w:cs="Tahoma"/>
                <w:sz w:val="20"/>
                <w:szCs w:val="20"/>
              </w:rPr>
              <w:t>72,3</w:t>
            </w:r>
          </w:p>
        </w:tc>
        <w:tc>
          <w:tcPr>
            <w:tcW w:w="747" w:type="pct"/>
          </w:tcPr>
          <w:p w14:paraId="72F2F4FD" w14:textId="710B35D0" w:rsidR="002C15DC" w:rsidRPr="00BD4116" w:rsidRDefault="002C15DC" w:rsidP="00134E30">
            <w:pPr>
              <w:keepNext/>
              <w:keepLines/>
              <w:jc w:val="center"/>
              <w:rPr>
                <w:rFonts w:ascii="Tahoma" w:hAnsi="Tahoma" w:cs="Tahoma"/>
                <w:bCs/>
                <w:sz w:val="20"/>
                <w:szCs w:val="20"/>
              </w:rPr>
            </w:pPr>
            <w:r w:rsidRPr="00BD4116">
              <w:rPr>
                <w:rFonts w:ascii="Tahoma" w:hAnsi="Tahoma" w:cs="Tahoma"/>
                <w:bCs/>
                <w:sz w:val="20"/>
                <w:szCs w:val="20"/>
                <w:lang w:val="en-US"/>
              </w:rPr>
              <w:t>9</w:t>
            </w:r>
            <w:r w:rsidR="00D175C5" w:rsidRPr="00BD4116">
              <w:rPr>
                <w:rFonts w:ascii="Tahoma" w:hAnsi="Tahoma" w:cs="Tahoma"/>
                <w:bCs/>
                <w:sz w:val="20"/>
                <w:szCs w:val="20"/>
              </w:rPr>
              <w:t>5</w:t>
            </w:r>
            <w:r w:rsidRPr="00BD4116">
              <w:rPr>
                <w:rFonts w:ascii="Tahoma" w:hAnsi="Tahoma" w:cs="Tahoma"/>
                <w:bCs/>
                <w:sz w:val="20"/>
                <w:szCs w:val="20"/>
                <w:lang w:val="en-US"/>
              </w:rPr>
              <w:t>,</w:t>
            </w:r>
            <w:r w:rsidR="00D175C5" w:rsidRPr="00BD4116">
              <w:rPr>
                <w:rFonts w:ascii="Tahoma" w:hAnsi="Tahoma" w:cs="Tahoma"/>
                <w:bCs/>
                <w:sz w:val="20"/>
                <w:szCs w:val="20"/>
              </w:rPr>
              <w:t>1</w:t>
            </w:r>
          </w:p>
        </w:tc>
      </w:tr>
      <w:tr w:rsidR="00BD4116" w:rsidRPr="00BD4116" w14:paraId="53F4EADB" w14:textId="77777777" w:rsidTr="00162320">
        <w:trPr>
          <w:trHeight w:val="20"/>
        </w:trPr>
        <w:tc>
          <w:tcPr>
            <w:tcW w:w="525" w:type="pct"/>
            <w:vMerge/>
          </w:tcPr>
          <w:p w14:paraId="330A04B3" w14:textId="77777777" w:rsidR="002C15DC" w:rsidRPr="00BD4116" w:rsidRDefault="002C15DC" w:rsidP="002C15DC">
            <w:pPr>
              <w:pStyle w:val="af2"/>
              <w:keepNext/>
              <w:keepLines/>
              <w:rPr>
                <w:rFonts w:ascii="Tahoma" w:hAnsi="Tahoma" w:cs="Tahoma"/>
                <w:sz w:val="20"/>
                <w:szCs w:val="20"/>
              </w:rPr>
            </w:pPr>
          </w:p>
        </w:tc>
        <w:tc>
          <w:tcPr>
            <w:tcW w:w="2022" w:type="pct"/>
            <w:vMerge/>
          </w:tcPr>
          <w:p w14:paraId="22630F2F" w14:textId="77777777" w:rsidR="002C15DC" w:rsidRPr="00BD4116" w:rsidRDefault="002C15DC" w:rsidP="002C15DC">
            <w:pPr>
              <w:pStyle w:val="af2"/>
              <w:keepNext/>
              <w:keepLines/>
              <w:jc w:val="left"/>
              <w:rPr>
                <w:rFonts w:ascii="Tahoma" w:hAnsi="Tahoma" w:cs="Tahoma"/>
                <w:b/>
                <w:sz w:val="20"/>
                <w:szCs w:val="20"/>
              </w:rPr>
            </w:pPr>
          </w:p>
        </w:tc>
        <w:tc>
          <w:tcPr>
            <w:tcW w:w="864" w:type="pct"/>
          </w:tcPr>
          <w:p w14:paraId="4D4A54D7" w14:textId="77777777" w:rsidR="002C15DC" w:rsidRPr="00BD4116" w:rsidRDefault="002C15DC" w:rsidP="002C15DC">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7A5A2FC" w14:textId="47482040" w:rsidR="002C15DC" w:rsidRPr="00BD4116" w:rsidRDefault="002C15DC" w:rsidP="002C15DC">
            <w:pPr>
              <w:keepNext/>
              <w:keepLines/>
              <w:jc w:val="center"/>
              <w:rPr>
                <w:rFonts w:ascii="Tahoma" w:hAnsi="Tahoma" w:cs="Tahoma"/>
                <w:sz w:val="20"/>
                <w:szCs w:val="20"/>
              </w:rPr>
            </w:pPr>
            <w:r w:rsidRPr="00BD4116">
              <w:rPr>
                <w:rFonts w:ascii="Tahoma" w:hAnsi="Tahoma" w:cs="Tahoma"/>
                <w:sz w:val="20"/>
                <w:szCs w:val="20"/>
              </w:rPr>
              <w:t>14,01</w:t>
            </w:r>
          </w:p>
        </w:tc>
        <w:tc>
          <w:tcPr>
            <w:tcW w:w="747" w:type="pct"/>
          </w:tcPr>
          <w:p w14:paraId="686A6015" w14:textId="3818CD19" w:rsidR="002C15DC" w:rsidRPr="00BD4116" w:rsidRDefault="00D175C5" w:rsidP="002C15DC">
            <w:pPr>
              <w:keepNext/>
              <w:keepLines/>
              <w:jc w:val="center"/>
              <w:rPr>
                <w:rFonts w:ascii="Tahoma" w:hAnsi="Tahoma" w:cs="Tahoma"/>
                <w:sz w:val="20"/>
                <w:szCs w:val="20"/>
              </w:rPr>
            </w:pPr>
            <w:r w:rsidRPr="00BD4116">
              <w:rPr>
                <w:rFonts w:ascii="Tahoma" w:hAnsi="Tahoma" w:cs="Tahoma"/>
                <w:bCs/>
                <w:sz w:val="20"/>
                <w:szCs w:val="20"/>
              </w:rPr>
              <w:t>18,24</w:t>
            </w:r>
          </w:p>
        </w:tc>
      </w:tr>
      <w:tr w:rsidR="00BD4116" w:rsidRPr="00BD4116" w14:paraId="5DA53C76" w14:textId="77777777" w:rsidTr="00162320">
        <w:trPr>
          <w:trHeight w:val="20"/>
        </w:trPr>
        <w:tc>
          <w:tcPr>
            <w:tcW w:w="525" w:type="pct"/>
            <w:vMerge w:val="restart"/>
          </w:tcPr>
          <w:p w14:paraId="52CF11D9" w14:textId="6E507284" w:rsidR="00162320" w:rsidRPr="00BD4116" w:rsidRDefault="002C15DC" w:rsidP="00162320">
            <w:pPr>
              <w:pStyle w:val="af2"/>
              <w:keepNext/>
              <w:keepLines/>
              <w:rPr>
                <w:rFonts w:ascii="Tahoma" w:hAnsi="Tahoma" w:cs="Tahoma"/>
                <w:sz w:val="20"/>
                <w:szCs w:val="20"/>
              </w:rPr>
            </w:pPr>
            <w:r w:rsidRPr="00BD4116">
              <w:rPr>
                <w:rFonts w:ascii="Tahoma" w:hAnsi="Tahoma" w:cs="Tahoma"/>
                <w:sz w:val="20"/>
                <w:szCs w:val="20"/>
              </w:rPr>
              <w:t>1.1.3.4.1</w:t>
            </w:r>
          </w:p>
          <w:p w14:paraId="4B2D152C" w14:textId="274D7A1F" w:rsidR="00162320" w:rsidRPr="00BD4116" w:rsidRDefault="00162320" w:rsidP="00162320">
            <w:pPr>
              <w:pStyle w:val="af2"/>
              <w:keepNext/>
              <w:keepLines/>
              <w:rPr>
                <w:rFonts w:ascii="Tahoma" w:hAnsi="Tahoma" w:cs="Tahoma"/>
                <w:sz w:val="20"/>
                <w:szCs w:val="20"/>
              </w:rPr>
            </w:pPr>
          </w:p>
        </w:tc>
        <w:tc>
          <w:tcPr>
            <w:tcW w:w="2022" w:type="pct"/>
            <w:vMerge w:val="restart"/>
          </w:tcPr>
          <w:p w14:paraId="1B920FAE" w14:textId="1E3870F3" w:rsidR="00162320" w:rsidRPr="00BD4116" w:rsidRDefault="002C15DC" w:rsidP="00162320">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64" w:type="pct"/>
          </w:tcPr>
          <w:p w14:paraId="4D703FC1" w14:textId="0A443B8E"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64ABC22" w14:textId="37124C1B" w:rsidR="00162320" w:rsidRPr="00BD4116" w:rsidRDefault="002C15DC" w:rsidP="00162320">
            <w:pPr>
              <w:keepNext/>
              <w:keepLines/>
              <w:jc w:val="center"/>
              <w:rPr>
                <w:rFonts w:ascii="Tahoma" w:hAnsi="Tahoma" w:cs="Tahoma"/>
                <w:sz w:val="20"/>
                <w:szCs w:val="20"/>
              </w:rPr>
            </w:pPr>
            <w:r w:rsidRPr="00BD4116">
              <w:rPr>
                <w:rFonts w:ascii="Tahoma" w:hAnsi="Tahoma" w:cs="Tahoma"/>
                <w:sz w:val="20"/>
                <w:szCs w:val="20"/>
              </w:rPr>
              <w:t>36,0</w:t>
            </w:r>
          </w:p>
        </w:tc>
        <w:tc>
          <w:tcPr>
            <w:tcW w:w="747" w:type="pct"/>
          </w:tcPr>
          <w:p w14:paraId="5C204934" w14:textId="61FE0AC9" w:rsidR="00162320" w:rsidRPr="00BD4116" w:rsidRDefault="00134E30" w:rsidP="00162320">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FD274E5" w14:textId="77777777" w:rsidTr="00162320">
        <w:trPr>
          <w:trHeight w:val="20"/>
        </w:trPr>
        <w:tc>
          <w:tcPr>
            <w:tcW w:w="525" w:type="pct"/>
            <w:vMerge/>
          </w:tcPr>
          <w:p w14:paraId="1FDB347D" w14:textId="344A555E" w:rsidR="00162320" w:rsidRPr="00BD4116" w:rsidRDefault="00162320" w:rsidP="00162320">
            <w:pPr>
              <w:pStyle w:val="af2"/>
              <w:keepNext/>
              <w:keepLines/>
              <w:rPr>
                <w:rFonts w:ascii="Tahoma" w:hAnsi="Tahoma" w:cs="Tahoma"/>
                <w:sz w:val="20"/>
                <w:szCs w:val="20"/>
              </w:rPr>
            </w:pPr>
          </w:p>
        </w:tc>
        <w:tc>
          <w:tcPr>
            <w:tcW w:w="2022" w:type="pct"/>
            <w:vMerge/>
          </w:tcPr>
          <w:p w14:paraId="37796BD6" w14:textId="6687D96C" w:rsidR="00162320" w:rsidRPr="00BD4116" w:rsidRDefault="00162320" w:rsidP="00162320">
            <w:pPr>
              <w:pStyle w:val="af2"/>
              <w:keepNext/>
              <w:keepLines/>
              <w:jc w:val="left"/>
              <w:rPr>
                <w:rFonts w:ascii="Tahoma" w:hAnsi="Tahoma" w:cs="Tahoma"/>
                <w:b/>
                <w:sz w:val="20"/>
                <w:szCs w:val="20"/>
              </w:rPr>
            </w:pPr>
          </w:p>
        </w:tc>
        <w:tc>
          <w:tcPr>
            <w:tcW w:w="864" w:type="pct"/>
          </w:tcPr>
          <w:p w14:paraId="482AD512" w14:textId="3D3182C1"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E3CF5B2" w14:textId="6297C928" w:rsidR="00162320" w:rsidRPr="00BD4116" w:rsidRDefault="002C15DC" w:rsidP="00162320">
            <w:pPr>
              <w:keepNext/>
              <w:keepLines/>
              <w:jc w:val="center"/>
              <w:rPr>
                <w:rFonts w:ascii="Tahoma" w:hAnsi="Tahoma" w:cs="Tahoma"/>
                <w:sz w:val="20"/>
                <w:szCs w:val="20"/>
              </w:rPr>
            </w:pPr>
            <w:r w:rsidRPr="00BD4116">
              <w:rPr>
                <w:rFonts w:ascii="Tahoma" w:hAnsi="Tahoma" w:cs="Tahoma"/>
                <w:sz w:val="20"/>
                <w:szCs w:val="20"/>
              </w:rPr>
              <w:t>6,99</w:t>
            </w:r>
          </w:p>
        </w:tc>
        <w:tc>
          <w:tcPr>
            <w:tcW w:w="747" w:type="pct"/>
          </w:tcPr>
          <w:p w14:paraId="73AA858D" w14:textId="0DB1EB82" w:rsidR="00162320" w:rsidRPr="00BD4116" w:rsidRDefault="00134E30" w:rsidP="00162320">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18D4BF7" w14:textId="77777777" w:rsidTr="00162320">
        <w:trPr>
          <w:trHeight w:val="20"/>
        </w:trPr>
        <w:tc>
          <w:tcPr>
            <w:tcW w:w="525" w:type="pct"/>
            <w:vMerge w:val="restart"/>
          </w:tcPr>
          <w:p w14:paraId="3E246116"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1.1.4</w:t>
            </w:r>
          </w:p>
        </w:tc>
        <w:tc>
          <w:tcPr>
            <w:tcW w:w="2022" w:type="pct"/>
            <w:vMerge w:val="restart"/>
          </w:tcPr>
          <w:p w14:paraId="14AD60A9" w14:textId="77777777" w:rsidR="00162320" w:rsidRPr="00BD4116" w:rsidRDefault="00162320" w:rsidP="00162320">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64" w:type="pct"/>
          </w:tcPr>
          <w:p w14:paraId="5A61FACD"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BDF6848" w14:textId="02DA503B"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24,6</w:t>
            </w:r>
          </w:p>
        </w:tc>
        <w:tc>
          <w:tcPr>
            <w:tcW w:w="747" w:type="pct"/>
          </w:tcPr>
          <w:p w14:paraId="44B07BE1" w14:textId="3269B0F3" w:rsidR="00162320" w:rsidRPr="00BD4116" w:rsidRDefault="004C2F75" w:rsidP="00162320">
            <w:pPr>
              <w:keepNext/>
              <w:keepLines/>
              <w:jc w:val="center"/>
              <w:rPr>
                <w:rFonts w:ascii="Tahoma" w:hAnsi="Tahoma" w:cs="Tahoma"/>
                <w:b/>
                <w:bCs/>
                <w:sz w:val="20"/>
                <w:szCs w:val="20"/>
              </w:rPr>
            </w:pPr>
            <w:r w:rsidRPr="00BD4116">
              <w:rPr>
                <w:rFonts w:ascii="Tahoma" w:hAnsi="Tahoma" w:cs="Tahoma"/>
                <w:b/>
                <w:bCs/>
                <w:sz w:val="20"/>
                <w:szCs w:val="20"/>
              </w:rPr>
              <w:t>13,4</w:t>
            </w:r>
          </w:p>
        </w:tc>
      </w:tr>
      <w:tr w:rsidR="00BD4116" w:rsidRPr="00BD4116" w14:paraId="684CAE2D" w14:textId="77777777" w:rsidTr="008821FA">
        <w:trPr>
          <w:trHeight w:val="188"/>
        </w:trPr>
        <w:tc>
          <w:tcPr>
            <w:tcW w:w="525" w:type="pct"/>
            <w:vMerge/>
          </w:tcPr>
          <w:p w14:paraId="64A82BC7" w14:textId="77777777" w:rsidR="00162320" w:rsidRPr="00BD4116" w:rsidRDefault="00162320" w:rsidP="00162320">
            <w:pPr>
              <w:pStyle w:val="af2"/>
              <w:keepNext/>
              <w:keepLines/>
              <w:rPr>
                <w:rFonts w:ascii="Tahoma" w:hAnsi="Tahoma" w:cs="Tahoma"/>
                <w:sz w:val="20"/>
                <w:szCs w:val="20"/>
                <w:lang w:val="en-US"/>
              </w:rPr>
            </w:pPr>
          </w:p>
        </w:tc>
        <w:tc>
          <w:tcPr>
            <w:tcW w:w="2022" w:type="pct"/>
            <w:vMerge/>
          </w:tcPr>
          <w:p w14:paraId="22A46476"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17AEBD50"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5A1739D" w14:textId="1BC9A528"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4,78</w:t>
            </w:r>
          </w:p>
        </w:tc>
        <w:tc>
          <w:tcPr>
            <w:tcW w:w="747" w:type="pct"/>
          </w:tcPr>
          <w:p w14:paraId="3DDD27CD" w14:textId="2A9B5AD5" w:rsidR="00162320" w:rsidRPr="00BD4116" w:rsidRDefault="004C2F75" w:rsidP="00134E30">
            <w:pPr>
              <w:keepNext/>
              <w:keepLines/>
              <w:jc w:val="center"/>
              <w:rPr>
                <w:rFonts w:ascii="Tahoma" w:hAnsi="Tahoma" w:cs="Tahoma"/>
                <w:b/>
                <w:bCs/>
                <w:sz w:val="20"/>
                <w:szCs w:val="20"/>
              </w:rPr>
            </w:pPr>
            <w:r w:rsidRPr="00BD4116">
              <w:rPr>
                <w:rFonts w:ascii="Tahoma" w:hAnsi="Tahoma" w:cs="Tahoma"/>
                <w:b/>
                <w:bCs/>
                <w:sz w:val="20"/>
                <w:szCs w:val="20"/>
              </w:rPr>
              <w:t>2,5</w:t>
            </w:r>
            <w:r w:rsidR="00D175C5" w:rsidRPr="00BD4116">
              <w:rPr>
                <w:rFonts w:ascii="Tahoma" w:hAnsi="Tahoma" w:cs="Tahoma"/>
                <w:b/>
                <w:bCs/>
                <w:sz w:val="20"/>
                <w:szCs w:val="20"/>
              </w:rPr>
              <w:t>9</w:t>
            </w:r>
          </w:p>
        </w:tc>
      </w:tr>
      <w:tr w:rsidR="00BD4116" w:rsidRPr="00BD4116" w14:paraId="3152FCDD" w14:textId="77777777" w:rsidTr="00162320">
        <w:trPr>
          <w:trHeight w:val="20"/>
        </w:trPr>
        <w:tc>
          <w:tcPr>
            <w:tcW w:w="525" w:type="pct"/>
            <w:vMerge w:val="restart"/>
          </w:tcPr>
          <w:p w14:paraId="60C2D1DB"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1.1.4.1</w:t>
            </w:r>
          </w:p>
        </w:tc>
        <w:tc>
          <w:tcPr>
            <w:tcW w:w="2022" w:type="pct"/>
            <w:vMerge w:val="restart"/>
          </w:tcPr>
          <w:p w14:paraId="2CF9B2C6"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64" w:type="pct"/>
          </w:tcPr>
          <w:p w14:paraId="024C253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E3C1C79" w14:textId="55F591EC"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231D2CF8" w14:textId="3D9867BD"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1B87041" w14:textId="77777777" w:rsidTr="00162320">
        <w:trPr>
          <w:trHeight w:val="77"/>
        </w:trPr>
        <w:tc>
          <w:tcPr>
            <w:tcW w:w="525" w:type="pct"/>
            <w:vMerge/>
          </w:tcPr>
          <w:p w14:paraId="57BB6ACC" w14:textId="77777777" w:rsidR="00162320" w:rsidRPr="00BD4116" w:rsidRDefault="00162320" w:rsidP="00162320">
            <w:pPr>
              <w:pStyle w:val="af2"/>
              <w:keepNext/>
              <w:keepLines/>
              <w:rPr>
                <w:rFonts w:ascii="Tahoma" w:hAnsi="Tahoma" w:cs="Tahoma"/>
                <w:sz w:val="20"/>
                <w:szCs w:val="20"/>
              </w:rPr>
            </w:pPr>
          </w:p>
        </w:tc>
        <w:tc>
          <w:tcPr>
            <w:tcW w:w="2022" w:type="pct"/>
            <w:vMerge/>
          </w:tcPr>
          <w:p w14:paraId="4BFCFD02"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43831AF4"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7ADEBB1" w14:textId="71DE80D6"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0637B21B" w14:textId="636054B6"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020B880" w14:textId="77777777" w:rsidTr="00162320">
        <w:trPr>
          <w:trHeight w:val="20"/>
        </w:trPr>
        <w:tc>
          <w:tcPr>
            <w:tcW w:w="525" w:type="pct"/>
            <w:vMerge w:val="restart"/>
          </w:tcPr>
          <w:p w14:paraId="3BB73B2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1.1.4.2</w:t>
            </w:r>
          </w:p>
        </w:tc>
        <w:tc>
          <w:tcPr>
            <w:tcW w:w="2022" w:type="pct"/>
            <w:vMerge w:val="restart"/>
          </w:tcPr>
          <w:p w14:paraId="7F659405"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64" w:type="pct"/>
          </w:tcPr>
          <w:p w14:paraId="76EC74E1"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84CDFAF" w14:textId="23B1E860"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24,6</w:t>
            </w:r>
          </w:p>
        </w:tc>
        <w:tc>
          <w:tcPr>
            <w:tcW w:w="747" w:type="pct"/>
          </w:tcPr>
          <w:p w14:paraId="682E37D4" w14:textId="08199F89" w:rsidR="00162320" w:rsidRPr="00BD4116" w:rsidRDefault="00134E30" w:rsidP="00162320">
            <w:pPr>
              <w:keepNext/>
              <w:keepLines/>
              <w:jc w:val="center"/>
              <w:rPr>
                <w:rFonts w:ascii="Tahoma" w:hAnsi="Tahoma" w:cs="Tahoma"/>
                <w:bCs/>
                <w:sz w:val="20"/>
                <w:szCs w:val="20"/>
                <w:lang w:val="en-US"/>
              </w:rPr>
            </w:pPr>
            <w:r w:rsidRPr="00BD4116">
              <w:rPr>
                <w:rFonts w:ascii="Tahoma" w:hAnsi="Tahoma" w:cs="Tahoma"/>
                <w:bCs/>
                <w:sz w:val="20"/>
                <w:szCs w:val="20"/>
              </w:rPr>
              <w:t>6,1</w:t>
            </w:r>
          </w:p>
        </w:tc>
      </w:tr>
      <w:tr w:rsidR="00BD4116" w:rsidRPr="00BD4116" w14:paraId="12F1FDE2" w14:textId="77777777" w:rsidTr="00162320">
        <w:trPr>
          <w:trHeight w:val="77"/>
        </w:trPr>
        <w:tc>
          <w:tcPr>
            <w:tcW w:w="525" w:type="pct"/>
            <w:vMerge/>
          </w:tcPr>
          <w:p w14:paraId="1252E357" w14:textId="77777777" w:rsidR="00162320" w:rsidRPr="00BD4116" w:rsidRDefault="00162320" w:rsidP="00162320">
            <w:pPr>
              <w:pStyle w:val="af2"/>
              <w:keepNext/>
              <w:keepLines/>
              <w:rPr>
                <w:rFonts w:ascii="Tahoma" w:hAnsi="Tahoma" w:cs="Tahoma"/>
                <w:sz w:val="20"/>
                <w:szCs w:val="20"/>
              </w:rPr>
            </w:pPr>
          </w:p>
        </w:tc>
        <w:tc>
          <w:tcPr>
            <w:tcW w:w="2022" w:type="pct"/>
            <w:vMerge/>
          </w:tcPr>
          <w:p w14:paraId="10E8361C"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377077CF"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0B11D68" w14:textId="4013EE1F"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4,78</w:t>
            </w:r>
          </w:p>
        </w:tc>
        <w:tc>
          <w:tcPr>
            <w:tcW w:w="747" w:type="pct"/>
          </w:tcPr>
          <w:p w14:paraId="55C21D7C" w14:textId="1479A155" w:rsidR="00162320" w:rsidRPr="00BD4116" w:rsidRDefault="00134E30" w:rsidP="00134E30">
            <w:pPr>
              <w:keepNext/>
              <w:keepLines/>
              <w:jc w:val="center"/>
              <w:rPr>
                <w:rFonts w:ascii="Tahoma" w:hAnsi="Tahoma" w:cs="Tahoma"/>
                <w:bCs/>
                <w:sz w:val="20"/>
                <w:szCs w:val="20"/>
              </w:rPr>
            </w:pPr>
            <w:r w:rsidRPr="00BD4116">
              <w:rPr>
                <w:rFonts w:ascii="Tahoma" w:hAnsi="Tahoma" w:cs="Tahoma"/>
                <w:bCs/>
                <w:sz w:val="20"/>
                <w:szCs w:val="20"/>
              </w:rPr>
              <w:t>1,1</w:t>
            </w:r>
            <w:r w:rsidR="00D175C5" w:rsidRPr="00BD4116">
              <w:rPr>
                <w:rFonts w:ascii="Tahoma" w:hAnsi="Tahoma" w:cs="Tahoma"/>
                <w:bCs/>
                <w:sz w:val="20"/>
                <w:szCs w:val="20"/>
              </w:rPr>
              <w:t>8</w:t>
            </w:r>
          </w:p>
        </w:tc>
      </w:tr>
      <w:tr w:rsidR="00BD4116" w:rsidRPr="00BD4116" w14:paraId="5FE48BB1" w14:textId="77777777" w:rsidTr="00162320">
        <w:trPr>
          <w:trHeight w:val="77"/>
        </w:trPr>
        <w:tc>
          <w:tcPr>
            <w:tcW w:w="525" w:type="pct"/>
            <w:vMerge w:val="restart"/>
          </w:tcPr>
          <w:p w14:paraId="4601B2CB" w14:textId="1BC34B10"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1.1.4.3</w:t>
            </w:r>
          </w:p>
        </w:tc>
        <w:tc>
          <w:tcPr>
            <w:tcW w:w="2022" w:type="pct"/>
            <w:vMerge w:val="restart"/>
          </w:tcPr>
          <w:p w14:paraId="4A34F701" w14:textId="3C8ACF81"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64" w:type="pct"/>
          </w:tcPr>
          <w:p w14:paraId="6CF4B25C" w14:textId="4C2FF3EC"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26B5AD4" w14:textId="34474B60"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6B881D9A" w14:textId="20EE9ED9" w:rsidR="00162320" w:rsidRPr="00BD4116" w:rsidRDefault="00162320" w:rsidP="00162320">
            <w:pPr>
              <w:keepNext/>
              <w:keepLines/>
              <w:jc w:val="center"/>
              <w:rPr>
                <w:rFonts w:ascii="Tahoma" w:hAnsi="Tahoma" w:cs="Tahoma"/>
                <w:bCs/>
                <w:sz w:val="20"/>
                <w:szCs w:val="20"/>
                <w:lang w:val="en-US"/>
              </w:rPr>
            </w:pPr>
            <w:r w:rsidRPr="00BD4116">
              <w:rPr>
                <w:rFonts w:ascii="Tahoma" w:hAnsi="Tahoma" w:cs="Tahoma"/>
                <w:bCs/>
                <w:sz w:val="20"/>
                <w:szCs w:val="20"/>
                <w:lang w:val="en-US"/>
              </w:rPr>
              <w:t>7,3</w:t>
            </w:r>
          </w:p>
        </w:tc>
      </w:tr>
      <w:tr w:rsidR="00BD4116" w:rsidRPr="00BD4116" w14:paraId="0AC4584D" w14:textId="77777777" w:rsidTr="00162320">
        <w:trPr>
          <w:trHeight w:val="77"/>
        </w:trPr>
        <w:tc>
          <w:tcPr>
            <w:tcW w:w="525" w:type="pct"/>
            <w:vMerge/>
          </w:tcPr>
          <w:p w14:paraId="69CF34E5" w14:textId="33036B34" w:rsidR="00162320" w:rsidRPr="00BD4116" w:rsidRDefault="00162320" w:rsidP="00162320">
            <w:pPr>
              <w:pStyle w:val="af2"/>
              <w:keepNext/>
              <w:keepLines/>
              <w:rPr>
                <w:rFonts w:ascii="Tahoma" w:hAnsi="Tahoma" w:cs="Tahoma"/>
                <w:sz w:val="20"/>
                <w:szCs w:val="20"/>
              </w:rPr>
            </w:pPr>
          </w:p>
        </w:tc>
        <w:tc>
          <w:tcPr>
            <w:tcW w:w="2022" w:type="pct"/>
            <w:vMerge/>
          </w:tcPr>
          <w:p w14:paraId="4D2D3398" w14:textId="522AC2B2" w:rsidR="00162320" w:rsidRPr="00BD4116" w:rsidRDefault="00162320" w:rsidP="00162320">
            <w:pPr>
              <w:pStyle w:val="af2"/>
              <w:keepNext/>
              <w:keepLines/>
              <w:jc w:val="left"/>
              <w:rPr>
                <w:rFonts w:ascii="Tahoma" w:hAnsi="Tahoma" w:cs="Tahoma"/>
                <w:sz w:val="20"/>
                <w:szCs w:val="20"/>
              </w:rPr>
            </w:pPr>
          </w:p>
        </w:tc>
        <w:tc>
          <w:tcPr>
            <w:tcW w:w="864" w:type="pct"/>
          </w:tcPr>
          <w:p w14:paraId="5A213877" w14:textId="66AD89D0"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7801CCC" w14:textId="2E236E9A"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18DDA9B6" w14:textId="3A86972E" w:rsidR="00162320" w:rsidRPr="00BD4116" w:rsidRDefault="00162320" w:rsidP="00162320">
            <w:pPr>
              <w:keepNext/>
              <w:keepLines/>
              <w:jc w:val="center"/>
              <w:rPr>
                <w:rFonts w:ascii="Tahoma" w:hAnsi="Tahoma" w:cs="Tahoma"/>
                <w:sz w:val="20"/>
                <w:szCs w:val="20"/>
              </w:rPr>
            </w:pPr>
            <w:r w:rsidRPr="00BD4116">
              <w:rPr>
                <w:rFonts w:ascii="Tahoma" w:hAnsi="Tahoma" w:cs="Tahoma"/>
                <w:bCs/>
                <w:sz w:val="20"/>
                <w:szCs w:val="20"/>
                <w:lang w:val="en-US"/>
              </w:rPr>
              <w:t>1</w:t>
            </w:r>
            <w:r w:rsidRPr="00BD4116">
              <w:rPr>
                <w:rFonts w:ascii="Tahoma" w:hAnsi="Tahoma" w:cs="Tahoma"/>
                <w:bCs/>
                <w:sz w:val="20"/>
                <w:szCs w:val="20"/>
              </w:rPr>
              <w:t>,</w:t>
            </w:r>
            <w:r w:rsidRPr="00BD4116">
              <w:rPr>
                <w:rFonts w:ascii="Tahoma" w:hAnsi="Tahoma" w:cs="Tahoma"/>
                <w:bCs/>
                <w:sz w:val="20"/>
                <w:szCs w:val="20"/>
                <w:lang w:val="en-US"/>
              </w:rPr>
              <w:t>4</w:t>
            </w:r>
            <w:r w:rsidR="00D175C5" w:rsidRPr="00BD4116">
              <w:rPr>
                <w:rFonts w:ascii="Tahoma" w:hAnsi="Tahoma" w:cs="Tahoma"/>
                <w:bCs/>
                <w:sz w:val="20"/>
                <w:szCs w:val="20"/>
              </w:rPr>
              <w:t>1</w:t>
            </w:r>
          </w:p>
        </w:tc>
      </w:tr>
      <w:tr w:rsidR="00BD4116" w:rsidRPr="00BD4116" w14:paraId="4247B9C5" w14:textId="77777777" w:rsidTr="00162320">
        <w:trPr>
          <w:trHeight w:val="20"/>
        </w:trPr>
        <w:tc>
          <w:tcPr>
            <w:tcW w:w="525" w:type="pct"/>
            <w:vMerge w:val="restart"/>
          </w:tcPr>
          <w:p w14:paraId="68A586CA"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1.1.5</w:t>
            </w:r>
          </w:p>
        </w:tc>
        <w:tc>
          <w:tcPr>
            <w:tcW w:w="2022" w:type="pct"/>
            <w:vMerge w:val="restart"/>
          </w:tcPr>
          <w:p w14:paraId="3130DC5C"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64" w:type="pct"/>
          </w:tcPr>
          <w:p w14:paraId="3A827B41"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ABF518B" w14:textId="002B45AD"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77,6</w:t>
            </w:r>
          </w:p>
        </w:tc>
        <w:tc>
          <w:tcPr>
            <w:tcW w:w="747" w:type="pct"/>
          </w:tcPr>
          <w:p w14:paraId="58A80EAC" w14:textId="36D6D1CC" w:rsidR="00162320" w:rsidRPr="00BD4116" w:rsidRDefault="0089382D" w:rsidP="00162320">
            <w:pPr>
              <w:keepNext/>
              <w:keepLines/>
              <w:jc w:val="center"/>
              <w:rPr>
                <w:rFonts w:ascii="Tahoma" w:hAnsi="Tahoma" w:cs="Tahoma"/>
                <w:b/>
                <w:bCs/>
                <w:sz w:val="20"/>
                <w:szCs w:val="20"/>
              </w:rPr>
            </w:pPr>
            <w:r w:rsidRPr="00BD4116">
              <w:rPr>
                <w:rFonts w:ascii="Tahoma" w:hAnsi="Tahoma" w:cs="Tahoma"/>
                <w:b/>
                <w:bCs/>
                <w:sz w:val="20"/>
                <w:szCs w:val="20"/>
              </w:rPr>
              <w:t>14</w:t>
            </w:r>
            <w:r w:rsidR="00D175C5" w:rsidRPr="00BD4116">
              <w:rPr>
                <w:rFonts w:ascii="Tahoma" w:hAnsi="Tahoma" w:cs="Tahoma"/>
                <w:b/>
                <w:bCs/>
                <w:sz w:val="20"/>
                <w:szCs w:val="20"/>
              </w:rPr>
              <w:t>0</w:t>
            </w:r>
            <w:r w:rsidRPr="00BD4116">
              <w:rPr>
                <w:rFonts w:ascii="Tahoma" w:hAnsi="Tahoma" w:cs="Tahoma"/>
                <w:b/>
                <w:bCs/>
                <w:sz w:val="20"/>
                <w:szCs w:val="20"/>
              </w:rPr>
              <w:t>,</w:t>
            </w:r>
            <w:r w:rsidR="00D175C5" w:rsidRPr="00BD4116">
              <w:rPr>
                <w:rFonts w:ascii="Tahoma" w:hAnsi="Tahoma" w:cs="Tahoma"/>
                <w:b/>
                <w:bCs/>
                <w:sz w:val="20"/>
                <w:szCs w:val="20"/>
              </w:rPr>
              <w:t>3</w:t>
            </w:r>
          </w:p>
        </w:tc>
      </w:tr>
      <w:tr w:rsidR="00BD4116" w:rsidRPr="00BD4116" w14:paraId="63D0CD74" w14:textId="77777777" w:rsidTr="00162320">
        <w:trPr>
          <w:trHeight w:val="20"/>
        </w:trPr>
        <w:tc>
          <w:tcPr>
            <w:tcW w:w="525" w:type="pct"/>
            <w:vMerge/>
          </w:tcPr>
          <w:p w14:paraId="54AE99E0" w14:textId="77777777" w:rsidR="00162320" w:rsidRPr="00BD4116" w:rsidRDefault="00162320" w:rsidP="00162320">
            <w:pPr>
              <w:pStyle w:val="af2"/>
              <w:keepNext/>
              <w:keepLines/>
              <w:rPr>
                <w:rFonts w:ascii="Tahoma" w:hAnsi="Tahoma" w:cs="Tahoma"/>
                <w:sz w:val="20"/>
                <w:szCs w:val="20"/>
              </w:rPr>
            </w:pPr>
          </w:p>
        </w:tc>
        <w:tc>
          <w:tcPr>
            <w:tcW w:w="2022" w:type="pct"/>
            <w:vMerge/>
          </w:tcPr>
          <w:p w14:paraId="49520203"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6A240C8C"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4024070" w14:textId="043C553E"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15,06</w:t>
            </w:r>
          </w:p>
        </w:tc>
        <w:tc>
          <w:tcPr>
            <w:tcW w:w="747" w:type="pct"/>
          </w:tcPr>
          <w:p w14:paraId="656EB98A" w14:textId="2180A8E8" w:rsidR="00162320" w:rsidRPr="00BD4116" w:rsidRDefault="00162320" w:rsidP="00162320">
            <w:pPr>
              <w:keepNext/>
              <w:keepLines/>
              <w:jc w:val="center"/>
              <w:rPr>
                <w:rFonts w:ascii="Tahoma" w:hAnsi="Tahoma" w:cs="Tahoma"/>
                <w:b/>
                <w:bCs/>
                <w:sz w:val="20"/>
                <w:szCs w:val="20"/>
              </w:rPr>
            </w:pPr>
            <w:r w:rsidRPr="00BD4116">
              <w:rPr>
                <w:rFonts w:ascii="Tahoma" w:hAnsi="Tahoma" w:cs="Tahoma"/>
                <w:b/>
                <w:bCs/>
                <w:sz w:val="20"/>
                <w:szCs w:val="20"/>
              </w:rPr>
              <w:t>2</w:t>
            </w:r>
            <w:r w:rsidRPr="00BD4116">
              <w:rPr>
                <w:rFonts w:ascii="Tahoma" w:hAnsi="Tahoma" w:cs="Tahoma"/>
                <w:b/>
                <w:bCs/>
                <w:sz w:val="20"/>
                <w:szCs w:val="20"/>
                <w:lang w:val="en-US"/>
              </w:rPr>
              <w:t>7</w:t>
            </w:r>
            <w:r w:rsidRPr="00BD4116">
              <w:rPr>
                <w:rFonts w:ascii="Tahoma" w:hAnsi="Tahoma" w:cs="Tahoma"/>
                <w:b/>
                <w:bCs/>
                <w:sz w:val="20"/>
                <w:szCs w:val="20"/>
              </w:rPr>
              <w:t xml:space="preserve">, </w:t>
            </w:r>
            <w:r w:rsidR="00D175C5" w:rsidRPr="00BD4116">
              <w:rPr>
                <w:rFonts w:ascii="Tahoma" w:hAnsi="Tahoma" w:cs="Tahoma"/>
                <w:b/>
                <w:bCs/>
                <w:sz w:val="20"/>
                <w:szCs w:val="20"/>
              </w:rPr>
              <w:t>19</w:t>
            </w:r>
          </w:p>
        </w:tc>
      </w:tr>
      <w:tr w:rsidR="00BD4116" w:rsidRPr="00BD4116" w14:paraId="63F1EE8A" w14:textId="77777777" w:rsidTr="00162320">
        <w:trPr>
          <w:trHeight w:val="20"/>
        </w:trPr>
        <w:tc>
          <w:tcPr>
            <w:tcW w:w="525" w:type="pct"/>
            <w:vMerge w:val="restart"/>
          </w:tcPr>
          <w:p w14:paraId="5C66D1AD" w14:textId="77777777" w:rsidR="00162320" w:rsidRPr="00BD4116" w:rsidRDefault="00162320" w:rsidP="00162320">
            <w:pPr>
              <w:pStyle w:val="af2"/>
              <w:keepNext/>
              <w:keepLines/>
              <w:rPr>
                <w:rFonts w:ascii="Tahoma" w:hAnsi="Tahoma" w:cs="Tahoma"/>
                <w:sz w:val="20"/>
                <w:szCs w:val="20"/>
                <w:lang w:val="en-US"/>
              </w:rPr>
            </w:pPr>
            <w:r w:rsidRPr="00BD4116">
              <w:rPr>
                <w:rFonts w:ascii="Tahoma" w:hAnsi="Tahoma" w:cs="Tahoma"/>
                <w:sz w:val="20"/>
                <w:szCs w:val="20"/>
              </w:rPr>
              <w:t>1.1.5.1</w:t>
            </w:r>
          </w:p>
        </w:tc>
        <w:tc>
          <w:tcPr>
            <w:tcW w:w="2022" w:type="pct"/>
            <w:vMerge w:val="restart"/>
          </w:tcPr>
          <w:p w14:paraId="6F86C152"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64" w:type="pct"/>
          </w:tcPr>
          <w:p w14:paraId="1FB36113"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F9FDA2A" w14:textId="11983020"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10,1</w:t>
            </w:r>
          </w:p>
        </w:tc>
        <w:tc>
          <w:tcPr>
            <w:tcW w:w="747" w:type="pct"/>
          </w:tcPr>
          <w:p w14:paraId="728142F0" w14:textId="34BC0375" w:rsidR="00162320" w:rsidRPr="00BD4116" w:rsidRDefault="0089382D" w:rsidP="00162320">
            <w:pPr>
              <w:keepNext/>
              <w:keepLines/>
              <w:jc w:val="center"/>
              <w:rPr>
                <w:rFonts w:ascii="Tahoma" w:hAnsi="Tahoma" w:cs="Tahoma"/>
                <w:bCs/>
                <w:sz w:val="20"/>
                <w:szCs w:val="20"/>
              </w:rPr>
            </w:pPr>
            <w:r w:rsidRPr="00BD4116">
              <w:rPr>
                <w:rFonts w:ascii="Tahoma" w:hAnsi="Tahoma" w:cs="Tahoma"/>
                <w:bCs/>
                <w:sz w:val="20"/>
                <w:szCs w:val="20"/>
              </w:rPr>
              <w:t>9</w:t>
            </w:r>
            <w:r w:rsidR="00D175C5" w:rsidRPr="00BD4116">
              <w:rPr>
                <w:rFonts w:ascii="Tahoma" w:hAnsi="Tahoma" w:cs="Tahoma"/>
                <w:bCs/>
                <w:sz w:val="20"/>
                <w:szCs w:val="20"/>
              </w:rPr>
              <w:t>1</w:t>
            </w:r>
            <w:r w:rsidRPr="00BD4116">
              <w:rPr>
                <w:rFonts w:ascii="Tahoma" w:hAnsi="Tahoma" w:cs="Tahoma"/>
                <w:bCs/>
                <w:sz w:val="20"/>
                <w:szCs w:val="20"/>
              </w:rPr>
              <w:t>,</w:t>
            </w:r>
            <w:r w:rsidR="00D175C5" w:rsidRPr="00BD4116">
              <w:rPr>
                <w:rFonts w:ascii="Tahoma" w:hAnsi="Tahoma" w:cs="Tahoma"/>
                <w:bCs/>
                <w:sz w:val="20"/>
                <w:szCs w:val="20"/>
              </w:rPr>
              <w:t>4</w:t>
            </w:r>
          </w:p>
        </w:tc>
      </w:tr>
      <w:tr w:rsidR="00BD4116" w:rsidRPr="00BD4116" w14:paraId="1EDA980D" w14:textId="77777777" w:rsidTr="00162320">
        <w:trPr>
          <w:trHeight w:val="20"/>
        </w:trPr>
        <w:tc>
          <w:tcPr>
            <w:tcW w:w="525" w:type="pct"/>
            <w:vMerge/>
          </w:tcPr>
          <w:p w14:paraId="53591FFD" w14:textId="77777777" w:rsidR="00162320" w:rsidRPr="00BD4116" w:rsidRDefault="00162320" w:rsidP="00162320">
            <w:pPr>
              <w:pStyle w:val="af2"/>
              <w:keepNext/>
              <w:keepLines/>
              <w:rPr>
                <w:rFonts w:ascii="Tahoma" w:hAnsi="Tahoma" w:cs="Tahoma"/>
                <w:sz w:val="20"/>
                <w:szCs w:val="20"/>
                <w:lang w:val="en-US"/>
              </w:rPr>
            </w:pPr>
          </w:p>
        </w:tc>
        <w:tc>
          <w:tcPr>
            <w:tcW w:w="2022" w:type="pct"/>
            <w:vMerge/>
          </w:tcPr>
          <w:p w14:paraId="1D2D106B"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64DB94BD"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6E5F585" w14:textId="21CDD02F"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1,96</w:t>
            </w:r>
          </w:p>
        </w:tc>
        <w:tc>
          <w:tcPr>
            <w:tcW w:w="747" w:type="pct"/>
          </w:tcPr>
          <w:p w14:paraId="4F08C782" w14:textId="36448D3A" w:rsidR="00162320" w:rsidRPr="00BD4116" w:rsidRDefault="00162320" w:rsidP="00162320">
            <w:pPr>
              <w:keepNext/>
              <w:keepLines/>
              <w:jc w:val="center"/>
              <w:rPr>
                <w:rFonts w:ascii="Tahoma" w:hAnsi="Tahoma" w:cs="Tahoma"/>
                <w:sz w:val="20"/>
                <w:szCs w:val="20"/>
              </w:rPr>
            </w:pPr>
            <w:r w:rsidRPr="00BD4116">
              <w:rPr>
                <w:rFonts w:ascii="Tahoma" w:hAnsi="Tahoma" w:cs="Tahoma"/>
                <w:bCs/>
                <w:sz w:val="20"/>
                <w:szCs w:val="20"/>
                <w:lang w:val="en-US"/>
              </w:rPr>
              <w:t>17,</w:t>
            </w:r>
            <w:r w:rsidR="00D175C5" w:rsidRPr="00BD4116">
              <w:rPr>
                <w:rFonts w:ascii="Tahoma" w:hAnsi="Tahoma" w:cs="Tahoma"/>
                <w:bCs/>
                <w:sz w:val="20"/>
                <w:szCs w:val="20"/>
              </w:rPr>
              <w:t>71</w:t>
            </w:r>
          </w:p>
        </w:tc>
      </w:tr>
      <w:tr w:rsidR="00BD4116" w:rsidRPr="00BD4116" w14:paraId="14632962" w14:textId="77777777" w:rsidTr="00162320">
        <w:trPr>
          <w:trHeight w:val="20"/>
        </w:trPr>
        <w:tc>
          <w:tcPr>
            <w:tcW w:w="525" w:type="pct"/>
            <w:vMerge w:val="restart"/>
          </w:tcPr>
          <w:p w14:paraId="4307EBB0"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1.1.5.2</w:t>
            </w:r>
          </w:p>
        </w:tc>
        <w:tc>
          <w:tcPr>
            <w:tcW w:w="2022" w:type="pct"/>
            <w:vMerge w:val="restart"/>
          </w:tcPr>
          <w:p w14:paraId="21E984EC"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отдыха</w:t>
            </w:r>
          </w:p>
        </w:tc>
        <w:tc>
          <w:tcPr>
            <w:tcW w:w="864" w:type="pct"/>
          </w:tcPr>
          <w:p w14:paraId="169D1E3D"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49DCF19" w14:textId="02644F6D"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4,4</w:t>
            </w:r>
          </w:p>
        </w:tc>
        <w:tc>
          <w:tcPr>
            <w:tcW w:w="747" w:type="pct"/>
          </w:tcPr>
          <w:p w14:paraId="551EA9C1" w14:textId="49E8B8A6" w:rsidR="00162320" w:rsidRPr="00BD4116" w:rsidRDefault="00162320" w:rsidP="0089382D">
            <w:pPr>
              <w:keepNext/>
              <w:keepLines/>
              <w:jc w:val="center"/>
              <w:rPr>
                <w:rFonts w:ascii="Tahoma" w:hAnsi="Tahoma" w:cs="Tahoma"/>
                <w:bCs/>
                <w:sz w:val="20"/>
                <w:szCs w:val="20"/>
              </w:rPr>
            </w:pPr>
            <w:r w:rsidRPr="00BD4116">
              <w:rPr>
                <w:rFonts w:ascii="Tahoma" w:hAnsi="Tahoma" w:cs="Tahoma"/>
                <w:bCs/>
                <w:sz w:val="20"/>
                <w:szCs w:val="20"/>
              </w:rPr>
              <w:t>3,</w:t>
            </w:r>
            <w:r w:rsidR="0089382D" w:rsidRPr="00BD4116">
              <w:rPr>
                <w:rFonts w:ascii="Tahoma" w:hAnsi="Tahoma" w:cs="Tahoma"/>
                <w:bCs/>
                <w:sz w:val="20"/>
                <w:szCs w:val="20"/>
              </w:rPr>
              <w:t>7</w:t>
            </w:r>
          </w:p>
        </w:tc>
      </w:tr>
      <w:tr w:rsidR="00BD4116" w:rsidRPr="00BD4116" w14:paraId="6478B6D4" w14:textId="77777777" w:rsidTr="00162320">
        <w:trPr>
          <w:trHeight w:val="20"/>
        </w:trPr>
        <w:tc>
          <w:tcPr>
            <w:tcW w:w="525" w:type="pct"/>
            <w:vMerge/>
          </w:tcPr>
          <w:p w14:paraId="3B374707" w14:textId="77777777" w:rsidR="00162320" w:rsidRPr="00BD4116" w:rsidRDefault="00162320" w:rsidP="00162320">
            <w:pPr>
              <w:pStyle w:val="af2"/>
              <w:keepNext/>
              <w:keepLines/>
              <w:rPr>
                <w:rFonts w:ascii="Tahoma" w:hAnsi="Tahoma" w:cs="Tahoma"/>
                <w:sz w:val="20"/>
                <w:szCs w:val="20"/>
                <w:lang w:val="en-US"/>
              </w:rPr>
            </w:pPr>
          </w:p>
        </w:tc>
        <w:tc>
          <w:tcPr>
            <w:tcW w:w="2022" w:type="pct"/>
            <w:vMerge/>
          </w:tcPr>
          <w:p w14:paraId="52ACBABF"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47851E1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8E0E127" w14:textId="7777777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0,85</w:t>
            </w:r>
          </w:p>
        </w:tc>
        <w:tc>
          <w:tcPr>
            <w:tcW w:w="747" w:type="pct"/>
          </w:tcPr>
          <w:p w14:paraId="462A6BDC" w14:textId="59AF9CF4"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0,</w:t>
            </w:r>
            <w:r w:rsidR="00D175C5" w:rsidRPr="00BD4116">
              <w:rPr>
                <w:rFonts w:ascii="Tahoma" w:hAnsi="Tahoma" w:cs="Tahoma"/>
                <w:bCs/>
                <w:sz w:val="20"/>
                <w:szCs w:val="20"/>
              </w:rPr>
              <w:t>72</w:t>
            </w:r>
          </w:p>
        </w:tc>
      </w:tr>
      <w:tr w:rsidR="00BD4116" w:rsidRPr="00BD4116" w14:paraId="361A87CD" w14:textId="77777777" w:rsidTr="00162320">
        <w:trPr>
          <w:trHeight w:val="20"/>
        </w:trPr>
        <w:tc>
          <w:tcPr>
            <w:tcW w:w="525" w:type="pct"/>
            <w:vMerge w:val="restart"/>
          </w:tcPr>
          <w:p w14:paraId="060AD00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1.1.5.3</w:t>
            </w:r>
          </w:p>
        </w:tc>
        <w:tc>
          <w:tcPr>
            <w:tcW w:w="2022" w:type="pct"/>
            <w:vMerge w:val="restart"/>
          </w:tcPr>
          <w:p w14:paraId="67DBCE1F"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64" w:type="pct"/>
          </w:tcPr>
          <w:p w14:paraId="767F67D4"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0BF37CA" w14:textId="014BB5A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63,1</w:t>
            </w:r>
          </w:p>
        </w:tc>
        <w:tc>
          <w:tcPr>
            <w:tcW w:w="747" w:type="pct"/>
          </w:tcPr>
          <w:p w14:paraId="12CBF8F5" w14:textId="402A80C1" w:rsidR="00162320" w:rsidRPr="00BD4116" w:rsidRDefault="00162320" w:rsidP="0089382D">
            <w:pPr>
              <w:keepNext/>
              <w:keepLines/>
              <w:jc w:val="center"/>
              <w:rPr>
                <w:rFonts w:ascii="Tahoma" w:hAnsi="Tahoma" w:cs="Tahoma"/>
                <w:bCs/>
                <w:sz w:val="20"/>
                <w:szCs w:val="20"/>
              </w:rPr>
            </w:pPr>
            <w:r w:rsidRPr="00BD4116">
              <w:rPr>
                <w:rFonts w:ascii="Tahoma" w:hAnsi="Tahoma" w:cs="Tahoma"/>
                <w:bCs/>
                <w:sz w:val="20"/>
                <w:szCs w:val="20"/>
              </w:rPr>
              <w:t>4</w:t>
            </w:r>
            <w:r w:rsidRPr="00BD4116">
              <w:rPr>
                <w:rFonts w:ascii="Tahoma" w:hAnsi="Tahoma" w:cs="Tahoma"/>
                <w:bCs/>
                <w:sz w:val="20"/>
                <w:szCs w:val="20"/>
                <w:lang w:val="en-US"/>
              </w:rPr>
              <w:t>5</w:t>
            </w:r>
            <w:r w:rsidRPr="00BD4116">
              <w:rPr>
                <w:rFonts w:ascii="Tahoma" w:hAnsi="Tahoma" w:cs="Tahoma"/>
                <w:bCs/>
                <w:sz w:val="20"/>
                <w:szCs w:val="20"/>
              </w:rPr>
              <w:t>,</w:t>
            </w:r>
            <w:r w:rsidR="0089382D" w:rsidRPr="00BD4116">
              <w:rPr>
                <w:rFonts w:ascii="Tahoma" w:hAnsi="Tahoma" w:cs="Tahoma"/>
                <w:bCs/>
                <w:sz w:val="20"/>
                <w:szCs w:val="20"/>
              </w:rPr>
              <w:t>2</w:t>
            </w:r>
          </w:p>
        </w:tc>
      </w:tr>
      <w:tr w:rsidR="00BD4116" w:rsidRPr="00BD4116" w14:paraId="6F160139" w14:textId="77777777" w:rsidTr="00162320">
        <w:trPr>
          <w:trHeight w:val="20"/>
        </w:trPr>
        <w:tc>
          <w:tcPr>
            <w:tcW w:w="525" w:type="pct"/>
            <w:vMerge/>
          </w:tcPr>
          <w:p w14:paraId="32D8912D" w14:textId="77777777" w:rsidR="00162320" w:rsidRPr="00BD4116" w:rsidRDefault="00162320" w:rsidP="00162320">
            <w:pPr>
              <w:pStyle w:val="af2"/>
              <w:keepNext/>
              <w:keepLines/>
              <w:rPr>
                <w:rFonts w:ascii="Tahoma" w:hAnsi="Tahoma" w:cs="Tahoma"/>
                <w:sz w:val="20"/>
                <w:szCs w:val="20"/>
                <w:lang w:val="en-US"/>
              </w:rPr>
            </w:pPr>
          </w:p>
        </w:tc>
        <w:tc>
          <w:tcPr>
            <w:tcW w:w="2022" w:type="pct"/>
            <w:vMerge/>
          </w:tcPr>
          <w:p w14:paraId="39462CB0"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542D1E6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1F40D50" w14:textId="6ECDB73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12,25</w:t>
            </w:r>
          </w:p>
        </w:tc>
        <w:tc>
          <w:tcPr>
            <w:tcW w:w="747" w:type="pct"/>
          </w:tcPr>
          <w:p w14:paraId="6AAFA33B" w14:textId="7E7C3E4B"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8,</w:t>
            </w:r>
            <w:r w:rsidR="00D175C5" w:rsidRPr="00BD4116">
              <w:rPr>
                <w:rFonts w:ascii="Tahoma" w:hAnsi="Tahoma" w:cs="Tahoma"/>
                <w:bCs/>
                <w:sz w:val="20"/>
                <w:szCs w:val="20"/>
              </w:rPr>
              <w:t>76</w:t>
            </w:r>
          </w:p>
        </w:tc>
      </w:tr>
      <w:tr w:rsidR="00BD4116" w:rsidRPr="00BD4116" w14:paraId="66AC61E2" w14:textId="77777777" w:rsidTr="00162320">
        <w:trPr>
          <w:trHeight w:val="20"/>
        </w:trPr>
        <w:tc>
          <w:tcPr>
            <w:tcW w:w="525" w:type="pct"/>
            <w:vMerge w:val="restart"/>
          </w:tcPr>
          <w:p w14:paraId="3A39CC09"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1.1.6</w:t>
            </w:r>
          </w:p>
        </w:tc>
        <w:tc>
          <w:tcPr>
            <w:tcW w:w="2022" w:type="pct"/>
            <w:vMerge w:val="restart"/>
          </w:tcPr>
          <w:p w14:paraId="56555780"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64" w:type="pct"/>
          </w:tcPr>
          <w:p w14:paraId="230AA85C"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AE9A99C" w14:textId="77777777"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2,1</w:t>
            </w:r>
          </w:p>
        </w:tc>
        <w:tc>
          <w:tcPr>
            <w:tcW w:w="747" w:type="pct"/>
          </w:tcPr>
          <w:p w14:paraId="211CBDDC" w14:textId="1FCC883A" w:rsidR="00162320" w:rsidRPr="00BD4116" w:rsidRDefault="00162320" w:rsidP="00162320">
            <w:pPr>
              <w:keepNext/>
              <w:keepLines/>
              <w:jc w:val="center"/>
              <w:rPr>
                <w:rFonts w:ascii="Tahoma" w:hAnsi="Tahoma" w:cs="Tahoma"/>
                <w:b/>
                <w:bCs/>
                <w:sz w:val="20"/>
                <w:szCs w:val="20"/>
                <w:lang w:val="en-US"/>
              </w:rPr>
            </w:pPr>
            <w:r w:rsidRPr="00BD4116">
              <w:rPr>
                <w:rFonts w:ascii="Tahoma" w:hAnsi="Tahoma" w:cs="Tahoma"/>
                <w:b/>
                <w:bCs/>
                <w:sz w:val="20"/>
                <w:szCs w:val="20"/>
              </w:rPr>
              <w:t>1</w:t>
            </w:r>
            <w:r w:rsidRPr="00BD4116">
              <w:rPr>
                <w:rFonts w:ascii="Tahoma" w:hAnsi="Tahoma" w:cs="Tahoma"/>
                <w:b/>
                <w:bCs/>
                <w:sz w:val="20"/>
                <w:szCs w:val="20"/>
                <w:lang w:val="en-US"/>
              </w:rPr>
              <w:t>0</w:t>
            </w:r>
            <w:r w:rsidRPr="00BD4116">
              <w:rPr>
                <w:rFonts w:ascii="Tahoma" w:hAnsi="Tahoma" w:cs="Tahoma"/>
                <w:b/>
                <w:bCs/>
                <w:sz w:val="20"/>
                <w:szCs w:val="20"/>
              </w:rPr>
              <w:t>,</w:t>
            </w:r>
            <w:r w:rsidRPr="00BD4116">
              <w:rPr>
                <w:rFonts w:ascii="Tahoma" w:hAnsi="Tahoma" w:cs="Tahoma"/>
                <w:b/>
                <w:bCs/>
                <w:sz w:val="20"/>
                <w:szCs w:val="20"/>
                <w:lang w:val="en-US"/>
              </w:rPr>
              <w:t>7</w:t>
            </w:r>
          </w:p>
        </w:tc>
      </w:tr>
      <w:tr w:rsidR="00BD4116" w:rsidRPr="00BD4116" w14:paraId="661B9236" w14:textId="77777777" w:rsidTr="00162320">
        <w:trPr>
          <w:trHeight w:val="20"/>
        </w:trPr>
        <w:tc>
          <w:tcPr>
            <w:tcW w:w="525" w:type="pct"/>
            <w:vMerge/>
          </w:tcPr>
          <w:p w14:paraId="7E340772" w14:textId="77777777" w:rsidR="00162320" w:rsidRPr="00BD4116" w:rsidRDefault="00162320" w:rsidP="00162320">
            <w:pPr>
              <w:pStyle w:val="af2"/>
              <w:keepNext/>
              <w:keepLines/>
              <w:rPr>
                <w:rFonts w:ascii="Tahoma" w:hAnsi="Tahoma" w:cs="Tahoma"/>
                <w:b/>
                <w:sz w:val="20"/>
                <w:szCs w:val="20"/>
              </w:rPr>
            </w:pPr>
          </w:p>
        </w:tc>
        <w:tc>
          <w:tcPr>
            <w:tcW w:w="2022" w:type="pct"/>
            <w:vMerge/>
          </w:tcPr>
          <w:p w14:paraId="2D0E9348" w14:textId="77777777" w:rsidR="00162320" w:rsidRPr="00BD4116" w:rsidRDefault="00162320" w:rsidP="00162320">
            <w:pPr>
              <w:pStyle w:val="af2"/>
              <w:keepNext/>
              <w:keepLines/>
              <w:jc w:val="left"/>
              <w:rPr>
                <w:rFonts w:ascii="Tahoma" w:hAnsi="Tahoma" w:cs="Tahoma"/>
                <w:b/>
                <w:sz w:val="20"/>
                <w:szCs w:val="20"/>
              </w:rPr>
            </w:pPr>
          </w:p>
        </w:tc>
        <w:tc>
          <w:tcPr>
            <w:tcW w:w="864" w:type="pct"/>
          </w:tcPr>
          <w:p w14:paraId="2334F62B"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1D48E43" w14:textId="7069E1EB"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0,41</w:t>
            </w:r>
          </w:p>
        </w:tc>
        <w:tc>
          <w:tcPr>
            <w:tcW w:w="747" w:type="pct"/>
          </w:tcPr>
          <w:p w14:paraId="1262747D" w14:textId="51C52DC4" w:rsidR="00162320" w:rsidRPr="00BD4116" w:rsidRDefault="00162320" w:rsidP="00162320">
            <w:pPr>
              <w:keepNext/>
              <w:keepLines/>
              <w:jc w:val="center"/>
              <w:rPr>
                <w:rFonts w:ascii="Tahoma" w:hAnsi="Tahoma" w:cs="Tahoma"/>
                <w:b/>
                <w:sz w:val="20"/>
                <w:szCs w:val="20"/>
              </w:rPr>
            </w:pPr>
            <w:r w:rsidRPr="00BD4116">
              <w:rPr>
                <w:rFonts w:ascii="Tahoma" w:hAnsi="Tahoma" w:cs="Tahoma"/>
                <w:b/>
                <w:bCs/>
                <w:sz w:val="20"/>
                <w:szCs w:val="20"/>
                <w:lang w:val="en-US"/>
              </w:rPr>
              <w:t>2</w:t>
            </w:r>
            <w:r w:rsidR="00D175C5" w:rsidRPr="00BD4116">
              <w:rPr>
                <w:rFonts w:ascii="Tahoma" w:hAnsi="Tahoma" w:cs="Tahoma"/>
                <w:b/>
                <w:bCs/>
                <w:sz w:val="20"/>
                <w:szCs w:val="20"/>
              </w:rPr>
              <w:t>,08</w:t>
            </w:r>
          </w:p>
        </w:tc>
      </w:tr>
      <w:tr w:rsidR="00BD4116" w:rsidRPr="00BD4116" w14:paraId="6F866743" w14:textId="77777777" w:rsidTr="00162320">
        <w:trPr>
          <w:trHeight w:val="20"/>
        </w:trPr>
        <w:tc>
          <w:tcPr>
            <w:tcW w:w="525" w:type="pct"/>
            <w:vMerge w:val="restart"/>
          </w:tcPr>
          <w:p w14:paraId="4AC5014D"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1.1.6.1</w:t>
            </w:r>
          </w:p>
        </w:tc>
        <w:tc>
          <w:tcPr>
            <w:tcW w:w="2022" w:type="pct"/>
            <w:vMerge w:val="restart"/>
          </w:tcPr>
          <w:p w14:paraId="02CFBF18"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кладбищ</w:t>
            </w:r>
          </w:p>
        </w:tc>
        <w:tc>
          <w:tcPr>
            <w:tcW w:w="864" w:type="pct"/>
          </w:tcPr>
          <w:p w14:paraId="76E2A03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F28FCB3" w14:textId="7777777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2,1</w:t>
            </w:r>
          </w:p>
        </w:tc>
        <w:tc>
          <w:tcPr>
            <w:tcW w:w="747" w:type="pct"/>
          </w:tcPr>
          <w:p w14:paraId="12736214" w14:textId="77777777"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2,1</w:t>
            </w:r>
          </w:p>
        </w:tc>
      </w:tr>
      <w:tr w:rsidR="00BD4116" w:rsidRPr="00BD4116" w14:paraId="2B2515C7" w14:textId="77777777" w:rsidTr="00162320">
        <w:trPr>
          <w:trHeight w:val="20"/>
        </w:trPr>
        <w:tc>
          <w:tcPr>
            <w:tcW w:w="525" w:type="pct"/>
            <w:vMerge/>
          </w:tcPr>
          <w:p w14:paraId="123478EB" w14:textId="77777777" w:rsidR="00162320" w:rsidRPr="00BD4116" w:rsidRDefault="00162320" w:rsidP="00162320">
            <w:pPr>
              <w:pStyle w:val="af2"/>
              <w:keepNext/>
              <w:keepLines/>
              <w:rPr>
                <w:rFonts w:ascii="Tahoma" w:hAnsi="Tahoma" w:cs="Tahoma"/>
                <w:sz w:val="20"/>
                <w:szCs w:val="20"/>
              </w:rPr>
            </w:pPr>
          </w:p>
        </w:tc>
        <w:tc>
          <w:tcPr>
            <w:tcW w:w="2022" w:type="pct"/>
            <w:vMerge/>
          </w:tcPr>
          <w:p w14:paraId="020F815A"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27E2131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7033872" w14:textId="5050D76D"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0,41</w:t>
            </w:r>
          </w:p>
        </w:tc>
        <w:tc>
          <w:tcPr>
            <w:tcW w:w="747" w:type="pct"/>
          </w:tcPr>
          <w:p w14:paraId="419924C9" w14:textId="47BD3F95" w:rsidR="00162320" w:rsidRPr="00BD4116" w:rsidRDefault="00162320" w:rsidP="00162320">
            <w:pPr>
              <w:keepNext/>
              <w:keepLines/>
              <w:jc w:val="center"/>
              <w:rPr>
                <w:rFonts w:ascii="Tahoma" w:hAnsi="Tahoma" w:cs="Tahoma"/>
                <w:bCs/>
                <w:sz w:val="20"/>
                <w:szCs w:val="20"/>
              </w:rPr>
            </w:pPr>
            <w:r w:rsidRPr="00BD4116">
              <w:rPr>
                <w:rFonts w:ascii="Tahoma" w:hAnsi="Tahoma" w:cs="Tahoma"/>
                <w:bCs/>
                <w:sz w:val="20"/>
                <w:szCs w:val="20"/>
              </w:rPr>
              <w:t>0,4</w:t>
            </w:r>
            <w:r w:rsidR="00D175C5" w:rsidRPr="00BD4116">
              <w:rPr>
                <w:rFonts w:ascii="Tahoma" w:hAnsi="Tahoma" w:cs="Tahoma"/>
                <w:bCs/>
                <w:sz w:val="20"/>
                <w:szCs w:val="20"/>
              </w:rPr>
              <w:t>1</w:t>
            </w:r>
          </w:p>
        </w:tc>
      </w:tr>
      <w:tr w:rsidR="00BD4116" w:rsidRPr="00BD4116" w14:paraId="31D55C1D" w14:textId="77777777" w:rsidTr="00162320">
        <w:trPr>
          <w:trHeight w:val="20"/>
        </w:trPr>
        <w:tc>
          <w:tcPr>
            <w:tcW w:w="525" w:type="pct"/>
            <w:vMerge w:val="restart"/>
          </w:tcPr>
          <w:p w14:paraId="48C13634"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1.1.6.2</w:t>
            </w:r>
          </w:p>
        </w:tc>
        <w:tc>
          <w:tcPr>
            <w:tcW w:w="2022" w:type="pct"/>
            <w:vMerge w:val="restart"/>
          </w:tcPr>
          <w:p w14:paraId="37494A99"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64" w:type="pct"/>
          </w:tcPr>
          <w:p w14:paraId="11BFA40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0046F39" w14:textId="7777777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452B868B" w14:textId="0E2D782A" w:rsidR="00162320" w:rsidRPr="00BD4116" w:rsidRDefault="00162320" w:rsidP="00162320">
            <w:pPr>
              <w:keepNext/>
              <w:keepLines/>
              <w:jc w:val="center"/>
              <w:rPr>
                <w:rFonts w:ascii="Tahoma" w:hAnsi="Tahoma" w:cs="Tahoma"/>
                <w:bCs/>
                <w:sz w:val="20"/>
                <w:szCs w:val="20"/>
                <w:lang w:val="en-US"/>
              </w:rPr>
            </w:pPr>
            <w:r w:rsidRPr="00BD4116">
              <w:rPr>
                <w:rFonts w:ascii="Tahoma" w:hAnsi="Tahoma" w:cs="Tahoma"/>
                <w:bCs/>
                <w:sz w:val="20"/>
                <w:szCs w:val="20"/>
                <w:lang w:val="en-US"/>
              </w:rPr>
              <w:t>8,6</w:t>
            </w:r>
          </w:p>
        </w:tc>
      </w:tr>
      <w:tr w:rsidR="00BD4116" w:rsidRPr="00BD4116" w14:paraId="460505DF" w14:textId="77777777" w:rsidTr="00162320">
        <w:trPr>
          <w:trHeight w:val="20"/>
        </w:trPr>
        <w:tc>
          <w:tcPr>
            <w:tcW w:w="525" w:type="pct"/>
            <w:vMerge/>
          </w:tcPr>
          <w:p w14:paraId="613B8F29" w14:textId="77777777" w:rsidR="00162320" w:rsidRPr="00BD4116" w:rsidRDefault="00162320" w:rsidP="00162320">
            <w:pPr>
              <w:pStyle w:val="af2"/>
              <w:keepNext/>
              <w:keepLines/>
              <w:rPr>
                <w:rFonts w:ascii="Tahoma" w:hAnsi="Tahoma" w:cs="Tahoma"/>
                <w:sz w:val="20"/>
                <w:szCs w:val="20"/>
              </w:rPr>
            </w:pPr>
          </w:p>
        </w:tc>
        <w:tc>
          <w:tcPr>
            <w:tcW w:w="2022" w:type="pct"/>
            <w:vMerge/>
          </w:tcPr>
          <w:p w14:paraId="44F014CD" w14:textId="77777777" w:rsidR="00162320" w:rsidRPr="00BD4116" w:rsidRDefault="00162320" w:rsidP="00162320">
            <w:pPr>
              <w:pStyle w:val="af2"/>
              <w:keepNext/>
              <w:keepLines/>
              <w:jc w:val="left"/>
              <w:rPr>
                <w:rFonts w:ascii="Tahoma" w:hAnsi="Tahoma" w:cs="Tahoma"/>
                <w:sz w:val="20"/>
                <w:szCs w:val="20"/>
              </w:rPr>
            </w:pPr>
          </w:p>
        </w:tc>
        <w:tc>
          <w:tcPr>
            <w:tcW w:w="864" w:type="pct"/>
          </w:tcPr>
          <w:p w14:paraId="495ACE72"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BAEBA50" w14:textId="77777777" w:rsidR="00162320" w:rsidRPr="00BD4116" w:rsidRDefault="00162320" w:rsidP="00162320">
            <w:pPr>
              <w:keepNext/>
              <w:keepLines/>
              <w:jc w:val="center"/>
              <w:rPr>
                <w:rFonts w:ascii="Tahoma" w:hAnsi="Tahoma" w:cs="Tahoma"/>
                <w:sz w:val="20"/>
                <w:szCs w:val="20"/>
              </w:rPr>
            </w:pPr>
            <w:r w:rsidRPr="00BD4116">
              <w:rPr>
                <w:rFonts w:ascii="Tahoma" w:hAnsi="Tahoma" w:cs="Tahoma"/>
                <w:sz w:val="20"/>
                <w:szCs w:val="20"/>
              </w:rPr>
              <w:t>-</w:t>
            </w:r>
          </w:p>
        </w:tc>
        <w:tc>
          <w:tcPr>
            <w:tcW w:w="747" w:type="pct"/>
          </w:tcPr>
          <w:p w14:paraId="392E732B" w14:textId="2FD1EB97" w:rsidR="00162320" w:rsidRPr="00BD4116" w:rsidRDefault="00162320" w:rsidP="00162320">
            <w:pPr>
              <w:keepNext/>
              <w:keepLines/>
              <w:jc w:val="center"/>
              <w:rPr>
                <w:rFonts w:ascii="Tahoma" w:hAnsi="Tahoma" w:cs="Tahoma"/>
                <w:sz w:val="20"/>
                <w:szCs w:val="20"/>
              </w:rPr>
            </w:pPr>
            <w:r w:rsidRPr="00BD4116">
              <w:rPr>
                <w:rFonts w:ascii="Tahoma" w:hAnsi="Tahoma" w:cs="Tahoma"/>
                <w:bCs/>
                <w:sz w:val="20"/>
                <w:szCs w:val="20"/>
              </w:rPr>
              <w:t>1,</w:t>
            </w:r>
            <w:r w:rsidRPr="00BD4116">
              <w:rPr>
                <w:rFonts w:ascii="Tahoma" w:hAnsi="Tahoma" w:cs="Tahoma"/>
                <w:bCs/>
                <w:sz w:val="20"/>
                <w:szCs w:val="20"/>
                <w:lang w:val="en-US"/>
              </w:rPr>
              <w:t>6</w:t>
            </w:r>
            <w:r w:rsidR="00D175C5" w:rsidRPr="00BD4116">
              <w:rPr>
                <w:rFonts w:ascii="Tahoma" w:hAnsi="Tahoma" w:cs="Tahoma"/>
                <w:bCs/>
                <w:sz w:val="20"/>
                <w:szCs w:val="20"/>
              </w:rPr>
              <w:t>7</w:t>
            </w:r>
          </w:p>
        </w:tc>
      </w:tr>
      <w:tr w:rsidR="00BD4116" w:rsidRPr="00BD4116" w14:paraId="7B019BD1" w14:textId="77777777" w:rsidTr="00162320">
        <w:trPr>
          <w:trHeight w:val="20"/>
        </w:trPr>
        <w:tc>
          <w:tcPr>
            <w:tcW w:w="525" w:type="pct"/>
            <w:vMerge w:val="restart"/>
          </w:tcPr>
          <w:p w14:paraId="49BF2044" w14:textId="77777777" w:rsidR="00162320" w:rsidRPr="00BD4116" w:rsidRDefault="00162320" w:rsidP="00162320">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22" w:type="pct"/>
            <w:vMerge w:val="restart"/>
          </w:tcPr>
          <w:p w14:paraId="4445ABE4"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 xml:space="preserve">Зона режимных территорий </w:t>
            </w:r>
          </w:p>
        </w:tc>
        <w:tc>
          <w:tcPr>
            <w:tcW w:w="864" w:type="pct"/>
          </w:tcPr>
          <w:p w14:paraId="3FE025D7"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518850C" w14:textId="52591C5F"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3,0</w:t>
            </w:r>
          </w:p>
        </w:tc>
        <w:tc>
          <w:tcPr>
            <w:tcW w:w="747" w:type="pct"/>
          </w:tcPr>
          <w:p w14:paraId="68B4CBF6" w14:textId="77777777" w:rsidR="00162320" w:rsidRPr="00BD4116" w:rsidRDefault="00162320" w:rsidP="00162320">
            <w:pPr>
              <w:keepNext/>
              <w:keepLines/>
              <w:jc w:val="center"/>
              <w:rPr>
                <w:rFonts w:ascii="Tahoma" w:hAnsi="Tahoma" w:cs="Tahoma"/>
                <w:b/>
                <w:bCs/>
                <w:sz w:val="20"/>
                <w:szCs w:val="20"/>
              </w:rPr>
            </w:pPr>
            <w:r w:rsidRPr="00BD4116">
              <w:rPr>
                <w:rFonts w:ascii="Tahoma" w:hAnsi="Tahoma" w:cs="Tahoma"/>
                <w:b/>
                <w:bCs/>
                <w:sz w:val="20"/>
                <w:szCs w:val="20"/>
              </w:rPr>
              <w:t>2,9</w:t>
            </w:r>
          </w:p>
        </w:tc>
      </w:tr>
      <w:tr w:rsidR="00BD4116" w:rsidRPr="00BD4116" w14:paraId="3BC944E4" w14:textId="77777777" w:rsidTr="00162320">
        <w:trPr>
          <w:trHeight w:val="20"/>
        </w:trPr>
        <w:tc>
          <w:tcPr>
            <w:tcW w:w="525" w:type="pct"/>
            <w:vMerge/>
          </w:tcPr>
          <w:p w14:paraId="07C3A002" w14:textId="77777777" w:rsidR="00162320" w:rsidRPr="00BD4116" w:rsidRDefault="00162320" w:rsidP="00162320">
            <w:pPr>
              <w:pStyle w:val="af2"/>
              <w:keepNext/>
              <w:keepLines/>
              <w:rPr>
                <w:rFonts w:ascii="Tahoma" w:hAnsi="Tahoma" w:cs="Tahoma"/>
                <w:sz w:val="20"/>
                <w:szCs w:val="20"/>
              </w:rPr>
            </w:pPr>
          </w:p>
        </w:tc>
        <w:tc>
          <w:tcPr>
            <w:tcW w:w="2022" w:type="pct"/>
            <w:vMerge/>
          </w:tcPr>
          <w:p w14:paraId="76DE2299" w14:textId="77777777" w:rsidR="00162320" w:rsidRPr="00BD4116" w:rsidRDefault="00162320" w:rsidP="00162320">
            <w:pPr>
              <w:pStyle w:val="af2"/>
              <w:keepNext/>
              <w:keepLines/>
              <w:jc w:val="left"/>
              <w:rPr>
                <w:rFonts w:ascii="Tahoma" w:hAnsi="Tahoma" w:cs="Tahoma"/>
                <w:b/>
                <w:sz w:val="20"/>
                <w:szCs w:val="20"/>
              </w:rPr>
            </w:pPr>
          </w:p>
        </w:tc>
        <w:tc>
          <w:tcPr>
            <w:tcW w:w="864" w:type="pct"/>
          </w:tcPr>
          <w:p w14:paraId="42E2386D"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b/>
                <w:sz w:val="20"/>
                <w:szCs w:val="20"/>
              </w:rPr>
              <w:t>%</w:t>
            </w:r>
          </w:p>
        </w:tc>
        <w:tc>
          <w:tcPr>
            <w:tcW w:w="842" w:type="pct"/>
          </w:tcPr>
          <w:p w14:paraId="7B9B765A" w14:textId="76E5002F"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0,58</w:t>
            </w:r>
          </w:p>
        </w:tc>
        <w:tc>
          <w:tcPr>
            <w:tcW w:w="747" w:type="pct"/>
          </w:tcPr>
          <w:p w14:paraId="161842D9" w14:textId="539FAD8D" w:rsidR="00162320" w:rsidRPr="00BD4116" w:rsidRDefault="00162320" w:rsidP="00162320">
            <w:pPr>
              <w:keepNext/>
              <w:keepLines/>
              <w:jc w:val="center"/>
              <w:rPr>
                <w:rFonts w:ascii="Tahoma" w:hAnsi="Tahoma" w:cs="Tahoma"/>
                <w:b/>
                <w:sz w:val="20"/>
                <w:szCs w:val="20"/>
              </w:rPr>
            </w:pPr>
            <w:r w:rsidRPr="00BD4116">
              <w:rPr>
                <w:rFonts w:ascii="Tahoma" w:hAnsi="Tahoma" w:cs="Tahoma"/>
                <w:b/>
                <w:bCs/>
                <w:sz w:val="20"/>
                <w:szCs w:val="20"/>
              </w:rPr>
              <w:t>0,</w:t>
            </w:r>
            <w:r w:rsidR="00D175C5" w:rsidRPr="00BD4116">
              <w:rPr>
                <w:rFonts w:ascii="Tahoma" w:hAnsi="Tahoma" w:cs="Tahoma"/>
                <w:b/>
                <w:bCs/>
                <w:sz w:val="20"/>
                <w:szCs w:val="20"/>
              </w:rPr>
              <w:t>56</w:t>
            </w:r>
          </w:p>
        </w:tc>
      </w:tr>
      <w:tr w:rsidR="00BD4116" w:rsidRPr="00BD4116" w14:paraId="4E7E4844" w14:textId="77777777" w:rsidTr="00162320">
        <w:trPr>
          <w:trHeight w:val="20"/>
        </w:trPr>
        <w:tc>
          <w:tcPr>
            <w:tcW w:w="525" w:type="pct"/>
            <w:vMerge w:val="restart"/>
          </w:tcPr>
          <w:p w14:paraId="3364B24D" w14:textId="77777777" w:rsidR="00162320" w:rsidRPr="00BD4116" w:rsidRDefault="00162320" w:rsidP="00162320">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22" w:type="pct"/>
            <w:vMerge w:val="restart"/>
          </w:tcPr>
          <w:p w14:paraId="3918F4C9"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64" w:type="pct"/>
          </w:tcPr>
          <w:p w14:paraId="0D73A16F"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804CDB5" w14:textId="1DB4B526"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22,0</w:t>
            </w:r>
          </w:p>
        </w:tc>
        <w:tc>
          <w:tcPr>
            <w:tcW w:w="747" w:type="pct"/>
          </w:tcPr>
          <w:p w14:paraId="5B545CF0" w14:textId="6D526533" w:rsidR="00162320" w:rsidRPr="00BD4116" w:rsidRDefault="00CD7862" w:rsidP="00162320">
            <w:pPr>
              <w:keepNext/>
              <w:keepLines/>
              <w:jc w:val="center"/>
              <w:rPr>
                <w:rFonts w:ascii="Tahoma" w:hAnsi="Tahoma" w:cs="Tahoma"/>
                <w:b/>
                <w:bCs/>
                <w:sz w:val="20"/>
                <w:szCs w:val="20"/>
                <w:lang w:val="en-US"/>
              </w:rPr>
            </w:pPr>
            <w:r w:rsidRPr="00BD4116">
              <w:rPr>
                <w:rFonts w:ascii="Tahoma" w:hAnsi="Tahoma" w:cs="Tahoma"/>
                <w:b/>
                <w:bCs/>
                <w:sz w:val="20"/>
                <w:szCs w:val="20"/>
              </w:rPr>
              <w:t>20,4</w:t>
            </w:r>
          </w:p>
        </w:tc>
      </w:tr>
      <w:tr w:rsidR="00BD4116" w:rsidRPr="00BD4116" w14:paraId="2B1518E1" w14:textId="77777777" w:rsidTr="00162320">
        <w:trPr>
          <w:trHeight w:val="20"/>
        </w:trPr>
        <w:tc>
          <w:tcPr>
            <w:tcW w:w="525" w:type="pct"/>
            <w:vMerge/>
          </w:tcPr>
          <w:p w14:paraId="5DA733D0" w14:textId="77777777" w:rsidR="00162320" w:rsidRPr="00BD4116" w:rsidRDefault="00162320" w:rsidP="00162320">
            <w:pPr>
              <w:pStyle w:val="af2"/>
              <w:keepNext/>
              <w:keepLines/>
              <w:rPr>
                <w:rFonts w:ascii="Tahoma" w:hAnsi="Tahoma" w:cs="Tahoma"/>
                <w:sz w:val="20"/>
                <w:szCs w:val="20"/>
              </w:rPr>
            </w:pPr>
          </w:p>
        </w:tc>
        <w:tc>
          <w:tcPr>
            <w:tcW w:w="2022" w:type="pct"/>
            <w:vMerge/>
          </w:tcPr>
          <w:p w14:paraId="727BADF7" w14:textId="77777777" w:rsidR="00162320" w:rsidRPr="00BD4116" w:rsidRDefault="00162320" w:rsidP="00162320">
            <w:pPr>
              <w:pStyle w:val="af2"/>
              <w:keepNext/>
              <w:keepLines/>
              <w:jc w:val="left"/>
              <w:rPr>
                <w:rFonts w:ascii="Tahoma" w:hAnsi="Tahoma" w:cs="Tahoma"/>
                <w:b/>
                <w:sz w:val="20"/>
                <w:szCs w:val="20"/>
              </w:rPr>
            </w:pPr>
          </w:p>
        </w:tc>
        <w:tc>
          <w:tcPr>
            <w:tcW w:w="864" w:type="pct"/>
          </w:tcPr>
          <w:p w14:paraId="0DCDE328"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E9023EA" w14:textId="499339EB" w:rsidR="00162320" w:rsidRPr="00BD4116" w:rsidRDefault="00162320" w:rsidP="00162320">
            <w:pPr>
              <w:keepNext/>
              <w:keepLines/>
              <w:jc w:val="center"/>
              <w:rPr>
                <w:rFonts w:ascii="Tahoma" w:hAnsi="Tahoma" w:cs="Tahoma"/>
                <w:b/>
                <w:sz w:val="20"/>
                <w:szCs w:val="20"/>
              </w:rPr>
            </w:pPr>
            <w:r w:rsidRPr="00BD4116">
              <w:rPr>
                <w:rFonts w:ascii="Tahoma" w:hAnsi="Tahoma" w:cs="Tahoma"/>
                <w:b/>
                <w:sz w:val="20"/>
                <w:szCs w:val="20"/>
              </w:rPr>
              <w:t>4,27</w:t>
            </w:r>
          </w:p>
        </w:tc>
        <w:tc>
          <w:tcPr>
            <w:tcW w:w="747" w:type="pct"/>
          </w:tcPr>
          <w:p w14:paraId="6ABE8C31" w14:textId="1AAD1CED" w:rsidR="00162320" w:rsidRPr="00BD4116" w:rsidRDefault="00162320" w:rsidP="00162320">
            <w:pPr>
              <w:keepNext/>
              <w:keepLines/>
              <w:jc w:val="center"/>
              <w:rPr>
                <w:rFonts w:ascii="Tahoma" w:hAnsi="Tahoma" w:cs="Tahoma"/>
                <w:b/>
                <w:bCs/>
                <w:sz w:val="20"/>
                <w:szCs w:val="20"/>
              </w:rPr>
            </w:pPr>
            <w:r w:rsidRPr="00BD4116">
              <w:rPr>
                <w:rFonts w:ascii="Tahoma" w:hAnsi="Tahoma" w:cs="Tahoma"/>
                <w:b/>
                <w:bCs/>
                <w:sz w:val="20"/>
                <w:szCs w:val="20"/>
              </w:rPr>
              <w:t>3</w:t>
            </w:r>
            <w:r w:rsidR="00D175C5" w:rsidRPr="00BD4116">
              <w:rPr>
                <w:rFonts w:ascii="Tahoma" w:hAnsi="Tahoma" w:cs="Tahoma"/>
                <w:b/>
                <w:bCs/>
                <w:sz w:val="20"/>
                <w:szCs w:val="20"/>
              </w:rPr>
              <w:t>,95</w:t>
            </w:r>
          </w:p>
        </w:tc>
      </w:tr>
      <w:tr w:rsidR="00BD4116" w:rsidRPr="00BD4116" w14:paraId="6056144C" w14:textId="77777777" w:rsidTr="00162320">
        <w:trPr>
          <w:trHeight w:val="20"/>
        </w:trPr>
        <w:tc>
          <w:tcPr>
            <w:tcW w:w="525" w:type="pct"/>
            <w:vMerge w:val="restart"/>
          </w:tcPr>
          <w:p w14:paraId="63684AD9" w14:textId="77777777" w:rsidR="008821FA" w:rsidRPr="00BD4116" w:rsidRDefault="008821FA" w:rsidP="00162320">
            <w:pPr>
              <w:pStyle w:val="af2"/>
              <w:keepNext/>
              <w:keepLines/>
              <w:rPr>
                <w:rFonts w:ascii="Tahoma" w:hAnsi="Tahoma" w:cs="Tahoma"/>
                <w:b/>
                <w:sz w:val="20"/>
                <w:szCs w:val="20"/>
                <w:lang w:val="en-US"/>
              </w:rPr>
            </w:pPr>
            <w:r w:rsidRPr="00BD4116">
              <w:rPr>
                <w:rFonts w:ascii="Tahoma" w:hAnsi="Tahoma" w:cs="Tahoma"/>
                <w:b/>
                <w:sz w:val="20"/>
                <w:szCs w:val="20"/>
              </w:rPr>
              <w:t>1.1.9</w:t>
            </w:r>
          </w:p>
        </w:tc>
        <w:tc>
          <w:tcPr>
            <w:tcW w:w="2022" w:type="pct"/>
            <w:vMerge w:val="restart"/>
          </w:tcPr>
          <w:p w14:paraId="330C623D" w14:textId="77777777" w:rsidR="008821FA" w:rsidRPr="00BD4116" w:rsidRDefault="008821FA" w:rsidP="00162320">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64" w:type="pct"/>
          </w:tcPr>
          <w:p w14:paraId="7D219E37" w14:textId="77777777" w:rsidR="008821FA" w:rsidRPr="00BD4116" w:rsidRDefault="008821FA" w:rsidP="00162320">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DBF9EF1" w14:textId="449EAAC0" w:rsidR="008821FA" w:rsidRPr="00BD4116" w:rsidRDefault="008821FA" w:rsidP="00162320">
            <w:pPr>
              <w:keepNext/>
              <w:keepLines/>
              <w:jc w:val="center"/>
              <w:rPr>
                <w:rFonts w:ascii="Tahoma" w:hAnsi="Tahoma" w:cs="Tahoma"/>
                <w:b/>
                <w:sz w:val="20"/>
                <w:szCs w:val="20"/>
              </w:rPr>
            </w:pPr>
            <w:r w:rsidRPr="00BD4116">
              <w:rPr>
                <w:rFonts w:ascii="Tahoma" w:hAnsi="Tahoma" w:cs="Tahoma"/>
                <w:b/>
                <w:sz w:val="20"/>
                <w:szCs w:val="20"/>
              </w:rPr>
              <w:t>104,8</w:t>
            </w:r>
          </w:p>
        </w:tc>
        <w:tc>
          <w:tcPr>
            <w:tcW w:w="747" w:type="pct"/>
          </w:tcPr>
          <w:p w14:paraId="0B4139E1" w14:textId="2A7B2E2A" w:rsidR="008821FA" w:rsidRPr="00BD4116" w:rsidRDefault="008821FA" w:rsidP="00162320">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D18850F" w14:textId="77777777" w:rsidTr="008821FA">
        <w:trPr>
          <w:trHeight w:val="161"/>
        </w:trPr>
        <w:tc>
          <w:tcPr>
            <w:tcW w:w="525" w:type="pct"/>
            <w:vMerge/>
          </w:tcPr>
          <w:p w14:paraId="6155A437" w14:textId="77777777" w:rsidR="008821FA" w:rsidRPr="00BD4116" w:rsidRDefault="008821FA" w:rsidP="00162320">
            <w:pPr>
              <w:pStyle w:val="af2"/>
              <w:keepNext/>
              <w:keepLines/>
              <w:rPr>
                <w:rFonts w:ascii="Tahoma" w:hAnsi="Tahoma" w:cs="Tahoma"/>
                <w:sz w:val="20"/>
                <w:szCs w:val="20"/>
              </w:rPr>
            </w:pPr>
          </w:p>
        </w:tc>
        <w:tc>
          <w:tcPr>
            <w:tcW w:w="2022" w:type="pct"/>
            <w:vMerge/>
          </w:tcPr>
          <w:p w14:paraId="2D89AE72" w14:textId="77777777" w:rsidR="008821FA" w:rsidRPr="00BD4116" w:rsidRDefault="008821FA" w:rsidP="00162320">
            <w:pPr>
              <w:pStyle w:val="af2"/>
              <w:keepNext/>
              <w:keepLines/>
              <w:jc w:val="left"/>
              <w:rPr>
                <w:rFonts w:ascii="Tahoma" w:hAnsi="Tahoma" w:cs="Tahoma"/>
                <w:sz w:val="20"/>
                <w:szCs w:val="20"/>
              </w:rPr>
            </w:pPr>
          </w:p>
        </w:tc>
        <w:tc>
          <w:tcPr>
            <w:tcW w:w="864" w:type="pct"/>
          </w:tcPr>
          <w:p w14:paraId="15F60470" w14:textId="77777777" w:rsidR="008821FA" w:rsidRPr="00BD4116" w:rsidRDefault="008821FA" w:rsidP="00162320">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A14F8EF" w14:textId="1BFC9CCA" w:rsidR="008821FA" w:rsidRPr="00BD4116" w:rsidRDefault="008821FA" w:rsidP="002C15DC">
            <w:pPr>
              <w:keepNext/>
              <w:keepLines/>
              <w:jc w:val="center"/>
              <w:rPr>
                <w:rFonts w:ascii="Tahoma" w:hAnsi="Tahoma" w:cs="Tahoma"/>
                <w:b/>
                <w:sz w:val="20"/>
                <w:szCs w:val="20"/>
              </w:rPr>
            </w:pPr>
            <w:r w:rsidRPr="00BD4116">
              <w:rPr>
                <w:rFonts w:ascii="Tahoma" w:hAnsi="Tahoma" w:cs="Tahoma"/>
                <w:b/>
                <w:sz w:val="20"/>
                <w:szCs w:val="20"/>
              </w:rPr>
              <w:t>20,18</w:t>
            </w:r>
          </w:p>
        </w:tc>
        <w:tc>
          <w:tcPr>
            <w:tcW w:w="747" w:type="pct"/>
          </w:tcPr>
          <w:p w14:paraId="319E9DCD" w14:textId="09C8A35A" w:rsidR="008821FA" w:rsidRPr="00BD4116" w:rsidRDefault="008821FA" w:rsidP="00162320">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CB3EBEB" w14:textId="77777777" w:rsidTr="00162320">
        <w:trPr>
          <w:trHeight w:val="20"/>
        </w:trPr>
        <w:tc>
          <w:tcPr>
            <w:tcW w:w="525" w:type="pct"/>
          </w:tcPr>
          <w:p w14:paraId="07B2FCCF"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3</w:t>
            </w:r>
          </w:p>
        </w:tc>
        <w:tc>
          <w:tcPr>
            <w:tcW w:w="2022" w:type="pct"/>
          </w:tcPr>
          <w:p w14:paraId="789957C7"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НАСЕЛЕНИЕ</w:t>
            </w:r>
          </w:p>
        </w:tc>
        <w:tc>
          <w:tcPr>
            <w:tcW w:w="864" w:type="pct"/>
          </w:tcPr>
          <w:p w14:paraId="2DC9718B" w14:textId="77777777" w:rsidR="00162320" w:rsidRPr="00BD4116" w:rsidRDefault="00162320" w:rsidP="00162320">
            <w:pPr>
              <w:pStyle w:val="af2"/>
              <w:keepNext/>
              <w:keepLines/>
              <w:rPr>
                <w:rFonts w:ascii="Tahoma" w:hAnsi="Tahoma" w:cs="Tahoma"/>
                <w:b/>
                <w:bCs/>
                <w:sz w:val="20"/>
                <w:szCs w:val="20"/>
              </w:rPr>
            </w:pPr>
          </w:p>
        </w:tc>
        <w:tc>
          <w:tcPr>
            <w:tcW w:w="842" w:type="pct"/>
          </w:tcPr>
          <w:p w14:paraId="2415ABE7" w14:textId="77777777" w:rsidR="00162320" w:rsidRPr="00BD4116" w:rsidRDefault="00162320" w:rsidP="00162320">
            <w:pPr>
              <w:pStyle w:val="af2"/>
              <w:keepNext/>
              <w:keepLines/>
              <w:rPr>
                <w:rFonts w:ascii="Tahoma" w:hAnsi="Tahoma" w:cs="Tahoma"/>
                <w:b/>
                <w:bCs/>
                <w:sz w:val="20"/>
                <w:szCs w:val="20"/>
              </w:rPr>
            </w:pPr>
          </w:p>
        </w:tc>
        <w:tc>
          <w:tcPr>
            <w:tcW w:w="747" w:type="pct"/>
          </w:tcPr>
          <w:p w14:paraId="6E707E8D" w14:textId="77777777" w:rsidR="00162320" w:rsidRPr="00BD4116" w:rsidRDefault="00162320" w:rsidP="00162320">
            <w:pPr>
              <w:pStyle w:val="af2"/>
              <w:keepNext/>
              <w:keepLines/>
              <w:rPr>
                <w:rFonts w:ascii="Tahoma" w:hAnsi="Tahoma" w:cs="Tahoma"/>
                <w:b/>
                <w:bCs/>
                <w:sz w:val="20"/>
                <w:szCs w:val="20"/>
              </w:rPr>
            </w:pPr>
          </w:p>
        </w:tc>
      </w:tr>
      <w:tr w:rsidR="00BD4116" w:rsidRPr="00BD4116" w14:paraId="34F2556F" w14:textId="77777777" w:rsidTr="00162320">
        <w:trPr>
          <w:trHeight w:val="20"/>
        </w:trPr>
        <w:tc>
          <w:tcPr>
            <w:tcW w:w="525" w:type="pct"/>
          </w:tcPr>
          <w:p w14:paraId="4D6E8A9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3.1</w:t>
            </w:r>
          </w:p>
        </w:tc>
        <w:tc>
          <w:tcPr>
            <w:tcW w:w="2022" w:type="pct"/>
          </w:tcPr>
          <w:p w14:paraId="24C76BD8"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Общая численность постоянного населения</w:t>
            </w:r>
          </w:p>
        </w:tc>
        <w:tc>
          <w:tcPr>
            <w:tcW w:w="864" w:type="pct"/>
          </w:tcPr>
          <w:p w14:paraId="1180FEA9"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тыс. чел</w:t>
            </w:r>
          </w:p>
        </w:tc>
        <w:tc>
          <w:tcPr>
            <w:tcW w:w="842" w:type="pct"/>
          </w:tcPr>
          <w:p w14:paraId="1CB64DEC" w14:textId="440D3746"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9,7</w:t>
            </w:r>
          </w:p>
        </w:tc>
        <w:tc>
          <w:tcPr>
            <w:tcW w:w="747" w:type="pct"/>
          </w:tcPr>
          <w:p w14:paraId="18D816E0" w14:textId="62B1E609"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10,4</w:t>
            </w:r>
          </w:p>
        </w:tc>
      </w:tr>
      <w:tr w:rsidR="00BD4116" w:rsidRPr="00BD4116" w14:paraId="060E114F" w14:textId="77777777" w:rsidTr="00162320">
        <w:trPr>
          <w:trHeight w:val="135"/>
        </w:trPr>
        <w:tc>
          <w:tcPr>
            <w:tcW w:w="525" w:type="pct"/>
          </w:tcPr>
          <w:p w14:paraId="3C1F7973" w14:textId="77777777" w:rsidR="00162320" w:rsidRPr="00BD4116" w:rsidRDefault="00162320" w:rsidP="00162320">
            <w:pPr>
              <w:pStyle w:val="af2"/>
              <w:keepNext/>
              <w:keepLines/>
              <w:rPr>
                <w:rFonts w:ascii="Tahoma" w:hAnsi="Tahoma" w:cs="Tahoma"/>
                <w:b/>
                <w:sz w:val="20"/>
                <w:szCs w:val="20"/>
              </w:rPr>
            </w:pPr>
            <w:r w:rsidRPr="00BD4116">
              <w:rPr>
                <w:rFonts w:ascii="Tahoma" w:hAnsi="Tahoma" w:cs="Tahoma"/>
                <w:b/>
                <w:sz w:val="20"/>
                <w:szCs w:val="20"/>
              </w:rPr>
              <w:t>7</w:t>
            </w:r>
          </w:p>
        </w:tc>
        <w:tc>
          <w:tcPr>
            <w:tcW w:w="2022" w:type="pct"/>
          </w:tcPr>
          <w:p w14:paraId="1E830167" w14:textId="77777777" w:rsidR="00162320" w:rsidRPr="00BD4116" w:rsidRDefault="00162320" w:rsidP="00162320">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64" w:type="pct"/>
          </w:tcPr>
          <w:p w14:paraId="22D990FB" w14:textId="77777777" w:rsidR="00162320" w:rsidRPr="00BD4116" w:rsidRDefault="00162320" w:rsidP="00162320">
            <w:pPr>
              <w:pStyle w:val="af2"/>
              <w:keepNext/>
              <w:keepLines/>
              <w:rPr>
                <w:rFonts w:ascii="Tahoma" w:hAnsi="Tahoma" w:cs="Tahoma"/>
                <w:sz w:val="20"/>
                <w:szCs w:val="20"/>
              </w:rPr>
            </w:pPr>
          </w:p>
        </w:tc>
        <w:tc>
          <w:tcPr>
            <w:tcW w:w="842" w:type="pct"/>
          </w:tcPr>
          <w:p w14:paraId="0F9BA861" w14:textId="77777777" w:rsidR="00162320" w:rsidRPr="00BD4116" w:rsidRDefault="00162320" w:rsidP="00162320">
            <w:pPr>
              <w:pStyle w:val="af2"/>
              <w:keepNext/>
              <w:keepLines/>
              <w:rPr>
                <w:rFonts w:ascii="Tahoma" w:hAnsi="Tahoma" w:cs="Tahoma"/>
                <w:sz w:val="20"/>
                <w:szCs w:val="20"/>
              </w:rPr>
            </w:pPr>
          </w:p>
        </w:tc>
        <w:tc>
          <w:tcPr>
            <w:tcW w:w="747" w:type="pct"/>
          </w:tcPr>
          <w:p w14:paraId="619757BE" w14:textId="77777777" w:rsidR="00162320" w:rsidRPr="00BD4116" w:rsidRDefault="00162320" w:rsidP="00162320">
            <w:pPr>
              <w:pStyle w:val="af2"/>
              <w:keepNext/>
              <w:keepLines/>
              <w:rPr>
                <w:rFonts w:ascii="Tahoma" w:hAnsi="Tahoma" w:cs="Tahoma"/>
                <w:sz w:val="20"/>
                <w:szCs w:val="20"/>
              </w:rPr>
            </w:pPr>
          </w:p>
        </w:tc>
      </w:tr>
      <w:tr w:rsidR="00BD4116" w:rsidRPr="00BD4116" w14:paraId="2D9ADBE3" w14:textId="77777777" w:rsidTr="00162320">
        <w:trPr>
          <w:trHeight w:val="135"/>
        </w:trPr>
        <w:tc>
          <w:tcPr>
            <w:tcW w:w="525" w:type="pct"/>
          </w:tcPr>
          <w:p w14:paraId="64BAABC9"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7.1</w:t>
            </w:r>
          </w:p>
        </w:tc>
        <w:tc>
          <w:tcPr>
            <w:tcW w:w="2022" w:type="pct"/>
          </w:tcPr>
          <w:p w14:paraId="685D1EAD"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64" w:type="pct"/>
          </w:tcPr>
          <w:p w14:paraId="576EB8D3" w14:textId="77777777" w:rsidR="00162320" w:rsidRPr="00BD4116" w:rsidRDefault="00162320" w:rsidP="00162320">
            <w:pPr>
              <w:pStyle w:val="af2"/>
              <w:keepNext/>
              <w:keepLines/>
              <w:rPr>
                <w:rFonts w:ascii="Tahoma" w:hAnsi="Tahoma" w:cs="Tahoma"/>
                <w:sz w:val="20"/>
                <w:szCs w:val="20"/>
              </w:rPr>
            </w:pPr>
          </w:p>
        </w:tc>
        <w:tc>
          <w:tcPr>
            <w:tcW w:w="842" w:type="pct"/>
          </w:tcPr>
          <w:p w14:paraId="4DB558A8" w14:textId="77777777" w:rsidR="00162320" w:rsidRPr="00BD4116" w:rsidRDefault="00162320" w:rsidP="00162320">
            <w:pPr>
              <w:pStyle w:val="af2"/>
              <w:keepNext/>
              <w:keepLines/>
              <w:rPr>
                <w:rFonts w:ascii="Tahoma" w:hAnsi="Tahoma" w:cs="Tahoma"/>
                <w:sz w:val="20"/>
                <w:szCs w:val="20"/>
              </w:rPr>
            </w:pPr>
          </w:p>
        </w:tc>
        <w:tc>
          <w:tcPr>
            <w:tcW w:w="747" w:type="pct"/>
          </w:tcPr>
          <w:p w14:paraId="41171559" w14:textId="77777777" w:rsidR="00162320" w:rsidRPr="00BD4116" w:rsidRDefault="00162320" w:rsidP="00162320">
            <w:pPr>
              <w:pStyle w:val="af2"/>
              <w:keepNext/>
              <w:keepLines/>
              <w:rPr>
                <w:rFonts w:ascii="Tahoma" w:hAnsi="Tahoma" w:cs="Tahoma"/>
                <w:sz w:val="20"/>
                <w:szCs w:val="20"/>
              </w:rPr>
            </w:pPr>
          </w:p>
        </w:tc>
      </w:tr>
      <w:tr w:rsidR="00BD4116" w:rsidRPr="00BD4116" w14:paraId="54A1D564" w14:textId="77777777" w:rsidTr="00162320">
        <w:trPr>
          <w:trHeight w:val="135"/>
        </w:trPr>
        <w:tc>
          <w:tcPr>
            <w:tcW w:w="525" w:type="pct"/>
          </w:tcPr>
          <w:p w14:paraId="28F2642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7.1.1</w:t>
            </w:r>
          </w:p>
        </w:tc>
        <w:tc>
          <w:tcPr>
            <w:tcW w:w="2022" w:type="pct"/>
          </w:tcPr>
          <w:p w14:paraId="75F96AC8"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64" w:type="pct"/>
          </w:tcPr>
          <w:p w14:paraId="7C827E74" w14:textId="77777777" w:rsidR="00162320" w:rsidRPr="00BD4116" w:rsidRDefault="00162320" w:rsidP="00162320">
            <w:pPr>
              <w:pStyle w:val="af2"/>
              <w:keepNext/>
              <w:keepLines/>
              <w:rPr>
                <w:rFonts w:ascii="Tahoma" w:hAnsi="Tahoma" w:cs="Tahoma"/>
                <w:sz w:val="20"/>
                <w:szCs w:val="20"/>
              </w:rPr>
            </w:pPr>
          </w:p>
        </w:tc>
        <w:tc>
          <w:tcPr>
            <w:tcW w:w="842" w:type="pct"/>
          </w:tcPr>
          <w:p w14:paraId="353A1576" w14:textId="77777777" w:rsidR="00162320" w:rsidRPr="00BD4116" w:rsidRDefault="00162320" w:rsidP="00162320">
            <w:pPr>
              <w:pStyle w:val="af2"/>
              <w:keepNext/>
              <w:keepLines/>
              <w:rPr>
                <w:rFonts w:ascii="Tahoma" w:hAnsi="Tahoma" w:cs="Tahoma"/>
                <w:sz w:val="20"/>
                <w:szCs w:val="20"/>
              </w:rPr>
            </w:pPr>
          </w:p>
        </w:tc>
        <w:tc>
          <w:tcPr>
            <w:tcW w:w="747" w:type="pct"/>
          </w:tcPr>
          <w:p w14:paraId="10562A4F" w14:textId="77777777" w:rsidR="00162320" w:rsidRPr="00BD4116" w:rsidRDefault="00162320" w:rsidP="00162320">
            <w:pPr>
              <w:pStyle w:val="af2"/>
              <w:keepNext/>
              <w:keepLines/>
              <w:rPr>
                <w:rFonts w:ascii="Tahoma" w:hAnsi="Tahoma" w:cs="Tahoma"/>
                <w:sz w:val="20"/>
                <w:szCs w:val="20"/>
              </w:rPr>
            </w:pPr>
          </w:p>
        </w:tc>
      </w:tr>
      <w:tr w:rsidR="00BD4116" w:rsidRPr="00BD4116" w14:paraId="66244587" w14:textId="77777777" w:rsidTr="00162320">
        <w:trPr>
          <w:trHeight w:val="135"/>
        </w:trPr>
        <w:tc>
          <w:tcPr>
            <w:tcW w:w="525" w:type="pct"/>
          </w:tcPr>
          <w:p w14:paraId="5F843C1C" w14:textId="77777777" w:rsidR="00162320" w:rsidRPr="00BD4116" w:rsidRDefault="00162320" w:rsidP="00162320">
            <w:pPr>
              <w:pStyle w:val="af2"/>
              <w:keepNext/>
              <w:keepLines/>
              <w:rPr>
                <w:rFonts w:ascii="Tahoma" w:hAnsi="Tahoma" w:cs="Tahoma"/>
                <w:sz w:val="20"/>
                <w:szCs w:val="20"/>
              </w:rPr>
            </w:pPr>
          </w:p>
        </w:tc>
        <w:tc>
          <w:tcPr>
            <w:tcW w:w="2022" w:type="pct"/>
          </w:tcPr>
          <w:p w14:paraId="6F02F5C1"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64" w:type="pct"/>
          </w:tcPr>
          <w:p w14:paraId="5F9AE96B" w14:textId="01C09EF5"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4F994E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05D20C08" w14:textId="3FBE0133" w:rsidR="00162320" w:rsidRPr="00BD4116" w:rsidRDefault="00162320" w:rsidP="00162320">
            <w:pPr>
              <w:jc w:val="center"/>
              <w:rPr>
                <w:rFonts w:ascii="Tahoma" w:hAnsi="Tahoma" w:cs="Tahoma"/>
                <w:sz w:val="20"/>
                <w:szCs w:val="20"/>
              </w:rPr>
            </w:pPr>
            <w:r w:rsidRPr="00BD4116">
              <w:rPr>
                <w:rFonts w:ascii="Tahoma" w:hAnsi="Tahoma" w:cs="Tahoma"/>
                <w:sz w:val="20"/>
                <w:szCs w:val="20"/>
              </w:rPr>
              <w:t>4212,00</w:t>
            </w:r>
          </w:p>
        </w:tc>
      </w:tr>
      <w:tr w:rsidR="00BD4116" w:rsidRPr="00BD4116" w14:paraId="619EC14E" w14:textId="77777777" w:rsidTr="00162320">
        <w:trPr>
          <w:trHeight w:val="135"/>
        </w:trPr>
        <w:tc>
          <w:tcPr>
            <w:tcW w:w="525" w:type="pct"/>
          </w:tcPr>
          <w:p w14:paraId="188C35D8" w14:textId="77777777" w:rsidR="00162320" w:rsidRPr="00BD4116" w:rsidRDefault="00162320" w:rsidP="00162320">
            <w:pPr>
              <w:pStyle w:val="af2"/>
              <w:keepNext/>
              <w:keepLines/>
              <w:rPr>
                <w:rFonts w:ascii="Tahoma" w:hAnsi="Tahoma" w:cs="Tahoma"/>
                <w:sz w:val="20"/>
                <w:szCs w:val="20"/>
              </w:rPr>
            </w:pPr>
          </w:p>
        </w:tc>
        <w:tc>
          <w:tcPr>
            <w:tcW w:w="2022" w:type="pct"/>
          </w:tcPr>
          <w:p w14:paraId="55FA653A"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64" w:type="pct"/>
          </w:tcPr>
          <w:p w14:paraId="020A4009" w14:textId="77777777" w:rsidR="00162320" w:rsidRPr="00BD4116" w:rsidRDefault="00162320" w:rsidP="00162320">
            <w:pPr>
              <w:pStyle w:val="af2"/>
              <w:keepNext/>
              <w:keepLines/>
              <w:rPr>
                <w:rFonts w:ascii="Tahoma" w:hAnsi="Tahoma" w:cs="Tahoma"/>
                <w:sz w:val="20"/>
                <w:szCs w:val="20"/>
              </w:rPr>
            </w:pPr>
          </w:p>
        </w:tc>
        <w:tc>
          <w:tcPr>
            <w:tcW w:w="842" w:type="pct"/>
          </w:tcPr>
          <w:p w14:paraId="5E474434" w14:textId="77777777" w:rsidR="00162320" w:rsidRPr="00BD4116" w:rsidRDefault="00162320" w:rsidP="00162320">
            <w:pPr>
              <w:pStyle w:val="af2"/>
              <w:keepNext/>
              <w:keepLines/>
              <w:rPr>
                <w:rFonts w:ascii="Tahoma" w:hAnsi="Tahoma" w:cs="Tahoma"/>
                <w:sz w:val="20"/>
                <w:szCs w:val="20"/>
              </w:rPr>
            </w:pPr>
          </w:p>
        </w:tc>
        <w:tc>
          <w:tcPr>
            <w:tcW w:w="747" w:type="pct"/>
          </w:tcPr>
          <w:p w14:paraId="6F105BCD" w14:textId="77777777" w:rsidR="00162320" w:rsidRPr="00BD4116" w:rsidRDefault="00162320" w:rsidP="00162320">
            <w:pPr>
              <w:pStyle w:val="af2"/>
              <w:keepNext/>
              <w:keepLines/>
              <w:rPr>
                <w:rFonts w:ascii="Tahoma" w:hAnsi="Tahoma" w:cs="Tahoma"/>
                <w:sz w:val="20"/>
                <w:szCs w:val="20"/>
              </w:rPr>
            </w:pPr>
          </w:p>
        </w:tc>
      </w:tr>
      <w:tr w:rsidR="00BD4116" w:rsidRPr="00BD4116" w14:paraId="70A13AB6" w14:textId="77777777" w:rsidTr="00162320">
        <w:trPr>
          <w:trHeight w:val="135"/>
        </w:trPr>
        <w:tc>
          <w:tcPr>
            <w:tcW w:w="525" w:type="pct"/>
          </w:tcPr>
          <w:p w14:paraId="226AB4AA" w14:textId="77777777" w:rsidR="00162320" w:rsidRPr="00BD4116" w:rsidRDefault="00162320" w:rsidP="00162320">
            <w:pPr>
              <w:pStyle w:val="af2"/>
              <w:keepNext/>
              <w:keepLines/>
              <w:rPr>
                <w:rFonts w:ascii="Tahoma" w:hAnsi="Tahoma" w:cs="Tahoma"/>
                <w:sz w:val="20"/>
                <w:szCs w:val="20"/>
              </w:rPr>
            </w:pPr>
          </w:p>
        </w:tc>
        <w:tc>
          <w:tcPr>
            <w:tcW w:w="2022" w:type="pct"/>
          </w:tcPr>
          <w:p w14:paraId="72A1A3BD"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64" w:type="pct"/>
          </w:tcPr>
          <w:p w14:paraId="3E137C87" w14:textId="4896F186"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C9D0C0E"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7FE433B9" w14:textId="327C51B3" w:rsidR="00162320" w:rsidRPr="00BD4116" w:rsidRDefault="00162320" w:rsidP="00162320">
            <w:pPr>
              <w:jc w:val="center"/>
              <w:rPr>
                <w:rFonts w:ascii="Tahoma" w:hAnsi="Tahoma" w:cs="Tahoma"/>
                <w:sz w:val="20"/>
                <w:szCs w:val="20"/>
              </w:rPr>
            </w:pPr>
            <w:r w:rsidRPr="00BD4116">
              <w:rPr>
                <w:rFonts w:ascii="Tahoma" w:hAnsi="Tahoma" w:cs="Tahoma"/>
                <w:sz w:val="20"/>
                <w:szCs w:val="20"/>
              </w:rPr>
              <w:t>3744,00</w:t>
            </w:r>
          </w:p>
        </w:tc>
      </w:tr>
      <w:tr w:rsidR="00BD4116" w:rsidRPr="00BD4116" w14:paraId="1AA4C0FC" w14:textId="77777777" w:rsidTr="00162320">
        <w:trPr>
          <w:trHeight w:val="135"/>
        </w:trPr>
        <w:tc>
          <w:tcPr>
            <w:tcW w:w="525" w:type="pct"/>
          </w:tcPr>
          <w:p w14:paraId="745657B8" w14:textId="77777777" w:rsidR="00162320" w:rsidRPr="00BD4116" w:rsidRDefault="00162320" w:rsidP="00162320">
            <w:pPr>
              <w:pStyle w:val="af2"/>
              <w:keepNext/>
              <w:keepLines/>
              <w:rPr>
                <w:rFonts w:ascii="Tahoma" w:hAnsi="Tahoma" w:cs="Tahoma"/>
                <w:sz w:val="20"/>
                <w:szCs w:val="20"/>
              </w:rPr>
            </w:pPr>
          </w:p>
        </w:tc>
        <w:tc>
          <w:tcPr>
            <w:tcW w:w="2022" w:type="pct"/>
          </w:tcPr>
          <w:p w14:paraId="2F701492"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64" w:type="pct"/>
          </w:tcPr>
          <w:p w14:paraId="79D20013" w14:textId="144C0C7A"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859CD5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782766EE" w14:textId="11C55481" w:rsidR="00162320" w:rsidRPr="00BD4116" w:rsidRDefault="00162320" w:rsidP="00162320">
            <w:pPr>
              <w:jc w:val="center"/>
              <w:rPr>
                <w:rFonts w:ascii="Tahoma" w:hAnsi="Tahoma" w:cs="Tahoma"/>
                <w:sz w:val="20"/>
                <w:szCs w:val="20"/>
              </w:rPr>
            </w:pPr>
            <w:r w:rsidRPr="00BD4116">
              <w:rPr>
                <w:rFonts w:ascii="Tahoma" w:hAnsi="Tahoma" w:cs="Tahoma"/>
                <w:sz w:val="20"/>
                <w:szCs w:val="20"/>
              </w:rPr>
              <w:t>468,00</w:t>
            </w:r>
          </w:p>
        </w:tc>
      </w:tr>
      <w:tr w:rsidR="00BD4116" w:rsidRPr="00BD4116" w14:paraId="73111ECE" w14:textId="77777777" w:rsidTr="00162320">
        <w:trPr>
          <w:trHeight w:val="135"/>
        </w:trPr>
        <w:tc>
          <w:tcPr>
            <w:tcW w:w="525" w:type="pct"/>
          </w:tcPr>
          <w:p w14:paraId="3D8C353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7.1.2</w:t>
            </w:r>
          </w:p>
        </w:tc>
        <w:tc>
          <w:tcPr>
            <w:tcW w:w="2022" w:type="pct"/>
          </w:tcPr>
          <w:p w14:paraId="46E2B5F5"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64" w:type="pct"/>
          </w:tcPr>
          <w:p w14:paraId="026B413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67B179D9" w14:textId="2D6452C7" w:rsidR="00162320" w:rsidRPr="00BD4116" w:rsidRDefault="00162320" w:rsidP="00162320">
            <w:pPr>
              <w:pStyle w:val="af2"/>
              <w:keepNext/>
              <w:keepLines/>
              <w:rPr>
                <w:rFonts w:ascii="Tahoma" w:hAnsi="Tahoma" w:cs="Tahoma"/>
                <w:sz w:val="20"/>
                <w:szCs w:val="20"/>
              </w:rPr>
            </w:pPr>
            <w:r w:rsidRPr="00BD4116">
              <w:rPr>
                <w:rFonts w:ascii="Tahoma" w:eastAsia="Calibri" w:hAnsi="Tahoma" w:cs="Tahoma"/>
                <w:sz w:val="20"/>
                <w:szCs w:val="20"/>
              </w:rPr>
              <w:t>34,7</w:t>
            </w:r>
          </w:p>
        </w:tc>
        <w:tc>
          <w:tcPr>
            <w:tcW w:w="747" w:type="pct"/>
          </w:tcPr>
          <w:p w14:paraId="1E9C73BF" w14:textId="420739C4"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37,7</w:t>
            </w:r>
          </w:p>
        </w:tc>
      </w:tr>
      <w:tr w:rsidR="00BD4116" w:rsidRPr="00BD4116" w14:paraId="17FEB8F8" w14:textId="77777777" w:rsidTr="00162320">
        <w:trPr>
          <w:trHeight w:val="135"/>
        </w:trPr>
        <w:tc>
          <w:tcPr>
            <w:tcW w:w="525" w:type="pct"/>
          </w:tcPr>
          <w:p w14:paraId="72D7BC6B"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7.1.3</w:t>
            </w:r>
          </w:p>
        </w:tc>
        <w:tc>
          <w:tcPr>
            <w:tcW w:w="2022" w:type="pct"/>
          </w:tcPr>
          <w:p w14:paraId="5964512D"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64" w:type="pct"/>
          </w:tcPr>
          <w:p w14:paraId="788B125F"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A4CBD5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3D08DC7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F6061A3" w14:textId="77777777" w:rsidTr="00162320">
        <w:trPr>
          <w:trHeight w:val="135"/>
        </w:trPr>
        <w:tc>
          <w:tcPr>
            <w:tcW w:w="525" w:type="pct"/>
          </w:tcPr>
          <w:p w14:paraId="220ABF9D"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7.2</w:t>
            </w:r>
          </w:p>
        </w:tc>
        <w:tc>
          <w:tcPr>
            <w:tcW w:w="2022" w:type="pct"/>
          </w:tcPr>
          <w:p w14:paraId="1165A262"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64" w:type="pct"/>
          </w:tcPr>
          <w:p w14:paraId="031353DC" w14:textId="77777777" w:rsidR="00162320" w:rsidRPr="00BD4116" w:rsidRDefault="00162320" w:rsidP="00162320">
            <w:pPr>
              <w:pStyle w:val="af2"/>
              <w:keepNext/>
              <w:keepLines/>
              <w:rPr>
                <w:rFonts w:ascii="Tahoma" w:hAnsi="Tahoma" w:cs="Tahoma"/>
                <w:sz w:val="20"/>
                <w:szCs w:val="20"/>
              </w:rPr>
            </w:pPr>
          </w:p>
        </w:tc>
        <w:tc>
          <w:tcPr>
            <w:tcW w:w="842" w:type="pct"/>
          </w:tcPr>
          <w:p w14:paraId="1784D2A0" w14:textId="77777777" w:rsidR="00162320" w:rsidRPr="00BD4116" w:rsidRDefault="00162320" w:rsidP="00162320">
            <w:pPr>
              <w:pStyle w:val="af2"/>
              <w:keepNext/>
              <w:keepLines/>
              <w:rPr>
                <w:rFonts w:ascii="Tahoma" w:hAnsi="Tahoma" w:cs="Tahoma"/>
                <w:sz w:val="20"/>
                <w:szCs w:val="20"/>
              </w:rPr>
            </w:pPr>
          </w:p>
        </w:tc>
        <w:tc>
          <w:tcPr>
            <w:tcW w:w="747" w:type="pct"/>
          </w:tcPr>
          <w:p w14:paraId="5D910457" w14:textId="77777777" w:rsidR="00162320" w:rsidRPr="00BD4116" w:rsidRDefault="00162320" w:rsidP="00162320">
            <w:pPr>
              <w:pStyle w:val="af2"/>
              <w:keepNext/>
              <w:keepLines/>
              <w:rPr>
                <w:rFonts w:ascii="Tahoma" w:hAnsi="Tahoma" w:cs="Tahoma"/>
                <w:sz w:val="20"/>
                <w:szCs w:val="20"/>
              </w:rPr>
            </w:pPr>
          </w:p>
        </w:tc>
      </w:tr>
      <w:tr w:rsidR="00BD4116" w:rsidRPr="00BD4116" w14:paraId="2C884763" w14:textId="77777777" w:rsidTr="00162320">
        <w:trPr>
          <w:trHeight w:val="135"/>
        </w:trPr>
        <w:tc>
          <w:tcPr>
            <w:tcW w:w="525" w:type="pct"/>
          </w:tcPr>
          <w:p w14:paraId="4F8E707F"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lastRenderedPageBreak/>
              <w:t>7.2.1</w:t>
            </w:r>
          </w:p>
        </w:tc>
        <w:tc>
          <w:tcPr>
            <w:tcW w:w="2022" w:type="pct"/>
          </w:tcPr>
          <w:p w14:paraId="267EA084"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64" w:type="pct"/>
          </w:tcPr>
          <w:p w14:paraId="62E09C67" w14:textId="77777777" w:rsidR="00162320" w:rsidRPr="00BD4116" w:rsidRDefault="00162320" w:rsidP="00162320">
            <w:pPr>
              <w:pStyle w:val="af2"/>
              <w:keepNext/>
              <w:keepLines/>
              <w:rPr>
                <w:rFonts w:ascii="Tahoma" w:hAnsi="Tahoma" w:cs="Tahoma"/>
                <w:sz w:val="20"/>
                <w:szCs w:val="20"/>
              </w:rPr>
            </w:pPr>
          </w:p>
        </w:tc>
        <w:tc>
          <w:tcPr>
            <w:tcW w:w="842" w:type="pct"/>
          </w:tcPr>
          <w:p w14:paraId="5DDCFAF3" w14:textId="77777777" w:rsidR="00162320" w:rsidRPr="00BD4116" w:rsidRDefault="00162320" w:rsidP="00162320">
            <w:pPr>
              <w:pStyle w:val="af2"/>
              <w:keepNext/>
              <w:keepLines/>
              <w:rPr>
                <w:rFonts w:ascii="Tahoma" w:hAnsi="Tahoma" w:cs="Tahoma"/>
                <w:sz w:val="20"/>
                <w:szCs w:val="20"/>
              </w:rPr>
            </w:pPr>
          </w:p>
        </w:tc>
        <w:tc>
          <w:tcPr>
            <w:tcW w:w="747" w:type="pct"/>
          </w:tcPr>
          <w:p w14:paraId="01942CD3" w14:textId="77777777" w:rsidR="00162320" w:rsidRPr="00BD4116" w:rsidRDefault="00162320" w:rsidP="00162320">
            <w:pPr>
              <w:pStyle w:val="af2"/>
              <w:keepNext/>
              <w:keepLines/>
              <w:rPr>
                <w:rFonts w:ascii="Tahoma" w:hAnsi="Tahoma" w:cs="Tahoma"/>
                <w:sz w:val="20"/>
                <w:szCs w:val="20"/>
              </w:rPr>
            </w:pPr>
          </w:p>
        </w:tc>
      </w:tr>
      <w:tr w:rsidR="00BD4116" w:rsidRPr="00BD4116" w14:paraId="1A5A7B14" w14:textId="77777777" w:rsidTr="00162320">
        <w:trPr>
          <w:trHeight w:val="135"/>
        </w:trPr>
        <w:tc>
          <w:tcPr>
            <w:tcW w:w="525" w:type="pct"/>
          </w:tcPr>
          <w:p w14:paraId="0327654E" w14:textId="77777777" w:rsidR="00162320" w:rsidRPr="00BD4116" w:rsidRDefault="00162320" w:rsidP="00162320">
            <w:pPr>
              <w:pStyle w:val="af2"/>
              <w:keepNext/>
              <w:keepLines/>
              <w:rPr>
                <w:rFonts w:ascii="Tahoma" w:hAnsi="Tahoma" w:cs="Tahoma"/>
                <w:sz w:val="20"/>
                <w:szCs w:val="20"/>
              </w:rPr>
            </w:pPr>
          </w:p>
        </w:tc>
        <w:tc>
          <w:tcPr>
            <w:tcW w:w="2022" w:type="pct"/>
          </w:tcPr>
          <w:p w14:paraId="19661321"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64" w:type="pct"/>
          </w:tcPr>
          <w:p w14:paraId="7BF89425" w14:textId="1A031EF8"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A583CA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761B8F6F" w14:textId="38374A70" w:rsidR="00162320" w:rsidRPr="00BD4116" w:rsidRDefault="00162320" w:rsidP="00162320">
            <w:pPr>
              <w:jc w:val="center"/>
              <w:rPr>
                <w:rFonts w:ascii="Tahoma" w:hAnsi="Tahoma" w:cs="Tahoma"/>
                <w:sz w:val="20"/>
                <w:szCs w:val="20"/>
              </w:rPr>
            </w:pPr>
            <w:r w:rsidRPr="00BD4116">
              <w:rPr>
                <w:rFonts w:ascii="Tahoma" w:hAnsi="Tahoma" w:cs="Tahoma"/>
                <w:sz w:val="20"/>
                <w:szCs w:val="20"/>
              </w:rPr>
              <w:t>3588,00</w:t>
            </w:r>
          </w:p>
        </w:tc>
      </w:tr>
      <w:tr w:rsidR="00BD4116" w:rsidRPr="00BD4116" w14:paraId="747BED38" w14:textId="77777777" w:rsidTr="00162320">
        <w:trPr>
          <w:trHeight w:val="135"/>
        </w:trPr>
        <w:tc>
          <w:tcPr>
            <w:tcW w:w="525" w:type="pct"/>
          </w:tcPr>
          <w:p w14:paraId="1C307B85" w14:textId="77777777" w:rsidR="00162320" w:rsidRPr="00BD4116" w:rsidRDefault="00162320" w:rsidP="00162320">
            <w:pPr>
              <w:pStyle w:val="af2"/>
              <w:keepNext/>
              <w:keepLines/>
              <w:rPr>
                <w:rFonts w:ascii="Tahoma" w:hAnsi="Tahoma" w:cs="Tahoma"/>
                <w:sz w:val="20"/>
                <w:szCs w:val="20"/>
              </w:rPr>
            </w:pPr>
          </w:p>
        </w:tc>
        <w:tc>
          <w:tcPr>
            <w:tcW w:w="2022" w:type="pct"/>
          </w:tcPr>
          <w:p w14:paraId="0AFF5B36"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64" w:type="pct"/>
          </w:tcPr>
          <w:p w14:paraId="015ADB72" w14:textId="77777777" w:rsidR="00162320" w:rsidRPr="00BD4116" w:rsidRDefault="00162320" w:rsidP="00162320">
            <w:pPr>
              <w:pStyle w:val="af2"/>
              <w:keepNext/>
              <w:keepLines/>
              <w:rPr>
                <w:rFonts w:ascii="Tahoma" w:hAnsi="Tahoma" w:cs="Tahoma"/>
                <w:sz w:val="20"/>
                <w:szCs w:val="20"/>
              </w:rPr>
            </w:pPr>
          </w:p>
        </w:tc>
        <w:tc>
          <w:tcPr>
            <w:tcW w:w="842" w:type="pct"/>
          </w:tcPr>
          <w:p w14:paraId="15A15A11" w14:textId="77777777" w:rsidR="00162320" w:rsidRPr="00BD4116" w:rsidRDefault="00162320" w:rsidP="00162320">
            <w:pPr>
              <w:pStyle w:val="af2"/>
              <w:keepNext/>
              <w:keepLines/>
              <w:rPr>
                <w:rFonts w:ascii="Tahoma" w:hAnsi="Tahoma" w:cs="Tahoma"/>
                <w:sz w:val="20"/>
                <w:szCs w:val="20"/>
              </w:rPr>
            </w:pPr>
          </w:p>
        </w:tc>
        <w:tc>
          <w:tcPr>
            <w:tcW w:w="747" w:type="pct"/>
          </w:tcPr>
          <w:p w14:paraId="6A08F3C0" w14:textId="77777777" w:rsidR="00162320" w:rsidRPr="00BD4116" w:rsidRDefault="00162320" w:rsidP="00162320">
            <w:pPr>
              <w:pStyle w:val="af2"/>
              <w:keepNext/>
              <w:keepLines/>
              <w:rPr>
                <w:rFonts w:ascii="Tahoma" w:hAnsi="Tahoma" w:cs="Tahoma"/>
                <w:sz w:val="20"/>
                <w:szCs w:val="20"/>
              </w:rPr>
            </w:pPr>
          </w:p>
        </w:tc>
      </w:tr>
      <w:tr w:rsidR="00BD4116" w:rsidRPr="00BD4116" w14:paraId="40338935" w14:textId="77777777" w:rsidTr="00162320">
        <w:trPr>
          <w:trHeight w:val="135"/>
        </w:trPr>
        <w:tc>
          <w:tcPr>
            <w:tcW w:w="525" w:type="pct"/>
          </w:tcPr>
          <w:p w14:paraId="5148650B" w14:textId="77777777" w:rsidR="00162320" w:rsidRPr="00BD4116" w:rsidRDefault="00162320" w:rsidP="00162320">
            <w:pPr>
              <w:pStyle w:val="af2"/>
              <w:keepNext/>
              <w:keepLines/>
              <w:rPr>
                <w:rFonts w:ascii="Tahoma" w:hAnsi="Tahoma" w:cs="Tahoma"/>
                <w:sz w:val="20"/>
                <w:szCs w:val="20"/>
              </w:rPr>
            </w:pPr>
          </w:p>
        </w:tc>
        <w:tc>
          <w:tcPr>
            <w:tcW w:w="2022" w:type="pct"/>
          </w:tcPr>
          <w:p w14:paraId="61593FD2"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64" w:type="pct"/>
          </w:tcPr>
          <w:p w14:paraId="37F2398D" w14:textId="01E26478"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2969D0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47130855" w14:textId="23C12534" w:rsidR="00162320" w:rsidRPr="00BD4116" w:rsidRDefault="00162320" w:rsidP="00162320">
            <w:pPr>
              <w:jc w:val="center"/>
              <w:rPr>
                <w:rFonts w:ascii="Tahoma" w:hAnsi="Tahoma" w:cs="Tahoma"/>
                <w:sz w:val="20"/>
                <w:szCs w:val="20"/>
              </w:rPr>
            </w:pPr>
            <w:r w:rsidRPr="00BD4116">
              <w:rPr>
                <w:rFonts w:ascii="Tahoma" w:hAnsi="Tahoma" w:cs="Tahoma"/>
                <w:sz w:val="20"/>
                <w:szCs w:val="20"/>
              </w:rPr>
              <w:t>3120,00</w:t>
            </w:r>
          </w:p>
        </w:tc>
      </w:tr>
      <w:tr w:rsidR="00BD4116" w:rsidRPr="00BD4116" w14:paraId="0CC0FDD7" w14:textId="77777777" w:rsidTr="00162320">
        <w:trPr>
          <w:trHeight w:val="135"/>
        </w:trPr>
        <w:tc>
          <w:tcPr>
            <w:tcW w:w="525" w:type="pct"/>
          </w:tcPr>
          <w:p w14:paraId="1423986A" w14:textId="77777777" w:rsidR="00162320" w:rsidRPr="00BD4116" w:rsidRDefault="00162320" w:rsidP="00162320">
            <w:pPr>
              <w:pStyle w:val="af2"/>
              <w:keepNext/>
              <w:keepLines/>
              <w:rPr>
                <w:rFonts w:ascii="Tahoma" w:hAnsi="Tahoma" w:cs="Tahoma"/>
                <w:sz w:val="20"/>
                <w:szCs w:val="20"/>
              </w:rPr>
            </w:pPr>
          </w:p>
        </w:tc>
        <w:tc>
          <w:tcPr>
            <w:tcW w:w="2022" w:type="pct"/>
          </w:tcPr>
          <w:p w14:paraId="349ACC09"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64" w:type="pct"/>
          </w:tcPr>
          <w:p w14:paraId="31925195" w14:textId="3E0E57DA"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5509293"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0F13FC41" w14:textId="2ECBFD80" w:rsidR="00162320" w:rsidRPr="00BD4116" w:rsidRDefault="00162320" w:rsidP="00162320">
            <w:pPr>
              <w:jc w:val="center"/>
              <w:rPr>
                <w:rFonts w:ascii="Tahoma" w:hAnsi="Tahoma" w:cs="Tahoma"/>
                <w:sz w:val="20"/>
                <w:szCs w:val="20"/>
              </w:rPr>
            </w:pPr>
            <w:r w:rsidRPr="00BD4116">
              <w:rPr>
                <w:rFonts w:ascii="Tahoma" w:hAnsi="Tahoma" w:cs="Tahoma"/>
                <w:sz w:val="20"/>
                <w:szCs w:val="20"/>
              </w:rPr>
              <w:t>468,00</w:t>
            </w:r>
          </w:p>
        </w:tc>
      </w:tr>
      <w:tr w:rsidR="00BD4116" w:rsidRPr="00BD4116" w14:paraId="5810F109" w14:textId="77777777" w:rsidTr="00162320">
        <w:trPr>
          <w:trHeight w:val="135"/>
        </w:trPr>
        <w:tc>
          <w:tcPr>
            <w:tcW w:w="525" w:type="pct"/>
          </w:tcPr>
          <w:p w14:paraId="62D6EBBB"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7.2.2</w:t>
            </w:r>
          </w:p>
        </w:tc>
        <w:tc>
          <w:tcPr>
            <w:tcW w:w="2022" w:type="pct"/>
          </w:tcPr>
          <w:p w14:paraId="6A1E61D6"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64" w:type="pct"/>
          </w:tcPr>
          <w:p w14:paraId="2A9C4714"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485F992A" w14:textId="0B574F43"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8,9</w:t>
            </w:r>
          </w:p>
        </w:tc>
        <w:tc>
          <w:tcPr>
            <w:tcW w:w="747" w:type="pct"/>
          </w:tcPr>
          <w:p w14:paraId="1683C45D" w14:textId="761AF97A"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9,6</w:t>
            </w:r>
          </w:p>
        </w:tc>
      </w:tr>
      <w:tr w:rsidR="00BD4116" w:rsidRPr="00BD4116" w14:paraId="15822B39" w14:textId="77777777" w:rsidTr="00162320">
        <w:trPr>
          <w:trHeight w:val="135"/>
        </w:trPr>
        <w:tc>
          <w:tcPr>
            <w:tcW w:w="525" w:type="pct"/>
          </w:tcPr>
          <w:p w14:paraId="1CFBCA8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7.3</w:t>
            </w:r>
          </w:p>
        </w:tc>
        <w:tc>
          <w:tcPr>
            <w:tcW w:w="2022" w:type="pct"/>
          </w:tcPr>
          <w:p w14:paraId="029551DF"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64" w:type="pct"/>
          </w:tcPr>
          <w:p w14:paraId="35728DA9" w14:textId="77777777" w:rsidR="00162320" w:rsidRPr="00BD4116" w:rsidRDefault="00162320" w:rsidP="00162320">
            <w:pPr>
              <w:pStyle w:val="af2"/>
              <w:keepNext/>
              <w:keepLines/>
              <w:rPr>
                <w:rFonts w:ascii="Tahoma" w:hAnsi="Tahoma" w:cs="Tahoma"/>
                <w:sz w:val="20"/>
                <w:szCs w:val="20"/>
              </w:rPr>
            </w:pPr>
          </w:p>
        </w:tc>
        <w:tc>
          <w:tcPr>
            <w:tcW w:w="842" w:type="pct"/>
          </w:tcPr>
          <w:p w14:paraId="06B16856" w14:textId="77777777" w:rsidR="00162320" w:rsidRPr="00BD4116" w:rsidRDefault="00162320" w:rsidP="00162320">
            <w:pPr>
              <w:pStyle w:val="af2"/>
              <w:keepNext/>
              <w:keepLines/>
              <w:rPr>
                <w:rFonts w:ascii="Tahoma" w:hAnsi="Tahoma" w:cs="Tahoma"/>
                <w:sz w:val="20"/>
                <w:szCs w:val="20"/>
              </w:rPr>
            </w:pPr>
          </w:p>
        </w:tc>
        <w:tc>
          <w:tcPr>
            <w:tcW w:w="747" w:type="pct"/>
          </w:tcPr>
          <w:p w14:paraId="5EFC70D9" w14:textId="77777777" w:rsidR="00162320" w:rsidRPr="00BD4116" w:rsidRDefault="00162320" w:rsidP="00162320">
            <w:pPr>
              <w:pStyle w:val="af2"/>
              <w:keepNext/>
              <w:keepLines/>
              <w:rPr>
                <w:rFonts w:ascii="Tahoma" w:hAnsi="Tahoma" w:cs="Tahoma"/>
                <w:sz w:val="20"/>
                <w:szCs w:val="20"/>
              </w:rPr>
            </w:pPr>
          </w:p>
        </w:tc>
      </w:tr>
      <w:tr w:rsidR="00BD4116" w:rsidRPr="00BD4116" w14:paraId="5876D137" w14:textId="77777777" w:rsidTr="00162320">
        <w:trPr>
          <w:trHeight w:val="135"/>
        </w:trPr>
        <w:tc>
          <w:tcPr>
            <w:tcW w:w="525" w:type="pct"/>
          </w:tcPr>
          <w:p w14:paraId="3DC0DCE2"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7.3.1</w:t>
            </w:r>
          </w:p>
        </w:tc>
        <w:tc>
          <w:tcPr>
            <w:tcW w:w="2022" w:type="pct"/>
          </w:tcPr>
          <w:p w14:paraId="2AE6A644"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6D854236"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64" w:type="pct"/>
          </w:tcPr>
          <w:p w14:paraId="2C4A04B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2EA36D9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4EB031E4" w14:textId="74B93B92"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127509</w:t>
            </w:r>
          </w:p>
        </w:tc>
      </w:tr>
      <w:tr w:rsidR="00BD4116" w:rsidRPr="00BD4116" w14:paraId="2922F105" w14:textId="77777777" w:rsidTr="00162320">
        <w:trPr>
          <w:trHeight w:val="135"/>
        </w:trPr>
        <w:tc>
          <w:tcPr>
            <w:tcW w:w="525" w:type="pct"/>
          </w:tcPr>
          <w:p w14:paraId="61451F91" w14:textId="77777777" w:rsidR="00162320" w:rsidRPr="00BD4116" w:rsidRDefault="00162320" w:rsidP="00162320">
            <w:pPr>
              <w:pStyle w:val="af2"/>
              <w:keepNext/>
              <w:keepLines/>
              <w:rPr>
                <w:rFonts w:ascii="Tahoma" w:hAnsi="Tahoma" w:cs="Tahoma"/>
                <w:sz w:val="20"/>
                <w:szCs w:val="20"/>
              </w:rPr>
            </w:pPr>
          </w:p>
        </w:tc>
        <w:tc>
          <w:tcPr>
            <w:tcW w:w="2022" w:type="pct"/>
          </w:tcPr>
          <w:p w14:paraId="33D8EFCB"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64" w:type="pct"/>
          </w:tcPr>
          <w:p w14:paraId="24740ABA" w14:textId="77777777" w:rsidR="00162320" w:rsidRPr="00BD4116" w:rsidRDefault="00162320" w:rsidP="00162320">
            <w:pPr>
              <w:pStyle w:val="af2"/>
              <w:keepNext/>
              <w:keepLines/>
              <w:rPr>
                <w:rFonts w:ascii="Tahoma" w:hAnsi="Tahoma" w:cs="Tahoma"/>
                <w:sz w:val="20"/>
                <w:szCs w:val="20"/>
              </w:rPr>
            </w:pPr>
          </w:p>
        </w:tc>
        <w:tc>
          <w:tcPr>
            <w:tcW w:w="842" w:type="pct"/>
          </w:tcPr>
          <w:p w14:paraId="12CC3C18" w14:textId="77777777" w:rsidR="00162320" w:rsidRPr="00BD4116" w:rsidRDefault="00162320" w:rsidP="00162320">
            <w:pPr>
              <w:pStyle w:val="af2"/>
              <w:keepNext/>
              <w:keepLines/>
              <w:rPr>
                <w:rFonts w:ascii="Tahoma" w:hAnsi="Tahoma" w:cs="Tahoma"/>
                <w:sz w:val="20"/>
                <w:szCs w:val="20"/>
              </w:rPr>
            </w:pPr>
          </w:p>
        </w:tc>
        <w:tc>
          <w:tcPr>
            <w:tcW w:w="747" w:type="pct"/>
          </w:tcPr>
          <w:p w14:paraId="402A12E0" w14:textId="77777777" w:rsidR="00162320" w:rsidRPr="00BD4116" w:rsidRDefault="00162320" w:rsidP="00162320">
            <w:pPr>
              <w:pStyle w:val="af2"/>
              <w:keepNext/>
              <w:keepLines/>
              <w:rPr>
                <w:rFonts w:ascii="Tahoma" w:hAnsi="Tahoma" w:cs="Tahoma"/>
                <w:sz w:val="20"/>
                <w:szCs w:val="20"/>
              </w:rPr>
            </w:pPr>
          </w:p>
        </w:tc>
      </w:tr>
      <w:tr w:rsidR="00BD4116" w:rsidRPr="00BD4116" w14:paraId="648581D6" w14:textId="77777777" w:rsidTr="00162320">
        <w:trPr>
          <w:trHeight w:val="135"/>
        </w:trPr>
        <w:tc>
          <w:tcPr>
            <w:tcW w:w="525" w:type="pct"/>
          </w:tcPr>
          <w:p w14:paraId="3C8517E5" w14:textId="77777777" w:rsidR="00162320" w:rsidRPr="00BD4116" w:rsidRDefault="00162320" w:rsidP="00162320">
            <w:pPr>
              <w:pStyle w:val="af2"/>
              <w:keepNext/>
              <w:keepLines/>
              <w:rPr>
                <w:rFonts w:ascii="Tahoma" w:hAnsi="Tahoma" w:cs="Tahoma"/>
                <w:sz w:val="20"/>
                <w:szCs w:val="20"/>
              </w:rPr>
            </w:pPr>
          </w:p>
        </w:tc>
        <w:tc>
          <w:tcPr>
            <w:tcW w:w="2022" w:type="pct"/>
          </w:tcPr>
          <w:p w14:paraId="58F2862E"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64" w:type="pct"/>
          </w:tcPr>
          <w:p w14:paraId="6B127251"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3DB884F0"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6AD0BA3C" w14:textId="1801B0E3"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127509</w:t>
            </w:r>
          </w:p>
        </w:tc>
      </w:tr>
      <w:tr w:rsidR="00BD4116" w:rsidRPr="00BD4116" w14:paraId="692D81FC" w14:textId="77777777" w:rsidTr="00162320">
        <w:trPr>
          <w:trHeight w:val="135"/>
        </w:trPr>
        <w:tc>
          <w:tcPr>
            <w:tcW w:w="525" w:type="pct"/>
          </w:tcPr>
          <w:p w14:paraId="70D2DA43"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7.3.2</w:t>
            </w:r>
          </w:p>
        </w:tc>
        <w:tc>
          <w:tcPr>
            <w:tcW w:w="2022" w:type="pct"/>
          </w:tcPr>
          <w:p w14:paraId="640C2F47"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427EA935"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64" w:type="pct"/>
          </w:tcPr>
          <w:p w14:paraId="102E3E1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5911623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60,4</w:t>
            </w:r>
          </w:p>
        </w:tc>
        <w:tc>
          <w:tcPr>
            <w:tcW w:w="747" w:type="pct"/>
          </w:tcPr>
          <w:p w14:paraId="0AF1614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60,4</w:t>
            </w:r>
          </w:p>
        </w:tc>
      </w:tr>
      <w:tr w:rsidR="00BD4116" w:rsidRPr="00BD4116" w14:paraId="2DD06D4C" w14:textId="77777777" w:rsidTr="00162320">
        <w:trPr>
          <w:trHeight w:val="135"/>
        </w:trPr>
        <w:tc>
          <w:tcPr>
            <w:tcW w:w="525" w:type="pct"/>
          </w:tcPr>
          <w:p w14:paraId="11E08C4C" w14:textId="77777777" w:rsidR="00162320" w:rsidRPr="00BD4116" w:rsidRDefault="00162320" w:rsidP="00162320">
            <w:pPr>
              <w:pStyle w:val="af2"/>
              <w:keepNext/>
              <w:keepLines/>
              <w:rPr>
                <w:rFonts w:ascii="Tahoma" w:hAnsi="Tahoma" w:cs="Tahoma"/>
                <w:sz w:val="20"/>
                <w:szCs w:val="20"/>
              </w:rPr>
            </w:pPr>
          </w:p>
        </w:tc>
        <w:tc>
          <w:tcPr>
            <w:tcW w:w="2022" w:type="pct"/>
          </w:tcPr>
          <w:p w14:paraId="6E72FABA"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64" w:type="pct"/>
          </w:tcPr>
          <w:p w14:paraId="4C099779" w14:textId="77777777" w:rsidR="00162320" w:rsidRPr="00BD4116" w:rsidRDefault="00162320" w:rsidP="00162320">
            <w:pPr>
              <w:pStyle w:val="af2"/>
              <w:keepNext/>
              <w:keepLines/>
              <w:rPr>
                <w:rFonts w:ascii="Tahoma" w:hAnsi="Tahoma" w:cs="Tahoma"/>
                <w:sz w:val="20"/>
                <w:szCs w:val="20"/>
              </w:rPr>
            </w:pPr>
          </w:p>
        </w:tc>
        <w:tc>
          <w:tcPr>
            <w:tcW w:w="842" w:type="pct"/>
          </w:tcPr>
          <w:p w14:paraId="2704D7FF"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60,4</w:t>
            </w:r>
          </w:p>
        </w:tc>
        <w:tc>
          <w:tcPr>
            <w:tcW w:w="747" w:type="pct"/>
          </w:tcPr>
          <w:p w14:paraId="7FDF1FB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60,4</w:t>
            </w:r>
          </w:p>
        </w:tc>
      </w:tr>
      <w:tr w:rsidR="00BD4116" w:rsidRPr="00BD4116" w14:paraId="3C729A65" w14:textId="77777777" w:rsidTr="00162320">
        <w:trPr>
          <w:trHeight w:val="304"/>
        </w:trPr>
        <w:tc>
          <w:tcPr>
            <w:tcW w:w="525" w:type="pct"/>
          </w:tcPr>
          <w:p w14:paraId="2FFDD0E8" w14:textId="77777777" w:rsidR="00162320" w:rsidRPr="00BD4116" w:rsidRDefault="00162320" w:rsidP="00162320">
            <w:pPr>
              <w:pStyle w:val="af2"/>
              <w:keepNext/>
              <w:keepLines/>
              <w:rPr>
                <w:rFonts w:ascii="Tahoma" w:hAnsi="Tahoma" w:cs="Tahoma"/>
                <w:sz w:val="20"/>
                <w:szCs w:val="20"/>
              </w:rPr>
            </w:pPr>
          </w:p>
        </w:tc>
        <w:tc>
          <w:tcPr>
            <w:tcW w:w="2022" w:type="pct"/>
          </w:tcPr>
          <w:p w14:paraId="37441505"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64" w:type="pct"/>
          </w:tcPr>
          <w:p w14:paraId="49E73842"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66614D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553A6647"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E98297E" w14:textId="77777777" w:rsidTr="00162320">
        <w:trPr>
          <w:trHeight w:val="135"/>
        </w:trPr>
        <w:tc>
          <w:tcPr>
            <w:tcW w:w="525" w:type="pct"/>
          </w:tcPr>
          <w:p w14:paraId="1399DE0D" w14:textId="77777777" w:rsidR="00162320" w:rsidRPr="00BD4116" w:rsidRDefault="00162320" w:rsidP="00162320">
            <w:pPr>
              <w:pStyle w:val="af2"/>
              <w:keepNext/>
              <w:keepLines/>
              <w:rPr>
                <w:rFonts w:ascii="Tahoma" w:hAnsi="Tahoma" w:cs="Tahoma"/>
                <w:sz w:val="20"/>
                <w:szCs w:val="20"/>
              </w:rPr>
            </w:pPr>
          </w:p>
        </w:tc>
        <w:tc>
          <w:tcPr>
            <w:tcW w:w="2022" w:type="pct"/>
          </w:tcPr>
          <w:p w14:paraId="10E84588"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64" w:type="pct"/>
          </w:tcPr>
          <w:p w14:paraId="39C03DB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1F0C37A6" w14:textId="77777777" w:rsidR="00162320" w:rsidRPr="00BD4116" w:rsidRDefault="00162320" w:rsidP="00162320">
            <w:pPr>
              <w:pStyle w:val="af2"/>
              <w:keepNext/>
              <w:keepLines/>
              <w:rPr>
                <w:rFonts w:ascii="Tahoma" w:hAnsi="Tahoma" w:cs="Tahoma"/>
                <w:sz w:val="20"/>
                <w:szCs w:val="20"/>
              </w:rPr>
            </w:pPr>
          </w:p>
        </w:tc>
        <w:tc>
          <w:tcPr>
            <w:tcW w:w="747" w:type="pct"/>
          </w:tcPr>
          <w:p w14:paraId="32BFAE8D" w14:textId="77777777" w:rsidR="00162320" w:rsidRPr="00BD4116" w:rsidRDefault="00162320" w:rsidP="00162320">
            <w:pPr>
              <w:pStyle w:val="af2"/>
              <w:keepNext/>
              <w:keepLines/>
              <w:rPr>
                <w:rFonts w:ascii="Tahoma" w:hAnsi="Tahoma" w:cs="Tahoma"/>
                <w:sz w:val="20"/>
                <w:szCs w:val="20"/>
              </w:rPr>
            </w:pPr>
          </w:p>
        </w:tc>
      </w:tr>
      <w:tr w:rsidR="00BD4116" w:rsidRPr="00BD4116" w14:paraId="670716B9" w14:textId="77777777" w:rsidTr="00162320">
        <w:trPr>
          <w:trHeight w:val="135"/>
        </w:trPr>
        <w:tc>
          <w:tcPr>
            <w:tcW w:w="525" w:type="pct"/>
          </w:tcPr>
          <w:p w14:paraId="2E7CB18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7.3.3</w:t>
            </w:r>
          </w:p>
        </w:tc>
        <w:tc>
          <w:tcPr>
            <w:tcW w:w="2022" w:type="pct"/>
          </w:tcPr>
          <w:p w14:paraId="00B41B8F"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64" w:type="pct"/>
          </w:tcPr>
          <w:p w14:paraId="1891EC4E"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31233E63" w14:textId="552E9C59"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301D16F9" w14:textId="5F2FEDA8"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9ED47C3" w14:textId="77777777" w:rsidTr="00162320">
        <w:trPr>
          <w:trHeight w:val="135"/>
        </w:trPr>
        <w:tc>
          <w:tcPr>
            <w:tcW w:w="525" w:type="pct"/>
          </w:tcPr>
          <w:p w14:paraId="15FFAB9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7.3.4</w:t>
            </w:r>
          </w:p>
        </w:tc>
        <w:tc>
          <w:tcPr>
            <w:tcW w:w="2022" w:type="pct"/>
          </w:tcPr>
          <w:p w14:paraId="0C674D27"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64" w:type="pct"/>
          </w:tcPr>
          <w:p w14:paraId="72077D99"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46A4BC6" w14:textId="7C9A7B6B" w:rsidR="00162320" w:rsidRPr="00BD4116" w:rsidRDefault="00162320" w:rsidP="00162320">
            <w:pPr>
              <w:pStyle w:val="af2"/>
              <w:keepNext/>
              <w:keepLines/>
              <w:rPr>
                <w:rFonts w:ascii="Tahoma" w:hAnsi="Tahoma" w:cs="Tahoma"/>
                <w:sz w:val="20"/>
                <w:szCs w:val="20"/>
              </w:rPr>
            </w:pPr>
            <w:r w:rsidRPr="00BD4116">
              <w:rPr>
                <w:rFonts w:ascii="Tahoma" w:eastAsia="Calibri" w:hAnsi="Tahoma" w:cs="Tahoma"/>
                <w:sz w:val="20"/>
                <w:szCs w:val="20"/>
              </w:rPr>
              <w:t>64,8</w:t>
            </w:r>
          </w:p>
        </w:tc>
        <w:tc>
          <w:tcPr>
            <w:tcW w:w="747" w:type="pct"/>
          </w:tcPr>
          <w:p w14:paraId="1CE9A1B4" w14:textId="786F22C4"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65,5</w:t>
            </w:r>
          </w:p>
        </w:tc>
      </w:tr>
      <w:tr w:rsidR="00BD4116" w:rsidRPr="00BD4116" w14:paraId="01F46673" w14:textId="77777777" w:rsidTr="00162320">
        <w:trPr>
          <w:trHeight w:val="135"/>
        </w:trPr>
        <w:tc>
          <w:tcPr>
            <w:tcW w:w="525" w:type="pct"/>
          </w:tcPr>
          <w:p w14:paraId="2EE6E7B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7.4</w:t>
            </w:r>
          </w:p>
        </w:tc>
        <w:tc>
          <w:tcPr>
            <w:tcW w:w="2022" w:type="pct"/>
          </w:tcPr>
          <w:p w14:paraId="6B545C8D"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64" w:type="pct"/>
          </w:tcPr>
          <w:p w14:paraId="1E6F7DD8" w14:textId="77777777" w:rsidR="00162320" w:rsidRPr="00BD4116" w:rsidRDefault="00162320" w:rsidP="00162320">
            <w:pPr>
              <w:pStyle w:val="af2"/>
              <w:keepNext/>
              <w:keepLines/>
              <w:rPr>
                <w:rFonts w:ascii="Tahoma" w:hAnsi="Tahoma" w:cs="Tahoma"/>
                <w:sz w:val="20"/>
                <w:szCs w:val="20"/>
              </w:rPr>
            </w:pPr>
          </w:p>
        </w:tc>
        <w:tc>
          <w:tcPr>
            <w:tcW w:w="842" w:type="pct"/>
          </w:tcPr>
          <w:p w14:paraId="363B7B3F" w14:textId="77777777" w:rsidR="00162320" w:rsidRPr="00BD4116" w:rsidRDefault="00162320" w:rsidP="00162320">
            <w:pPr>
              <w:pStyle w:val="af2"/>
              <w:keepNext/>
              <w:keepLines/>
              <w:rPr>
                <w:rFonts w:ascii="Tahoma" w:hAnsi="Tahoma" w:cs="Tahoma"/>
                <w:sz w:val="20"/>
                <w:szCs w:val="20"/>
              </w:rPr>
            </w:pPr>
          </w:p>
        </w:tc>
        <w:tc>
          <w:tcPr>
            <w:tcW w:w="747" w:type="pct"/>
          </w:tcPr>
          <w:p w14:paraId="22F3E712" w14:textId="77777777" w:rsidR="00162320" w:rsidRPr="00BD4116" w:rsidRDefault="00162320" w:rsidP="00162320">
            <w:pPr>
              <w:pStyle w:val="af2"/>
              <w:keepNext/>
              <w:keepLines/>
              <w:rPr>
                <w:rFonts w:ascii="Tahoma" w:hAnsi="Tahoma" w:cs="Tahoma"/>
                <w:sz w:val="20"/>
                <w:szCs w:val="20"/>
              </w:rPr>
            </w:pPr>
          </w:p>
        </w:tc>
      </w:tr>
      <w:tr w:rsidR="00BD4116" w:rsidRPr="00BD4116" w14:paraId="098F75F4" w14:textId="77777777" w:rsidTr="00162320">
        <w:trPr>
          <w:trHeight w:val="135"/>
        </w:trPr>
        <w:tc>
          <w:tcPr>
            <w:tcW w:w="525" w:type="pct"/>
          </w:tcPr>
          <w:p w14:paraId="180AF324"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7.4.1</w:t>
            </w:r>
          </w:p>
        </w:tc>
        <w:tc>
          <w:tcPr>
            <w:tcW w:w="2022" w:type="pct"/>
          </w:tcPr>
          <w:p w14:paraId="771E69BE"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64" w:type="pct"/>
          </w:tcPr>
          <w:p w14:paraId="64CBA1A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30622DE"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0</w:t>
            </w:r>
          </w:p>
        </w:tc>
        <w:tc>
          <w:tcPr>
            <w:tcW w:w="747" w:type="pct"/>
          </w:tcPr>
          <w:p w14:paraId="4D748141"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6B1AD555" w14:textId="77777777" w:rsidTr="00162320">
        <w:trPr>
          <w:trHeight w:val="135"/>
        </w:trPr>
        <w:tc>
          <w:tcPr>
            <w:tcW w:w="525" w:type="pct"/>
          </w:tcPr>
          <w:p w14:paraId="5FACD539"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7.4.2</w:t>
            </w:r>
          </w:p>
        </w:tc>
        <w:tc>
          <w:tcPr>
            <w:tcW w:w="2022" w:type="pct"/>
          </w:tcPr>
          <w:p w14:paraId="047CE5C5"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68765EC"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64" w:type="pct"/>
          </w:tcPr>
          <w:p w14:paraId="53852E86" w14:textId="35263325"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млн куб. м</w:t>
            </w:r>
            <w:r w:rsidR="00162320" w:rsidRPr="00BD4116">
              <w:rPr>
                <w:rFonts w:ascii="Tahoma" w:hAnsi="Tahoma" w:cs="Tahoma"/>
                <w:sz w:val="20"/>
                <w:szCs w:val="20"/>
              </w:rPr>
              <w:t>/год</w:t>
            </w:r>
          </w:p>
        </w:tc>
        <w:tc>
          <w:tcPr>
            <w:tcW w:w="842" w:type="pct"/>
          </w:tcPr>
          <w:p w14:paraId="3756AAA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12DE0963"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20,3</w:t>
            </w:r>
          </w:p>
        </w:tc>
      </w:tr>
      <w:tr w:rsidR="00BD4116" w:rsidRPr="00BD4116" w14:paraId="01E519E6" w14:textId="77777777" w:rsidTr="00162320">
        <w:trPr>
          <w:trHeight w:val="135"/>
        </w:trPr>
        <w:tc>
          <w:tcPr>
            <w:tcW w:w="525" w:type="pct"/>
          </w:tcPr>
          <w:p w14:paraId="7F770AD2"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7.5</w:t>
            </w:r>
          </w:p>
        </w:tc>
        <w:tc>
          <w:tcPr>
            <w:tcW w:w="2022" w:type="pct"/>
          </w:tcPr>
          <w:p w14:paraId="14E71EB1"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64" w:type="pct"/>
          </w:tcPr>
          <w:p w14:paraId="01911E48" w14:textId="77777777" w:rsidR="00162320" w:rsidRPr="00BD4116" w:rsidRDefault="00162320" w:rsidP="00162320">
            <w:pPr>
              <w:pStyle w:val="af2"/>
              <w:keepNext/>
              <w:keepLines/>
              <w:rPr>
                <w:rFonts w:ascii="Tahoma" w:hAnsi="Tahoma" w:cs="Tahoma"/>
                <w:sz w:val="20"/>
                <w:szCs w:val="20"/>
              </w:rPr>
            </w:pPr>
          </w:p>
        </w:tc>
        <w:tc>
          <w:tcPr>
            <w:tcW w:w="842" w:type="pct"/>
          </w:tcPr>
          <w:p w14:paraId="3743698D" w14:textId="77777777" w:rsidR="00162320" w:rsidRPr="00BD4116" w:rsidRDefault="00162320" w:rsidP="00162320">
            <w:pPr>
              <w:pStyle w:val="af2"/>
              <w:keepNext/>
              <w:keepLines/>
              <w:rPr>
                <w:rFonts w:ascii="Tahoma" w:hAnsi="Tahoma" w:cs="Tahoma"/>
                <w:sz w:val="20"/>
                <w:szCs w:val="20"/>
              </w:rPr>
            </w:pPr>
          </w:p>
        </w:tc>
        <w:tc>
          <w:tcPr>
            <w:tcW w:w="747" w:type="pct"/>
          </w:tcPr>
          <w:p w14:paraId="3035254F" w14:textId="77777777" w:rsidR="00162320" w:rsidRPr="00BD4116" w:rsidRDefault="00162320" w:rsidP="00162320">
            <w:pPr>
              <w:pStyle w:val="af2"/>
              <w:keepNext/>
              <w:keepLines/>
              <w:rPr>
                <w:rFonts w:ascii="Tahoma" w:hAnsi="Tahoma" w:cs="Tahoma"/>
                <w:sz w:val="20"/>
                <w:szCs w:val="20"/>
              </w:rPr>
            </w:pPr>
          </w:p>
        </w:tc>
      </w:tr>
      <w:tr w:rsidR="00BD4116" w:rsidRPr="00BD4116" w14:paraId="55650D37" w14:textId="77777777" w:rsidTr="00162320">
        <w:trPr>
          <w:trHeight w:val="135"/>
        </w:trPr>
        <w:tc>
          <w:tcPr>
            <w:tcW w:w="525" w:type="pct"/>
          </w:tcPr>
          <w:p w14:paraId="4D1F49FF"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7.5.1</w:t>
            </w:r>
          </w:p>
        </w:tc>
        <w:tc>
          <w:tcPr>
            <w:tcW w:w="2022" w:type="pct"/>
          </w:tcPr>
          <w:p w14:paraId="44669361"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64" w:type="pct"/>
          </w:tcPr>
          <w:p w14:paraId="2E30D59E"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227FDF06"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100</w:t>
            </w:r>
          </w:p>
        </w:tc>
        <w:tc>
          <w:tcPr>
            <w:tcW w:w="747" w:type="pct"/>
          </w:tcPr>
          <w:p w14:paraId="1E9BADBE"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66484B8B" w14:textId="77777777" w:rsidTr="00162320">
        <w:trPr>
          <w:trHeight w:val="135"/>
        </w:trPr>
        <w:tc>
          <w:tcPr>
            <w:tcW w:w="525" w:type="pct"/>
          </w:tcPr>
          <w:p w14:paraId="20B8E3DA"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7.5.2</w:t>
            </w:r>
          </w:p>
        </w:tc>
        <w:tc>
          <w:tcPr>
            <w:tcW w:w="2022" w:type="pct"/>
          </w:tcPr>
          <w:p w14:paraId="7009F91C"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64" w:type="pct"/>
          </w:tcPr>
          <w:p w14:paraId="49A69BFC" w14:textId="61DE91F6"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17BAF348"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w:t>
            </w:r>
          </w:p>
        </w:tc>
        <w:tc>
          <w:tcPr>
            <w:tcW w:w="747" w:type="pct"/>
          </w:tcPr>
          <w:p w14:paraId="7A13D7BC"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4740CEFE" w14:textId="77777777" w:rsidTr="00162320">
        <w:trPr>
          <w:trHeight w:val="135"/>
        </w:trPr>
        <w:tc>
          <w:tcPr>
            <w:tcW w:w="525" w:type="pct"/>
          </w:tcPr>
          <w:p w14:paraId="7E870442"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7.6</w:t>
            </w:r>
          </w:p>
        </w:tc>
        <w:tc>
          <w:tcPr>
            <w:tcW w:w="2022" w:type="pct"/>
          </w:tcPr>
          <w:p w14:paraId="1CBB6658"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64" w:type="pct"/>
          </w:tcPr>
          <w:p w14:paraId="5C51F5F0" w14:textId="77777777" w:rsidR="00162320" w:rsidRPr="00BD4116" w:rsidRDefault="00162320" w:rsidP="00162320">
            <w:pPr>
              <w:pStyle w:val="af2"/>
              <w:keepNext/>
              <w:keepLines/>
              <w:rPr>
                <w:rFonts w:ascii="Tahoma" w:hAnsi="Tahoma" w:cs="Tahoma"/>
                <w:sz w:val="20"/>
                <w:szCs w:val="20"/>
              </w:rPr>
            </w:pPr>
          </w:p>
        </w:tc>
        <w:tc>
          <w:tcPr>
            <w:tcW w:w="842" w:type="pct"/>
          </w:tcPr>
          <w:p w14:paraId="4F54EC53" w14:textId="77777777" w:rsidR="00162320" w:rsidRPr="00BD4116" w:rsidRDefault="00162320" w:rsidP="00162320">
            <w:pPr>
              <w:pStyle w:val="af2"/>
              <w:keepNext/>
              <w:keepLines/>
              <w:rPr>
                <w:rFonts w:ascii="Tahoma" w:hAnsi="Tahoma" w:cs="Tahoma"/>
                <w:sz w:val="20"/>
                <w:szCs w:val="20"/>
              </w:rPr>
            </w:pPr>
          </w:p>
        </w:tc>
        <w:tc>
          <w:tcPr>
            <w:tcW w:w="747" w:type="pct"/>
          </w:tcPr>
          <w:p w14:paraId="07FB1AD3" w14:textId="77777777" w:rsidR="00162320" w:rsidRPr="00BD4116" w:rsidRDefault="00162320" w:rsidP="00162320">
            <w:pPr>
              <w:pStyle w:val="af2"/>
              <w:keepNext/>
              <w:keepLines/>
              <w:rPr>
                <w:rFonts w:ascii="Tahoma" w:hAnsi="Tahoma" w:cs="Tahoma"/>
                <w:sz w:val="20"/>
                <w:szCs w:val="20"/>
              </w:rPr>
            </w:pPr>
          </w:p>
        </w:tc>
      </w:tr>
      <w:tr w:rsidR="00BD4116" w:rsidRPr="00BD4116" w14:paraId="2866D5DE" w14:textId="77777777" w:rsidTr="00162320">
        <w:trPr>
          <w:trHeight w:val="135"/>
        </w:trPr>
        <w:tc>
          <w:tcPr>
            <w:tcW w:w="525" w:type="pct"/>
          </w:tcPr>
          <w:p w14:paraId="1C51C4E9"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7.6.1</w:t>
            </w:r>
          </w:p>
        </w:tc>
        <w:tc>
          <w:tcPr>
            <w:tcW w:w="2022" w:type="pct"/>
          </w:tcPr>
          <w:p w14:paraId="07FBE1EF"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64" w:type="pct"/>
          </w:tcPr>
          <w:p w14:paraId="651745A5" w14:textId="77777777" w:rsidR="00162320" w:rsidRPr="00BD4116" w:rsidRDefault="00162320" w:rsidP="00162320">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48D7B125" w14:textId="77777777" w:rsidR="00162320" w:rsidRPr="00BD4116" w:rsidRDefault="00162320" w:rsidP="00162320">
            <w:pPr>
              <w:pStyle w:val="af2"/>
              <w:rPr>
                <w:rFonts w:ascii="Tahoma" w:hAnsi="Tahoma" w:cs="Tahoma"/>
                <w:sz w:val="20"/>
                <w:szCs w:val="20"/>
              </w:rPr>
            </w:pPr>
            <w:r w:rsidRPr="00BD4116">
              <w:rPr>
                <w:rFonts w:ascii="Tahoma" w:hAnsi="Tahoma" w:cs="Tahoma"/>
                <w:sz w:val="20"/>
                <w:szCs w:val="20"/>
              </w:rPr>
              <w:t>5000</w:t>
            </w:r>
          </w:p>
        </w:tc>
        <w:tc>
          <w:tcPr>
            <w:tcW w:w="747" w:type="pct"/>
          </w:tcPr>
          <w:p w14:paraId="15B3A8FE" w14:textId="77777777" w:rsidR="00162320" w:rsidRPr="00BD4116" w:rsidRDefault="00162320" w:rsidP="00162320">
            <w:pPr>
              <w:pStyle w:val="af2"/>
              <w:rPr>
                <w:rFonts w:ascii="Tahoma" w:hAnsi="Tahoma" w:cs="Tahoma"/>
                <w:sz w:val="20"/>
                <w:szCs w:val="20"/>
              </w:rPr>
            </w:pPr>
            <w:r w:rsidRPr="00BD4116">
              <w:rPr>
                <w:rFonts w:ascii="Tahoma" w:hAnsi="Tahoma" w:cs="Tahoma"/>
                <w:sz w:val="20"/>
                <w:szCs w:val="20"/>
              </w:rPr>
              <w:t>5200</w:t>
            </w:r>
          </w:p>
        </w:tc>
      </w:tr>
      <w:tr w:rsidR="00BD4116" w:rsidRPr="00BD4116" w14:paraId="188354C7" w14:textId="77777777" w:rsidTr="00162320">
        <w:trPr>
          <w:trHeight w:val="60"/>
        </w:trPr>
        <w:tc>
          <w:tcPr>
            <w:tcW w:w="525" w:type="pct"/>
          </w:tcPr>
          <w:p w14:paraId="0C2764F7" w14:textId="77777777" w:rsidR="00162320" w:rsidRPr="00BD4116" w:rsidRDefault="00162320" w:rsidP="00162320">
            <w:pPr>
              <w:pStyle w:val="af2"/>
              <w:keepNext/>
              <w:keepLines/>
              <w:rPr>
                <w:rFonts w:ascii="Tahoma" w:hAnsi="Tahoma" w:cs="Tahoma"/>
                <w:sz w:val="20"/>
                <w:szCs w:val="20"/>
              </w:rPr>
            </w:pPr>
          </w:p>
        </w:tc>
        <w:tc>
          <w:tcPr>
            <w:tcW w:w="2022" w:type="pct"/>
          </w:tcPr>
          <w:p w14:paraId="5E591DDD"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1BDB81BA" w14:textId="77777777" w:rsidR="00162320" w:rsidRPr="00BD4116" w:rsidRDefault="00162320" w:rsidP="00162320">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64" w:type="pct"/>
          </w:tcPr>
          <w:p w14:paraId="4F0C7943" w14:textId="050BABD2" w:rsidR="00162320" w:rsidRPr="00BD4116" w:rsidRDefault="002326F8" w:rsidP="00162320">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2C94DE20" w14:textId="77777777" w:rsidR="00162320" w:rsidRPr="00BD4116" w:rsidRDefault="00162320" w:rsidP="00162320">
            <w:pPr>
              <w:pStyle w:val="af2"/>
              <w:rPr>
                <w:rFonts w:ascii="Tahoma" w:hAnsi="Tahoma" w:cs="Tahoma"/>
                <w:sz w:val="20"/>
                <w:szCs w:val="20"/>
              </w:rPr>
            </w:pPr>
            <w:r w:rsidRPr="00BD4116">
              <w:rPr>
                <w:rFonts w:ascii="Tahoma" w:hAnsi="Tahoma" w:cs="Tahoma"/>
                <w:sz w:val="20"/>
                <w:szCs w:val="20"/>
              </w:rPr>
              <w:t>2100</w:t>
            </w:r>
          </w:p>
        </w:tc>
        <w:tc>
          <w:tcPr>
            <w:tcW w:w="747" w:type="pct"/>
          </w:tcPr>
          <w:p w14:paraId="661A42D8" w14:textId="77777777" w:rsidR="00162320" w:rsidRPr="00BD4116" w:rsidRDefault="00162320" w:rsidP="00162320">
            <w:pPr>
              <w:pStyle w:val="af2"/>
              <w:rPr>
                <w:rFonts w:ascii="Tahoma" w:hAnsi="Tahoma" w:cs="Tahoma"/>
                <w:sz w:val="20"/>
                <w:szCs w:val="20"/>
              </w:rPr>
            </w:pPr>
            <w:r w:rsidRPr="00BD4116">
              <w:rPr>
                <w:rFonts w:ascii="Tahoma" w:hAnsi="Tahoma" w:cs="Tahoma"/>
                <w:sz w:val="20"/>
                <w:szCs w:val="20"/>
              </w:rPr>
              <w:t>1700</w:t>
            </w:r>
          </w:p>
        </w:tc>
      </w:tr>
    </w:tbl>
    <w:p w14:paraId="68480C6A" w14:textId="77777777" w:rsidR="004A3CFA" w:rsidRPr="00BD4116" w:rsidRDefault="004A3CFA" w:rsidP="00921576">
      <w:pPr>
        <w:pStyle w:val="2"/>
      </w:pPr>
      <w:bookmarkStart w:id="418" w:name="_Toc112343546"/>
      <w:r w:rsidRPr="00BD4116">
        <w:t>село Горнозаводск</w:t>
      </w:r>
      <w:bookmarkEnd w:id="418"/>
    </w:p>
    <w:tbl>
      <w:tblPr>
        <w:tblStyle w:val="affffff1"/>
        <w:tblW w:w="5000" w:type="pct"/>
        <w:tblLook w:val="0000" w:firstRow="0" w:lastRow="0" w:firstColumn="0" w:lastColumn="0" w:noHBand="0" w:noVBand="0"/>
      </w:tblPr>
      <w:tblGrid>
        <w:gridCol w:w="1005"/>
        <w:gridCol w:w="3884"/>
        <w:gridCol w:w="1614"/>
        <w:gridCol w:w="1612"/>
        <w:gridCol w:w="1455"/>
      </w:tblGrid>
      <w:tr w:rsidR="00BD4116" w:rsidRPr="00BD4116" w14:paraId="6346C1D6" w14:textId="77777777" w:rsidTr="008620B2">
        <w:trPr>
          <w:trHeight w:val="20"/>
          <w:tblHeader/>
        </w:trPr>
        <w:tc>
          <w:tcPr>
            <w:tcW w:w="525" w:type="pct"/>
            <w:vAlign w:val="center"/>
          </w:tcPr>
          <w:p w14:paraId="2F11336F" w14:textId="77777777" w:rsidR="004A3CFA" w:rsidRPr="00BD4116" w:rsidRDefault="004A3CFA" w:rsidP="00F32108">
            <w:pPr>
              <w:pStyle w:val="af1"/>
              <w:jc w:val="center"/>
              <w:rPr>
                <w:sz w:val="20"/>
                <w:szCs w:val="20"/>
              </w:rPr>
            </w:pPr>
            <w:r w:rsidRPr="00BD4116">
              <w:rPr>
                <w:sz w:val="20"/>
                <w:szCs w:val="20"/>
              </w:rPr>
              <w:t>№ п/п</w:t>
            </w:r>
          </w:p>
        </w:tc>
        <w:tc>
          <w:tcPr>
            <w:tcW w:w="2030" w:type="pct"/>
            <w:vAlign w:val="center"/>
          </w:tcPr>
          <w:p w14:paraId="41EF014A" w14:textId="5FD1ECE4" w:rsidR="004A3CFA" w:rsidRPr="00BD4116" w:rsidRDefault="004A3CFA" w:rsidP="00F32108">
            <w:pPr>
              <w:pStyle w:val="af1"/>
              <w:jc w:val="center"/>
              <w:rPr>
                <w:sz w:val="20"/>
                <w:szCs w:val="20"/>
              </w:rPr>
            </w:pPr>
            <w:r w:rsidRPr="00BD4116">
              <w:rPr>
                <w:sz w:val="20"/>
                <w:szCs w:val="20"/>
              </w:rPr>
              <w:t>Наименование показателя</w:t>
            </w:r>
          </w:p>
        </w:tc>
        <w:tc>
          <w:tcPr>
            <w:tcW w:w="843" w:type="pct"/>
          </w:tcPr>
          <w:p w14:paraId="0911572B" w14:textId="77777777" w:rsidR="004A3CFA" w:rsidRPr="00BD4116" w:rsidRDefault="004A3CFA" w:rsidP="00F32108">
            <w:pPr>
              <w:pStyle w:val="af1"/>
              <w:jc w:val="center"/>
              <w:rPr>
                <w:sz w:val="20"/>
                <w:szCs w:val="20"/>
              </w:rPr>
            </w:pPr>
            <w:r w:rsidRPr="00BD4116">
              <w:rPr>
                <w:sz w:val="20"/>
                <w:szCs w:val="20"/>
              </w:rPr>
              <w:t>Единица измерения</w:t>
            </w:r>
          </w:p>
        </w:tc>
        <w:tc>
          <w:tcPr>
            <w:tcW w:w="842" w:type="pct"/>
          </w:tcPr>
          <w:p w14:paraId="7949B395" w14:textId="77777777" w:rsidR="004A3CFA" w:rsidRPr="00BD4116" w:rsidRDefault="004A3CFA" w:rsidP="00F32108">
            <w:pPr>
              <w:pStyle w:val="af1"/>
              <w:jc w:val="center"/>
              <w:rPr>
                <w:sz w:val="20"/>
                <w:szCs w:val="20"/>
              </w:rPr>
            </w:pPr>
            <w:r w:rsidRPr="00BD4116">
              <w:rPr>
                <w:sz w:val="20"/>
                <w:szCs w:val="20"/>
              </w:rPr>
              <w:t>Современное состояние</w:t>
            </w:r>
          </w:p>
        </w:tc>
        <w:tc>
          <w:tcPr>
            <w:tcW w:w="760" w:type="pct"/>
          </w:tcPr>
          <w:p w14:paraId="1B7B465B" w14:textId="77777777" w:rsidR="004A3CFA" w:rsidRPr="00BD4116" w:rsidRDefault="004A3CFA" w:rsidP="00F32108">
            <w:pPr>
              <w:pStyle w:val="af1"/>
              <w:jc w:val="center"/>
              <w:rPr>
                <w:sz w:val="20"/>
                <w:szCs w:val="20"/>
              </w:rPr>
            </w:pPr>
            <w:r w:rsidRPr="00BD4116">
              <w:rPr>
                <w:sz w:val="20"/>
                <w:szCs w:val="20"/>
              </w:rPr>
              <w:t>Расчетный срок</w:t>
            </w:r>
          </w:p>
        </w:tc>
      </w:tr>
      <w:tr w:rsidR="00BD4116" w:rsidRPr="00BD4116" w14:paraId="55AD9B11" w14:textId="77777777" w:rsidTr="008620B2">
        <w:trPr>
          <w:trHeight w:val="20"/>
        </w:trPr>
        <w:tc>
          <w:tcPr>
            <w:tcW w:w="525" w:type="pct"/>
          </w:tcPr>
          <w:p w14:paraId="2C871219" w14:textId="77777777" w:rsidR="004A3CFA" w:rsidRPr="00BD4116" w:rsidRDefault="004A3CFA"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30" w:type="pct"/>
          </w:tcPr>
          <w:p w14:paraId="54CE1D60" w14:textId="77777777" w:rsidR="004A3CFA" w:rsidRPr="00BD4116" w:rsidRDefault="004A3CFA"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0249D2FB" w14:textId="77777777" w:rsidR="004A3CFA" w:rsidRPr="00BD4116" w:rsidRDefault="004A3CFA" w:rsidP="0029225D">
            <w:pPr>
              <w:pStyle w:val="af2"/>
              <w:keepNext/>
              <w:keepLines/>
              <w:rPr>
                <w:rFonts w:ascii="Tahoma" w:hAnsi="Tahoma" w:cs="Tahoma"/>
                <w:b/>
                <w:sz w:val="20"/>
                <w:szCs w:val="20"/>
              </w:rPr>
            </w:pPr>
          </w:p>
        </w:tc>
        <w:tc>
          <w:tcPr>
            <w:tcW w:w="842" w:type="pct"/>
          </w:tcPr>
          <w:p w14:paraId="652F9842" w14:textId="77777777" w:rsidR="004A3CFA" w:rsidRPr="00BD4116" w:rsidRDefault="004A3CFA" w:rsidP="0029225D">
            <w:pPr>
              <w:pStyle w:val="af2"/>
              <w:keepNext/>
              <w:keepLines/>
              <w:rPr>
                <w:rFonts w:ascii="Tahoma" w:hAnsi="Tahoma" w:cs="Tahoma"/>
                <w:b/>
                <w:sz w:val="20"/>
                <w:szCs w:val="20"/>
              </w:rPr>
            </w:pPr>
          </w:p>
        </w:tc>
        <w:tc>
          <w:tcPr>
            <w:tcW w:w="760" w:type="pct"/>
          </w:tcPr>
          <w:p w14:paraId="6DF11B34" w14:textId="77777777" w:rsidR="004A3CFA" w:rsidRPr="00BD4116" w:rsidRDefault="004A3CFA" w:rsidP="0029225D">
            <w:pPr>
              <w:pStyle w:val="af2"/>
              <w:keepNext/>
              <w:keepLines/>
              <w:rPr>
                <w:rFonts w:ascii="Tahoma" w:hAnsi="Tahoma" w:cs="Tahoma"/>
                <w:b/>
                <w:sz w:val="20"/>
                <w:szCs w:val="20"/>
              </w:rPr>
            </w:pPr>
          </w:p>
        </w:tc>
      </w:tr>
      <w:tr w:rsidR="00BD4116" w:rsidRPr="00BD4116" w14:paraId="3A4FC19B" w14:textId="77777777" w:rsidTr="008620B2">
        <w:trPr>
          <w:trHeight w:val="20"/>
        </w:trPr>
        <w:tc>
          <w:tcPr>
            <w:tcW w:w="525" w:type="pct"/>
            <w:vMerge w:val="restart"/>
          </w:tcPr>
          <w:p w14:paraId="0022BAB7"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30" w:type="pct"/>
            <w:vMerge w:val="restart"/>
          </w:tcPr>
          <w:p w14:paraId="4F61A24C" w14:textId="77777777" w:rsidR="00544003" w:rsidRPr="00BD4116" w:rsidRDefault="00493F37" w:rsidP="00493F37">
            <w:pPr>
              <w:pStyle w:val="af2"/>
              <w:keepNext/>
              <w:keepLines/>
              <w:jc w:val="left"/>
              <w:rPr>
                <w:rFonts w:ascii="Tahoma" w:hAnsi="Tahoma" w:cs="Tahoma"/>
                <w:b/>
                <w:sz w:val="20"/>
                <w:szCs w:val="20"/>
              </w:rPr>
            </w:pPr>
            <w:r w:rsidRPr="00BD4116">
              <w:rPr>
                <w:rFonts w:ascii="Tahoma" w:hAnsi="Tahoma" w:cs="Tahoma"/>
                <w:b/>
                <w:sz w:val="20"/>
                <w:szCs w:val="20"/>
              </w:rPr>
              <w:t>П</w:t>
            </w:r>
            <w:r w:rsidR="00544003"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544003" w:rsidRPr="00BD4116">
              <w:rPr>
                <w:rFonts w:ascii="Tahoma" w:hAnsi="Tahoma" w:cs="Tahoma"/>
                <w:b/>
                <w:sz w:val="20"/>
                <w:szCs w:val="20"/>
              </w:rPr>
              <w:t>с. Горнозаводск</w:t>
            </w:r>
          </w:p>
        </w:tc>
        <w:tc>
          <w:tcPr>
            <w:tcW w:w="843" w:type="pct"/>
          </w:tcPr>
          <w:p w14:paraId="6F9C10B4"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139C279" w14:textId="0BC63BA9" w:rsidR="00544003" w:rsidRPr="00BD4116" w:rsidRDefault="00150B51" w:rsidP="00280AB5">
            <w:pPr>
              <w:keepNext/>
              <w:keepLines/>
              <w:jc w:val="center"/>
              <w:rPr>
                <w:rFonts w:ascii="Tahoma" w:hAnsi="Tahoma" w:cs="Tahoma"/>
                <w:b/>
                <w:sz w:val="20"/>
                <w:szCs w:val="20"/>
              </w:rPr>
            </w:pPr>
            <w:r w:rsidRPr="00BD4116">
              <w:rPr>
                <w:rFonts w:ascii="Tahoma" w:hAnsi="Tahoma" w:cs="Tahoma"/>
                <w:b/>
                <w:sz w:val="20"/>
                <w:szCs w:val="20"/>
              </w:rPr>
              <w:t>603</w:t>
            </w:r>
          </w:p>
        </w:tc>
        <w:tc>
          <w:tcPr>
            <w:tcW w:w="760" w:type="pct"/>
          </w:tcPr>
          <w:p w14:paraId="2FE68A2E" w14:textId="4FBB6408" w:rsidR="00544003" w:rsidRPr="00BD4116" w:rsidRDefault="00620593" w:rsidP="00335920">
            <w:pPr>
              <w:keepNext/>
              <w:keepLines/>
              <w:jc w:val="center"/>
              <w:rPr>
                <w:rFonts w:ascii="Tahoma" w:hAnsi="Tahoma" w:cs="Tahoma"/>
                <w:b/>
                <w:sz w:val="20"/>
                <w:szCs w:val="20"/>
                <w:lang w:val="en-US"/>
              </w:rPr>
            </w:pPr>
            <w:r w:rsidRPr="00BD4116">
              <w:rPr>
                <w:rFonts w:ascii="Tahoma" w:hAnsi="Tahoma" w:cs="Tahoma"/>
                <w:b/>
                <w:sz w:val="20"/>
                <w:szCs w:val="20"/>
                <w:lang w:val="en-US"/>
              </w:rPr>
              <w:t>60</w:t>
            </w:r>
            <w:r w:rsidR="00335920" w:rsidRPr="00BD4116">
              <w:rPr>
                <w:rFonts w:ascii="Tahoma" w:hAnsi="Tahoma" w:cs="Tahoma"/>
                <w:b/>
                <w:sz w:val="20"/>
                <w:szCs w:val="20"/>
                <w:lang w:val="en-US"/>
              </w:rPr>
              <w:t>3</w:t>
            </w:r>
          </w:p>
        </w:tc>
      </w:tr>
      <w:tr w:rsidR="00BD4116" w:rsidRPr="00BD4116" w14:paraId="271FF01E" w14:textId="77777777" w:rsidTr="008620B2">
        <w:trPr>
          <w:trHeight w:val="20"/>
        </w:trPr>
        <w:tc>
          <w:tcPr>
            <w:tcW w:w="525" w:type="pct"/>
            <w:vMerge/>
          </w:tcPr>
          <w:p w14:paraId="20C3284F" w14:textId="77777777" w:rsidR="00544003" w:rsidRPr="00BD4116" w:rsidRDefault="00544003" w:rsidP="0029225D">
            <w:pPr>
              <w:pStyle w:val="af2"/>
              <w:keepNext/>
              <w:keepLines/>
              <w:rPr>
                <w:rFonts w:ascii="Tahoma" w:hAnsi="Tahoma" w:cs="Tahoma"/>
                <w:b/>
                <w:sz w:val="20"/>
                <w:szCs w:val="20"/>
              </w:rPr>
            </w:pPr>
          </w:p>
        </w:tc>
        <w:tc>
          <w:tcPr>
            <w:tcW w:w="2030" w:type="pct"/>
            <w:vMerge/>
          </w:tcPr>
          <w:p w14:paraId="79EE1FBC" w14:textId="77777777" w:rsidR="00544003" w:rsidRPr="00BD4116" w:rsidRDefault="00544003" w:rsidP="0029225D">
            <w:pPr>
              <w:pStyle w:val="af2"/>
              <w:keepNext/>
              <w:keepLines/>
              <w:jc w:val="left"/>
              <w:rPr>
                <w:rFonts w:ascii="Tahoma" w:hAnsi="Tahoma" w:cs="Tahoma"/>
                <w:b/>
                <w:sz w:val="20"/>
                <w:szCs w:val="20"/>
              </w:rPr>
            </w:pPr>
          </w:p>
        </w:tc>
        <w:tc>
          <w:tcPr>
            <w:tcW w:w="843" w:type="pct"/>
          </w:tcPr>
          <w:p w14:paraId="3F44629D"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D87E97E" w14:textId="77777777" w:rsidR="00544003" w:rsidRPr="00BD4116" w:rsidRDefault="00544003"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2215530D" w14:textId="77777777" w:rsidR="00544003" w:rsidRPr="00BD4116" w:rsidRDefault="00544003"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1FEF2A27" w14:textId="77777777" w:rsidTr="008620B2">
        <w:trPr>
          <w:trHeight w:val="20"/>
        </w:trPr>
        <w:tc>
          <w:tcPr>
            <w:tcW w:w="525" w:type="pct"/>
            <w:vMerge w:val="restart"/>
          </w:tcPr>
          <w:p w14:paraId="0F4B72F0"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30" w:type="pct"/>
            <w:vMerge w:val="restart"/>
          </w:tcPr>
          <w:p w14:paraId="5C8511F7" w14:textId="77777777" w:rsidR="00544003" w:rsidRPr="00BD4116" w:rsidRDefault="00544003"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780F1415"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75826449" w14:textId="2A42F957"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130,5</w:t>
            </w:r>
          </w:p>
        </w:tc>
        <w:tc>
          <w:tcPr>
            <w:tcW w:w="760" w:type="pct"/>
          </w:tcPr>
          <w:p w14:paraId="264E2BB3" w14:textId="77FEC2E8" w:rsidR="00544003" w:rsidRPr="00BD4116" w:rsidRDefault="00E71BE4" w:rsidP="00335920">
            <w:pPr>
              <w:keepNext/>
              <w:keepLines/>
              <w:jc w:val="center"/>
              <w:rPr>
                <w:rFonts w:ascii="Tahoma" w:hAnsi="Tahoma" w:cs="Tahoma"/>
                <w:b/>
                <w:bCs/>
                <w:sz w:val="20"/>
                <w:szCs w:val="20"/>
                <w:lang w:val="en-US"/>
              </w:rPr>
            </w:pPr>
            <w:r w:rsidRPr="00BD4116">
              <w:rPr>
                <w:rFonts w:ascii="Tahoma" w:hAnsi="Tahoma" w:cs="Tahoma"/>
                <w:b/>
                <w:bCs/>
                <w:sz w:val="20"/>
                <w:szCs w:val="20"/>
              </w:rPr>
              <w:t>191,</w:t>
            </w:r>
            <w:r w:rsidR="00335920" w:rsidRPr="00BD4116">
              <w:rPr>
                <w:rFonts w:ascii="Tahoma" w:hAnsi="Tahoma" w:cs="Tahoma"/>
                <w:b/>
                <w:bCs/>
                <w:sz w:val="20"/>
                <w:szCs w:val="20"/>
                <w:lang w:val="en-US"/>
              </w:rPr>
              <w:t>3</w:t>
            </w:r>
          </w:p>
        </w:tc>
      </w:tr>
      <w:tr w:rsidR="00BD4116" w:rsidRPr="00BD4116" w14:paraId="2FB20B6C" w14:textId="77777777" w:rsidTr="008620B2">
        <w:trPr>
          <w:trHeight w:val="20"/>
        </w:trPr>
        <w:tc>
          <w:tcPr>
            <w:tcW w:w="525" w:type="pct"/>
            <w:vMerge/>
          </w:tcPr>
          <w:p w14:paraId="3530CF85" w14:textId="77777777" w:rsidR="00544003" w:rsidRPr="00BD4116" w:rsidRDefault="00544003" w:rsidP="0029225D">
            <w:pPr>
              <w:pStyle w:val="af2"/>
              <w:keepNext/>
              <w:keepLines/>
              <w:rPr>
                <w:rFonts w:ascii="Tahoma" w:hAnsi="Tahoma" w:cs="Tahoma"/>
                <w:sz w:val="20"/>
                <w:szCs w:val="20"/>
              </w:rPr>
            </w:pPr>
          </w:p>
        </w:tc>
        <w:tc>
          <w:tcPr>
            <w:tcW w:w="2030" w:type="pct"/>
            <w:vMerge/>
          </w:tcPr>
          <w:p w14:paraId="2C95E162"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0CF42BB2"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E3CFCE5" w14:textId="03C0C201"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21,64</w:t>
            </w:r>
          </w:p>
        </w:tc>
        <w:tc>
          <w:tcPr>
            <w:tcW w:w="760" w:type="pct"/>
          </w:tcPr>
          <w:p w14:paraId="54BE9DA1" w14:textId="35A19C11" w:rsidR="00544003" w:rsidRPr="00BD4116" w:rsidRDefault="001823B1" w:rsidP="001823B1">
            <w:pPr>
              <w:keepNext/>
              <w:keepLines/>
              <w:jc w:val="center"/>
              <w:rPr>
                <w:rFonts w:ascii="Tahoma" w:hAnsi="Tahoma" w:cs="Tahoma"/>
                <w:b/>
                <w:bCs/>
                <w:sz w:val="20"/>
                <w:szCs w:val="20"/>
              </w:rPr>
            </w:pPr>
            <w:r w:rsidRPr="00BD4116">
              <w:rPr>
                <w:rFonts w:ascii="Tahoma" w:hAnsi="Tahoma" w:cs="Tahoma"/>
                <w:b/>
                <w:bCs/>
                <w:sz w:val="20"/>
                <w:szCs w:val="20"/>
              </w:rPr>
              <w:t>3</w:t>
            </w:r>
            <w:r w:rsidR="00A71268" w:rsidRPr="00BD4116">
              <w:rPr>
                <w:rFonts w:ascii="Tahoma" w:hAnsi="Tahoma" w:cs="Tahoma"/>
                <w:b/>
                <w:bCs/>
                <w:sz w:val="20"/>
                <w:szCs w:val="20"/>
              </w:rPr>
              <w:t>1</w:t>
            </w:r>
            <w:r w:rsidRPr="00BD4116">
              <w:rPr>
                <w:rFonts w:ascii="Tahoma" w:hAnsi="Tahoma" w:cs="Tahoma"/>
                <w:b/>
                <w:bCs/>
                <w:sz w:val="20"/>
                <w:szCs w:val="20"/>
              </w:rPr>
              <w:t>,</w:t>
            </w:r>
            <w:r w:rsidR="00A71268" w:rsidRPr="00BD4116">
              <w:rPr>
                <w:rFonts w:ascii="Tahoma" w:hAnsi="Tahoma" w:cs="Tahoma"/>
                <w:b/>
                <w:bCs/>
                <w:sz w:val="20"/>
                <w:szCs w:val="20"/>
              </w:rPr>
              <w:t>74</w:t>
            </w:r>
          </w:p>
        </w:tc>
      </w:tr>
      <w:tr w:rsidR="00BD4116" w:rsidRPr="00BD4116" w14:paraId="0E4EAC49" w14:textId="77777777" w:rsidTr="008620B2">
        <w:trPr>
          <w:trHeight w:val="20"/>
        </w:trPr>
        <w:tc>
          <w:tcPr>
            <w:tcW w:w="525" w:type="pct"/>
            <w:vMerge w:val="restart"/>
          </w:tcPr>
          <w:p w14:paraId="5C6CF138"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1.1.1.1</w:t>
            </w:r>
          </w:p>
        </w:tc>
        <w:tc>
          <w:tcPr>
            <w:tcW w:w="2030" w:type="pct"/>
            <w:vMerge w:val="restart"/>
          </w:tcPr>
          <w:p w14:paraId="5A6EDA04"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69AEC223"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05AAE20" w14:textId="3C7A6C21" w:rsidR="00544003" w:rsidRPr="00BD4116" w:rsidRDefault="00150B51" w:rsidP="00280AB5">
            <w:pPr>
              <w:keepNext/>
              <w:keepLines/>
              <w:jc w:val="center"/>
              <w:rPr>
                <w:rFonts w:ascii="Tahoma" w:hAnsi="Tahoma" w:cs="Tahoma"/>
                <w:sz w:val="20"/>
                <w:szCs w:val="20"/>
              </w:rPr>
            </w:pPr>
            <w:r w:rsidRPr="00BD4116">
              <w:rPr>
                <w:rFonts w:ascii="Tahoma" w:hAnsi="Tahoma" w:cs="Tahoma"/>
                <w:sz w:val="20"/>
                <w:szCs w:val="20"/>
              </w:rPr>
              <w:t>94,3</w:t>
            </w:r>
          </w:p>
        </w:tc>
        <w:tc>
          <w:tcPr>
            <w:tcW w:w="760" w:type="pct"/>
          </w:tcPr>
          <w:p w14:paraId="61D6F3AA" w14:textId="7061A9F2" w:rsidR="00544003" w:rsidRPr="00BD4116" w:rsidRDefault="00E71BE4" w:rsidP="00335920">
            <w:pPr>
              <w:keepNext/>
              <w:keepLines/>
              <w:jc w:val="center"/>
              <w:rPr>
                <w:rFonts w:ascii="Tahoma" w:hAnsi="Tahoma" w:cs="Tahoma"/>
                <w:bCs/>
                <w:sz w:val="20"/>
                <w:szCs w:val="20"/>
                <w:lang w:val="en-US"/>
              </w:rPr>
            </w:pPr>
            <w:r w:rsidRPr="00BD4116">
              <w:rPr>
                <w:rFonts w:ascii="Tahoma" w:hAnsi="Tahoma" w:cs="Tahoma"/>
                <w:bCs/>
                <w:sz w:val="20"/>
                <w:szCs w:val="20"/>
              </w:rPr>
              <w:t>151,</w:t>
            </w:r>
            <w:r w:rsidR="00335920" w:rsidRPr="00BD4116">
              <w:rPr>
                <w:rFonts w:ascii="Tahoma" w:hAnsi="Tahoma" w:cs="Tahoma"/>
                <w:bCs/>
                <w:sz w:val="20"/>
                <w:szCs w:val="20"/>
                <w:lang w:val="en-US"/>
              </w:rPr>
              <w:t>6</w:t>
            </w:r>
          </w:p>
        </w:tc>
      </w:tr>
      <w:tr w:rsidR="00BD4116" w:rsidRPr="00BD4116" w14:paraId="2706E5D9" w14:textId="77777777" w:rsidTr="008620B2">
        <w:trPr>
          <w:trHeight w:val="20"/>
        </w:trPr>
        <w:tc>
          <w:tcPr>
            <w:tcW w:w="525" w:type="pct"/>
            <w:vMerge/>
          </w:tcPr>
          <w:p w14:paraId="7B3412BB" w14:textId="77777777" w:rsidR="00544003" w:rsidRPr="00BD4116" w:rsidRDefault="00544003" w:rsidP="0029225D">
            <w:pPr>
              <w:pStyle w:val="af2"/>
              <w:keepNext/>
              <w:keepLines/>
              <w:rPr>
                <w:rFonts w:ascii="Tahoma" w:hAnsi="Tahoma" w:cs="Tahoma"/>
                <w:sz w:val="20"/>
                <w:szCs w:val="20"/>
              </w:rPr>
            </w:pPr>
          </w:p>
        </w:tc>
        <w:tc>
          <w:tcPr>
            <w:tcW w:w="2030" w:type="pct"/>
            <w:vMerge/>
          </w:tcPr>
          <w:p w14:paraId="17BF8234"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28F2B885"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29D7F91" w14:textId="795273F0" w:rsidR="00544003" w:rsidRPr="00BD4116" w:rsidRDefault="00150B51" w:rsidP="00280AB5">
            <w:pPr>
              <w:keepNext/>
              <w:keepLines/>
              <w:jc w:val="center"/>
              <w:rPr>
                <w:rFonts w:ascii="Tahoma" w:hAnsi="Tahoma" w:cs="Tahoma"/>
                <w:sz w:val="20"/>
                <w:szCs w:val="20"/>
              </w:rPr>
            </w:pPr>
            <w:r w:rsidRPr="00BD4116">
              <w:rPr>
                <w:rFonts w:ascii="Tahoma" w:hAnsi="Tahoma" w:cs="Tahoma"/>
                <w:sz w:val="20"/>
                <w:szCs w:val="20"/>
              </w:rPr>
              <w:t>15,64</w:t>
            </w:r>
          </w:p>
        </w:tc>
        <w:tc>
          <w:tcPr>
            <w:tcW w:w="760" w:type="pct"/>
          </w:tcPr>
          <w:p w14:paraId="6F338875" w14:textId="28CA109D" w:rsidR="00544003" w:rsidRPr="00BD4116" w:rsidRDefault="00DD260E" w:rsidP="000C7408">
            <w:pPr>
              <w:keepNext/>
              <w:keepLines/>
              <w:jc w:val="center"/>
              <w:rPr>
                <w:rFonts w:ascii="Tahoma" w:hAnsi="Tahoma" w:cs="Tahoma"/>
                <w:bCs/>
                <w:sz w:val="20"/>
                <w:szCs w:val="20"/>
              </w:rPr>
            </w:pPr>
            <w:r w:rsidRPr="00BD4116">
              <w:rPr>
                <w:rFonts w:ascii="Tahoma" w:hAnsi="Tahoma" w:cs="Tahoma"/>
                <w:bCs/>
                <w:sz w:val="20"/>
                <w:szCs w:val="20"/>
              </w:rPr>
              <w:t>25,</w:t>
            </w:r>
            <w:r w:rsidR="00A71268" w:rsidRPr="00BD4116">
              <w:rPr>
                <w:rFonts w:ascii="Tahoma" w:hAnsi="Tahoma" w:cs="Tahoma"/>
                <w:bCs/>
                <w:sz w:val="20"/>
                <w:szCs w:val="20"/>
              </w:rPr>
              <w:t>16</w:t>
            </w:r>
          </w:p>
        </w:tc>
      </w:tr>
      <w:tr w:rsidR="00BD4116" w:rsidRPr="00BD4116" w14:paraId="4D6442B5" w14:textId="77777777" w:rsidTr="008620B2">
        <w:trPr>
          <w:trHeight w:val="20"/>
        </w:trPr>
        <w:tc>
          <w:tcPr>
            <w:tcW w:w="525" w:type="pct"/>
            <w:vMerge w:val="restart"/>
          </w:tcPr>
          <w:p w14:paraId="4EAC6B41"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1.1.1.2</w:t>
            </w:r>
          </w:p>
        </w:tc>
        <w:tc>
          <w:tcPr>
            <w:tcW w:w="2030" w:type="pct"/>
            <w:vMerge w:val="restart"/>
          </w:tcPr>
          <w:p w14:paraId="479B8A02"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малоэтажными жилыми домами (до 4 этажей, включая мансардный</w:t>
            </w:r>
          </w:p>
        </w:tc>
        <w:tc>
          <w:tcPr>
            <w:tcW w:w="843" w:type="pct"/>
          </w:tcPr>
          <w:p w14:paraId="350A500F"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7AE276A" w14:textId="24B4930A" w:rsidR="00544003" w:rsidRPr="00BD4116" w:rsidRDefault="00150B51" w:rsidP="00280AB5">
            <w:pPr>
              <w:keepNext/>
              <w:keepLines/>
              <w:jc w:val="center"/>
              <w:rPr>
                <w:rFonts w:ascii="Tahoma" w:hAnsi="Tahoma" w:cs="Tahoma"/>
                <w:sz w:val="20"/>
                <w:szCs w:val="20"/>
              </w:rPr>
            </w:pPr>
            <w:r w:rsidRPr="00BD4116">
              <w:rPr>
                <w:rFonts w:ascii="Tahoma" w:hAnsi="Tahoma" w:cs="Tahoma"/>
                <w:sz w:val="20"/>
                <w:szCs w:val="20"/>
              </w:rPr>
              <w:t>34,2</w:t>
            </w:r>
          </w:p>
        </w:tc>
        <w:tc>
          <w:tcPr>
            <w:tcW w:w="760" w:type="pct"/>
          </w:tcPr>
          <w:p w14:paraId="1F2AF0CA" w14:textId="143469F7" w:rsidR="00544003" w:rsidRPr="00BD4116" w:rsidRDefault="00E71BE4" w:rsidP="000C7408">
            <w:pPr>
              <w:keepNext/>
              <w:keepLines/>
              <w:jc w:val="center"/>
              <w:rPr>
                <w:rFonts w:ascii="Tahoma" w:hAnsi="Tahoma" w:cs="Tahoma"/>
                <w:bCs/>
                <w:sz w:val="20"/>
                <w:szCs w:val="20"/>
              </w:rPr>
            </w:pPr>
            <w:r w:rsidRPr="00BD4116">
              <w:rPr>
                <w:rFonts w:ascii="Tahoma" w:hAnsi="Tahoma" w:cs="Tahoma"/>
                <w:bCs/>
                <w:sz w:val="20"/>
                <w:szCs w:val="20"/>
              </w:rPr>
              <w:t>37,5</w:t>
            </w:r>
          </w:p>
        </w:tc>
      </w:tr>
      <w:tr w:rsidR="00BD4116" w:rsidRPr="00BD4116" w14:paraId="735724E8" w14:textId="77777777" w:rsidTr="008620B2">
        <w:trPr>
          <w:trHeight w:val="20"/>
        </w:trPr>
        <w:tc>
          <w:tcPr>
            <w:tcW w:w="525" w:type="pct"/>
            <w:vMerge/>
          </w:tcPr>
          <w:p w14:paraId="1A6004FB" w14:textId="77777777" w:rsidR="00544003" w:rsidRPr="00BD4116" w:rsidRDefault="00544003" w:rsidP="0029225D">
            <w:pPr>
              <w:pStyle w:val="af2"/>
              <w:keepNext/>
              <w:keepLines/>
              <w:rPr>
                <w:rFonts w:ascii="Tahoma" w:hAnsi="Tahoma" w:cs="Tahoma"/>
                <w:sz w:val="20"/>
                <w:szCs w:val="20"/>
              </w:rPr>
            </w:pPr>
          </w:p>
        </w:tc>
        <w:tc>
          <w:tcPr>
            <w:tcW w:w="2030" w:type="pct"/>
            <w:vMerge/>
          </w:tcPr>
          <w:p w14:paraId="70ABC1E2"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0839FDDB"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3CC6CB0" w14:textId="0192BAC9" w:rsidR="00544003" w:rsidRPr="00BD4116" w:rsidRDefault="00544003" w:rsidP="00150B51">
            <w:pPr>
              <w:keepNext/>
              <w:keepLines/>
              <w:jc w:val="center"/>
              <w:rPr>
                <w:rFonts w:ascii="Tahoma" w:hAnsi="Tahoma" w:cs="Tahoma"/>
                <w:sz w:val="20"/>
                <w:szCs w:val="20"/>
              </w:rPr>
            </w:pPr>
            <w:r w:rsidRPr="00BD4116">
              <w:rPr>
                <w:rFonts w:ascii="Tahoma" w:hAnsi="Tahoma" w:cs="Tahoma"/>
                <w:sz w:val="20"/>
                <w:szCs w:val="20"/>
              </w:rPr>
              <w:t>5,</w:t>
            </w:r>
            <w:r w:rsidR="00150B51" w:rsidRPr="00BD4116">
              <w:rPr>
                <w:rFonts w:ascii="Tahoma" w:hAnsi="Tahoma" w:cs="Tahoma"/>
                <w:sz w:val="20"/>
                <w:szCs w:val="20"/>
              </w:rPr>
              <w:t>67</w:t>
            </w:r>
          </w:p>
        </w:tc>
        <w:tc>
          <w:tcPr>
            <w:tcW w:w="760" w:type="pct"/>
          </w:tcPr>
          <w:p w14:paraId="44726345" w14:textId="4112961F" w:rsidR="00544003" w:rsidRPr="00BD4116" w:rsidRDefault="00DD260E" w:rsidP="0029225D">
            <w:pPr>
              <w:keepNext/>
              <w:keepLines/>
              <w:jc w:val="center"/>
              <w:rPr>
                <w:rFonts w:ascii="Tahoma" w:hAnsi="Tahoma" w:cs="Tahoma"/>
                <w:bCs/>
                <w:sz w:val="20"/>
                <w:szCs w:val="20"/>
              </w:rPr>
            </w:pPr>
            <w:r w:rsidRPr="00BD4116">
              <w:rPr>
                <w:rFonts w:ascii="Tahoma" w:hAnsi="Tahoma" w:cs="Tahoma"/>
                <w:bCs/>
                <w:sz w:val="20"/>
                <w:szCs w:val="20"/>
              </w:rPr>
              <w:t>6,</w:t>
            </w:r>
            <w:r w:rsidR="00A71268" w:rsidRPr="00BD4116">
              <w:rPr>
                <w:rFonts w:ascii="Tahoma" w:hAnsi="Tahoma" w:cs="Tahoma"/>
                <w:bCs/>
                <w:sz w:val="20"/>
                <w:szCs w:val="20"/>
              </w:rPr>
              <w:t>22</w:t>
            </w:r>
          </w:p>
        </w:tc>
      </w:tr>
      <w:tr w:rsidR="00BD4116" w:rsidRPr="00BD4116" w14:paraId="30A02668" w14:textId="77777777" w:rsidTr="008620B2">
        <w:trPr>
          <w:trHeight w:val="20"/>
        </w:trPr>
        <w:tc>
          <w:tcPr>
            <w:tcW w:w="525" w:type="pct"/>
            <w:vMerge w:val="restart"/>
          </w:tcPr>
          <w:p w14:paraId="712FC620"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1.1.1.3</w:t>
            </w:r>
          </w:p>
        </w:tc>
        <w:tc>
          <w:tcPr>
            <w:tcW w:w="2030" w:type="pct"/>
            <w:vMerge w:val="restart"/>
          </w:tcPr>
          <w:p w14:paraId="50D09E8D"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w:t>
            </w:r>
            <w:proofErr w:type="spellStart"/>
            <w:r w:rsidRPr="00BD4116">
              <w:rPr>
                <w:rFonts w:ascii="Tahoma" w:hAnsi="Tahoma" w:cs="Tahoma"/>
                <w:sz w:val="20"/>
                <w:szCs w:val="20"/>
              </w:rPr>
              <w:t>среднеэтажными</w:t>
            </w:r>
            <w:proofErr w:type="spellEnd"/>
            <w:r w:rsidRPr="00BD4116">
              <w:rPr>
                <w:rFonts w:ascii="Tahoma" w:hAnsi="Tahoma" w:cs="Tahoma"/>
                <w:sz w:val="20"/>
                <w:szCs w:val="20"/>
              </w:rPr>
              <w:t xml:space="preserve"> жилыми домами (от 5 до 8 этажей, включая мансардный)</w:t>
            </w:r>
          </w:p>
        </w:tc>
        <w:tc>
          <w:tcPr>
            <w:tcW w:w="843" w:type="pct"/>
          </w:tcPr>
          <w:p w14:paraId="6E5F7AD6"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FF847FF" w14:textId="43552D88"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2,0</w:t>
            </w:r>
          </w:p>
        </w:tc>
        <w:tc>
          <w:tcPr>
            <w:tcW w:w="760" w:type="pct"/>
          </w:tcPr>
          <w:p w14:paraId="52EEDCF9" w14:textId="7324C688" w:rsidR="00544003" w:rsidRPr="00BD4116" w:rsidRDefault="001823B1" w:rsidP="0029225D">
            <w:pPr>
              <w:keepNext/>
              <w:keepLines/>
              <w:jc w:val="center"/>
              <w:rPr>
                <w:rFonts w:ascii="Tahoma" w:hAnsi="Tahoma" w:cs="Tahoma"/>
                <w:bCs/>
                <w:sz w:val="20"/>
                <w:szCs w:val="20"/>
              </w:rPr>
            </w:pPr>
            <w:r w:rsidRPr="00BD4116">
              <w:rPr>
                <w:rFonts w:ascii="Tahoma" w:hAnsi="Tahoma" w:cs="Tahoma"/>
                <w:bCs/>
                <w:sz w:val="20"/>
                <w:szCs w:val="20"/>
              </w:rPr>
              <w:t>2,2</w:t>
            </w:r>
          </w:p>
        </w:tc>
      </w:tr>
      <w:tr w:rsidR="00BD4116" w:rsidRPr="00BD4116" w14:paraId="6FC2C0C4" w14:textId="77777777" w:rsidTr="008620B2">
        <w:trPr>
          <w:trHeight w:val="20"/>
        </w:trPr>
        <w:tc>
          <w:tcPr>
            <w:tcW w:w="525" w:type="pct"/>
            <w:vMerge/>
          </w:tcPr>
          <w:p w14:paraId="0AEE377B" w14:textId="77777777" w:rsidR="00544003" w:rsidRPr="00BD4116" w:rsidRDefault="00544003" w:rsidP="0029225D">
            <w:pPr>
              <w:pStyle w:val="af2"/>
              <w:keepNext/>
              <w:keepLines/>
              <w:rPr>
                <w:rFonts w:ascii="Tahoma" w:hAnsi="Tahoma" w:cs="Tahoma"/>
                <w:sz w:val="20"/>
                <w:szCs w:val="20"/>
              </w:rPr>
            </w:pPr>
          </w:p>
        </w:tc>
        <w:tc>
          <w:tcPr>
            <w:tcW w:w="2030" w:type="pct"/>
            <w:vMerge/>
          </w:tcPr>
          <w:p w14:paraId="6FD31909"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107466AF"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C93F727" w14:textId="6720051F" w:rsidR="00544003" w:rsidRPr="00BD4116" w:rsidRDefault="00544003" w:rsidP="008620B2">
            <w:pPr>
              <w:keepNext/>
              <w:keepLines/>
              <w:jc w:val="center"/>
              <w:rPr>
                <w:rFonts w:ascii="Tahoma" w:hAnsi="Tahoma" w:cs="Tahoma"/>
                <w:sz w:val="20"/>
                <w:szCs w:val="20"/>
              </w:rPr>
            </w:pPr>
            <w:r w:rsidRPr="00BD4116">
              <w:rPr>
                <w:rFonts w:ascii="Tahoma" w:hAnsi="Tahoma" w:cs="Tahoma"/>
                <w:sz w:val="20"/>
                <w:szCs w:val="20"/>
              </w:rPr>
              <w:t>0,</w:t>
            </w:r>
            <w:r w:rsidR="008620B2" w:rsidRPr="00BD4116">
              <w:rPr>
                <w:rFonts w:ascii="Tahoma" w:hAnsi="Tahoma" w:cs="Tahoma"/>
                <w:sz w:val="20"/>
                <w:szCs w:val="20"/>
              </w:rPr>
              <w:t>33</w:t>
            </w:r>
          </w:p>
        </w:tc>
        <w:tc>
          <w:tcPr>
            <w:tcW w:w="760" w:type="pct"/>
          </w:tcPr>
          <w:p w14:paraId="337D7A1F" w14:textId="3D1F2BA7" w:rsidR="00544003" w:rsidRPr="00BD4116" w:rsidRDefault="001823B1" w:rsidP="0029225D">
            <w:pPr>
              <w:keepNext/>
              <w:keepLines/>
              <w:jc w:val="center"/>
              <w:rPr>
                <w:rFonts w:ascii="Tahoma" w:hAnsi="Tahoma" w:cs="Tahoma"/>
                <w:bCs/>
                <w:sz w:val="20"/>
                <w:szCs w:val="20"/>
              </w:rPr>
            </w:pPr>
            <w:r w:rsidRPr="00BD4116">
              <w:rPr>
                <w:rFonts w:ascii="Tahoma" w:hAnsi="Tahoma" w:cs="Tahoma"/>
                <w:bCs/>
                <w:sz w:val="20"/>
                <w:szCs w:val="20"/>
              </w:rPr>
              <w:t>0,</w:t>
            </w:r>
            <w:r w:rsidR="00A71268" w:rsidRPr="00BD4116">
              <w:rPr>
                <w:rFonts w:ascii="Tahoma" w:hAnsi="Tahoma" w:cs="Tahoma"/>
                <w:bCs/>
                <w:sz w:val="20"/>
                <w:szCs w:val="20"/>
              </w:rPr>
              <w:t>36</w:t>
            </w:r>
          </w:p>
        </w:tc>
      </w:tr>
      <w:tr w:rsidR="00BD4116" w:rsidRPr="00BD4116" w14:paraId="6A97D1FB" w14:textId="77777777" w:rsidTr="008620B2">
        <w:trPr>
          <w:trHeight w:val="20"/>
        </w:trPr>
        <w:tc>
          <w:tcPr>
            <w:tcW w:w="525" w:type="pct"/>
            <w:vMerge w:val="restart"/>
          </w:tcPr>
          <w:p w14:paraId="1D6A0050"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lastRenderedPageBreak/>
              <w:t>1.1.2</w:t>
            </w:r>
          </w:p>
        </w:tc>
        <w:tc>
          <w:tcPr>
            <w:tcW w:w="2030" w:type="pct"/>
            <w:vMerge w:val="restart"/>
          </w:tcPr>
          <w:p w14:paraId="069AC021" w14:textId="77777777" w:rsidR="00544003" w:rsidRPr="00BD4116" w:rsidRDefault="00544003"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43" w:type="pct"/>
          </w:tcPr>
          <w:p w14:paraId="79C954E7"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BCB147C" w14:textId="667C1ED6"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31,2</w:t>
            </w:r>
          </w:p>
        </w:tc>
        <w:tc>
          <w:tcPr>
            <w:tcW w:w="760" w:type="pct"/>
          </w:tcPr>
          <w:p w14:paraId="78DDA88B" w14:textId="587286C4" w:rsidR="00544003" w:rsidRPr="00BD4116" w:rsidRDefault="00A74151" w:rsidP="0029225D">
            <w:pPr>
              <w:keepNext/>
              <w:keepLines/>
              <w:jc w:val="center"/>
              <w:rPr>
                <w:rFonts w:ascii="Tahoma" w:hAnsi="Tahoma" w:cs="Tahoma"/>
                <w:b/>
                <w:bCs/>
                <w:sz w:val="20"/>
                <w:szCs w:val="20"/>
              </w:rPr>
            </w:pPr>
            <w:r w:rsidRPr="00BD4116">
              <w:rPr>
                <w:rFonts w:ascii="Tahoma" w:hAnsi="Tahoma" w:cs="Tahoma"/>
                <w:b/>
                <w:bCs/>
                <w:sz w:val="20"/>
                <w:szCs w:val="20"/>
              </w:rPr>
              <w:t>55,6</w:t>
            </w:r>
          </w:p>
        </w:tc>
      </w:tr>
      <w:tr w:rsidR="00BD4116" w:rsidRPr="00BD4116" w14:paraId="0460AFA5" w14:textId="77777777" w:rsidTr="008620B2">
        <w:trPr>
          <w:trHeight w:val="20"/>
        </w:trPr>
        <w:tc>
          <w:tcPr>
            <w:tcW w:w="525" w:type="pct"/>
            <w:vMerge/>
          </w:tcPr>
          <w:p w14:paraId="5D5F8331" w14:textId="77777777" w:rsidR="00544003" w:rsidRPr="00BD4116" w:rsidRDefault="00544003" w:rsidP="0029225D">
            <w:pPr>
              <w:pStyle w:val="af2"/>
              <w:keepNext/>
              <w:keepLines/>
              <w:rPr>
                <w:rFonts w:ascii="Tahoma" w:hAnsi="Tahoma" w:cs="Tahoma"/>
                <w:sz w:val="20"/>
                <w:szCs w:val="20"/>
              </w:rPr>
            </w:pPr>
          </w:p>
        </w:tc>
        <w:tc>
          <w:tcPr>
            <w:tcW w:w="2030" w:type="pct"/>
            <w:vMerge/>
          </w:tcPr>
          <w:p w14:paraId="3438D60E"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0378961B"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4233411" w14:textId="246E5C97"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5,17</w:t>
            </w:r>
          </w:p>
        </w:tc>
        <w:tc>
          <w:tcPr>
            <w:tcW w:w="760" w:type="pct"/>
          </w:tcPr>
          <w:p w14:paraId="15915B1A" w14:textId="11B1306A" w:rsidR="00544003" w:rsidRPr="00BD4116" w:rsidRDefault="00672951" w:rsidP="000C7408">
            <w:pPr>
              <w:keepNext/>
              <w:keepLines/>
              <w:jc w:val="center"/>
              <w:rPr>
                <w:rFonts w:ascii="Tahoma" w:hAnsi="Tahoma" w:cs="Tahoma"/>
                <w:b/>
                <w:bCs/>
                <w:sz w:val="20"/>
                <w:szCs w:val="20"/>
              </w:rPr>
            </w:pPr>
            <w:r w:rsidRPr="00BD4116">
              <w:rPr>
                <w:rFonts w:ascii="Tahoma" w:hAnsi="Tahoma" w:cs="Tahoma"/>
                <w:b/>
                <w:bCs/>
                <w:sz w:val="20"/>
                <w:szCs w:val="20"/>
              </w:rPr>
              <w:t>9,</w:t>
            </w:r>
            <w:r w:rsidR="00A71268" w:rsidRPr="00BD4116">
              <w:rPr>
                <w:rFonts w:ascii="Tahoma" w:hAnsi="Tahoma" w:cs="Tahoma"/>
                <w:b/>
                <w:bCs/>
                <w:sz w:val="20"/>
                <w:szCs w:val="20"/>
              </w:rPr>
              <w:t>22</w:t>
            </w:r>
          </w:p>
        </w:tc>
      </w:tr>
      <w:tr w:rsidR="00BD4116" w:rsidRPr="00BD4116" w14:paraId="74A87E33" w14:textId="77777777" w:rsidTr="008620B2">
        <w:trPr>
          <w:trHeight w:val="20"/>
        </w:trPr>
        <w:tc>
          <w:tcPr>
            <w:tcW w:w="525" w:type="pct"/>
            <w:vMerge w:val="restart"/>
          </w:tcPr>
          <w:p w14:paraId="0C3EED17"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1.1.2.1</w:t>
            </w:r>
          </w:p>
        </w:tc>
        <w:tc>
          <w:tcPr>
            <w:tcW w:w="2030" w:type="pct"/>
            <w:vMerge w:val="restart"/>
          </w:tcPr>
          <w:p w14:paraId="651A3BE8"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43" w:type="pct"/>
          </w:tcPr>
          <w:p w14:paraId="3A792818"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5040160" w14:textId="77777777" w:rsidR="00544003" w:rsidRPr="00BD4116" w:rsidRDefault="00544003" w:rsidP="00280AB5">
            <w:pPr>
              <w:keepNext/>
              <w:keepLines/>
              <w:jc w:val="center"/>
              <w:rPr>
                <w:rFonts w:ascii="Tahoma" w:hAnsi="Tahoma" w:cs="Tahoma"/>
                <w:sz w:val="20"/>
                <w:szCs w:val="20"/>
              </w:rPr>
            </w:pPr>
            <w:r w:rsidRPr="00BD4116">
              <w:rPr>
                <w:rFonts w:ascii="Tahoma" w:hAnsi="Tahoma" w:cs="Tahoma"/>
                <w:sz w:val="20"/>
                <w:szCs w:val="20"/>
              </w:rPr>
              <w:t>4,0</w:t>
            </w:r>
          </w:p>
        </w:tc>
        <w:tc>
          <w:tcPr>
            <w:tcW w:w="760" w:type="pct"/>
          </w:tcPr>
          <w:p w14:paraId="15B5A5DB" w14:textId="284311AA" w:rsidR="00544003" w:rsidRPr="00BD4116" w:rsidRDefault="00A74151" w:rsidP="000C7408">
            <w:pPr>
              <w:keepNext/>
              <w:keepLines/>
              <w:jc w:val="center"/>
              <w:rPr>
                <w:rFonts w:ascii="Tahoma" w:hAnsi="Tahoma" w:cs="Tahoma"/>
                <w:bCs/>
                <w:sz w:val="20"/>
                <w:szCs w:val="20"/>
              </w:rPr>
            </w:pPr>
            <w:r w:rsidRPr="00BD4116">
              <w:rPr>
                <w:rFonts w:ascii="Tahoma" w:hAnsi="Tahoma" w:cs="Tahoma"/>
                <w:bCs/>
                <w:sz w:val="20"/>
                <w:szCs w:val="20"/>
              </w:rPr>
              <w:t>8,4</w:t>
            </w:r>
          </w:p>
        </w:tc>
      </w:tr>
      <w:tr w:rsidR="00BD4116" w:rsidRPr="00BD4116" w14:paraId="4EE4416C" w14:textId="77777777" w:rsidTr="008620B2">
        <w:trPr>
          <w:trHeight w:val="20"/>
        </w:trPr>
        <w:tc>
          <w:tcPr>
            <w:tcW w:w="525" w:type="pct"/>
            <w:vMerge/>
          </w:tcPr>
          <w:p w14:paraId="7EFE5AD7" w14:textId="77777777" w:rsidR="00544003" w:rsidRPr="00BD4116" w:rsidRDefault="00544003" w:rsidP="0029225D">
            <w:pPr>
              <w:pStyle w:val="af2"/>
              <w:keepNext/>
              <w:keepLines/>
              <w:rPr>
                <w:rFonts w:ascii="Tahoma" w:hAnsi="Tahoma" w:cs="Tahoma"/>
                <w:sz w:val="20"/>
                <w:szCs w:val="20"/>
              </w:rPr>
            </w:pPr>
          </w:p>
        </w:tc>
        <w:tc>
          <w:tcPr>
            <w:tcW w:w="2030" w:type="pct"/>
            <w:vMerge/>
          </w:tcPr>
          <w:p w14:paraId="7EEFF518"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569A97D2"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3BF481B" w14:textId="0CB19F88"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0,66</w:t>
            </w:r>
          </w:p>
        </w:tc>
        <w:tc>
          <w:tcPr>
            <w:tcW w:w="760" w:type="pct"/>
          </w:tcPr>
          <w:p w14:paraId="5C3DEE1A" w14:textId="4842FA93" w:rsidR="00544003" w:rsidRPr="00BD4116" w:rsidRDefault="00A74151" w:rsidP="0029225D">
            <w:pPr>
              <w:keepNext/>
              <w:keepLines/>
              <w:jc w:val="center"/>
              <w:rPr>
                <w:rFonts w:ascii="Tahoma" w:hAnsi="Tahoma" w:cs="Tahoma"/>
                <w:bCs/>
                <w:sz w:val="20"/>
                <w:szCs w:val="20"/>
              </w:rPr>
            </w:pPr>
            <w:r w:rsidRPr="00BD4116">
              <w:rPr>
                <w:rFonts w:ascii="Tahoma" w:hAnsi="Tahoma" w:cs="Tahoma"/>
                <w:bCs/>
                <w:sz w:val="20"/>
                <w:szCs w:val="20"/>
              </w:rPr>
              <w:t>1,</w:t>
            </w:r>
            <w:r w:rsidR="00A71268" w:rsidRPr="00BD4116">
              <w:rPr>
                <w:rFonts w:ascii="Tahoma" w:hAnsi="Tahoma" w:cs="Tahoma"/>
                <w:bCs/>
                <w:sz w:val="20"/>
                <w:szCs w:val="20"/>
              </w:rPr>
              <w:t>39</w:t>
            </w:r>
          </w:p>
        </w:tc>
      </w:tr>
      <w:tr w:rsidR="00BD4116" w:rsidRPr="00BD4116" w14:paraId="09762566" w14:textId="77777777" w:rsidTr="008620B2">
        <w:trPr>
          <w:trHeight w:val="20"/>
        </w:trPr>
        <w:tc>
          <w:tcPr>
            <w:tcW w:w="525" w:type="pct"/>
            <w:vMerge w:val="restart"/>
          </w:tcPr>
          <w:p w14:paraId="25AEAE3E"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1.1.2.2</w:t>
            </w:r>
          </w:p>
        </w:tc>
        <w:tc>
          <w:tcPr>
            <w:tcW w:w="2030" w:type="pct"/>
            <w:vMerge w:val="restart"/>
          </w:tcPr>
          <w:p w14:paraId="395F4A7A"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43" w:type="pct"/>
          </w:tcPr>
          <w:p w14:paraId="17B90EE0"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17C7813" w14:textId="582D0F83"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27,2</w:t>
            </w:r>
          </w:p>
        </w:tc>
        <w:tc>
          <w:tcPr>
            <w:tcW w:w="760" w:type="pct"/>
          </w:tcPr>
          <w:p w14:paraId="0F173C6F" w14:textId="501D388E" w:rsidR="00544003" w:rsidRPr="00BD4116" w:rsidRDefault="00A74151" w:rsidP="0029225D">
            <w:pPr>
              <w:keepNext/>
              <w:keepLines/>
              <w:jc w:val="center"/>
              <w:rPr>
                <w:rFonts w:ascii="Tahoma" w:hAnsi="Tahoma" w:cs="Tahoma"/>
                <w:bCs/>
                <w:sz w:val="20"/>
                <w:szCs w:val="20"/>
              </w:rPr>
            </w:pPr>
            <w:r w:rsidRPr="00BD4116">
              <w:rPr>
                <w:rFonts w:ascii="Tahoma" w:hAnsi="Tahoma" w:cs="Tahoma"/>
                <w:bCs/>
                <w:sz w:val="20"/>
                <w:szCs w:val="20"/>
              </w:rPr>
              <w:t>47,2</w:t>
            </w:r>
          </w:p>
        </w:tc>
      </w:tr>
      <w:tr w:rsidR="00BD4116" w:rsidRPr="00BD4116" w14:paraId="1337ECD5" w14:textId="77777777" w:rsidTr="008620B2">
        <w:trPr>
          <w:trHeight w:val="20"/>
        </w:trPr>
        <w:tc>
          <w:tcPr>
            <w:tcW w:w="525" w:type="pct"/>
            <w:vMerge/>
          </w:tcPr>
          <w:p w14:paraId="148580F1" w14:textId="77777777" w:rsidR="00544003" w:rsidRPr="00BD4116" w:rsidRDefault="00544003" w:rsidP="0029225D">
            <w:pPr>
              <w:pStyle w:val="af2"/>
              <w:keepNext/>
              <w:keepLines/>
              <w:rPr>
                <w:rFonts w:ascii="Tahoma" w:hAnsi="Tahoma" w:cs="Tahoma"/>
                <w:sz w:val="20"/>
                <w:szCs w:val="20"/>
              </w:rPr>
            </w:pPr>
          </w:p>
        </w:tc>
        <w:tc>
          <w:tcPr>
            <w:tcW w:w="2030" w:type="pct"/>
            <w:vMerge/>
          </w:tcPr>
          <w:p w14:paraId="60B04A95"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662A1656"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7A7C3C5" w14:textId="38C345FB" w:rsidR="00544003" w:rsidRPr="00BD4116" w:rsidRDefault="00544003" w:rsidP="008620B2">
            <w:pPr>
              <w:keepNext/>
              <w:keepLines/>
              <w:jc w:val="center"/>
              <w:rPr>
                <w:rFonts w:ascii="Tahoma" w:hAnsi="Tahoma" w:cs="Tahoma"/>
                <w:sz w:val="20"/>
                <w:szCs w:val="20"/>
              </w:rPr>
            </w:pPr>
            <w:r w:rsidRPr="00BD4116">
              <w:rPr>
                <w:rFonts w:ascii="Tahoma" w:hAnsi="Tahoma" w:cs="Tahoma"/>
                <w:sz w:val="20"/>
                <w:szCs w:val="20"/>
              </w:rPr>
              <w:t>4,</w:t>
            </w:r>
            <w:r w:rsidR="008620B2" w:rsidRPr="00BD4116">
              <w:rPr>
                <w:rFonts w:ascii="Tahoma" w:hAnsi="Tahoma" w:cs="Tahoma"/>
                <w:sz w:val="20"/>
                <w:szCs w:val="20"/>
              </w:rPr>
              <w:t>51</w:t>
            </w:r>
          </w:p>
        </w:tc>
        <w:tc>
          <w:tcPr>
            <w:tcW w:w="760" w:type="pct"/>
          </w:tcPr>
          <w:p w14:paraId="7A0E574C" w14:textId="4C93A3BB" w:rsidR="00544003" w:rsidRPr="00BD4116" w:rsidRDefault="00A74151" w:rsidP="0029225D">
            <w:pPr>
              <w:keepNext/>
              <w:keepLines/>
              <w:jc w:val="center"/>
              <w:rPr>
                <w:rFonts w:ascii="Tahoma" w:hAnsi="Tahoma" w:cs="Tahoma"/>
                <w:bCs/>
                <w:sz w:val="20"/>
                <w:szCs w:val="20"/>
              </w:rPr>
            </w:pPr>
            <w:r w:rsidRPr="00BD4116">
              <w:rPr>
                <w:rFonts w:ascii="Tahoma" w:hAnsi="Tahoma" w:cs="Tahoma"/>
                <w:bCs/>
                <w:sz w:val="20"/>
                <w:szCs w:val="20"/>
              </w:rPr>
              <w:t>7,</w:t>
            </w:r>
            <w:r w:rsidR="00016F6E" w:rsidRPr="00BD4116">
              <w:rPr>
                <w:rFonts w:ascii="Tahoma" w:hAnsi="Tahoma" w:cs="Tahoma"/>
                <w:bCs/>
                <w:sz w:val="20"/>
                <w:szCs w:val="20"/>
              </w:rPr>
              <w:t>8</w:t>
            </w:r>
            <w:r w:rsidR="00A71268" w:rsidRPr="00BD4116">
              <w:rPr>
                <w:rFonts w:ascii="Tahoma" w:hAnsi="Tahoma" w:cs="Tahoma"/>
                <w:bCs/>
                <w:sz w:val="20"/>
                <w:szCs w:val="20"/>
              </w:rPr>
              <w:t>3</w:t>
            </w:r>
          </w:p>
        </w:tc>
      </w:tr>
      <w:tr w:rsidR="00BD4116" w:rsidRPr="00BD4116" w14:paraId="12560866" w14:textId="77777777" w:rsidTr="008620B2">
        <w:trPr>
          <w:trHeight w:val="20"/>
        </w:trPr>
        <w:tc>
          <w:tcPr>
            <w:tcW w:w="525" w:type="pct"/>
            <w:vMerge w:val="restart"/>
          </w:tcPr>
          <w:p w14:paraId="63856258"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30" w:type="pct"/>
            <w:vMerge w:val="restart"/>
          </w:tcPr>
          <w:p w14:paraId="0F1AC84D" w14:textId="77777777" w:rsidR="00544003" w:rsidRPr="00BD4116" w:rsidRDefault="00544003"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1182EEE4"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7136E27" w14:textId="092D7B36"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62,3</w:t>
            </w:r>
          </w:p>
        </w:tc>
        <w:tc>
          <w:tcPr>
            <w:tcW w:w="760" w:type="pct"/>
          </w:tcPr>
          <w:p w14:paraId="6F75B963" w14:textId="04CB3E5F" w:rsidR="00544003" w:rsidRPr="00BD4116" w:rsidRDefault="001E3A78" w:rsidP="000C7408">
            <w:pPr>
              <w:keepNext/>
              <w:keepLines/>
              <w:jc w:val="center"/>
              <w:rPr>
                <w:rFonts w:ascii="Tahoma" w:hAnsi="Tahoma" w:cs="Tahoma"/>
                <w:b/>
                <w:bCs/>
                <w:sz w:val="20"/>
                <w:szCs w:val="20"/>
              </w:rPr>
            </w:pPr>
            <w:r w:rsidRPr="00BD4116">
              <w:rPr>
                <w:rFonts w:ascii="Tahoma" w:hAnsi="Tahoma" w:cs="Tahoma"/>
                <w:b/>
                <w:bCs/>
                <w:sz w:val="20"/>
                <w:szCs w:val="20"/>
              </w:rPr>
              <w:t>7</w:t>
            </w:r>
            <w:r w:rsidR="006B328B" w:rsidRPr="00BD4116">
              <w:rPr>
                <w:rFonts w:ascii="Tahoma" w:hAnsi="Tahoma" w:cs="Tahoma"/>
                <w:b/>
                <w:bCs/>
                <w:sz w:val="20"/>
                <w:szCs w:val="20"/>
              </w:rPr>
              <w:t>6</w:t>
            </w:r>
            <w:r w:rsidRPr="00BD4116">
              <w:rPr>
                <w:rFonts w:ascii="Tahoma" w:hAnsi="Tahoma" w:cs="Tahoma"/>
                <w:b/>
                <w:bCs/>
                <w:sz w:val="20"/>
                <w:szCs w:val="20"/>
              </w:rPr>
              <w:t>,</w:t>
            </w:r>
            <w:r w:rsidR="006B328B" w:rsidRPr="00BD4116">
              <w:rPr>
                <w:rFonts w:ascii="Tahoma" w:hAnsi="Tahoma" w:cs="Tahoma"/>
                <w:b/>
                <w:bCs/>
                <w:sz w:val="20"/>
                <w:szCs w:val="20"/>
              </w:rPr>
              <w:t>9</w:t>
            </w:r>
          </w:p>
        </w:tc>
      </w:tr>
      <w:tr w:rsidR="00BD4116" w:rsidRPr="00BD4116" w14:paraId="25B7396F" w14:textId="77777777" w:rsidTr="008620B2">
        <w:trPr>
          <w:trHeight w:val="20"/>
        </w:trPr>
        <w:tc>
          <w:tcPr>
            <w:tcW w:w="525" w:type="pct"/>
            <w:vMerge/>
          </w:tcPr>
          <w:p w14:paraId="098CE73B" w14:textId="77777777" w:rsidR="00544003" w:rsidRPr="00BD4116" w:rsidRDefault="00544003" w:rsidP="0029225D">
            <w:pPr>
              <w:pStyle w:val="af2"/>
              <w:keepNext/>
              <w:keepLines/>
              <w:rPr>
                <w:rFonts w:ascii="Tahoma" w:hAnsi="Tahoma" w:cs="Tahoma"/>
                <w:sz w:val="20"/>
                <w:szCs w:val="20"/>
              </w:rPr>
            </w:pPr>
          </w:p>
        </w:tc>
        <w:tc>
          <w:tcPr>
            <w:tcW w:w="2030" w:type="pct"/>
            <w:vMerge/>
          </w:tcPr>
          <w:p w14:paraId="7D8F826B"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058B47B9" w14:textId="77777777" w:rsidR="00544003" w:rsidRPr="00BD4116" w:rsidRDefault="00544003"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B4B39A1" w14:textId="68696BF3" w:rsidR="00544003"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10,32</w:t>
            </w:r>
          </w:p>
        </w:tc>
        <w:tc>
          <w:tcPr>
            <w:tcW w:w="760" w:type="pct"/>
          </w:tcPr>
          <w:p w14:paraId="1FEEC2E3" w14:textId="04246B0D" w:rsidR="00544003" w:rsidRPr="00BD4116" w:rsidRDefault="003C70B8" w:rsidP="00716D7A">
            <w:pPr>
              <w:keepNext/>
              <w:keepLines/>
              <w:jc w:val="center"/>
              <w:rPr>
                <w:rFonts w:ascii="Tahoma" w:hAnsi="Tahoma" w:cs="Tahoma"/>
                <w:b/>
                <w:bCs/>
                <w:sz w:val="20"/>
                <w:szCs w:val="20"/>
              </w:rPr>
            </w:pPr>
            <w:r w:rsidRPr="00BD4116">
              <w:rPr>
                <w:rFonts w:ascii="Tahoma" w:hAnsi="Tahoma" w:cs="Tahoma"/>
                <w:b/>
                <w:bCs/>
                <w:sz w:val="20"/>
                <w:szCs w:val="20"/>
              </w:rPr>
              <w:t>12,5</w:t>
            </w:r>
            <w:r w:rsidR="006B328B" w:rsidRPr="00BD4116">
              <w:rPr>
                <w:rFonts w:ascii="Tahoma" w:hAnsi="Tahoma" w:cs="Tahoma"/>
                <w:b/>
                <w:bCs/>
                <w:sz w:val="20"/>
                <w:szCs w:val="20"/>
              </w:rPr>
              <w:t>8</w:t>
            </w:r>
          </w:p>
        </w:tc>
      </w:tr>
      <w:tr w:rsidR="00BD4116" w:rsidRPr="00BD4116" w14:paraId="2DB01180" w14:textId="77777777" w:rsidTr="008620B2">
        <w:trPr>
          <w:trHeight w:val="20"/>
        </w:trPr>
        <w:tc>
          <w:tcPr>
            <w:tcW w:w="525" w:type="pct"/>
            <w:vMerge w:val="restart"/>
          </w:tcPr>
          <w:p w14:paraId="01232F4B"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1.1.3.1</w:t>
            </w:r>
          </w:p>
        </w:tc>
        <w:tc>
          <w:tcPr>
            <w:tcW w:w="2030" w:type="pct"/>
            <w:vMerge w:val="restart"/>
          </w:tcPr>
          <w:p w14:paraId="3DDA0D2A"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7137D195"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57037D2" w14:textId="17915441"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17,8</w:t>
            </w:r>
          </w:p>
        </w:tc>
        <w:tc>
          <w:tcPr>
            <w:tcW w:w="760" w:type="pct"/>
          </w:tcPr>
          <w:p w14:paraId="3D1A1BFA" w14:textId="70E8A284" w:rsidR="00544003" w:rsidRPr="00BD4116" w:rsidRDefault="00104DCA" w:rsidP="0029225D">
            <w:pPr>
              <w:keepNext/>
              <w:keepLines/>
              <w:jc w:val="center"/>
              <w:rPr>
                <w:rFonts w:ascii="Tahoma" w:hAnsi="Tahoma" w:cs="Tahoma"/>
                <w:bCs/>
                <w:sz w:val="20"/>
                <w:szCs w:val="20"/>
              </w:rPr>
            </w:pPr>
            <w:r w:rsidRPr="00BD4116">
              <w:rPr>
                <w:rFonts w:ascii="Tahoma" w:hAnsi="Tahoma" w:cs="Tahoma"/>
                <w:bCs/>
                <w:sz w:val="20"/>
                <w:szCs w:val="20"/>
              </w:rPr>
              <w:t>24,6</w:t>
            </w:r>
          </w:p>
        </w:tc>
      </w:tr>
      <w:tr w:rsidR="00BD4116" w:rsidRPr="00BD4116" w14:paraId="7C3A928E" w14:textId="77777777" w:rsidTr="008620B2">
        <w:trPr>
          <w:trHeight w:val="20"/>
        </w:trPr>
        <w:tc>
          <w:tcPr>
            <w:tcW w:w="525" w:type="pct"/>
            <w:vMerge/>
          </w:tcPr>
          <w:p w14:paraId="569C2082" w14:textId="77777777" w:rsidR="00544003" w:rsidRPr="00BD4116" w:rsidRDefault="00544003" w:rsidP="0029225D">
            <w:pPr>
              <w:pStyle w:val="af2"/>
              <w:keepNext/>
              <w:keepLines/>
              <w:rPr>
                <w:rFonts w:ascii="Tahoma" w:hAnsi="Tahoma" w:cs="Tahoma"/>
                <w:sz w:val="20"/>
                <w:szCs w:val="20"/>
              </w:rPr>
            </w:pPr>
          </w:p>
        </w:tc>
        <w:tc>
          <w:tcPr>
            <w:tcW w:w="2030" w:type="pct"/>
            <w:vMerge/>
          </w:tcPr>
          <w:p w14:paraId="3E98003B"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684DAB93"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6BC25EF" w14:textId="7089F141"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2,95</w:t>
            </w:r>
          </w:p>
        </w:tc>
        <w:tc>
          <w:tcPr>
            <w:tcW w:w="760" w:type="pct"/>
          </w:tcPr>
          <w:p w14:paraId="7B07FB24" w14:textId="241D3D49" w:rsidR="00544003" w:rsidRPr="00BD4116" w:rsidRDefault="00716D7A" w:rsidP="0029225D">
            <w:pPr>
              <w:keepNext/>
              <w:keepLines/>
              <w:jc w:val="center"/>
              <w:rPr>
                <w:rFonts w:ascii="Tahoma" w:hAnsi="Tahoma" w:cs="Tahoma"/>
                <w:bCs/>
                <w:sz w:val="20"/>
                <w:szCs w:val="20"/>
              </w:rPr>
            </w:pPr>
            <w:r w:rsidRPr="00BD4116">
              <w:rPr>
                <w:rFonts w:ascii="Tahoma" w:hAnsi="Tahoma" w:cs="Tahoma"/>
                <w:bCs/>
                <w:sz w:val="20"/>
                <w:szCs w:val="20"/>
              </w:rPr>
              <w:t>4</w:t>
            </w:r>
            <w:r w:rsidR="006B328B" w:rsidRPr="00BD4116">
              <w:rPr>
                <w:rFonts w:ascii="Tahoma" w:hAnsi="Tahoma" w:cs="Tahoma"/>
                <w:bCs/>
                <w:sz w:val="20"/>
                <w:szCs w:val="20"/>
              </w:rPr>
              <w:t>,08</w:t>
            </w:r>
          </w:p>
        </w:tc>
      </w:tr>
      <w:tr w:rsidR="00BD4116" w:rsidRPr="00BD4116" w14:paraId="4A7DE74C" w14:textId="77777777" w:rsidTr="008620B2">
        <w:trPr>
          <w:trHeight w:val="20"/>
        </w:trPr>
        <w:tc>
          <w:tcPr>
            <w:tcW w:w="525" w:type="pct"/>
            <w:vMerge w:val="restart"/>
          </w:tcPr>
          <w:p w14:paraId="6E1542CD"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1.1.3.2</w:t>
            </w:r>
          </w:p>
        </w:tc>
        <w:tc>
          <w:tcPr>
            <w:tcW w:w="2030" w:type="pct"/>
            <w:vMerge w:val="restart"/>
          </w:tcPr>
          <w:p w14:paraId="40B09DFF"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43" w:type="pct"/>
          </w:tcPr>
          <w:p w14:paraId="52AA0C4A"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0A645C0" w14:textId="1A5A0E4D"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8,4</w:t>
            </w:r>
          </w:p>
        </w:tc>
        <w:tc>
          <w:tcPr>
            <w:tcW w:w="760" w:type="pct"/>
          </w:tcPr>
          <w:p w14:paraId="65CED2E7" w14:textId="37A1F5EA" w:rsidR="00544003" w:rsidRPr="00BD4116" w:rsidRDefault="00716D7A" w:rsidP="0029225D">
            <w:pPr>
              <w:keepNext/>
              <w:keepLines/>
              <w:jc w:val="center"/>
              <w:rPr>
                <w:rFonts w:ascii="Tahoma" w:hAnsi="Tahoma" w:cs="Tahoma"/>
                <w:bCs/>
                <w:sz w:val="20"/>
                <w:szCs w:val="20"/>
              </w:rPr>
            </w:pPr>
            <w:r w:rsidRPr="00BD4116">
              <w:rPr>
                <w:rFonts w:ascii="Tahoma" w:hAnsi="Tahoma" w:cs="Tahoma"/>
                <w:bCs/>
                <w:sz w:val="20"/>
                <w:szCs w:val="20"/>
              </w:rPr>
              <w:t>3,5</w:t>
            </w:r>
          </w:p>
        </w:tc>
      </w:tr>
      <w:tr w:rsidR="00BD4116" w:rsidRPr="00BD4116" w14:paraId="40EEA193" w14:textId="77777777" w:rsidTr="008620B2">
        <w:trPr>
          <w:trHeight w:val="20"/>
        </w:trPr>
        <w:tc>
          <w:tcPr>
            <w:tcW w:w="525" w:type="pct"/>
            <w:vMerge/>
          </w:tcPr>
          <w:p w14:paraId="5B1F205B" w14:textId="77777777" w:rsidR="00544003" w:rsidRPr="00BD4116" w:rsidRDefault="00544003" w:rsidP="0029225D">
            <w:pPr>
              <w:pStyle w:val="af2"/>
              <w:keepNext/>
              <w:keepLines/>
              <w:rPr>
                <w:rFonts w:ascii="Tahoma" w:hAnsi="Tahoma" w:cs="Tahoma"/>
                <w:sz w:val="20"/>
                <w:szCs w:val="20"/>
              </w:rPr>
            </w:pPr>
          </w:p>
        </w:tc>
        <w:tc>
          <w:tcPr>
            <w:tcW w:w="2030" w:type="pct"/>
            <w:vMerge/>
          </w:tcPr>
          <w:p w14:paraId="5429236A"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494089FA"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BFA07F2" w14:textId="126B3B30"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1,39</w:t>
            </w:r>
          </w:p>
        </w:tc>
        <w:tc>
          <w:tcPr>
            <w:tcW w:w="760" w:type="pct"/>
          </w:tcPr>
          <w:p w14:paraId="520FBDBB" w14:textId="51D388EE" w:rsidR="00544003" w:rsidRPr="00BD4116" w:rsidRDefault="00716D7A" w:rsidP="0029225D">
            <w:pPr>
              <w:keepNext/>
              <w:keepLines/>
              <w:jc w:val="center"/>
              <w:rPr>
                <w:rFonts w:ascii="Tahoma" w:hAnsi="Tahoma" w:cs="Tahoma"/>
                <w:bCs/>
                <w:sz w:val="20"/>
                <w:szCs w:val="20"/>
              </w:rPr>
            </w:pPr>
            <w:r w:rsidRPr="00BD4116">
              <w:rPr>
                <w:rFonts w:ascii="Tahoma" w:hAnsi="Tahoma" w:cs="Tahoma"/>
                <w:bCs/>
                <w:sz w:val="20"/>
                <w:szCs w:val="20"/>
              </w:rPr>
              <w:t>0,</w:t>
            </w:r>
            <w:r w:rsidR="006B328B" w:rsidRPr="00BD4116">
              <w:rPr>
                <w:rFonts w:ascii="Tahoma" w:hAnsi="Tahoma" w:cs="Tahoma"/>
                <w:bCs/>
                <w:sz w:val="20"/>
                <w:szCs w:val="20"/>
              </w:rPr>
              <w:t>58</w:t>
            </w:r>
          </w:p>
        </w:tc>
      </w:tr>
      <w:tr w:rsidR="00BD4116" w:rsidRPr="00BD4116" w14:paraId="3B382099" w14:textId="77777777" w:rsidTr="008620B2">
        <w:trPr>
          <w:trHeight w:val="20"/>
        </w:trPr>
        <w:tc>
          <w:tcPr>
            <w:tcW w:w="525" w:type="pct"/>
            <w:vMerge w:val="restart"/>
          </w:tcPr>
          <w:p w14:paraId="1DB95ACC"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1.1.3.3</w:t>
            </w:r>
          </w:p>
        </w:tc>
        <w:tc>
          <w:tcPr>
            <w:tcW w:w="2030" w:type="pct"/>
            <w:vMerge w:val="restart"/>
          </w:tcPr>
          <w:p w14:paraId="6ADD0824"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43" w:type="pct"/>
          </w:tcPr>
          <w:p w14:paraId="3C8E4A95"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9D0198F" w14:textId="2C1FE3B7"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2,8</w:t>
            </w:r>
          </w:p>
        </w:tc>
        <w:tc>
          <w:tcPr>
            <w:tcW w:w="760" w:type="pct"/>
          </w:tcPr>
          <w:p w14:paraId="7F715E35" w14:textId="32C1F34F" w:rsidR="00544003" w:rsidRPr="00BD4116" w:rsidRDefault="00E16424" w:rsidP="000C7408">
            <w:pPr>
              <w:keepNext/>
              <w:keepLines/>
              <w:jc w:val="center"/>
              <w:rPr>
                <w:rFonts w:ascii="Tahoma" w:hAnsi="Tahoma" w:cs="Tahoma"/>
                <w:bCs/>
                <w:sz w:val="20"/>
                <w:szCs w:val="20"/>
              </w:rPr>
            </w:pPr>
            <w:r w:rsidRPr="00BD4116">
              <w:rPr>
                <w:rFonts w:ascii="Tahoma" w:hAnsi="Tahoma" w:cs="Tahoma"/>
                <w:bCs/>
                <w:sz w:val="20"/>
                <w:szCs w:val="20"/>
              </w:rPr>
              <w:t>6,5</w:t>
            </w:r>
          </w:p>
        </w:tc>
      </w:tr>
      <w:tr w:rsidR="00BD4116" w:rsidRPr="00BD4116" w14:paraId="636F386B" w14:textId="77777777" w:rsidTr="008620B2">
        <w:trPr>
          <w:trHeight w:val="20"/>
        </w:trPr>
        <w:tc>
          <w:tcPr>
            <w:tcW w:w="525" w:type="pct"/>
            <w:vMerge/>
          </w:tcPr>
          <w:p w14:paraId="73476578" w14:textId="77777777" w:rsidR="00544003" w:rsidRPr="00BD4116" w:rsidRDefault="00544003" w:rsidP="0029225D">
            <w:pPr>
              <w:pStyle w:val="af2"/>
              <w:keepNext/>
              <w:keepLines/>
              <w:rPr>
                <w:rFonts w:ascii="Tahoma" w:hAnsi="Tahoma" w:cs="Tahoma"/>
                <w:sz w:val="20"/>
                <w:szCs w:val="20"/>
              </w:rPr>
            </w:pPr>
          </w:p>
        </w:tc>
        <w:tc>
          <w:tcPr>
            <w:tcW w:w="2030" w:type="pct"/>
            <w:vMerge/>
          </w:tcPr>
          <w:p w14:paraId="150CAF46" w14:textId="77777777" w:rsidR="00544003" w:rsidRPr="00BD4116" w:rsidRDefault="00544003" w:rsidP="0029225D">
            <w:pPr>
              <w:pStyle w:val="af2"/>
              <w:keepNext/>
              <w:keepLines/>
              <w:jc w:val="left"/>
              <w:rPr>
                <w:rFonts w:ascii="Tahoma" w:hAnsi="Tahoma" w:cs="Tahoma"/>
                <w:sz w:val="20"/>
                <w:szCs w:val="20"/>
              </w:rPr>
            </w:pPr>
          </w:p>
        </w:tc>
        <w:tc>
          <w:tcPr>
            <w:tcW w:w="843" w:type="pct"/>
          </w:tcPr>
          <w:p w14:paraId="22ACBB84"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7A27B70" w14:textId="603EAB13"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0,46</w:t>
            </w:r>
          </w:p>
        </w:tc>
        <w:tc>
          <w:tcPr>
            <w:tcW w:w="760" w:type="pct"/>
          </w:tcPr>
          <w:p w14:paraId="0F665247" w14:textId="6E447175" w:rsidR="00544003" w:rsidRPr="00BD4116" w:rsidRDefault="00716D7A" w:rsidP="00EF690C">
            <w:pPr>
              <w:keepNext/>
              <w:keepLines/>
              <w:jc w:val="center"/>
              <w:rPr>
                <w:rFonts w:ascii="Tahoma" w:hAnsi="Tahoma" w:cs="Tahoma"/>
                <w:bCs/>
                <w:sz w:val="20"/>
                <w:szCs w:val="20"/>
              </w:rPr>
            </w:pPr>
            <w:r w:rsidRPr="00BD4116">
              <w:rPr>
                <w:rFonts w:ascii="Tahoma" w:hAnsi="Tahoma" w:cs="Tahoma"/>
                <w:bCs/>
                <w:sz w:val="20"/>
                <w:szCs w:val="20"/>
              </w:rPr>
              <w:t>1,</w:t>
            </w:r>
            <w:r w:rsidR="006B328B" w:rsidRPr="00BD4116">
              <w:rPr>
                <w:rFonts w:ascii="Tahoma" w:hAnsi="Tahoma" w:cs="Tahoma"/>
                <w:bCs/>
                <w:sz w:val="20"/>
                <w:szCs w:val="20"/>
              </w:rPr>
              <w:t>08</w:t>
            </w:r>
          </w:p>
        </w:tc>
      </w:tr>
      <w:tr w:rsidR="00BD4116" w:rsidRPr="00BD4116" w14:paraId="019A47B7" w14:textId="77777777" w:rsidTr="008620B2">
        <w:trPr>
          <w:trHeight w:val="20"/>
        </w:trPr>
        <w:tc>
          <w:tcPr>
            <w:tcW w:w="525" w:type="pct"/>
            <w:vMerge w:val="restart"/>
          </w:tcPr>
          <w:p w14:paraId="3CD45DC7"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1.1.3.4</w:t>
            </w:r>
          </w:p>
        </w:tc>
        <w:tc>
          <w:tcPr>
            <w:tcW w:w="2030" w:type="pct"/>
            <w:vMerge w:val="restart"/>
          </w:tcPr>
          <w:p w14:paraId="3A1E6D44" w14:textId="77777777" w:rsidR="00544003" w:rsidRPr="00BD4116" w:rsidRDefault="00544003"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3C52989A"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7B5300D" w14:textId="199C1B58"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33,3</w:t>
            </w:r>
          </w:p>
        </w:tc>
        <w:tc>
          <w:tcPr>
            <w:tcW w:w="760" w:type="pct"/>
          </w:tcPr>
          <w:p w14:paraId="0D012FFA" w14:textId="3099ED36" w:rsidR="00544003" w:rsidRPr="00BD4116" w:rsidRDefault="00E16424" w:rsidP="001E3A78">
            <w:pPr>
              <w:keepNext/>
              <w:keepLines/>
              <w:jc w:val="center"/>
              <w:rPr>
                <w:rFonts w:ascii="Tahoma" w:hAnsi="Tahoma" w:cs="Tahoma"/>
                <w:bCs/>
                <w:sz w:val="20"/>
                <w:szCs w:val="20"/>
              </w:rPr>
            </w:pPr>
            <w:r w:rsidRPr="00BD4116">
              <w:rPr>
                <w:rFonts w:ascii="Tahoma" w:hAnsi="Tahoma" w:cs="Tahoma"/>
                <w:bCs/>
                <w:sz w:val="20"/>
                <w:szCs w:val="20"/>
              </w:rPr>
              <w:t>4</w:t>
            </w:r>
            <w:r w:rsidR="006B328B" w:rsidRPr="00BD4116">
              <w:rPr>
                <w:rFonts w:ascii="Tahoma" w:hAnsi="Tahoma" w:cs="Tahoma"/>
                <w:bCs/>
                <w:sz w:val="20"/>
                <w:szCs w:val="20"/>
              </w:rPr>
              <w:t>2</w:t>
            </w:r>
            <w:r w:rsidRPr="00BD4116">
              <w:rPr>
                <w:rFonts w:ascii="Tahoma" w:hAnsi="Tahoma" w:cs="Tahoma"/>
                <w:bCs/>
                <w:sz w:val="20"/>
                <w:szCs w:val="20"/>
              </w:rPr>
              <w:t>,</w:t>
            </w:r>
            <w:r w:rsidR="006B328B" w:rsidRPr="00BD4116">
              <w:rPr>
                <w:rFonts w:ascii="Tahoma" w:hAnsi="Tahoma" w:cs="Tahoma"/>
                <w:bCs/>
                <w:sz w:val="20"/>
                <w:szCs w:val="20"/>
              </w:rPr>
              <w:t>3</w:t>
            </w:r>
          </w:p>
        </w:tc>
      </w:tr>
      <w:tr w:rsidR="00BD4116" w:rsidRPr="00BD4116" w14:paraId="1CB1C154" w14:textId="77777777" w:rsidTr="008620B2">
        <w:trPr>
          <w:trHeight w:val="20"/>
        </w:trPr>
        <w:tc>
          <w:tcPr>
            <w:tcW w:w="525" w:type="pct"/>
            <w:vMerge/>
          </w:tcPr>
          <w:p w14:paraId="16BDEC4F" w14:textId="77777777" w:rsidR="00544003" w:rsidRPr="00BD4116" w:rsidRDefault="00544003" w:rsidP="0029225D">
            <w:pPr>
              <w:pStyle w:val="af2"/>
              <w:keepNext/>
              <w:keepLines/>
              <w:rPr>
                <w:rFonts w:ascii="Tahoma" w:hAnsi="Tahoma" w:cs="Tahoma"/>
                <w:sz w:val="20"/>
                <w:szCs w:val="20"/>
              </w:rPr>
            </w:pPr>
          </w:p>
        </w:tc>
        <w:tc>
          <w:tcPr>
            <w:tcW w:w="2030" w:type="pct"/>
            <w:vMerge/>
          </w:tcPr>
          <w:p w14:paraId="0F1F485A" w14:textId="77777777" w:rsidR="00544003" w:rsidRPr="00BD4116" w:rsidRDefault="00544003" w:rsidP="0029225D">
            <w:pPr>
              <w:pStyle w:val="af2"/>
              <w:keepNext/>
              <w:keepLines/>
              <w:jc w:val="left"/>
              <w:rPr>
                <w:rFonts w:ascii="Tahoma" w:hAnsi="Tahoma" w:cs="Tahoma"/>
                <w:b/>
                <w:sz w:val="20"/>
                <w:szCs w:val="20"/>
              </w:rPr>
            </w:pPr>
          </w:p>
        </w:tc>
        <w:tc>
          <w:tcPr>
            <w:tcW w:w="843" w:type="pct"/>
          </w:tcPr>
          <w:p w14:paraId="3E2765C5" w14:textId="77777777" w:rsidR="00544003" w:rsidRPr="00BD4116" w:rsidRDefault="0054400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8781A30" w14:textId="51D966DA" w:rsidR="00544003" w:rsidRPr="00BD4116" w:rsidRDefault="008620B2" w:rsidP="00280AB5">
            <w:pPr>
              <w:keepNext/>
              <w:keepLines/>
              <w:jc w:val="center"/>
              <w:rPr>
                <w:rFonts w:ascii="Tahoma" w:hAnsi="Tahoma" w:cs="Tahoma"/>
                <w:sz w:val="20"/>
                <w:szCs w:val="20"/>
              </w:rPr>
            </w:pPr>
            <w:r w:rsidRPr="00BD4116">
              <w:rPr>
                <w:rFonts w:ascii="Tahoma" w:hAnsi="Tahoma" w:cs="Tahoma"/>
                <w:sz w:val="20"/>
                <w:szCs w:val="20"/>
              </w:rPr>
              <w:t>5,52</w:t>
            </w:r>
          </w:p>
        </w:tc>
        <w:tc>
          <w:tcPr>
            <w:tcW w:w="760" w:type="pct"/>
          </w:tcPr>
          <w:p w14:paraId="0291568B" w14:textId="1C2E0F2E" w:rsidR="00544003" w:rsidRPr="00BD4116" w:rsidRDefault="00E16424" w:rsidP="0029225D">
            <w:pPr>
              <w:keepNext/>
              <w:keepLines/>
              <w:jc w:val="center"/>
              <w:rPr>
                <w:rFonts w:ascii="Tahoma" w:hAnsi="Tahoma" w:cs="Tahoma"/>
                <w:bCs/>
                <w:sz w:val="20"/>
                <w:szCs w:val="20"/>
              </w:rPr>
            </w:pPr>
            <w:r w:rsidRPr="00BD4116">
              <w:rPr>
                <w:rFonts w:ascii="Tahoma" w:hAnsi="Tahoma" w:cs="Tahoma"/>
                <w:bCs/>
                <w:sz w:val="20"/>
                <w:szCs w:val="20"/>
              </w:rPr>
              <w:t>6,8</w:t>
            </w:r>
            <w:r w:rsidR="006B328B" w:rsidRPr="00BD4116">
              <w:rPr>
                <w:rFonts w:ascii="Tahoma" w:hAnsi="Tahoma" w:cs="Tahoma"/>
                <w:bCs/>
                <w:sz w:val="20"/>
                <w:szCs w:val="20"/>
              </w:rPr>
              <w:t>4</w:t>
            </w:r>
          </w:p>
        </w:tc>
      </w:tr>
      <w:tr w:rsidR="00BD4116" w:rsidRPr="00BD4116" w14:paraId="4288D428" w14:textId="77777777" w:rsidTr="008620B2">
        <w:trPr>
          <w:trHeight w:val="20"/>
        </w:trPr>
        <w:tc>
          <w:tcPr>
            <w:tcW w:w="525" w:type="pct"/>
            <w:vMerge w:val="restart"/>
          </w:tcPr>
          <w:p w14:paraId="6A527B26" w14:textId="77777777" w:rsidR="00F26051" w:rsidRPr="00BD4116" w:rsidRDefault="00F26051" w:rsidP="0029225D">
            <w:pPr>
              <w:pStyle w:val="af2"/>
              <w:keepNext/>
              <w:keepLines/>
              <w:rPr>
                <w:rFonts w:ascii="Tahoma" w:hAnsi="Tahoma" w:cs="Tahoma"/>
                <w:sz w:val="20"/>
                <w:szCs w:val="20"/>
              </w:rPr>
            </w:pPr>
            <w:r w:rsidRPr="00BD4116">
              <w:rPr>
                <w:rFonts w:ascii="Tahoma" w:hAnsi="Tahoma" w:cs="Tahoma"/>
                <w:sz w:val="20"/>
                <w:szCs w:val="20"/>
              </w:rPr>
              <w:t>1.1.3.4.1</w:t>
            </w:r>
          </w:p>
        </w:tc>
        <w:tc>
          <w:tcPr>
            <w:tcW w:w="2030" w:type="pct"/>
            <w:vMerge w:val="restart"/>
          </w:tcPr>
          <w:p w14:paraId="794B4428" w14:textId="77777777" w:rsidR="00F26051" w:rsidRPr="00BD4116" w:rsidRDefault="00F26051" w:rsidP="008E0768">
            <w:pPr>
              <w:pStyle w:val="af2"/>
              <w:keepNext/>
              <w:keepLines/>
              <w:jc w:val="left"/>
              <w:rPr>
                <w:rFonts w:ascii="Tahoma" w:hAnsi="Tahoma" w:cs="Tahoma"/>
                <w:sz w:val="20"/>
                <w:szCs w:val="20"/>
              </w:rPr>
            </w:pPr>
            <w:r w:rsidRPr="00BD4116">
              <w:rPr>
                <w:rFonts w:ascii="Tahoma" w:hAnsi="Tahoma" w:cs="Tahoma"/>
                <w:sz w:val="20"/>
                <w:szCs w:val="20"/>
              </w:rPr>
              <w:t xml:space="preserve"> </w:t>
            </w:r>
            <w:r w:rsidR="00587087" w:rsidRPr="00BD4116">
              <w:rPr>
                <w:rFonts w:ascii="Tahoma" w:hAnsi="Tahoma" w:cs="Tahoma"/>
                <w:sz w:val="20"/>
                <w:szCs w:val="20"/>
              </w:rPr>
              <w:t>из них улично-дорожная сеть</w:t>
            </w:r>
          </w:p>
        </w:tc>
        <w:tc>
          <w:tcPr>
            <w:tcW w:w="843" w:type="pct"/>
          </w:tcPr>
          <w:p w14:paraId="5782AD30" w14:textId="77777777" w:rsidR="00F26051" w:rsidRPr="00BD4116" w:rsidRDefault="00F26051" w:rsidP="008E0768">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B3AF19D" w14:textId="4B7CA69C" w:rsidR="00F26051" w:rsidRPr="00BD4116" w:rsidRDefault="008620B2" w:rsidP="00F003F0">
            <w:pPr>
              <w:keepNext/>
              <w:keepLines/>
              <w:jc w:val="center"/>
              <w:rPr>
                <w:rFonts w:ascii="Tahoma" w:hAnsi="Tahoma" w:cs="Tahoma"/>
                <w:sz w:val="20"/>
                <w:szCs w:val="20"/>
              </w:rPr>
            </w:pPr>
            <w:r w:rsidRPr="00BD4116">
              <w:rPr>
                <w:rFonts w:ascii="Tahoma" w:hAnsi="Tahoma" w:cs="Tahoma"/>
                <w:sz w:val="20"/>
                <w:szCs w:val="20"/>
              </w:rPr>
              <w:t>31</w:t>
            </w:r>
          </w:p>
        </w:tc>
        <w:tc>
          <w:tcPr>
            <w:tcW w:w="760" w:type="pct"/>
          </w:tcPr>
          <w:p w14:paraId="2F53F272" w14:textId="7988D6FD" w:rsidR="00F26051" w:rsidRPr="00BD4116" w:rsidRDefault="00716D7A"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4F70517" w14:textId="77777777" w:rsidTr="008620B2">
        <w:trPr>
          <w:trHeight w:val="20"/>
        </w:trPr>
        <w:tc>
          <w:tcPr>
            <w:tcW w:w="525" w:type="pct"/>
            <w:vMerge/>
          </w:tcPr>
          <w:p w14:paraId="163FED15" w14:textId="77777777" w:rsidR="00F26051" w:rsidRPr="00BD4116" w:rsidRDefault="00F26051" w:rsidP="0029225D">
            <w:pPr>
              <w:pStyle w:val="af2"/>
              <w:keepNext/>
              <w:keepLines/>
              <w:rPr>
                <w:rFonts w:ascii="Tahoma" w:hAnsi="Tahoma" w:cs="Tahoma"/>
                <w:sz w:val="20"/>
                <w:szCs w:val="20"/>
              </w:rPr>
            </w:pPr>
          </w:p>
        </w:tc>
        <w:tc>
          <w:tcPr>
            <w:tcW w:w="2030" w:type="pct"/>
            <w:vMerge/>
          </w:tcPr>
          <w:p w14:paraId="2D76FD58" w14:textId="77777777" w:rsidR="00F26051" w:rsidRPr="00BD4116" w:rsidRDefault="00F26051" w:rsidP="008E0768">
            <w:pPr>
              <w:pStyle w:val="af2"/>
              <w:keepNext/>
              <w:keepLines/>
              <w:jc w:val="left"/>
              <w:rPr>
                <w:rFonts w:ascii="Tahoma" w:hAnsi="Tahoma" w:cs="Tahoma"/>
                <w:sz w:val="20"/>
                <w:szCs w:val="20"/>
              </w:rPr>
            </w:pPr>
          </w:p>
        </w:tc>
        <w:tc>
          <w:tcPr>
            <w:tcW w:w="843" w:type="pct"/>
          </w:tcPr>
          <w:p w14:paraId="48E1F415" w14:textId="77777777" w:rsidR="00F26051" w:rsidRPr="00BD4116" w:rsidRDefault="00F26051" w:rsidP="008E0768">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F5D9EAD" w14:textId="347C0D7B" w:rsidR="00F26051" w:rsidRPr="00BD4116" w:rsidRDefault="008620B2" w:rsidP="00F003F0">
            <w:pPr>
              <w:keepNext/>
              <w:keepLines/>
              <w:jc w:val="center"/>
              <w:rPr>
                <w:rFonts w:ascii="Tahoma" w:hAnsi="Tahoma" w:cs="Tahoma"/>
                <w:sz w:val="20"/>
                <w:szCs w:val="20"/>
              </w:rPr>
            </w:pPr>
            <w:r w:rsidRPr="00BD4116">
              <w:rPr>
                <w:rFonts w:ascii="Tahoma" w:hAnsi="Tahoma" w:cs="Tahoma"/>
                <w:sz w:val="20"/>
                <w:szCs w:val="20"/>
              </w:rPr>
              <w:t>5,14</w:t>
            </w:r>
          </w:p>
        </w:tc>
        <w:tc>
          <w:tcPr>
            <w:tcW w:w="760" w:type="pct"/>
          </w:tcPr>
          <w:p w14:paraId="659D0C8A" w14:textId="41A117F2" w:rsidR="00F26051" w:rsidRPr="00BD4116" w:rsidRDefault="00716D7A"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F5A5FD4" w14:textId="77777777" w:rsidTr="008620B2">
        <w:trPr>
          <w:trHeight w:val="20"/>
        </w:trPr>
        <w:tc>
          <w:tcPr>
            <w:tcW w:w="525" w:type="pct"/>
            <w:vMerge w:val="restart"/>
          </w:tcPr>
          <w:p w14:paraId="238B1FF8" w14:textId="77777777" w:rsidR="008E0768" w:rsidRPr="00BD4116" w:rsidRDefault="008E0768" w:rsidP="0029225D">
            <w:pPr>
              <w:pStyle w:val="af2"/>
              <w:keepNext/>
              <w:keepLines/>
              <w:rPr>
                <w:rFonts w:ascii="Tahoma" w:hAnsi="Tahoma" w:cs="Tahoma"/>
                <w:b/>
                <w:sz w:val="20"/>
                <w:szCs w:val="20"/>
              </w:rPr>
            </w:pPr>
            <w:r w:rsidRPr="00BD4116">
              <w:rPr>
                <w:rFonts w:ascii="Tahoma" w:hAnsi="Tahoma" w:cs="Tahoma"/>
                <w:b/>
                <w:sz w:val="20"/>
                <w:szCs w:val="20"/>
              </w:rPr>
              <w:t>1.1.4</w:t>
            </w:r>
          </w:p>
        </w:tc>
        <w:tc>
          <w:tcPr>
            <w:tcW w:w="2030" w:type="pct"/>
            <w:vMerge w:val="restart"/>
          </w:tcPr>
          <w:p w14:paraId="2B56340D" w14:textId="77777777" w:rsidR="008E0768" w:rsidRPr="00BD4116" w:rsidRDefault="008E0768"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2517B117" w14:textId="77777777" w:rsidR="008E0768" w:rsidRPr="00BD4116" w:rsidRDefault="008E0768"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8F17515" w14:textId="3769D21B" w:rsidR="008E0768"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46,3</w:t>
            </w:r>
          </w:p>
        </w:tc>
        <w:tc>
          <w:tcPr>
            <w:tcW w:w="760" w:type="pct"/>
          </w:tcPr>
          <w:p w14:paraId="0225632D" w14:textId="571ED36A" w:rsidR="008E0768" w:rsidRPr="00BD4116" w:rsidRDefault="007C692F" w:rsidP="000C7408">
            <w:pPr>
              <w:keepNext/>
              <w:keepLines/>
              <w:jc w:val="center"/>
              <w:rPr>
                <w:rFonts w:ascii="Tahoma" w:hAnsi="Tahoma" w:cs="Tahoma"/>
                <w:b/>
                <w:bCs/>
                <w:sz w:val="20"/>
                <w:szCs w:val="20"/>
              </w:rPr>
            </w:pPr>
            <w:r w:rsidRPr="00BD4116">
              <w:rPr>
                <w:rFonts w:ascii="Tahoma" w:hAnsi="Tahoma" w:cs="Tahoma"/>
                <w:b/>
                <w:bCs/>
                <w:sz w:val="20"/>
                <w:szCs w:val="20"/>
              </w:rPr>
              <w:t>24,6</w:t>
            </w:r>
          </w:p>
        </w:tc>
      </w:tr>
      <w:tr w:rsidR="00BD4116" w:rsidRPr="00BD4116" w14:paraId="6587102B" w14:textId="77777777" w:rsidTr="008620B2">
        <w:trPr>
          <w:trHeight w:val="77"/>
        </w:trPr>
        <w:tc>
          <w:tcPr>
            <w:tcW w:w="525" w:type="pct"/>
            <w:vMerge/>
          </w:tcPr>
          <w:p w14:paraId="791B47D8" w14:textId="77777777" w:rsidR="008E0768" w:rsidRPr="00BD4116" w:rsidRDefault="008E0768" w:rsidP="0029225D">
            <w:pPr>
              <w:pStyle w:val="af2"/>
              <w:keepNext/>
              <w:keepLines/>
              <w:rPr>
                <w:rFonts w:ascii="Tahoma" w:hAnsi="Tahoma" w:cs="Tahoma"/>
                <w:sz w:val="20"/>
                <w:szCs w:val="20"/>
                <w:lang w:val="en-US"/>
              </w:rPr>
            </w:pPr>
          </w:p>
        </w:tc>
        <w:tc>
          <w:tcPr>
            <w:tcW w:w="2030" w:type="pct"/>
            <w:vMerge/>
          </w:tcPr>
          <w:p w14:paraId="26A015BE" w14:textId="77777777" w:rsidR="008E0768" w:rsidRPr="00BD4116" w:rsidRDefault="008E0768" w:rsidP="0029225D">
            <w:pPr>
              <w:pStyle w:val="af2"/>
              <w:keepNext/>
              <w:keepLines/>
              <w:jc w:val="left"/>
              <w:rPr>
                <w:rFonts w:ascii="Tahoma" w:hAnsi="Tahoma" w:cs="Tahoma"/>
                <w:sz w:val="20"/>
                <w:szCs w:val="20"/>
              </w:rPr>
            </w:pPr>
          </w:p>
        </w:tc>
        <w:tc>
          <w:tcPr>
            <w:tcW w:w="843" w:type="pct"/>
          </w:tcPr>
          <w:p w14:paraId="666EDFA1" w14:textId="77777777" w:rsidR="008E0768" w:rsidRPr="00BD4116" w:rsidRDefault="008E0768"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68619E0" w14:textId="46776C1D" w:rsidR="008E0768" w:rsidRPr="00BD4116" w:rsidRDefault="008620B2" w:rsidP="00280AB5">
            <w:pPr>
              <w:keepNext/>
              <w:keepLines/>
              <w:jc w:val="center"/>
              <w:rPr>
                <w:rFonts w:ascii="Tahoma" w:hAnsi="Tahoma" w:cs="Tahoma"/>
                <w:b/>
                <w:sz w:val="20"/>
                <w:szCs w:val="20"/>
              </w:rPr>
            </w:pPr>
            <w:r w:rsidRPr="00BD4116">
              <w:rPr>
                <w:rFonts w:ascii="Tahoma" w:hAnsi="Tahoma" w:cs="Tahoma"/>
                <w:b/>
                <w:sz w:val="20"/>
                <w:szCs w:val="20"/>
              </w:rPr>
              <w:t>7,69</w:t>
            </w:r>
          </w:p>
        </w:tc>
        <w:tc>
          <w:tcPr>
            <w:tcW w:w="760" w:type="pct"/>
          </w:tcPr>
          <w:p w14:paraId="219B7FEB" w14:textId="4B3CE682" w:rsidR="008E0768" w:rsidRPr="00BD4116" w:rsidRDefault="00992122" w:rsidP="00EF690C">
            <w:pPr>
              <w:keepNext/>
              <w:keepLines/>
              <w:jc w:val="center"/>
              <w:rPr>
                <w:rFonts w:ascii="Tahoma" w:hAnsi="Tahoma" w:cs="Tahoma"/>
                <w:b/>
                <w:bCs/>
                <w:sz w:val="20"/>
                <w:szCs w:val="20"/>
              </w:rPr>
            </w:pPr>
            <w:r w:rsidRPr="00BD4116">
              <w:rPr>
                <w:rFonts w:ascii="Tahoma" w:hAnsi="Tahoma" w:cs="Tahoma"/>
                <w:b/>
                <w:bCs/>
                <w:sz w:val="20"/>
                <w:szCs w:val="20"/>
              </w:rPr>
              <w:t>4,</w:t>
            </w:r>
            <w:r w:rsidR="006B328B" w:rsidRPr="00BD4116">
              <w:rPr>
                <w:rFonts w:ascii="Tahoma" w:hAnsi="Tahoma" w:cs="Tahoma"/>
                <w:b/>
                <w:bCs/>
                <w:sz w:val="20"/>
                <w:szCs w:val="20"/>
              </w:rPr>
              <w:t>08</w:t>
            </w:r>
          </w:p>
        </w:tc>
      </w:tr>
      <w:tr w:rsidR="00BD4116" w:rsidRPr="00BD4116" w14:paraId="5683F739" w14:textId="77777777" w:rsidTr="008620B2">
        <w:trPr>
          <w:trHeight w:val="20"/>
        </w:trPr>
        <w:tc>
          <w:tcPr>
            <w:tcW w:w="525" w:type="pct"/>
            <w:vMerge w:val="restart"/>
          </w:tcPr>
          <w:p w14:paraId="09842B80" w14:textId="77777777" w:rsidR="008E0768" w:rsidRPr="00BD4116" w:rsidRDefault="008E0768" w:rsidP="0029225D">
            <w:pPr>
              <w:pStyle w:val="af2"/>
              <w:keepNext/>
              <w:keepLines/>
              <w:rPr>
                <w:rFonts w:ascii="Tahoma" w:hAnsi="Tahoma" w:cs="Tahoma"/>
                <w:sz w:val="20"/>
                <w:szCs w:val="20"/>
              </w:rPr>
            </w:pPr>
            <w:r w:rsidRPr="00BD4116">
              <w:rPr>
                <w:rFonts w:ascii="Tahoma" w:hAnsi="Tahoma" w:cs="Tahoma"/>
                <w:sz w:val="20"/>
                <w:szCs w:val="20"/>
              </w:rPr>
              <w:t>1.1.4.1</w:t>
            </w:r>
          </w:p>
        </w:tc>
        <w:tc>
          <w:tcPr>
            <w:tcW w:w="2030" w:type="pct"/>
            <w:vMerge w:val="restart"/>
          </w:tcPr>
          <w:p w14:paraId="2E8573DD" w14:textId="77777777" w:rsidR="008E0768" w:rsidRPr="00BD4116" w:rsidRDefault="008E0768" w:rsidP="0029225D">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43" w:type="pct"/>
          </w:tcPr>
          <w:p w14:paraId="50BABF20" w14:textId="77777777" w:rsidR="008E0768" w:rsidRPr="00BD4116" w:rsidRDefault="008E0768"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743004C" w14:textId="725F8A36"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506F3D00" w14:textId="1D508ECF" w:rsidR="008E0768" w:rsidRPr="00BD4116" w:rsidRDefault="003F4FF7" w:rsidP="000C7408">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928A74D" w14:textId="77777777" w:rsidTr="008821FA">
        <w:trPr>
          <w:trHeight w:val="138"/>
        </w:trPr>
        <w:tc>
          <w:tcPr>
            <w:tcW w:w="525" w:type="pct"/>
            <w:vMerge/>
          </w:tcPr>
          <w:p w14:paraId="1FB037D3" w14:textId="77777777" w:rsidR="008E0768" w:rsidRPr="00BD4116" w:rsidRDefault="008E0768" w:rsidP="0029225D">
            <w:pPr>
              <w:pStyle w:val="af2"/>
              <w:keepNext/>
              <w:keepLines/>
              <w:rPr>
                <w:rFonts w:ascii="Tahoma" w:hAnsi="Tahoma" w:cs="Tahoma"/>
                <w:sz w:val="20"/>
                <w:szCs w:val="20"/>
              </w:rPr>
            </w:pPr>
          </w:p>
        </w:tc>
        <w:tc>
          <w:tcPr>
            <w:tcW w:w="2030" w:type="pct"/>
            <w:vMerge/>
          </w:tcPr>
          <w:p w14:paraId="465A65A1" w14:textId="77777777" w:rsidR="008E0768" w:rsidRPr="00BD4116" w:rsidRDefault="008E0768" w:rsidP="0029225D">
            <w:pPr>
              <w:pStyle w:val="af2"/>
              <w:keepNext/>
              <w:keepLines/>
              <w:jc w:val="left"/>
              <w:rPr>
                <w:rFonts w:ascii="Tahoma" w:hAnsi="Tahoma" w:cs="Tahoma"/>
                <w:sz w:val="20"/>
                <w:szCs w:val="20"/>
              </w:rPr>
            </w:pPr>
          </w:p>
        </w:tc>
        <w:tc>
          <w:tcPr>
            <w:tcW w:w="843" w:type="pct"/>
          </w:tcPr>
          <w:p w14:paraId="14F9B260" w14:textId="77777777" w:rsidR="008E0768" w:rsidRPr="00BD4116" w:rsidRDefault="008E0768"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A3CBB08" w14:textId="454AD38A"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16DFF78D" w14:textId="6CDF64DE" w:rsidR="008E0768" w:rsidRPr="00BD4116" w:rsidRDefault="003F4FF7"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2585B45" w14:textId="77777777" w:rsidTr="008620B2">
        <w:trPr>
          <w:trHeight w:val="20"/>
        </w:trPr>
        <w:tc>
          <w:tcPr>
            <w:tcW w:w="525" w:type="pct"/>
            <w:vMerge w:val="restart"/>
          </w:tcPr>
          <w:p w14:paraId="17A70EF7" w14:textId="77777777" w:rsidR="008E0768" w:rsidRPr="00BD4116" w:rsidRDefault="008E0768" w:rsidP="007D4E39">
            <w:pPr>
              <w:pStyle w:val="af2"/>
              <w:keepNext/>
              <w:keepLines/>
              <w:rPr>
                <w:rFonts w:ascii="Tahoma" w:hAnsi="Tahoma" w:cs="Tahoma"/>
                <w:sz w:val="20"/>
                <w:szCs w:val="20"/>
              </w:rPr>
            </w:pPr>
            <w:r w:rsidRPr="00BD4116">
              <w:rPr>
                <w:rFonts w:ascii="Tahoma" w:hAnsi="Tahoma" w:cs="Tahoma"/>
                <w:sz w:val="20"/>
                <w:szCs w:val="20"/>
              </w:rPr>
              <w:t>1.1.4.2</w:t>
            </w:r>
          </w:p>
        </w:tc>
        <w:tc>
          <w:tcPr>
            <w:tcW w:w="2030" w:type="pct"/>
            <w:vMerge w:val="restart"/>
          </w:tcPr>
          <w:p w14:paraId="7EF5D2F9" w14:textId="77777777" w:rsidR="008E0768" w:rsidRPr="00BD4116" w:rsidRDefault="008E0768" w:rsidP="007D4E39">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43" w:type="pct"/>
          </w:tcPr>
          <w:p w14:paraId="37AB91F8" w14:textId="77777777" w:rsidR="008E0768" w:rsidRPr="00BD4116" w:rsidRDefault="008E0768" w:rsidP="007D4E39">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C0BA625" w14:textId="1A1D2277"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43,4</w:t>
            </w:r>
          </w:p>
        </w:tc>
        <w:tc>
          <w:tcPr>
            <w:tcW w:w="760" w:type="pct"/>
          </w:tcPr>
          <w:p w14:paraId="75F1A51E" w14:textId="2A30582B" w:rsidR="008E0768" w:rsidRPr="00BD4116" w:rsidRDefault="00CA2678" w:rsidP="003F4FF7">
            <w:pPr>
              <w:keepNext/>
              <w:keepLines/>
              <w:jc w:val="center"/>
              <w:rPr>
                <w:rFonts w:ascii="Tahoma" w:hAnsi="Tahoma" w:cs="Tahoma"/>
                <w:bCs/>
                <w:sz w:val="20"/>
                <w:szCs w:val="20"/>
              </w:rPr>
            </w:pPr>
            <w:r w:rsidRPr="00BD4116">
              <w:rPr>
                <w:rFonts w:ascii="Tahoma" w:hAnsi="Tahoma" w:cs="Tahoma"/>
                <w:bCs/>
                <w:sz w:val="20"/>
                <w:szCs w:val="20"/>
              </w:rPr>
              <w:t>7,8</w:t>
            </w:r>
          </w:p>
        </w:tc>
      </w:tr>
      <w:tr w:rsidR="00BD4116" w:rsidRPr="00BD4116" w14:paraId="26EAC124" w14:textId="77777777" w:rsidTr="008620B2">
        <w:trPr>
          <w:trHeight w:val="20"/>
        </w:trPr>
        <w:tc>
          <w:tcPr>
            <w:tcW w:w="525" w:type="pct"/>
            <w:vMerge/>
          </w:tcPr>
          <w:p w14:paraId="22B24B26" w14:textId="77777777" w:rsidR="008E0768" w:rsidRPr="00BD4116" w:rsidRDefault="008E0768" w:rsidP="007D4E39">
            <w:pPr>
              <w:pStyle w:val="af2"/>
              <w:keepNext/>
              <w:keepLines/>
              <w:rPr>
                <w:rFonts w:ascii="Tahoma" w:hAnsi="Tahoma" w:cs="Tahoma"/>
                <w:sz w:val="20"/>
                <w:szCs w:val="20"/>
              </w:rPr>
            </w:pPr>
          </w:p>
        </w:tc>
        <w:tc>
          <w:tcPr>
            <w:tcW w:w="2030" w:type="pct"/>
            <w:vMerge/>
          </w:tcPr>
          <w:p w14:paraId="2CF9A58E" w14:textId="77777777" w:rsidR="008E0768" w:rsidRPr="00BD4116" w:rsidRDefault="008E0768" w:rsidP="007D4E39">
            <w:pPr>
              <w:pStyle w:val="af2"/>
              <w:keepNext/>
              <w:keepLines/>
              <w:jc w:val="left"/>
              <w:rPr>
                <w:rFonts w:ascii="Tahoma" w:hAnsi="Tahoma" w:cs="Tahoma"/>
                <w:sz w:val="20"/>
                <w:szCs w:val="20"/>
              </w:rPr>
            </w:pPr>
          </w:p>
        </w:tc>
        <w:tc>
          <w:tcPr>
            <w:tcW w:w="843" w:type="pct"/>
          </w:tcPr>
          <w:p w14:paraId="00510DA2" w14:textId="77777777" w:rsidR="008E0768" w:rsidRPr="00BD4116" w:rsidRDefault="008E0768" w:rsidP="007D4E39">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084B98C" w14:textId="4BCB6D4D"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7,20</w:t>
            </w:r>
          </w:p>
        </w:tc>
        <w:tc>
          <w:tcPr>
            <w:tcW w:w="760" w:type="pct"/>
          </w:tcPr>
          <w:p w14:paraId="3ECF0475" w14:textId="3E5D7130" w:rsidR="008E0768" w:rsidRPr="00BD4116" w:rsidRDefault="00EF690C" w:rsidP="003F4FF7">
            <w:pPr>
              <w:keepNext/>
              <w:keepLines/>
              <w:jc w:val="center"/>
              <w:rPr>
                <w:rFonts w:ascii="Tahoma" w:hAnsi="Tahoma" w:cs="Tahoma"/>
                <w:bCs/>
                <w:sz w:val="20"/>
                <w:szCs w:val="20"/>
              </w:rPr>
            </w:pPr>
            <w:r w:rsidRPr="00BD4116">
              <w:rPr>
                <w:rFonts w:ascii="Tahoma" w:hAnsi="Tahoma" w:cs="Tahoma"/>
                <w:bCs/>
                <w:sz w:val="20"/>
                <w:szCs w:val="20"/>
              </w:rPr>
              <w:t>1,</w:t>
            </w:r>
            <w:r w:rsidR="006B328B" w:rsidRPr="00BD4116">
              <w:rPr>
                <w:rFonts w:ascii="Tahoma" w:hAnsi="Tahoma" w:cs="Tahoma"/>
                <w:bCs/>
                <w:sz w:val="20"/>
                <w:szCs w:val="20"/>
              </w:rPr>
              <w:t>29</w:t>
            </w:r>
          </w:p>
        </w:tc>
      </w:tr>
      <w:tr w:rsidR="00BD4116" w:rsidRPr="00BD4116" w14:paraId="34D8F24C" w14:textId="77777777" w:rsidTr="008620B2">
        <w:trPr>
          <w:trHeight w:val="20"/>
        </w:trPr>
        <w:tc>
          <w:tcPr>
            <w:tcW w:w="525" w:type="pct"/>
            <w:vMerge w:val="restart"/>
          </w:tcPr>
          <w:p w14:paraId="1700443E" w14:textId="77777777" w:rsidR="008E0768" w:rsidRPr="00BD4116" w:rsidRDefault="008E0768" w:rsidP="007D4E39">
            <w:pPr>
              <w:pStyle w:val="af2"/>
              <w:keepNext/>
              <w:keepLines/>
              <w:rPr>
                <w:rFonts w:ascii="Tahoma" w:hAnsi="Tahoma" w:cs="Tahoma"/>
                <w:sz w:val="20"/>
                <w:szCs w:val="20"/>
              </w:rPr>
            </w:pPr>
            <w:r w:rsidRPr="00BD4116">
              <w:rPr>
                <w:rFonts w:ascii="Tahoma" w:hAnsi="Tahoma" w:cs="Tahoma"/>
                <w:sz w:val="20"/>
                <w:szCs w:val="20"/>
              </w:rPr>
              <w:t>1.1.4.3</w:t>
            </w:r>
          </w:p>
        </w:tc>
        <w:tc>
          <w:tcPr>
            <w:tcW w:w="2030" w:type="pct"/>
            <w:vMerge w:val="restart"/>
          </w:tcPr>
          <w:p w14:paraId="0046C0EA" w14:textId="77777777" w:rsidR="008E0768" w:rsidRPr="00BD4116" w:rsidRDefault="008E0768"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 сельскохозяйственных предприятий</w:t>
            </w:r>
          </w:p>
        </w:tc>
        <w:tc>
          <w:tcPr>
            <w:tcW w:w="843" w:type="pct"/>
          </w:tcPr>
          <w:p w14:paraId="356381F0" w14:textId="77777777" w:rsidR="008E0768" w:rsidRPr="00BD4116" w:rsidRDefault="008E0768"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57C9F1E" w14:textId="1447BE9D"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58F11C56" w14:textId="0BFBFC5A" w:rsidR="008E0768" w:rsidRPr="00BD4116" w:rsidRDefault="008E0768" w:rsidP="003F4FF7">
            <w:pPr>
              <w:keepNext/>
              <w:keepLines/>
              <w:jc w:val="center"/>
              <w:rPr>
                <w:rFonts w:ascii="Tahoma" w:hAnsi="Tahoma" w:cs="Tahoma"/>
                <w:bCs/>
                <w:sz w:val="20"/>
                <w:szCs w:val="20"/>
              </w:rPr>
            </w:pPr>
            <w:r w:rsidRPr="00BD4116">
              <w:rPr>
                <w:rFonts w:ascii="Tahoma" w:hAnsi="Tahoma" w:cs="Tahoma"/>
                <w:bCs/>
                <w:sz w:val="20"/>
                <w:szCs w:val="20"/>
              </w:rPr>
              <w:t>1,</w:t>
            </w:r>
            <w:r w:rsidR="003F4FF7" w:rsidRPr="00BD4116">
              <w:rPr>
                <w:rFonts w:ascii="Tahoma" w:hAnsi="Tahoma" w:cs="Tahoma"/>
                <w:bCs/>
                <w:sz w:val="20"/>
                <w:szCs w:val="20"/>
              </w:rPr>
              <w:t>2</w:t>
            </w:r>
          </w:p>
        </w:tc>
      </w:tr>
      <w:tr w:rsidR="00BD4116" w:rsidRPr="00BD4116" w14:paraId="47B541BB" w14:textId="77777777" w:rsidTr="008620B2">
        <w:trPr>
          <w:trHeight w:val="20"/>
        </w:trPr>
        <w:tc>
          <w:tcPr>
            <w:tcW w:w="525" w:type="pct"/>
            <w:vMerge/>
          </w:tcPr>
          <w:p w14:paraId="01D42C66" w14:textId="77777777" w:rsidR="008E0768" w:rsidRPr="00BD4116" w:rsidRDefault="008E0768" w:rsidP="0029225D">
            <w:pPr>
              <w:pStyle w:val="af2"/>
              <w:keepNext/>
              <w:keepLines/>
              <w:rPr>
                <w:rFonts w:ascii="Tahoma" w:hAnsi="Tahoma" w:cs="Tahoma"/>
                <w:sz w:val="20"/>
                <w:szCs w:val="20"/>
              </w:rPr>
            </w:pPr>
          </w:p>
        </w:tc>
        <w:tc>
          <w:tcPr>
            <w:tcW w:w="2030" w:type="pct"/>
            <w:vMerge/>
          </w:tcPr>
          <w:p w14:paraId="43B7EFEA" w14:textId="77777777" w:rsidR="008E0768" w:rsidRPr="00BD4116" w:rsidRDefault="008E0768" w:rsidP="0029225D">
            <w:pPr>
              <w:pStyle w:val="af2"/>
              <w:keepNext/>
              <w:keepLines/>
              <w:jc w:val="left"/>
              <w:rPr>
                <w:rFonts w:ascii="Tahoma" w:hAnsi="Tahoma" w:cs="Tahoma"/>
                <w:sz w:val="20"/>
                <w:szCs w:val="20"/>
              </w:rPr>
            </w:pPr>
          </w:p>
        </w:tc>
        <w:tc>
          <w:tcPr>
            <w:tcW w:w="843" w:type="pct"/>
          </w:tcPr>
          <w:p w14:paraId="027BB9F5" w14:textId="77777777" w:rsidR="008E0768" w:rsidRPr="00BD4116" w:rsidRDefault="008E0768"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F999D3B" w14:textId="7765E8F2" w:rsidR="008E0768" w:rsidRPr="00BD4116" w:rsidRDefault="008620B2"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2331C73D" w14:textId="72D92E70" w:rsidR="008E0768" w:rsidRPr="00BD4116" w:rsidRDefault="008E0768" w:rsidP="003F4FF7">
            <w:pPr>
              <w:keepNext/>
              <w:keepLines/>
              <w:jc w:val="center"/>
              <w:rPr>
                <w:rFonts w:ascii="Tahoma" w:hAnsi="Tahoma" w:cs="Tahoma"/>
                <w:bCs/>
                <w:sz w:val="20"/>
                <w:szCs w:val="20"/>
              </w:rPr>
            </w:pPr>
            <w:r w:rsidRPr="00BD4116">
              <w:rPr>
                <w:rFonts w:ascii="Tahoma" w:hAnsi="Tahoma" w:cs="Tahoma"/>
                <w:bCs/>
                <w:sz w:val="20"/>
                <w:szCs w:val="20"/>
              </w:rPr>
              <w:t>0,</w:t>
            </w:r>
            <w:r w:rsidR="00CA2678" w:rsidRPr="00BD4116">
              <w:rPr>
                <w:rFonts w:ascii="Tahoma" w:hAnsi="Tahoma" w:cs="Tahoma"/>
                <w:bCs/>
                <w:sz w:val="20"/>
                <w:szCs w:val="20"/>
              </w:rPr>
              <w:t>2</w:t>
            </w:r>
          </w:p>
        </w:tc>
      </w:tr>
      <w:tr w:rsidR="00BD4116" w:rsidRPr="00BD4116" w14:paraId="32F53873" w14:textId="77777777" w:rsidTr="008620B2">
        <w:trPr>
          <w:trHeight w:val="70"/>
        </w:trPr>
        <w:tc>
          <w:tcPr>
            <w:tcW w:w="525" w:type="pct"/>
            <w:vMerge w:val="restart"/>
          </w:tcPr>
          <w:p w14:paraId="3569A61E" w14:textId="2BDEC2D9" w:rsidR="003F4FF7" w:rsidRPr="00BD4116" w:rsidRDefault="003F4FF7" w:rsidP="000D675E">
            <w:pPr>
              <w:pStyle w:val="af2"/>
              <w:keepNext/>
              <w:keepLines/>
              <w:rPr>
                <w:rFonts w:ascii="Tahoma" w:hAnsi="Tahoma" w:cs="Tahoma"/>
                <w:sz w:val="20"/>
                <w:szCs w:val="20"/>
              </w:rPr>
            </w:pPr>
            <w:r w:rsidRPr="00BD4116">
              <w:rPr>
                <w:rFonts w:ascii="Tahoma" w:hAnsi="Tahoma" w:cs="Tahoma"/>
                <w:sz w:val="20"/>
                <w:szCs w:val="20"/>
              </w:rPr>
              <w:t>1.1.4.</w:t>
            </w:r>
            <w:r w:rsidR="000D675E" w:rsidRPr="00BD4116">
              <w:rPr>
                <w:rFonts w:ascii="Tahoma" w:hAnsi="Tahoma" w:cs="Tahoma"/>
                <w:sz w:val="20"/>
                <w:szCs w:val="20"/>
              </w:rPr>
              <w:t>4</w:t>
            </w:r>
          </w:p>
        </w:tc>
        <w:tc>
          <w:tcPr>
            <w:tcW w:w="2030" w:type="pct"/>
            <w:vMerge w:val="restart"/>
          </w:tcPr>
          <w:p w14:paraId="31169C79" w14:textId="6D80F337" w:rsidR="003F4FF7" w:rsidRPr="00BD4116" w:rsidRDefault="003F4FF7" w:rsidP="0029225D">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43" w:type="pct"/>
          </w:tcPr>
          <w:p w14:paraId="4B7DA40D" w14:textId="37C864B5" w:rsidR="003F4FF7" w:rsidRPr="00BD4116" w:rsidRDefault="003F4FF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E0B5540" w14:textId="33922D9D" w:rsidR="003F4FF7" w:rsidRPr="00BD4116" w:rsidRDefault="008620B2" w:rsidP="00280AB5">
            <w:pPr>
              <w:keepNext/>
              <w:keepLines/>
              <w:jc w:val="center"/>
              <w:rPr>
                <w:rFonts w:ascii="Tahoma" w:hAnsi="Tahoma" w:cs="Tahoma"/>
                <w:sz w:val="20"/>
                <w:szCs w:val="20"/>
              </w:rPr>
            </w:pPr>
            <w:r w:rsidRPr="00BD4116">
              <w:rPr>
                <w:rFonts w:ascii="Tahoma" w:hAnsi="Tahoma" w:cs="Tahoma"/>
                <w:sz w:val="20"/>
                <w:szCs w:val="20"/>
              </w:rPr>
              <w:t>1,3</w:t>
            </w:r>
          </w:p>
        </w:tc>
        <w:tc>
          <w:tcPr>
            <w:tcW w:w="760" w:type="pct"/>
          </w:tcPr>
          <w:p w14:paraId="03D23984" w14:textId="2352EAA2" w:rsidR="003F4FF7" w:rsidRPr="00BD4116" w:rsidRDefault="002F2275" w:rsidP="003F4FF7">
            <w:pPr>
              <w:keepNext/>
              <w:keepLines/>
              <w:jc w:val="center"/>
              <w:rPr>
                <w:rFonts w:ascii="Tahoma" w:hAnsi="Tahoma" w:cs="Tahoma"/>
                <w:bCs/>
                <w:sz w:val="20"/>
                <w:szCs w:val="20"/>
              </w:rPr>
            </w:pPr>
            <w:r w:rsidRPr="00BD4116">
              <w:rPr>
                <w:rFonts w:ascii="Tahoma" w:hAnsi="Tahoma" w:cs="Tahoma"/>
                <w:bCs/>
                <w:sz w:val="20"/>
                <w:szCs w:val="20"/>
              </w:rPr>
              <w:t>15,6</w:t>
            </w:r>
          </w:p>
        </w:tc>
      </w:tr>
      <w:tr w:rsidR="00BD4116" w:rsidRPr="00BD4116" w14:paraId="6FC5204C" w14:textId="77777777" w:rsidTr="008620B2">
        <w:trPr>
          <w:trHeight w:val="20"/>
        </w:trPr>
        <w:tc>
          <w:tcPr>
            <w:tcW w:w="525" w:type="pct"/>
            <w:vMerge/>
          </w:tcPr>
          <w:p w14:paraId="322D15F9" w14:textId="4511F1C1" w:rsidR="003F4FF7" w:rsidRPr="00BD4116" w:rsidRDefault="003F4FF7" w:rsidP="0029225D">
            <w:pPr>
              <w:pStyle w:val="af2"/>
              <w:keepNext/>
              <w:keepLines/>
              <w:rPr>
                <w:rFonts w:ascii="Tahoma" w:hAnsi="Tahoma" w:cs="Tahoma"/>
                <w:sz w:val="20"/>
                <w:szCs w:val="20"/>
              </w:rPr>
            </w:pPr>
          </w:p>
        </w:tc>
        <w:tc>
          <w:tcPr>
            <w:tcW w:w="2030" w:type="pct"/>
            <w:vMerge/>
          </w:tcPr>
          <w:p w14:paraId="06B0C142" w14:textId="66195CB3" w:rsidR="003F4FF7" w:rsidRPr="00BD4116" w:rsidRDefault="003F4FF7" w:rsidP="0029225D">
            <w:pPr>
              <w:pStyle w:val="af2"/>
              <w:keepNext/>
              <w:keepLines/>
              <w:jc w:val="left"/>
              <w:rPr>
                <w:rFonts w:ascii="Tahoma" w:hAnsi="Tahoma" w:cs="Tahoma"/>
                <w:sz w:val="20"/>
                <w:szCs w:val="20"/>
              </w:rPr>
            </w:pPr>
          </w:p>
        </w:tc>
        <w:tc>
          <w:tcPr>
            <w:tcW w:w="843" w:type="pct"/>
          </w:tcPr>
          <w:p w14:paraId="45F2C59C" w14:textId="1DCC4ECB" w:rsidR="003F4FF7" w:rsidRPr="00BD4116" w:rsidRDefault="003F4FF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D93DA33" w14:textId="44DD7DAA" w:rsidR="003F4FF7" w:rsidRPr="00BD4116" w:rsidRDefault="008620B2" w:rsidP="00280AB5">
            <w:pPr>
              <w:keepNext/>
              <w:keepLines/>
              <w:jc w:val="center"/>
              <w:rPr>
                <w:rFonts w:ascii="Tahoma" w:hAnsi="Tahoma" w:cs="Tahoma"/>
                <w:sz w:val="20"/>
                <w:szCs w:val="20"/>
              </w:rPr>
            </w:pPr>
            <w:r w:rsidRPr="00BD4116">
              <w:rPr>
                <w:rFonts w:ascii="Tahoma" w:hAnsi="Tahoma" w:cs="Tahoma"/>
                <w:sz w:val="20"/>
                <w:szCs w:val="20"/>
              </w:rPr>
              <w:t>0,22</w:t>
            </w:r>
          </w:p>
        </w:tc>
        <w:tc>
          <w:tcPr>
            <w:tcW w:w="760" w:type="pct"/>
          </w:tcPr>
          <w:p w14:paraId="7C2698E9" w14:textId="25E64F63" w:rsidR="003F4FF7" w:rsidRPr="00BD4116" w:rsidRDefault="002F2275" w:rsidP="003F4FF7">
            <w:pPr>
              <w:keepNext/>
              <w:keepLines/>
              <w:jc w:val="center"/>
              <w:rPr>
                <w:rFonts w:ascii="Tahoma" w:hAnsi="Tahoma" w:cs="Tahoma"/>
                <w:bCs/>
                <w:sz w:val="20"/>
                <w:szCs w:val="20"/>
              </w:rPr>
            </w:pPr>
            <w:r w:rsidRPr="00BD4116">
              <w:rPr>
                <w:rFonts w:ascii="Tahoma" w:hAnsi="Tahoma" w:cs="Tahoma"/>
                <w:bCs/>
                <w:sz w:val="20"/>
                <w:szCs w:val="20"/>
              </w:rPr>
              <w:t>2,</w:t>
            </w:r>
            <w:r w:rsidR="006B328B" w:rsidRPr="00BD4116">
              <w:rPr>
                <w:rFonts w:ascii="Tahoma" w:hAnsi="Tahoma" w:cs="Tahoma"/>
                <w:bCs/>
                <w:sz w:val="20"/>
                <w:szCs w:val="20"/>
              </w:rPr>
              <w:t>59</w:t>
            </w:r>
          </w:p>
        </w:tc>
      </w:tr>
      <w:tr w:rsidR="00BD4116" w:rsidRPr="00BD4116" w14:paraId="77A57EE5" w14:textId="77777777" w:rsidTr="008620B2">
        <w:trPr>
          <w:trHeight w:val="20"/>
        </w:trPr>
        <w:tc>
          <w:tcPr>
            <w:tcW w:w="525" w:type="pct"/>
            <w:vMerge w:val="restart"/>
          </w:tcPr>
          <w:p w14:paraId="581AA23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1.1.4.5</w:t>
            </w:r>
          </w:p>
          <w:p w14:paraId="228D70A8" w14:textId="14DCF52B" w:rsidR="008620B2" w:rsidRPr="00BD4116" w:rsidRDefault="008620B2" w:rsidP="008620B2">
            <w:pPr>
              <w:pStyle w:val="af2"/>
              <w:keepNext/>
              <w:keepLines/>
              <w:rPr>
                <w:rFonts w:ascii="Tahoma" w:hAnsi="Tahoma" w:cs="Tahoma"/>
                <w:sz w:val="20"/>
                <w:szCs w:val="20"/>
              </w:rPr>
            </w:pPr>
          </w:p>
        </w:tc>
        <w:tc>
          <w:tcPr>
            <w:tcW w:w="2030" w:type="pct"/>
            <w:vMerge w:val="restart"/>
          </w:tcPr>
          <w:p w14:paraId="2727990D" w14:textId="0399D9DE"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rPr>
              <w:t>Иные зоны сельскохозяйственного назначения</w:t>
            </w:r>
          </w:p>
        </w:tc>
        <w:tc>
          <w:tcPr>
            <w:tcW w:w="843" w:type="pct"/>
          </w:tcPr>
          <w:p w14:paraId="35274E28" w14:textId="7CFD5E1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FEE247B" w14:textId="4047C5A2"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1,6</w:t>
            </w:r>
          </w:p>
        </w:tc>
        <w:tc>
          <w:tcPr>
            <w:tcW w:w="760" w:type="pct"/>
          </w:tcPr>
          <w:p w14:paraId="2DFA5542" w14:textId="25D38302" w:rsidR="008620B2" w:rsidRPr="00BD4116" w:rsidRDefault="007957FF" w:rsidP="008620B2">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679E03E" w14:textId="77777777" w:rsidTr="008620B2">
        <w:trPr>
          <w:trHeight w:val="20"/>
        </w:trPr>
        <w:tc>
          <w:tcPr>
            <w:tcW w:w="525" w:type="pct"/>
            <w:vMerge/>
          </w:tcPr>
          <w:p w14:paraId="65E56966" w14:textId="7D52318B" w:rsidR="008620B2" w:rsidRPr="00BD4116" w:rsidRDefault="008620B2" w:rsidP="008620B2">
            <w:pPr>
              <w:pStyle w:val="af2"/>
              <w:keepNext/>
              <w:keepLines/>
              <w:rPr>
                <w:rFonts w:ascii="Tahoma" w:hAnsi="Tahoma" w:cs="Tahoma"/>
                <w:sz w:val="20"/>
                <w:szCs w:val="20"/>
              </w:rPr>
            </w:pPr>
          </w:p>
        </w:tc>
        <w:tc>
          <w:tcPr>
            <w:tcW w:w="2030" w:type="pct"/>
            <w:vMerge/>
          </w:tcPr>
          <w:p w14:paraId="2D0964D1" w14:textId="3DCC6328" w:rsidR="008620B2" w:rsidRPr="00BD4116" w:rsidRDefault="008620B2" w:rsidP="008620B2">
            <w:pPr>
              <w:pStyle w:val="af2"/>
              <w:keepNext/>
              <w:keepLines/>
              <w:jc w:val="left"/>
              <w:rPr>
                <w:rFonts w:ascii="Tahoma" w:hAnsi="Tahoma" w:cs="Tahoma"/>
                <w:sz w:val="20"/>
              </w:rPr>
            </w:pPr>
          </w:p>
        </w:tc>
        <w:tc>
          <w:tcPr>
            <w:tcW w:w="843" w:type="pct"/>
          </w:tcPr>
          <w:p w14:paraId="5C6D7BF1" w14:textId="1F0F9FE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F38BA78" w14:textId="1C75A33B"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0,27</w:t>
            </w:r>
          </w:p>
        </w:tc>
        <w:tc>
          <w:tcPr>
            <w:tcW w:w="760" w:type="pct"/>
          </w:tcPr>
          <w:p w14:paraId="6E567957" w14:textId="6A2223EF" w:rsidR="008620B2" w:rsidRPr="00BD4116" w:rsidRDefault="007957FF" w:rsidP="008620B2">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1FA5A43" w14:textId="77777777" w:rsidTr="008620B2">
        <w:trPr>
          <w:trHeight w:val="20"/>
        </w:trPr>
        <w:tc>
          <w:tcPr>
            <w:tcW w:w="525" w:type="pct"/>
            <w:vMerge w:val="restart"/>
          </w:tcPr>
          <w:p w14:paraId="0FA78338"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1.1.5</w:t>
            </w:r>
          </w:p>
        </w:tc>
        <w:tc>
          <w:tcPr>
            <w:tcW w:w="2030" w:type="pct"/>
            <w:vMerge w:val="restart"/>
          </w:tcPr>
          <w:p w14:paraId="2861BE7B" w14:textId="77777777" w:rsidR="008620B2" w:rsidRPr="00BD4116" w:rsidRDefault="008620B2" w:rsidP="008620B2">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48D544EE"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8C24CE8" w14:textId="056F97B3" w:rsidR="008620B2" w:rsidRPr="00BD4116" w:rsidRDefault="000A2C39" w:rsidP="008620B2">
            <w:pPr>
              <w:keepNext/>
              <w:keepLines/>
              <w:jc w:val="center"/>
              <w:rPr>
                <w:rFonts w:ascii="Tahoma" w:hAnsi="Tahoma" w:cs="Tahoma"/>
                <w:b/>
                <w:sz w:val="20"/>
                <w:szCs w:val="20"/>
              </w:rPr>
            </w:pPr>
            <w:r w:rsidRPr="00BD4116">
              <w:rPr>
                <w:rFonts w:ascii="Tahoma" w:hAnsi="Tahoma" w:cs="Tahoma"/>
                <w:b/>
                <w:sz w:val="20"/>
                <w:szCs w:val="20"/>
              </w:rPr>
              <w:t>76,1</w:t>
            </w:r>
          </w:p>
        </w:tc>
        <w:tc>
          <w:tcPr>
            <w:tcW w:w="760" w:type="pct"/>
          </w:tcPr>
          <w:p w14:paraId="110D3015" w14:textId="31E9F621" w:rsidR="008620B2" w:rsidRPr="00BD4116" w:rsidRDefault="008620B2" w:rsidP="00335920">
            <w:pPr>
              <w:keepNext/>
              <w:keepLines/>
              <w:jc w:val="center"/>
              <w:rPr>
                <w:rFonts w:ascii="Tahoma" w:hAnsi="Tahoma" w:cs="Tahoma"/>
                <w:b/>
                <w:bCs/>
                <w:sz w:val="20"/>
                <w:szCs w:val="20"/>
              </w:rPr>
            </w:pPr>
            <w:r w:rsidRPr="00BD4116">
              <w:rPr>
                <w:rFonts w:ascii="Tahoma" w:hAnsi="Tahoma" w:cs="Tahoma"/>
                <w:b/>
                <w:bCs/>
                <w:sz w:val="20"/>
                <w:szCs w:val="20"/>
              </w:rPr>
              <w:t>19</w:t>
            </w:r>
            <w:r w:rsidR="00335920" w:rsidRPr="00BD4116">
              <w:rPr>
                <w:rFonts w:ascii="Tahoma" w:hAnsi="Tahoma" w:cs="Tahoma"/>
                <w:b/>
                <w:bCs/>
                <w:sz w:val="20"/>
                <w:szCs w:val="20"/>
                <w:lang w:val="en-US"/>
              </w:rPr>
              <w:t>6</w:t>
            </w:r>
            <w:r w:rsidR="007957FF" w:rsidRPr="00BD4116">
              <w:rPr>
                <w:rFonts w:ascii="Tahoma" w:hAnsi="Tahoma" w:cs="Tahoma"/>
                <w:b/>
                <w:bCs/>
                <w:sz w:val="20"/>
                <w:szCs w:val="20"/>
              </w:rPr>
              <w:t>,</w:t>
            </w:r>
            <w:r w:rsidR="00335920" w:rsidRPr="00BD4116">
              <w:rPr>
                <w:rFonts w:ascii="Tahoma" w:hAnsi="Tahoma" w:cs="Tahoma"/>
                <w:b/>
                <w:bCs/>
                <w:sz w:val="20"/>
                <w:szCs w:val="20"/>
                <w:lang w:val="en-US"/>
              </w:rPr>
              <w:t>5</w:t>
            </w:r>
          </w:p>
        </w:tc>
      </w:tr>
      <w:tr w:rsidR="00BD4116" w:rsidRPr="00BD4116" w14:paraId="1140FF42" w14:textId="77777777" w:rsidTr="008620B2">
        <w:trPr>
          <w:trHeight w:val="20"/>
        </w:trPr>
        <w:tc>
          <w:tcPr>
            <w:tcW w:w="525" w:type="pct"/>
            <w:vMerge/>
          </w:tcPr>
          <w:p w14:paraId="3C65A4DE" w14:textId="77777777" w:rsidR="008620B2" w:rsidRPr="00BD4116" w:rsidRDefault="008620B2" w:rsidP="008620B2">
            <w:pPr>
              <w:pStyle w:val="af2"/>
              <w:keepNext/>
              <w:keepLines/>
              <w:rPr>
                <w:rFonts w:ascii="Tahoma" w:hAnsi="Tahoma" w:cs="Tahoma"/>
                <w:sz w:val="20"/>
                <w:szCs w:val="20"/>
              </w:rPr>
            </w:pPr>
          </w:p>
        </w:tc>
        <w:tc>
          <w:tcPr>
            <w:tcW w:w="2030" w:type="pct"/>
            <w:vMerge/>
          </w:tcPr>
          <w:p w14:paraId="22729B09"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21B27F90"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7D4823D" w14:textId="05680B61" w:rsidR="008620B2" w:rsidRPr="00BD4116" w:rsidRDefault="008620B2" w:rsidP="000A2C39">
            <w:pPr>
              <w:keepNext/>
              <w:keepLines/>
              <w:jc w:val="center"/>
              <w:rPr>
                <w:rFonts w:ascii="Tahoma" w:hAnsi="Tahoma" w:cs="Tahoma"/>
                <w:b/>
                <w:sz w:val="20"/>
                <w:szCs w:val="20"/>
              </w:rPr>
            </w:pPr>
            <w:r w:rsidRPr="00BD4116">
              <w:rPr>
                <w:rFonts w:ascii="Tahoma" w:hAnsi="Tahoma" w:cs="Tahoma"/>
                <w:b/>
                <w:sz w:val="20"/>
                <w:szCs w:val="20"/>
              </w:rPr>
              <w:t>12,</w:t>
            </w:r>
            <w:r w:rsidR="000A2C39" w:rsidRPr="00BD4116">
              <w:rPr>
                <w:rFonts w:ascii="Tahoma" w:hAnsi="Tahoma" w:cs="Tahoma"/>
                <w:b/>
                <w:sz w:val="20"/>
                <w:szCs w:val="20"/>
              </w:rPr>
              <w:t>62</w:t>
            </w:r>
          </w:p>
        </w:tc>
        <w:tc>
          <w:tcPr>
            <w:tcW w:w="760" w:type="pct"/>
          </w:tcPr>
          <w:p w14:paraId="0E955094" w14:textId="4260F4A9" w:rsidR="008620B2" w:rsidRPr="00BD4116" w:rsidRDefault="008620B2" w:rsidP="008620B2">
            <w:pPr>
              <w:keepNext/>
              <w:keepLines/>
              <w:jc w:val="center"/>
              <w:rPr>
                <w:rFonts w:ascii="Tahoma" w:hAnsi="Tahoma" w:cs="Tahoma"/>
                <w:b/>
                <w:bCs/>
                <w:sz w:val="20"/>
                <w:szCs w:val="20"/>
              </w:rPr>
            </w:pPr>
            <w:r w:rsidRPr="00BD4116">
              <w:rPr>
                <w:rFonts w:ascii="Tahoma" w:hAnsi="Tahoma" w:cs="Tahoma"/>
                <w:b/>
                <w:bCs/>
                <w:sz w:val="20"/>
                <w:szCs w:val="20"/>
              </w:rPr>
              <w:t>32,</w:t>
            </w:r>
            <w:r w:rsidR="007D26DB" w:rsidRPr="00BD4116">
              <w:rPr>
                <w:rFonts w:ascii="Tahoma" w:hAnsi="Tahoma" w:cs="Tahoma"/>
                <w:b/>
                <w:bCs/>
                <w:sz w:val="20"/>
                <w:szCs w:val="20"/>
              </w:rPr>
              <w:t>74</w:t>
            </w:r>
          </w:p>
        </w:tc>
      </w:tr>
      <w:tr w:rsidR="00BD4116" w:rsidRPr="00BD4116" w14:paraId="448B542F" w14:textId="77777777" w:rsidTr="008620B2">
        <w:trPr>
          <w:trHeight w:val="20"/>
        </w:trPr>
        <w:tc>
          <w:tcPr>
            <w:tcW w:w="525" w:type="pct"/>
            <w:vMerge w:val="restart"/>
          </w:tcPr>
          <w:p w14:paraId="058D3104" w14:textId="77777777" w:rsidR="008620B2" w:rsidRPr="00BD4116" w:rsidRDefault="008620B2" w:rsidP="008620B2">
            <w:pPr>
              <w:pStyle w:val="af2"/>
              <w:keepNext/>
              <w:keepLines/>
              <w:rPr>
                <w:rFonts w:ascii="Tahoma" w:hAnsi="Tahoma" w:cs="Tahoma"/>
                <w:sz w:val="20"/>
                <w:szCs w:val="20"/>
                <w:lang w:val="en-US"/>
              </w:rPr>
            </w:pPr>
            <w:r w:rsidRPr="00BD4116">
              <w:rPr>
                <w:rFonts w:ascii="Tahoma" w:hAnsi="Tahoma" w:cs="Tahoma"/>
                <w:sz w:val="20"/>
                <w:szCs w:val="20"/>
              </w:rPr>
              <w:t>1.1.5.1</w:t>
            </w:r>
          </w:p>
        </w:tc>
        <w:tc>
          <w:tcPr>
            <w:tcW w:w="2030" w:type="pct"/>
            <w:vMerge w:val="restart"/>
          </w:tcPr>
          <w:p w14:paraId="149E161C"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0FC2F7BB"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5A68651"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0,2</w:t>
            </w:r>
          </w:p>
        </w:tc>
        <w:tc>
          <w:tcPr>
            <w:tcW w:w="760" w:type="pct"/>
          </w:tcPr>
          <w:p w14:paraId="207BB2E9" w14:textId="1453604C" w:rsidR="008620B2" w:rsidRPr="00BD4116" w:rsidRDefault="008620B2" w:rsidP="00335920">
            <w:pPr>
              <w:keepNext/>
              <w:keepLines/>
              <w:jc w:val="center"/>
              <w:rPr>
                <w:rFonts w:ascii="Tahoma" w:hAnsi="Tahoma" w:cs="Tahoma"/>
                <w:bCs/>
                <w:sz w:val="20"/>
                <w:szCs w:val="20"/>
              </w:rPr>
            </w:pPr>
            <w:r w:rsidRPr="00BD4116">
              <w:rPr>
                <w:rFonts w:ascii="Tahoma" w:hAnsi="Tahoma" w:cs="Tahoma"/>
                <w:bCs/>
                <w:sz w:val="20"/>
                <w:szCs w:val="20"/>
              </w:rPr>
              <w:t>12</w:t>
            </w:r>
            <w:r w:rsidR="00335920" w:rsidRPr="00BD4116">
              <w:rPr>
                <w:rFonts w:ascii="Tahoma" w:hAnsi="Tahoma" w:cs="Tahoma"/>
                <w:bCs/>
                <w:sz w:val="20"/>
                <w:szCs w:val="20"/>
                <w:lang w:val="en-US"/>
              </w:rPr>
              <w:t>4</w:t>
            </w:r>
            <w:r w:rsidRPr="00BD4116">
              <w:rPr>
                <w:rFonts w:ascii="Tahoma" w:hAnsi="Tahoma" w:cs="Tahoma"/>
                <w:bCs/>
                <w:sz w:val="20"/>
                <w:szCs w:val="20"/>
              </w:rPr>
              <w:t>,</w:t>
            </w:r>
            <w:r w:rsidR="00335920" w:rsidRPr="00BD4116">
              <w:rPr>
                <w:rFonts w:ascii="Tahoma" w:hAnsi="Tahoma" w:cs="Tahoma"/>
                <w:bCs/>
                <w:sz w:val="20"/>
                <w:szCs w:val="20"/>
                <w:lang w:val="en-US"/>
              </w:rPr>
              <w:t>3</w:t>
            </w:r>
          </w:p>
        </w:tc>
      </w:tr>
      <w:tr w:rsidR="00BD4116" w:rsidRPr="00BD4116" w14:paraId="1C2E1C25" w14:textId="77777777" w:rsidTr="008620B2">
        <w:trPr>
          <w:trHeight w:val="20"/>
        </w:trPr>
        <w:tc>
          <w:tcPr>
            <w:tcW w:w="525" w:type="pct"/>
            <w:vMerge/>
          </w:tcPr>
          <w:p w14:paraId="30296A1D" w14:textId="77777777" w:rsidR="008620B2" w:rsidRPr="00BD4116" w:rsidRDefault="008620B2" w:rsidP="008620B2">
            <w:pPr>
              <w:pStyle w:val="af2"/>
              <w:keepNext/>
              <w:keepLines/>
              <w:rPr>
                <w:rFonts w:ascii="Tahoma" w:hAnsi="Tahoma" w:cs="Tahoma"/>
                <w:sz w:val="20"/>
                <w:szCs w:val="20"/>
                <w:lang w:val="en-US"/>
              </w:rPr>
            </w:pPr>
          </w:p>
        </w:tc>
        <w:tc>
          <w:tcPr>
            <w:tcW w:w="2030" w:type="pct"/>
            <w:vMerge/>
          </w:tcPr>
          <w:p w14:paraId="3FD8A89C"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75C94CD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6961B6A"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0,03</w:t>
            </w:r>
          </w:p>
        </w:tc>
        <w:tc>
          <w:tcPr>
            <w:tcW w:w="760" w:type="pct"/>
          </w:tcPr>
          <w:p w14:paraId="07A691A5" w14:textId="3B8C60D1" w:rsidR="008620B2" w:rsidRPr="00BD4116" w:rsidRDefault="008620B2" w:rsidP="008620B2">
            <w:pPr>
              <w:keepNext/>
              <w:keepLines/>
              <w:jc w:val="center"/>
              <w:rPr>
                <w:rFonts w:ascii="Tahoma" w:hAnsi="Tahoma" w:cs="Tahoma"/>
                <w:bCs/>
                <w:sz w:val="20"/>
                <w:szCs w:val="20"/>
              </w:rPr>
            </w:pPr>
            <w:r w:rsidRPr="00BD4116">
              <w:rPr>
                <w:rFonts w:ascii="Tahoma" w:hAnsi="Tahoma" w:cs="Tahoma"/>
                <w:bCs/>
                <w:sz w:val="20"/>
                <w:szCs w:val="20"/>
              </w:rPr>
              <w:t>20,</w:t>
            </w:r>
            <w:r w:rsidR="007D26DB" w:rsidRPr="00BD4116">
              <w:rPr>
                <w:rFonts w:ascii="Tahoma" w:hAnsi="Tahoma" w:cs="Tahoma"/>
                <w:bCs/>
                <w:sz w:val="20"/>
                <w:szCs w:val="20"/>
              </w:rPr>
              <w:t>76</w:t>
            </w:r>
          </w:p>
        </w:tc>
      </w:tr>
      <w:tr w:rsidR="00BD4116" w:rsidRPr="00BD4116" w14:paraId="6E448FFC" w14:textId="77777777" w:rsidTr="008620B2">
        <w:trPr>
          <w:trHeight w:val="20"/>
        </w:trPr>
        <w:tc>
          <w:tcPr>
            <w:tcW w:w="525" w:type="pct"/>
            <w:vMerge w:val="restart"/>
          </w:tcPr>
          <w:p w14:paraId="2FFA699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1.1.5.2</w:t>
            </w:r>
          </w:p>
        </w:tc>
        <w:tc>
          <w:tcPr>
            <w:tcW w:w="2030" w:type="pct"/>
            <w:vMerge w:val="restart"/>
          </w:tcPr>
          <w:p w14:paraId="34B0CD5F"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Зона отдыха</w:t>
            </w:r>
          </w:p>
        </w:tc>
        <w:tc>
          <w:tcPr>
            <w:tcW w:w="843" w:type="pct"/>
          </w:tcPr>
          <w:p w14:paraId="7DC38C5A"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1EC468A"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0,1</w:t>
            </w:r>
          </w:p>
        </w:tc>
        <w:tc>
          <w:tcPr>
            <w:tcW w:w="760" w:type="pct"/>
          </w:tcPr>
          <w:p w14:paraId="705B010F" w14:textId="0D15497D" w:rsidR="008620B2" w:rsidRPr="00BD4116" w:rsidRDefault="008620B2" w:rsidP="008620B2">
            <w:pPr>
              <w:keepNext/>
              <w:keepLines/>
              <w:jc w:val="center"/>
              <w:rPr>
                <w:rFonts w:ascii="Tahoma" w:hAnsi="Tahoma" w:cs="Tahoma"/>
                <w:bCs/>
                <w:sz w:val="20"/>
                <w:szCs w:val="20"/>
              </w:rPr>
            </w:pPr>
            <w:r w:rsidRPr="00BD4116">
              <w:rPr>
                <w:rFonts w:ascii="Tahoma" w:hAnsi="Tahoma" w:cs="Tahoma"/>
                <w:bCs/>
                <w:sz w:val="20"/>
                <w:szCs w:val="20"/>
              </w:rPr>
              <w:t>0,1</w:t>
            </w:r>
          </w:p>
        </w:tc>
      </w:tr>
      <w:tr w:rsidR="00BD4116" w:rsidRPr="00BD4116" w14:paraId="7D4B87A1" w14:textId="77777777" w:rsidTr="008620B2">
        <w:trPr>
          <w:trHeight w:val="20"/>
        </w:trPr>
        <w:tc>
          <w:tcPr>
            <w:tcW w:w="525" w:type="pct"/>
            <w:vMerge/>
          </w:tcPr>
          <w:p w14:paraId="5754BA58" w14:textId="77777777" w:rsidR="008620B2" w:rsidRPr="00BD4116" w:rsidRDefault="008620B2" w:rsidP="008620B2">
            <w:pPr>
              <w:pStyle w:val="af2"/>
              <w:keepNext/>
              <w:keepLines/>
              <w:rPr>
                <w:rFonts w:ascii="Tahoma" w:hAnsi="Tahoma" w:cs="Tahoma"/>
                <w:sz w:val="20"/>
                <w:szCs w:val="20"/>
                <w:lang w:val="en-US"/>
              </w:rPr>
            </w:pPr>
          </w:p>
        </w:tc>
        <w:tc>
          <w:tcPr>
            <w:tcW w:w="2030" w:type="pct"/>
            <w:vMerge/>
          </w:tcPr>
          <w:p w14:paraId="687DAF49"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38BA843F"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67040F9"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0,02</w:t>
            </w:r>
          </w:p>
        </w:tc>
        <w:tc>
          <w:tcPr>
            <w:tcW w:w="760" w:type="pct"/>
          </w:tcPr>
          <w:p w14:paraId="7B79735C" w14:textId="2DA51F2E" w:rsidR="008620B2" w:rsidRPr="00BD4116" w:rsidRDefault="008620B2" w:rsidP="008620B2">
            <w:pPr>
              <w:keepNext/>
              <w:keepLines/>
              <w:jc w:val="center"/>
              <w:rPr>
                <w:rFonts w:ascii="Tahoma" w:hAnsi="Tahoma" w:cs="Tahoma"/>
                <w:bCs/>
                <w:sz w:val="20"/>
                <w:szCs w:val="20"/>
              </w:rPr>
            </w:pPr>
            <w:r w:rsidRPr="00BD4116">
              <w:rPr>
                <w:rFonts w:ascii="Tahoma" w:hAnsi="Tahoma" w:cs="Tahoma"/>
                <w:bCs/>
                <w:sz w:val="20"/>
                <w:szCs w:val="20"/>
              </w:rPr>
              <w:t>0</w:t>
            </w:r>
            <w:r w:rsidR="007D26DB" w:rsidRPr="00BD4116">
              <w:rPr>
                <w:rFonts w:ascii="Tahoma" w:hAnsi="Tahoma" w:cs="Tahoma"/>
                <w:bCs/>
                <w:sz w:val="20"/>
                <w:szCs w:val="20"/>
              </w:rPr>
              <w:t>,02</w:t>
            </w:r>
          </w:p>
        </w:tc>
      </w:tr>
      <w:tr w:rsidR="00BD4116" w:rsidRPr="00BD4116" w14:paraId="0E232F9D" w14:textId="77777777" w:rsidTr="008620B2">
        <w:trPr>
          <w:trHeight w:val="20"/>
        </w:trPr>
        <w:tc>
          <w:tcPr>
            <w:tcW w:w="525" w:type="pct"/>
            <w:vMerge w:val="restart"/>
          </w:tcPr>
          <w:p w14:paraId="559F2B64"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1.1.5.3</w:t>
            </w:r>
          </w:p>
        </w:tc>
        <w:tc>
          <w:tcPr>
            <w:tcW w:w="2030" w:type="pct"/>
            <w:vMerge w:val="restart"/>
          </w:tcPr>
          <w:p w14:paraId="56507790"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6807C027"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C638724" w14:textId="4B33F9AC"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75,8</w:t>
            </w:r>
          </w:p>
        </w:tc>
        <w:tc>
          <w:tcPr>
            <w:tcW w:w="760" w:type="pct"/>
          </w:tcPr>
          <w:p w14:paraId="614423ED" w14:textId="5227AF4C" w:rsidR="008620B2" w:rsidRPr="00BD4116" w:rsidRDefault="008620B2" w:rsidP="008620B2">
            <w:pPr>
              <w:keepNext/>
              <w:keepLines/>
              <w:jc w:val="center"/>
              <w:rPr>
                <w:rFonts w:ascii="Tahoma" w:hAnsi="Tahoma" w:cs="Tahoma"/>
                <w:bCs/>
                <w:sz w:val="20"/>
                <w:szCs w:val="20"/>
              </w:rPr>
            </w:pPr>
            <w:r w:rsidRPr="00BD4116">
              <w:rPr>
                <w:rFonts w:ascii="Tahoma" w:hAnsi="Tahoma" w:cs="Tahoma"/>
                <w:bCs/>
                <w:sz w:val="20"/>
                <w:szCs w:val="20"/>
              </w:rPr>
              <w:t>72</w:t>
            </w:r>
            <w:r w:rsidR="007957FF" w:rsidRPr="00BD4116">
              <w:rPr>
                <w:rFonts w:ascii="Tahoma" w:hAnsi="Tahoma" w:cs="Tahoma"/>
                <w:bCs/>
                <w:sz w:val="20"/>
                <w:szCs w:val="20"/>
              </w:rPr>
              <w:t>,1</w:t>
            </w:r>
          </w:p>
        </w:tc>
      </w:tr>
      <w:tr w:rsidR="00BD4116" w:rsidRPr="00BD4116" w14:paraId="496104C3" w14:textId="77777777" w:rsidTr="008620B2">
        <w:trPr>
          <w:trHeight w:val="20"/>
        </w:trPr>
        <w:tc>
          <w:tcPr>
            <w:tcW w:w="525" w:type="pct"/>
            <w:vMerge/>
          </w:tcPr>
          <w:p w14:paraId="76E65ED1" w14:textId="77777777" w:rsidR="008620B2" w:rsidRPr="00BD4116" w:rsidRDefault="008620B2" w:rsidP="008620B2">
            <w:pPr>
              <w:pStyle w:val="af2"/>
              <w:keepNext/>
              <w:keepLines/>
              <w:rPr>
                <w:rFonts w:ascii="Tahoma" w:hAnsi="Tahoma" w:cs="Tahoma"/>
                <w:sz w:val="20"/>
                <w:szCs w:val="20"/>
                <w:lang w:val="en-US"/>
              </w:rPr>
            </w:pPr>
          </w:p>
        </w:tc>
        <w:tc>
          <w:tcPr>
            <w:tcW w:w="2030" w:type="pct"/>
            <w:vMerge/>
          </w:tcPr>
          <w:p w14:paraId="7ED06E62"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1D27AC8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61355F2" w14:textId="03893DBE"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12</w:t>
            </w:r>
            <w:r w:rsidR="000A2C39" w:rsidRPr="00BD4116">
              <w:rPr>
                <w:rFonts w:ascii="Tahoma" w:hAnsi="Tahoma" w:cs="Tahoma"/>
                <w:sz w:val="20"/>
                <w:szCs w:val="20"/>
              </w:rPr>
              <w:t>,</w:t>
            </w:r>
            <w:r w:rsidRPr="00BD4116">
              <w:rPr>
                <w:rFonts w:ascii="Tahoma" w:hAnsi="Tahoma" w:cs="Tahoma"/>
                <w:sz w:val="20"/>
                <w:szCs w:val="20"/>
              </w:rPr>
              <w:t>57</w:t>
            </w:r>
          </w:p>
        </w:tc>
        <w:tc>
          <w:tcPr>
            <w:tcW w:w="760" w:type="pct"/>
          </w:tcPr>
          <w:p w14:paraId="7ED4EBA5" w14:textId="149CEF99" w:rsidR="008620B2" w:rsidRPr="00BD4116" w:rsidRDefault="008620B2" w:rsidP="008620B2">
            <w:pPr>
              <w:keepNext/>
              <w:keepLines/>
              <w:jc w:val="center"/>
              <w:rPr>
                <w:rFonts w:ascii="Tahoma" w:hAnsi="Tahoma" w:cs="Tahoma"/>
                <w:bCs/>
                <w:sz w:val="20"/>
                <w:szCs w:val="20"/>
              </w:rPr>
            </w:pPr>
            <w:r w:rsidRPr="00BD4116">
              <w:rPr>
                <w:rFonts w:ascii="Tahoma" w:hAnsi="Tahoma" w:cs="Tahoma"/>
                <w:bCs/>
                <w:sz w:val="20"/>
                <w:szCs w:val="20"/>
              </w:rPr>
              <w:t>11,</w:t>
            </w:r>
            <w:r w:rsidR="007D26DB" w:rsidRPr="00BD4116">
              <w:rPr>
                <w:rFonts w:ascii="Tahoma" w:hAnsi="Tahoma" w:cs="Tahoma"/>
                <w:bCs/>
                <w:sz w:val="20"/>
                <w:szCs w:val="20"/>
              </w:rPr>
              <w:t>96</w:t>
            </w:r>
          </w:p>
        </w:tc>
      </w:tr>
      <w:tr w:rsidR="00BD4116" w:rsidRPr="00BD4116" w14:paraId="37960FA5" w14:textId="77777777" w:rsidTr="008620B2">
        <w:trPr>
          <w:trHeight w:val="20"/>
        </w:trPr>
        <w:tc>
          <w:tcPr>
            <w:tcW w:w="525" w:type="pct"/>
            <w:vMerge w:val="restart"/>
          </w:tcPr>
          <w:p w14:paraId="2A00955E"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1.1.6</w:t>
            </w:r>
          </w:p>
        </w:tc>
        <w:tc>
          <w:tcPr>
            <w:tcW w:w="2030" w:type="pct"/>
            <w:vMerge w:val="restart"/>
          </w:tcPr>
          <w:p w14:paraId="736EF988" w14:textId="77777777" w:rsidR="008620B2" w:rsidRPr="00BD4116" w:rsidRDefault="008620B2" w:rsidP="008620B2">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0367D411"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413F34D1" w14:textId="77777777"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30DA08F3" w14:textId="3A719DDC"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32,2</w:t>
            </w:r>
          </w:p>
        </w:tc>
      </w:tr>
      <w:tr w:rsidR="00BD4116" w:rsidRPr="00BD4116" w14:paraId="3E1E7CA2" w14:textId="77777777" w:rsidTr="008620B2">
        <w:trPr>
          <w:trHeight w:val="20"/>
        </w:trPr>
        <w:tc>
          <w:tcPr>
            <w:tcW w:w="525" w:type="pct"/>
            <w:vMerge/>
          </w:tcPr>
          <w:p w14:paraId="12E2FDB8" w14:textId="77777777" w:rsidR="008620B2" w:rsidRPr="00BD4116" w:rsidRDefault="008620B2" w:rsidP="008620B2">
            <w:pPr>
              <w:pStyle w:val="af2"/>
              <w:keepNext/>
              <w:keepLines/>
              <w:rPr>
                <w:rFonts w:ascii="Tahoma" w:hAnsi="Tahoma" w:cs="Tahoma"/>
                <w:b/>
                <w:sz w:val="20"/>
                <w:szCs w:val="20"/>
              </w:rPr>
            </w:pPr>
          </w:p>
        </w:tc>
        <w:tc>
          <w:tcPr>
            <w:tcW w:w="2030" w:type="pct"/>
            <w:vMerge/>
          </w:tcPr>
          <w:p w14:paraId="292C27FA" w14:textId="77777777" w:rsidR="008620B2" w:rsidRPr="00BD4116" w:rsidRDefault="008620B2" w:rsidP="008620B2">
            <w:pPr>
              <w:pStyle w:val="af2"/>
              <w:keepNext/>
              <w:keepLines/>
              <w:jc w:val="left"/>
              <w:rPr>
                <w:rFonts w:ascii="Tahoma" w:hAnsi="Tahoma" w:cs="Tahoma"/>
                <w:b/>
                <w:sz w:val="20"/>
                <w:szCs w:val="20"/>
              </w:rPr>
            </w:pPr>
          </w:p>
        </w:tc>
        <w:tc>
          <w:tcPr>
            <w:tcW w:w="843" w:type="pct"/>
          </w:tcPr>
          <w:p w14:paraId="1E067B23"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9AEB4F8" w14:textId="77777777"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3E618455" w14:textId="006F10DF"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5,3</w:t>
            </w:r>
            <w:r w:rsidR="00280333" w:rsidRPr="00BD4116">
              <w:rPr>
                <w:rFonts w:ascii="Tahoma" w:hAnsi="Tahoma" w:cs="Tahoma"/>
                <w:b/>
                <w:sz w:val="20"/>
                <w:szCs w:val="20"/>
              </w:rPr>
              <w:t>4</w:t>
            </w:r>
          </w:p>
        </w:tc>
      </w:tr>
      <w:tr w:rsidR="00BD4116" w:rsidRPr="00BD4116" w14:paraId="5BE1D70C" w14:textId="77777777" w:rsidTr="008620B2">
        <w:trPr>
          <w:trHeight w:val="20"/>
        </w:trPr>
        <w:tc>
          <w:tcPr>
            <w:tcW w:w="525" w:type="pct"/>
            <w:vMerge w:val="restart"/>
          </w:tcPr>
          <w:p w14:paraId="32A01ED4"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1.1.6.1</w:t>
            </w:r>
          </w:p>
        </w:tc>
        <w:tc>
          <w:tcPr>
            <w:tcW w:w="2030" w:type="pct"/>
            <w:vMerge w:val="restart"/>
          </w:tcPr>
          <w:p w14:paraId="43CB8BE6"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72C2CB1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5F56D8C"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23785F04" w14:textId="053C47F1"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32,2</w:t>
            </w:r>
          </w:p>
        </w:tc>
      </w:tr>
      <w:tr w:rsidR="00BD4116" w:rsidRPr="00BD4116" w14:paraId="379C0198" w14:textId="77777777" w:rsidTr="008620B2">
        <w:trPr>
          <w:trHeight w:val="20"/>
        </w:trPr>
        <w:tc>
          <w:tcPr>
            <w:tcW w:w="525" w:type="pct"/>
            <w:vMerge/>
          </w:tcPr>
          <w:p w14:paraId="0203C2DA" w14:textId="77777777" w:rsidR="008620B2" w:rsidRPr="00BD4116" w:rsidRDefault="008620B2" w:rsidP="008620B2">
            <w:pPr>
              <w:pStyle w:val="af2"/>
              <w:keepNext/>
              <w:keepLines/>
              <w:rPr>
                <w:rFonts w:ascii="Tahoma" w:hAnsi="Tahoma" w:cs="Tahoma"/>
                <w:sz w:val="20"/>
                <w:szCs w:val="20"/>
              </w:rPr>
            </w:pPr>
          </w:p>
        </w:tc>
        <w:tc>
          <w:tcPr>
            <w:tcW w:w="2030" w:type="pct"/>
            <w:vMerge/>
          </w:tcPr>
          <w:p w14:paraId="6556D05A"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4E83FE8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8C7D510" w14:textId="77777777"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654588BF" w14:textId="793D3E6D" w:rsidR="008620B2" w:rsidRPr="00BD4116" w:rsidRDefault="008620B2" w:rsidP="008620B2">
            <w:pPr>
              <w:keepNext/>
              <w:keepLines/>
              <w:jc w:val="center"/>
              <w:rPr>
                <w:rFonts w:ascii="Tahoma" w:hAnsi="Tahoma" w:cs="Tahoma"/>
                <w:sz w:val="20"/>
                <w:szCs w:val="20"/>
              </w:rPr>
            </w:pPr>
            <w:r w:rsidRPr="00BD4116">
              <w:rPr>
                <w:rFonts w:ascii="Tahoma" w:hAnsi="Tahoma" w:cs="Tahoma"/>
                <w:sz w:val="20"/>
                <w:szCs w:val="20"/>
              </w:rPr>
              <w:t>5,3</w:t>
            </w:r>
            <w:r w:rsidR="00280333" w:rsidRPr="00BD4116">
              <w:rPr>
                <w:rFonts w:ascii="Tahoma" w:hAnsi="Tahoma" w:cs="Tahoma"/>
                <w:sz w:val="20"/>
                <w:szCs w:val="20"/>
              </w:rPr>
              <w:t>4</w:t>
            </w:r>
          </w:p>
        </w:tc>
      </w:tr>
      <w:tr w:rsidR="00BD4116" w:rsidRPr="00BD4116" w14:paraId="327DB9D7" w14:textId="77777777" w:rsidTr="008620B2">
        <w:trPr>
          <w:trHeight w:val="20"/>
        </w:trPr>
        <w:tc>
          <w:tcPr>
            <w:tcW w:w="525" w:type="pct"/>
            <w:vMerge w:val="restart"/>
          </w:tcPr>
          <w:p w14:paraId="76F607DF" w14:textId="77777777" w:rsidR="008620B2" w:rsidRPr="00BD4116" w:rsidRDefault="008620B2" w:rsidP="008620B2">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30" w:type="pct"/>
            <w:vMerge w:val="restart"/>
          </w:tcPr>
          <w:p w14:paraId="5798E62E" w14:textId="77777777" w:rsidR="008620B2" w:rsidRPr="00BD4116" w:rsidRDefault="008620B2" w:rsidP="008620B2">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1FC34968"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1E3D454" w14:textId="498597A1" w:rsidR="008620B2" w:rsidRPr="00BD4116" w:rsidRDefault="000A2C39" w:rsidP="008620B2">
            <w:pPr>
              <w:keepNext/>
              <w:keepLines/>
              <w:jc w:val="center"/>
              <w:rPr>
                <w:rFonts w:ascii="Tahoma" w:hAnsi="Tahoma" w:cs="Tahoma"/>
                <w:b/>
                <w:sz w:val="20"/>
                <w:szCs w:val="20"/>
              </w:rPr>
            </w:pPr>
            <w:r w:rsidRPr="00BD4116">
              <w:rPr>
                <w:rFonts w:ascii="Tahoma" w:hAnsi="Tahoma" w:cs="Tahoma"/>
                <w:b/>
                <w:sz w:val="20"/>
                <w:szCs w:val="20"/>
              </w:rPr>
              <w:t>26,2</w:t>
            </w:r>
          </w:p>
        </w:tc>
        <w:tc>
          <w:tcPr>
            <w:tcW w:w="760" w:type="pct"/>
          </w:tcPr>
          <w:p w14:paraId="3C55612C" w14:textId="6E470E3F"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25,9</w:t>
            </w:r>
          </w:p>
        </w:tc>
      </w:tr>
      <w:tr w:rsidR="00BD4116" w:rsidRPr="00BD4116" w14:paraId="5CADE18E" w14:textId="77777777" w:rsidTr="008620B2">
        <w:trPr>
          <w:trHeight w:val="20"/>
        </w:trPr>
        <w:tc>
          <w:tcPr>
            <w:tcW w:w="525" w:type="pct"/>
            <w:vMerge/>
          </w:tcPr>
          <w:p w14:paraId="1C4F3351" w14:textId="77777777" w:rsidR="008620B2" w:rsidRPr="00BD4116" w:rsidRDefault="008620B2" w:rsidP="008620B2">
            <w:pPr>
              <w:pStyle w:val="af2"/>
              <w:keepNext/>
              <w:keepLines/>
              <w:rPr>
                <w:rFonts w:ascii="Tahoma" w:hAnsi="Tahoma" w:cs="Tahoma"/>
                <w:sz w:val="20"/>
                <w:szCs w:val="20"/>
              </w:rPr>
            </w:pPr>
          </w:p>
        </w:tc>
        <w:tc>
          <w:tcPr>
            <w:tcW w:w="2030" w:type="pct"/>
            <w:vMerge/>
          </w:tcPr>
          <w:p w14:paraId="25706579" w14:textId="77777777" w:rsidR="008620B2" w:rsidRPr="00BD4116" w:rsidRDefault="008620B2" w:rsidP="008620B2">
            <w:pPr>
              <w:pStyle w:val="af2"/>
              <w:keepNext/>
              <w:keepLines/>
              <w:jc w:val="left"/>
              <w:rPr>
                <w:rFonts w:ascii="Tahoma" w:hAnsi="Tahoma" w:cs="Tahoma"/>
                <w:b/>
                <w:sz w:val="20"/>
                <w:szCs w:val="20"/>
              </w:rPr>
            </w:pPr>
          </w:p>
        </w:tc>
        <w:tc>
          <w:tcPr>
            <w:tcW w:w="843" w:type="pct"/>
          </w:tcPr>
          <w:p w14:paraId="63F18B87"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4829934" w14:textId="667C121D" w:rsidR="008620B2" w:rsidRPr="00BD4116" w:rsidRDefault="008620B2" w:rsidP="000A2C39">
            <w:pPr>
              <w:keepNext/>
              <w:keepLines/>
              <w:jc w:val="center"/>
              <w:rPr>
                <w:rFonts w:ascii="Tahoma" w:hAnsi="Tahoma" w:cs="Tahoma"/>
                <w:b/>
                <w:sz w:val="20"/>
                <w:szCs w:val="20"/>
              </w:rPr>
            </w:pPr>
            <w:r w:rsidRPr="00BD4116">
              <w:rPr>
                <w:rFonts w:ascii="Tahoma" w:hAnsi="Tahoma" w:cs="Tahoma"/>
                <w:b/>
                <w:sz w:val="20"/>
                <w:szCs w:val="20"/>
              </w:rPr>
              <w:t>4,</w:t>
            </w:r>
            <w:r w:rsidR="000A2C39" w:rsidRPr="00BD4116">
              <w:rPr>
                <w:rFonts w:ascii="Tahoma" w:hAnsi="Tahoma" w:cs="Tahoma"/>
                <w:b/>
                <w:sz w:val="20"/>
                <w:szCs w:val="20"/>
              </w:rPr>
              <w:t>34</w:t>
            </w:r>
          </w:p>
        </w:tc>
        <w:tc>
          <w:tcPr>
            <w:tcW w:w="760" w:type="pct"/>
          </w:tcPr>
          <w:p w14:paraId="613C2D97" w14:textId="42E11D54" w:rsidR="008620B2" w:rsidRPr="00BD4116" w:rsidRDefault="008620B2" w:rsidP="008620B2">
            <w:pPr>
              <w:keepNext/>
              <w:keepLines/>
              <w:jc w:val="center"/>
              <w:rPr>
                <w:rFonts w:ascii="Tahoma" w:hAnsi="Tahoma" w:cs="Tahoma"/>
                <w:b/>
                <w:sz w:val="20"/>
                <w:szCs w:val="20"/>
              </w:rPr>
            </w:pPr>
            <w:r w:rsidRPr="00BD4116">
              <w:rPr>
                <w:rFonts w:ascii="Tahoma" w:hAnsi="Tahoma" w:cs="Tahoma"/>
                <w:b/>
                <w:sz w:val="20"/>
                <w:szCs w:val="20"/>
              </w:rPr>
              <w:t>4,3</w:t>
            </w:r>
          </w:p>
        </w:tc>
      </w:tr>
      <w:tr w:rsidR="00BD4116" w:rsidRPr="00BD4116" w14:paraId="3A463134" w14:textId="77777777" w:rsidTr="008620B2">
        <w:trPr>
          <w:trHeight w:val="20"/>
        </w:trPr>
        <w:tc>
          <w:tcPr>
            <w:tcW w:w="525" w:type="pct"/>
            <w:vMerge w:val="restart"/>
          </w:tcPr>
          <w:p w14:paraId="15B2ED6A" w14:textId="77777777" w:rsidR="008620B2" w:rsidRPr="00BD4116" w:rsidRDefault="008620B2" w:rsidP="008620B2">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30" w:type="pct"/>
            <w:vMerge w:val="restart"/>
          </w:tcPr>
          <w:p w14:paraId="0C4AB368" w14:textId="77777777" w:rsidR="008620B2" w:rsidRPr="00BD4116" w:rsidRDefault="008620B2" w:rsidP="008620B2">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28D16397"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3E66449" w14:textId="44364FB0" w:rsidR="008620B2" w:rsidRPr="00BD4116" w:rsidRDefault="000A2C39" w:rsidP="008620B2">
            <w:pPr>
              <w:keepNext/>
              <w:keepLines/>
              <w:jc w:val="center"/>
              <w:rPr>
                <w:rFonts w:ascii="Tahoma" w:hAnsi="Tahoma" w:cs="Tahoma"/>
                <w:b/>
                <w:sz w:val="20"/>
                <w:szCs w:val="20"/>
              </w:rPr>
            </w:pPr>
            <w:r w:rsidRPr="00BD4116">
              <w:rPr>
                <w:rFonts w:ascii="Tahoma" w:hAnsi="Tahoma" w:cs="Tahoma"/>
                <w:b/>
                <w:sz w:val="20"/>
                <w:szCs w:val="20"/>
              </w:rPr>
              <w:t>230,4</w:t>
            </w:r>
          </w:p>
        </w:tc>
        <w:tc>
          <w:tcPr>
            <w:tcW w:w="760" w:type="pct"/>
          </w:tcPr>
          <w:p w14:paraId="38A2027C" w14:textId="2211C919" w:rsidR="008620B2" w:rsidRPr="00BD4116" w:rsidRDefault="00280333" w:rsidP="008620B2">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5DD3C78F" w14:textId="77777777" w:rsidTr="008620B2">
        <w:trPr>
          <w:trHeight w:val="20"/>
        </w:trPr>
        <w:tc>
          <w:tcPr>
            <w:tcW w:w="525" w:type="pct"/>
            <w:vMerge/>
          </w:tcPr>
          <w:p w14:paraId="31DA6FC8" w14:textId="77777777" w:rsidR="008620B2" w:rsidRPr="00BD4116" w:rsidRDefault="008620B2" w:rsidP="008620B2">
            <w:pPr>
              <w:pStyle w:val="af2"/>
              <w:keepNext/>
              <w:keepLines/>
              <w:rPr>
                <w:rFonts w:ascii="Tahoma" w:hAnsi="Tahoma" w:cs="Tahoma"/>
                <w:sz w:val="20"/>
                <w:szCs w:val="20"/>
              </w:rPr>
            </w:pPr>
          </w:p>
        </w:tc>
        <w:tc>
          <w:tcPr>
            <w:tcW w:w="2030" w:type="pct"/>
            <w:vMerge/>
          </w:tcPr>
          <w:p w14:paraId="23FF27F8" w14:textId="77777777" w:rsidR="008620B2" w:rsidRPr="00BD4116" w:rsidRDefault="008620B2" w:rsidP="008620B2">
            <w:pPr>
              <w:pStyle w:val="af2"/>
              <w:keepNext/>
              <w:keepLines/>
              <w:jc w:val="left"/>
              <w:rPr>
                <w:rFonts w:ascii="Tahoma" w:hAnsi="Tahoma" w:cs="Tahoma"/>
                <w:sz w:val="20"/>
                <w:szCs w:val="20"/>
              </w:rPr>
            </w:pPr>
          </w:p>
        </w:tc>
        <w:tc>
          <w:tcPr>
            <w:tcW w:w="843" w:type="pct"/>
          </w:tcPr>
          <w:p w14:paraId="0EAD268B"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3AC66FC" w14:textId="7F51A1DB" w:rsidR="008620B2" w:rsidRPr="00BD4116" w:rsidRDefault="000A2C39" w:rsidP="000A2C39">
            <w:pPr>
              <w:keepNext/>
              <w:keepLines/>
              <w:jc w:val="center"/>
              <w:rPr>
                <w:rFonts w:ascii="Tahoma" w:hAnsi="Tahoma" w:cs="Tahoma"/>
                <w:b/>
                <w:sz w:val="20"/>
                <w:szCs w:val="20"/>
              </w:rPr>
            </w:pPr>
            <w:r w:rsidRPr="00BD4116">
              <w:rPr>
                <w:rFonts w:ascii="Tahoma" w:hAnsi="Tahoma" w:cs="Tahoma"/>
                <w:b/>
                <w:sz w:val="20"/>
                <w:szCs w:val="20"/>
              </w:rPr>
              <w:t>38,22</w:t>
            </w:r>
          </w:p>
        </w:tc>
        <w:tc>
          <w:tcPr>
            <w:tcW w:w="760" w:type="pct"/>
          </w:tcPr>
          <w:p w14:paraId="27F785C6" w14:textId="21F96C41" w:rsidR="008620B2" w:rsidRPr="00BD4116" w:rsidRDefault="00280333" w:rsidP="008620B2">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BDD7838" w14:textId="77777777" w:rsidTr="008620B2">
        <w:trPr>
          <w:trHeight w:val="135"/>
        </w:trPr>
        <w:tc>
          <w:tcPr>
            <w:tcW w:w="525" w:type="pct"/>
          </w:tcPr>
          <w:p w14:paraId="0D3C5855" w14:textId="77777777" w:rsidR="008620B2" w:rsidRPr="00BD4116" w:rsidRDefault="008620B2" w:rsidP="008620B2">
            <w:pPr>
              <w:pStyle w:val="af2"/>
              <w:keepNext/>
              <w:keepLines/>
              <w:rPr>
                <w:rFonts w:ascii="Tahoma" w:hAnsi="Tahoma" w:cs="Tahoma"/>
                <w:b/>
                <w:sz w:val="20"/>
                <w:szCs w:val="20"/>
              </w:rPr>
            </w:pPr>
            <w:r w:rsidRPr="00BD4116">
              <w:rPr>
                <w:rFonts w:ascii="Tahoma" w:hAnsi="Tahoma" w:cs="Tahoma"/>
                <w:b/>
                <w:sz w:val="20"/>
                <w:szCs w:val="20"/>
              </w:rPr>
              <w:t>5</w:t>
            </w:r>
          </w:p>
        </w:tc>
        <w:tc>
          <w:tcPr>
            <w:tcW w:w="2030" w:type="pct"/>
          </w:tcPr>
          <w:p w14:paraId="5F15783D" w14:textId="77777777" w:rsidR="008620B2" w:rsidRPr="00BD4116" w:rsidRDefault="008620B2" w:rsidP="008620B2">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55B2A150" w14:textId="77777777" w:rsidR="008620B2" w:rsidRPr="00BD4116" w:rsidRDefault="008620B2" w:rsidP="008620B2">
            <w:pPr>
              <w:pStyle w:val="af2"/>
              <w:keepNext/>
              <w:keepLines/>
              <w:rPr>
                <w:rFonts w:ascii="Tahoma" w:hAnsi="Tahoma" w:cs="Tahoma"/>
                <w:sz w:val="20"/>
                <w:szCs w:val="20"/>
              </w:rPr>
            </w:pPr>
          </w:p>
        </w:tc>
        <w:tc>
          <w:tcPr>
            <w:tcW w:w="842" w:type="pct"/>
          </w:tcPr>
          <w:p w14:paraId="40E35C25" w14:textId="77777777" w:rsidR="008620B2" w:rsidRPr="00BD4116" w:rsidRDefault="008620B2" w:rsidP="008620B2">
            <w:pPr>
              <w:pStyle w:val="af2"/>
              <w:keepNext/>
              <w:keepLines/>
              <w:rPr>
                <w:rFonts w:ascii="Tahoma" w:hAnsi="Tahoma" w:cs="Tahoma"/>
                <w:sz w:val="20"/>
                <w:szCs w:val="20"/>
              </w:rPr>
            </w:pPr>
          </w:p>
        </w:tc>
        <w:tc>
          <w:tcPr>
            <w:tcW w:w="760" w:type="pct"/>
          </w:tcPr>
          <w:p w14:paraId="6D52C85D" w14:textId="77777777" w:rsidR="008620B2" w:rsidRPr="00BD4116" w:rsidRDefault="008620B2" w:rsidP="008620B2">
            <w:pPr>
              <w:pStyle w:val="af2"/>
              <w:keepNext/>
              <w:keepLines/>
              <w:rPr>
                <w:rFonts w:ascii="Tahoma" w:hAnsi="Tahoma" w:cs="Tahoma"/>
                <w:sz w:val="20"/>
                <w:szCs w:val="20"/>
              </w:rPr>
            </w:pPr>
          </w:p>
        </w:tc>
      </w:tr>
      <w:tr w:rsidR="00BD4116" w:rsidRPr="00BD4116" w14:paraId="73DFE9AA" w14:textId="77777777" w:rsidTr="008620B2">
        <w:trPr>
          <w:trHeight w:val="135"/>
        </w:trPr>
        <w:tc>
          <w:tcPr>
            <w:tcW w:w="525" w:type="pct"/>
          </w:tcPr>
          <w:p w14:paraId="1A59CD7E"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w:t>
            </w:r>
          </w:p>
        </w:tc>
        <w:tc>
          <w:tcPr>
            <w:tcW w:w="2030" w:type="pct"/>
          </w:tcPr>
          <w:p w14:paraId="022D29C1"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19A76F76" w14:textId="77777777" w:rsidR="008620B2" w:rsidRPr="00BD4116" w:rsidRDefault="008620B2" w:rsidP="008620B2">
            <w:pPr>
              <w:pStyle w:val="af2"/>
              <w:keepNext/>
              <w:keepLines/>
              <w:rPr>
                <w:rFonts w:ascii="Tahoma" w:hAnsi="Tahoma" w:cs="Tahoma"/>
                <w:sz w:val="20"/>
                <w:szCs w:val="20"/>
              </w:rPr>
            </w:pPr>
          </w:p>
        </w:tc>
        <w:tc>
          <w:tcPr>
            <w:tcW w:w="842" w:type="pct"/>
          </w:tcPr>
          <w:p w14:paraId="476BCB00" w14:textId="77777777" w:rsidR="008620B2" w:rsidRPr="00BD4116" w:rsidRDefault="008620B2" w:rsidP="008620B2">
            <w:pPr>
              <w:pStyle w:val="af2"/>
              <w:keepNext/>
              <w:keepLines/>
              <w:rPr>
                <w:rFonts w:ascii="Tahoma" w:hAnsi="Tahoma" w:cs="Tahoma"/>
                <w:sz w:val="20"/>
                <w:szCs w:val="20"/>
              </w:rPr>
            </w:pPr>
          </w:p>
        </w:tc>
        <w:tc>
          <w:tcPr>
            <w:tcW w:w="760" w:type="pct"/>
          </w:tcPr>
          <w:p w14:paraId="0D579446" w14:textId="77777777" w:rsidR="008620B2" w:rsidRPr="00BD4116" w:rsidRDefault="008620B2" w:rsidP="008620B2">
            <w:pPr>
              <w:pStyle w:val="af2"/>
              <w:keepNext/>
              <w:keepLines/>
              <w:rPr>
                <w:rFonts w:ascii="Tahoma" w:hAnsi="Tahoma" w:cs="Tahoma"/>
                <w:sz w:val="20"/>
                <w:szCs w:val="20"/>
              </w:rPr>
            </w:pPr>
          </w:p>
        </w:tc>
      </w:tr>
      <w:tr w:rsidR="00BD4116" w:rsidRPr="00BD4116" w14:paraId="755A2BEF" w14:textId="77777777" w:rsidTr="008620B2">
        <w:trPr>
          <w:trHeight w:val="135"/>
        </w:trPr>
        <w:tc>
          <w:tcPr>
            <w:tcW w:w="525" w:type="pct"/>
          </w:tcPr>
          <w:p w14:paraId="70140D5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5.2</w:t>
            </w:r>
          </w:p>
        </w:tc>
        <w:tc>
          <w:tcPr>
            <w:tcW w:w="2030" w:type="pct"/>
          </w:tcPr>
          <w:p w14:paraId="4C51136E"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5D6345CA" w14:textId="77777777" w:rsidR="008620B2" w:rsidRPr="00BD4116" w:rsidRDefault="008620B2" w:rsidP="008620B2">
            <w:pPr>
              <w:pStyle w:val="af2"/>
              <w:keepNext/>
              <w:keepLines/>
              <w:rPr>
                <w:rFonts w:ascii="Tahoma" w:hAnsi="Tahoma" w:cs="Tahoma"/>
                <w:sz w:val="20"/>
                <w:szCs w:val="20"/>
              </w:rPr>
            </w:pPr>
          </w:p>
        </w:tc>
        <w:tc>
          <w:tcPr>
            <w:tcW w:w="842" w:type="pct"/>
          </w:tcPr>
          <w:p w14:paraId="447946A0" w14:textId="77777777" w:rsidR="008620B2" w:rsidRPr="00BD4116" w:rsidRDefault="008620B2" w:rsidP="008620B2">
            <w:pPr>
              <w:pStyle w:val="af2"/>
              <w:keepNext/>
              <w:keepLines/>
              <w:rPr>
                <w:rFonts w:ascii="Tahoma" w:hAnsi="Tahoma" w:cs="Tahoma"/>
                <w:sz w:val="20"/>
                <w:szCs w:val="20"/>
              </w:rPr>
            </w:pPr>
          </w:p>
        </w:tc>
        <w:tc>
          <w:tcPr>
            <w:tcW w:w="760" w:type="pct"/>
          </w:tcPr>
          <w:p w14:paraId="7B9745B5" w14:textId="77777777" w:rsidR="008620B2" w:rsidRPr="00BD4116" w:rsidRDefault="008620B2" w:rsidP="008620B2">
            <w:pPr>
              <w:pStyle w:val="af2"/>
              <w:keepNext/>
              <w:keepLines/>
              <w:rPr>
                <w:rFonts w:ascii="Tahoma" w:hAnsi="Tahoma" w:cs="Tahoma"/>
                <w:sz w:val="20"/>
                <w:szCs w:val="20"/>
              </w:rPr>
            </w:pPr>
          </w:p>
        </w:tc>
      </w:tr>
      <w:tr w:rsidR="00BD4116" w:rsidRPr="00BD4116" w14:paraId="6856E590" w14:textId="77777777" w:rsidTr="008620B2">
        <w:trPr>
          <w:trHeight w:val="135"/>
        </w:trPr>
        <w:tc>
          <w:tcPr>
            <w:tcW w:w="525" w:type="pct"/>
          </w:tcPr>
          <w:p w14:paraId="1F546158" w14:textId="77777777" w:rsidR="008620B2" w:rsidRPr="00BD4116" w:rsidRDefault="008620B2" w:rsidP="008620B2">
            <w:pPr>
              <w:pStyle w:val="af2"/>
              <w:keepNext/>
              <w:keepLines/>
              <w:rPr>
                <w:rFonts w:ascii="Tahoma" w:hAnsi="Tahoma" w:cs="Tahoma"/>
                <w:sz w:val="20"/>
                <w:szCs w:val="20"/>
              </w:rPr>
            </w:pPr>
          </w:p>
        </w:tc>
        <w:tc>
          <w:tcPr>
            <w:tcW w:w="2030" w:type="pct"/>
          </w:tcPr>
          <w:p w14:paraId="032727A4"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10287AAD" w14:textId="6AD077F6" w:rsidR="008620B2" w:rsidRPr="00BD4116" w:rsidRDefault="002326F8" w:rsidP="002326F8">
            <w:pPr>
              <w:pStyle w:val="af2"/>
              <w:keepNext/>
              <w:keepLines/>
              <w:rPr>
                <w:rFonts w:ascii="Tahoma" w:hAnsi="Tahoma" w:cs="Tahoma"/>
                <w:sz w:val="20"/>
                <w:szCs w:val="20"/>
              </w:rPr>
            </w:pPr>
            <w:r w:rsidRPr="00BD4116">
              <w:rPr>
                <w:rFonts w:ascii="Tahoma" w:hAnsi="Tahoma" w:cs="Tahoma"/>
                <w:sz w:val="20"/>
                <w:szCs w:val="20"/>
              </w:rPr>
              <w:t>куб. м</w:t>
            </w:r>
            <w:r w:rsidR="008620B2" w:rsidRPr="00BD4116">
              <w:rPr>
                <w:rFonts w:ascii="Tahoma" w:hAnsi="Tahoma" w:cs="Tahoma"/>
                <w:sz w:val="20"/>
                <w:szCs w:val="20"/>
              </w:rPr>
              <w:t>/</w:t>
            </w:r>
            <w:proofErr w:type="spellStart"/>
            <w:r w:rsidRPr="00BD4116">
              <w:rPr>
                <w:rFonts w:ascii="Tahoma" w:hAnsi="Tahoma" w:cs="Tahoma"/>
                <w:sz w:val="20"/>
                <w:szCs w:val="20"/>
              </w:rPr>
              <w:t>сут</w:t>
            </w:r>
            <w:proofErr w:type="spellEnd"/>
          </w:p>
        </w:tc>
        <w:tc>
          <w:tcPr>
            <w:tcW w:w="842" w:type="pct"/>
          </w:tcPr>
          <w:p w14:paraId="7BF6E5E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9DE184C" w14:textId="43547C05"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1256,58</w:t>
            </w:r>
          </w:p>
        </w:tc>
      </w:tr>
      <w:tr w:rsidR="00BD4116" w:rsidRPr="00BD4116" w14:paraId="42C0C81A" w14:textId="77777777" w:rsidTr="008620B2">
        <w:trPr>
          <w:trHeight w:val="135"/>
        </w:trPr>
        <w:tc>
          <w:tcPr>
            <w:tcW w:w="525" w:type="pct"/>
          </w:tcPr>
          <w:p w14:paraId="68B1A9DD" w14:textId="77777777" w:rsidR="008620B2" w:rsidRPr="00BD4116" w:rsidRDefault="008620B2" w:rsidP="008620B2">
            <w:pPr>
              <w:pStyle w:val="af2"/>
              <w:keepNext/>
              <w:keepLines/>
              <w:rPr>
                <w:rFonts w:ascii="Tahoma" w:hAnsi="Tahoma" w:cs="Tahoma"/>
                <w:sz w:val="20"/>
                <w:szCs w:val="20"/>
              </w:rPr>
            </w:pPr>
          </w:p>
        </w:tc>
        <w:tc>
          <w:tcPr>
            <w:tcW w:w="2030" w:type="pct"/>
          </w:tcPr>
          <w:p w14:paraId="02CE7A5A"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463873DC" w14:textId="77777777" w:rsidR="008620B2" w:rsidRPr="00BD4116" w:rsidRDefault="008620B2" w:rsidP="008620B2">
            <w:pPr>
              <w:pStyle w:val="af2"/>
              <w:keepNext/>
              <w:keepLines/>
              <w:rPr>
                <w:rFonts w:ascii="Tahoma" w:hAnsi="Tahoma" w:cs="Tahoma"/>
                <w:sz w:val="20"/>
                <w:szCs w:val="20"/>
              </w:rPr>
            </w:pPr>
          </w:p>
        </w:tc>
        <w:tc>
          <w:tcPr>
            <w:tcW w:w="842" w:type="pct"/>
          </w:tcPr>
          <w:p w14:paraId="7EC19C5B" w14:textId="77777777" w:rsidR="008620B2" w:rsidRPr="00BD4116" w:rsidRDefault="008620B2" w:rsidP="008620B2">
            <w:pPr>
              <w:pStyle w:val="af2"/>
              <w:keepNext/>
              <w:keepLines/>
              <w:rPr>
                <w:rFonts w:ascii="Tahoma" w:hAnsi="Tahoma" w:cs="Tahoma"/>
                <w:sz w:val="20"/>
                <w:szCs w:val="20"/>
              </w:rPr>
            </w:pPr>
          </w:p>
        </w:tc>
        <w:tc>
          <w:tcPr>
            <w:tcW w:w="760" w:type="pct"/>
          </w:tcPr>
          <w:p w14:paraId="6498534E" w14:textId="77777777" w:rsidR="008620B2" w:rsidRPr="00BD4116" w:rsidRDefault="008620B2" w:rsidP="008620B2">
            <w:pPr>
              <w:pStyle w:val="af2"/>
              <w:keepNext/>
              <w:keepLines/>
              <w:rPr>
                <w:rFonts w:ascii="Tahoma" w:hAnsi="Tahoma" w:cs="Tahoma"/>
                <w:sz w:val="20"/>
                <w:szCs w:val="20"/>
              </w:rPr>
            </w:pPr>
          </w:p>
        </w:tc>
      </w:tr>
      <w:tr w:rsidR="00BD4116" w:rsidRPr="00BD4116" w14:paraId="4B13E51B" w14:textId="77777777" w:rsidTr="008620B2">
        <w:trPr>
          <w:trHeight w:val="135"/>
        </w:trPr>
        <w:tc>
          <w:tcPr>
            <w:tcW w:w="525" w:type="pct"/>
          </w:tcPr>
          <w:p w14:paraId="78C97571" w14:textId="77777777" w:rsidR="008620B2" w:rsidRPr="00BD4116" w:rsidRDefault="008620B2" w:rsidP="008620B2">
            <w:pPr>
              <w:pStyle w:val="af2"/>
              <w:keepNext/>
              <w:keepLines/>
              <w:rPr>
                <w:rFonts w:ascii="Tahoma" w:hAnsi="Tahoma" w:cs="Tahoma"/>
                <w:sz w:val="20"/>
                <w:szCs w:val="20"/>
              </w:rPr>
            </w:pPr>
          </w:p>
        </w:tc>
        <w:tc>
          <w:tcPr>
            <w:tcW w:w="2030" w:type="pct"/>
          </w:tcPr>
          <w:p w14:paraId="63AB74BF"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43AAB79A" w14:textId="58D74A93"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7525E3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DF56AEC" w14:textId="1FB146BF"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1123,20</w:t>
            </w:r>
          </w:p>
        </w:tc>
      </w:tr>
      <w:tr w:rsidR="00BD4116" w:rsidRPr="00BD4116" w14:paraId="59451B3B" w14:textId="77777777" w:rsidTr="008620B2">
        <w:trPr>
          <w:trHeight w:val="135"/>
        </w:trPr>
        <w:tc>
          <w:tcPr>
            <w:tcW w:w="525" w:type="pct"/>
          </w:tcPr>
          <w:p w14:paraId="554922EF" w14:textId="77777777" w:rsidR="008620B2" w:rsidRPr="00BD4116" w:rsidRDefault="008620B2" w:rsidP="008620B2">
            <w:pPr>
              <w:pStyle w:val="af2"/>
              <w:keepNext/>
              <w:keepLines/>
              <w:rPr>
                <w:rFonts w:ascii="Tahoma" w:hAnsi="Tahoma" w:cs="Tahoma"/>
                <w:sz w:val="20"/>
                <w:szCs w:val="20"/>
              </w:rPr>
            </w:pPr>
          </w:p>
        </w:tc>
        <w:tc>
          <w:tcPr>
            <w:tcW w:w="2030" w:type="pct"/>
          </w:tcPr>
          <w:p w14:paraId="71CE1AC4"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0AE5B948" w14:textId="0CB074C0"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A01BE2C"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FE96E9C" w14:textId="59A82C40"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133,38</w:t>
            </w:r>
          </w:p>
        </w:tc>
      </w:tr>
      <w:tr w:rsidR="00BD4116" w:rsidRPr="00BD4116" w14:paraId="2809092D" w14:textId="77777777" w:rsidTr="008620B2">
        <w:trPr>
          <w:trHeight w:val="135"/>
        </w:trPr>
        <w:tc>
          <w:tcPr>
            <w:tcW w:w="525" w:type="pct"/>
          </w:tcPr>
          <w:p w14:paraId="4B3287F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5.3</w:t>
            </w:r>
          </w:p>
        </w:tc>
        <w:tc>
          <w:tcPr>
            <w:tcW w:w="2030" w:type="pct"/>
          </w:tcPr>
          <w:p w14:paraId="6C97E1C7"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19BD8C9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7C6B1DB" w14:textId="55BD6F28"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10,2</w:t>
            </w:r>
          </w:p>
        </w:tc>
        <w:tc>
          <w:tcPr>
            <w:tcW w:w="760" w:type="pct"/>
          </w:tcPr>
          <w:p w14:paraId="3CA1D8DA" w14:textId="695CF13E"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18,5</w:t>
            </w:r>
          </w:p>
        </w:tc>
      </w:tr>
      <w:tr w:rsidR="00BD4116" w:rsidRPr="00BD4116" w14:paraId="6A65F759" w14:textId="77777777" w:rsidTr="008620B2">
        <w:trPr>
          <w:trHeight w:val="135"/>
        </w:trPr>
        <w:tc>
          <w:tcPr>
            <w:tcW w:w="525" w:type="pct"/>
          </w:tcPr>
          <w:p w14:paraId="7DB1BEF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5.4</w:t>
            </w:r>
          </w:p>
        </w:tc>
        <w:tc>
          <w:tcPr>
            <w:tcW w:w="2030" w:type="pct"/>
          </w:tcPr>
          <w:p w14:paraId="26F8E03B"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34BEF5B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CE4ABB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B9B931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C7DCECC" w14:textId="77777777" w:rsidTr="008620B2">
        <w:trPr>
          <w:trHeight w:val="135"/>
        </w:trPr>
        <w:tc>
          <w:tcPr>
            <w:tcW w:w="525" w:type="pct"/>
          </w:tcPr>
          <w:p w14:paraId="64CEFB0E"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5.5</w:t>
            </w:r>
          </w:p>
        </w:tc>
        <w:tc>
          <w:tcPr>
            <w:tcW w:w="2030" w:type="pct"/>
          </w:tcPr>
          <w:p w14:paraId="73822D3C"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640E5F3D" w14:textId="77777777" w:rsidR="008620B2" w:rsidRPr="00BD4116" w:rsidRDefault="008620B2" w:rsidP="008620B2">
            <w:pPr>
              <w:pStyle w:val="af2"/>
              <w:keepNext/>
              <w:keepLines/>
              <w:rPr>
                <w:rFonts w:ascii="Tahoma" w:hAnsi="Tahoma" w:cs="Tahoma"/>
                <w:sz w:val="20"/>
                <w:szCs w:val="20"/>
              </w:rPr>
            </w:pPr>
          </w:p>
        </w:tc>
        <w:tc>
          <w:tcPr>
            <w:tcW w:w="842" w:type="pct"/>
          </w:tcPr>
          <w:p w14:paraId="16689E86" w14:textId="77777777" w:rsidR="008620B2" w:rsidRPr="00BD4116" w:rsidRDefault="008620B2" w:rsidP="008620B2">
            <w:pPr>
              <w:pStyle w:val="af2"/>
              <w:keepNext/>
              <w:keepLines/>
              <w:rPr>
                <w:rFonts w:ascii="Tahoma" w:hAnsi="Tahoma" w:cs="Tahoma"/>
                <w:sz w:val="20"/>
                <w:szCs w:val="20"/>
              </w:rPr>
            </w:pPr>
          </w:p>
        </w:tc>
        <w:tc>
          <w:tcPr>
            <w:tcW w:w="760" w:type="pct"/>
          </w:tcPr>
          <w:p w14:paraId="46963BB8" w14:textId="77777777" w:rsidR="008620B2" w:rsidRPr="00BD4116" w:rsidRDefault="008620B2" w:rsidP="008620B2">
            <w:pPr>
              <w:pStyle w:val="af2"/>
              <w:keepNext/>
              <w:keepLines/>
              <w:rPr>
                <w:rFonts w:ascii="Tahoma" w:hAnsi="Tahoma" w:cs="Tahoma"/>
                <w:sz w:val="20"/>
                <w:szCs w:val="20"/>
              </w:rPr>
            </w:pPr>
          </w:p>
        </w:tc>
      </w:tr>
      <w:tr w:rsidR="00BD4116" w:rsidRPr="00BD4116" w14:paraId="0A9871A5" w14:textId="77777777" w:rsidTr="008620B2">
        <w:trPr>
          <w:trHeight w:val="135"/>
        </w:trPr>
        <w:tc>
          <w:tcPr>
            <w:tcW w:w="525" w:type="pct"/>
          </w:tcPr>
          <w:p w14:paraId="5173307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5.6</w:t>
            </w:r>
          </w:p>
        </w:tc>
        <w:tc>
          <w:tcPr>
            <w:tcW w:w="2030" w:type="pct"/>
          </w:tcPr>
          <w:p w14:paraId="4B181715"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763A5B24" w14:textId="77777777" w:rsidR="008620B2" w:rsidRPr="00BD4116" w:rsidRDefault="008620B2" w:rsidP="008620B2">
            <w:pPr>
              <w:pStyle w:val="af2"/>
              <w:keepNext/>
              <w:keepLines/>
              <w:rPr>
                <w:rFonts w:ascii="Tahoma" w:hAnsi="Tahoma" w:cs="Tahoma"/>
                <w:sz w:val="20"/>
                <w:szCs w:val="20"/>
              </w:rPr>
            </w:pPr>
          </w:p>
        </w:tc>
        <w:tc>
          <w:tcPr>
            <w:tcW w:w="842" w:type="pct"/>
          </w:tcPr>
          <w:p w14:paraId="37C75E1A" w14:textId="77777777" w:rsidR="008620B2" w:rsidRPr="00BD4116" w:rsidRDefault="008620B2" w:rsidP="008620B2">
            <w:pPr>
              <w:pStyle w:val="af2"/>
              <w:keepNext/>
              <w:keepLines/>
              <w:rPr>
                <w:rFonts w:ascii="Tahoma" w:hAnsi="Tahoma" w:cs="Tahoma"/>
                <w:sz w:val="20"/>
                <w:szCs w:val="20"/>
              </w:rPr>
            </w:pPr>
          </w:p>
        </w:tc>
        <w:tc>
          <w:tcPr>
            <w:tcW w:w="760" w:type="pct"/>
          </w:tcPr>
          <w:p w14:paraId="7671E62E" w14:textId="77777777" w:rsidR="008620B2" w:rsidRPr="00BD4116" w:rsidRDefault="008620B2" w:rsidP="008620B2">
            <w:pPr>
              <w:pStyle w:val="af2"/>
              <w:keepNext/>
              <w:keepLines/>
              <w:rPr>
                <w:rFonts w:ascii="Tahoma" w:hAnsi="Tahoma" w:cs="Tahoma"/>
                <w:sz w:val="20"/>
                <w:szCs w:val="20"/>
              </w:rPr>
            </w:pPr>
          </w:p>
        </w:tc>
      </w:tr>
      <w:tr w:rsidR="00BD4116" w:rsidRPr="00BD4116" w14:paraId="2212245C" w14:textId="77777777" w:rsidTr="008620B2">
        <w:trPr>
          <w:trHeight w:val="135"/>
        </w:trPr>
        <w:tc>
          <w:tcPr>
            <w:tcW w:w="525" w:type="pct"/>
          </w:tcPr>
          <w:p w14:paraId="154C6F08" w14:textId="77777777" w:rsidR="008620B2" w:rsidRPr="00BD4116" w:rsidRDefault="008620B2" w:rsidP="008620B2">
            <w:pPr>
              <w:pStyle w:val="af2"/>
              <w:keepNext/>
              <w:keepLines/>
              <w:rPr>
                <w:rFonts w:ascii="Tahoma" w:hAnsi="Tahoma" w:cs="Tahoma"/>
                <w:sz w:val="20"/>
                <w:szCs w:val="20"/>
              </w:rPr>
            </w:pPr>
          </w:p>
        </w:tc>
        <w:tc>
          <w:tcPr>
            <w:tcW w:w="2030" w:type="pct"/>
          </w:tcPr>
          <w:p w14:paraId="304C4034"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7847CA80" w14:textId="6AE3B960"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753098DE"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4656CF7" w14:textId="18D7747C"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1022,58</w:t>
            </w:r>
          </w:p>
        </w:tc>
      </w:tr>
      <w:tr w:rsidR="00BD4116" w:rsidRPr="00BD4116" w14:paraId="10E71D9E" w14:textId="77777777" w:rsidTr="008620B2">
        <w:trPr>
          <w:trHeight w:val="135"/>
        </w:trPr>
        <w:tc>
          <w:tcPr>
            <w:tcW w:w="525" w:type="pct"/>
          </w:tcPr>
          <w:p w14:paraId="2D09B517" w14:textId="77777777" w:rsidR="008620B2" w:rsidRPr="00BD4116" w:rsidRDefault="008620B2" w:rsidP="008620B2">
            <w:pPr>
              <w:pStyle w:val="af2"/>
              <w:keepNext/>
              <w:keepLines/>
              <w:rPr>
                <w:rFonts w:ascii="Tahoma" w:hAnsi="Tahoma" w:cs="Tahoma"/>
                <w:sz w:val="20"/>
                <w:szCs w:val="20"/>
              </w:rPr>
            </w:pPr>
          </w:p>
        </w:tc>
        <w:tc>
          <w:tcPr>
            <w:tcW w:w="2030" w:type="pct"/>
          </w:tcPr>
          <w:p w14:paraId="6874FAC3"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6AC4E8A6" w14:textId="77777777" w:rsidR="008620B2" w:rsidRPr="00BD4116" w:rsidRDefault="008620B2" w:rsidP="008620B2">
            <w:pPr>
              <w:pStyle w:val="af2"/>
              <w:keepNext/>
              <w:keepLines/>
              <w:rPr>
                <w:rFonts w:ascii="Tahoma" w:hAnsi="Tahoma" w:cs="Tahoma"/>
                <w:sz w:val="20"/>
                <w:szCs w:val="20"/>
              </w:rPr>
            </w:pPr>
          </w:p>
        </w:tc>
        <w:tc>
          <w:tcPr>
            <w:tcW w:w="842" w:type="pct"/>
          </w:tcPr>
          <w:p w14:paraId="1F1E1208" w14:textId="77777777" w:rsidR="008620B2" w:rsidRPr="00BD4116" w:rsidRDefault="008620B2" w:rsidP="008620B2">
            <w:pPr>
              <w:pStyle w:val="af2"/>
              <w:keepNext/>
              <w:keepLines/>
              <w:rPr>
                <w:rFonts w:ascii="Tahoma" w:hAnsi="Tahoma" w:cs="Tahoma"/>
                <w:sz w:val="20"/>
                <w:szCs w:val="20"/>
              </w:rPr>
            </w:pPr>
          </w:p>
        </w:tc>
        <w:tc>
          <w:tcPr>
            <w:tcW w:w="760" w:type="pct"/>
          </w:tcPr>
          <w:p w14:paraId="5FA67BC5" w14:textId="77777777" w:rsidR="008620B2" w:rsidRPr="00BD4116" w:rsidRDefault="008620B2" w:rsidP="008620B2">
            <w:pPr>
              <w:pStyle w:val="af2"/>
              <w:keepNext/>
              <w:keepLines/>
              <w:rPr>
                <w:rFonts w:ascii="Tahoma" w:hAnsi="Tahoma" w:cs="Tahoma"/>
                <w:sz w:val="20"/>
                <w:szCs w:val="20"/>
              </w:rPr>
            </w:pPr>
          </w:p>
        </w:tc>
      </w:tr>
      <w:tr w:rsidR="00BD4116" w:rsidRPr="00BD4116" w14:paraId="03944FC3" w14:textId="77777777" w:rsidTr="008620B2">
        <w:trPr>
          <w:trHeight w:val="135"/>
        </w:trPr>
        <w:tc>
          <w:tcPr>
            <w:tcW w:w="525" w:type="pct"/>
          </w:tcPr>
          <w:p w14:paraId="0D680334" w14:textId="77777777" w:rsidR="008620B2" w:rsidRPr="00BD4116" w:rsidRDefault="008620B2" w:rsidP="008620B2">
            <w:pPr>
              <w:pStyle w:val="af2"/>
              <w:keepNext/>
              <w:keepLines/>
              <w:rPr>
                <w:rFonts w:ascii="Tahoma" w:hAnsi="Tahoma" w:cs="Tahoma"/>
                <w:sz w:val="20"/>
                <w:szCs w:val="20"/>
              </w:rPr>
            </w:pPr>
          </w:p>
        </w:tc>
        <w:tc>
          <w:tcPr>
            <w:tcW w:w="2030" w:type="pct"/>
          </w:tcPr>
          <w:p w14:paraId="6A4F9C55"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0B2D5CCC" w14:textId="168F1A9B"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64DB18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D9FB94B" w14:textId="5A7E965C"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889,20</w:t>
            </w:r>
          </w:p>
        </w:tc>
      </w:tr>
      <w:tr w:rsidR="00BD4116" w:rsidRPr="00BD4116" w14:paraId="16662843" w14:textId="77777777" w:rsidTr="008620B2">
        <w:trPr>
          <w:trHeight w:val="135"/>
        </w:trPr>
        <w:tc>
          <w:tcPr>
            <w:tcW w:w="525" w:type="pct"/>
          </w:tcPr>
          <w:p w14:paraId="6BC49353" w14:textId="77777777" w:rsidR="008620B2" w:rsidRPr="00BD4116" w:rsidRDefault="008620B2" w:rsidP="008620B2">
            <w:pPr>
              <w:pStyle w:val="af2"/>
              <w:keepNext/>
              <w:keepLines/>
              <w:rPr>
                <w:rFonts w:ascii="Tahoma" w:hAnsi="Tahoma" w:cs="Tahoma"/>
                <w:sz w:val="20"/>
                <w:szCs w:val="20"/>
              </w:rPr>
            </w:pPr>
          </w:p>
        </w:tc>
        <w:tc>
          <w:tcPr>
            <w:tcW w:w="2030" w:type="pct"/>
          </w:tcPr>
          <w:p w14:paraId="6F54CCCA"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2341421E" w14:textId="0DAEA24F"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9923F8F"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A9D0F71" w14:textId="1717AAEA"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133,38</w:t>
            </w:r>
          </w:p>
        </w:tc>
      </w:tr>
      <w:tr w:rsidR="00BD4116" w:rsidRPr="00BD4116" w14:paraId="42AF790B" w14:textId="77777777" w:rsidTr="008620B2">
        <w:trPr>
          <w:trHeight w:val="135"/>
        </w:trPr>
        <w:tc>
          <w:tcPr>
            <w:tcW w:w="525" w:type="pct"/>
          </w:tcPr>
          <w:p w14:paraId="68234D6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5.7</w:t>
            </w:r>
          </w:p>
        </w:tc>
        <w:tc>
          <w:tcPr>
            <w:tcW w:w="2030" w:type="pct"/>
          </w:tcPr>
          <w:p w14:paraId="2D5C878A"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51C871E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1C7852A" w14:textId="76ACE952"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6,3</w:t>
            </w:r>
          </w:p>
        </w:tc>
        <w:tc>
          <w:tcPr>
            <w:tcW w:w="760" w:type="pct"/>
          </w:tcPr>
          <w:p w14:paraId="2E4C5D99" w14:textId="3BC05DC9"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7,2</w:t>
            </w:r>
          </w:p>
        </w:tc>
      </w:tr>
      <w:tr w:rsidR="00BD4116" w:rsidRPr="00BD4116" w14:paraId="6B21B299" w14:textId="77777777" w:rsidTr="008620B2">
        <w:trPr>
          <w:trHeight w:val="135"/>
        </w:trPr>
        <w:tc>
          <w:tcPr>
            <w:tcW w:w="525" w:type="pct"/>
          </w:tcPr>
          <w:p w14:paraId="60C37941"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5.8</w:t>
            </w:r>
          </w:p>
        </w:tc>
        <w:tc>
          <w:tcPr>
            <w:tcW w:w="2030" w:type="pct"/>
          </w:tcPr>
          <w:p w14:paraId="460F9FC9"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6071AE72" w14:textId="77777777" w:rsidR="008620B2" w:rsidRPr="00BD4116" w:rsidRDefault="008620B2" w:rsidP="008620B2">
            <w:pPr>
              <w:pStyle w:val="af2"/>
              <w:keepNext/>
              <w:keepLines/>
              <w:rPr>
                <w:rFonts w:ascii="Tahoma" w:hAnsi="Tahoma" w:cs="Tahoma"/>
                <w:sz w:val="20"/>
                <w:szCs w:val="20"/>
              </w:rPr>
            </w:pPr>
          </w:p>
        </w:tc>
        <w:tc>
          <w:tcPr>
            <w:tcW w:w="842" w:type="pct"/>
          </w:tcPr>
          <w:p w14:paraId="043E2FBF" w14:textId="77777777" w:rsidR="008620B2" w:rsidRPr="00BD4116" w:rsidRDefault="008620B2" w:rsidP="008620B2">
            <w:pPr>
              <w:pStyle w:val="af2"/>
              <w:keepNext/>
              <w:keepLines/>
              <w:rPr>
                <w:rFonts w:ascii="Tahoma" w:hAnsi="Tahoma" w:cs="Tahoma"/>
                <w:sz w:val="20"/>
                <w:szCs w:val="20"/>
              </w:rPr>
            </w:pPr>
          </w:p>
        </w:tc>
        <w:tc>
          <w:tcPr>
            <w:tcW w:w="760" w:type="pct"/>
          </w:tcPr>
          <w:p w14:paraId="60BA6E2E" w14:textId="77777777" w:rsidR="008620B2" w:rsidRPr="00BD4116" w:rsidRDefault="008620B2" w:rsidP="008620B2">
            <w:pPr>
              <w:pStyle w:val="af2"/>
              <w:keepNext/>
              <w:keepLines/>
              <w:rPr>
                <w:rFonts w:ascii="Tahoma" w:hAnsi="Tahoma" w:cs="Tahoma"/>
                <w:sz w:val="20"/>
                <w:szCs w:val="20"/>
              </w:rPr>
            </w:pPr>
          </w:p>
        </w:tc>
      </w:tr>
      <w:tr w:rsidR="00BD4116" w:rsidRPr="00BD4116" w14:paraId="4653F00C" w14:textId="77777777" w:rsidTr="008620B2">
        <w:trPr>
          <w:trHeight w:val="135"/>
        </w:trPr>
        <w:tc>
          <w:tcPr>
            <w:tcW w:w="525" w:type="pct"/>
          </w:tcPr>
          <w:p w14:paraId="06CD9A4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5.9</w:t>
            </w:r>
          </w:p>
        </w:tc>
        <w:tc>
          <w:tcPr>
            <w:tcW w:w="2030" w:type="pct"/>
          </w:tcPr>
          <w:p w14:paraId="18A3A76D"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595AC515"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0A47913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769ADBF8"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2DF5B600" w14:textId="71E5016D"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32317</w:t>
            </w:r>
          </w:p>
        </w:tc>
      </w:tr>
      <w:tr w:rsidR="00BD4116" w:rsidRPr="00BD4116" w14:paraId="59A9DC2D" w14:textId="77777777" w:rsidTr="008620B2">
        <w:trPr>
          <w:trHeight w:val="135"/>
        </w:trPr>
        <w:tc>
          <w:tcPr>
            <w:tcW w:w="525" w:type="pct"/>
          </w:tcPr>
          <w:p w14:paraId="1D2CD23B" w14:textId="77777777" w:rsidR="008620B2" w:rsidRPr="00BD4116" w:rsidRDefault="008620B2" w:rsidP="008620B2">
            <w:pPr>
              <w:pStyle w:val="af2"/>
              <w:keepNext/>
              <w:keepLines/>
              <w:rPr>
                <w:rFonts w:ascii="Tahoma" w:hAnsi="Tahoma" w:cs="Tahoma"/>
                <w:sz w:val="20"/>
                <w:szCs w:val="20"/>
              </w:rPr>
            </w:pPr>
          </w:p>
        </w:tc>
        <w:tc>
          <w:tcPr>
            <w:tcW w:w="2030" w:type="pct"/>
          </w:tcPr>
          <w:p w14:paraId="5B89DB0D"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52A575B6" w14:textId="77777777" w:rsidR="008620B2" w:rsidRPr="00BD4116" w:rsidRDefault="008620B2" w:rsidP="008620B2">
            <w:pPr>
              <w:pStyle w:val="af2"/>
              <w:keepNext/>
              <w:keepLines/>
              <w:rPr>
                <w:rFonts w:ascii="Tahoma" w:hAnsi="Tahoma" w:cs="Tahoma"/>
                <w:sz w:val="20"/>
                <w:szCs w:val="20"/>
              </w:rPr>
            </w:pPr>
          </w:p>
        </w:tc>
        <w:tc>
          <w:tcPr>
            <w:tcW w:w="842" w:type="pct"/>
          </w:tcPr>
          <w:p w14:paraId="30A1A7DA" w14:textId="77777777" w:rsidR="008620B2" w:rsidRPr="00BD4116" w:rsidRDefault="008620B2" w:rsidP="008620B2">
            <w:pPr>
              <w:pStyle w:val="af2"/>
              <w:keepNext/>
              <w:keepLines/>
              <w:rPr>
                <w:rFonts w:ascii="Tahoma" w:hAnsi="Tahoma" w:cs="Tahoma"/>
                <w:sz w:val="20"/>
                <w:szCs w:val="20"/>
              </w:rPr>
            </w:pPr>
          </w:p>
        </w:tc>
        <w:tc>
          <w:tcPr>
            <w:tcW w:w="760" w:type="pct"/>
          </w:tcPr>
          <w:p w14:paraId="44B11CC7" w14:textId="77777777" w:rsidR="008620B2" w:rsidRPr="00BD4116" w:rsidRDefault="008620B2" w:rsidP="008620B2">
            <w:pPr>
              <w:pStyle w:val="af2"/>
              <w:keepNext/>
              <w:keepLines/>
              <w:rPr>
                <w:rFonts w:ascii="Tahoma" w:hAnsi="Tahoma" w:cs="Tahoma"/>
                <w:sz w:val="20"/>
                <w:szCs w:val="20"/>
              </w:rPr>
            </w:pPr>
          </w:p>
        </w:tc>
      </w:tr>
      <w:tr w:rsidR="00BD4116" w:rsidRPr="00BD4116" w14:paraId="450F4BE8" w14:textId="77777777" w:rsidTr="008620B2">
        <w:trPr>
          <w:trHeight w:val="135"/>
        </w:trPr>
        <w:tc>
          <w:tcPr>
            <w:tcW w:w="525" w:type="pct"/>
          </w:tcPr>
          <w:p w14:paraId="64709B0A" w14:textId="77777777" w:rsidR="008620B2" w:rsidRPr="00BD4116" w:rsidRDefault="008620B2" w:rsidP="008620B2">
            <w:pPr>
              <w:pStyle w:val="af2"/>
              <w:keepNext/>
              <w:keepLines/>
              <w:rPr>
                <w:rFonts w:ascii="Tahoma" w:hAnsi="Tahoma" w:cs="Tahoma"/>
                <w:sz w:val="20"/>
                <w:szCs w:val="20"/>
              </w:rPr>
            </w:pPr>
          </w:p>
        </w:tc>
        <w:tc>
          <w:tcPr>
            <w:tcW w:w="2030" w:type="pct"/>
          </w:tcPr>
          <w:p w14:paraId="4EF8AFAA"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3577EF37"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5520DE61"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900216D" w14:textId="398B42FE"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32317</w:t>
            </w:r>
          </w:p>
        </w:tc>
      </w:tr>
      <w:tr w:rsidR="00BD4116" w:rsidRPr="00BD4116" w14:paraId="073DEDAB" w14:textId="77777777" w:rsidTr="008620B2">
        <w:trPr>
          <w:trHeight w:val="135"/>
        </w:trPr>
        <w:tc>
          <w:tcPr>
            <w:tcW w:w="525" w:type="pct"/>
          </w:tcPr>
          <w:p w14:paraId="76DFE00A"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5.10</w:t>
            </w:r>
          </w:p>
        </w:tc>
        <w:tc>
          <w:tcPr>
            <w:tcW w:w="2030" w:type="pct"/>
          </w:tcPr>
          <w:p w14:paraId="05A2DAE5"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53B42F06"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427CDCFC"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B36874A" w14:textId="2B84B642"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12,55</w:t>
            </w:r>
          </w:p>
        </w:tc>
        <w:tc>
          <w:tcPr>
            <w:tcW w:w="760" w:type="pct"/>
          </w:tcPr>
          <w:p w14:paraId="05F0F043" w14:textId="73303D71"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16,11</w:t>
            </w:r>
          </w:p>
        </w:tc>
      </w:tr>
      <w:tr w:rsidR="00BD4116" w:rsidRPr="00BD4116" w14:paraId="58D0E18C" w14:textId="77777777" w:rsidTr="008620B2">
        <w:trPr>
          <w:trHeight w:val="135"/>
        </w:trPr>
        <w:tc>
          <w:tcPr>
            <w:tcW w:w="525" w:type="pct"/>
          </w:tcPr>
          <w:p w14:paraId="6DD37CDB" w14:textId="77777777" w:rsidR="008620B2" w:rsidRPr="00BD4116" w:rsidRDefault="008620B2" w:rsidP="008620B2">
            <w:pPr>
              <w:pStyle w:val="af2"/>
              <w:keepNext/>
              <w:keepLines/>
              <w:rPr>
                <w:rFonts w:ascii="Tahoma" w:hAnsi="Tahoma" w:cs="Tahoma"/>
                <w:sz w:val="20"/>
                <w:szCs w:val="20"/>
              </w:rPr>
            </w:pPr>
          </w:p>
        </w:tc>
        <w:tc>
          <w:tcPr>
            <w:tcW w:w="2030" w:type="pct"/>
          </w:tcPr>
          <w:p w14:paraId="6569BF30"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24D8885B" w14:textId="77777777" w:rsidR="008620B2" w:rsidRPr="00BD4116" w:rsidRDefault="008620B2" w:rsidP="008620B2">
            <w:pPr>
              <w:pStyle w:val="af2"/>
              <w:keepNext/>
              <w:keepLines/>
              <w:rPr>
                <w:rFonts w:ascii="Tahoma" w:hAnsi="Tahoma" w:cs="Tahoma"/>
                <w:sz w:val="20"/>
                <w:szCs w:val="20"/>
              </w:rPr>
            </w:pPr>
          </w:p>
        </w:tc>
        <w:tc>
          <w:tcPr>
            <w:tcW w:w="842" w:type="pct"/>
          </w:tcPr>
          <w:p w14:paraId="21F3BE76" w14:textId="77777777" w:rsidR="008620B2" w:rsidRPr="00BD4116" w:rsidRDefault="008620B2" w:rsidP="008620B2">
            <w:pPr>
              <w:pStyle w:val="af2"/>
              <w:keepNext/>
              <w:keepLines/>
              <w:rPr>
                <w:rFonts w:ascii="Tahoma" w:hAnsi="Tahoma" w:cs="Tahoma"/>
                <w:sz w:val="20"/>
                <w:szCs w:val="20"/>
              </w:rPr>
            </w:pPr>
          </w:p>
        </w:tc>
        <w:tc>
          <w:tcPr>
            <w:tcW w:w="760" w:type="pct"/>
          </w:tcPr>
          <w:p w14:paraId="1EDE7F93" w14:textId="77777777" w:rsidR="008620B2" w:rsidRPr="00BD4116" w:rsidRDefault="008620B2" w:rsidP="008620B2">
            <w:pPr>
              <w:pStyle w:val="af2"/>
              <w:keepNext/>
              <w:keepLines/>
              <w:rPr>
                <w:rFonts w:ascii="Tahoma" w:hAnsi="Tahoma" w:cs="Tahoma"/>
                <w:sz w:val="20"/>
                <w:szCs w:val="20"/>
              </w:rPr>
            </w:pPr>
          </w:p>
        </w:tc>
      </w:tr>
      <w:tr w:rsidR="00BD4116" w:rsidRPr="00BD4116" w14:paraId="2D5D4ACA" w14:textId="77777777" w:rsidTr="008620B2">
        <w:trPr>
          <w:trHeight w:val="304"/>
        </w:trPr>
        <w:tc>
          <w:tcPr>
            <w:tcW w:w="525" w:type="pct"/>
          </w:tcPr>
          <w:p w14:paraId="6069AC12" w14:textId="77777777" w:rsidR="008620B2" w:rsidRPr="00BD4116" w:rsidRDefault="008620B2" w:rsidP="008620B2">
            <w:pPr>
              <w:pStyle w:val="af2"/>
              <w:keepNext/>
              <w:keepLines/>
              <w:rPr>
                <w:rFonts w:ascii="Tahoma" w:hAnsi="Tahoma" w:cs="Tahoma"/>
                <w:sz w:val="20"/>
                <w:szCs w:val="20"/>
              </w:rPr>
            </w:pPr>
          </w:p>
        </w:tc>
        <w:tc>
          <w:tcPr>
            <w:tcW w:w="2030" w:type="pct"/>
          </w:tcPr>
          <w:p w14:paraId="50FB242D"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4DA7B2EE"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3588337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52B68B9"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C958AA3" w14:textId="77777777" w:rsidTr="008620B2">
        <w:trPr>
          <w:trHeight w:val="135"/>
        </w:trPr>
        <w:tc>
          <w:tcPr>
            <w:tcW w:w="525" w:type="pct"/>
          </w:tcPr>
          <w:p w14:paraId="6F0AE918" w14:textId="77777777" w:rsidR="008620B2" w:rsidRPr="00BD4116" w:rsidRDefault="008620B2" w:rsidP="008620B2">
            <w:pPr>
              <w:pStyle w:val="af2"/>
              <w:keepNext/>
              <w:keepLines/>
              <w:rPr>
                <w:rFonts w:ascii="Tahoma" w:hAnsi="Tahoma" w:cs="Tahoma"/>
                <w:sz w:val="20"/>
                <w:szCs w:val="20"/>
              </w:rPr>
            </w:pPr>
          </w:p>
        </w:tc>
        <w:tc>
          <w:tcPr>
            <w:tcW w:w="2030" w:type="pct"/>
          </w:tcPr>
          <w:p w14:paraId="109D2306"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775566D5"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2256E86D"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10,32</w:t>
            </w:r>
          </w:p>
        </w:tc>
        <w:tc>
          <w:tcPr>
            <w:tcW w:w="760" w:type="pct"/>
          </w:tcPr>
          <w:p w14:paraId="7B1F5890" w14:textId="171A0B5F"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16,11</w:t>
            </w:r>
          </w:p>
        </w:tc>
      </w:tr>
      <w:tr w:rsidR="00BD4116" w:rsidRPr="00BD4116" w14:paraId="1B939A76" w14:textId="77777777" w:rsidTr="008620B2">
        <w:trPr>
          <w:trHeight w:val="135"/>
        </w:trPr>
        <w:tc>
          <w:tcPr>
            <w:tcW w:w="525" w:type="pct"/>
          </w:tcPr>
          <w:p w14:paraId="0FF4990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5.11</w:t>
            </w:r>
          </w:p>
        </w:tc>
        <w:tc>
          <w:tcPr>
            <w:tcW w:w="2030" w:type="pct"/>
          </w:tcPr>
          <w:p w14:paraId="359EBD11"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25C7F8C3"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39F248A" w14:textId="77B7259A"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2,23</w:t>
            </w:r>
          </w:p>
        </w:tc>
        <w:tc>
          <w:tcPr>
            <w:tcW w:w="760" w:type="pct"/>
          </w:tcPr>
          <w:p w14:paraId="0B49717E" w14:textId="065D7935"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BE3D06F" w14:textId="77777777" w:rsidTr="008620B2">
        <w:trPr>
          <w:trHeight w:val="135"/>
        </w:trPr>
        <w:tc>
          <w:tcPr>
            <w:tcW w:w="525" w:type="pct"/>
          </w:tcPr>
          <w:p w14:paraId="08995060"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5.12</w:t>
            </w:r>
          </w:p>
        </w:tc>
        <w:tc>
          <w:tcPr>
            <w:tcW w:w="2030" w:type="pct"/>
          </w:tcPr>
          <w:p w14:paraId="7CAD2C7E"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1A90D1C4"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40CC0693" w14:textId="77777777" w:rsidR="008620B2" w:rsidRPr="00BD4116" w:rsidRDefault="008620B2" w:rsidP="008620B2">
            <w:pPr>
              <w:pStyle w:val="af2"/>
              <w:keepNext/>
              <w:keepLines/>
              <w:rPr>
                <w:rFonts w:ascii="Tahoma" w:hAnsi="Tahoma" w:cs="Tahoma"/>
                <w:sz w:val="20"/>
                <w:szCs w:val="20"/>
              </w:rPr>
            </w:pPr>
            <w:r w:rsidRPr="00BD4116">
              <w:rPr>
                <w:rFonts w:ascii="Tahoma" w:eastAsia="Calibri" w:hAnsi="Tahoma" w:cs="Tahoma"/>
                <w:sz w:val="20"/>
                <w:szCs w:val="20"/>
              </w:rPr>
              <w:t>3,5</w:t>
            </w:r>
          </w:p>
        </w:tc>
        <w:tc>
          <w:tcPr>
            <w:tcW w:w="760" w:type="pct"/>
          </w:tcPr>
          <w:p w14:paraId="6E24FBFB"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3,5</w:t>
            </w:r>
          </w:p>
        </w:tc>
      </w:tr>
      <w:tr w:rsidR="00BD4116" w:rsidRPr="00BD4116" w14:paraId="4D58393C" w14:textId="77777777" w:rsidTr="008620B2">
        <w:trPr>
          <w:trHeight w:val="135"/>
        </w:trPr>
        <w:tc>
          <w:tcPr>
            <w:tcW w:w="525" w:type="pct"/>
          </w:tcPr>
          <w:p w14:paraId="0DBFFCBB"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5.13</w:t>
            </w:r>
          </w:p>
        </w:tc>
        <w:tc>
          <w:tcPr>
            <w:tcW w:w="2030" w:type="pct"/>
          </w:tcPr>
          <w:p w14:paraId="194F5393"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1345E660" w14:textId="77777777" w:rsidR="008620B2" w:rsidRPr="00BD4116" w:rsidRDefault="008620B2" w:rsidP="008620B2">
            <w:pPr>
              <w:pStyle w:val="af2"/>
              <w:keepNext/>
              <w:keepLines/>
              <w:rPr>
                <w:rFonts w:ascii="Tahoma" w:hAnsi="Tahoma" w:cs="Tahoma"/>
                <w:sz w:val="20"/>
                <w:szCs w:val="20"/>
              </w:rPr>
            </w:pPr>
          </w:p>
        </w:tc>
        <w:tc>
          <w:tcPr>
            <w:tcW w:w="842" w:type="pct"/>
          </w:tcPr>
          <w:p w14:paraId="7BA3BEA6" w14:textId="77777777" w:rsidR="008620B2" w:rsidRPr="00BD4116" w:rsidRDefault="008620B2" w:rsidP="008620B2">
            <w:pPr>
              <w:pStyle w:val="af2"/>
              <w:keepNext/>
              <w:keepLines/>
              <w:rPr>
                <w:rFonts w:ascii="Tahoma" w:hAnsi="Tahoma" w:cs="Tahoma"/>
                <w:sz w:val="20"/>
                <w:szCs w:val="20"/>
              </w:rPr>
            </w:pPr>
          </w:p>
        </w:tc>
        <w:tc>
          <w:tcPr>
            <w:tcW w:w="760" w:type="pct"/>
          </w:tcPr>
          <w:p w14:paraId="53D5D4F9" w14:textId="77777777" w:rsidR="008620B2" w:rsidRPr="00BD4116" w:rsidRDefault="008620B2" w:rsidP="008620B2">
            <w:pPr>
              <w:pStyle w:val="af2"/>
              <w:keepNext/>
              <w:keepLines/>
              <w:rPr>
                <w:rFonts w:ascii="Tahoma" w:hAnsi="Tahoma" w:cs="Tahoma"/>
                <w:sz w:val="20"/>
                <w:szCs w:val="20"/>
              </w:rPr>
            </w:pPr>
          </w:p>
        </w:tc>
      </w:tr>
      <w:tr w:rsidR="00BD4116" w:rsidRPr="00BD4116" w14:paraId="2E5EE438" w14:textId="77777777" w:rsidTr="008620B2">
        <w:trPr>
          <w:trHeight w:val="135"/>
        </w:trPr>
        <w:tc>
          <w:tcPr>
            <w:tcW w:w="525" w:type="pct"/>
          </w:tcPr>
          <w:p w14:paraId="4C989866"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5.14</w:t>
            </w:r>
          </w:p>
        </w:tc>
        <w:tc>
          <w:tcPr>
            <w:tcW w:w="2030" w:type="pct"/>
          </w:tcPr>
          <w:p w14:paraId="151B6696"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573B40B0"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72D829F"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0</w:t>
            </w:r>
          </w:p>
        </w:tc>
        <w:tc>
          <w:tcPr>
            <w:tcW w:w="760" w:type="pct"/>
          </w:tcPr>
          <w:p w14:paraId="47F8C9B4"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641FCF8" w14:textId="77777777" w:rsidTr="008620B2">
        <w:trPr>
          <w:trHeight w:val="135"/>
        </w:trPr>
        <w:tc>
          <w:tcPr>
            <w:tcW w:w="525" w:type="pct"/>
          </w:tcPr>
          <w:p w14:paraId="09660C6B"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5.15</w:t>
            </w:r>
          </w:p>
        </w:tc>
        <w:tc>
          <w:tcPr>
            <w:tcW w:w="2030" w:type="pct"/>
          </w:tcPr>
          <w:p w14:paraId="2AF710B5"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6348AD31"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24F948A9" w14:textId="4DCEF2DE"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млн куб. м</w:t>
            </w:r>
            <w:r w:rsidR="008620B2" w:rsidRPr="00BD4116">
              <w:rPr>
                <w:rFonts w:ascii="Tahoma" w:hAnsi="Tahoma" w:cs="Tahoma"/>
                <w:sz w:val="20"/>
                <w:szCs w:val="20"/>
              </w:rPr>
              <w:t>/год</w:t>
            </w:r>
          </w:p>
        </w:tc>
        <w:tc>
          <w:tcPr>
            <w:tcW w:w="842" w:type="pct"/>
          </w:tcPr>
          <w:p w14:paraId="0A652EE0"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6C3F2AE"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4,9</w:t>
            </w:r>
          </w:p>
        </w:tc>
      </w:tr>
      <w:tr w:rsidR="00BD4116" w:rsidRPr="00BD4116" w14:paraId="23C066AC" w14:textId="77777777" w:rsidTr="008620B2">
        <w:trPr>
          <w:trHeight w:val="135"/>
        </w:trPr>
        <w:tc>
          <w:tcPr>
            <w:tcW w:w="525" w:type="pct"/>
          </w:tcPr>
          <w:p w14:paraId="2C925DF5"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5.16</w:t>
            </w:r>
          </w:p>
        </w:tc>
        <w:tc>
          <w:tcPr>
            <w:tcW w:w="2030" w:type="pct"/>
          </w:tcPr>
          <w:p w14:paraId="062B4BC3"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46061D74" w14:textId="77777777" w:rsidR="008620B2" w:rsidRPr="00BD4116" w:rsidRDefault="008620B2" w:rsidP="008620B2">
            <w:pPr>
              <w:pStyle w:val="af2"/>
              <w:keepNext/>
              <w:keepLines/>
              <w:rPr>
                <w:rFonts w:ascii="Tahoma" w:hAnsi="Tahoma" w:cs="Tahoma"/>
                <w:sz w:val="20"/>
                <w:szCs w:val="20"/>
              </w:rPr>
            </w:pPr>
          </w:p>
        </w:tc>
        <w:tc>
          <w:tcPr>
            <w:tcW w:w="842" w:type="pct"/>
          </w:tcPr>
          <w:p w14:paraId="73A4CC05" w14:textId="77777777" w:rsidR="008620B2" w:rsidRPr="00BD4116" w:rsidRDefault="008620B2" w:rsidP="008620B2">
            <w:pPr>
              <w:pStyle w:val="af2"/>
              <w:keepNext/>
              <w:keepLines/>
              <w:rPr>
                <w:rFonts w:ascii="Tahoma" w:hAnsi="Tahoma" w:cs="Tahoma"/>
                <w:sz w:val="20"/>
                <w:szCs w:val="20"/>
              </w:rPr>
            </w:pPr>
          </w:p>
        </w:tc>
        <w:tc>
          <w:tcPr>
            <w:tcW w:w="760" w:type="pct"/>
          </w:tcPr>
          <w:p w14:paraId="1433D6B4" w14:textId="77777777" w:rsidR="008620B2" w:rsidRPr="00BD4116" w:rsidRDefault="008620B2" w:rsidP="008620B2">
            <w:pPr>
              <w:pStyle w:val="af2"/>
              <w:keepNext/>
              <w:keepLines/>
              <w:rPr>
                <w:rFonts w:ascii="Tahoma" w:hAnsi="Tahoma" w:cs="Tahoma"/>
                <w:sz w:val="20"/>
                <w:szCs w:val="20"/>
              </w:rPr>
            </w:pPr>
          </w:p>
        </w:tc>
      </w:tr>
      <w:tr w:rsidR="00BD4116" w:rsidRPr="00BD4116" w14:paraId="013DCF48" w14:textId="77777777" w:rsidTr="008620B2">
        <w:trPr>
          <w:trHeight w:val="135"/>
        </w:trPr>
        <w:tc>
          <w:tcPr>
            <w:tcW w:w="525" w:type="pct"/>
          </w:tcPr>
          <w:p w14:paraId="272F9F90"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5.17</w:t>
            </w:r>
          </w:p>
        </w:tc>
        <w:tc>
          <w:tcPr>
            <w:tcW w:w="2030" w:type="pct"/>
          </w:tcPr>
          <w:p w14:paraId="6909314D"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20B53695"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62FBC346"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100</w:t>
            </w:r>
          </w:p>
        </w:tc>
        <w:tc>
          <w:tcPr>
            <w:tcW w:w="760" w:type="pct"/>
          </w:tcPr>
          <w:p w14:paraId="6F7F49C4"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4AA15CC6" w14:textId="77777777" w:rsidTr="008620B2">
        <w:trPr>
          <w:trHeight w:val="135"/>
        </w:trPr>
        <w:tc>
          <w:tcPr>
            <w:tcW w:w="525" w:type="pct"/>
          </w:tcPr>
          <w:p w14:paraId="3B45A000"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5.18</w:t>
            </w:r>
          </w:p>
        </w:tc>
        <w:tc>
          <w:tcPr>
            <w:tcW w:w="2030" w:type="pct"/>
          </w:tcPr>
          <w:p w14:paraId="7917E53B"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24C20DCF" w14:textId="2DC02E8E"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43987DF7"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C25364F"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247F50F1" w14:textId="77777777" w:rsidTr="008620B2">
        <w:trPr>
          <w:trHeight w:val="135"/>
        </w:trPr>
        <w:tc>
          <w:tcPr>
            <w:tcW w:w="525" w:type="pct"/>
          </w:tcPr>
          <w:p w14:paraId="2B70FD3C"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5.19</w:t>
            </w:r>
          </w:p>
        </w:tc>
        <w:tc>
          <w:tcPr>
            <w:tcW w:w="2030" w:type="pct"/>
          </w:tcPr>
          <w:p w14:paraId="28AFB074"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77111AD1" w14:textId="77777777" w:rsidR="008620B2" w:rsidRPr="00BD4116" w:rsidRDefault="008620B2" w:rsidP="008620B2">
            <w:pPr>
              <w:pStyle w:val="af2"/>
              <w:keepNext/>
              <w:keepLines/>
              <w:rPr>
                <w:rFonts w:ascii="Tahoma" w:hAnsi="Tahoma" w:cs="Tahoma"/>
                <w:sz w:val="20"/>
                <w:szCs w:val="20"/>
              </w:rPr>
            </w:pPr>
          </w:p>
        </w:tc>
        <w:tc>
          <w:tcPr>
            <w:tcW w:w="842" w:type="pct"/>
          </w:tcPr>
          <w:p w14:paraId="663ECB78" w14:textId="77777777" w:rsidR="008620B2" w:rsidRPr="00BD4116" w:rsidRDefault="008620B2" w:rsidP="008620B2">
            <w:pPr>
              <w:pStyle w:val="af2"/>
              <w:keepNext/>
              <w:keepLines/>
              <w:rPr>
                <w:rFonts w:ascii="Tahoma" w:hAnsi="Tahoma" w:cs="Tahoma"/>
                <w:sz w:val="20"/>
                <w:szCs w:val="20"/>
              </w:rPr>
            </w:pPr>
          </w:p>
        </w:tc>
        <w:tc>
          <w:tcPr>
            <w:tcW w:w="760" w:type="pct"/>
          </w:tcPr>
          <w:p w14:paraId="1210AB10" w14:textId="77777777" w:rsidR="008620B2" w:rsidRPr="00BD4116" w:rsidRDefault="008620B2" w:rsidP="008620B2">
            <w:pPr>
              <w:pStyle w:val="af2"/>
              <w:keepNext/>
              <w:keepLines/>
              <w:rPr>
                <w:rFonts w:ascii="Tahoma" w:hAnsi="Tahoma" w:cs="Tahoma"/>
                <w:sz w:val="20"/>
                <w:szCs w:val="20"/>
              </w:rPr>
            </w:pPr>
          </w:p>
        </w:tc>
      </w:tr>
      <w:tr w:rsidR="00BD4116" w:rsidRPr="00BD4116" w14:paraId="7E189A49" w14:textId="77777777" w:rsidTr="008620B2">
        <w:trPr>
          <w:trHeight w:val="135"/>
        </w:trPr>
        <w:tc>
          <w:tcPr>
            <w:tcW w:w="525" w:type="pct"/>
          </w:tcPr>
          <w:p w14:paraId="4350F60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5.20</w:t>
            </w:r>
          </w:p>
        </w:tc>
        <w:tc>
          <w:tcPr>
            <w:tcW w:w="2030" w:type="pct"/>
          </w:tcPr>
          <w:p w14:paraId="13FA7702"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0AB437C2" w14:textId="77777777" w:rsidR="008620B2" w:rsidRPr="00BD4116" w:rsidRDefault="008620B2" w:rsidP="008620B2">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3ECBD183" w14:textId="77777777" w:rsidR="008620B2" w:rsidRPr="00BD4116" w:rsidRDefault="008620B2" w:rsidP="008620B2">
            <w:pPr>
              <w:pStyle w:val="af2"/>
              <w:rPr>
                <w:rFonts w:ascii="Tahoma" w:hAnsi="Tahoma" w:cs="Tahoma"/>
                <w:sz w:val="20"/>
                <w:szCs w:val="20"/>
              </w:rPr>
            </w:pPr>
            <w:r w:rsidRPr="00BD4116">
              <w:rPr>
                <w:rFonts w:ascii="Tahoma" w:hAnsi="Tahoma" w:cs="Tahoma"/>
                <w:sz w:val="20"/>
                <w:szCs w:val="20"/>
              </w:rPr>
              <w:t>5000</w:t>
            </w:r>
          </w:p>
        </w:tc>
        <w:tc>
          <w:tcPr>
            <w:tcW w:w="760" w:type="pct"/>
          </w:tcPr>
          <w:p w14:paraId="2C3165BC" w14:textId="77777777" w:rsidR="008620B2" w:rsidRPr="00BD4116" w:rsidRDefault="008620B2" w:rsidP="008620B2">
            <w:pPr>
              <w:pStyle w:val="af2"/>
              <w:rPr>
                <w:rFonts w:ascii="Tahoma" w:hAnsi="Tahoma" w:cs="Tahoma"/>
                <w:sz w:val="20"/>
                <w:szCs w:val="20"/>
              </w:rPr>
            </w:pPr>
            <w:r w:rsidRPr="00BD4116">
              <w:rPr>
                <w:rFonts w:ascii="Tahoma" w:hAnsi="Tahoma" w:cs="Tahoma"/>
                <w:sz w:val="20"/>
                <w:szCs w:val="20"/>
              </w:rPr>
              <w:t>5200</w:t>
            </w:r>
          </w:p>
        </w:tc>
      </w:tr>
      <w:tr w:rsidR="00BD4116" w:rsidRPr="00BD4116" w14:paraId="64CE33C9" w14:textId="77777777" w:rsidTr="008620B2">
        <w:trPr>
          <w:trHeight w:val="60"/>
        </w:trPr>
        <w:tc>
          <w:tcPr>
            <w:tcW w:w="525" w:type="pct"/>
          </w:tcPr>
          <w:p w14:paraId="10E3DD2E" w14:textId="77777777" w:rsidR="008620B2" w:rsidRPr="00BD4116" w:rsidRDefault="008620B2" w:rsidP="008620B2">
            <w:pPr>
              <w:pStyle w:val="af2"/>
              <w:keepNext/>
              <w:keepLines/>
              <w:rPr>
                <w:rFonts w:ascii="Tahoma" w:hAnsi="Tahoma" w:cs="Tahoma"/>
                <w:sz w:val="20"/>
                <w:szCs w:val="20"/>
              </w:rPr>
            </w:pPr>
          </w:p>
        </w:tc>
        <w:tc>
          <w:tcPr>
            <w:tcW w:w="2030" w:type="pct"/>
          </w:tcPr>
          <w:p w14:paraId="10A8EE87"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3BD36917" w14:textId="77777777" w:rsidR="008620B2" w:rsidRPr="00BD4116" w:rsidRDefault="008620B2" w:rsidP="008620B2">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38736C1A" w14:textId="3FC588BD" w:rsidR="008620B2" w:rsidRPr="00BD4116" w:rsidRDefault="002326F8" w:rsidP="008620B2">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3F06E5A1" w14:textId="77777777" w:rsidR="008620B2" w:rsidRPr="00BD4116" w:rsidRDefault="008620B2" w:rsidP="008620B2">
            <w:pPr>
              <w:pStyle w:val="af2"/>
              <w:rPr>
                <w:rFonts w:ascii="Tahoma" w:hAnsi="Tahoma" w:cs="Tahoma"/>
                <w:sz w:val="20"/>
                <w:szCs w:val="20"/>
              </w:rPr>
            </w:pPr>
            <w:r w:rsidRPr="00BD4116">
              <w:rPr>
                <w:rFonts w:ascii="Tahoma" w:hAnsi="Tahoma" w:cs="Tahoma"/>
                <w:sz w:val="20"/>
                <w:szCs w:val="20"/>
              </w:rPr>
              <w:t>2100</w:t>
            </w:r>
          </w:p>
        </w:tc>
        <w:tc>
          <w:tcPr>
            <w:tcW w:w="760" w:type="pct"/>
          </w:tcPr>
          <w:p w14:paraId="06A43692" w14:textId="77777777" w:rsidR="008620B2" w:rsidRPr="00BD4116" w:rsidRDefault="008620B2" w:rsidP="008620B2">
            <w:pPr>
              <w:pStyle w:val="af2"/>
              <w:rPr>
                <w:rFonts w:ascii="Tahoma" w:hAnsi="Tahoma" w:cs="Tahoma"/>
                <w:sz w:val="20"/>
                <w:szCs w:val="20"/>
              </w:rPr>
            </w:pPr>
            <w:r w:rsidRPr="00BD4116">
              <w:rPr>
                <w:rFonts w:ascii="Tahoma" w:hAnsi="Tahoma" w:cs="Tahoma"/>
                <w:sz w:val="20"/>
                <w:szCs w:val="20"/>
              </w:rPr>
              <w:t>1700</w:t>
            </w:r>
          </w:p>
        </w:tc>
      </w:tr>
    </w:tbl>
    <w:p w14:paraId="4E2EB2A8" w14:textId="77777777" w:rsidR="00367DA5" w:rsidRPr="00BD4116" w:rsidRDefault="00367DA5" w:rsidP="00921576">
      <w:pPr>
        <w:pStyle w:val="2"/>
      </w:pPr>
      <w:bookmarkStart w:id="419" w:name="_Toc112343547"/>
      <w:r w:rsidRPr="00BD4116">
        <w:t>село Шебунино</w:t>
      </w:r>
      <w:bookmarkEnd w:id="419"/>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78672C00" w14:textId="77777777" w:rsidTr="00F5729A">
        <w:trPr>
          <w:trHeight w:val="20"/>
          <w:tblHeader/>
        </w:trPr>
        <w:tc>
          <w:tcPr>
            <w:tcW w:w="525" w:type="pct"/>
          </w:tcPr>
          <w:p w14:paraId="7088AB9F" w14:textId="77777777" w:rsidR="00367DA5" w:rsidRPr="00BD4116" w:rsidRDefault="00367DA5" w:rsidP="00F32108">
            <w:pPr>
              <w:pStyle w:val="af1"/>
              <w:jc w:val="center"/>
              <w:rPr>
                <w:sz w:val="20"/>
                <w:szCs w:val="20"/>
              </w:rPr>
            </w:pPr>
            <w:r w:rsidRPr="00BD4116">
              <w:rPr>
                <w:sz w:val="20"/>
                <w:szCs w:val="20"/>
              </w:rPr>
              <w:t>№ п/п</w:t>
            </w:r>
          </w:p>
        </w:tc>
        <w:tc>
          <w:tcPr>
            <w:tcW w:w="2030" w:type="pct"/>
          </w:tcPr>
          <w:p w14:paraId="462CF5BC" w14:textId="5C2C4FF2" w:rsidR="00367DA5" w:rsidRPr="00BD4116" w:rsidRDefault="00367DA5" w:rsidP="00F32108">
            <w:pPr>
              <w:pStyle w:val="af1"/>
              <w:jc w:val="center"/>
              <w:rPr>
                <w:sz w:val="20"/>
                <w:szCs w:val="20"/>
              </w:rPr>
            </w:pPr>
            <w:r w:rsidRPr="00BD4116">
              <w:rPr>
                <w:sz w:val="20"/>
                <w:szCs w:val="20"/>
              </w:rPr>
              <w:t>Наименование показателя</w:t>
            </w:r>
          </w:p>
        </w:tc>
        <w:tc>
          <w:tcPr>
            <w:tcW w:w="843" w:type="pct"/>
          </w:tcPr>
          <w:p w14:paraId="45DC1A9E" w14:textId="77777777" w:rsidR="00367DA5" w:rsidRPr="00BD4116" w:rsidRDefault="00367DA5" w:rsidP="00F32108">
            <w:pPr>
              <w:pStyle w:val="af1"/>
              <w:jc w:val="center"/>
              <w:rPr>
                <w:sz w:val="20"/>
                <w:szCs w:val="20"/>
              </w:rPr>
            </w:pPr>
            <w:r w:rsidRPr="00BD4116">
              <w:rPr>
                <w:sz w:val="20"/>
                <w:szCs w:val="20"/>
              </w:rPr>
              <w:t>Единица измерения</w:t>
            </w:r>
          </w:p>
        </w:tc>
        <w:tc>
          <w:tcPr>
            <w:tcW w:w="842" w:type="pct"/>
          </w:tcPr>
          <w:p w14:paraId="27F5F9C4" w14:textId="77777777" w:rsidR="00367DA5" w:rsidRPr="00BD4116" w:rsidRDefault="00367DA5" w:rsidP="00F32108">
            <w:pPr>
              <w:pStyle w:val="af1"/>
              <w:jc w:val="center"/>
              <w:rPr>
                <w:sz w:val="20"/>
                <w:szCs w:val="20"/>
              </w:rPr>
            </w:pPr>
            <w:r w:rsidRPr="00BD4116">
              <w:rPr>
                <w:sz w:val="20"/>
                <w:szCs w:val="20"/>
              </w:rPr>
              <w:t>Современное состояние</w:t>
            </w:r>
          </w:p>
        </w:tc>
        <w:tc>
          <w:tcPr>
            <w:tcW w:w="760" w:type="pct"/>
          </w:tcPr>
          <w:p w14:paraId="227B89EE" w14:textId="77777777" w:rsidR="00367DA5" w:rsidRPr="00BD4116" w:rsidRDefault="00367DA5" w:rsidP="00F32108">
            <w:pPr>
              <w:pStyle w:val="af1"/>
              <w:jc w:val="center"/>
              <w:rPr>
                <w:sz w:val="20"/>
                <w:szCs w:val="20"/>
              </w:rPr>
            </w:pPr>
            <w:r w:rsidRPr="00BD4116">
              <w:rPr>
                <w:sz w:val="20"/>
                <w:szCs w:val="20"/>
              </w:rPr>
              <w:t>Расчетный срок</w:t>
            </w:r>
          </w:p>
        </w:tc>
      </w:tr>
      <w:tr w:rsidR="00BD4116" w:rsidRPr="00BD4116" w14:paraId="54681BBE" w14:textId="77777777" w:rsidTr="00F5729A">
        <w:trPr>
          <w:trHeight w:val="20"/>
        </w:trPr>
        <w:tc>
          <w:tcPr>
            <w:tcW w:w="525" w:type="pct"/>
          </w:tcPr>
          <w:p w14:paraId="290FF336" w14:textId="77777777" w:rsidR="00367DA5" w:rsidRPr="00BD4116" w:rsidRDefault="00367DA5"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30" w:type="pct"/>
          </w:tcPr>
          <w:p w14:paraId="63F23828" w14:textId="77777777" w:rsidR="00367DA5" w:rsidRPr="00BD4116" w:rsidRDefault="00367DA5"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5E6132B1" w14:textId="77777777" w:rsidR="00367DA5" w:rsidRPr="00BD4116" w:rsidRDefault="00367DA5" w:rsidP="0029225D">
            <w:pPr>
              <w:pStyle w:val="af2"/>
              <w:keepNext/>
              <w:keepLines/>
              <w:rPr>
                <w:rFonts w:ascii="Tahoma" w:hAnsi="Tahoma" w:cs="Tahoma"/>
                <w:b/>
                <w:sz w:val="20"/>
                <w:szCs w:val="20"/>
              </w:rPr>
            </w:pPr>
          </w:p>
        </w:tc>
        <w:tc>
          <w:tcPr>
            <w:tcW w:w="842" w:type="pct"/>
          </w:tcPr>
          <w:p w14:paraId="51E29A2C" w14:textId="77777777" w:rsidR="00367DA5" w:rsidRPr="00BD4116" w:rsidRDefault="00367DA5" w:rsidP="0029225D">
            <w:pPr>
              <w:pStyle w:val="af2"/>
              <w:keepNext/>
              <w:keepLines/>
              <w:rPr>
                <w:rFonts w:ascii="Tahoma" w:hAnsi="Tahoma" w:cs="Tahoma"/>
                <w:b/>
                <w:sz w:val="20"/>
                <w:szCs w:val="20"/>
              </w:rPr>
            </w:pPr>
          </w:p>
        </w:tc>
        <w:tc>
          <w:tcPr>
            <w:tcW w:w="760" w:type="pct"/>
          </w:tcPr>
          <w:p w14:paraId="7D417D12" w14:textId="77777777" w:rsidR="00367DA5" w:rsidRPr="00BD4116" w:rsidRDefault="00367DA5" w:rsidP="0029225D">
            <w:pPr>
              <w:pStyle w:val="af2"/>
              <w:keepNext/>
              <w:keepLines/>
              <w:rPr>
                <w:rFonts w:ascii="Tahoma" w:hAnsi="Tahoma" w:cs="Tahoma"/>
                <w:b/>
                <w:sz w:val="20"/>
                <w:szCs w:val="20"/>
              </w:rPr>
            </w:pPr>
          </w:p>
        </w:tc>
      </w:tr>
      <w:tr w:rsidR="00BD4116" w:rsidRPr="00BD4116" w14:paraId="1AA460B6" w14:textId="77777777" w:rsidTr="00F5729A">
        <w:trPr>
          <w:trHeight w:val="20"/>
        </w:trPr>
        <w:tc>
          <w:tcPr>
            <w:tcW w:w="525" w:type="pct"/>
            <w:vMerge w:val="restart"/>
          </w:tcPr>
          <w:p w14:paraId="38FD19C5"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30" w:type="pct"/>
            <w:vMerge w:val="restart"/>
          </w:tcPr>
          <w:p w14:paraId="60D27AEC" w14:textId="77777777" w:rsidR="003162A7" w:rsidRPr="00BD4116" w:rsidRDefault="00044F83" w:rsidP="00044F83">
            <w:pPr>
              <w:pStyle w:val="af2"/>
              <w:keepNext/>
              <w:keepLines/>
              <w:jc w:val="left"/>
              <w:rPr>
                <w:rFonts w:ascii="Tahoma" w:hAnsi="Tahoma" w:cs="Tahoma"/>
                <w:b/>
                <w:sz w:val="20"/>
                <w:szCs w:val="20"/>
              </w:rPr>
            </w:pPr>
            <w:r w:rsidRPr="00BD4116">
              <w:rPr>
                <w:rFonts w:ascii="Tahoma" w:hAnsi="Tahoma" w:cs="Tahoma"/>
                <w:b/>
                <w:sz w:val="20"/>
                <w:szCs w:val="20"/>
              </w:rPr>
              <w:t>Площадь в границах населенного пункта</w:t>
            </w:r>
            <w:r w:rsidR="003162A7" w:rsidRPr="00BD4116">
              <w:rPr>
                <w:rFonts w:ascii="Tahoma" w:hAnsi="Tahoma" w:cs="Tahoma"/>
                <w:b/>
                <w:sz w:val="20"/>
                <w:szCs w:val="20"/>
              </w:rPr>
              <w:t xml:space="preserve"> с. Шебунино</w:t>
            </w:r>
          </w:p>
        </w:tc>
        <w:tc>
          <w:tcPr>
            <w:tcW w:w="843" w:type="pct"/>
          </w:tcPr>
          <w:p w14:paraId="05C2A035"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688B705" w14:textId="77777777" w:rsidR="003162A7" w:rsidRPr="00BD4116" w:rsidRDefault="003162A7" w:rsidP="00280AB5">
            <w:pPr>
              <w:keepNext/>
              <w:keepLines/>
              <w:jc w:val="center"/>
              <w:rPr>
                <w:rFonts w:ascii="Tahoma" w:hAnsi="Tahoma" w:cs="Tahoma"/>
                <w:b/>
                <w:sz w:val="20"/>
                <w:szCs w:val="20"/>
              </w:rPr>
            </w:pPr>
            <w:r w:rsidRPr="00BD4116">
              <w:rPr>
                <w:rFonts w:ascii="Tahoma" w:hAnsi="Tahoma" w:cs="Tahoma"/>
                <w:b/>
                <w:sz w:val="20"/>
                <w:szCs w:val="20"/>
              </w:rPr>
              <w:t>291</w:t>
            </w:r>
          </w:p>
        </w:tc>
        <w:tc>
          <w:tcPr>
            <w:tcW w:w="760" w:type="pct"/>
          </w:tcPr>
          <w:p w14:paraId="15E20346" w14:textId="5F17CB99" w:rsidR="003162A7" w:rsidRPr="00BD4116" w:rsidRDefault="00FF099C" w:rsidP="0029225D">
            <w:pPr>
              <w:keepNext/>
              <w:keepLines/>
              <w:jc w:val="center"/>
              <w:rPr>
                <w:rFonts w:ascii="Tahoma" w:hAnsi="Tahoma" w:cs="Tahoma"/>
                <w:b/>
                <w:sz w:val="20"/>
                <w:szCs w:val="20"/>
              </w:rPr>
            </w:pPr>
            <w:r w:rsidRPr="00BD4116">
              <w:rPr>
                <w:rFonts w:ascii="Tahoma" w:hAnsi="Tahoma" w:cs="Tahoma"/>
                <w:b/>
                <w:sz w:val="20"/>
                <w:szCs w:val="20"/>
              </w:rPr>
              <w:t>25</w:t>
            </w:r>
            <w:r w:rsidR="00BB289C" w:rsidRPr="00BD4116">
              <w:rPr>
                <w:rFonts w:ascii="Tahoma" w:hAnsi="Tahoma" w:cs="Tahoma"/>
                <w:b/>
                <w:sz w:val="20"/>
                <w:szCs w:val="20"/>
              </w:rPr>
              <w:t>4</w:t>
            </w:r>
          </w:p>
        </w:tc>
      </w:tr>
      <w:tr w:rsidR="00BD4116" w:rsidRPr="00BD4116" w14:paraId="1FA70108" w14:textId="77777777" w:rsidTr="00F5729A">
        <w:trPr>
          <w:trHeight w:val="20"/>
        </w:trPr>
        <w:tc>
          <w:tcPr>
            <w:tcW w:w="525" w:type="pct"/>
            <w:vMerge/>
          </w:tcPr>
          <w:p w14:paraId="2F1ED626" w14:textId="77777777" w:rsidR="003162A7" w:rsidRPr="00BD4116" w:rsidRDefault="003162A7" w:rsidP="0029225D">
            <w:pPr>
              <w:pStyle w:val="af2"/>
              <w:keepNext/>
              <w:keepLines/>
              <w:rPr>
                <w:rFonts w:ascii="Tahoma" w:hAnsi="Tahoma" w:cs="Tahoma"/>
                <w:b/>
                <w:sz w:val="20"/>
                <w:szCs w:val="20"/>
              </w:rPr>
            </w:pPr>
          </w:p>
        </w:tc>
        <w:tc>
          <w:tcPr>
            <w:tcW w:w="2030" w:type="pct"/>
            <w:vMerge/>
          </w:tcPr>
          <w:p w14:paraId="4D0A33D7" w14:textId="77777777" w:rsidR="003162A7" w:rsidRPr="00BD4116" w:rsidRDefault="003162A7" w:rsidP="0029225D">
            <w:pPr>
              <w:pStyle w:val="af2"/>
              <w:keepNext/>
              <w:keepLines/>
              <w:jc w:val="left"/>
              <w:rPr>
                <w:rFonts w:ascii="Tahoma" w:hAnsi="Tahoma" w:cs="Tahoma"/>
                <w:b/>
                <w:sz w:val="20"/>
                <w:szCs w:val="20"/>
              </w:rPr>
            </w:pPr>
          </w:p>
        </w:tc>
        <w:tc>
          <w:tcPr>
            <w:tcW w:w="843" w:type="pct"/>
          </w:tcPr>
          <w:p w14:paraId="1B739640"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C57D23E" w14:textId="77777777" w:rsidR="003162A7" w:rsidRPr="00BD4116" w:rsidRDefault="003162A7"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102968D2" w14:textId="77777777" w:rsidR="003162A7" w:rsidRPr="00BD4116" w:rsidRDefault="003162A7"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575CF1CD" w14:textId="77777777" w:rsidTr="00F5729A">
        <w:trPr>
          <w:trHeight w:val="20"/>
        </w:trPr>
        <w:tc>
          <w:tcPr>
            <w:tcW w:w="525" w:type="pct"/>
            <w:vMerge w:val="restart"/>
          </w:tcPr>
          <w:p w14:paraId="64DF40FB"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30" w:type="pct"/>
            <w:vMerge w:val="restart"/>
          </w:tcPr>
          <w:p w14:paraId="63CCDC69" w14:textId="77777777" w:rsidR="003162A7" w:rsidRPr="00BD4116" w:rsidRDefault="003162A7"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45309251"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736A1606" w14:textId="77777777" w:rsidR="003162A7" w:rsidRPr="00BD4116" w:rsidRDefault="003162A7" w:rsidP="00280AB5">
            <w:pPr>
              <w:keepNext/>
              <w:keepLines/>
              <w:jc w:val="center"/>
              <w:rPr>
                <w:rFonts w:ascii="Tahoma" w:hAnsi="Tahoma" w:cs="Tahoma"/>
                <w:b/>
                <w:sz w:val="20"/>
                <w:szCs w:val="20"/>
              </w:rPr>
            </w:pPr>
            <w:r w:rsidRPr="00BD4116">
              <w:rPr>
                <w:rFonts w:ascii="Tahoma" w:hAnsi="Tahoma" w:cs="Tahoma"/>
                <w:b/>
                <w:sz w:val="20"/>
                <w:szCs w:val="20"/>
              </w:rPr>
              <w:t>32,8</w:t>
            </w:r>
          </w:p>
        </w:tc>
        <w:tc>
          <w:tcPr>
            <w:tcW w:w="760" w:type="pct"/>
          </w:tcPr>
          <w:p w14:paraId="47DBD3E6" w14:textId="73458EFF" w:rsidR="003162A7" w:rsidRPr="00BD4116" w:rsidRDefault="00FF099C" w:rsidP="00F54066">
            <w:pPr>
              <w:keepNext/>
              <w:keepLines/>
              <w:jc w:val="center"/>
              <w:rPr>
                <w:rFonts w:ascii="Tahoma" w:hAnsi="Tahoma" w:cs="Tahoma"/>
                <w:b/>
                <w:bCs/>
                <w:sz w:val="20"/>
                <w:szCs w:val="20"/>
              </w:rPr>
            </w:pPr>
            <w:r w:rsidRPr="00BD4116">
              <w:rPr>
                <w:rFonts w:ascii="Tahoma" w:hAnsi="Tahoma" w:cs="Tahoma"/>
                <w:b/>
                <w:bCs/>
                <w:sz w:val="20"/>
                <w:szCs w:val="20"/>
              </w:rPr>
              <w:t>5</w:t>
            </w:r>
            <w:r w:rsidR="00BB289C" w:rsidRPr="00BD4116">
              <w:rPr>
                <w:rFonts w:ascii="Tahoma" w:hAnsi="Tahoma" w:cs="Tahoma"/>
                <w:b/>
                <w:bCs/>
                <w:sz w:val="20"/>
                <w:szCs w:val="20"/>
              </w:rPr>
              <w:t>8</w:t>
            </w:r>
            <w:r w:rsidRPr="00BD4116">
              <w:rPr>
                <w:rFonts w:ascii="Tahoma" w:hAnsi="Tahoma" w:cs="Tahoma"/>
                <w:b/>
                <w:bCs/>
                <w:sz w:val="20"/>
                <w:szCs w:val="20"/>
              </w:rPr>
              <w:t>,</w:t>
            </w:r>
            <w:r w:rsidR="00BB289C" w:rsidRPr="00BD4116">
              <w:rPr>
                <w:rFonts w:ascii="Tahoma" w:hAnsi="Tahoma" w:cs="Tahoma"/>
                <w:b/>
                <w:bCs/>
                <w:sz w:val="20"/>
                <w:szCs w:val="20"/>
              </w:rPr>
              <w:t>1</w:t>
            </w:r>
          </w:p>
        </w:tc>
      </w:tr>
      <w:tr w:rsidR="00BD4116" w:rsidRPr="00BD4116" w14:paraId="77106384" w14:textId="77777777" w:rsidTr="00F5729A">
        <w:trPr>
          <w:trHeight w:val="20"/>
        </w:trPr>
        <w:tc>
          <w:tcPr>
            <w:tcW w:w="525" w:type="pct"/>
            <w:vMerge/>
          </w:tcPr>
          <w:p w14:paraId="23B517BF" w14:textId="77777777" w:rsidR="003162A7" w:rsidRPr="00BD4116" w:rsidRDefault="003162A7" w:rsidP="0029225D">
            <w:pPr>
              <w:pStyle w:val="af2"/>
              <w:keepNext/>
              <w:keepLines/>
              <w:rPr>
                <w:rFonts w:ascii="Tahoma" w:hAnsi="Tahoma" w:cs="Tahoma"/>
                <w:sz w:val="20"/>
                <w:szCs w:val="20"/>
              </w:rPr>
            </w:pPr>
          </w:p>
        </w:tc>
        <w:tc>
          <w:tcPr>
            <w:tcW w:w="2030" w:type="pct"/>
            <w:vMerge/>
          </w:tcPr>
          <w:p w14:paraId="755CBECB"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02106BBC"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B01B3AF" w14:textId="77777777" w:rsidR="003162A7" w:rsidRPr="00BD4116" w:rsidRDefault="003162A7" w:rsidP="00280AB5">
            <w:pPr>
              <w:keepNext/>
              <w:keepLines/>
              <w:jc w:val="center"/>
              <w:rPr>
                <w:rFonts w:ascii="Tahoma" w:hAnsi="Tahoma" w:cs="Tahoma"/>
                <w:b/>
                <w:sz w:val="20"/>
                <w:szCs w:val="20"/>
              </w:rPr>
            </w:pPr>
            <w:r w:rsidRPr="00BD4116">
              <w:rPr>
                <w:rFonts w:ascii="Tahoma" w:hAnsi="Tahoma" w:cs="Tahoma"/>
                <w:b/>
                <w:sz w:val="20"/>
                <w:szCs w:val="20"/>
              </w:rPr>
              <w:t>11,27</w:t>
            </w:r>
          </w:p>
        </w:tc>
        <w:tc>
          <w:tcPr>
            <w:tcW w:w="760" w:type="pct"/>
          </w:tcPr>
          <w:p w14:paraId="1B5716BF" w14:textId="177AC95C" w:rsidR="003162A7" w:rsidRPr="00BD4116" w:rsidRDefault="00BB289C" w:rsidP="00FC745B">
            <w:pPr>
              <w:keepNext/>
              <w:keepLines/>
              <w:jc w:val="center"/>
              <w:rPr>
                <w:rFonts w:ascii="Tahoma" w:hAnsi="Tahoma" w:cs="Tahoma"/>
                <w:b/>
                <w:sz w:val="20"/>
                <w:szCs w:val="20"/>
              </w:rPr>
            </w:pPr>
            <w:r w:rsidRPr="00BD4116">
              <w:rPr>
                <w:rFonts w:ascii="Tahoma" w:hAnsi="Tahoma" w:cs="Tahoma"/>
                <w:b/>
                <w:bCs/>
                <w:sz w:val="20"/>
                <w:szCs w:val="20"/>
              </w:rPr>
              <w:t>22,87</w:t>
            </w:r>
          </w:p>
        </w:tc>
      </w:tr>
      <w:tr w:rsidR="00BD4116" w:rsidRPr="00BD4116" w14:paraId="6ABF3BA7" w14:textId="77777777" w:rsidTr="00F5729A">
        <w:trPr>
          <w:trHeight w:val="20"/>
        </w:trPr>
        <w:tc>
          <w:tcPr>
            <w:tcW w:w="525" w:type="pct"/>
            <w:vMerge w:val="restart"/>
          </w:tcPr>
          <w:p w14:paraId="4AC6BFC1"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1.1.1.1</w:t>
            </w:r>
          </w:p>
        </w:tc>
        <w:tc>
          <w:tcPr>
            <w:tcW w:w="2030" w:type="pct"/>
            <w:vMerge w:val="restart"/>
          </w:tcPr>
          <w:p w14:paraId="45B7323E" w14:textId="77777777" w:rsidR="003162A7" w:rsidRPr="00BD4116" w:rsidRDefault="003162A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200F5A47"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80722E6" w14:textId="77777777" w:rsidR="003162A7" w:rsidRPr="00BD4116" w:rsidRDefault="003162A7" w:rsidP="00280AB5">
            <w:pPr>
              <w:keepNext/>
              <w:keepLines/>
              <w:jc w:val="center"/>
              <w:rPr>
                <w:rFonts w:ascii="Tahoma" w:hAnsi="Tahoma" w:cs="Tahoma"/>
                <w:sz w:val="20"/>
                <w:szCs w:val="20"/>
              </w:rPr>
            </w:pPr>
            <w:r w:rsidRPr="00BD4116">
              <w:rPr>
                <w:rFonts w:ascii="Tahoma" w:hAnsi="Tahoma" w:cs="Tahoma"/>
                <w:sz w:val="20"/>
                <w:szCs w:val="20"/>
              </w:rPr>
              <w:t>26,7</w:t>
            </w:r>
          </w:p>
        </w:tc>
        <w:tc>
          <w:tcPr>
            <w:tcW w:w="760" w:type="pct"/>
          </w:tcPr>
          <w:p w14:paraId="14D28183" w14:textId="5697E60E" w:rsidR="003162A7" w:rsidRPr="00BD4116" w:rsidRDefault="00BB289C" w:rsidP="0029225D">
            <w:pPr>
              <w:keepNext/>
              <w:keepLines/>
              <w:jc w:val="center"/>
              <w:rPr>
                <w:rFonts w:ascii="Tahoma" w:hAnsi="Tahoma" w:cs="Tahoma"/>
                <w:bCs/>
                <w:sz w:val="20"/>
                <w:szCs w:val="20"/>
              </w:rPr>
            </w:pPr>
            <w:r w:rsidRPr="00BD4116">
              <w:rPr>
                <w:rFonts w:ascii="Tahoma" w:hAnsi="Tahoma" w:cs="Tahoma"/>
                <w:bCs/>
                <w:sz w:val="20"/>
                <w:szCs w:val="20"/>
              </w:rPr>
              <w:t>55,1</w:t>
            </w:r>
          </w:p>
        </w:tc>
      </w:tr>
      <w:tr w:rsidR="00BD4116" w:rsidRPr="00BD4116" w14:paraId="0A61DB25" w14:textId="77777777" w:rsidTr="00F5729A">
        <w:trPr>
          <w:trHeight w:val="20"/>
        </w:trPr>
        <w:tc>
          <w:tcPr>
            <w:tcW w:w="525" w:type="pct"/>
            <w:vMerge/>
          </w:tcPr>
          <w:p w14:paraId="4560774B" w14:textId="77777777" w:rsidR="003162A7" w:rsidRPr="00BD4116" w:rsidRDefault="003162A7" w:rsidP="0029225D">
            <w:pPr>
              <w:pStyle w:val="af2"/>
              <w:keepNext/>
              <w:keepLines/>
              <w:rPr>
                <w:rFonts w:ascii="Tahoma" w:hAnsi="Tahoma" w:cs="Tahoma"/>
                <w:sz w:val="20"/>
                <w:szCs w:val="20"/>
              </w:rPr>
            </w:pPr>
          </w:p>
        </w:tc>
        <w:tc>
          <w:tcPr>
            <w:tcW w:w="2030" w:type="pct"/>
            <w:vMerge/>
          </w:tcPr>
          <w:p w14:paraId="20CD5B3B"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013197E4"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69CB4CE" w14:textId="62AB6B7A"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9,18</w:t>
            </w:r>
          </w:p>
        </w:tc>
        <w:tc>
          <w:tcPr>
            <w:tcW w:w="760" w:type="pct"/>
          </w:tcPr>
          <w:p w14:paraId="24D13EC5" w14:textId="6B6144AC" w:rsidR="003162A7" w:rsidRPr="00BD4116" w:rsidRDefault="00BB289C" w:rsidP="00F54066">
            <w:pPr>
              <w:keepNext/>
              <w:keepLines/>
              <w:jc w:val="center"/>
              <w:rPr>
                <w:rFonts w:ascii="Tahoma" w:hAnsi="Tahoma" w:cs="Tahoma"/>
                <w:bCs/>
                <w:sz w:val="20"/>
                <w:szCs w:val="20"/>
              </w:rPr>
            </w:pPr>
            <w:r w:rsidRPr="00BD4116">
              <w:rPr>
                <w:rFonts w:ascii="Tahoma" w:hAnsi="Tahoma" w:cs="Tahoma"/>
                <w:bCs/>
                <w:sz w:val="20"/>
                <w:szCs w:val="20"/>
              </w:rPr>
              <w:t>21,69</w:t>
            </w:r>
          </w:p>
        </w:tc>
      </w:tr>
      <w:tr w:rsidR="00BD4116" w:rsidRPr="00BD4116" w14:paraId="58FA8421" w14:textId="77777777" w:rsidTr="00F5729A">
        <w:trPr>
          <w:trHeight w:val="20"/>
        </w:trPr>
        <w:tc>
          <w:tcPr>
            <w:tcW w:w="525" w:type="pct"/>
            <w:vMerge w:val="restart"/>
          </w:tcPr>
          <w:p w14:paraId="6720CA2B"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1.1.1.2</w:t>
            </w:r>
          </w:p>
        </w:tc>
        <w:tc>
          <w:tcPr>
            <w:tcW w:w="2030" w:type="pct"/>
            <w:vMerge w:val="restart"/>
          </w:tcPr>
          <w:p w14:paraId="6FF8C882" w14:textId="77777777" w:rsidR="003162A7" w:rsidRPr="00BD4116" w:rsidRDefault="003162A7" w:rsidP="0029225D">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малоэтажными жилыми домами (до 4 этажей, включая </w:t>
            </w:r>
            <w:r w:rsidRPr="00BD4116">
              <w:rPr>
                <w:rFonts w:ascii="Tahoma" w:hAnsi="Tahoma" w:cs="Tahoma"/>
                <w:sz w:val="20"/>
                <w:szCs w:val="20"/>
              </w:rPr>
              <w:lastRenderedPageBreak/>
              <w:t>мансардный</w:t>
            </w:r>
          </w:p>
        </w:tc>
        <w:tc>
          <w:tcPr>
            <w:tcW w:w="843" w:type="pct"/>
          </w:tcPr>
          <w:p w14:paraId="36310ADA"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lastRenderedPageBreak/>
              <w:t>га</w:t>
            </w:r>
          </w:p>
        </w:tc>
        <w:tc>
          <w:tcPr>
            <w:tcW w:w="842" w:type="pct"/>
          </w:tcPr>
          <w:p w14:paraId="127A2F21" w14:textId="7E2D0B35"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3,3</w:t>
            </w:r>
          </w:p>
        </w:tc>
        <w:tc>
          <w:tcPr>
            <w:tcW w:w="760" w:type="pct"/>
          </w:tcPr>
          <w:p w14:paraId="746EC7F9" w14:textId="537B8941" w:rsidR="003162A7" w:rsidRPr="00BD4116" w:rsidRDefault="00FF099C" w:rsidP="00FC745B">
            <w:pPr>
              <w:keepNext/>
              <w:keepLines/>
              <w:jc w:val="center"/>
              <w:rPr>
                <w:rFonts w:ascii="Tahoma" w:hAnsi="Tahoma" w:cs="Tahoma"/>
                <w:bCs/>
                <w:sz w:val="20"/>
                <w:szCs w:val="20"/>
              </w:rPr>
            </w:pPr>
            <w:r w:rsidRPr="00BD4116">
              <w:rPr>
                <w:rFonts w:ascii="Tahoma" w:hAnsi="Tahoma" w:cs="Tahoma"/>
                <w:bCs/>
                <w:sz w:val="20"/>
                <w:szCs w:val="20"/>
              </w:rPr>
              <w:t>1,7</w:t>
            </w:r>
          </w:p>
        </w:tc>
      </w:tr>
      <w:tr w:rsidR="00BD4116" w:rsidRPr="00BD4116" w14:paraId="568ADDE6" w14:textId="77777777" w:rsidTr="00F5729A">
        <w:trPr>
          <w:trHeight w:val="20"/>
        </w:trPr>
        <w:tc>
          <w:tcPr>
            <w:tcW w:w="525" w:type="pct"/>
            <w:vMerge/>
          </w:tcPr>
          <w:p w14:paraId="1DABDCC1" w14:textId="77777777" w:rsidR="003162A7" w:rsidRPr="00BD4116" w:rsidRDefault="003162A7" w:rsidP="0029225D">
            <w:pPr>
              <w:pStyle w:val="af2"/>
              <w:keepNext/>
              <w:keepLines/>
              <w:rPr>
                <w:rFonts w:ascii="Tahoma" w:hAnsi="Tahoma" w:cs="Tahoma"/>
                <w:sz w:val="20"/>
                <w:szCs w:val="20"/>
              </w:rPr>
            </w:pPr>
          </w:p>
        </w:tc>
        <w:tc>
          <w:tcPr>
            <w:tcW w:w="2030" w:type="pct"/>
            <w:vMerge/>
          </w:tcPr>
          <w:p w14:paraId="654087C4"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77A5581F"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D328903" w14:textId="2E803684"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1,13</w:t>
            </w:r>
          </w:p>
        </w:tc>
        <w:tc>
          <w:tcPr>
            <w:tcW w:w="760" w:type="pct"/>
          </w:tcPr>
          <w:p w14:paraId="36BEF35C" w14:textId="2B41AF9D" w:rsidR="003162A7" w:rsidRPr="00BD4116" w:rsidRDefault="007B5889" w:rsidP="0029225D">
            <w:pPr>
              <w:keepNext/>
              <w:keepLines/>
              <w:jc w:val="center"/>
              <w:rPr>
                <w:rFonts w:ascii="Tahoma" w:hAnsi="Tahoma" w:cs="Tahoma"/>
                <w:bCs/>
                <w:sz w:val="20"/>
                <w:szCs w:val="20"/>
              </w:rPr>
            </w:pPr>
            <w:r w:rsidRPr="00BD4116">
              <w:rPr>
                <w:rFonts w:ascii="Tahoma" w:hAnsi="Tahoma" w:cs="Tahoma"/>
                <w:bCs/>
                <w:sz w:val="20"/>
                <w:szCs w:val="20"/>
              </w:rPr>
              <w:t>0,</w:t>
            </w:r>
            <w:r w:rsidR="00BB289C" w:rsidRPr="00BD4116">
              <w:rPr>
                <w:rFonts w:ascii="Tahoma" w:hAnsi="Tahoma" w:cs="Tahoma"/>
                <w:bCs/>
                <w:sz w:val="20"/>
                <w:szCs w:val="20"/>
              </w:rPr>
              <w:t>67</w:t>
            </w:r>
          </w:p>
        </w:tc>
      </w:tr>
      <w:tr w:rsidR="00BD4116" w:rsidRPr="00BD4116" w14:paraId="25038D39" w14:textId="77777777" w:rsidTr="00F5729A">
        <w:trPr>
          <w:trHeight w:val="20"/>
        </w:trPr>
        <w:tc>
          <w:tcPr>
            <w:tcW w:w="525" w:type="pct"/>
            <w:vMerge w:val="restart"/>
          </w:tcPr>
          <w:p w14:paraId="69614C7E" w14:textId="4E1DF982" w:rsidR="007B5889" w:rsidRPr="00BD4116" w:rsidRDefault="007B5889" w:rsidP="007B5889">
            <w:pPr>
              <w:pStyle w:val="af2"/>
              <w:keepNext/>
              <w:keepLines/>
              <w:rPr>
                <w:rFonts w:ascii="Tahoma" w:hAnsi="Tahoma" w:cs="Tahoma"/>
                <w:sz w:val="20"/>
                <w:szCs w:val="20"/>
              </w:rPr>
            </w:pPr>
            <w:r w:rsidRPr="00BD4116">
              <w:rPr>
                <w:rFonts w:ascii="Tahoma" w:hAnsi="Tahoma" w:cs="Tahoma"/>
                <w:sz w:val="20"/>
                <w:szCs w:val="20"/>
              </w:rPr>
              <w:t>1.1.1.3</w:t>
            </w:r>
          </w:p>
        </w:tc>
        <w:tc>
          <w:tcPr>
            <w:tcW w:w="2030" w:type="pct"/>
            <w:vMerge w:val="restart"/>
          </w:tcPr>
          <w:p w14:paraId="3CF831F4" w14:textId="77777777" w:rsidR="007B5889" w:rsidRPr="00BD4116" w:rsidRDefault="007B5889" w:rsidP="007B5889">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w:t>
            </w:r>
            <w:proofErr w:type="spellStart"/>
            <w:r w:rsidRPr="00BD4116">
              <w:rPr>
                <w:rFonts w:ascii="Tahoma" w:hAnsi="Tahoma" w:cs="Tahoma"/>
                <w:sz w:val="20"/>
                <w:szCs w:val="20"/>
              </w:rPr>
              <w:t>среднеэтажными</w:t>
            </w:r>
            <w:proofErr w:type="spellEnd"/>
            <w:r w:rsidRPr="00BD4116">
              <w:rPr>
                <w:rFonts w:ascii="Tahoma" w:hAnsi="Tahoma" w:cs="Tahoma"/>
                <w:sz w:val="20"/>
                <w:szCs w:val="20"/>
              </w:rPr>
              <w:t xml:space="preserve"> жилыми домами (от 5</w:t>
            </w:r>
          </w:p>
          <w:p w14:paraId="54C07A3A" w14:textId="18A12A12" w:rsidR="007B5889" w:rsidRPr="00BD4116" w:rsidRDefault="007B5889" w:rsidP="007B5889">
            <w:pPr>
              <w:pStyle w:val="af2"/>
              <w:keepNext/>
              <w:keepLines/>
              <w:jc w:val="left"/>
              <w:rPr>
                <w:rFonts w:ascii="Tahoma" w:hAnsi="Tahoma" w:cs="Tahoma"/>
                <w:sz w:val="20"/>
                <w:szCs w:val="20"/>
              </w:rPr>
            </w:pPr>
            <w:r w:rsidRPr="00BD4116">
              <w:rPr>
                <w:rFonts w:ascii="Tahoma" w:hAnsi="Tahoma" w:cs="Tahoma"/>
                <w:sz w:val="20"/>
                <w:szCs w:val="20"/>
              </w:rPr>
              <w:t>до 8 этажей, включая мансардный)</w:t>
            </w:r>
          </w:p>
        </w:tc>
        <w:tc>
          <w:tcPr>
            <w:tcW w:w="843" w:type="pct"/>
          </w:tcPr>
          <w:p w14:paraId="771DF7F5" w14:textId="79D7B280" w:rsidR="007B5889" w:rsidRPr="00BD4116" w:rsidRDefault="007B5889"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3BE59A1" w14:textId="669F9140" w:rsidR="007B5889" w:rsidRPr="00BD4116" w:rsidRDefault="00F5729A" w:rsidP="00280AB5">
            <w:pPr>
              <w:keepNext/>
              <w:keepLines/>
              <w:jc w:val="center"/>
              <w:rPr>
                <w:rFonts w:ascii="Tahoma" w:hAnsi="Tahoma" w:cs="Tahoma"/>
                <w:sz w:val="20"/>
                <w:szCs w:val="20"/>
              </w:rPr>
            </w:pPr>
            <w:r w:rsidRPr="00BD4116">
              <w:rPr>
                <w:rFonts w:ascii="Tahoma" w:hAnsi="Tahoma" w:cs="Tahoma"/>
                <w:sz w:val="20"/>
                <w:szCs w:val="20"/>
              </w:rPr>
              <w:t>2,8</w:t>
            </w:r>
          </w:p>
        </w:tc>
        <w:tc>
          <w:tcPr>
            <w:tcW w:w="760" w:type="pct"/>
          </w:tcPr>
          <w:p w14:paraId="4881576B" w14:textId="1907AD57" w:rsidR="007B5889" w:rsidRPr="00BD4116" w:rsidRDefault="007B5889" w:rsidP="0029225D">
            <w:pPr>
              <w:keepNext/>
              <w:keepLines/>
              <w:jc w:val="center"/>
              <w:rPr>
                <w:rFonts w:ascii="Tahoma" w:hAnsi="Tahoma" w:cs="Tahoma"/>
                <w:bCs/>
                <w:sz w:val="20"/>
                <w:szCs w:val="20"/>
              </w:rPr>
            </w:pPr>
            <w:r w:rsidRPr="00BD4116">
              <w:rPr>
                <w:rFonts w:ascii="Tahoma" w:hAnsi="Tahoma" w:cs="Tahoma"/>
                <w:bCs/>
                <w:sz w:val="20"/>
                <w:szCs w:val="20"/>
              </w:rPr>
              <w:t>1,3</w:t>
            </w:r>
          </w:p>
        </w:tc>
      </w:tr>
      <w:tr w:rsidR="00BD4116" w:rsidRPr="00BD4116" w14:paraId="3B03DBD1" w14:textId="77777777" w:rsidTr="00F5729A">
        <w:trPr>
          <w:trHeight w:val="20"/>
        </w:trPr>
        <w:tc>
          <w:tcPr>
            <w:tcW w:w="525" w:type="pct"/>
            <w:vMerge/>
          </w:tcPr>
          <w:p w14:paraId="1F530B68" w14:textId="4E017F2B" w:rsidR="007B5889" w:rsidRPr="00BD4116" w:rsidRDefault="007B5889" w:rsidP="0029225D">
            <w:pPr>
              <w:pStyle w:val="af2"/>
              <w:keepNext/>
              <w:keepLines/>
              <w:rPr>
                <w:rFonts w:ascii="Tahoma" w:hAnsi="Tahoma" w:cs="Tahoma"/>
                <w:sz w:val="20"/>
                <w:szCs w:val="20"/>
              </w:rPr>
            </w:pPr>
          </w:p>
        </w:tc>
        <w:tc>
          <w:tcPr>
            <w:tcW w:w="2030" w:type="pct"/>
            <w:vMerge/>
          </w:tcPr>
          <w:p w14:paraId="4FE95FDC" w14:textId="229D621B" w:rsidR="007B5889" w:rsidRPr="00BD4116" w:rsidRDefault="007B5889" w:rsidP="0029225D">
            <w:pPr>
              <w:pStyle w:val="af2"/>
              <w:keepNext/>
              <w:keepLines/>
              <w:jc w:val="left"/>
              <w:rPr>
                <w:rFonts w:ascii="Tahoma" w:hAnsi="Tahoma" w:cs="Tahoma"/>
                <w:sz w:val="20"/>
                <w:szCs w:val="20"/>
              </w:rPr>
            </w:pPr>
          </w:p>
        </w:tc>
        <w:tc>
          <w:tcPr>
            <w:tcW w:w="843" w:type="pct"/>
          </w:tcPr>
          <w:p w14:paraId="470F54E9" w14:textId="62E7E104" w:rsidR="007B5889" w:rsidRPr="00BD4116" w:rsidRDefault="007B5889"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2394E41" w14:textId="05545E4B" w:rsidR="007B5889" w:rsidRPr="00BD4116" w:rsidRDefault="007B5889" w:rsidP="00F5729A">
            <w:pPr>
              <w:keepNext/>
              <w:keepLines/>
              <w:jc w:val="center"/>
              <w:rPr>
                <w:rFonts w:ascii="Tahoma" w:hAnsi="Tahoma" w:cs="Tahoma"/>
                <w:sz w:val="20"/>
                <w:szCs w:val="20"/>
              </w:rPr>
            </w:pPr>
            <w:r w:rsidRPr="00BD4116">
              <w:rPr>
                <w:rFonts w:ascii="Tahoma" w:hAnsi="Tahoma" w:cs="Tahoma"/>
                <w:sz w:val="20"/>
                <w:szCs w:val="20"/>
              </w:rPr>
              <w:t>0,</w:t>
            </w:r>
            <w:r w:rsidR="00F5729A" w:rsidRPr="00BD4116">
              <w:rPr>
                <w:rFonts w:ascii="Tahoma" w:hAnsi="Tahoma" w:cs="Tahoma"/>
                <w:sz w:val="20"/>
                <w:szCs w:val="20"/>
              </w:rPr>
              <w:t>96</w:t>
            </w:r>
          </w:p>
        </w:tc>
        <w:tc>
          <w:tcPr>
            <w:tcW w:w="760" w:type="pct"/>
          </w:tcPr>
          <w:p w14:paraId="5B7BE4C2" w14:textId="0E8B8F65" w:rsidR="007B5889" w:rsidRPr="00BD4116" w:rsidRDefault="007B5889" w:rsidP="0029225D">
            <w:pPr>
              <w:keepNext/>
              <w:keepLines/>
              <w:jc w:val="center"/>
              <w:rPr>
                <w:rFonts w:ascii="Tahoma" w:hAnsi="Tahoma" w:cs="Tahoma"/>
                <w:bCs/>
                <w:sz w:val="20"/>
                <w:szCs w:val="20"/>
              </w:rPr>
            </w:pPr>
            <w:r w:rsidRPr="00BD4116">
              <w:rPr>
                <w:rFonts w:ascii="Tahoma" w:hAnsi="Tahoma" w:cs="Tahoma"/>
                <w:bCs/>
                <w:sz w:val="20"/>
                <w:szCs w:val="20"/>
              </w:rPr>
              <w:t>0,</w:t>
            </w:r>
            <w:r w:rsidR="00BB289C" w:rsidRPr="00BD4116">
              <w:rPr>
                <w:rFonts w:ascii="Tahoma" w:hAnsi="Tahoma" w:cs="Tahoma"/>
                <w:bCs/>
                <w:sz w:val="20"/>
                <w:szCs w:val="20"/>
              </w:rPr>
              <w:t>51</w:t>
            </w:r>
          </w:p>
        </w:tc>
      </w:tr>
      <w:tr w:rsidR="00BD4116" w:rsidRPr="00BD4116" w14:paraId="42297F4E" w14:textId="77777777" w:rsidTr="00F5729A">
        <w:trPr>
          <w:trHeight w:val="20"/>
        </w:trPr>
        <w:tc>
          <w:tcPr>
            <w:tcW w:w="525" w:type="pct"/>
            <w:vMerge w:val="restart"/>
          </w:tcPr>
          <w:p w14:paraId="286F935A"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1.1.2</w:t>
            </w:r>
          </w:p>
        </w:tc>
        <w:tc>
          <w:tcPr>
            <w:tcW w:w="2030" w:type="pct"/>
            <w:vMerge w:val="restart"/>
          </w:tcPr>
          <w:p w14:paraId="5B74B285" w14:textId="77777777" w:rsidR="003162A7" w:rsidRPr="00BD4116" w:rsidRDefault="003162A7"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43" w:type="pct"/>
          </w:tcPr>
          <w:p w14:paraId="26F17574"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833B484" w14:textId="28B3B1B1" w:rsidR="003162A7" w:rsidRPr="00BD4116" w:rsidRDefault="00F5729A" w:rsidP="00280AB5">
            <w:pPr>
              <w:keepNext/>
              <w:keepLines/>
              <w:jc w:val="center"/>
              <w:rPr>
                <w:rFonts w:ascii="Tahoma" w:hAnsi="Tahoma" w:cs="Tahoma"/>
                <w:b/>
                <w:sz w:val="20"/>
                <w:szCs w:val="20"/>
              </w:rPr>
            </w:pPr>
            <w:r w:rsidRPr="00BD4116">
              <w:rPr>
                <w:rFonts w:ascii="Tahoma" w:hAnsi="Tahoma" w:cs="Tahoma"/>
                <w:b/>
                <w:sz w:val="20"/>
                <w:szCs w:val="20"/>
              </w:rPr>
              <w:t>2,0</w:t>
            </w:r>
          </w:p>
        </w:tc>
        <w:tc>
          <w:tcPr>
            <w:tcW w:w="760" w:type="pct"/>
          </w:tcPr>
          <w:p w14:paraId="12A0E979" w14:textId="30B84ACF" w:rsidR="003162A7" w:rsidRPr="00BD4116" w:rsidRDefault="003162A7" w:rsidP="00F54066">
            <w:pPr>
              <w:keepNext/>
              <w:keepLines/>
              <w:jc w:val="center"/>
              <w:rPr>
                <w:rFonts w:ascii="Tahoma" w:hAnsi="Tahoma" w:cs="Tahoma"/>
                <w:b/>
                <w:bCs/>
                <w:sz w:val="20"/>
                <w:szCs w:val="20"/>
              </w:rPr>
            </w:pPr>
            <w:r w:rsidRPr="00BD4116">
              <w:rPr>
                <w:rFonts w:ascii="Tahoma" w:hAnsi="Tahoma" w:cs="Tahoma"/>
                <w:b/>
                <w:bCs/>
                <w:sz w:val="20"/>
                <w:szCs w:val="20"/>
              </w:rPr>
              <w:t>2,</w:t>
            </w:r>
            <w:r w:rsidR="00BB289C" w:rsidRPr="00BD4116">
              <w:rPr>
                <w:rFonts w:ascii="Tahoma" w:hAnsi="Tahoma" w:cs="Tahoma"/>
                <w:b/>
                <w:bCs/>
                <w:sz w:val="20"/>
                <w:szCs w:val="20"/>
              </w:rPr>
              <w:t>1</w:t>
            </w:r>
          </w:p>
        </w:tc>
      </w:tr>
      <w:tr w:rsidR="00BD4116" w:rsidRPr="00BD4116" w14:paraId="139340F7" w14:textId="77777777" w:rsidTr="00F5729A">
        <w:trPr>
          <w:trHeight w:val="20"/>
        </w:trPr>
        <w:tc>
          <w:tcPr>
            <w:tcW w:w="525" w:type="pct"/>
            <w:vMerge/>
          </w:tcPr>
          <w:p w14:paraId="4D059D97" w14:textId="77777777" w:rsidR="003162A7" w:rsidRPr="00BD4116" w:rsidRDefault="003162A7" w:rsidP="0029225D">
            <w:pPr>
              <w:pStyle w:val="af2"/>
              <w:keepNext/>
              <w:keepLines/>
              <w:rPr>
                <w:rFonts w:ascii="Tahoma" w:hAnsi="Tahoma" w:cs="Tahoma"/>
                <w:sz w:val="20"/>
                <w:szCs w:val="20"/>
              </w:rPr>
            </w:pPr>
          </w:p>
        </w:tc>
        <w:tc>
          <w:tcPr>
            <w:tcW w:w="2030" w:type="pct"/>
            <w:vMerge/>
          </w:tcPr>
          <w:p w14:paraId="6B7B83EB"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7C80B4F2"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0AA9B60" w14:textId="7D9466B8" w:rsidR="003162A7" w:rsidRPr="00BD4116" w:rsidRDefault="00F5729A" w:rsidP="00280AB5">
            <w:pPr>
              <w:keepNext/>
              <w:keepLines/>
              <w:jc w:val="center"/>
              <w:rPr>
                <w:rFonts w:ascii="Tahoma" w:hAnsi="Tahoma" w:cs="Tahoma"/>
                <w:b/>
                <w:sz w:val="20"/>
                <w:szCs w:val="20"/>
              </w:rPr>
            </w:pPr>
            <w:r w:rsidRPr="00BD4116">
              <w:rPr>
                <w:rFonts w:ascii="Tahoma" w:hAnsi="Tahoma" w:cs="Tahoma"/>
                <w:b/>
                <w:sz w:val="20"/>
                <w:szCs w:val="20"/>
              </w:rPr>
              <w:t>0,69</w:t>
            </w:r>
          </w:p>
        </w:tc>
        <w:tc>
          <w:tcPr>
            <w:tcW w:w="760" w:type="pct"/>
          </w:tcPr>
          <w:p w14:paraId="5C17AEA1" w14:textId="391C1592" w:rsidR="003162A7" w:rsidRPr="00BD4116" w:rsidRDefault="003162A7" w:rsidP="00F54066">
            <w:pPr>
              <w:keepNext/>
              <w:keepLines/>
              <w:jc w:val="center"/>
              <w:rPr>
                <w:rFonts w:ascii="Tahoma" w:hAnsi="Tahoma" w:cs="Tahoma"/>
                <w:b/>
                <w:bCs/>
                <w:sz w:val="20"/>
                <w:szCs w:val="20"/>
              </w:rPr>
            </w:pPr>
            <w:r w:rsidRPr="00BD4116">
              <w:rPr>
                <w:rFonts w:ascii="Tahoma" w:hAnsi="Tahoma" w:cs="Tahoma"/>
                <w:b/>
                <w:bCs/>
                <w:sz w:val="20"/>
                <w:szCs w:val="20"/>
              </w:rPr>
              <w:t>0,</w:t>
            </w:r>
            <w:r w:rsidR="00F54066" w:rsidRPr="00BD4116">
              <w:rPr>
                <w:rFonts w:ascii="Tahoma" w:hAnsi="Tahoma" w:cs="Tahoma"/>
                <w:b/>
                <w:bCs/>
                <w:sz w:val="20"/>
                <w:szCs w:val="20"/>
              </w:rPr>
              <w:t>8</w:t>
            </w:r>
            <w:r w:rsidR="00BB289C" w:rsidRPr="00BD4116">
              <w:rPr>
                <w:rFonts w:ascii="Tahoma" w:hAnsi="Tahoma" w:cs="Tahoma"/>
                <w:b/>
                <w:bCs/>
                <w:sz w:val="20"/>
                <w:szCs w:val="20"/>
              </w:rPr>
              <w:t>3</w:t>
            </w:r>
          </w:p>
        </w:tc>
      </w:tr>
      <w:tr w:rsidR="00BD4116" w:rsidRPr="00BD4116" w14:paraId="7419A2BC" w14:textId="77777777" w:rsidTr="00F5729A">
        <w:trPr>
          <w:trHeight w:val="20"/>
        </w:trPr>
        <w:tc>
          <w:tcPr>
            <w:tcW w:w="525" w:type="pct"/>
            <w:vMerge w:val="restart"/>
          </w:tcPr>
          <w:p w14:paraId="132FFB7B"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1.1.2.1</w:t>
            </w:r>
          </w:p>
        </w:tc>
        <w:tc>
          <w:tcPr>
            <w:tcW w:w="2030" w:type="pct"/>
            <w:vMerge w:val="restart"/>
          </w:tcPr>
          <w:p w14:paraId="32CF568E" w14:textId="77777777" w:rsidR="003162A7" w:rsidRPr="00BD4116" w:rsidRDefault="003162A7"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43" w:type="pct"/>
          </w:tcPr>
          <w:p w14:paraId="57385A41"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7EB5332" w14:textId="4D75E04D"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0,6</w:t>
            </w:r>
          </w:p>
        </w:tc>
        <w:tc>
          <w:tcPr>
            <w:tcW w:w="760" w:type="pct"/>
          </w:tcPr>
          <w:p w14:paraId="09E36801" w14:textId="73200F26" w:rsidR="003162A7" w:rsidRPr="00BD4116" w:rsidRDefault="00BB289C" w:rsidP="0029225D">
            <w:pPr>
              <w:keepNext/>
              <w:keepLines/>
              <w:jc w:val="center"/>
              <w:rPr>
                <w:rFonts w:ascii="Tahoma" w:hAnsi="Tahoma" w:cs="Tahoma"/>
                <w:bCs/>
                <w:sz w:val="20"/>
                <w:szCs w:val="20"/>
              </w:rPr>
            </w:pPr>
            <w:r w:rsidRPr="00BD4116">
              <w:rPr>
                <w:rFonts w:ascii="Tahoma" w:hAnsi="Tahoma" w:cs="Tahoma"/>
                <w:bCs/>
                <w:sz w:val="20"/>
                <w:szCs w:val="20"/>
              </w:rPr>
              <w:t>0,7</w:t>
            </w:r>
          </w:p>
        </w:tc>
      </w:tr>
      <w:tr w:rsidR="00BD4116" w:rsidRPr="00BD4116" w14:paraId="10C036D6" w14:textId="77777777" w:rsidTr="00F5729A">
        <w:trPr>
          <w:trHeight w:val="20"/>
        </w:trPr>
        <w:tc>
          <w:tcPr>
            <w:tcW w:w="525" w:type="pct"/>
            <w:vMerge/>
          </w:tcPr>
          <w:p w14:paraId="1685053A" w14:textId="77777777" w:rsidR="003162A7" w:rsidRPr="00BD4116" w:rsidRDefault="003162A7" w:rsidP="0029225D">
            <w:pPr>
              <w:pStyle w:val="af2"/>
              <w:keepNext/>
              <w:keepLines/>
              <w:rPr>
                <w:rFonts w:ascii="Tahoma" w:hAnsi="Tahoma" w:cs="Tahoma"/>
                <w:sz w:val="20"/>
                <w:szCs w:val="20"/>
              </w:rPr>
            </w:pPr>
          </w:p>
        </w:tc>
        <w:tc>
          <w:tcPr>
            <w:tcW w:w="2030" w:type="pct"/>
            <w:vMerge/>
          </w:tcPr>
          <w:p w14:paraId="08265086"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40EBDEF9"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3D5DC6F" w14:textId="0D71AE2D"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0,21</w:t>
            </w:r>
          </w:p>
        </w:tc>
        <w:tc>
          <w:tcPr>
            <w:tcW w:w="760" w:type="pct"/>
          </w:tcPr>
          <w:p w14:paraId="2E767055" w14:textId="2B29DFAE" w:rsidR="003162A7" w:rsidRPr="00BD4116" w:rsidRDefault="003162A7" w:rsidP="00F54066">
            <w:pPr>
              <w:keepNext/>
              <w:keepLines/>
              <w:jc w:val="center"/>
              <w:rPr>
                <w:rFonts w:ascii="Tahoma" w:hAnsi="Tahoma" w:cs="Tahoma"/>
                <w:bCs/>
                <w:sz w:val="20"/>
                <w:szCs w:val="20"/>
              </w:rPr>
            </w:pPr>
            <w:r w:rsidRPr="00BD4116">
              <w:rPr>
                <w:rFonts w:ascii="Tahoma" w:hAnsi="Tahoma" w:cs="Tahoma"/>
                <w:bCs/>
                <w:sz w:val="20"/>
                <w:szCs w:val="20"/>
              </w:rPr>
              <w:t>0,</w:t>
            </w:r>
            <w:r w:rsidR="00BB289C" w:rsidRPr="00BD4116">
              <w:rPr>
                <w:rFonts w:ascii="Tahoma" w:hAnsi="Tahoma" w:cs="Tahoma"/>
                <w:bCs/>
                <w:sz w:val="20"/>
                <w:szCs w:val="20"/>
              </w:rPr>
              <w:t>28</w:t>
            </w:r>
          </w:p>
        </w:tc>
      </w:tr>
      <w:tr w:rsidR="00BD4116" w:rsidRPr="00BD4116" w14:paraId="78784F77" w14:textId="77777777" w:rsidTr="00F5729A">
        <w:trPr>
          <w:trHeight w:val="20"/>
        </w:trPr>
        <w:tc>
          <w:tcPr>
            <w:tcW w:w="525" w:type="pct"/>
            <w:vMerge w:val="restart"/>
          </w:tcPr>
          <w:p w14:paraId="39046DEF"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1.1.2.2</w:t>
            </w:r>
          </w:p>
        </w:tc>
        <w:tc>
          <w:tcPr>
            <w:tcW w:w="2030" w:type="pct"/>
            <w:vMerge w:val="restart"/>
          </w:tcPr>
          <w:p w14:paraId="79FA3A85" w14:textId="77777777" w:rsidR="003162A7" w:rsidRPr="00BD4116" w:rsidRDefault="003162A7" w:rsidP="0029225D">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43" w:type="pct"/>
          </w:tcPr>
          <w:p w14:paraId="0FA3F236"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F8FB8B1" w14:textId="5B9E7CD2"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1,4</w:t>
            </w:r>
          </w:p>
        </w:tc>
        <w:tc>
          <w:tcPr>
            <w:tcW w:w="760" w:type="pct"/>
          </w:tcPr>
          <w:p w14:paraId="67AD252E" w14:textId="77777777" w:rsidR="003162A7" w:rsidRPr="00BD4116" w:rsidRDefault="00F54066" w:rsidP="0029225D">
            <w:pPr>
              <w:keepNext/>
              <w:keepLines/>
              <w:jc w:val="center"/>
              <w:rPr>
                <w:rFonts w:ascii="Tahoma" w:hAnsi="Tahoma" w:cs="Tahoma"/>
                <w:bCs/>
                <w:sz w:val="20"/>
                <w:szCs w:val="20"/>
              </w:rPr>
            </w:pPr>
            <w:r w:rsidRPr="00BD4116">
              <w:rPr>
                <w:rFonts w:ascii="Tahoma" w:hAnsi="Tahoma" w:cs="Tahoma"/>
                <w:bCs/>
                <w:sz w:val="20"/>
                <w:szCs w:val="20"/>
              </w:rPr>
              <w:t>1,4</w:t>
            </w:r>
          </w:p>
        </w:tc>
      </w:tr>
      <w:tr w:rsidR="00BD4116" w:rsidRPr="00BD4116" w14:paraId="76FAFED0" w14:textId="77777777" w:rsidTr="00F5729A">
        <w:trPr>
          <w:trHeight w:val="20"/>
        </w:trPr>
        <w:tc>
          <w:tcPr>
            <w:tcW w:w="525" w:type="pct"/>
            <w:vMerge/>
          </w:tcPr>
          <w:p w14:paraId="3A8D8ECD" w14:textId="77777777" w:rsidR="003162A7" w:rsidRPr="00BD4116" w:rsidRDefault="003162A7" w:rsidP="0029225D">
            <w:pPr>
              <w:pStyle w:val="af2"/>
              <w:keepNext/>
              <w:keepLines/>
              <w:rPr>
                <w:rFonts w:ascii="Tahoma" w:hAnsi="Tahoma" w:cs="Tahoma"/>
                <w:sz w:val="20"/>
                <w:szCs w:val="20"/>
              </w:rPr>
            </w:pPr>
          </w:p>
        </w:tc>
        <w:tc>
          <w:tcPr>
            <w:tcW w:w="2030" w:type="pct"/>
            <w:vMerge/>
          </w:tcPr>
          <w:p w14:paraId="63AC3100"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5FE0C7BB"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D5B3F01" w14:textId="0E1B63AA"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0,48</w:t>
            </w:r>
          </w:p>
        </w:tc>
        <w:tc>
          <w:tcPr>
            <w:tcW w:w="760" w:type="pct"/>
          </w:tcPr>
          <w:p w14:paraId="408CDCAF" w14:textId="0076D06F" w:rsidR="003162A7" w:rsidRPr="00BD4116" w:rsidRDefault="003162A7" w:rsidP="00F54066">
            <w:pPr>
              <w:keepNext/>
              <w:keepLines/>
              <w:jc w:val="center"/>
              <w:rPr>
                <w:rFonts w:ascii="Tahoma" w:hAnsi="Tahoma" w:cs="Tahoma"/>
                <w:sz w:val="20"/>
                <w:szCs w:val="20"/>
              </w:rPr>
            </w:pPr>
            <w:r w:rsidRPr="00BD4116">
              <w:rPr>
                <w:rFonts w:ascii="Tahoma" w:hAnsi="Tahoma" w:cs="Tahoma"/>
                <w:bCs/>
                <w:sz w:val="20"/>
                <w:szCs w:val="20"/>
              </w:rPr>
              <w:t>0,</w:t>
            </w:r>
            <w:r w:rsidR="00147BD6" w:rsidRPr="00BD4116">
              <w:rPr>
                <w:rFonts w:ascii="Tahoma" w:hAnsi="Tahoma" w:cs="Tahoma"/>
                <w:bCs/>
                <w:sz w:val="20"/>
                <w:szCs w:val="20"/>
                <w:lang w:val="en-US"/>
              </w:rPr>
              <w:t>5</w:t>
            </w:r>
            <w:r w:rsidR="00BB289C" w:rsidRPr="00BD4116">
              <w:rPr>
                <w:rFonts w:ascii="Tahoma" w:hAnsi="Tahoma" w:cs="Tahoma"/>
                <w:bCs/>
                <w:sz w:val="20"/>
                <w:szCs w:val="20"/>
              </w:rPr>
              <w:t>5</w:t>
            </w:r>
          </w:p>
        </w:tc>
      </w:tr>
      <w:tr w:rsidR="00BD4116" w:rsidRPr="00BD4116" w14:paraId="1889C71A" w14:textId="77777777" w:rsidTr="00F5729A">
        <w:trPr>
          <w:trHeight w:val="20"/>
        </w:trPr>
        <w:tc>
          <w:tcPr>
            <w:tcW w:w="525" w:type="pct"/>
            <w:vMerge w:val="restart"/>
          </w:tcPr>
          <w:p w14:paraId="160E5838"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30" w:type="pct"/>
            <w:vMerge w:val="restart"/>
          </w:tcPr>
          <w:p w14:paraId="3F5B0A20" w14:textId="77777777" w:rsidR="003162A7" w:rsidRPr="00BD4116" w:rsidRDefault="003162A7"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22A046CB"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9C89310" w14:textId="59E423A6" w:rsidR="003162A7" w:rsidRPr="00BD4116" w:rsidRDefault="00F5729A" w:rsidP="00280AB5">
            <w:pPr>
              <w:keepNext/>
              <w:keepLines/>
              <w:jc w:val="center"/>
              <w:rPr>
                <w:rFonts w:ascii="Tahoma" w:hAnsi="Tahoma" w:cs="Tahoma"/>
                <w:b/>
                <w:sz w:val="20"/>
                <w:szCs w:val="20"/>
              </w:rPr>
            </w:pPr>
            <w:r w:rsidRPr="00BD4116">
              <w:rPr>
                <w:rFonts w:ascii="Tahoma" w:hAnsi="Tahoma" w:cs="Tahoma"/>
                <w:b/>
                <w:sz w:val="20"/>
                <w:szCs w:val="20"/>
              </w:rPr>
              <w:t>20,8</w:t>
            </w:r>
          </w:p>
        </w:tc>
        <w:tc>
          <w:tcPr>
            <w:tcW w:w="760" w:type="pct"/>
          </w:tcPr>
          <w:p w14:paraId="1EBECB4B" w14:textId="0F8420DC" w:rsidR="003162A7" w:rsidRPr="00BD4116" w:rsidRDefault="008247E1" w:rsidP="0029225D">
            <w:pPr>
              <w:keepNext/>
              <w:keepLines/>
              <w:jc w:val="center"/>
              <w:rPr>
                <w:rFonts w:ascii="Tahoma" w:hAnsi="Tahoma" w:cs="Tahoma"/>
                <w:b/>
                <w:bCs/>
                <w:sz w:val="20"/>
                <w:szCs w:val="20"/>
              </w:rPr>
            </w:pPr>
            <w:r w:rsidRPr="00BD4116">
              <w:rPr>
                <w:rFonts w:ascii="Tahoma" w:hAnsi="Tahoma" w:cs="Tahoma"/>
                <w:b/>
                <w:bCs/>
                <w:sz w:val="20"/>
                <w:szCs w:val="20"/>
              </w:rPr>
              <w:t>32,6</w:t>
            </w:r>
          </w:p>
        </w:tc>
      </w:tr>
      <w:tr w:rsidR="00BD4116" w:rsidRPr="00BD4116" w14:paraId="2BBF01B5" w14:textId="77777777" w:rsidTr="00F5729A">
        <w:trPr>
          <w:trHeight w:val="20"/>
        </w:trPr>
        <w:tc>
          <w:tcPr>
            <w:tcW w:w="525" w:type="pct"/>
            <w:vMerge/>
          </w:tcPr>
          <w:p w14:paraId="78A7F587" w14:textId="77777777" w:rsidR="003162A7" w:rsidRPr="00BD4116" w:rsidRDefault="003162A7" w:rsidP="0029225D">
            <w:pPr>
              <w:pStyle w:val="af2"/>
              <w:keepNext/>
              <w:keepLines/>
              <w:rPr>
                <w:rFonts w:ascii="Tahoma" w:hAnsi="Tahoma" w:cs="Tahoma"/>
                <w:sz w:val="20"/>
                <w:szCs w:val="20"/>
              </w:rPr>
            </w:pPr>
          </w:p>
        </w:tc>
        <w:tc>
          <w:tcPr>
            <w:tcW w:w="2030" w:type="pct"/>
            <w:vMerge/>
          </w:tcPr>
          <w:p w14:paraId="5E832803"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68A2F18D" w14:textId="77777777" w:rsidR="003162A7" w:rsidRPr="00BD4116" w:rsidRDefault="003162A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E198EBB" w14:textId="0C73E609" w:rsidR="003162A7" w:rsidRPr="00BD4116" w:rsidRDefault="00F5729A" w:rsidP="00280AB5">
            <w:pPr>
              <w:keepNext/>
              <w:keepLines/>
              <w:jc w:val="center"/>
              <w:rPr>
                <w:rFonts w:ascii="Tahoma" w:hAnsi="Tahoma" w:cs="Tahoma"/>
                <w:b/>
                <w:sz w:val="20"/>
                <w:szCs w:val="20"/>
              </w:rPr>
            </w:pPr>
            <w:r w:rsidRPr="00BD4116">
              <w:rPr>
                <w:rFonts w:ascii="Tahoma" w:hAnsi="Tahoma" w:cs="Tahoma"/>
                <w:b/>
                <w:sz w:val="20"/>
                <w:szCs w:val="20"/>
              </w:rPr>
              <w:t>7,14</w:t>
            </w:r>
          </w:p>
        </w:tc>
        <w:tc>
          <w:tcPr>
            <w:tcW w:w="760" w:type="pct"/>
          </w:tcPr>
          <w:p w14:paraId="458573F9" w14:textId="2EAD20CB" w:rsidR="003162A7" w:rsidRPr="00BD4116" w:rsidRDefault="00652A50" w:rsidP="00F54066">
            <w:pPr>
              <w:keepNext/>
              <w:keepLines/>
              <w:jc w:val="center"/>
              <w:rPr>
                <w:rFonts w:ascii="Tahoma" w:hAnsi="Tahoma" w:cs="Tahoma"/>
                <w:b/>
                <w:bCs/>
                <w:sz w:val="20"/>
                <w:szCs w:val="20"/>
              </w:rPr>
            </w:pPr>
            <w:r w:rsidRPr="00BD4116">
              <w:rPr>
                <w:rFonts w:ascii="Tahoma" w:hAnsi="Tahoma" w:cs="Tahoma"/>
                <w:b/>
                <w:bCs/>
                <w:sz w:val="20"/>
                <w:szCs w:val="20"/>
              </w:rPr>
              <w:t>12,</w:t>
            </w:r>
            <w:r w:rsidR="008247E1" w:rsidRPr="00BD4116">
              <w:rPr>
                <w:rFonts w:ascii="Tahoma" w:hAnsi="Tahoma" w:cs="Tahoma"/>
                <w:b/>
                <w:bCs/>
                <w:sz w:val="20"/>
                <w:szCs w:val="20"/>
              </w:rPr>
              <w:t>84</w:t>
            </w:r>
          </w:p>
        </w:tc>
      </w:tr>
      <w:tr w:rsidR="00BD4116" w:rsidRPr="00BD4116" w14:paraId="4E7BF6AE" w14:textId="77777777" w:rsidTr="00F5729A">
        <w:trPr>
          <w:trHeight w:val="20"/>
        </w:trPr>
        <w:tc>
          <w:tcPr>
            <w:tcW w:w="525" w:type="pct"/>
            <w:vMerge w:val="restart"/>
          </w:tcPr>
          <w:p w14:paraId="59B145F5"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1.1.3.1</w:t>
            </w:r>
          </w:p>
        </w:tc>
        <w:tc>
          <w:tcPr>
            <w:tcW w:w="2030" w:type="pct"/>
            <w:vMerge w:val="restart"/>
          </w:tcPr>
          <w:p w14:paraId="00D5B39B" w14:textId="77777777" w:rsidR="003162A7" w:rsidRPr="00BD4116" w:rsidRDefault="003162A7"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2157EE7E"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5651F8E" w14:textId="31B1B023"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2,1</w:t>
            </w:r>
          </w:p>
        </w:tc>
        <w:tc>
          <w:tcPr>
            <w:tcW w:w="760" w:type="pct"/>
          </w:tcPr>
          <w:p w14:paraId="53787060" w14:textId="3B85DD2C" w:rsidR="003162A7" w:rsidRPr="00BD4116" w:rsidRDefault="00DB691A" w:rsidP="0087675A">
            <w:pPr>
              <w:keepNext/>
              <w:keepLines/>
              <w:jc w:val="center"/>
              <w:rPr>
                <w:rFonts w:ascii="Tahoma" w:hAnsi="Tahoma" w:cs="Tahoma"/>
                <w:bCs/>
                <w:sz w:val="20"/>
                <w:szCs w:val="20"/>
              </w:rPr>
            </w:pPr>
            <w:r w:rsidRPr="00BD4116">
              <w:rPr>
                <w:rFonts w:ascii="Tahoma" w:hAnsi="Tahoma" w:cs="Tahoma"/>
                <w:bCs/>
                <w:sz w:val="20"/>
                <w:szCs w:val="20"/>
              </w:rPr>
              <w:t>3,4</w:t>
            </w:r>
          </w:p>
        </w:tc>
      </w:tr>
      <w:tr w:rsidR="00BD4116" w:rsidRPr="00BD4116" w14:paraId="3563148D" w14:textId="77777777" w:rsidTr="00F5729A">
        <w:trPr>
          <w:trHeight w:val="20"/>
        </w:trPr>
        <w:tc>
          <w:tcPr>
            <w:tcW w:w="525" w:type="pct"/>
            <w:vMerge/>
          </w:tcPr>
          <w:p w14:paraId="04B348F5" w14:textId="77777777" w:rsidR="003162A7" w:rsidRPr="00BD4116" w:rsidRDefault="003162A7" w:rsidP="0029225D">
            <w:pPr>
              <w:pStyle w:val="af2"/>
              <w:keepNext/>
              <w:keepLines/>
              <w:rPr>
                <w:rFonts w:ascii="Tahoma" w:hAnsi="Tahoma" w:cs="Tahoma"/>
                <w:sz w:val="20"/>
                <w:szCs w:val="20"/>
              </w:rPr>
            </w:pPr>
          </w:p>
        </w:tc>
        <w:tc>
          <w:tcPr>
            <w:tcW w:w="2030" w:type="pct"/>
            <w:vMerge/>
          </w:tcPr>
          <w:p w14:paraId="6D028703" w14:textId="77777777" w:rsidR="003162A7" w:rsidRPr="00BD4116" w:rsidRDefault="003162A7" w:rsidP="0029225D">
            <w:pPr>
              <w:pStyle w:val="af2"/>
              <w:keepNext/>
              <w:keepLines/>
              <w:jc w:val="left"/>
              <w:rPr>
                <w:rFonts w:ascii="Tahoma" w:hAnsi="Tahoma" w:cs="Tahoma"/>
                <w:sz w:val="20"/>
                <w:szCs w:val="20"/>
              </w:rPr>
            </w:pPr>
          </w:p>
        </w:tc>
        <w:tc>
          <w:tcPr>
            <w:tcW w:w="843" w:type="pct"/>
          </w:tcPr>
          <w:p w14:paraId="15027E25" w14:textId="77777777" w:rsidR="003162A7" w:rsidRPr="00BD4116" w:rsidRDefault="003162A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BAE1541" w14:textId="7BDD632A" w:rsidR="003162A7" w:rsidRPr="00BD4116" w:rsidRDefault="00F5729A" w:rsidP="00280AB5">
            <w:pPr>
              <w:keepNext/>
              <w:keepLines/>
              <w:jc w:val="center"/>
              <w:rPr>
                <w:rFonts w:ascii="Tahoma" w:hAnsi="Tahoma" w:cs="Tahoma"/>
                <w:sz w:val="20"/>
                <w:szCs w:val="20"/>
              </w:rPr>
            </w:pPr>
            <w:r w:rsidRPr="00BD4116">
              <w:rPr>
                <w:rFonts w:ascii="Tahoma" w:hAnsi="Tahoma" w:cs="Tahoma"/>
                <w:sz w:val="20"/>
                <w:szCs w:val="20"/>
              </w:rPr>
              <w:t>0,72</w:t>
            </w:r>
          </w:p>
        </w:tc>
        <w:tc>
          <w:tcPr>
            <w:tcW w:w="760" w:type="pct"/>
          </w:tcPr>
          <w:p w14:paraId="007220DB" w14:textId="6757E6DE" w:rsidR="003162A7" w:rsidRPr="00BD4116" w:rsidRDefault="008247E1" w:rsidP="0087675A">
            <w:pPr>
              <w:keepNext/>
              <w:keepLines/>
              <w:jc w:val="center"/>
              <w:rPr>
                <w:rFonts w:ascii="Tahoma" w:hAnsi="Tahoma" w:cs="Tahoma"/>
                <w:sz w:val="20"/>
                <w:szCs w:val="20"/>
              </w:rPr>
            </w:pPr>
            <w:r w:rsidRPr="00BD4116">
              <w:rPr>
                <w:rFonts w:ascii="Tahoma" w:hAnsi="Tahoma" w:cs="Tahoma"/>
                <w:bCs/>
                <w:sz w:val="20"/>
                <w:szCs w:val="20"/>
              </w:rPr>
              <w:t>1,34</w:t>
            </w:r>
          </w:p>
        </w:tc>
      </w:tr>
      <w:tr w:rsidR="00BD4116" w:rsidRPr="00BD4116" w14:paraId="34C479A9" w14:textId="77777777" w:rsidTr="00F5729A">
        <w:trPr>
          <w:trHeight w:val="20"/>
        </w:trPr>
        <w:tc>
          <w:tcPr>
            <w:tcW w:w="525" w:type="pct"/>
            <w:vMerge w:val="restart"/>
          </w:tcPr>
          <w:p w14:paraId="5EC85FEE" w14:textId="130D32B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1.1.3.2</w:t>
            </w:r>
          </w:p>
        </w:tc>
        <w:tc>
          <w:tcPr>
            <w:tcW w:w="2030" w:type="pct"/>
            <w:vMerge w:val="restart"/>
          </w:tcPr>
          <w:p w14:paraId="4815172F" w14:textId="004694FF"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rPr>
              <w:t>Коммунально-складская зона</w:t>
            </w:r>
          </w:p>
        </w:tc>
        <w:tc>
          <w:tcPr>
            <w:tcW w:w="843" w:type="pct"/>
          </w:tcPr>
          <w:p w14:paraId="6C274B3A" w14:textId="0B409249"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A7DD227" w14:textId="4C85C75B"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1,7</w:t>
            </w:r>
          </w:p>
        </w:tc>
        <w:tc>
          <w:tcPr>
            <w:tcW w:w="760" w:type="pct"/>
          </w:tcPr>
          <w:p w14:paraId="07F3F32B" w14:textId="7582ABE1" w:rsidR="00F5729A" w:rsidRPr="00BD4116" w:rsidRDefault="00F5729A" w:rsidP="00F5729A">
            <w:pPr>
              <w:keepNext/>
              <w:keepLines/>
              <w:jc w:val="center"/>
              <w:rPr>
                <w:rFonts w:ascii="Tahoma" w:hAnsi="Tahoma" w:cs="Tahoma"/>
                <w:bCs/>
                <w:sz w:val="20"/>
                <w:szCs w:val="20"/>
                <w:lang w:val="en-US"/>
              </w:rPr>
            </w:pPr>
          </w:p>
        </w:tc>
      </w:tr>
      <w:tr w:rsidR="00BD4116" w:rsidRPr="00BD4116" w14:paraId="2EF2CD65" w14:textId="77777777" w:rsidTr="00F5729A">
        <w:trPr>
          <w:trHeight w:val="20"/>
        </w:trPr>
        <w:tc>
          <w:tcPr>
            <w:tcW w:w="525" w:type="pct"/>
            <w:vMerge/>
          </w:tcPr>
          <w:p w14:paraId="458C77C6" w14:textId="474A9521" w:rsidR="00F5729A" w:rsidRPr="00BD4116" w:rsidRDefault="00F5729A" w:rsidP="00F5729A">
            <w:pPr>
              <w:pStyle w:val="af2"/>
              <w:keepNext/>
              <w:keepLines/>
              <w:rPr>
                <w:rFonts w:ascii="Tahoma" w:hAnsi="Tahoma" w:cs="Tahoma"/>
                <w:sz w:val="20"/>
                <w:szCs w:val="20"/>
              </w:rPr>
            </w:pPr>
          </w:p>
        </w:tc>
        <w:tc>
          <w:tcPr>
            <w:tcW w:w="2030" w:type="pct"/>
            <w:vMerge/>
          </w:tcPr>
          <w:p w14:paraId="38DBB5FB" w14:textId="779C8670" w:rsidR="00F5729A" w:rsidRPr="00BD4116" w:rsidRDefault="00F5729A" w:rsidP="00F5729A">
            <w:pPr>
              <w:pStyle w:val="af2"/>
              <w:keepNext/>
              <w:keepLines/>
              <w:jc w:val="left"/>
              <w:rPr>
                <w:rFonts w:ascii="Tahoma" w:hAnsi="Tahoma" w:cs="Tahoma"/>
                <w:sz w:val="20"/>
                <w:szCs w:val="20"/>
              </w:rPr>
            </w:pPr>
          </w:p>
        </w:tc>
        <w:tc>
          <w:tcPr>
            <w:tcW w:w="843" w:type="pct"/>
          </w:tcPr>
          <w:p w14:paraId="5FE129DC" w14:textId="200EDEB6"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C0FC84B" w14:textId="433DD349"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0,58</w:t>
            </w:r>
          </w:p>
        </w:tc>
        <w:tc>
          <w:tcPr>
            <w:tcW w:w="760" w:type="pct"/>
          </w:tcPr>
          <w:p w14:paraId="6483CA3F" w14:textId="49FA3D4F" w:rsidR="00F5729A" w:rsidRPr="00BD4116" w:rsidRDefault="00F5729A" w:rsidP="00F5729A">
            <w:pPr>
              <w:keepNext/>
              <w:keepLines/>
              <w:jc w:val="center"/>
              <w:rPr>
                <w:rFonts w:ascii="Tahoma" w:hAnsi="Tahoma" w:cs="Tahoma"/>
                <w:bCs/>
                <w:sz w:val="20"/>
                <w:szCs w:val="20"/>
                <w:lang w:val="en-US"/>
              </w:rPr>
            </w:pPr>
          </w:p>
        </w:tc>
      </w:tr>
      <w:tr w:rsidR="00BD4116" w:rsidRPr="00BD4116" w14:paraId="78DAD55C" w14:textId="77777777" w:rsidTr="00F5729A">
        <w:trPr>
          <w:trHeight w:val="20"/>
        </w:trPr>
        <w:tc>
          <w:tcPr>
            <w:tcW w:w="525" w:type="pct"/>
            <w:vMerge w:val="restart"/>
          </w:tcPr>
          <w:p w14:paraId="35183865" w14:textId="6CAFE353"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1.1.3.3</w:t>
            </w:r>
          </w:p>
        </w:tc>
        <w:tc>
          <w:tcPr>
            <w:tcW w:w="2030" w:type="pct"/>
            <w:vMerge w:val="restart"/>
          </w:tcPr>
          <w:p w14:paraId="7D385174"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43" w:type="pct"/>
          </w:tcPr>
          <w:p w14:paraId="7499DC61"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DA85E36"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1,0</w:t>
            </w:r>
          </w:p>
        </w:tc>
        <w:tc>
          <w:tcPr>
            <w:tcW w:w="760" w:type="pct"/>
          </w:tcPr>
          <w:p w14:paraId="4F3329E3" w14:textId="75925697" w:rsidR="00F5729A" w:rsidRPr="00BD4116" w:rsidRDefault="00F5729A" w:rsidP="00F5729A">
            <w:pPr>
              <w:keepNext/>
              <w:keepLines/>
              <w:jc w:val="center"/>
              <w:rPr>
                <w:rFonts w:ascii="Tahoma" w:hAnsi="Tahoma" w:cs="Tahoma"/>
                <w:bCs/>
                <w:sz w:val="20"/>
                <w:szCs w:val="20"/>
                <w:lang w:val="en-US"/>
              </w:rPr>
            </w:pPr>
            <w:r w:rsidRPr="00BD4116">
              <w:rPr>
                <w:rFonts w:ascii="Tahoma" w:hAnsi="Tahoma" w:cs="Tahoma"/>
                <w:bCs/>
                <w:sz w:val="20"/>
                <w:szCs w:val="20"/>
                <w:lang w:val="en-US"/>
              </w:rPr>
              <w:t>3,3</w:t>
            </w:r>
          </w:p>
        </w:tc>
      </w:tr>
      <w:tr w:rsidR="00BD4116" w:rsidRPr="00BD4116" w14:paraId="3FDB87A9" w14:textId="77777777" w:rsidTr="00F5729A">
        <w:trPr>
          <w:trHeight w:val="20"/>
        </w:trPr>
        <w:tc>
          <w:tcPr>
            <w:tcW w:w="525" w:type="pct"/>
            <w:vMerge/>
          </w:tcPr>
          <w:p w14:paraId="7E3819D6" w14:textId="77777777" w:rsidR="00F5729A" w:rsidRPr="00BD4116" w:rsidRDefault="00F5729A" w:rsidP="00F5729A">
            <w:pPr>
              <w:pStyle w:val="af2"/>
              <w:keepNext/>
              <w:keepLines/>
              <w:rPr>
                <w:rFonts w:ascii="Tahoma" w:hAnsi="Tahoma" w:cs="Tahoma"/>
                <w:sz w:val="20"/>
                <w:szCs w:val="20"/>
              </w:rPr>
            </w:pPr>
          </w:p>
        </w:tc>
        <w:tc>
          <w:tcPr>
            <w:tcW w:w="2030" w:type="pct"/>
            <w:vMerge/>
          </w:tcPr>
          <w:p w14:paraId="49442AD7"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572C5CEF"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BF62D11"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0,34</w:t>
            </w:r>
          </w:p>
        </w:tc>
        <w:tc>
          <w:tcPr>
            <w:tcW w:w="760" w:type="pct"/>
          </w:tcPr>
          <w:p w14:paraId="0E2BC2C4" w14:textId="5A906CFB" w:rsidR="00F5729A" w:rsidRPr="00BD4116" w:rsidRDefault="00F5729A" w:rsidP="00F5729A">
            <w:pPr>
              <w:keepNext/>
              <w:keepLines/>
              <w:jc w:val="center"/>
              <w:rPr>
                <w:rFonts w:ascii="Tahoma" w:hAnsi="Tahoma" w:cs="Tahoma"/>
                <w:sz w:val="20"/>
                <w:szCs w:val="20"/>
              </w:rPr>
            </w:pPr>
            <w:r w:rsidRPr="00BD4116">
              <w:rPr>
                <w:rFonts w:ascii="Tahoma" w:hAnsi="Tahoma" w:cs="Tahoma"/>
                <w:bCs/>
                <w:sz w:val="20"/>
                <w:szCs w:val="20"/>
                <w:lang w:val="en-US"/>
              </w:rPr>
              <w:t>1,</w:t>
            </w:r>
            <w:r w:rsidR="008247E1" w:rsidRPr="00BD4116">
              <w:rPr>
                <w:rFonts w:ascii="Tahoma" w:hAnsi="Tahoma" w:cs="Tahoma"/>
                <w:bCs/>
                <w:sz w:val="20"/>
                <w:szCs w:val="20"/>
              </w:rPr>
              <w:t>30</w:t>
            </w:r>
          </w:p>
        </w:tc>
      </w:tr>
      <w:tr w:rsidR="00BD4116" w:rsidRPr="00BD4116" w14:paraId="5288DAE3" w14:textId="77777777" w:rsidTr="00F5729A">
        <w:trPr>
          <w:trHeight w:val="20"/>
        </w:trPr>
        <w:tc>
          <w:tcPr>
            <w:tcW w:w="525" w:type="pct"/>
            <w:vMerge w:val="restart"/>
          </w:tcPr>
          <w:p w14:paraId="63F0298C" w14:textId="76234B81"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1.1.3.4</w:t>
            </w:r>
          </w:p>
        </w:tc>
        <w:tc>
          <w:tcPr>
            <w:tcW w:w="2030" w:type="pct"/>
            <w:vMerge w:val="restart"/>
          </w:tcPr>
          <w:p w14:paraId="0F76C0D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59CFED6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8D3CD08" w14:textId="6A6F71E9"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16,0</w:t>
            </w:r>
          </w:p>
        </w:tc>
        <w:tc>
          <w:tcPr>
            <w:tcW w:w="760" w:type="pct"/>
          </w:tcPr>
          <w:p w14:paraId="106D775D" w14:textId="437EE222" w:rsidR="00F5729A" w:rsidRPr="00BD4116" w:rsidRDefault="008247E1" w:rsidP="00DB691A">
            <w:pPr>
              <w:keepNext/>
              <w:keepLines/>
              <w:jc w:val="center"/>
              <w:rPr>
                <w:rFonts w:ascii="Tahoma" w:hAnsi="Tahoma" w:cs="Tahoma"/>
                <w:bCs/>
                <w:sz w:val="20"/>
                <w:szCs w:val="20"/>
              </w:rPr>
            </w:pPr>
            <w:r w:rsidRPr="00BD4116">
              <w:rPr>
                <w:rFonts w:ascii="Tahoma" w:hAnsi="Tahoma" w:cs="Tahoma"/>
                <w:bCs/>
                <w:sz w:val="20"/>
                <w:szCs w:val="20"/>
              </w:rPr>
              <w:t>25,9</w:t>
            </w:r>
          </w:p>
        </w:tc>
      </w:tr>
      <w:tr w:rsidR="00BD4116" w:rsidRPr="00BD4116" w14:paraId="1836CFBB" w14:textId="77777777" w:rsidTr="00F5729A">
        <w:trPr>
          <w:trHeight w:val="177"/>
        </w:trPr>
        <w:tc>
          <w:tcPr>
            <w:tcW w:w="525" w:type="pct"/>
            <w:vMerge/>
          </w:tcPr>
          <w:p w14:paraId="674227D4" w14:textId="77777777" w:rsidR="00F5729A" w:rsidRPr="00BD4116" w:rsidRDefault="00F5729A" w:rsidP="00F5729A">
            <w:pPr>
              <w:pStyle w:val="af2"/>
              <w:keepNext/>
              <w:keepLines/>
              <w:rPr>
                <w:rFonts w:ascii="Tahoma" w:hAnsi="Tahoma" w:cs="Tahoma"/>
                <w:sz w:val="20"/>
                <w:szCs w:val="20"/>
              </w:rPr>
            </w:pPr>
          </w:p>
        </w:tc>
        <w:tc>
          <w:tcPr>
            <w:tcW w:w="2030" w:type="pct"/>
            <w:vMerge/>
          </w:tcPr>
          <w:p w14:paraId="6FFEE966" w14:textId="77777777" w:rsidR="00F5729A" w:rsidRPr="00BD4116" w:rsidRDefault="00F5729A" w:rsidP="00F5729A">
            <w:pPr>
              <w:pStyle w:val="af2"/>
              <w:keepNext/>
              <w:keepLines/>
              <w:jc w:val="left"/>
              <w:rPr>
                <w:rFonts w:ascii="Tahoma" w:hAnsi="Tahoma" w:cs="Tahoma"/>
                <w:b/>
                <w:sz w:val="20"/>
                <w:szCs w:val="20"/>
              </w:rPr>
            </w:pPr>
          </w:p>
        </w:tc>
        <w:tc>
          <w:tcPr>
            <w:tcW w:w="843" w:type="pct"/>
          </w:tcPr>
          <w:p w14:paraId="214CD1C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B18DCDF" w14:textId="04C4850F"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5,50</w:t>
            </w:r>
          </w:p>
        </w:tc>
        <w:tc>
          <w:tcPr>
            <w:tcW w:w="760" w:type="pct"/>
          </w:tcPr>
          <w:p w14:paraId="23DE0A1D" w14:textId="1453E674" w:rsidR="00F5729A" w:rsidRPr="00BD4116" w:rsidRDefault="008247E1" w:rsidP="00F5729A">
            <w:pPr>
              <w:keepNext/>
              <w:keepLines/>
              <w:jc w:val="center"/>
              <w:rPr>
                <w:rFonts w:ascii="Tahoma" w:hAnsi="Tahoma" w:cs="Tahoma"/>
                <w:sz w:val="20"/>
                <w:szCs w:val="20"/>
              </w:rPr>
            </w:pPr>
            <w:r w:rsidRPr="00BD4116">
              <w:rPr>
                <w:rFonts w:ascii="Tahoma" w:hAnsi="Tahoma" w:cs="Tahoma"/>
                <w:bCs/>
                <w:sz w:val="20"/>
                <w:szCs w:val="20"/>
              </w:rPr>
              <w:t>10,20</w:t>
            </w:r>
          </w:p>
        </w:tc>
      </w:tr>
      <w:tr w:rsidR="00BD4116" w:rsidRPr="00BD4116" w14:paraId="79220FD3" w14:textId="77777777" w:rsidTr="00F5729A">
        <w:trPr>
          <w:trHeight w:val="177"/>
        </w:trPr>
        <w:tc>
          <w:tcPr>
            <w:tcW w:w="525" w:type="pct"/>
            <w:vMerge w:val="restart"/>
          </w:tcPr>
          <w:p w14:paraId="09CC0092" w14:textId="248CE6FA"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1.1.3.4.1</w:t>
            </w:r>
          </w:p>
        </w:tc>
        <w:tc>
          <w:tcPr>
            <w:tcW w:w="2030" w:type="pct"/>
            <w:vMerge w:val="restart"/>
          </w:tcPr>
          <w:p w14:paraId="723E8706"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63CEF4E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5962859" w14:textId="26168530"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16,0</w:t>
            </w:r>
          </w:p>
        </w:tc>
        <w:tc>
          <w:tcPr>
            <w:tcW w:w="760" w:type="pct"/>
          </w:tcPr>
          <w:p w14:paraId="3C969D6C" w14:textId="37483966"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A46B778" w14:textId="77777777" w:rsidTr="00F5729A">
        <w:trPr>
          <w:trHeight w:val="177"/>
        </w:trPr>
        <w:tc>
          <w:tcPr>
            <w:tcW w:w="525" w:type="pct"/>
            <w:vMerge/>
          </w:tcPr>
          <w:p w14:paraId="2AC5F875" w14:textId="77777777" w:rsidR="00F5729A" w:rsidRPr="00BD4116" w:rsidRDefault="00F5729A" w:rsidP="00F5729A">
            <w:pPr>
              <w:pStyle w:val="af2"/>
              <w:keepNext/>
              <w:keepLines/>
              <w:rPr>
                <w:rFonts w:ascii="Tahoma" w:hAnsi="Tahoma" w:cs="Tahoma"/>
                <w:sz w:val="20"/>
                <w:szCs w:val="20"/>
              </w:rPr>
            </w:pPr>
          </w:p>
        </w:tc>
        <w:tc>
          <w:tcPr>
            <w:tcW w:w="2030" w:type="pct"/>
            <w:vMerge/>
          </w:tcPr>
          <w:p w14:paraId="07D95C13" w14:textId="77777777" w:rsidR="00F5729A" w:rsidRPr="00BD4116" w:rsidRDefault="00F5729A" w:rsidP="00F5729A">
            <w:pPr>
              <w:pStyle w:val="af2"/>
              <w:keepNext/>
              <w:keepLines/>
              <w:jc w:val="left"/>
              <w:rPr>
                <w:rFonts w:ascii="Tahoma" w:hAnsi="Tahoma" w:cs="Tahoma"/>
                <w:b/>
                <w:sz w:val="20"/>
                <w:szCs w:val="20"/>
              </w:rPr>
            </w:pPr>
          </w:p>
        </w:tc>
        <w:tc>
          <w:tcPr>
            <w:tcW w:w="843" w:type="pct"/>
          </w:tcPr>
          <w:p w14:paraId="38AE07E4"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7717825" w14:textId="35DCE83E"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5,50</w:t>
            </w:r>
          </w:p>
        </w:tc>
        <w:tc>
          <w:tcPr>
            <w:tcW w:w="760" w:type="pct"/>
          </w:tcPr>
          <w:p w14:paraId="271ACD67" w14:textId="48FC4531"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3326A52" w14:textId="77777777" w:rsidTr="00F5729A">
        <w:trPr>
          <w:trHeight w:val="20"/>
        </w:trPr>
        <w:tc>
          <w:tcPr>
            <w:tcW w:w="525" w:type="pct"/>
            <w:vMerge w:val="restart"/>
          </w:tcPr>
          <w:p w14:paraId="15F94246"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1.1.4</w:t>
            </w:r>
          </w:p>
        </w:tc>
        <w:tc>
          <w:tcPr>
            <w:tcW w:w="2030" w:type="pct"/>
            <w:vMerge w:val="restart"/>
          </w:tcPr>
          <w:p w14:paraId="16703C71" w14:textId="77777777" w:rsidR="00F5729A" w:rsidRPr="00BD4116" w:rsidRDefault="00F5729A" w:rsidP="00F5729A">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6ACB79B0"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B084F73"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20,3</w:t>
            </w:r>
          </w:p>
        </w:tc>
        <w:tc>
          <w:tcPr>
            <w:tcW w:w="760" w:type="pct"/>
          </w:tcPr>
          <w:p w14:paraId="28DCA1A8" w14:textId="2D7B83EF" w:rsidR="00F5729A" w:rsidRPr="00BD4116" w:rsidRDefault="00B13D77" w:rsidP="00F5729A">
            <w:pPr>
              <w:keepNext/>
              <w:keepLines/>
              <w:jc w:val="center"/>
              <w:rPr>
                <w:rFonts w:ascii="Tahoma" w:hAnsi="Tahoma" w:cs="Tahoma"/>
                <w:b/>
                <w:bCs/>
                <w:sz w:val="20"/>
                <w:szCs w:val="20"/>
              </w:rPr>
            </w:pPr>
            <w:r w:rsidRPr="00BD4116">
              <w:rPr>
                <w:rFonts w:ascii="Tahoma" w:hAnsi="Tahoma" w:cs="Tahoma"/>
                <w:b/>
                <w:bCs/>
                <w:sz w:val="20"/>
                <w:szCs w:val="20"/>
              </w:rPr>
              <w:t>31,</w:t>
            </w:r>
            <w:r w:rsidR="008247E1" w:rsidRPr="00BD4116">
              <w:rPr>
                <w:rFonts w:ascii="Tahoma" w:hAnsi="Tahoma" w:cs="Tahoma"/>
                <w:b/>
                <w:bCs/>
                <w:sz w:val="20"/>
                <w:szCs w:val="20"/>
              </w:rPr>
              <w:t>2</w:t>
            </w:r>
          </w:p>
        </w:tc>
      </w:tr>
      <w:tr w:rsidR="00BD4116" w:rsidRPr="00BD4116" w14:paraId="7B1E245A" w14:textId="77777777" w:rsidTr="00F5729A">
        <w:trPr>
          <w:trHeight w:val="202"/>
        </w:trPr>
        <w:tc>
          <w:tcPr>
            <w:tcW w:w="525" w:type="pct"/>
            <w:vMerge/>
          </w:tcPr>
          <w:p w14:paraId="30259FC9" w14:textId="77777777" w:rsidR="00F5729A" w:rsidRPr="00BD4116" w:rsidRDefault="00F5729A" w:rsidP="00F5729A">
            <w:pPr>
              <w:pStyle w:val="af2"/>
              <w:keepNext/>
              <w:keepLines/>
              <w:rPr>
                <w:rFonts w:ascii="Tahoma" w:hAnsi="Tahoma" w:cs="Tahoma"/>
                <w:sz w:val="20"/>
                <w:szCs w:val="20"/>
                <w:lang w:val="en-US"/>
              </w:rPr>
            </w:pPr>
          </w:p>
        </w:tc>
        <w:tc>
          <w:tcPr>
            <w:tcW w:w="2030" w:type="pct"/>
            <w:vMerge/>
          </w:tcPr>
          <w:p w14:paraId="2E6FAD40"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0D5631D1"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EC1CFEE" w14:textId="2BB18761" w:rsidR="00F5729A" w:rsidRPr="00BD4116" w:rsidRDefault="00C67EF4" w:rsidP="00F5729A">
            <w:pPr>
              <w:keepNext/>
              <w:keepLines/>
              <w:jc w:val="center"/>
              <w:rPr>
                <w:rFonts w:ascii="Tahoma" w:hAnsi="Tahoma" w:cs="Tahoma"/>
                <w:b/>
                <w:sz w:val="20"/>
                <w:szCs w:val="20"/>
              </w:rPr>
            </w:pPr>
            <w:r w:rsidRPr="00BD4116">
              <w:rPr>
                <w:rFonts w:ascii="Tahoma" w:hAnsi="Tahoma" w:cs="Tahoma"/>
                <w:b/>
                <w:sz w:val="20"/>
                <w:szCs w:val="20"/>
              </w:rPr>
              <w:t>6,97</w:t>
            </w:r>
          </w:p>
        </w:tc>
        <w:tc>
          <w:tcPr>
            <w:tcW w:w="760" w:type="pct"/>
          </w:tcPr>
          <w:p w14:paraId="2C52AF5C" w14:textId="34381DFD" w:rsidR="00F5729A" w:rsidRPr="00BD4116" w:rsidRDefault="008247E1" w:rsidP="00F5729A">
            <w:pPr>
              <w:keepNext/>
              <w:keepLines/>
              <w:jc w:val="center"/>
              <w:rPr>
                <w:rFonts w:ascii="Tahoma" w:hAnsi="Tahoma" w:cs="Tahoma"/>
                <w:b/>
                <w:bCs/>
                <w:sz w:val="20"/>
                <w:szCs w:val="20"/>
              </w:rPr>
            </w:pPr>
            <w:r w:rsidRPr="00BD4116">
              <w:rPr>
                <w:rFonts w:ascii="Tahoma" w:hAnsi="Tahoma" w:cs="Tahoma"/>
                <w:b/>
                <w:bCs/>
                <w:sz w:val="20"/>
                <w:szCs w:val="20"/>
              </w:rPr>
              <w:t>12,28</w:t>
            </w:r>
          </w:p>
        </w:tc>
      </w:tr>
      <w:tr w:rsidR="00BD4116" w:rsidRPr="00BD4116" w14:paraId="70ED373D" w14:textId="77777777" w:rsidTr="00F5729A">
        <w:trPr>
          <w:trHeight w:val="20"/>
        </w:trPr>
        <w:tc>
          <w:tcPr>
            <w:tcW w:w="525" w:type="pct"/>
            <w:vMerge w:val="restart"/>
          </w:tcPr>
          <w:p w14:paraId="4E6578EC"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1.1.4.1</w:t>
            </w:r>
          </w:p>
        </w:tc>
        <w:tc>
          <w:tcPr>
            <w:tcW w:w="2030" w:type="pct"/>
            <w:vMerge w:val="restart"/>
          </w:tcPr>
          <w:p w14:paraId="25DCC2B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43" w:type="pct"/>
          </w:tcPr>
          <w:p w14:paraId="2125A252"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BD0E919" w14:textId="61B82953"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588B3E98" w14:textId="0974DCC8"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849B8B0" w14:textId="77777777" w:rsidTr="00F5729A">
        <w:trPr>
          <w:trHeight w:val="494"/>
        </w:trPr>
        <w:tc>
          <w:tcPr>
            <w:tcW w:w="525" w:type="pct"/>
            <w:vMerge/>
          </w:tcPr>
          <w:p w14:paraId="576D2030" w14:textId="77777777" w:rsidR="00F5729A" w:rsidRPr="00BD4116" w:rsidRDefault="00F5729A" w:rsidP="00F5729A">
            <w:pPr>
              <w:pStyle w:val="af2"/>
              <w:keepNext/>
              <w:keepLines/>
              <w:rPr>
                <w:rFonts w:ascii="Tahoma" w:hAnsi="Tahoma" w:cs="Tahoma"/>
                <w:sz w:val="20"/>
                <w:szCs w:val="20"/>
              </w:rPr>
            </w:pPr>
          </w:p>
        </w:tc>
        <w:tc>
          <w:tcPr>
            <w:tcW w:w="2030" w:type="pct"/>
            <w:vMerge/>
          </w:tcPr>
          <w:p w14:paraId="1078A330"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7F19226E"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24AC66F" w14:textId="2A7C7B2D"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09AB362B" w14:textId="0EF6A650"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58C57EB" w14:textId="77777777" w:rsidTr="00F5729A">
        <w:trPr>
          <w:trHeight w:val="20"/>
        </w:trPr>
        <w:tc>
          <w:tcPr>
            <w:tcW w:w="525" w:type="pct"/>
            <w:vMerge w:val="restart"/>
          </w:tcPr>
          <w:p w14:paraId="0F3EF0B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1.1.4.2</w:t>
            </w:r>
          </w:p>
        </w:tc>
        <w:tc>
          <w:tcPr>
            <w:tcW w:w="2030" w:type="pct"/>
            <w:vMerge w:val="restart"/>
          </w:tcPr>
          <w:p w14:paraId="7CA5CE03"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43" w:type="pct"/>
          </w:tcPr>
          <w:p w14:paraId="7FDD361B"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471B519"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12,8</w:t>
            </w:r>
          </w:p>
        </w:tc>
        <w:tc>
          <w:tcPr>
            <w:tcW w:w="760" w:type="pct"/>
          </w:tcPr>
          <w:p w14:paraId="793D73B1" w14:textId="77777777"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A954520" w14:textId="77777777" w:rsidTr="00F5729A">
        <w:trPr>
          <w:trHeight w:val="20"/>
        </w:trPr>
        <w:tc>
          <w:tcPr>
            <w:tcW w:w="525" w:type="pct"/>
            <w:vMerge/>
          </w:tcPr>
          <w:p w14:paraId="3415ADB6" w14:textId="77777777" w:rsidR="00F5729A" w:rsidRPr="00BD4116" w:rsidRDefault="00F5729A" w:rsidP="00F5729A">
            <w:pPr>
              <w:pStyle w:val="af2"/>
              <w:keepNext/>
              <w:keepLines/>
              <w:rPr>
                <w:rFonts w:ascii="Tahoma" w:hAnsi="Tahoma" w:cs="Tahoma"/>
                <w:sz w:val="20"/>
                <w:szCs w:val="20"/>
              </w:rPr>
            </w:pPr>
          </w:p>
        </w:tc>
        <w:tc>
          <w:tcPr>
            <w:tcW w:w="2030" w:type="pct"/>
            <w:vMerge/>
          </w:tcPr>
          <w:p w14:paraId="3EB5E2B4"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62C6E71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39C0CB7"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4,40</w:t>
            </w:r>
          </w:p>
        </w:tc>
        <w:tc>
          <w:tcPr>
            <w:tcW w:w="760" w:type="pct"/>
          </w:tcPr>
          <w:p w14:paraId="14A0742B" w14:textId="77777777"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A0CAA09" w14:textId="77777777" w:rsidTr="00F5729A">
        <w:trPr>
          <w:trHeight w:val="20"/>
        </w:trPr>
        <w:tc>
          <w:tcPr>
            <w:tcW w:w="525" w:type="pct"/>
            <w:vMerge w:val="restart"/>
          </w:tcPr>
          <w:p w14:paraId="02566026" w14:textId="34642A96"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 1.1.4.3</w:t>
            </w:r>
          </w:p>
        </w:tc>
        <w:tc>
          <w:tcPr>
            <w:tcW w:w="2030" w:type="pct"/>
            <w:vMerge w:val="restart"/>
          </w:tcPr>
          <w:p w14:paraId="46B340A3" w14:textId="5A454AF6"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43" w:type="pct"/>
          </w:tcPr>
          <w:p w14:paraId="65C374D9" w14:textId="31BF4874"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6668C31" w14:textId="6D74AB76"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7,2</w:t>
            </w:r>
          </w:p>
        </w:tc>
        <w:tc>
          <w:tcPr>
            <w:tcW w:w="760" w:type="pct"/>
          </w:tcPr>
          <w:p w14:paraId="771CE1BB" w14:textId="296A9E5A" w:rsidR="00F5729A" w:rsidRPr="00BD4116" w:rsidRDefault="00B13D77" w:rsidP="00F5729A">
            <w:pPr>
              <w:keepNext/>
              <w:keepLines/>
              <w:jc w:val="center"/>
              <w:rPr>
                <w:rFonts w:ascii="Tahoma" w:hAnsi="Tahoma" w:cs="Tahoma"/>
                <w:bCs/>
                <w:sz w:val="20"/>
                <w:szCs w:val="20"/>
              </w:rPr>
            </w:pPr>
            <w:r w:rsidRPr="00BD4116">
              <w:rPr>
                <w:rFonts w:ascii="Tahoma" w:hAnsi="Tahoma" w:cs="Tahoma"/>
                <w:bCs/>
                <w:sz w:val="20"/>
                <w:szCs w:val="20"/>
              </w:rPr>
              <w:t>31,1</w:t>
            </w:r>
          </w:p>
        </w:tc>
      </w:tr>
      <w:tr w:rsidR="00BD4116" w:rsidRPr="00BD4116" w14:paraId="6D82C1A2" w14:textId="77777777" w:rsidTr="00F5729A">
        <w:trPr>
          <w:trHeight w:val="20"/>
        </w:trPr>
        <w:tc>
          <w:tcPr>
            <w:tcW w:w="525" w:type="pct"/>
            <w:vMerge/>
          </w:tcPr>
          <w:p w14:paraId="57514F2A" w14:textId="3B83C992" w:rsidR="00F5729A" w:rsidRPr="00BD4116" w:rsidRDefault="00F5729A" w:rsidP="00F5729A">
            <w:pPr>
              <w:pStyle w:val="af2"/>
              <w:keepNext/>
              <w:keepLines/>
              <w:rPr>
                <w:rFonts w:ascii="Tahoma" w:hAnsi="Tahoma" w:cs="Tahoma"/>
                <w:sz w:val="20"/>
                <w:szCs w:val="20"/>
              </w:rPr>
            </w:pPr>
          </w:p>
        </w:tc>
        <w:tc>
          <w:tcPr>
            <w:tcW w:w="2030" w:type="pct"/>
            <w:vMerge/>
          </w:tcPr>
          <w:p w14:paraId="6556D180" w14:textId="4436FED5" w:rsidR="00F5729A" w:rsidRPr="00BD4116" w:rsidRDefault="00F5729A" w:rsidP="00F5729A">
            <w:pPr>
              <w:pStyle w:val="af2"/>
              <w:keepNext/>
              <w:keepLines/>
              <w:jc w:val="left"/>
              <w:rPr>
                <w:rFonts w:ascii="Tahoma" w:hAnsi="Tahoma" w:cs="Tahoma"/>
                <w:sz w:val="20"/>
                <w:szCs w:val="20"/>
              </w:rPr>
            </w:pPr>
          </w:p>
        </w:tc>
        <w:tc>
          <w:tcPr>
            <w:tcW w:w="843" w:type="pct"/>
          </w:tcPr>
          <w:p w14:paraId="4EB01422" w14:textId="124B6089"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4014720" w14:textId="61083F67"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2,47</w:t>
            </w:r>
          </w:p>
        </w:tc>
        <w:tc>
          <w:tcPr>
            <w:tcW w:w="760" w:type="pct"/>
          </w:tcPr>
          <w:p w14:paraId="50126A3F" w14:textId="77C03853"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12,24</w:t>
            </w:r>
          </w:p>
        </w:tc>
      </w:tr>
      <w:tr w:rsidR="00BD4116" w:rsidRPr="00BD4116" w14:paraId="5B846F52" w14:textId="77777777" w:rsidTr="00F5729A">
        <w:trPr>
          <w:trHeight w:val="20"/>
        </w:trPr>
        <w:tc>
          <w:tcPr>
            <w:tcW w:w="525" w:type="pct"/>
            <w:vMerge w:val="restart"/>
          </w:tcPr>
          <w:p w14:paraId="4922BB80" w14:textId="1E631BA3"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1.1.4.4</w:t>
            </w:r>
          </w:p>
        </w:tc>
        <w:tc>
          <w:tcPr>
            <w:tcW w:w="2030" w:type="pct"/>
            <w:vMerge w:val="restart"/>
          </w:tcPr>
          <w:p w14:paraId="5480074C" w14:textId="05E6A370"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Иные зоны сельскохозяйственного назначения</w:t>
            </w:r>
          </w:p>
        </w:tc>
        <w:tc>
          <w:tcPr>
            <w:tcW w:w="843" w:type="pct"/>
          </w:tcPr>
          <w:p w14:paraId="4EA4DABB" w14:textId="7C18A23A"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56815E5" w14:textId="532973D6"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0,3</w:t>
            </w:r>
          </w:p>
        </w:tc>
        <w:tc>
          <w:tcPr>
            <w:tcW w:w="760" w:type="pct"/>
          </w:tcPr>
          <w:p w14:paraId="251CC37E" w14:textId="57A78176"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0,1</w:t>
            </w:r>
          </w:p>
        </w:tc>
      </w:tr>
      <w:tr w:rsidR="00BD4116" w:rsidRPr="00BD4116" w14:paraId="42F6150E" w14:textId="77777777" w:rsidTr="00F5729A">
        <w:trPr>
          <w:trHeight w:val="20"/>
        </w:trPr>
        <w:tc>
          <w:tcPr>
            <w:tcW w:w="525" w:type="pct"/>
            <w:vMerge/>
          </w:tcPr>
          <w:p w14:paraId="73ABECAA" w14:textId="202F88D7" w:rsidR="00F5729A" w:rsidRPr="00BD4116" w:rsidRDefault="00F5729A" w:rsidP="00F5729A">
            <w:pPr>
              <w:pStyle w:val="af2"/>
              <w:keepNext/>
              <w:keepLines/>
              <w:rPr>
                <w:rFonts w:ascii="Tahoma" w:hAnsi="Tahoma" w:cs="Tahoma"/>
                <w:sz w:val="20"/>
                <w:szCs w:val="20"/>
              </w:rPr>
            </w:pPr>
          </w:p>
        </w:tc>
        <w:tc>
          <w:tcPr>
            <w:tcW w:w="2030" w:type="pct"/>
            <w:vMerge/>
          </w:tcPr>
          <w:p w14:paraId="25A32BB2" w14:textId="197296CE" w:rsidR="00F5729A" w:rsidRPr="00BD4116" w:rsidRDefault="00F5729A" w:rsidP="00F5729A">
            <w:pPr>
              <w:pStyle w:val="af2"/>
              <w:keepNext/>
              <w:keepLines/>
              <w:jc w:val="left"/>
              <w:rPr>
                <w:rFonts w:ascii="Tahoma" w:hAnsi="Tahoma" w:cs="Tahoma"/>
                <w:sz w:val="20"/>
                <w:szCs w:val="20"/>
              </w:rPr>
            </w:pPr>
          </w:p>
        </w:tc>
        <w:tc>
          <w:tcPr>
            <w:tcW w:w="843" w:type="pct"/>
          </w:tcPr>
          <w:p w14:paraId="7FD021C1" w14:textId="58148128"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EABDE00" w14:textId="2C8AB713" w:rsidR="00F5729A" w:rsidRPr="00BD4116" w:rsidRDefault="00C67EF4" w:rsidP="00F5729A">
            <w:pPr>
              <w:keepNext/>
              <w:keepLines/>
              <w:jc w:val="center"/>
              <w:rPr>
                <w:rFonts w:ascii="Tahoma" w:hAnsi="Tahoma" w:cs="Tahoma"/>
                <w:sz w:val="20"/>
                <w:szCs w:val="20"/>
              </w:rPr>
            </w:pPr>
            <w:r w:rsidRPr="00BD4116">
              <w:rPr>
                <w:rFonts w:ascii="Tahoma" w:hAnsi="Tahoma" w:cs="Tahoma"/>
                <w:sz w:val="20"/>
                <w:szCs w:val="20"/>
              </w:rPr>
              <w:t>0,1</w:t>
            </w:r>
          </w:p>
        </w:tc>
        <w:tc>
          <w:tcPr>
            <w:tcW w:w="760" w:type="pct"/>
          </w:tcPr>
          <w:p w14:paraId="52708DA0" w14:textId="075D7939"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0,04</w:t>
            </w:r>
          </w:p>
        </w:tc>
      </w:tr>
      <w:tr w:rsidR="00BD4116" w:rsidRPr="00BD4116" w14:paraId="38C31D64" w14:textId="77777777" w:rsidTr="00F5729A">
        <w:trPr>
          <w:trHeight w:val="20"/>
        </w:trPr>
        <w:tc>
          <w:tcPr>
            <w:tcW w:w="525" w:type="pct"/>
            <w:vMerge w:val="restart"/>
          </w:tcPr>
          <w:p w14:paraId="7B89BC9B"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1.1.5</w:t>
            </w:r>
          </w:p>
        </w:tc>
        <w:tc>
          <w:tcPr>
            <w:tcW w:w="2030" w:type="pct"/>
            <w:vMerge w:val="restart"/>
          </w:tcPr>
          <w:p w14:paraId="6E157A4C"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49019657"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CF174A0"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48,5</w:t>
            </w:r>
          </w:p>
        </w:tc>
        <w:tc>
          <w:tcPr>
            <w:tcW w:w="760" w:type="pct"/>
          </w:tcPr>
          <w:p w14:paraId="361402FB" w14:textId="5B8C187F" w:rsidR="00F5729A" w:rsidRPr="00BD4116" w:rsidRDefault="009E7665" w:rsidP="00F5729A">
            <w:pPr>
              <w:keepNext/>
              <w:keepLines/>
              <w:jc w:val="center"/>
              <w:rPr>
                <w:rFonts w:ascii="Tahoma" w:hAnsi="Tahoma" w:cs="Tahoma"/>
                <w:b/>
                <w:bCs/>
                <w:sz w:val="20"/>
                <w:szCs w:val="20"/>
              </w:rPr>
            </w:pPr>
            <w:r w:rsidRPr="00BD4116">
              <w:rPr>
                <w:rFonts w:ascii="Tahoma" w:hAnsi="Tahoma" w:cs="Tahoma"/>
                <w:b/>
                <w:bCs/>
                <w:sz w:val="20"/>
                <w:szCs w:val="20"/>
              </w:rPr>
              <w:t>103,</w:t>
            </w:r>
            <w:r w:rsidR="008247E1" w:rsidRPr="00BD4116">
              <w:rPr>
                <w:rFonts w:ascii="Tahoma" w:hAnsi="Tahoma" w:cs="Tahoma"/>
                <w:b/>
                <w:bCs/>
                <w:sz w:val="20"/>
                <w:szCs w:val="20"/>
              </w:rPr>
              <w:t>5</w:t>
            </w:r>
          </w:p>
        </w:tc>
      </w:tr>
      <w:tr w:rsidR="00BD4116" w:rsidRPr="00BD4116" w14:paraId="1799095E" w14:textId="77777777" w:rsidTr="00F5729A">
        <w:trPr>
          <w:trHeight w:val="382"/>
        </w:trPr>
        <w:tc>
          <w:tcPr>
            <w:tcW w:w="525" w:type="pct"/>
            <w:vMerge/>
          </w:tcPr>
          <w:p w14:paraId="304B66BC" w14:textId="77777777" w:rsidR="00F5729A" w:rsidRPr="00BD4116" w:rsidRDefault="00F5729A" w:rsidP="00F5729A">
            <w:pPr>
              <w:pStyle w:val="af2"/>
              <w:keepNext/>
              <w:keepLines/>
              <w:rPr>
                <w:rFonts w:ascii="Tahoma" w:hAnsi="Tahoma" w:cs="Tahoma"/>
                <w:sz w:val="20"/>
                <w:szCs w:val="20"/>
              </w:rPr>
            </w:pPr>
          </w:p>
        </w:tc>
        <w:tc>
          <w:tcPr>
            <w:tcW w:w="2030" w:type="pct"/>
            <w:vMerge/>
          </w:tcPr>
          <w:p w14:paraId="57B1193B"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4021CB98"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B8C53EB"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16,67</w:t>
            </w:r>
          </w:p>
        </w:tc>
        <w:tc>
          <w:tcPr>
            <w:tcW w:w="760" w:type="pct"/>
          </w:tcPr>
          <w:p w14:paraId="017C4613" w14:textId="534F0F62" w:rsidR="00F5729A" w:rsidRPr="00BD4116" w:rsidRDefault="008247E1" w:rsidP="00F5729A">
            <w:pPr>
              <w:keepNext/>
              <w:keepLines/>
              <w:jc w:val="center"/>
              <w:rPr>
                <w:rFonts w:ascii="Tahoma" w:hAnsi="Tahoma" w:cs="Tahoma"/>
                <w:b/>
                <w:bCs/>
                <w:sz w:val="20"/>
                <w:szCs w:val="20"/>
              </w:rPr>
            </w:pPr>
            <w:r w:rsidRPr="00BD4116">
              <w:rPr>
                <w:rFonts w:ascii="Tahoma" w:hAnsi="Tahoma" w:cs="Tahoma"/>
                <w:b/>
                <w:bCs/>
                <w:sz w:val="20"/>
                <w:szCs w:val="20"/>
              </w:rPr>
              <w:t>40,75</w:t>
            </w:r>
          </w:p>
        </w:tc>
      </w:tr>
      <w:tr w:rsidR="00BD4116" w:rsidRPr="00BD4116" w14:paraId="08E4B5DB" w14:textId="77777777" w:rsidTr="00F5729A">
        <w:trPr>
          <w:trHeight w:val="20"/>
        </w:trPr>
        <w:tc>
          <w:tcPr>
            <w:tcW w:w="525" w:type="pct"/>
            <w:vMerge w:val="restart"/>
          </w:tcPr>
          <w:p w14:paraId="6509130B" w14:textId="77777777" w:rsidR="00F5729A" w:rsidRPr="00BD4116" w:rsidRDefault="00F5729A" w:rsidP="00F5729A">
            <w:pPr>
              <w:pStyle w:val="af2"/>
              <w:keepNext/>
              <w:keepLines/>
              <w:rPr>
                <w:rFonts w:ascii="Tahoma" w:hAnsi="Tahoma" w:cs="Tahoma"/>
                <w:sz w:val="20"/>
                <w:szCs w:val="20"/>
                <w:lang w:val="en-US"/>
              </w:rPr>
            </w:pPr>
            <w:r w:rsidRPr="00BD4116">
              <w:rPr>
                <w:rFonts w:ascii="Tahoma" w:hAnsi="Tahoma" w:cs="Tahoma"/>
                <w:sz w:val="20"/>
                <w:szCs w:val="20"/>
              </w:rPr>
              <w:t>1.1.5.1</w:t>
            </w:r>
          </w:p>
        </w:tc>
        <w:tc>
          <w:tcPr>
            <w:tcW w:w="2030" w:type="pct"/>
            <w:vMerge w:val="restart"/>
          </w:tcPr>
          <w:p w14:paraId="282C85AB"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4F10CC3C"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277EED7"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0,3</w:t>
            </w:r>
          </w:p>
        </w:tc>
        <w:tc>
          <w:tcPr>
            <w:tcW w:w="760" w:type="pct"/>
          </w:tcPr>
          <w:p w14:paraId="5E128E29" w14:textId="65D5F5EF" w:rsidR="00F5729A" w:rsidRPr="00BD4116" w:rsidRDefault="009E7665" w:rsidP="00F5729A">
            <w:pPr>
              <w:keepNext/>
              <w:keepLines/>
              <w:jc w:val="center"/>
              <w:rPr>
                <w:rFonts w:ascii="Tahoma" w:hAnsi="Tahoma" w:cs="Tahoma"/>
                <w:bCs/>
                <w:sz w:val="20"/>
                <w:szCs w:val="20"/>
              </w:rPr>
            </w:pPr>
            <w:r w:rsidRPr="00BD4116">
              <w:rPr>
                <w:rFonts w:ascii="Tahoma" w:hAnsi="Tahoma" w:cs="Tahoma"/>
                <w:bCs/>
                <w:sz w:val="20"/>
                <w:szCs w:val="20"/>
              </w:rPr>
              <w:t>73,4</w:t>
            </w:r>
          </w:p>
        </w:tc>
      </w:tr>
      <w:tr w:rsidR="00BD4116" w:rsidRPr="00BD4116" w14:paraId="5A7E12E0" w14:textId="77777777" w:rsidTr="00F5729A">
        <w:trPr>
          <w:trHeight w:val="20"/>
        </w:trPr>
        <w:tc>
          <w:tcPr>
            <w:tcW w:w="525" w:type="pct"/>
            <w:vMerge/>
          </w:tcPr>
          <w:p w14:paraId="492148CE" w14:textId="77777777" w:rsidR="00F5729A" w:rsidRPr="00BD4116" w:rsidRDefault="00F5729A" w:rsidP="00F5729A">
            <w:pPr>
              <w:pStyle w:val="af2"/>
              <w:keepNext/>
              <w:keepLines/>
              <w:rPr>
                <w:rFonts w:ascii="Tahoma" w:hAnsi="Tahoma" w:cs="Tahoma"/>
                <w:sz w:val="20"/>
                <w:szCs w:val="20"/>
                <w:lang w:val="en-US"/>
              </w:rPr>
            </w:pPr>
          </w:p>
        </w:tc>
        <w:tc>
          <w:tcPr>
            <w:tcW w:w="2030" w:type="pct"/>
            <w:vMerge/>
          </w:tcPr>
          <w:p w14:paraId="1CF2F429"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2F8D7CE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1FD3947"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0,10</w:t>
            </w:r>
          </w:p>
        </w:tc>
        <w:tc>
          <w:tcPr>
            <w:tcW w:w="760" w:type="pct"/>
          </w:tcPr>
          <w:p w14:paraId="4A8B3BB3" w14:textId="4A98677C"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28,9</w:t>
            </w:r>
          </w:p>
        </w:tc>
      </w:tr>
      <w:tr w:rsidR="00BD4116" w:rsidRPr="00BD4116" w14:paraId="2966EE43" w14:textId="77777777" w:rsidTr="00F5729A">
        <w:trPr>
          <w:trHeight w:val="20"/>
        </w:trPr>
        <w:tc>
          <w:tcPr>
            <w:tcW w:w="525" w:type="pct"/>
            <w:vMerge w:val="restart"/>
          </w:tcPr>
          <w:p w14:paraId="31A6F4D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1.1.5.2</w:t>
            </w:r>
          </w:p>
        </w:tc>
        <w:tc>
          <w:tcPr>
            <w:tcW w:w="2030" w:type="pct"/>
            <w:vMerge w:val="restart"/>
          </w:tcPr>
          <w:p w14:paraId="6D0BB14C"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749D9E9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DDA6CA9"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48,2</w:t>
            </w:r>
          </w:p>
        </w:tc>
        <w:tc>
          <w:tcPr>
            <w:tcW w:w="760" w:type="pct"/>
          </w:tcPr>
          <w:p w14:paraId="1F876CD5" w14:textId="1178EA6C" w:rsidR="00F5729A" w:rsidRPr="00BD4116" w:rsidRDefault="009E7665" w:rsidP="00F5729A">
            <w:pPr>
              <w:keepNext/>
              <w:keepLines/>
              <w:jc w:val="center"/>
              <w:rPr>
                <w:rFonts w:ascii="Tahoma" w:hAnsi="Tahoma" w:cs="Tahoma"/>
                <w:bCs/>
                <w:sz w:val="20"/>
                <w:szCs w:val="20"/>
              </w:rPr>
            </w:pPr>
            <w:r w:rsidRPr="00BD4116">
              <w:rPr>
                <w:rFonts w:ascii="Tahoma" w:hAnsi="Tahoma" w:cs="Tahoma"/>
                <w:bCs/>
                <w:sz w:val="20"/>
                <w:szCs w:val="20"/>
              </w:rPr>
              <w:t>30,</w:t>
            </w:r>
            <w:r w:rsidR="008247E1" w:rsidRPr="00BD4116">
              <w:rPr>
                <w:rFonts w:ascii="Tahoma" w:hAnsi="Tahoma" w:cs="Tahoma"/>
                <w:bCs/>
                <w:sz w:val="20"/>
                <w:szCs w:val="20"/>
              </w:rPr>
              <w:t>1</w:t>
            </w:r>
          </w:p>
        </w:tc>
      </w:tr>
      <w:tr w:rsidR="00BD4116" w:rsidRPr="00BD4116" w14:paraId="067B7F62" w14:textId="77777777" w:rsidTr="00F5729A">
        <w:trPr>
          <w:trHeight w:val="20"/>
        </w:trPr>
        <w:tc>
          <w:tcPr>
            <w:tcW w:w="525" w:type="pct"/>
            <w:vMerge/>
          </w:tcPr>
          <w:p w14:paraId="6CCF53BC" w14:textId="77777777" w:rsidR="00F5729A" w:rsidRPr="00BD4116" w:rsidRDefault="00F5729A" w:rsidP="00F5729A">
            <w:pPr>
              <w:pStyle w:val="af2"/>
              <w:keepNext/>
              <w:keepLines/>
              <w:rPr>
                <w:rFonts w:ascii="Tahoma" w:hAnsi="Tahoma" w:cs="Tahoma"/>
                <w:sz w:val="20"/>
                <w:szCs w:val="20"/>
                <w:lang w:val="en-US"/>
              </w:rPr>
            </w:pPr>
          </w:p>
        </w:tc>
        <w:tc>
          <w:tcPr>
            <w:tcW w:w="2030" w:type="pct"/>
            <w:vMerge/>
          </w:tcPr>
          <w:p w14:paraId="68CC3381"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7CE0BE64"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4F4FD0F"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16,56</w:t>
            </w:r>
          </w:p>
        </w:tc>
        <w:tc>
          <w:tcPr>
            <w:tcW w:w="760" w:type="pct"/>
          </w:tcPr>
          <w:p w14:paraId="559D16AB" w14:textId="36AB6F0A"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11,85</w:t>
            </w:r>
          </w:p>
        </w:tc>
      </w:tr>
      <w:tr w:rsidR="00BD4116" w:rsidRPr="00BD4116" w14:paraId="1C560C61" w14:textId="77777777" w:rsidTr="00F5729A">
        <w:trPr>
          <w:trHeight w:val="20"/>
        </w:trPr>
        <w:tc>
          <w:tcPr>
            <w:tcW w:w="525" w:type="pct"/>
            <w:vMerge w:val="restart"/>
          </w:tcPr>
          <w:p w14:paraId="344C8514" w14:textId="3952F4EA" w:rsidR="00F5729A" w:rsidRPr="00BD4116" w:rsidRDefault="00F5729A" w:rsidP="00F5729A">
            <w:pPr>
              <w:pStyle w:val="af2"/>
              <w:keepNext/>
              <w:keepLines/>
              <w:rPr>
                <w:rFonts w:ascii="Tahoma" w:hAnsi="Tahoma" w:cs="Tahoma"/>
                <w:sz w:val="20"/>
                <w:szCs w:val="20"/>
                <w:lang w:val="en-US"/>
              </w:rPr>
            </w:pPr>
            <w:r w:rsidRPr="00BD4116">
              <w:rPr>
                <w:rFonts w:ascii="Tahoma" w:hAnsi="Tahoma" w:cs="Tahoma"/>
                <w:sz w:val="20"/>
                <w:szCs w:val="20"/>
              </w:rPr>
              <w:t>1.1.5.3</w:t>
            </w:r>
          </w:p>
        </w:tc>
        <w:tc>
          <w:tcPr>
            <w:tcW w:w="2030" w:type="pct"/>
            <w:vMerge w:val="restart"/>
          </w:tcPr>
          <w:p w14:paraId="769A0F6D" w14:textId="20A05439"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отдыха</w:t>
            </w:r>
          </w:p>
        </w:tc>
        <w:tc>
          <w:tcPr>
            <w:tcW w:w="843" w:type="pct"/>
          </w:tcPr>
          <w:p w14:paraId="0F4ECD86" w14:textId="41CBC28F"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D2F49FF" w14:textId="609DC83A"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7A369DF0" w14:textId="5C2ABE56"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D9570B2" w14:textId="77777777" w:rsidTr="00F5729A">
        <w:trPr>
          <w:trHeight w:val="20"/>
        </w:trPr>
        <w:tc>
          <w:tcPr>
            <w:tcW w:w="525" w:type="pct"/>
            <w:vMerge/>
          </w:tcPr>
          <w:p w14:paraId="1458AFE5" w14:textId="360F5D62" w:rsidR="00F5729A" w:rsidRPr="00BD4116" w:rsidRDefault="00F5729A" w:rsidP="00F5729A">
            <w:pPr>
              <w:pStyle w:val="af2"/>
              <w:keepNext/>
              <w:keepLines/>
              <w:rPr>
                <w:rFonts w:ascii="Tahoma" w:hAnsi="Tahoma" w:cs="Tahoma"/>
                <w:sz w:val="20"/>
                <w:szCs w:val="20"/>
                <w:lang w:val="en-US"/>
              </w:rPr>
            </w:pPr>
          </w:p>
        </w:tc>
        <w:tc>
          <w:tcPr>
            <w:tcW w:w="2030" w:type="pct"/>
            <w:vMerge/>
          </w:tcPr>
          <w:p w14:paraId="2960975E" w14:textId="57AEBC81" w:rsidR="00F5729A" w:rsidRPr="00BD4116" w:rsidRDefault="00F5729A" w:rsidP="00F5729A">
            <w:pPr>
              <w:pStyle w:val="af2"/>
              <w:keepNext/>
              <w:keepLines/>
              <w:jc w:val="left"/>
              <w:rPr>
                <w:rFonts w:ascii="Tahoma" w:hAnsi="Tahoma" w:cs="Tahoma"/>
                <w:sz w:val="20"/>
                <w:szCs w:val="20"/>
              </w:rPr>
            </w:pPr>
          </w:p>
        </w:tc>
        <w:tc>
          <w:tcPr>
            <w:tcW w:w="843" w:type="pct"/>
          </w:tcPr>
          <w:p w14:paraId="799BCD4F" w14:textId="40F3B61A"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9203992" w14:textId="20174F89"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144D8935" w14:textId="73D9A7F6"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132DEE90" w14:textId="77777777" w:rsidTr="00F5729A">
        <w:trPr>
          <w:trHeight w:val="20"/>
        </w:trPr>
        <w:tc>
          <w:tcPr>
            <w:tcW w:w="525" w:type="pct"/>
            <w:vMerge w:val="restart"/>
          </w:tcPr>
          <w:p w14:paraId="4AD27D3C"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1.1.6</w:t>
            </w:r>
          </w:p>
        </w:tc>
        <w:tc>
          <w:tcPr>
            <w:tcW w:w="2030" w:type="pct"/>
            <w:vMerge w:val="restart"/>
          </w:tcPr>
          <w:p w14:paraId="081B4E34"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1A93C77B"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2588211"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1,7</w:t>
            </w:r>
          </w:p>
        </w:tc>
        <w:tc>
          <w:tcPr>
            <w:tcW w:w="760" w:type="pct"/>
          </w:tcPr>
          <w:p w14:paraId="08828B7D" w14:textId="35649F5D" w:rsidR="00F5729A" w:rsidRPr="00BD4116" w:rsidRDefault="00F5729A" w:rsidP="00F5729A">
            <w:pPr>
              <w:keepNext/>
              <w:keepLines/>
              <w:jc w:val="center"/>
              <w:rPr>
                <w:rFonts w:ascii="Tahoma" w:hAnsi="Tahoma" w:cs="Tahoma"/>
                <w:b/>
                <w:bCs/>
                <w:sz w:val="20"/>
                <w:szCs w:val="20"/>
              </w:rPr>
            </w:pPr>
            <w:r w:rsidRPr="00BD4116">
              <w:rPr>
                <w:rFonts w:ascii="Tahoma" w:hAnsi="Tahoma" w:cs="Tahoma"/>
                <w:b/>
                <w:bCs/>
                <w:sz w:val="20"/>
                <w:szCs w:val="20"/>
              </w:rPr>
              <w:t>18,7</w:t>
            </w:r>
          </w:p>
        </w:tc>
      </w:tr>
      <w:tr w:rsidR="00BD4116" w:rsidRPr="00BD4116" w14:paraId="2B4174E1" w14:textId="77777777" w:rsidTr="00F5729A">
        <w:trPr>
          <w:trHeight w:val="20"/>
        </w:trPr>
        <w:tc>
          <w:tcPr>
            <w:tcW w:w="525" w:type="pct"/>
            <w:vMerge/>
          </w:tcPr>
          <w:p w14:paraId="6425CDF9" w14:textId="77777777" w:rsidR="00F5729A" w:rsidRPr="00BD4116" w:rsidRDefault="00F5729A" w:rsidP="00F5729A">
            <w:pPr>
              <w:pStyle w:val="af2"/>
              <w:keepNext/>
              <w:keepLines/>
              <w:rPr>
                <w:rFonts w:ascii="Tahoma" w:hAnsi="Tahoma" w:cs="Tahoma"/>
                <w:b/>
                <w:sz w:val="20"/>
                <w:szCs w:val="20"/>
              </w:rPr>
            </w:pPr>
          </w:p>
        </w:tc>
        <w:tc>
          <w:tcPr>
            <w:tcW w:w="2030" w:type="pct"/>
            <w:vMerge/>
          </w:tcPr>
          <w:p w14:paraId="195BA41F" w14:textId="77777777" w:rsidR="00F5729A" w:rsidRPr="00BD4116" w:rsidRDefault="00F5729A" w:rsidP="00F5729A">
            <w:pPr>
              <w:pStyle w:val="af2"/>
              <w:keepNext/>
              <w:keepLines/>
              <w:jc w:val="left"/>
              <w:rPr>
                <w:rFonts w:ascii="Tahoma" w:hAnsi="Tahoma" w:cs="Tahoma"/>
                <w:b/>
                <w:sz w:val="20"/>
                <w:szCs w:val="20"/>
              </w:rPr>
            </w:pPr>
          </w:p>
        </w:tc>
        <w:tc>
          <w:tcPr>
            <w:tcW w:w="843" w:type="pct"/>
          </w:tcPr>
          <w:p w14:paraId="6BB40ADB"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5116C57"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0,58</w:t>
            </w:r>
          </w:p>
        </w:tc>
        <w:tc>
          <w:tcPr>
            <w:tcW w:w="760" w:type="pct"/>
          </w:tcPr>
          <w:p w14:paraId="38763E51" w14:textId="3E77ACFC" w:rsidR="00F5729A" w:rsidRPr="00BD4116" w:rsidRDefault="008247E1" w:rsidP="00F5729A">
            <w:pPr>
              <w:keepNext/>
              <w:keepLines/>
              <w:jc w:val="center"/>
              <w:rPr>
                <w:rFonts w:ascii="Tahoma" w:hAnsi="Tahoma" w:cs="Tahoma"/>
                <w:b/>
                <w:bCs/>
                <w:sz w:val="20"/>
                <w:szCs w:val="20"/>
              </w:rPr>
            </w:pPr>
            <w:r w:rsidRPr="00BD4116">
              <w:rPr>
                <w:rFonts w:ascii="Tahoma" w:hAnsi="Tahoma" w:cs="Tahoma"/>
                <w:b/>
                <w:bCs/>
                <w:sz w:val="20"/>
                <w:szCs w:val="20"/>
              </w:rPr>
              <w:t>7,36</w:t>
            </w:r>
          </w:p>
        </w:tc>
      </w:tr>
      <w:tr w:rsidR="00BD4116" w:rsidRPr="00BD4116" w14:paraId="32A3FC3B" w14:textId="77777777" w:rsidTr="00F5729A">
        <w:trPr>
          <w:trHeight w:val="20"/>
        </w:trPr>
        <w:tc>
          <w:tcPr>
            <w:tcW w:w="525" w:type="pct"/>
            <w:vMerge w:val="restart"/>
          </w:tcPr>
          <w:p w14:paraId="092DB236"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1.1.6.1</w:t>
            </w:r>
          </w:p>
        </w:tc>
        <w:tc>
          <w:tcPr>
            <w:tcW w:w="2030" w:type="pct"/>
            <w:vMerge w:val="restart"/>
          </w:tcPr>
          <w:p w14:paraId="391A664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кладбищ</w:t>
            </w:r>
          </w:p>
        </w:tc>
        <w:tc>
          <w:tcPr>
            <w:tcW w:w="843" w:type="pct"/>
          </w:tcPr>
          <w:p w14:paraId="44D1C4FF"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E7F4E5E"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1,7</w:t>
            </w:r>
          </w:p>
        </w:tc>
        <w:tc>
          <w:tcPr>
            <w:tcW w:w="760" w:type="pct"/>
          </w:tcPr>
          <w:p w14:paraId="34EE3CEC" w14:textId="77777777"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2,6</w:t>
            </w:r>
          </w:p>
        </w:tc>
      </w:tr>
      <w:tr w:rsidR="00BD4116" w:rsidRPr="00BD4116" w14:paraId="459E5ED3" w14:textId="77777777" w:rsidTr="00F5729A">
        <w:trPr>
          <w:trHeight w:val="20"/>
        </w:trPr>
        <w:tc>
          <w:tcPr>
            <w:tcW w:w="525" w:type="pct"/>
            <w:vMerge/>
          </w:tcPr>
          <w:p w14:paraId="58103CBF" w14:textId="77777777" w:rsidR="00F5729A" w:rsidRPr="00BD4116" w:rsidRDefault="00F5729A" w:rsidP="00F5729A">
            <w:pPr>
              <w:pStyle w:val="af2"/>
              <w:keepNext/>
              <w:keepLines/>
              <w:rPr>
                <w:rFonts w:ascii="Tahoma" w:hAnsi="Tahoma" w:cs="Tahoma"/>
                <w:sz w:val="20"/>
                <w:szCs w:val="20"/>
              </w:rPr>
            </w:pPr>
          </w:p>
        </w:tc>
        <w:tc>
          <w:tcPr>
            <w:tcW w:w="2030" w:type="pct"/>
            <w:vMerge/>
          </w:tcPr>
          <w:p w14:paraId="01F75903"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091E719B"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FF8EC8C"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0,58</w:t>
            </w:r>
          </w:p>
        </w:tc>
        <w:tc>
          <w:tcPr>
            <w:tcW w:w="760" w:type="pct"/>
          </w:tcPr>
          <w:p w14:paraId="3B97B242" w14:textId="2974F4E2"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1,02</w:t>
            </w:r>
          </w:p>
        </w:tc>
      </w:tr>
      <w:tr w:rsidR="00BD4116" w:rsidRPr="00BD4116" w14:paraId="767FE91E" w14:textId="77777777" w:rsidTr="00F5729A">
        <w:trPr>
          <w:trHeight w:val="20"/>
        </w:trPr>
        <w:tc>
          <w:tcPr>
            <w:tcW w:w="525" w:type="pct"/>
            <w:vMerge w:val="restart"/>
          </w:tcPr>
          <w:p w14:paraId="67A89E1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1.1.6.2</w:t>
            </w:r>
          </w:p>
        </w:tc>
        <w:tc>
          <w:tcPr>
            <w:tcW w:w="2030" w:type="pct"/>
            <w:vMerge w:val="restart"/>
          </w:tcPr>
          <w:p w14:paraId="4AC6BA17"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44DDF25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1A7330D"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565E30B8" w14:textId="4949F06E" w:rsidR="00F5729A" w:rsidRPr="00BD4116" w:rsidRDefault="00F5729A" w:rsidP="00F5729A">
            <w:pPr>
              <w:keepNext/>
              <w:keepLines/>
              <w:jc w:val="center"/>
              <w:rPr>
                <w:rFonts w:ascii="Tahoma" w:hAnsi="Tahoma" w:cs="Tahoma"/>
                <w:bCs/>
                <w:sz w:val="20"/>
                <w:szCs w:val="20"/>
              </w:rPr>
            </w:pPr>
            <w:r w:rsidRPr="00BD4116">
              <w:rPr>
                <w:rFonts w:ascii="Tahoma" w:hAnsi="Tahoma" w:cs="Tahoma"/>
                <w:bCs/>
                <w:sz w:val="20"/>
                <w:szCs w:val="20"/>
              </w:rPr>
              <w:t>16,1</w:t>
            </w:r>
          </w:p>
        </w:tc>
      </w:tr>
      <w:tr w:rsidR="00BD4116" w:rsidRPr="00BD4116" w14:paraId="0BFD5EFB" w14:textId="77777777" w:rsidTr="00F5729A">
        <w:trPr>
          <w:trHeight w:val="20"/>
        </w:trPr>
        <w:tc>
          <w:tcPr>
            <w:tcW w:w="525" w:type="pct"/>
            <w:vMerge/>
          </w:tcPr>
          <w:p w14:paraId="241F21C8" w14:textId="77777777" w:rsidR="00F5729A" w:rsidRPr="00BD4116" w:rsidRDefault="00F5729A" w:rsidP="00F5729A">
            <w:pPr>
              <w:pStyle w:val="af2"/>
              <w:keepNext/>
              <w:keepLines/>
              <w:rPr>
                <w:rFonts w:ascii="Tahoma" w:hAnsi="Tahoma" w:cs="Tahoma"/>
                <w:sz w:val="20"/>
                <w:szCs w:val="20"/>
              </w:rPr>
            </w:pPr>
          </w:p>
        </w:tc>
        <w:tc>
          <w:tcPr>
            <w:tcW w:w="2030" w:type="pct"/>
            <w:vMerge/>
          </w:tcPr>
          <w:p w14:paraId="595FAF20"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46CE44A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22D89D2" w14:textId="77777777" w:rsidR="00F5729A" w:rsidRPr="00BD4116" w:rsidRDefault="00F5729A" w:rsidP="00F5729A">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580D297C" w14:textId="66C2EF81" w:rsidR="00F5729A" w:rsidRPr="00BD4116" w:rsidRDefault="008247E1" w:rsidP="00F5729A">
            <w:pPr>
              <w:keepNext/>
              <w:keepLines/>
              <w:jc w:val="center"/>
              <w:rPr>
                <w:rFonts w:ascii="Tahoma" w:hAnsi="Tahoma" w:cs="Tahoma"/>
                <w:bCs/>
                <w:sz w:val="20"/>
                <w:szCs w:val="20"/>
              </w:rPr>
            </w:pPr>
            <w:r w:rsidRPr="00BD4116">
              <w:rPr>
                <w:rFonts w:ascii="Tahoma" w:hAnsi="Tahoma" w:cs="Tahoma"/>
                <w:bCs/>
                <w:sz w:val="20"/>
                <w:szCs w:val="20"/>
              </w:rPr>
              <w:t>6,34</w:t>
            </w:r>
          </w:p>
        </w:tc>
      </w:tr>
      <w:tr w:rsidR="00BD4116" w:rsidRPr="00BD4116" w14:paraId="4CA6C046" w14:textId="77777777" w:rsidTr="00F5729A">
        <w:trPr>
          <w:trHeight w:val="20"/>
        </w:trPr>
        <w:tc>
          <w:tcPr>
            <w:tcW w:w="525" w:type="pct"/>
            <w:vMerge w:val="restart"/>
          </w:tcPr>
          <w:p w14:paraId="12316A00" w14:textId="77777777" w:rsidR="00F5729A" w:rsidRPr="00BD4116" w:rsidRDefault="00F5729A" w:rsidP="00F5729A">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30" w:type="pct"/>
            <w:vMerge w:val="restart"/>
          </w:tcPr>
          <w:p w14:paraId="0CBC38ED"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2BE0950B"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1C2A2A2"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8,0</w:t>
            </w:r>
          </w:p>
        </w:tc>
        <w:tc>
          <w:tcPr>
            <w:tcW w:w="760" w:type="pct"/>
          </w:tcPr>
          <w:p w14:paraId="02E60050" w14:textId="420558F6" w:rsidR="00F5729A" w:rsidRPr="00BD4116" w:rsidRDefault="00F5729A" w:rsidP="00F5729A">
            <w:pPr>
              <w:keepNext/>
              <w:keepLines/>
              <w:jc w:val="center"/>
              <w:rPr>
                <w:rFonts w:ascii="Tahoma" w:hAnsi="Tahoma" w:cs="Tahoma"/>
                <w:b/>
                <w:bCs/>
                <w:sz w:val="20"/>
                <w:szCs w:val="20"/>
              </w:rPr>
            </w:pPr>
            <w:r w:rsidRPr="00BD4116">
              <w:rPr>
                <w:rFonts w:ascii="Tahoma" w:hAnsi="Tahoma" w:cs="Tahoma"/>
                <w:b/>
                <w:bCs/>
                <w:sz w:val="20"/>
                <w:szCs w:val="20"/>
              </w:rPr>
              <w:t>7,8</w:t>
            </w:r>
          </w:p>
        </w:tc>
      </w:tr>
      <w:tr w:rsidR="00BD4116" w:rsidRPr="00BD4116" w14:paraId="1F6AB655" w14:textId="77777777" w:rsidTr="00F5729A">
        <w:trPr>
          <w:trHeight w:val="20"/>
        </w:trPr>
        <w:tc>
          <w:tcPr>
            <w:tcW w:w="525" w:type="pct"/>
            <w:vMerge/>
          </w:tcPr>
          <w:p w14:paraId="342B14A6" w14:textId="77777777" w:rsidR="00F5729A" w:rsidRPr="00BD4116" w:rsidRDefault="00F5729A" w:rsidP="00F5729A">
            <w:pPr>
              <w:pStyle w:val="af2"/>
              <w:keepNext/>
              <w:keepLines/>
              <w:rPr>
                <w:rFonts w:ascii="Tahoma" w:hAnsi="Tahoma" w:cs="Tahoma"/>
                <w:sz w:val="20"/>
                <w:szCs w:val="20"/>
              </w:rPr>
            </w:pPr>
          </w:p>
        </w:tc>
        <w:tc>
          <w:tcPr>
            <w:tcW w:w="2030" w:type="pct"/>
            <w:vMerge/>
          </w:tcPr>
          <w:p w14:paraId="73C3FF44" w14:textId="77777777" w:rsidR="00F5729A" w:rsidRPr="00BD4116" w:rsidRDefault="00F5729A" w:rsidP="00F5729A">
            <w:pPr>
              <w:pStyle w:val="af2"/>
              <w:keepNext/>
              <w:keepLines/>
              <w:jc w:val="left"/>
              <w:rPr>
                <w:rFonts w:ascii="Tahoma" w:hAnsi="Tahoma" w:cs="Tahoma"/>
                <w:b/>
                <w:sz w:val="20"/>
                <w:szCs w:val="20"/>
              </w:rPr>
            </w:pPr>
          </w:p>
        </w:tc>
        <w:tc>
          <w:tcPr>
            <w:tcW w:w="843" w:type="pct"/>
          </w:tcPr>
          <w:p w14:paraId="4124C12C"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A139D5C"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2,75</w:t>
            </w:r>
          </w:p>
        </w:tc>
        <w:tc>
          <w:tcPr>
            <w:tcW w:w="760" w:type="pct"/>
          </w:tcPr>
          <w:p w14:paraId="1D88AD3D" w14:textId="47AF02F2" w:rsidR="00F5729A" w:rsidRPr="00BD4116" w:rsidRDefault="008247E1" w:rsidP="00F5729A">
            <w:pPr>
              <w:keepNext/>
              <w:keepLines/>
              <w:jc w:val="center"/>
              <w:rPr>
                <w:rFonts w:ascii="Tahoma" w:hAnsi="Tahoma" w:cs="Tahoma"/>
                <w:b/>
                <w:bCs/>
                <w:sz w:val="20"/>
                <w:szCs w:val="20"/>
              </w:rPr>
            </w:pPr>
            <w:r w:rsidRPr="00BD4116">
              <w:rPr>
                <w:rFonts w:ascii="Tahoma" w:hAnsi="Tahoma" w:cs="Tahoma"/>
                <w:b/>
                <w:bCs/>
                <w:sz w:val="20"/>
                <w:szCs w:val="20"/>
              </w:rPr>
              <w:t>3,07</w:t>
            </w:r>
          </w:p>
        </w:tc>
      </w:tr>
      <w:tr w:rsidR="00BD4116" w:rsidRPr="00BD4116" w14:paraId="1F9ADAE8" w14:textId="77777777" w:rsidTr="00F5729A">
        <w:trPr>
          <w:trHeight w:val="20"/>
        </w:trPr>
        <w:tc>
          <w:tcPr>
            <w:tcW w:w="525" w:type="pct"/>
            <w:vMerge w:val="restart"/>
          </w:tcPr>
          <w:p w14:paraId="5BE1A50E" w14:textId="77777777" w:rsidR="00F5729A" w:rsidRPr="00BD4116" w:rsidRDefault="00F5729A" w:rsidP="00F5729A">
            <w:pPr>
              <w:pStyle w:val="af2"/>
              <w:keepNext/>
              <w:keepLines/>
              <w:rPr>
                <w:rFonts w:ascii="Tahoma" w:hAnsi="Tahoma" w:cs="Tahoma"/>
                <w:b/>
                <w:sz w:val="20"/>
                <w:szCs w:val="20"/>
                <w:lang w:val="en-US"/>
              </w:rPr>
            </w:pPr>
            <w:r w:rsidRPr="00BD4116">
              <w:rPr>
                <w:rFonts w:ascii="Tahoma" w:hAnsi="Tahoma" w:cs="Tahoma"/>
                <w:b/>
                <w:sz w:val="20"/>
                <w:szCs w:val="20"/>
              </w:rPr>
              <w:t>1.1.9</w:t>
            </w:r>
          </w:p>
        </w:tc>
        <w:tc>
          <w:tcPr>
            <w:tcW w:w="2030" w:type="pct"/>
            <w:vMerge w:val="restart"/>
          </w:tcPr>
          <w:p w14:paraId="7A86038B"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0242D633"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92008D1"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156,9</w:t>
            </w:r>
          </w:p>
        </w:tc>
        <w:tc>
          <w:tcPr>
            <w:tcW w:w="760" w:type="pct"/>
          </w:tcPr>
          <w:p w14:paraId="3CFF0CCD" w14:textId="7689024D" w:rsidR="00F5729A" w:rsidRPr="00BD4116" w:rsidRDefault="00F5729A" w:rsidP="00F5729A">
            <w:pPr>
              <w:keepNext/>
              <w:keepLines/>
              <w:jc w:val="center"/>
              <w:rPr>
                <w:rFonts w:ascii="Tahoma" w:hAnsi="Tahoma" w:cs="Tahoma"/>
                <w:b/>
                <w:bCs/>
                <w:sz w:val="20"/>
                <w:szCs w:val="20"/>
                <w:lang w:val="en-US"/>
              </w:rPr>
            </w:pPr>
            <w:r w:rsidRPr="00BD4116">
              <w:rPr>
                <w:rFonts w:ascii="Tahoma" w:hAnsi="Tahoma" w:cs="Tahoma"/>
                <w:b/>
                <w:bCs/>
                <w:sz w:val="20"/>
                <w:szCs w:val="20"/>
              </w:rPr>
              <w:t>-</w:t>
            </w:r>
          </w:p>
        </w:tc>
      </w:tr>
      <w:tr w:rsidR="00BD4116" w:rsidRPr="00BD4116" w14:paraId="2D26E60E" w14:textId="77777777" w:rsidTr="00F5729A">
        <w:trPr>
          <w:trHeight w:val="20"/>
        </w:trPr>
        <w:tc>
          <w:tcPr>
            <w:tcW w:w="525" w:type="pct"/>
            <w:vMerge/>
          </w:tcPr>
          <w:p w14:paraId="12CCC63C" w14:textId="77777777" w:rsidR="00F5729A" w:rsidRPr="00BD4116" w:rsidRDefault="00F5729A" w:rsidP="00F5729A">
            <w:pPr>
              <w:pStyle w:val="af2"/>
              <w:keepNext/>
              <w:keepLines/>
              <w:rPr>
                <w:rFonts w:ascii="Tahoma" w:hAnsi="Tahoma" w:cs="Tahoma"/>
                <w:sz w:val="20"/>
                <w:szCs w:val="20"/>
              </w:rPr>
            </w:pPr>
          </w:p>
        </w:tc>
        <w:tc>
          <w:tcPr>
            <w:tcW w:w="2030" w:type="pct"/>
            <w:vMerge/>
          </w:tcPr>
          <w:p w14:paraId="54DD9801" w14:textId="77777777" w:rsidR="00F5729A" w:rsidRPr="00BD4116" w:rsidRDefault="00F5729A" w:rsidP="00F5729A">
            <w:pPr>
              <w:pStyle w:val="af2"/>
              <w:keepNext/>
              <w:keepLines/>
              <w:jc w:val="left"/>
              <w:rPr>
                <w:rFonts w:ascii="Tahoma" w:hAnsi="Tahoma" w:cs="Tahoma"/>
                <w:sz w:val="20"/>
                <w:szCs w:val="20"/>
              </w:rPr>
            </w:pPr>
          </w:p>
        </w:tc>
        <w:tc>
          <w:tcPr>
            <w:tcW w:w="843" w:type="pct"/>
          </w:tcPr>
          <w:p w14:paraId="541D3EA5"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0F92972" w14:textId="641692FC" w:rsidR="00F5729A" w:rsidRPr="00BD4116" w:rsidRDefault="00C67EF4" w:rsidP="00F5729A">
            <w:pPr>
              <w:keepNext/>
              <w:keepLines/>
              <w:jc w:val="center"/>
              <w:rPr>
                <w:rFonts w:ascii="Tahoma" w:hAnsi="Tahoma" w:cs="Tahoma"/>
                <w:b/>
                <w:sz w:val="20"/>
                <w:szCs w:val="20"/>
              </w:rPr>
            </w:pPr>
            <w:r w:rsidRPr="00BD4116">
              <w:rPr>
                <w:rFonts w:ascii="Tahoma" w:hAnsi="Tahoma" w:cs="Tahoma"/>
                <w:b/>
                <w:sz w:val="20"/>
                <w:szCs w:val="20"/>
              </w:rPr>
              <w:t>53,93</w:t>
            </w:r>
          </w:p>
        </w:tc>
        <w:tc>
          <w:tcPr>
            <w:tcW w:w="760" w:type="pct"/>
          </w:tcPr>
          <w:p w14:paraId="71B7A44C" w14:textId="4D836426" w:rsidR="00F5729A" w:rsidRPr="00BD4116" w:rsidRDefault="00F5729A" w:rsidP="00F5729A">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46A1E04E" w14:textId="77777777" w:rsidTr="00F5729A">
        <w:trPr>
          <w:trHeight w:val="20"/>
        </w:trPr>
        <w:tc>
          <w:tcPr>
            <w:tcW w:w="525" w:type="pct"/>
          </w:tcPr>
          <w:p w14:paraId="4854826C"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b/>
                <w:sz w:val="20"/>
                <w:szCs w:val="20"/>
              </w:rPr>
              <w:lastRenderedPageBreak/>
              <w:t>2</w:t>
            </w:r>
          </w:p>
        </w:tc>
        <w:tc>
          <w:tcPr>
            <w:tcW w:w="2030" w:type="pct"/>
          </w:tcPr>
          <w:p w14:paraId="6D1C532E"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ТЕРРИТОРИИ ГОРОДСКИХ ЛЕСОВ</w:t>
            </w:r>
          </w:p>
        </w:tc>
        <w:tc>
          <w:tcPr>
            <w:tcW w:w="843" w:type="pct"/>
          </w:tcPr>
          <w:p w14:paraId="72B005C4"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5DA2C5B" w14:textId="77777777" w:rsidR="00F5729A" w:rsidRPr="00BD4116" w:rsidRDefault="00F5729A" w:rsidP="00F5729A">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7DE49E82" w14:textId="77777777" w:rsidR="00F5729A" w:rsidRPr="00BD4116" w:rsidRDefault="00F5729A" w:rsidP="00F5729A">
            <w:pPr>
              <w:keepNext/>
              <w:keepLines/>
              <w:jc w:val="center"/>
              <w:rPr>
                <w:rFonts w:ascii="Tahoma" w:hAnsi="Tahoma" w:cs="Tahoma"/>
                <w:b/>
                <w:bCs/>
                <w:sz w:val="20"/>
                <w:szCs w:val="20"/>
              </w:rPr>
            </w:pPr>
            <w:r w:rsidRPr="00BD4116">
              <w:rPr>
                <w:rFonts w:ascii="Tahoma" w:hAnsi="Tahoma" w:cs="Tahoma"/>
                <w:b/>
                <w:bCs/>
                <w:sz w:val="20"/>
                <w:szCs w:val="20"/>
              </w:rPr>
              <w:t>10,0</w:t>
            </w:r>
          </w:p>
        </w:tc>
      </w:tr>
      <w:tr w:rsidR="00BD4116" w:rsidRPr="00BD4116" w14:paraId="5D40706E" w14:textId="77777777" w:rsidTr="00F5729A">
        <w:trPr>
          <w:trHeight w:val="135"/>
        </w:trPr>
        <w:tc>
          <w:tcPr>
            <w:tcW w:w="525" w:type="pct"/>
          </w:tcPr>
          <w:p w14:paraId="13B85F9A" w14:textId="77777777" w:rsidR="00F5729A" w:rsidRPr="00BD4116" w:rsidRDefault="00F5729A" w:rsidP="00F5729A">
            <w:pPr>
              <w:pStyle w:val="af2"/>
              <w:keepNext/>
              <w:keepLines/>
              <w:rPr>
                <w:rFonts w:ascii="Tahoma" w:hAnsi="Tahoma" w:cs="Tahoma"/>
                <w:b/>
                <w:sz w:val="20"/>
                <w:szCs w:val="20"/>
              </w:rPr>
            </w:pPr>
            <w:r w:rsidRPr="00BD4116">
              <w:rPr>
                <w:rFonts w:ascii="Tahoma" w:hAnsi="Tahoma" w:cs="Tahoma"/>
                <w:b/>
                <w:sz w:val="20"/>
                <w:szCs w:val="20"/>
              </w:rPr>
              <w:t>5</w:t>
            </w:r>
          </w:p>
        </w:tc>
        <w:tc>
          <w:tcPr>
            <w:tcW w:w="2030" w:type="pct"/>
          </w:tcPr>
          <w:p w14:paraId="2338481A" w14:textId="77777777" w:rsidR="00F5729A" w:rsidRPr="00BD4116" w:rsidRDefault="00F5729A" w:rsidP="00F5729A">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4132C6EA" w14:textId="77777777" w:rsidR="00F5729A" w:rsidRPr="00BD4116" w:rsidRDefault="00F5729A" w:rsidP="00F5729A">
            <w:pPr>
              <w:pStyle w:val="af2"/>
              <w:keepNext/>
              <w:keepLines/>
              <w:rPr>
                <w:rFonts w:ascii="Tahoma" w:hAnsi="Tahoma" w:cs="Tahoma"/>
                <w:sz w:val="20"/>
                <w:szCs w:val="20"/>
              </w:rPr>
            </w:pPr>
          </w:p>
        </w:tc>
        <w:tc>
          <w:tcPr>
            <w:tcW w:w="842" w:type="pct"/>
          </w:tcPr>
          <w:p w14:paraId="5405E50F" w14:textId="77777777" w:rsidR="00F5729A" w:rsidRPr="00BD4116" w:rsidRDefault="00F5729A" w:rsidP="00F5729A">
            <w:pPr>
              <w:pStyle w:val="af2"/>
              <w:keepNext/>
              <w:keepLines/>
              <w:rPr>
                <w:rFonts w:ascii="Tahoma" w:hAnsi="Tahoma" w:cs="Tahoma"/>
                <w:sz w:val="20"/>
                <w:szCs w:val="20"/>
              </w:rPr>
            </w:pPr>
          </w:p>
        </w:tc>
        <w:tc>
          <w:tcPr>
            <w:tcW w:w="760" w:type="pct"/>
          </w:tcPr>
          <w:p w14:paraId="0131596E" w14:textId="77777777" w:rsidR="00F5729A" w:rsidRPr="00BD4116" w:rsidRDefault="00F5729A" w:rsidP="00F5729A">
            <w:pPr>
              <w:pStyle w:val="af2"/>
              <w:keepNext/>
              <w:keepLines/>
              <w:rPr>
                <w:rFonts w:ascii="Tahoma" w:hAnsi="Tahoma" w:cs="Tahoma"/>
                <w:sz w:val="20"/>
                <w:szCs w:val="20"/>
              </w:rPr>
            </w:pPr>
          </w:p>
        </w:tc>
      </w:tr>
      <w:tr w:rsidR="00BD4116" w:rsidRPr="00BD4116" w14:paraId="58674566" w14:textId="77777777" w:rsidTr="00F5729A">
        <w:trPr>
          <w:trHeight w:val="135"/>
        </w:trPr>
        <w:tc>
          <w:tcPr>
            <w:tcW w:w="525" w:type="pct"/>
          </w:tcPr>
          <w:p w14:paraId="0C2610E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5.1</w:t>
            </w:r>
          </w:p>
        </w:tc>
        <w:tc>
          <w:tcPr>
            <w:tcW w:w="2030" w:type="pct"/>
          </w:tcPr>
          <w:p w14:paraId="2B62D378"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095777DE" w14:textId="77777777" w:rsidR="00F5729A" w:rsidRPr="00BD4116" w:rsidRDefault="00F5729A" w:rsidP="00F5729A">
            <w:pPr>
              <w:pStyle w:val="af2"/>
              <w:keepNext/>
              <w:keepLines/>
              <w:rPr>
                <w:rFonts w:ascii="Tahoma" w:hAnsi="Tahoma" w:cs="Tahoma"/>
                <w:sz w:val="20"/>
                <w:szCs w:val="20"/>
              </w:rPr>
            </w:pPr>
          </w:p>
        </w:tc>
        <w:tc>
          <w:tcPr>
            <w:tcW w:w="842" w:type="pct"/>
          </w:tcPr>
          <w:p w14:paraId="7B9E27E2" w14:textId="77777777" w:rsidR="00F5729A" w:rsidRPr="00BD4116" w:rsidRDefault="00F5729A" w:rsidP="00F5729A">
            <w:pPr>
              <w:pStyle w:val="af2"/>
              <w:keepNext/>
              <w:keepLines/>
              <w:rPr>
                <w:rFonts w:ascii="Tahoma" w:hAnsi="Tahoma" w:cs="Tahoma"/>
                <w:sz w:val="20"/>
                <w:szCs w:val="20"/>
              </w:rPr>
            </w:pPr>
          </w:p>
        </w:tc>
        <w:tc>
          <w:tcPr>
            <w:tcW w:w="760" w:type="pct"/>
          </w:tcPr>
          <w:p w14:paraId="7D6CF7B1" w14:textId="77777777" w:rsidR="00F5729A" w:rsidRPr="00BD4116" w:rsidRDefault="00F5729A" w:rsidP="00F5729A">
            <w:pPr>
              <w:pStyle w:val="af2"/>
              <w:keepNext/>
              <w:keepLines/>
              <w:rPr>
                <w:rFonts w:ascii="Tahoma" w:hAnsi="Tahoma" w:cs="Tahoma"/>
                <w:sz w:val="20"/>
                <w:szCs w:val="20"/>
              </w:rPr>
            </w:pPr>
          </w:p>
        </w:tc>
      </w:tr>
      <w:tr w:rsidR="00BD4116" w:rsidRPr="00BD4116" w14:paraId="4FC388C8" w14:textId="77777777" w:rsidTr="00F5729A">
        <w:trPr>
          <w:trHeight w:val="135"/>
        </w:trPr>
        <w:tc>
          <w:tcPr>
            <w:tcW w:w="525" w:type="pct"/>
          </w:tcPr>
          <w:p w14:paraId="0CDE3CE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5.1.1</w:t>
            </w:r>
          </w:p>
        </w:tc>
        <w:tc>
          <w:tcPr>
            <w:tcW w:w="2030" w:type="pct"/>
          </w:tcPr>
          <w:p w14:paraId="44D29A58"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5E77FF8D" w14:textId="77777777" w:rsidR="00F5729A" w:rsidRPr="00BD4116" w:rsidRDefault="00F5729A" w:rsidP="00F5729A">
            <w:pPr>
              <w:pStyle w:val="af2"/>
              <w:keepNext/>
              <w:keepLines/>
              <w:rPr>
                <w:rFonts w:ascii="Tahoma" w:hAnsi="Tahoma" w:cs="Tahoma"/>
                <w:sz w:val="20"/>
                <w:szCs w:val="20"/>
              </w:rPr>
            </w:pPr>
          </w:p>
        </w:tc>
        <w:tc>
          <w:tcPr>
            <w:tcW w:w="842" w:type="pct"/>
          </w:tcPr>
          <w:p w14:paraId="3C93BF68" w14:textId="77777777" w:rsidR="00F5729A" w:rsidRPr="00BD4116" w:rsidRDefault="00F5729A" w:rsidP="00F5729A">
            <w:pPr>
              <w:pStyle w:val="af2"/>
              <w:keepNext/>
              <w:keepLines/>
              <w:rPr>
                <w:rFonts w:ascii="Tahoma" w:hAnsi="Tahoma" w:cs="Tahoma"/>
                <w:sz w:val="20"/>
                <w:szCs w:val="20"/>
              </w:rPr>
            </w:pPr>
          </w:p>
        </w:tc>
        <w:tc>
          <w:tcPr>
            <w:tcW w:w="760" w:type="pct"/>
          </w:tcPr>
          <w:p w14:paraId="0B22C3F0" w14:textId="77777777" w:rsidR="00F5729A" w:rsidRPr="00BD4116" w:rsidRDefault="00F5729A" w:rsidP="00F5729A">
            <w:pPr>
              <w:pStyle w:val="af2"/>
              <w:keepNext/>
              <w:keepLines/>
              <w:rPr>
                <w:rFonts w:ascii="Tahoma" w:hAnsi="Tahoma" w:cs="Tahoma"/>
                <w:sz w:val="20"/>
                <w:szCs w:val="20"/>
              </w:rPr>
            </w:pPr>
          </w:p>
        </w:tc>
      </w:tr>
      <w:tr w:rsidR="00BD4116" w:rsidRPr="00BD4116" w14:paraId="514A2085" w14:textId="77777777" w:rsidTr="00F5729A">
        <w:trPr>
          <w:trHeight w:val="135"/>
        </w:trPr>
        <w:tc>
          <w:tcPr>
            <w:tcW w:w="525" w:type="pct"/>
          </w:tcPr>
          <w:p w14:paraId="1B633C25" w14:textId="77777777" w:rsidR="00F5729A" w:rsidRPr="00BD4116" w:rsidRDefault="00F5729A" w:rsidP="00F5729A">
            <w:pPr>
              <w:pStyle w:val="af2"/>
              <w:keepNext/>
              <w:keepLines/>
              <w:rPr>
                <w:rFonts w:ascii="Tahoma" w:hAnsi="Tahoma" w:cs="Tahoma"/>
                <w:sz w:val="20"/>
                <w:szCs w:val="20"/>
              </w:rPr>
            </w:pPr>
          </w:p>
        </w:tc>
        <w:tc>
          <w:tcPr>
            <w:tcW w:w="2030" w:type="pct"/>
          </w:tcPr>
          <w:p w14:paraId="490728F7"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32BB572F" w14:textId="21EBBB9E"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80C7C8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212AB7F" w14:textId="135DB1C8"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170,77</w:t>
            </w:r>
          </w:p>
        </w:tc>
      </w:tr>
      <w:tr w:rsidR="00BD4116" w:rsidRPr="00BD4116" w14:paraId="5FDA41AF" w14:textId="77777777" w:rsidTr="00F5729A">
        <w:trPr>
          <w:trHeight w:val="135"/>
        </w:trPr>
        <w:tc>
          <w:tcPr>
            <w:tcW w:w="525" w:type="pct"/>
          </w:tcPr>
          <w:p w14:paraId="23CE720C" w14:textId="77777777" w:rsidR="00F5729A" w:rsidRPr="00BD4116" w:rsidRDefault="00F5729A" w:rsidP="00F5729A">
            <w:pPr>
              <w:pStyle w:val="af2"/>
              <w:keepNext/>
              <w:keepLines/>
              <w:rPr>
                <w:rFonts w:ascii="Tahoma" w:hAnsi="Tahoma" w:cs="Tahoma"/>
                <w:sz w:val="20"/>
                <w:szCs w:val="20"/>
              </w:rPr>
            </w:pPr>
          </w:p>
        </w:tc>
        <w:tc>
          <w:tcPr>
            <w:tcW w:w="2030" w:type="pct"/>
          </w:tcPr>
          <w:p w14:paraId="41FA072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2FF075D9" w14:textId="77777777" w:rsidR="00F5729A" w:rsidRPr="00BD4116" w:rsidRDefault="00F5729A" w:rsidP="00F5729A">
            <w:pPr>
              <w:pStyle w:val="af2"/>
              <w:keepNext/>
              <w:keepLines/>
              <w:rPr>
                <w:rFonts w:ascii="Tahoma" w:hAnsi="Tahoma" w:cs="Tahoma"/>
                <w:sz w:val="20"/>
                <w:szCs w:val="20"/>
              </w:rPr>
            </w:pPr>
          </w:p>
        </w:tc>
        <w:tc>
          <w:tcPr>
            <w:tcW w:w="842" w:type="pct"/>
          </w:tcPr>
          <w:p w14:paraId="36E5DF26" w14:textId="77777777" w:rsidR="00F5729A" w:rsidRPr="00BD4116" w:rsidRDefault="00F5729A" w:rsidP="00F5729A">
            <w:pPr>
              <w:pStyle w:val="af2"/>
              <w:keepNext/>
              <w:keepLines/>
              <w:rPr>
                <w:rFonts w:ascii="Tahoma" w:hAnsi="Tahoma" w:cs="Tahoma"/>
                <w:sz w:val="20"/>
                <w:szCs w:val="20"/>
              </w:rPr>
            </w:pPr>
          </w:p>
        </w:tc>
        <w:tc>
          <w:tcPr>
            <w:tcW w:w="760" w:type="pct"/>
          </w:tcPr>
          <w:p w14:paraId="2BAE7C10" w14:textId="77777777" w:rsidR="00F5729A" w:rsidRPr="00BD4116" w:rsidRDefault="00F5729A" w:rsidP="00F5729A">
            <w:pPr>
              <w:pStyle w:val="af2"/>
              <w:keepNext/>
              <w:keepLines/>
              <w:rPr>
                <w:rFonts w:ascii="Tahoma" w:eastAsia="Calibri" w:hAnsi="Tahoma" w:cs="Tahoma"/>
                <w:sz w:val="20"/>
                <w:szCs w:val="20"/>
              </w:rPr>
            </w:pPr>
          </w:p>
        </w:tc>
      </w:tr>
      <w:tr w:rsidR="00BD4116" w:rsidRPr="00BD4116" w14:paraId="55974703" w14:textId="77777777" w:rsidTr="00F5729A">
        <w:trPr>
          <w:trHeight w:val="135"/>
        </w:trPr>
        <w:tc>
          <w:tcPr>
            <w:tcW w:w="525" w:type="pct"/>
          </w:tcPr>
          <w:p w14:paraId="5316C88A" w14:textId="77777777" w:rsidR="00F5729A" w:rsidRPr="00BD4116" w:rsidRDefault="00F5729A" w:rsidP="00F5729A">
            <w:pPr>
              <w:pStyle w:val="af2"/>
              <w:keepNext/>
              <w:keepLines/>
              <w:rPr>
                <w:rFonts w:ascii="Tahoma" w:hAnsi="Tahoma" w:cs="Tahoma"/>
                <w:sz w:val="20"/>
                <w:szCs w:val="20"/>
              </w:rPr>
            </w:pPr>
          </w:p>
        </w:tc>
        <w:tc>
          <w:tcPr>
            <w:tcW w:w="2030" w:type="pct"/>
          </w:tcPr>
          <w:p w14:paraId="2C183A8A"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388A82E5" w14:textId="0DD59588"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34CC5EF6"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F63E00E" w14:textId="4B31C1EE"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152,64</w:t>
            </w:r>
          </w:p>
        </w:tc>
      </w:tr>
      <w:tr w:rsidR="00BD4116" w:rsidRPr="00BD4116" w14:paraId="7A3858D4" w14:textId="77777777" w:rsidTr="00F5729A">
        <w:trPr>
          <w:trHeight w:val="135"/>
        </w:trPr>
        <w:tc>
          <w:tcPr>
            <w:tcW w:w="525" w:type="pct"/>
          </w:tcPr>
          <w:p w14:paraId="278C1456" w14:textId="77777777" w:rsidR="00F5729A" w:rsidRPr="00BD4116" w:rsidRDefault="00F5729A" w:rsidP="00F5729A">
            <w:pPr>
              <w:pStyle w:val="af2"/>
              <w:keepNext/>
              <w:keepLines/>
              <w:rPr>
                <w:rFonts w:ascii="Tahoma" w:hAnsi="Tahoma" w:cs="Tahoma"/>
                <w:sz w:val="20"/>
                <w:szCs w:val="20"/>
              </w:rPr>
            </w:pPr>
          </w:p>
        </w:tc>
        <w:tc>
          <w:tcPr>
            <w:tcW w:w="2030" w:type="pct"/>
          </w:tcPr>
          <w:p w14:paraId="43F4DD57"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23DC31FE" w14:textId="1919CB88"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1769984"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DEC384A" w14:textId="632509AE"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18,13</w:t>
            </w:r>
          </w:p>
        </w:tc>
      </w:tr>
      <w:tr w:rsidR="00BD4116" w:rsidRPr="00BD4116" w14:paraId="6F93AAE3" w14:textId="77777777" w:rsidTr="00F5729A">
        <w:trPr>
          <w:trHeight w:val="135"/>
        </w:trPr>
        <w:tc>
          <w:tcPr>
            <w:tcW w:w="525" w:type="pct"/>
          </w:tcPr>
          <w:p w14:paraId="5EB4B71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5.1.2</w:t>
            </w:r>
          </w:p>
        </w:tc>
        <w:tc>
          <w:tcPr>
            <w:tcW w:w="2030" w:type="pct"/>
          </w:tcPr>
          <w:p w14:paraId="55E029B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13AC6AAF"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588566F5" w14:textId="31111B8B"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14,6</w:t>
            </w:r>
          </w:p>
        </w:tc>
        <w:tc>
          <w:tcPr>
            <w:tcW w:w="760" w:type="pct"/>
          </w:tcPr>
          <w:p w14:paraId="10CBA55D" w14:textId="100C3D7B"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17,8</w:t>
            </w:r>
          </w:p>
        </w:tc>
      </w:tr>
      <w:tr w:rsidR="00BD4116" w:rsidRPr="00BD4116" w14:paraId="16FCA170" w14:textId="77777777" w:rsidTr="00F5729A">
        <w:trPr>
          <w:trHeight w:val="135"/>
        </w:trPr>
        <w:tc>
          <w:tcPr>
            <w:tcW w:w="525" w:type="pct"/>
          </w:tcPr>
          <w:p w14:paraId="0F0FB8F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5.1.3</w:t>
            </w:r>
          </w:p>
        </w:tc>
        <w:tc>
          <w:tcPr>
            <w:tcW w:w="2030" w:type="pct"/>
          </w:tcPr>
          <w:p w14:paraId="69375775"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0B231626"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C155FD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B0A58C7" w14:textId="77777777"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w:t>
            </w:r>
          </w:p>
        </w:tc>
      </w:tr>
      <w:tr w:rsidR="00BD4116" w:rsidRPr="00BD4116" w14:paraId="41E5FA35" w14:textId="77777777" w:rsidTr="00F5729A">
        <w:trPr>
          <w:trHeight w:val="135"/>
        </w:trPr>
        <w:tc>
          <w:tcPr>
            <w:tcW w:w="525" w:type="pct"/>
          </w:tcPr>
          <w:p w14:paraId="74CA02A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5.2</w:t>
            </w:r>
          </w:p>
        </w:tc>
        <w:tc>
          <w:tcPr>
            <w:tcW w:w="2030" w:type="pct"/>
          </w:tcPr>
          <w:p w14:paraId="04D5A18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12A1B90B" w14:textId="77777777" w:rsidR="00F5729A" w:rsidRPr="00BD4116" w:rsidRDefault="00F5729A" w:rsidP="00F5729A">
            <w:pPr>
              <w:pStyle w:val="af2"/>
              <w:keepNext/>
              <w:keepLines/>
              <w:rPr>
                <w:rFonts w:ascii="Tahoma" w:hAnsi="Tahoma" w:cs="Tahoma"/>
                <w:sz w:val="20"/>
                <w:szCs w:val="20"/>
              </w:rPr>
            </w:pPr>
          </w:p>
        </w:tc>
        <w:tc>
          <w:tcPr>
            <w:tcW w:w="842" w:type="pct"/>
          </w:tcPr>
          <w:p w14:paraId="6144930A" w14:textId="77777777" w:rsidR="00F5729A" w:rsidRPr="00BD4116" w:rsidRDefault="00F5729A" w:rsidP="00F5729A">
            <w:pPr>
              <w:pStyle w:val="af2"/>
              <w:keepNext/>
              <w:keepLines/>
              <w:rPr>
                <w:rFonts w:ascii="Tahoma" w:hAnsi="Tahoma" w:cs="Tahoma"/>
                <w:sz w:val="20"/>
                <w:szCs w:val="20"/>
              </w:rPr>
            </w:pPr>
          </w:p>
        </w:tc>
        <w:tc>
          <w:tcPr>
            <w:tcW w:w="760" w:type="pct"/>
          </w:tcPr>
          <w:p w14:paraId="1EC9E1BE" w14:textId="77777777" w:rsidR="00F5729A" w:rsidRPr="00BD4116" w:rsidRDefault="00F5729A" w:rsidP="00F5729A">
            <w:pPr>
              <w:pStyle w:val="af2"/>
              <w:keepNext/>
              <w:keepLines/>
              <w:rPr>
                <w:rFonts w:ascii="Tahoma" w:eastAsia="Calibri" w:hAnsi="Tahoma" w:cs="Tahoma"/>
                <w:sz w:val="20"/>
                <w:szCs w:val="20"/>
              </w:rPr>
            </w:pPr>
          </w:p>
        </w:tc>
      </w:tr>
      <w:tr w:rsidR="00BD4116" w:rsidRPr="00BD4116" w14:paraId="6F923830" w14:textId="77777777" w:rsidTr="00F5729A">
        <w:trPr>
          <w:trHeight w:val="135"/>
        </w:trPr>
        <w:tc>
          <w:tcPr>
            <w:tcW w:w="525" w:type="pct"/>
          </w:tcPr>
          <w:p w14:paraId="2EBCA85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5.2.1</w:t>
            </w:r>
          </w:p>
        </w:tc>
        <w:tc>
          <w:tcPr>
            <w:tcW w:w="2030" w:type="pct"/>
          </w:tcPr>
          <w:p w14:paraId="16929FFF"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1210A852" w14:textId="77777777" w:rsidR="00F5729A" w:rsidRPr="00BD4116" w:rsidRDefault="00F5729A" w:rsidP="00F5729A">
            <w:pPr>
              <w:pStyle w:val="af2"/>
              <w:keepNext/>
              <w:keepLines/>
              <w:rPr>
                <w:rFonts w:ascii="Tahoma" w:hAnsi="Tahoma" w:cs="Tahoma"/>
                <w:sz w:val="20"/>
                <w:szCs w:val="20"/>
              </w:rPr>
            </w:pPr>
          </w:p>
        </w:tc>
        <w:tc>
          <w:tcPr>
            <w:tcW w:w="842" w:type="pct"/>
          </w:tcPr>
          <w:p w14:paraId="24160B7C" w14:textId="77777777" w:rsidR="00F5729A" w:rsidRPr="00BD4116" w:rsidRDefault="00F5729A" w:rsidP="00F5729A">
            <w:pPr>
              <w:pStyle w:val="af2"/>
              <w:keepNext/>
              <w:keepLines/>
              <w:rPr>
                <w:rFonts w:ascii="Tahoma" w:hAnsi="Tahoma" w:cs="Tahoma"/>
                <w:sz w:val="20"/>
                <w:szCs w:val="20"/>
              </w:rPr>
            </w:pPr>
          </w:p>
        </w:tc>
        <w:tc>
          <w:tcPr>
            <w:tcW w:w="760" w:type="pct"/>
          </w:tcPr>
          <w:p w14:paraId="7CC368A3" w14:textId="77777777" w:rsidR="00F5729A" w:rsidRPr="00BD4116" w:rsidRDefault="00F5729A" w:rsidP="00F5729A">
            <w:pPr>
              <w:pStyle w:val="af2"/>
              <w:keepNext/>
              <w:keepLines/>
              <w:rPr>
                <w:rFonts w:ascii="Tahoma" w:eastAsia="Calibri" w:hAnsi="Tahoma" w:cs="Tahoma"/>
                <w:sz w:val="20"/>
                <w:szCs w:val="20"/>
              </w:rPr>
            </w:pPr>
          </w:p>
        </w:tc>
      </w:tr>
      <w:tr w:rsidR="00BD4116" w:rsidRPr="00BD4116" w14:paraId="31B8CCC8" w14:textId="77777777" w:rsidTr="00F5729A">
        <w:trPr>
          <w:trHeight w:val="135"/>
        </w:trPr>
        <w:tc>
          <w:tcPr>
            <w:tcW w:w="525" w:type="pct"/>
          </w:tcPr>
          <w:p w14:paraId="578276C2" w14:textId="77777777" w:rsidR="00F5729A" w:rsidRPr="00BD4116" w:rsidRDefault="00F5729A" w:rsidP="00F5729A">
            <w:pPr>
              <w:pStyle w:val="af2"/>
              <w:keepNext/>
              <w:keepLines/>
              <w:rPr>
                <w:rFonts w:ascii="Tahoma" w:hAnsi="Tahoma" w:cs="Tahoma"/>
                <w:sz w:val="20"/>
                <w:szCs w:val="20"/>
              </w:rPr>
            </w:pPr>
          </w:p>
        </w:tc>
        <w:tc>
          <w:tcPr>
            <w:tcW w:w="2030" w:type="pct"/>
          </w:tcPr>
          <w:p w14:paraId="4312CAEA"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42FF5610" w14:textId="1495136A"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8958298"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ABFF8CD" w14:textId="1FB0F7F4"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138,97</w:t>
            </w:r>
          </w:p>
        </w:tc>
      </w:tr>
      <w:tr w:rsidR="00BD4116" w:rsidRPr="00BD4116" w14:paraId="2CC29DE8" w14:textId="77777777" w:rsidTr="00F5729A">
        <w:trPr>
          <w:trHeight w:val="135"/>
        </w:trPr>
        <w:tc>
          <w:tcPr>
            <w:tcW w:w="525" w:type="pct"/>
          </w:tcPr>
          <w:p w14:paraId="1994D552" w14:textId="77777777" w:rsidR="00F5729A" w:rsidRPr="00BD4116" w:rsidRDefault="00F5729A" w:rsidP="00F5729A">
            <w:pPr>
              <w:pStyle w:val="af2"/>
              <w:keepNext/>
              <w:keepLines/>
              <w:rPr>
                <w:rFonts w:ascii="Tahoma" w:hAnsi="Tahoma" w:cs="Tahoma"/>
                <w:sz w:val="20"/>
                <w:szCs w:val="20"/>
              </w:rPr>
            </w:pPr>
          </w:p>
        </w:tc>
        <w:tc>
          <w:tcPr>
            <w:tcW w:w="2030" w:type="pct"/>
          </w:tcPr>
          <w:p w14:paraId="7DC87B4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0F2D9654" w14:textId="77777777" w:rsidR="00F5729A" w:rsidRPr="00BD4116" w:rsidRDefault="00F5729A" w:rsidP="00F5729A">
            <w:pPr>
              <w:pStyle w:val="af2"/>
              <w:keepNext/>
              <w:keepLines/>
              <w:rPr>
                <w:rFonts w:ascii="Tahoma" w:hAnsi="Tahoma" w:cs="Tahoma"/>
                <w:sz w:val="20"/>
                <w:szCs w:val="20"/>
              </w:rPr>
            </w:pPr>
          </w:p>
        </w:tc>
        <w:tc>
          <w:tcPr>
            <w:tcW w:w="842" w:type="pct"/>
          </w:tcPr>
          <w:p w14:paraId="62ECD806" w14:textId="77777777" w:rsidR="00F5729A" w:rsidRPr="00BD4116" w:rsidRDefault="00F5729A" w:rsidP="00F5729A">
            <w:pPr>
              <w:pStyle w:val="af2"/>
              <w:keepNext/>
              <w:keepLines/>
              <w:rPr>
                <w:rFonts w:ascii="Tahoma" w:hAnsi="Tahoma" w:cs="Tahoma"/>
                <w:sz w:val="20"/>
                <w:szCs w:val="20"/>
              </w:rPr>
            </w:pPr>
          </w:p>
        </w:tc>
        <w:tc>
          <w:tcPr>
            <w:tcW w:w="760" w:type="pct"/>
          </w:tcPr>
          <w:p w14:paraId="33285145" w14:textId="77777777" w:rsidR="00F5729A" w:rsidRPr="00BD4116" w:rsidRDefault="00F5729A" w:rsidP="00F5729A">
            <w:pPr>
              <w:pStyle w:val="af2"/>
              <w:keepNext/>
              <w:keepLines/>
              <w:rPr>
                <w:rFonts w:ascii="Tahoma" w:eastAsia="Calibri" w:hAnsi="Tahoma" w:cs="Tahoma"/>
                <w:sz w:val="20"/>
                <w:szCs w:val="20"/>
              </w:rPr>
            </w:pPr>
          </w:p>
        </w:tc>
      </w:tr>
      <w:tr w:rsidR="00BD4116" w:rsidRPr="00BD4116" w14:paraId="1660C01E" w14:textId="77777777" w:rsidTr="00F5729A">
        <w:trPr>
          <w:trHeight w:val="135"/>
        </w:trPr>
        <w:tc>
          <w:tcPr>
            <w:tcW w:w="525" w:type="pct"/>
          </w:tcPr>
          <w:p w14:paraId="41309EF4" w14:textId="77777777" w:rsidR="00F5729A" w:rsidRPr="00BD4116" w:rsidRDefault="00F5729A" w:rsidP="00F5729A">
            <w:pPr>
              <w:pStyle w:val="af2"/>
              <w:keepNext/>
              <w:keepLines/>
              <w:rPr>
                <w:rFonts w:ascii="Tahoma" w:hAnsi="Tahoma" w:cs="Tahoma"/>
                <w:sz w:val="20"/>
                <w:szCs w:val="20"/>
              </w:rPr>
            </w:pPr>
          </w:p>
        </w:tc>
        <w:tc>
          <w:tcPr>
            <w:tcW w:w="2030" w:type="pct"/>
          </w:tcPr>
          <w:p w14:paraId="014ED009"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478F9122" w14:textId="18E5144A"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9BF911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52E903F" w14:textId="15A3DCA2"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120,84</w:t>
            </w:r>
          </w:p>
        </w:tc>
      </w:tr>
      <w:tr w:rsidR="00BD4116" w:rsidRPr="00BD4116" w14:paraId="6DDA574B" w14:textId="77777777" w:rsidTr="00F5729A">
        <w:trPr>
          <w:trHeight w:val="135"/>
        </w:trPr>
        <w:tc>
          <w:tcPr>
            <w:tcW w:w="525" w:type="pct"/>
          </w:tcPr>
          <w:p w14:paraId="18B702DC" w14:textId="77777777" w:rsidR="00F5729A" w:rsidRPr="00BD4116" w:rsidRDefault="00F5729A" w:rsidP="00F5729A">
            <w:pPr>
              <w:pStyle w:val="af2"/>
              <w:keepNext/>
              <w:keepLines/>
              <w:rPr>
                <w:rFonts w:ascii="Tahoma" w:hAnsi="Tahoma" w:cs="Tahoma"/>
                <w:sz w:val="20"/>
                <w:szCs w:val="20"/>
              </w:rPr>
            </w:pPr>
          </w:p>
        </w:tc>
        <w:tc>
          <w:tcPr>
            <w:tcW w:w="2030" w:type="pct"/>
          </w:tcPr>
          <w:p w14:paraId="3FF58218"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488CBA32" w14:textId="13C5E0CD"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9CFE41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76DE441" w14:textId="5C71116E" w:rsidR="00F5729A" w:rsidRPr="00BD4116" w:rsidRDefault="00F5729A" w:rsidP="00F5729A">
            <w:pPr>
              <w:pStyle w:val="af2"/>
              <w:keepNext/>
              <w:keepLines/>
              <w:rPr>
                <w:rFonts w:ascii="Tahoma" w:eastAsia="Calibri" w:hAnsi="Tahoma" w:cs="Tahoma"/>
                <w:sz w:val="20"/>
                <w:szCs w:val="20"/>
              </w:rPr>
            </w:pPr>
            <w:r w:rsidRPr="00BD4116">
              <w:rPr>
                <w:rFonts w:ascii="Tahoma" w:eastAsia="Calibri" w:hAnsi="Tahoma" w:cs="Tahoma"/>
                <w:sz w:val="20"/>
                <w:szCs w:val="20"/>
              </w:rPr>
              <w:t>18,13</w:t>
            </w:r>
          </w:p>
        </w:tc>
      </w:tr>
      <w:tr w:rsidR="00BD4116" w:rsidRPr="00BD4116" w14:paraId="55D90498" w14:textId="77777777" w:rsidTr="00F5729A">
        <w:trPr>
          <w:trHeight w:val="135"/>
        </w:trPr>
        <w:tc>
          <w:tcPr>
            <w:tcW w:w="525" w:type="pct"/>
          </w:tcPr>
          <w:p w14:paraId="6C53D59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5.2.2</w:t>
            </w:r>
          </w:p>
        </w:tc>
        <w:tc>
          <w:tcPr>
            <w:tcW w:w="2030" w:type="pct"/>
          </w:tcPr>
          <w:p w14:paraId="67364A7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28D28E45"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30A8AFE7" w14:textId="18477349"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1,9</w:t>
            </w:r>
          </w:p>
        </w:tc>
        <w:tc>
          <w:tcPr>
            <w:tcW w:w="760" w:type="pct"/>
          </w:tcPr>
          <w:p w14:paraId="52710BA8" w14:textId="672EF8E4"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3,0</w:t>
            </w:r>
          </w:p>
        </w:tc>
      </w:tr>
      <w:tr w:rsidR="00BD4116" w:rsidRPr="00BD4116" w14:paraId="5F5951AB" w14:textId="77777777" w:rsidTr="00F5729A">
        <w:trPr>
          <w:trHeight w:val="135"/>
        </w:trPr>
        <w:tc>
          <w:tcPr>
            <w:tcW w:w="525" w:type="pct"/>
          </w:tcPr>
          <w:p w14:paraId="01922FE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5.3</w:t>
            </w:r>
          </w:p>
        </w:tc>
        <w:tc>
          <w:tcPr>
            <w:tcW w:w="2030" w:type="pct"/>
          </w:tcPr>
          <w:p w14:paraId="6043C3D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22BC3D83" w14:textId="77777777" w:rsidR="00F5729A" w:rsidRPr="00BD4116" w:rsidRDefault="00F5729A" w:rsidP="00F5729A">
            <w:pPr>
              <w:pStyle w:val="af2"/>
              <w:keepNext/>
              <w:keepLines/>
              <w:rPr>
                <w:rFonts w:ascii="Tahoma" w:hAnsi="Tahoma" w:cs="Tahoma"/>
                <w:sz w:val="20"/>
                <w:szCs w:val="20"/>
              </w:rPr>
            </w:pPr>
          </w:p>
        </w:tc>
        <w:tc>
          <w:tcPr>
            <w:tcW w:w="842" w:type="pct"/>
          </w:tcPr>
          <w:p w14:paraId="2A9090F3" w14:textId="77777777" w:rsidR="00F5729A" w:rsidRPr="00BD4116" w:rsidRDefault="00F5729A" w:rsidP="00F5729A">
            <w:pPr>
              <w:pStyle w:val="af2"/>
              <w:keepNext/>
              <w:keepLines/>
              <w:rPr>
                <w:rFonts w:ascii="Tahoma" w:hAnsi="Tahoma" w:cs="Tahoma"/>
                <w:sz w:val="20"/>
                <w:szCs w:val="20"/>
              </w:rPr>
            </w:pPr>
          </w:p>
        </w:tc>
        <w:tc>
          <w:tcPr>
            <w:tcW w:w="760" w:type="pct"/>
          </w:tcPr>
          <w:p w14:paraId="07158343" w14:textId="77777777" w:rsidR="00F5729A" w:rsidRPr="00BD4116" w:rsidRDefault="00F5729A" w:rsidP="00F5729A">
            <w:pPr>
              <w:pStyle w:val="af2"/>
              <w:keepNext/>
              <w:keepLines/>
              <w:rPr>
                <w:rFonts w:ascii="Tahoma" w:hAnsi="Tahoma" w:cs="Tahoma"/>
                <w:sz w:val="20"/>
                <w:szCs w:val="20"/>
              </w:rPr>
            </w:pPr>
          </w:p>
        </w:tc>
      </w:tr>
      <w:tr w:rsidR="00BD4116" w:rsidRPr="00BD4116" w14:paraId="4A4C41BF" w14:textId="77777777" w:rsidTr="00F5729A">
        <w:trPr>
          <w:trHeight w:val="135"/>
        </w:trPr>
        <w:tc>
          <w:tcPr>
            <w:tcW w:w="525" w:type="pct"/>
          </w:tcPr>
          <w:p w14:paraId="009EED0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5.3.1</w:t>
            </w:r>
          </w:p>
        </w:tc>
        <w:tc>
          <w:tcPr>
            <w:tcW w:w="2030" w:type="pct"/>
          </w:tcPr>
          <w:p w14:paraId="6BF8129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26ED032B"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6D9F5A5E"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155AA882"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1FF4D7B" w14:textId="332FC6FB"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2532</w:t>
            </w:r>
          </w:p>
        </w:tc>
      </w:tr>
      <w:tr w:rsidR="00BD4116" w:rsidRPr="00BD4116" w14:paraId="265E8ECC" w14:textId="77777777" w:rsidTr="00F5729A">
        <w:trPr>
          <w:trHeight w:val="135"/>
        </w:trPr>
        <w:tc>
          <w:tcPr>
            <w:tcW w:w="525" w:type="pct"/>
          </w:tcPr>
          <w:p w14:paraId="6A8322F6" w14:textId="77777777" w:rsidR="00F5729A" w:rsidRPr="00BD4116" w:rsidRDefault="00F5729A" w:rsidP="00F5729A">
            <w:pPr>
              <w:pStyle w:val="af2"/>
              <w:keepNext/>
              <w:keepLines/>
              <w:rPr>
                <w:rFonts w:ascii="Tahoma" w:hAnsi="Tahoma" w:cs="Tahoma"/>
                <w:sz w:val="20"/>
                <w:szCs w:val="20"/>
              </w:rPr>
            </w:pPr>
          </w:p>
        </w:tc>
        <w:tc>
          <w:tcPr>
            <w:tcW w:w="2030" w:type="pct"/>
          </w:tcPr>
          <w:p w14:paraId="43E12AC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303223D4" w14:textId="77777777" w:rsidR="00F5729A" w:rsidRPr="00BD4116" w:rsidRDefault="00F5729A" w:rsidP="00F5729A">
            <w:pPr>
              <w:pStyle w:val="af2"/>
              <w:keepNext/>
              <w:keepLines/>
              <w:rPr>
                <w:rFonts w:ascii="Tahoma" w:hAnsi="Tahoma" w:cs="Tahoma"/>
                <w:sz w:val="20"/>
                <w:szCs w:val="20"/>
              </w:rPr>
            </w:pPr>
          </w:p>
        </w:tc>
        <w:tc>
          <w:tcPr>
            <w:tcW w:w="842" w:type="pct"/>
          </w:tcPr>
          <w:p w14:paraId="0E953D35" w14:textId="77777777" w:rsidR="00F5729A" w:rsidRPr="00BD4116" w:rsidRDefault="00F5729A" w:rsidP="00F5729A">
            <w:pPr>
              <w:pStyle w:val="af2"/>
              <w:keepNext/>
              <w:keepLines/>
              <w:rPr>
                <w:rFonts w:ascii="Tahoma" w:hAnsi="Tahoma" w:cs="Tahoma"/>
                <w:sz w:val="20"/>
                <w:szCs w:val="20"/>
              </w:rPr>
            </w:pPr>
          </w:p>
        </w:tc>
        <w:tc>
          <w:tcPr>
            <w:tcW w:w="760" w:type="pct"/>
          </w:tcPr>
          <w:p w14:paraId="0E59CEC8" w14:textId="77777777" w:rsidR="00F5729A" w:rsidRPr="00BD4116" w:rsidRDefault="00F5729A" w:rsidP="00F5729A">
            <w:pPr>
              <w:pStyle w:val="af2"/>
              <w:keepNext/>
              <w:keepLines/>
              <w:rPr>
                <w:rFonts w:ascii="Tahoma" w:hAnsi="Tahoma" w:cs="Tahoma"/>
                <w:sz w:val="20"/>
                <w:szCs w:val="20"/>
              </w:rPr>
            </w:pPr>
          </w:p>
        </w:tc>
      </w:tr>
      <w:tr w:rsidR="00BD4116" w:rsidRPr="00BD4116" w14:paraId="292637AC" w14:textId="77777777" w:rsidTr="00F5729A">
        <w:trPr>
          <w:trHeight w:val="135"/>
        </w:trPr>
        <w:tc>
          <w:tcPr>
            <w:tcW w:w="525" w:type="pct"/>
          </w:tcPr>
          <w:p w14:paraId="1498EE2C" w14:textId="77777777" w:rsidR="00F5729A" w:rsidRPr="00BD4116" w:rsidRDefault="00F5729A" w:rsidP="00F5729A">
            <w:pPr>
              <w:pStyle w:val="af2"/>
              <w:keepNext/>
              <w:keepLines/>
              <w:rPr>
                <w:rFonts w:ascii="Tahoma" w:hAnsi="Tahoma" w:cs="Tahoma"/>
                <w:sz w:val="20"/>
                <w:szCs w:val="20"/>
              </w:rPr>
            </w:pPr>
          </w:p>
        </w:tc>
        <w:tc>
          <w:tcPr>
            <w:tcW w:w="2030" w:type="pct"/>
          </w:tcPr>
          <w:p w14:paraId="49F5BB17"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7317488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5F4667D0"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2B0991AC" w14:textId="4CEF192E"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2532</w:t>
            </w:r>
          </w:p>
        </w:tc>
      </w:tr>
      <w:tr w:rsidR="00BD4116" w:rsidRPr="00BD4116" w14:paraId="204BBF5F" w14:textId="77777777" w:rsidTr="00F5729A">
        <w:trPr>
          <w:trHeight w:val="135"/>
        </w:trPr>
        <w:tc>
          <w:tcPr>
            <w:tcW w:w="525" w:type="pct"/>
          </w:tcPr>
          <w:p w14:paraId="3A32803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5.3.2</w:t>
            </w:r>
          </w:p>
        </w:tc>
        <w:tc>
          <w:tcPr>
            <w:tcW w:w="2030" w:type="pct"/>
          </w:tcPr>
          <w:p w14:paraId="3E6CFFA4"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76980B9E"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4202B2D2"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7C92F708" w14:textId="77777777"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2,16</w:t>
            </w:r>
          </w:p>
        </w:tc>
        <w:tc>
          <w:tcPr>
            <w:tcW w:w="760" w:type="pct"/>
          </w:tcPr>
          <w:p w14:paraId="2D1BD875" w14:textId="1CF206D6"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2,60</w:t>
            </w:r>
          </w:p>
        </w:tc>
      </w:tr>
      <w:tr w:rsidR="00BD4116" w:rsidRPr="00BD4116" w14:paraId="6F2CA33B" w14:textId="77777777" w:rsidTr="00F5729A">
        <w:trPr>
          <w:trHeight w:val="135"/>
        </w:trPr>
        <w:tc>
          <w:tcPr>
            <w:tcW w:w="525" w:type="pct"/>
          </w:tcPr>
          <w:p w14:paraId="14F96233" w14:textId="77777777" w:rsidR="00F5729A" w:rsidRPr="00BD4116" w:rsidRDefault="00F5729A" w:rsidP="00F5729A">
            <w:pPr>
              <w:pStyle w:val="af2"/>
              <w:keepNext/>
              <w:keepLines/>
              <w:rPr>
                <w:rFonts w:ascii="Tahoma" w:hAnsi="Tahoma" w:cs="Tahoma"/>
                <w:sz w:val="20"/>
                <w:szCs w:val="20"/>
              </w:rPr>
            </w:pPr>
          </w:p>
        </w:tc>
        <w:tc>
          <w:tcPr>
            <w:tcW w:w="2030" w:type="pct"/>
          </w:tcPr>
          <w:p w14:paraId="3E390B54"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2D747653" w14:textId="77777777" w:rsidR="00F5729A" w:rsidRPr="00BD4116" w:rsidRDefault="00F5729A" w:rsidP="00F5729A">
            <w:pPr>
              <w:pStyle w:val="af2"/>
              <w:keepNext/>
              <w:keepLines/>
              <w:rPr>
                <w:rFonts w:ascii="Tahoma" w:hAnsi="Tahoma" w:cs="Tahoma"/>
                <w:sz w:val="20"/>
                <w:szCs w:val="20"/>
              </w:rPr>
            </w:pPr>
          </w:p>
        </w:tc>
        <w:tc>
          <w:tcPr>
            <w:tcW w:w="842" w:type="pct"/>
          </w:tcPr>
          <w:p w14:paraId="67EC1BB3" w14:textId="77777777" w:rsidR="00F5729A" w:rsidRPr="00BD4116" w:rsidRDefault="00F5729A" w:rsidP="00F5729A">
            <w:pPr>
              <w:pStyle w:val="af2"/>
              <w:keepNext/>
              <w:keepLines/>
              <w:rPr>
                <w:rFonts w:ascii="Tahoma" w:hAnsi="Tahoma" w:cs="Tahoma"/>
                <w:sz w:val="20"/>
                <w:szCs w:val="20"/>
              </w:rPr>
            </w:pPr>
          </w:p>
        </w:tc>
        <w:tc>
          <w:tcPr>
            <w:tcW w:w="760" w:type="pct"/>
          </w:tcPr>
          <w:p w14:paraId="67EFA227" w14:textId="77777777" w:rsidR="00F5729A" w:rsidRPr="00BD4116" w:rsidRDefault="00F5729A" w:rsidP="00F5729A">
            <w:pPr>
              <w:pStyle w:val="af2"/>
              <w:keepNext/>
              <w:keepLines/>
              <w:rPr>
                <w:rFonts w:ascii="Tahoma" w:hAnsi="Tahoma" w:cs="Tahoma"/>
                <w:sz w:val="20"/>
                <w:szCs w:val="20"/>
              </w:rPr>
            </w:pPr>
          </w:p>
        </w:tc>
      </w:tr>
      <w:tr w:rsidR="00BD4116" w:rsidRPr="00BD4116" w14:paraId="19190453" w14:textId="77777777" w:rsidTr="00F5729A">
        <w:trPr>
          <w:trHeight w:val="304"/>
        </w:trPr>
        <w:tc>
          <w:tcPr>
            <w:tcW w:w="525" w:type="pct"/>
          </w:tcPr>
          <w:p w14:paraId="1E7F124F" w14:textId="77777777" w:rsidR="00F5729A" w:rsidRPr="00BD4116" w:rsidRDefault="00F5729A" w:rsidP="00F5729A">
            <w:pPr>
              <w:pStyle w:val="af2"/>
              <w:keepNext/>
              <w:keepLines/>
              <w:rPr>
                <w:rFonts w:ascii="Tahoma" w:hAnsi="Tahoma" w:cs="Tahoma"/>
                <w:sz w:val="20"/>
                <w:szCs w:val="20"/>
              </w:rPr>
            </w:pPr>
          </w:p>
        </w:tc>
        <w:tc>
          <w:tcPr>
            <w:tcW w:w="2030" w:type="pct"/>
          </w:tcPr>
          <w:p w14:paraId="0BEE2E8E"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4B7CA67F"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80C36B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79C0FD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E0EFAA8" w14:textId="77777777" w:rsidTr="00F5729A">
        <w:trPr>
          <w:trHeight w:val="135"/>
        </w:trPr>
        <w:tc>
          <w:tcPr>
            <w:tcW w:w="525" w:type="pct"/>
          </w:tcPr>
          <w:p w14:paraId="6FC7ADBB" w14:textId="77777777" w:rsidR="00F5729A" w:rsidRPr="00BD4116" w:rsidRDefault="00F5729A" w:rsidP="00F5729A">
            <w:pPr>
              <w:pStyle w:val="af2"/>
              <w:keepNext/>
              <w:keepLines/>
              <w:rPr>
                <w:rFonts w:ascii="Tahoma" w:hAnsi="Tahoma" w:cs="Tahoma"/>
                <w:sz w:val="20"/>
                <w:szCs w:val="20"/>
              </w:rPr>
            </w:pPr>
          </w:p>
        </w:tc>
        <w:tc>
          <w:tcPr>
            <w:tcW w:w="2030" w:type="pct"/>
          </w:tcPr>
          <w:p w14:paraId="5A60C702"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4DBF7D1B"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62F456E" w14:textId="77777777"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2,16</w:t>
            </w:r>
          </w:p>
        </w:tc>
        <w:tc>
          <w:tcPr>
            <w:tcW w:w="760" w:type="pct"/>
          </w:tcPr>
          <w:p w14:paraId="1E8777E3" w14:textId="6652667C"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2,60</w:t>
            </w:r>
          </w:p>
        </w:tc>
      </w:tr>
      <w:tr w:rsidR="00BD4116" w:rsidRPr="00BD4116" w14:paraId="27814BBB" w14:textId="77777777" w:rsidTr="00F5729A">
        <w:trPr>
          <w:trHeight w:val="135"/>
        </w:trPr>
        <w:tc>
          <w:tcPr>
            <w:tcW w:w="525" w:type="pct"/>
          </w:tcPr>
          <w:p w14:paraId="2FB2EBE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5.3.3</w:t>
            </w:r>
          </w:p>
        </w:tc>
        <w:tc>
          <w:tcPr>
            <w:tcW w:w="2030" w:type="pct"/>
          </w:tcPr>
          <w:p w14:paraId="7E10D3D5"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669B8731"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779E4388"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D91A55B"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4495D46" w14:textId="77777777" w:rsidTr="00F5729A">
        <w:trPr>
          <w:trHeight w:val="135"/>
        </w:trPr>
        <w:tc>
          <w:tcPr>
            <w:tcW w:w="525" w:type="pct"/>
          </w:tcPr>
          <w:p w14:paraId="26431D3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5.3.4</w:t>
            </w:r>
          </w:p>
        </w:tc>
        <w:tc>
          <w:tcPr>
            <w:tcW w:w="2030" w:type="pct"/>
          </w:tcPr>
          <w:p w14:paraId="77C4065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363334A2"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6576F135" w14:textId="77777777" w:rsidR="00F5729A" w:rsidRPr="00BD4116" w:rsidRDefault="00F5729A" w:rsidP="00F5729A">
            <w:pPr>
              <w:pStyle w:val="af2"/>
              <w:keepNext/>
              <w:keepLines/>
              <w:rPr>
                <w:rFonts w:ascii="Tahoma" w:hAnsi="Tahoma" w:cs="Tahoma"/>
                <w:sz w:val="20"/>
                <w:szCs w:val="20"/>
              </w:rPr>
            </w:pPr>
            <w:r w:rsidRPr="00BD4116">
              <w:rPr>
                <w:rFonts w:ascii="Tahoma" w:eastAsia="Calibri" w:hAnsi="Tahoma" w:cs="Tahoma"/>
                <w:sz w:val="20"/>
                <w:szCs w:val="20"/>
              </w:rPr>
              <w:t>0,9</w:t>
            </w:r>
          </w:p>
        </w:tc>
        <w:tc>
          <w:tcPr>
            <w:tcW w:w="760" w:type="pct"/>
          </w:tcPr>
          <w:p w14:paraId="1F106D9A"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0,9</w:t>
            </w:r>
          </w:p>
        </w:tc>
      </w:tr>
      <w:tr w:rsidR="00BD4116" w:rsidRPr="00BD4116" w14:paraId="7C09AC4D" w14:textId="77777777" w:rsidTr="00F5729A">
        <w:trPr>
          <w:trHeight w:val="135"/>
        </w:trPr>
        <w:tc>
          <w:tcPr>
            <w:tcW w:w="525" w:type="pct"/>
          </w:tcPr>
          <w:p w14:paraId="1D8C265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5.4</w:t>
            </w:r>
          </w:p>
        </w:tc>
        <w:tc>
          <w:tcPr>
            <w:tcW w:w="2030" w:type="pct"/>
          </w:tcPr>
          <w:p w14:paraId="24A79E44"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4D6F5531" w14:textId="77777777" w:rsidR="00F5729A" w:rsidRPr="00BD4116" w:rsidRDefault="00F5729A" w:rsidP="00F5729A">
            <w:pPr>
              <w:pStyle w:val="af2"/>
              <w:keepNext/>
              <w:keepLines/>
              <w:rPr>
                <w:rFonts w:ascii="Tahoma" w:hAnsi="Tahoma" w:cs="Tahoma"/>
                <w:sz w:val="20"/>
                <w:szCs w:val="20"/>
              </w:rPr>
            </w:pPr>
          </w:p>
        </w:tc>
        <w:tc>
          <w:tcPr>
            <w:tcW w:w="842" w:type="pct"/>
          </w:tcPr>
          <w:p w14:paraId="4324255F" w14:textId="77777777" w:rsidR="00F5729A" w:rsidRPr="00BD4116" w:rsidRDefault="00F5729A" w:rsidP="00F5729A">
            <w:pPr>
              <w:pStyle w:val="af2"/>
              <w:keepNext/>
              <w:keepLines/>
              <w:rPr>
                <w:rFonts w:ascii="Tahoma" w:hAnsi="Tahoma" w:cs="Tahoma"/>
                <w:sz w:val="20"/>
                <w:szCs w:val="20"/>
              </w:rPr>
            </w:pPr>
          </w:p>
        </w:tc>
        <w:tc>
          <w:tcPr>
            <w:tcW w:w="760" w:type="pct"/>
          </w:tcPr>
          <w:p w14:paraId="5CBA8EEB" w14:textId="77777777" w:rsidR="00F5729A" w:rsidRPr="00BD4116" w:rsidRDefault="00F5729A" w:rsidP="00F5729A">
            <w:pPr>
              <w:pStyle w:val="af2"/>
              <w:keepNext/>
              <w:keepLines/>
              <w:rPr>
                <w:rFonts w:ascii="Tahoma" w:hAnsi="Tahoma" w:cs="Tahoma"/>
                <w:sz w:val="20"/>
                <w:szCs w:val="20"/>
              </w:rPr>
            </w:pPr>
          </w:p>
        </w:tc>
      </w:tr>
      <w:tr w:rsidR="00BD4116" w:rsidRPr="00BD4116" w14:paraId="22FFC9B1" w14:textId="77777777" w:rsidTr="00F5729A">
        <w:trPr>
          <w:trHeight w:val="135"/>
        </w:trPr>
        <w:tc>
          <w:tcPr>
            <w:tcW w:w="525" w:type="pct"/>
          </w:tcPr>
          <w:p w14:paraId="1A240B7F"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5.4.1</w:t>
            </w:r>
          </w:p>
        </w:tc>
        <w:tc>
          <w:tcPr>
            <w:tcW w:w="2030" w:type="pct"/>
          </w:tcPr>
          <w:p w14:paraId="73D9D4FC"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06CCBD30"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78294CE"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0</w:t>
            </w:r>
          </w:p>
        </w:tc>
        <w:tc>
          <w:tcPr>
            <w:tcW w:w="760" w:type="pct"/>
          </w:tcPr>
          <w:p w14:paraId="67938FC8"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1E0545D9" w14:textId="77777777" w:rsidTr="00F5729A">
        <w:trPr>
          <w:trHeight w:val="135"/>
        </w:trPr>
        <w:tc>
          <w:tcPr>
            <w:tcW w:w="525" w:type="pct"/>
          </w:tcPr>
          <w:p w14:paraId="49E96391"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5.4.2</w:t>
            </w:r>
          </w:p>
        </w:tc>
        <w:tc>
          <w:tcPr>
            <w:tcW w:w="2030" w:type="pct"/>
          </w:tcPr>
          <w:p w14:paraId="199D8A78"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BD5DA6F"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6ADFB256" w14:textId="1D9320D2"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млн куб. м</w:t>
            </w:r>
            <w:r w:rsidR="00F5729A" w:rsidRPr="00BD4116">
              <w:rPr>
                <w:rFonts w:ascii="Tahoma" w:hAnsi="Tahoma" w:cs="Tahoma"/>
                <w:sz w:val="20"/>
                <w:szCs w:val="20"/>
              </w:rPr>
              <w:t>/год</w:t>
            </w:r>
          </w:p>
        </w:tc>
        <w:tc>
          <w:tcPr>
            <w:tcW w:w="842" w:type="pct"/>
          </w:tcPr>
          <w:p w14:paraId="22C98A4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28CB6598"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0,6</w:t>
            </w:r>
          </w:p>
        </w:tc>
      </w:tr>
      <w:tr w:rsidR="00BD4116" w:rsidRPr="00BD4116" w14:paraId="2498E289" w14:textId="77777777" w:rsidTr="00F5729A">
        <w:trPr>
          <w:trHeight w:val="135"/>
        </w:trPr>
        <w:tc>
          <w:tcPr>
            <w:tcW w:w="525" w:type="pct"/>
          </w:tcPr>
          <w:p w14:paraId="4B55503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5.5</w:t>
            </w:r>
          </w:p>
        </w:tc>
        <w:tc>
          <w:tcPr>
            <w:tcW w:w="2030" w:type="pct"/>
          </w:tcPr>
          <w:p w14:paraId="22F2A17A"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51297CD7" w14:textId="77777777" w:rsidR="00F5729A" w:rsidRPr="00BD4116" w:rsidRDefault="00F5729A" w:rsidP="00F5729A">
            <w:pPr>
              <w:pStyle w:val="af2"/>
              <w:keepNext/>
              <w:keepLines/>
              <w:rPr>
                <w:rFonts w:ascii="Tahoma" w:hAnsi="Tahoma" w:cs="Tahoma"/>
                <w:sz w:val="20"/>
                <w:szCs w:val="20"/>
              </w:rPr>
            </w:pPr>
          </w:p>
        </w:tc>
        <w:tc>
          <w:tcPr>
            <w:tcW w:w="842" w:type="pct"/>
          </w:tcPr>
          <w:p w14:paraId="3FA734CC" w14:textId="77777777" w:rsidR="00F5729A" w:rsidRPr="00BD4116" w:rsidRDefault="00F5729A" w:rsidP="00F5729A">
            <w:pPr>
              <w:pStyle w:val="af2"/>
              <w:keepNext/>
              <w:keepLines/>
              <w:rPr>
                <w:rFonts w:ascii="Tahoma" w:hAnsi="Tahoma" w:cs="Tahoma"/>
                <w:sz w:val="20"/>
                <w:szCs w:val="20"/>
              </w:rPr>
            </w:pPr>
          </w:p>
        </w:tc>
        <w:tc>
          <w:tcPr>
            <w:tcW w:w="760" w:type="pct"/>
          </w:tcPr>
          <w:p w14:paraId="0CA15725" w14:textId="77777777" w:rsidR="00F5729A" w:rsidRPr="00BD4116" w:rsidRDefault="00F5729A" w:rsidP="00F5729A">
            <w:pPr>
              <w:pStyle w:val="af2"/>
              <w:keepNext/>
              <w:keepLines/>
              <w:rPr>
                <w:rFonts w:ascii="Tahoma" w:hAnsi="Tahoma" w:cs="Tahoma"/>
                <w:sz w:val="20"/>
                <w:szCs w:val="20"/>
              </w:rPr>
            </w:pPr>
          </w:p>
        </w:tc>
      </w:tr>
      <w:tr w:rsidR="00BD4116" w:rsidRPr="00BD4116" w14:paraId="353891F5" w14:textId="77777777" w:rsidTr="00F5729A">
        <w:trPr>
          <w:trHeight w:val="135"/>
        </w:trPr>
        <w:tc>
          <w:tcPr>
            <w:tcW w:w="525" w:type="pct"/>
          </w:tcPr>
          <w:p w14:paraId="18376F2C"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5.5.1</w:t>
            </w:r>
          </w:p>
        </w:tc>
        <w:tc>
          <w:tcPr>
            <w:tcW w:w="2030" w:type="pct"/>
          </w:tcPr>
          <w:p w14:paraId="21B0B6D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13621C83"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35EC83F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100</w:t>
            </w:r>
          </w:p>
        </w:tc>
        <w:tc>
          <w:tcPr>
            <w:tcW w:w="760" w:type="pct"/>
          </w:tcPr>
          <w:p w14:paraId="4D9055CE"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8BE4A4F" w14:textId="77777777" w:rsidTr="00F5729A">
        <w:trPr>
          <w:trHeight w:val="135"/>
        </w:trPr>
        <w:tc>
          <w:tcPr>
            <w:tcW w:w="525" w:type="pct"/>
          </w:tcPr>
          <w:p w14:paraId="564440D7"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5.5.2</w:t>
            </w:r>
          </w:p>
        </w:tc>
        <w:tc>
          <w:tcPr>
            <w:tcW w:w="2030" w:type="pct"/>
          </w:tcPr>
          <w:p w14:paraId="137853F8"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0A3A1F19" w14:textId="1C1E6194"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72C7B8ED"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30E5ACC"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1A5B0353" w14:textId="77777777" w:rsidTr="00F5729A">
        <w:trPr>
          <w:trHeight w:val="135"/>
        </w:trPr>
        <w:tc>
          <w:tcPr>
            <w:tcW w:w="525" w:type="pct"/>
          </w:tcPr>
          <w:p w14:paraId="07357878"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5.6</w:t>
            </w:r>
          </w:p>
        </w:tc>
        <w:tc>
          <w:tcPr>
            <w:tcW w:w="2030" w:type="pct"/>
          </w:tcPr>
          <w:p w14:paraId="295B36D0"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2B528B47" w14:textId="77777777" w:rsidR="00F5729A" w:rsidRPr="00BD4116" w:rsidRDefault="00F5729A" w:rsidP="00F5729A">
            <w:pPr>
              <w:pStyle w:val="af2"/>
              <w:keepNext/>
              <w:keepLines/>
              <w:rPr>
                <w:rFonts w:ascii="Tahoma" w:hAnsi="Tahoma" w:cs="Tahoma"/>
                <w:sz w:val="20"/>
                <w:szCs w:val="20"/>
              </w:rPr>
            </w:pPr>
          </w:p>
        </w:tc>
        <w:tc>
          <w:tcPr>
            <w:tcW w:w="842" w:type="pct"/>
          </w:tcPr>
          <w:p w14:paraId="18B5E1BC" w14:textId="77777777" w:rsidR="00F5729A" w:rsidRPr="00BD4116" w:rsidRDefault="00F5729A" w:rsidP="00F5729A">
            <w:pPr>
              <w:pStyle w:val="af2"/>
              <w:keepNext/>
              <w:keepLines/>
              <w:rPr>
                <w:rFonts w:ascii="Tahoma" w:hAnsi="Tahoma" w:cs="Tahoma"/>
                <w:sz w:val="20"/>
                <w:szCs w:val="20"/>
              </w:rPr>
            </w:pPr>
          </w:p>
        </w:tc>
        <w:tc>
          <w:tcPr>
            <w:tcW w:w="760" w:type="pct"/>
          </w:tcPr>
          <w:p w14:paraId="14A1B2F4" w14:textId="77777777" w:rsidR="00F5729A" w:rsidRPr="00BD4116" w:rsidRDefault="00F5729A" w:rsidP="00F5729A">
            <w:pPr>
              <w:pStyle w:val="af2"/>
              <w:keepNext/>
              <w:keepLines/>
              <w:rPr>
                <w:rFonts w:ascii="Tahoma" w:hAnsi="Tahoma" w:cs="Tahoma"/>
                <w:sz w:val="20"/>
                <w:szCs w:val="20"/>
              </w:rPr>
            </w:pPr>
          </w:p>
        </w:tc>
      </w:tr>
      <w:tr w:rsidR="00BD4116" w:rsidRPr="00BD4116" w14:paraId="4DB314E3" w14:textId="77777777" w:rsidTr="00F5729A">
        <w:trPr>
          <w:trHeight w:val="135"/>
        </w:trPr>
        <w:tc>
          <w:tcPr>
            <w:tcW w:w="525" w:type="pct"/>
          </w:tcPr>
          <w:p w14:paraId="309B41F9"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5.6.1</w:t>
            </w:r>
          </w:p>
        </w:tc>
        <w:tc>
          <w:tcPr>
            <w:tcW w:w="2030" w:type="pct"/>
          </w:tcPr>
          <w:p w14:paraId="4F3EB77C"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3411FB92" w14:textId="77777777" w:rsidR="00F5729A" w:rsidRPr="00BD4116" w:rsidRDefault="00F5729A" w:rsidP="00F5729A">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30ECDC9E" w14:textId="77777777" w:rsidR="00F5729A" w:rsidRPr="00BD4116" w:rsidRDefault="00F5729A" w:rsidP="00F5729A">
            <w:pPr>
              <w:pStyle w:val="af2"/>
              <w:rPr>
                <w:rFonts w:ascii="Tahoma" w:hAnsi="Tahoma" w:cs="Tahoma"/>
                <w:sz w:val="20"/>
                <w:szCs w:val="20"/>
              </w:rPr>
            </w:pPr>
            <w:r w:rsidRPr="00BD4116">
              <w:rPr>
                <w:rFonts w:ascii="Tahoma" w:hAnsi="Tahoma" w:cs="Tahoma"/>
                <w:sz w:val="20"/>
                <w:szCs w:val="20"/>
              </w:rPr>
              <w:t>5000</w:t>
            </w:r>
          </w:p>
        </w:tc>
        <w:tc>
          <w:tcPr>
            <w:tcW w:w="760" w:type="pct"/>
          </w:tcPr>
          <w:p w14:paraId="09D8654E" w14:textId="77777777" w:rsidR="00F5729A" w:rsidRPr="00BD4116" w:rsidRDefault="00F5729A" w:rsidP="00F5729A">
            <w:pPr>
              <w:pStyle w:val="af2"/>
              <w:rPr>
                <w:rFonts w:ascii="Tahoma" w:hAnsi="Tahoma" w:cs="Tahoma"/>
                <w:sz w:val="20"/>
                <w:szCs w:val="20"/>
              </w:rPr>
            </w:pPr>
            <w:r w:rsidRPr="00BD4116">
              <w:rPr>
                <w:rFonts w:ascii="Tahoma" w:hAnsi="Tahoma" w:cs="Tahoma"/>
                <w:sz w:val="20"/>
                <w:szCs w:val="20"/>
              </w:rPr>
              <w:t>5200</w:t>
            </w:r>
          </w:p>
        </w:tc>
      </w:tr>
      <w:tr w:rsidR="00BD4116" w:rsidRPr="00BD4116" w14:paraId="001CBF65" w14:textId="77777777" w:rsidTr="00F5729A">
        <w:trPr>
          <w:trHeight w:val="60"/>
        </w:trPr>
        <w:tc>
          <w:tcPr>
            <w:tcW w:w="525" w:type="pct"/>
          </w:tcPr>
          <w:p w14:paraId="6A35211A" w14:textId="77777777" w:rsidR="00F5729A" w:rsidRPr="00BD4116" w:rsidRDefault="00F5729A" w:rsidP="00F5729A">
            <w:pPr>
              <w:pStyle w:val="af2"/>
              <w:keepNext/>
              <w:keepLines/>
              <w:rPr>
                <w:rFonts w:ascii="Tahoma" w:hAnsi="Tahoma" w:cs="Tahoma"/>
                <w:sz w:val="20"/>
                <w:szCs w:val="20"/>
              </w:rPr>
            </w:pPr>
          </w:p>
        </w:tc>
        <w:tc>
          <w:tcPr>
            <w:tcW w:w="2030" w:type="pct"/>
          </w:tcPr>
          <w:p w14:paraId="1343DE14"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2DAB73DE" w14:textId="77777777" w:rsidR="00F5729A" w:rsidRPr="00BD4116" w:rsidRDefault="00F5729A" w:rsidP="00F5729A">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2588D3E2" w14:textId="4170DC38" w:rsidR="00F5729A" w:rsidRPr="00BD4116" w:rsidRDefault="002326F8" w:rsidP="00F5729A">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0D353C7A" w14:textId="77777777" w:rsidR="00F5729A" w:rsidRPr="00BD4116" w:rsidRDefault="00F5729A" w:rsidP="00F5729A">
            <w:pPr>
              <w:pStyle w:val="af2"/>
              <w:rPr>
                <w:rFonts w:ascii="Tahoma" w:hAnsi="Tahoma" w:cs="Tahoma"/>
                <w:sz w:val="20"/>
                <w:szCs w:val="20"/>
              </w:rPr>
            </w:pPr>
            <w:r w:rsidRPr="00BD4116">
              <w:rPr>
                <w:rFonts w:ascii="Tahoma" w:hAnsi="Tahoma" w:cs="Tahoma"/>
                <w:sz w:val="20"/>
                <w:szCs w:val="20"/>
              </w:rPr>
              <w:t>2100</w:t>
            </w:r>
          </w:p>
        </w:tc>
        <w:tc>
          <w:tcPr>
            <w:tcW w:w="760" w:type="pct"/>
          </w:tcPr>
          <w:p w14:paraId="4E5DD0B6" w14:textId="77777777" w:rsidR="00F5729A" w:rsidRPr="00BD4116" w:rsidRDefault="00F5729A" w:rsidP="00F5729A">
            <w:pPr>
              <w:pStyle w:val="af2"/>
              <w:rPr>
                <w:rFonts w:ascii="Tahoma" w:hAnsi="Tahoma" w:cs="Tahoma"/>
                <w:sz w:val="20"/>
                <w:szCs w:val="20"/>
              </w:rPr>
            </w:pPr>
            <w:r w:rsidRPr="00BD4116">
              <w:rPr>
                <w:rFonts w:ascii="Tahoma" w:hAnsi="Tahoma" w:cs="Tahoma"/>
                <w:sz w:val="20"/>
                <w:szCs w:val="20"/>
              </w:rPr>
              <w:t>1700</w:t>
            </w:r>
          </w:p>
        </w:tc>
      </w:tr>
    </w:tbl>
    <w:p w14:paraId="0D161D9D" w14:textId="77777777" w:rsidR="008821FA" w:rsidRPr="00BD4116" w:rsidRDefault="008821FA" w:rsidP="008821FA">
      <w:pPr>
        <w:pStyle w:val="2"/>
      </w:pPr>
      <w:r w:rsidRPr="00BD4116">
        <w:br w:type="page"/>
      </w:r>
    </w:p>
    <w:p w14:paraId="67B6CAB7" w14:textId="77777777" w:rsidR="008E5CC8" w:rsidRPr="00BD4116" w:rsidRDefault="008E5CC8" w:rsidP="00921576">
      <w:pPr>
        <w:pStyle w:val="2"/>
      </w:pPr>
      <w:bookmarkStart w:id="420" w:name="_Toc112343548"/>
      <w:r w:rsidRPr="00BD4116">
        <w:lastRenderedPageBreak/>
        <w:t>село Колхозное</w:t>
      </w:r>
      <w:bookmarkEnd w:id="420"/>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732C3DE5" w14:textId="77777777" w:rsidTr="00A31074">
        <w:trPr>
          <w:trHeight w:val="20"/>
          <w:tblHeader/>
        </w:trPr>
        <w:tc>
          <w:tcPr>
            <w:tcW w:w="525" w:type="pct"/>
            <w:vAlign w:val="center"/>
          </w:tcPr>
          <w:p w14:paraId="6A8BAB8A" w14:textId="77777777" w:rsidR="00517D3C" w:rsidRPr="00BD4116" w:rsidRDefault="00517D3C" w:rsidP="00F32108">
            <w:pPr>
              <w:pStyle w:val="af1"/>
              <w:jc w:val="center"/>
              <w:rPr>
                <w:sz w:val="20"/>
                <w:szCs w:val="20"/>
              </w:rPr>
            </w:pPr>
            <w:r w:rsidRPr="00BD4116">
              <w:rPr>
                <w:sz w:val="20"/>
                <w:szCs w:val="20"/>
              </w:rPr>
              <w:t>№ п/п</w:t>
            </w:r>
          </w:p>
        </w:tc>
        <w:tc>
          <w:tcPr>
            <w:tcW w:w="2029" w:type="pct"/>
            <w:vAlign w:val="center"/>
          </w:tcPr>
          <w:p w14:paraId="0B40BDE7" w14:textId="11362633" w:rsidR="00517D3C" w:rsidRPr="00BD4116" w:rsidRDefault="00517D3C" w:rsidP="00F32108">
            <w:pPr>
              <w:pStyle w:val="af1"/>
              <w:jc w:val="center"/>
              <w:rPr>
                <w:sz w:val="20"/>
                <w:szCs w:val="20"/>
              </w:rPr>
            </w:pPr>
            <w:r w:rsidRPr="00BD4116">
              <w:rPr>
                <w:sz w:val="20"/>
                <w:szCs w:val="20"/>
              </w:rPr>
              <w:t>Наименование показателя</w:t>
            </w:r>
          </w:p>
        </w:tc>
        <w:tc>
          <w:tcPr>
            <w:tcW w:w="843" w:type="pct"/>
          </w:tcPr>
          <w:p w14:paraId="4DC2088E"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27CF0DEC"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60" w:type="pct"/>
          </w:tcPr>
          <w:p w14:paraId="4D55E482"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154F8248" w14:textId="77777777" w:rsidTr="00A31074">
        <w:trPr>
          <w:trHeight w:val="20"/>
        </w:trPr>
        <w:tc>
          <w:tcPr>
            <w:tcW w:w="525" w:type="pct"/>
          </w:tcPr>
          <w:p w14:paraId="034F5EE6"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29" w:type="pct"/>
          </w:tcPr>
          <w:p w14:paraId="16F855D4"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5001694E" w14:textId="77777777" w:rsidR="00517D3C" w:rsidRPr="00BD4116" w:rsidRDefault="00517D3C" w:rsidP="0029225D">
            <w:pPr>
              <w:pStyle w:val="af2"/>
              <w:keepNext/>
              <w:keepLines/>
              <w:rPr>
                <w:rFonts w:ascii="Tahoma" w:hAnsi="Tahoma" w:cs="Tahoma"/>
                <w:b/>
                <w:sz w:val="20"/>
                <w:szCs w:val="20"/>
              </w:rPr>
            </w:pPr>
          </w:p>
        </w:tc>
        <w:tc>
          <w:tcPr>
            <w:tcW w:w="842" w:type="pct"/>
          </w:tcPr>
          <w:p w14:paraId="6131A429" w14:textId="77777777" w:rsidR="00517D3C" w:rsidRPr="00BD4116" w:rsidRDefault="00517D3C" w:rsidP="0029225D">
            <w:pPr>
              <w:pStyle w:val="af2"/>
              <w:keepNext/>
              <w:keepLines/>
              <w:rPr>
                <w:rFonts w:ascii="Tahoma" w:hAnsi="Tahoma" w:cs="Tahoma"/>
                <w:b/>
                <w:sz w:val="20"/>
                <w:szCs w:val="20"/>
              </w:rPr>
            </w:pPr>
          </w:p>
        </w:tc>
        <w:tc>
          <w:tcPr>
            <w:tcW w:w="760" w:type="pct"/>
          </w:tcPr>
          <w:p w14:paraId="48739608" w14:textId="77777777" w:rsidR="00517D3C" w:rsidRPr="00BD4116" w:rsidRDefault="00517D3C" w:rsidP="0029225D">
            <w:pPr>
              <w:pStyle w:val="af2"/>
              <w:keepNext/>
              <w:keepLines/>
              <w:rPr>
                <w:rFonts w:ascii="Tahoma" w:hAnsi="Tahoma" w:cs="Tahoma"/>
                <w:b/>
                <w:sz w:val="20"/>
                <w:szCs w:val="20"/>
              </w:rPr>
            </w:pPr>
          </w:p>
        </w:tc>
      </w:tr>
      <w:tr w:rsidR="00BD4116" w:rsidRPr="00BD4116" w14:paraId="5664F371" w14:textId="77777777" w:rsidTr="00A31074">
        <w:trPr>
          <w:trHeight w:val="20"/>
        </w:trPr>
        <w:tc>
          <w:tcPr>
            <w:tcW w:w="525" w:type="pct"/>
            <w:vMerge w:val="restart"/>
          </w:tcPr>
          <w:p w14:paraId="2645C1AD"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29" w:type="pct"/>
            <w:vMerge w:val="restart"/>
          </w:tcPr>
          <w:p w14:paraId="5D23C231" w14:textId="77777777" w:rsidR="009F592E" w:rsidRPr="00BD4116" w:rsidRDefault="00044F83" w:rsidP="00AB04A1">
            <w:pPr>
              <w:pStyle w:val="af2"/>
              <w:keepNext/>
              <w:keepLines/>
              <w:jc w:val="left"/>
              <w:rPr>
                <w:rFonts w:ascii="Tahoma" w:hAnsi="Tahoma" w:cs="Tahoma"/>
                <w:b/>
                <w:sz w:val="20"/>
                <w:szCs w:val="20"/>
              </w:rPr>
            </w:pPr>
            <w:r w:rsidRPr="00BD4116">
              <w:rPr>
                <w:rFonts w:ascii="Tahoma" w:hAnsi="Tahoma" w:cs="Tahoma"/>
                <w:b/>
                <w:sz w:val="20"/>
                <w:szCs w:val="20"/>
              </w:rPr>
              <w:t>П</w:t>
            </w:r>
            <w:r w:rsidR="009F592E"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9F592E" w:rsidRPr="00BD4116">
              <w:rPr>
                <w:rFonts w:ascii="Tahoma" w:hAnsi="Tahoma" w:cs="Tahoma"/>
                <w:b/>
                <w:sz w:val="20"/>
                <w:szCs w:val="20"/>
              </w:rPr>
              <w:t xml:space="preserve">с. Колхозное </w:t>
            </w:r>
          </w:p>
        </w:tc>
        <w:tc>
          <w:tcPr>
            <w:tcW w:w="843" w:type="pct"/>
          </w:tcPr>
          <w:p w14:paraId="3FDDC26B"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9785CF0" w14:textId="77777777" w:rsidR="009F592E" w:rsidRPr="00BD4116" w:rsidRDefault="009F592E" w:rsidP="00280AB5">
            <w:pPr>
              <w:keepNext/>
              <w:keepLines/>
              <w:jc w:val="center"/>
              <w:rPr>
                <w:rFonts w:ascii="Tahoma" w:hAnsi="Tahoma" w:cs="Tahoma"/>
                <w:b/>
                <w:sz w:val="20"/>
                <w:szCs w:val="20"/>
              </w:rPr>
            </w:pPr>
            <w:r w:rsidRPr="00BD4116">
              <w:rPr>
                <w:rFonts w:ascii="Tahoma" w:hAnsi="Tahoma" w:cs="Tahoma"/>
                <w:b/>
                <w:sz w:val="20"/>
                <w:szCs w:val="20"/>
              </w:rPr>
              <w:t>161</w:t>
            </w:r>
          </w:p>
        </w:tc>
        <w:tc>
          <w:tcPr>
            <w:tcW w:w="760" w:type="pct"/>
          </w:tcPr>
          <w:p w14:paraId="59922366" w14:textId="32718330" w:rsidR="009F592E" w:rsidRPr="00BD4116" w:rsidRDefault="001F2549" w:rsidP="00E528CF">
            <w:pPr>
              <w:keepNext/>
              <w:keepLines/>
              <w:jc w:val="center"/>
              <w:rPr>
                <w:rFonts w:ascii="Tahoma" w:hAnsi="Tahoma" w:cs="Tahoma"/>
                <w:b/>
                <w:sz w:val="20"/>
                <w:szCs w:val="20"/>
              </w:rPr>
            </w:pPr>
            <w:r w:rsidRPr="00BD4116">
              <w:rPr>
                <w:rFonts w:ascii="Tahoma" w:hAnsi="Tahoma" w:cs="Tahoma"/>
                <w:b/>
                <w:sz w:val="20"/>
                <w:szCs w:val="20"/>
              </w:rPr>
              <w:t>1</w:t>
            </w:r>
            <w:r w:rsidR="00A31074" w:rsidRPr="00BD4116">
              <w:rPr>
                <w:rFonts w:ascii="Tahoma" w:hAnsi="Tahoma" w:cs="Tahoma"/>
                <w:b/>
                <w:sz w:val="20"/>
                <w:szCs w:val="20"/>
              </w:rPr>
              <w:t>26</w:t>
            </w:r>
          </w:p>
        </w:tc>
      </w:tr>
      <w:tr w:rsidR="00BD4116" w:rsidRPr="00BD4116" w14:paraId="35EBF4AF" w14:textId="77777777" w:rsidTr="00A31074">
        <w:trPr>
          <w:trHeight w:val="20"/>
        </w:trPr>
        <w:tc>
          <w:tcPr>
            <w:tcW w:w="525" w:type="pct"/>
            <w:vMerge/>
          </w:tcPr>
          <w:p w14:paraId="79DC2BC3" w14:textId="77777777" w:rsidR="009F592E" w:rsidRPr="00BD4116" w:rsidRDefault="009F592E" w:rsidP="0029225D">
            <w:pPr>
              <w:pStyle w:val="af2"/>
              <w:keepNext/>
              <w:keepLines/>
              <w:rPr>
                <w:rFonts w:ascii="Tahoma" w:hAnsi="Tahoma" w:cs="Tahoma"/>
                <w:b/>
                <w:sz w:val="20"/>
                <w:szCs w:val="20"/>
              </w:rPr>
            </w:pPr>
          </w:p>
        </w:tc>
        <w:tc>
          <w:tcPr>
            <w:tcW w:w="2029" w:type="pct"/>
            <w:vMerge/>
          </w:tcPr>
          <w:p w14:paraId="0E87BF65" w14:textId="77777777" w:rsidR="009F592E" w:rsidRPr="00BD4116" w:rsidRDefault="009F592E" w:rsidP="0029225D">
            <w:pPr>
              <w:pStyle w:val="af2"/>
              <w:keepNext/>
              <w:keepLines/>
              <w:jc w:val="left"/>
              <w:rPr>
                <w:rFonts w:ascii="Tahoma" w:hAnsi="Tahoma" w:cs="Tahoma"/>
                <w:b/>
                <w:sz w:val="20"/>
                <w:szCs w:val="20"/>
              </w:rPr>
            </w:pPr>
          </w:p>
        </w:tc>
        <w:tc>
          <w:tcPr>
            <w:tcW w:w="843" w:type="pct"/>
          </w:tcPr>
          <w:p w14:paraId="08C63A5F"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7B9F639" w14:textId="77777777" w:rsidR="009F592E" w:rsidRPr="00BD4116" w:rsidRDefault="009F592E"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7427CCE2" w14:textId="77777777" w:rsidR="009F592E" w:rsidRPr="00BD4116" w:rsidRDefault="009F592E"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4EAF8E47" w14:textId="77777777" w:rsidTr="00A31074">
        <w:trPr>
          <w:trHeight w:val="20"/>
        </w:trPr>
        <w:tc>
          <w:tcPr>
            <w:tcW w:w="525" w:type="pct"/>
            <w:vMerge w:val="restart"/>
          </w:tcPr>
          <w:p w14:paraId="3816BDB5"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29" w:type="pct"/>
            <w:vMerge w:val="restart"/>
          </w:tcPr>
          <w:p w14:paraId="5B78A451" w14:textId="77777777" w:rsidR="009F592E" w:rsidRPr="00BD4116" w:rsidRDefault="009F592E"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3E448FEB"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6751F1B3" w14:textId="77777777" w:rsidR="009F592E" w:rsidRPr="00BD4116" w:rsidRDefault="009F592E" w:rsidP="00280AB5">
            <w:pPr>
              <w:keepNext/>
              <w:keepLines/>
              <w:jc w:val="center"/>
              <w:rPr>
                <w:rFonts w:ascii="Tahoma" w:hAnsi="Tahoma" w:cs="Tahoma"/>
                <w:b/>
                <w:sz w:val="20"/>
                <w:szCs w:val="20"/>
              </w:rPr>
            </w:pPr>
            <w:r w:rsidRPr="00BD4116">
              <w:rPr>
                <w:rFonts w:ascii="Tahoma" w:hAnsi="Tahoma" w:cs="Tahoma"/>
                <w:b/>
                <w:sz w:val="20"/>
                <w:szCs w:val="20"/>
              </w:rPr>
              <w:t>64,9</w:t>
            </w:r>
          </w:p>
        </w:tc>
        <w:tc>
          <w:tcPr>
            <w:tcW w:w="760" w:type="pct"/>
          </w:tcPr>
          <w:p w14:paraId="4DB25D3B" w14:textId="73F27F6C" w:rsidR="009F592E" w:rsidRPr="00BD4116" w:rsidRDefault="00215EBD" w:rsidP="00E528CF">
            <w:pPr>
              <w:keepNext/>
              <w:keepLines/>
              <w:jc w:val="center"/>
              <w:rPr>
                <w:rFonts w:ascii="Tahoma" w:hAnsi="Tahoma" w:cs="Tahoma"/>
                <w:b/>
                <w:bCs/>
                <w:sz w:val="20"/>
                <w:szCs w:val="20"/>
              </w:rPr>
            </w:pPr>
            <w:r w:rsidRPr="00BD4116">
              <w:rPr>
                <w:rFonts w:ascii="Tahoma" w:hAnsi="Tahoma" w:cs="Tahoma"/>
                <w:b/>
                <w:bCs/>
                <w:sz w:val="20"/>
                <w:szCs w:val="20"/>
              </w:rPr>
              <w:t>7</w:t>
            </w:r>
            <w:r w:rsidR="00A31074" w:rsidRPr="00BD4116">
              <w:rPr>
                <w:rFonts w:ascii="Tahoma" w:hAnsi="Tahoma" w:cs="Tahoma"/>
                <w:b/>
                <w:bCs/>
                <w:sz w:val="20"/>
                <w:szCs w:val="20"/>
              </w:rPr>
              <w:t>0</w:t>
            </w:r>
            <w:r w:rsidRPr="00BD4116">
              <w:rPr>
                <w:rFonts w:ascii="Tahoma" w:hAnsi="Tahoma" w:cs="Tahoma"/>
                <w:b/>
                <w:bCs/>
                <w:sz w:val="20"/>
                <w:szCs w:val="20"/>
              </w:rPr>
              <w:t>,</w:t>
            </w:r>
            <w:r w:rsidR="00A31074" w:rsidRPr="00BD4116">
              <w:rPr>
                <w:rFonts w:ascii="Tahoma" w:hAnsi="Tahoma" w:cs="Tahoma"/>
                <w:b/>
                <w:bCs/>
                <w:sz w:val="20"/>
                <w:szCs w:val="20"/>
              </w:rPr>
              <w:t>1</w:t>
            </w:r>
          </w:p>
        </w:tc>
      </w:tr>
      <w:tr w:rsidR="00BD4116" w:rsidRPr="00BD4116" w14:paraId="1B570211" w14:textId="77777777" w:rsidTr="00A31074">
        <w:trPr>
          <w:trHeight w:val="20"/>
        </w:trPr>
        <w:tc>
          <w:tcPr>
            <w:tcW w:w="525" w:type="pct"/>
            <w:vMerge/>
          </w:tcPr>
          <w:p w14:paraId="3FF21E92" w14:textId="77777777" w:rsidR="009F592E" w:rsidRPr="00BD4116" w:rsidRDefault="009F592E" w:rsidP="0029225D">
            <w:pPr>
              <w:pStyle w:val="af2"/>
              <w:keepNext/>
              <w:keepLines/>
              <w:rPr>
                <w:rFonts w:ascii="Tahoma" w:hAnsi="Tahoma" w:cs="Tahoma"/>
                <w:sz w:val="20"/>
                <w:szCs w:val="20"/>
              </w:rPr>
            </w:pPr>
          </w:p>
        </w:tc>
        <w:tc>
          <w:tcPr>
            <w:tcW w:w="2029" w:type="pct"/>
            <w:vMerge/>
          </w:tcPr>
          <w:p w14:paraId="468BACA4"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776AF51A"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D49EB5E" w14:textId="77777777" w:rsidR="009F592E" w:rsidRPr="00BD4116" w:rsidRDefault="009F592E" w:rsidP="00280AB5">
            <w:pPr>
              <w:keepNext/>
              <w:keepLines/>
              <w:jc w:val="center"/>
              <w:rPr>
                <w:rFonts w:ascii="Tahoma" w:hAnsi="Tahoma" w:cs="Tahoma"/>
                <w:b/>
                <w:sz w:val="20"/>
                <w:szCs w:val="20"/>
              </w:rPr>
            </w:pPr>
            <w:r w:rsidRPr="00BD4116">
              <w:rPr>
                <w:rFonts w:ascii="Tahoma" w:hAnsi="Tahoma" w:cs="Tahoma"/>
                <w:b/>
                <w:sz w:val="20"/>
                <w:szCs w:val="20"/>
              </w:rPr>
              <w:t>40,31</w:t>
            </w:r>
          </w:p>
        </w:tc>
        <w:tc>
          <w:tcPr>
            <w:tcW w:w="760" w:type="pct"/>
          </w:tcPr>
          <w:p w14:paraId="77D757FA" w14:textId="31D45106" w:rsidR="009F592E" w:rsidRPr="00BD4116" w:rsidRDefault="000935ED" w:rsidP="0029225D">
            <w:pPr>
              <w:keepNext/>
              <w:keepLines/>
              <w:jc w:val="center"/>
              <w:rPr>
                <w:rFonts w:ascii="Tahoma" w:hAnsi="Tahoma" w:cs="Tahoma"/>
                <w:b/>
                <w:bCs/>
                <w:sz w:val="20"/>
                <w:szCs w:val="20"/>
              </w:rPr>
            </w:pPr>
            <w:r w:rsidRPr="00BD4116">
              <w:rPr>
                <w:rFonts w:ascii="Tahoma" w:hAnsi="Tahoma" w:cs="Tahoma"/>
                <w:b/>
                <w:bCs/>
                <w:sz w:val="20"/>
                <w:szCs w:val="20"/>
              </w:rPr>
              <w:t>55</w:t>
            </w:r>
            <w:r w:rsidR="00A31074" w:rsidRPr="00BD4116">
              <w:rPr>
                <w:rFonts w:ascii="Tahoma" w:hAnsi="Tahoma" w:cs="Tahoma"/>
                <w:b/>
                <w:bCs/>
                <w:sz w:val="20"/>
                <w:szCs w:val="20"/>
              </w:rPr>
              <w:t>,64</w:t>
            </w:r>
          </w:p>
        </w:tc>
      </w:tr>
      <w:tr w:rsidR="00BD4116" w:rsidRPr="00BD4116" w14:paraId="6A37F026" w14:textId="77777777" w:rsidTr="00A31074">
        <w:trPr>
          <w:trHeight w:val="20"/>
        </w:trPr>
        <w:tc>
          <w:tcPr>
            <w:tcW w:w="525" w:type="pct"/>
            <w:vMerge w:val="restart"/>
          </w:tcPr>
          <w:p w14:paraId="73F6FD8C"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1.1.1.1</w:t>
            </w:r>
          </w:p>
        </w:tc>
        <w:tc>
          <w:tcPr>
            <w:tcW w:w="2029" w:type="pct"/>
            <w:vMerge w:val="restart"/>
          </w:tcPr>
          <w:p w14:paraId="6569C69D" w14:textId="77777777" w:rsidR="009F592E" w:rsidRPr="00BD4116" w:rsidRDefault="009F592E"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25F55E76"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1359E25" w14:textId="41B34A60" w:rsidR="009F592E" w:rsidRPr="00BD4116" w:rsidRDefault="00493AE9" w:rsidP="00280AB5">
            <w:pPr>
              <w:keepNext/>
              <w:keepLines/>
              <w:jc w:val="center"/>
              <w:rPr>
                <w:rFonts w:ascii="Tahoma" w:hAnsi="Tahoma" w:cs="Tahoma"/>
                <w:sz w:val="20"/>
                <w:szCs w:val="20"/>
              </w:rPr>
            </w:pPr>
            <w:r w:rsidRPr="00BD4116">
              <w:rPr>
                <w:rFonts w:ascii="Tahoma" w:hAnsi="Tahoma" w:cs="Tahoma"/>
                <w:sz w:val="20"/>
                <w:szCs w:val="20"/>
              </w:rPr>
              <w:t>64,3</w:t>
            </w:r>
          </w:p>
        </w:tc>
        <w:tc>
          <w:tcPr>
            <w:tcW w:w="760" w:type="pct"/>
          </w:tcPr>
          <w:p w14:paraId="1100E403" w14:textId="6E4D1DED" w:rsidR="009F592E" w:rsidRPr="00BD4116" w:rsidRDefault="00A31074" w:rsidP="000935ED">
            <w:pPr>
              <w:keepNext/>
              <w:keepLines/>
              <w:jc w:val="center"/>
              <w:rPr>
                <w:rFonts w:ascii="Tahoma" w:hAnsi="Tahoma" w:cs="Tahoma"/>
                <w:bCs/>
                <w:sz w:val="20"/>
                <w:szCs w:val="20"/>
              </w:rPr>
            </w:pPr>
            <w:r w:rsidRPr="00BD4116">
              <w:rPr>
                <w:rFonts w:ascii="Tahoma" w:hAnsi="Tahoma" w:cs="Tahoma"/>
                <w:bCs/>
                <w:sz w:val="20"/>
                <w:szCs w:val="20"/>
              </w:rPr>
              <w:t>69,5</w:t>
            </w:r>
          </w:p>
        </w:tc>
      </w:tr>
      <w:tr w:rsidR="00BD4116" w:rsidRPr="00BD4116" w14:paraId="60D00561" w14:textId="77777777" w:rsidTr="00A31074">
        <w:trPr>
          <w:trHeight w:val="20"/>
        </w:trPr>
        <w:tc>
          <w:tcPr>
            <w:tcW w:w="525" w:type="pct"/>
            <w:vMerge/>
          </w:tcPr>
          <w:p w14:paraId="7F04D052" w14:textId="77777777" w:rsidR="009F592E" w:rsidRPr="00BD4116" w:rsidRDefault="009F592E" w:rsidP="0029225D">
            <w:pPr>
              <w:pStyle w:val="af2"/>
              <w:keepNext/>
              <w:keepLines/>
              <w:rPr>
                <w:rFonts w:ascii="Tahoma" w:hAnsi="Tahoma" w:cs="Tahoma"/>
                <w:sz w:val="20"/>
                <w:szCs w:val="20"/>
              </w:rPr>
            </w:pPr>
          </w:p>
        </w:tc>
        <w:tc>
          <w:tcPr>
            <w:tcW w:w="2029" w:type="pct"/>
            <w:vMerge/>
          </w:tcPr>
          <w:p w14:paraId="76B8D6EB"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2C19DC66"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7290599" w14:textId="22F2130F" w:rsidR="009F592E" w:rsidRPr="00BD4116" w:rsidRDefault="00493AE9" w:rsidP="00280AB5">
            <w:pPr>
              <w:keepNext/>
              <w:keepLines/>
              <w:jc w:val="center"/>
              <w:rPr>
                <w:rFonts w:ascii="Tahoma" w:hAnsi="Tahoma" w:cs="Tahoma"/>
                <w:sz w:val="20"/>
                <w:szCs w:val="20"/>
              </w:rPr>
            </w:pPr>
            <w:r w:rsidRPr="00BD4116">
              <w:rPr>
                <w:rFonts w:ascii="Tahoma" w:hAnsi="Tahoma" w:cs="Tahoma"/>
                <w:sz w:val="20"/>
                <w:szCs w:val="20"/>
              </w:rPr>
              <w:t>39,94</w:t>
            </w:r>
          </w:p>
        </w:tc>
        <w:tc>
          <w:tcPr>
            <w:tcW w:w="760" w:type="pct"/>
          </w:tcPr>
          <w:p w14:paraId="7BC8C8E5" w14:textId="612D1022" w:rsidR="009F592E" w:rsidRPr="00BD4116" w:rsidRDefault="00A31074" w:rsidP="0029225D">
            <w:pPr>
              <w:keepNext/>
              <w:keepLines/>
              <w:jc w:val="center"/>
              <w:rPr>
                <w:rFonts w:ascii="Tahoma" w:hAnsi="Tahoma" w:cs="Tahoma"/>
                <w:bCs/>
                <w:sz w:val="20"/>
                <w:szCs w:val="20"/>
              </w:rPr>
            </w:pPr>
            <w:r w:rsidRPr="00BD4116">
              <w:rPr>
                <w:rFonts w:ascii="Tahoma" w:hAnsi="Tahoma" w:cs="Tahoma"/>
                <w:bCs/>
                <w:sz w:val="20"/>
                <w:szCs w:val="20"/>
              </w:rPr>
              <w:t>55,16</w:t>
            </w:r>
          </w:p>
        </w:tc>
      </w:tr>
      <w:tr w:rsidR="00BD4116" w:rsidRPr="00BD4116" w14:paraId="59B13923" w14:textId="77777777" w:rsidTr="00A31074">
        <w:trPr>
          <w:trHeight w:val="20"/>
        </w:trPr>
        <w:tc>
          <w:tcPr>
            <w:tcW w:w="525" w:type="pct"/>
            <w:vMerge w:val="restart"/>
          </w:tcPr>
          <w:p w14:paraId="5FEAF84D" w14:textId="67A8599E" w:rsidR="000935ED" w:rsidRPr="00BD4116" w:rsidRDefault="000935ED" w:rsidP="000935ED">
            <w:pPr>
              <w:pStyle w:val="af2"/>
              <w:keepNext/>
              <w:keepLines/>
              <w:rPr>
                <w:rFonts w:ascii="Tahoma" w:hAnsi="Tahoma" w:cs="Tahoma"/>
                <w:sz w:val="20"/>
                <w:szCs w:val="20"/>
              </w:rPr>
            </w:pPr>
            <w:r w:rsidRPr="00BD4116">
              <w:rPr>
                <w:rFonts w:ascii="Tahoma" w:hAnsi="Tahoma" w:cs="Tahoma"/>
                <w:sz w:val="20"/>
                <w:szCs w:val="20"/>
              </w:rPr>
              <w:t>1.1.1.2</w:t>
            </w:r>
          </w:p>
        </w:tc>
        <w:tc>
          <w:tcPr>
            <w:tcW w:w="2029" w:type="pct"/>
            <w:vMerge w:val="restart"/>
          </w:tcPr>
          <w:p w14:paraId="386C2BCB" w14:textId="77777777" w:rsidR="000935ED" w:rsidRPr="00BD4116" w:rsidRDefault="000935ED" w:rsidP="000935ED">
            <w:pPr>
              <w:pStyle w:val="af2"/>
              <w:keepNext/>
              <w:keepLines/>
              <w:jc w:val="left"/>
              <w:rPr>
                <w:rFonts w:ascii="Tahoma" w:hAnsi="Tahoma" w:cs="Tahoma"/>
                <w:sz w:val="20"/>
                <w:szCs w:val="20"/>
              </w:rPr>
            </w:pPr>
            <w:r w:rsidRPr="00BD4116">
              <w:rPr>
                <w:rFonts w:ascii="Tahoma" w:hAnsi="Tahoma" w:cs="Tahoma"/>
                <w:sz w:val="20"/>
                <w:szCs w:val="20"/>
              </w:rPr>
              <w:t>Зона застройки малоэтажными жилыми домами (до 4</w:t>
            </w:r>
          </w:p>
          <w:p w14:paraId="5444900B" w14:textId="28D8D4C7" w:rsidR="000935ED" w:rsidRPr="00BD4116" w:rsidRDefault="000935ED" w:rsidP="000935ED">
            <w:pPr>
              <w:pStyle w:val="af2"/>
              <w:keepNext/>
              <w:keepLines/>
              <w:jc w:val="left"/>
              <w:rPr>
                <w:rFonts w:ascii="Tahoma" w:hAnsi="Tahoma" w:cs="Tahoma"/>
                <w:sz w:val="20"/>
                <w:szCs w:val="20"/>
              </w:rPr>
            </w:pPr>
            <w:r w:rsidRPr="00BD4116">
              <w:rPr>
                <w:rFonts w:ascii="Tahoma" w:hAnsi="Tahoma" w:cs="Tahoma"/>
                <w:sz w:val="20"/>
                <w:szCs w:val="20"/>
              </w:rPr>
              <w:t>этажей, включая мансардный)</w:t>
            </w:r>
          </w:p>
        </w:tc>
        <w:tc>
          <w:tcPr>
            <w:tcW w:w="843" w:type="pct"/>
          </w:tcPr>
          <w:p w14:paraId="6556C950" w14:textId="4B257B72" w:rsidR="000935ED" w:rsidRPr="00BD4116" w:rsidRDefault="000935E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D7601AA" w14:textId="671B47E6" w:rsidR="000935ED" w:rsidRPr="00BD4116" w:rsidRDefault="00493AE9" w:rsidP="00280AB5">
            <w:pPr>
              <w:keepNext/>
              <w:keepLines/>
              <w:jc w:val="center"/>
              <w:rPr>
                <w:rFonts w:ascii="Tahoma" w:hAnsi="Tahoma" w:cs="Tahoma"/>
                <w:sz w:val="20"/>
                <w:szCs w:val="20"/>
              </w:rPr>
            </w:pPr>
            <w:r w:rsidRPr="00BD4116">
              <w:rPr>
                <w:rFonts w:ascii="Tahoma" w:hAnsi="Tahoma" w:cs="Tahoma"/>
                <w:sz w:val="20"/>
                <w:szCs w:val="20"/>
              </w:rPr>
              <w:t>0,6</w:t>
            </w:r>
          </w:p>
        </w:tc>
        <w:tc>
          <w:tcPr>
            <w:tcW w:w="760" w:type="pct"/>
          </w:tcPr>
          <w:p w14:paraId="432ABD69" w14:textId="0287799C" w:rsidR="000935ED" w:rsidRPr="00BD4116" w:rsidRDefault="000935ED" w:rsidP="0029225D">
            <w:pPr>
              <w:keepNext/>
              <w:keepLines/>
              <w:jc w:val="center"/>
              <w:rPr>
                <w:rFonts w:ascii="Tahoma" w:hAnsi="Tahoma" w:cs="Tahoma"/>
                <w:bCs/>
                <w:sz w:val="20"/>
                <w:szCs w:val="20"/>
                <w:lang w:val="en-US"/>
              </w:rPr>
            </w:pPr>
            <w:r w:rsidRPr="00BD4116">
              <w:rPr>
                <w:rFonts w:ascii="Tahoma" w:hAnsi="Tahoma" w:cs="Tahoma"/>
                <w:bCs/>
                <w:sz w:val="20"/>
                <w:szCs w:val="20"/>
              </w:rPr>
              <w:t>0,6</w:t>
            </w:r>
          </w:p>
        </w:tc>
      </w:tr>
      <w:tr w:rsidR="00BD4116" w:rsidRPr="00BD4116" w14:paraId="2B7E1C5A" w14:textId="77777777" w:rsidTr="00A31074">
        <w:trPr>
          <w:trHeight w:val="20"/>
        </w:trPr>
        <w:tc>
          <w:tcPr>
            <w:tcW w:w="525" w:type="pct"/>
            <w:vMerge/>
          </w:tcPr>
          <w:p w14:paraId="2FFD16F4" w14:textId="39D17C7C" w:rsidR="000935ED" w:rsidRPr="00BD4116" w:rsidRDefault="000935ED" w:rsidP="0029225D">
            <w:pPr>
              <w:pStyle w:val="af2"/>
              <w:keepNext/>
              <w:keepLines/>
              <w:rPr>
                <w:rFonts w:ascii="Tahoma" w:hAnsi="Tahoma" w:cs="Tahoma"/>
                <w:sz w:val="20"/>
                <w:szCs w:val="20"/>
              </w:rPr>
            </w:pPr>
          </w:p>
        </w:tc>
        <w:tc>
          <w:tcPr>
            <w:tcW w:w="2029" w:type="pct"/>
            <w:vMerge/>
          </w:tcPr>
          <w:p w14:paraId="1B666BC7" w14:textId="3CB52447" w:rsidR="000935ED" w:rsidRPr="00BD4116" w:rsidRDefault="000935ED" w:rsidP="0029225D">
            <w:pPr>
              <w:pStyle w:val="af2"/>
              <w:keepNext/>
              <w:keepLines/>
              <w:jc w:val="left"/>
              <w:rPr>
                <w:rFonts w:ascii="Tahoma" w:hAnsi="Tahoma" w:cs="Tahoma"/>
                <w:sz w:val="20"/>
                <w:szCs w:val="20"/>
              </w:rPr>
            </w:pPr>
          </w:p>
        </w:tc>
        <w:tc>
          <w:tcPr>
            <w:tcW w:w="843" w:type="pct"/>
          </w:tcPr>
          <w:p w14:paraId="434182AA" w14:textId="77FDB3AE" w:rsidR="000935ED" w:rsidRPr="00BD4116" w:rsidRDefault="000935E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33E97A3" w14:textId="7BAE291E" w:rsidR="000935ED" w:rsidRPr="00BD4116" w:rsidRDefault="00493AE9" w:rsidP="00280AB5">
            <w:pPr>
              <w:keepNext/>
              <w:keepLines/>
              <w:jc w:val="center"/>
              <w:rPr>
                <w:rFonts w:ascii="Tahoma" w:hAnsi="Tahoma" w:cs="Tahoma"/>
                <w:sz w:val="20"/>
                <w:szCs w:val="20"/>
              </w:rPr>
            </w:pPr>
            <w:r w:rsidRPr="00BD4116">
              <w:rPr>
                <w:rFonts w:ascii="Tahoma" w:hAnsi="Tahoma" w:cs="Tahoma"/>
                <w:sz w:val="20"/>
                <w:szCs w:val="20"/>
              </w:rPr>
              <w:t>0,37</w:t>
            </w:r>
          </w:p>
        </w:tc>
        <w:tc>
          <w:tcPr>
            <w:tcW w:w="760" w:type="pct"/>
          </w:tcPr>
          <w:p w14:paraId="534C26EC" w14:textId="18D0DAC5" w:rsidR="000935ED" w:rsidRPr="00BD4116" w:rsidRDefault="000935ED" w:rsidP="0029225D">
            <w:pPr>
              <w:keepNext/>
              <w:keepLines/>
              <w:jc w:val="center"/>
              <w:rPr>
                <w:rFonts w:ascii="Tahoma" w:hAnsi="Tahoma" w:cs="Tahoma"/>
                <w:bCs/>
                <w:sz w:val="20"/>
                <w:szCs w:val="20"/>
                <w:lang w:val="en-US"/>
              </w:rPr>
            </w:pPr>
            <w:r w:rsidRPr="00BD4116">
              <w:rPr>
                <w:rFonts w:ascii="Tahoma" w:hAnsi="Tahoma" w:cs="Tahoma"/>
                <w:bCs/>
                <w:sz w:val="20"/>
                <w:szCs w:val="20"/>
              </w:rPr>
              <w:t>0,</w:t>
            </w:r>
            <w:r w:rsidR="00BF0195" w:rsidRPr="00BD4116">
              <w:rPr>
                <w:rFonts w:ascii="Tahoma" w:hAnsi="Tahoma" w:cs="Tahoma"/>
                <w:bCs/>
                <w:sz w:val="20"/>
                <w:szCs w:val="20"/>
              </w:rPr>
              <w:t>4</w:t>
            </w:r>
            <w:r w:rsidR="00A31074" w:rsidRPr="00BD4116">
              <w:rPr>
                <w:rFonts w:ascii="Tahoma" w:hAnsi="Tahoma" w:cs="Tahoma"/>
                <w:bCs/>
                <w:sz w:val="20"/>
                <w:szCs w:val="20"/>
              </w:rPr>
              <w:t>8</w:t>
            </w:r>
          </w:p>
        </w:tc>
      </w:tr>
      <w:tr w:rsidR="00BD4116" w:rsidRPr="00BD4116" w14:paraId="5D9BCEBA" w14:textId="77777777" w:rsidTr="00A31074">
        <w:trPr>
          <w:trHeight w:val="20"/>
        </w:trPr>
        <w:tc>
          <w:tcPr>
            <w:tcW w:w="525" w:type="pct"/>
            <w:vMerge w:val="restart"/>
          </w:tcPr>
          <w:p w14:paraId="276B54BF"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1.1.2</w:t>
            </w:r>
          </w:p>
        </w:tc>
        <w:tc>
          <w:tcPr>
            <w:tcW w:w="2029" w:type="pct"/>
            <w:vMerge w:val="restart"/>
          </w:tcPr>
          <w:p w14:paraId="5B9EFC8D" w14:textId="77777777" w:rsidR="009F592E" w:rsidRPr="00BD4116" w:rsidRDefault="009F592E"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43" w:type="pct"/>
          </w:tcPr>
          <w:p w14:paraId="7D4B8CE7"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6697865" w14:textId="0AAB6CB2" w:rsidR="009F592E" w:rsidRPr="00BD4116" w:rsidRDefault="00493AE9" w:rsidP="00280AB5">
            <w:pPr>
              <w:keepNext/>
              <w:keepLines/>
              <w:jc w:val="center"/>
              <w:rPr>
                <w:rFonts w:ascii="Tahoma" w:hAnsi="Tahoma" w:cs="Tahoma"/>
                <w:b/>
                <w:sz w:val="20"/>
                <w:szCs w:val="20"/>
              </w:rPr>
            </w:pPr>
            <w:r w:rsidRPr="00BD4116">
              <w:rPr>
                <w:rFonts w:ascii="Tahoma" w:hAnsi="Tahoma" w:cs="Tahoma"/>
                <w:b/>
                <w:sz w:val="20"/>
                <w:szCs w:val="20"/>
              </w:rPr>
              <w:t>3,2</w:t>
            </w:r>
          </w:p>
        </w:tc>
        <w:tc>
          <w:tcPr>
            <w:tcW w:w="760" w:type="pct"/>
          </w:tcPr>
          <w:p w14:paraId="273CABE9" w14:textId="3B4C2B6E" w:rsidR="009F592E" w:rsidRPr="00BD4116" w:rsidRDefault="00A31074" w:rsidP="0029225D">
            <w:pPr>
              <w:keepNext/>
              <w:keepLines/>
              <w:jc w:val="center"/>
              <w:rPr>
                <w:rFonts w:ascii="Tahoma" w:hAnsi="Tahoma" w:cs="Tahoma"/>
                <w:b/>
                <w:bCs/>
                <w:sz w:val="20"/>
                <w:szCs w:val="20"/>
              </w:rPr>
            </w:pPr>
            <w:r w:rsidRPr="00BD4116">
              <w:rPr>
                <w:rFonts w:ascii="Tahoma" w:hAnsi="Tahoma" w:cs="Tahoma"/>
                <w:b/>
                <w:bCs/>
                <w:sz w:val="20"/>
                <w:szCs w:val="20"/>
              </w:rPr>
              <w:t>2,4</w:t>
            </w:r>
          </w:p>
        </w:tc>
      </w:tr>
      <w:tr w:rsidR="00BD4116" w:rsidRPr="00BD4116" w14:paraId="4AD91492" w14:textId="77777777" w:rsidTr="00A31074">
        <w:trPr>
          <w:trHeight w:val="20"/>
        </w:trPr>
        <w:tc>
          <w:tcPr>
            <w:tcW w:w="525" w:type="pct"/>
            <w:vMerge/>
          </w:tcPr>
          <w:p w14:paraId="3D56A18B" w14:textId="77777777" w:rsidR="009F592E" w:rsidRPr="00BD4116" w:rsidRDefault="009F592E" w:rsidP="0029225D">
            <w:pPr>
              <w:pStyle w:val="af2"/>
              <w:keepNext/>
              <w:keepLines/>
              <w:rPr>
                <w:rFonts w:ascii="Tahoma" w:hAnsi="Tahoma" w:cs="Tahoma"/>
                <w:sz w:val="20"/>
                <w:szCs w:val="20"/>
              </w:rPr>
            </w:pPr>
          </w:p>
        </w:tc>
        <w:tc>
          <w:tcPr>
            <w:tcW w:w="2029" w:type="pct"/>
            <w:vMerge/>
          </w:tcPr>
          <w:p w14:paraId="3F802185"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3192C4DB"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696E1B8" w14:textId="29969106" w:rsidR="009F592E" w:rsidRPr="00BD4116" w:rsidRDefault="00493AE9" w:rsidP="00280AB5">
            <w:pPr>
              <w:keepNext/>
              <w:keepLines/>
              <w:jc w:val="center"/>
              <w:rPr>
                <w:rFonts w:ascii="Tahoma" w:hAnsi="Tahoma" w:cs="Tahoma"/>
                <w:b/>
                <w:sz w:val="20"/>
                <w:szCs w:val="20"/>
              </w:rPr>
            </w:pPr>
            <w:r w:rsidRPr="00BD4116">
              <w:rPr>
                <w:rFonts w:ascii="Tahoma" w:hAnsi="Tahoma" w:cs="Tahoma"/>
                <w:b/>
                <w:sz w:val="20"/>
                <w:szCs w:val="20"/>
              </w:rPr>
              <w:t>1,99</w:t>
            </w:r>
          </w:p>
        </w:tc>
        <w:tc>
          <w:tcPr>
            <w:tcW w:w="760" w:type="pct"/>
          </w:tcPr>
          <w:p w14:paraId="455E39B8" w14:textId="30EC74C2" w:rsidR="009F592E" w:rsidRPr="00BD4116" w:rsidRDefault="00A31074" w:rsidP="00E528CF">
            <w:pPr>
              <w:keepNext/>
              <w:keepLines/>
              <w:jc w:val="center"/>
              <w:rPr>
                <w:rFonts w:ascii="Tahoma" w:hAnsi="Tahoma" w:cs="Tahoma"/>
                <w:b/>
                <w:bCs/>
                <w:sz w:val="20"/>
                <w:szCs w:val="20"/>
              </w:rPr>
            </w:pPr>
            <w:r w:rsidRPr="00BD4116">
              <w:rPr>
                <w:rFonts w:ascii="Tahoma" w:hAnsi="Tahoma" w:cs="Tahoma"/>
                <w:b/>
                <w:bCs/>
                <w:sz w:val="20"/>
                <w:szCs w:val="20"/>
              </w:rPr>
              <w:t>1,91</w:t>
            </w:r>
          </w:p>
        </w:tc>
      </w:tr>
      <w:tr w:rsidR="00BD4116" w:rsidRPr="00BD4116" w14:paraId="3721274E" w14:textId="77777777" w:rsidTr="00A31074">
        <w:trPr>
          <w:trHeight w:val="20"/>
        </w:trPr>
        <w:tc>
          <w:tcPr>
            <w:tcW w:w="525" w:type="pct"/>
            <w:vMerge w:val="restart"/>
          </w:tcPr>
          <w:p w14:paraId="04F6FEE2"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1.1.2.1</w:t>
            </w:r>
          </w:p>
        </w:tc>
        <w:tc>
          <w:tcPr>
            <w:tcW w:w="2029" w:type="pct"/>
            <w:vMerge w:val="restart"/>
          </w:tcPr>
          <w:p w14:paraId="129CCF6A" w14:textId="77777777" w:rsidR="009F592E" w:rsidRPr="00BD4116" w:rsidRDefault="009F592E"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43" w:type="pct"/>
          </w:tcPr>
          <w:p w14:paraId="24CDC889"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592FE00" w14:textId="6EE33F4D" w:rsidR="009F592E" w:rsidRPr="00BD4116" w:rsidRDefault="00493AE9" w:rsidP="00280AB5">
            <w:pPr>
              <w:keepNext/>
              <w:keepLines/>
              <w:jc w:val="center"/>
              <w:rPr>
                <w:rFonts w:ascii="Tahoma" w:hAnsi="Tahoma" w:cs="Tahoma"/>
                <w:sz w:val="20"/>
                <w:szCs w:val="20"/>
              </w:rPr>
            </w:pPr>
            <w:r w:rsidRPr="00BD4116">
              <w:rPr>
                <w:rFonts w:ascii="Tahoma" w:hAnsi="Tahoma" w:cs="Tahoma"/>
                <w:sz w:val="20"/>
                <w:szCs w:val="20"/>
              </w:rPr>
              <w:t>1,2</w:t>
            </w:r>
          </w:p>
        </w:tc>
        <w:tc>
          <w:tcPr>
            <w:tcW w:w="760" w:type="pct"/>
          </w:tcPr>
          <w:p w14:paraId="7326EB63" w14:textId="532152CD" w:rsidR="009F592E" w:rsidRPr="00BD4116" w:rsidRDefault="00A31074" w:rsidP="001F2549">
            <w:pPr>
              <w:keepNext/>
              <w:keepLines/>
              <w:jc w:val="center"/>
              <w:rPr>
                <w:rFonts w:ascii="Tahoma" w:hAnsi="Tahoma" w:cs="Tahoma"/>
                <w:bCs/>
                <w:sz w:val="20"/>
                <w:szCs w:val="20"/>
              </w:rPr>
            </w:pPr>
            <w:r w:rsidRPr="00BD4116">
              <w:rPr>
                <w:rFonts w:ascii="Tahoma" w:hAnsi="Tahoma" w:cs="Tahoma"/>
                <w:bCs/>
                <w:sz w:val="20"/>
                <w:szCs w:val="20"/>
              </w:rPr>
              <w:t>0,3</w:t>
            </w:r>
          </w:p>
        </w:tc>
      </w:tr>
      <w:tr w:rsidR="00BD4116" w:rsidRPr="00BD4116" w14:paraId="79AF3C92" w14:textId="77777777" w:rsidTr="00A31074">
        <w:trPr>
          <w:trHeight w:val="20"/>
        </w:trPr>
        <w:tc>
          <w:tcPr>
            <w:tcW w:w="525" w:type="pct"/>
            <w:vMerge/>
          </w:tcPr>
          <w:p w14:paraId="0DEDBC5F" w14:textId="77777777" w:rsidR="009F592E" w:rsidRPr="00BD4116" w:rsidRDefault="009F592E" w:rsidP="0029225D">
            <w:pPr>
              <w:pStyle w:val="af2"/>
              <w:keepNext/>
              <w:keepLines/>
              <w:rPr>
                <w:rFonts w:ascii="Tahoma" w:hAnsi="Tahoma" w:cs="Tahoma"/>
                <w:sz w:val="20"/>
                <w:szCs w:val="20"/>
              </w:rPr>
            </w:pPr>
          </w:p>
        </w:tc>
        <w:tc>
          <w:tcPr>
            <w:tcW w:w="2029" w:type="pct"/>
            <w:vMerge/>
          </w:tcPr>
          <w:p w14:paraId="7460449A"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2C34BBB6"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E120104" w14:textId="19FF13ED" w:rsidR="009F592E" w:rsidRPr="00BD4116" w:rsidRDefault="00493AE9" w:rsidP="00493AE9">
            <w:pPr>
              <w:keepNext/>
              <w:keepLines/>
              <w:jc w:val="center"/>
              <w:rPr>
                <w:rFonts w:ascii="Tahoma" w:hAnsi="Tahoma" w:cs="Tahoma"/>
                <w:sz w:val="20"/>
                <w:szCs w:val="20"/>
              </w:rPr>
            </w:pPr>
            <w:r w:rsidRPr="00BD4116">
              <w:rPr>
                <w:rFonts w:ascii="Tahoma" w:hAnsi="Tahoma" w:cs="Tahoma"/>
                <w:sz w:val="20"/>
                <w:szCs w:val="20"/>
              </w:rPr>
              <w:t>0,75</w:t>
            </w:r>
          </w:p>
        </w:tc>
        <w:tc>
          <w:tcPr>
            <w:tcW w:w="760" w:type="pct"/>
          </w:tcPr>
          <w:p w14:paraId="13BDF6BC" w14:textId="05FACBCD" w:rsidR="009F592E" w:rsidRPr="00BD4116" w:rsidRDefault="009A3835" w:rsidP="001F2549">
            <w:pPr>
              <w:keepNext/>
              <w:keepLines/>
              <w:jc w:val="center"/>
              <w:rPr>
                <w:rFonts w:ascii="Tahoma" w:hAnsi="Tahoma" w:cs="Tahoma"/>
                <w:bCs/>
                <w:sz w:val="20"/>
                <w:szCs w:val="20"/>
              </w:rPr>
            </w:pPr>
            <w:r w:rsidRPr="00BD4116">
              <w:rPr>
                <w:rFonts w:ascii="Tahoma" w:hAnsi="Tahoma" w:cs="Tahoma"/>
                <w:bCs/>
                <w:sz w:val="20"/>
                <w:szCs w:val="20"/>
              </w:rPr>
              <w:t>0,</w:t>
            </w:r>
            <w:r w:rsidR="00A31074" w:rsidRPr="00BD4116">
              <w:rPr>
                <w:rFonts w:ascii="Tahoma" w:hAnsi="Tahoma" w:cs="Tahoma"/>
                <w:bCs/>
                <w:sz w:val="20"/>
                <w:szCs w:val="20"/>
              </w:rPr>
              <w:t>24</w:t>
            </w:r>
          </w:p>
        </w:tc>
      </w:tr>
      <w:tr w:rsidR="00BD4116" w:rsidRPr="00BD4116" w14:paraId="2BF49CDA" w14:textId="77777777" w:rsidTr="00A31074">
        <w:trPr>
          <w:trHeight w:val="20"/>
        </w:trPr>
        <w:tc>
          <w:tcPr>
            <w:tcW w:w="525" w:type="pct"/>
            <w:vMerge w:val="restart"/>
          </w:tcPr>
          <w:p w14:paraId="52B3A8AC"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1.1.2.2</w:t>
            </w:r>
          </w:p>
        </w:tc>
        <w:tc>
          <w:tcPr>
            <w:tcW w:w="2029" w:type="pct"/>
            <w:vMerge w:val="restart"/>
          </w:tcPr>
          <w:p w14:paraId="515A9D3C" w14:textId="77777777" w:rsidR="009F592E" w:rsidRPr="00BD4116" w:rsidRDefault="009F592E" w:rsidP="0029225D">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43" w:type="pct"/>
          </w:tcPr>
          <w:p w14:paraId="1C4EDCF8"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87FC53A" w14:textId="214B5603" w:rsidR="009F592E" w:rsidRPr="00BD4116" w:rsidRDefault="00493AE9" w:rsidP="00280AB5">
            <w:pPr>
              <w:keepNext/>
              <w:keepLines/>
              <w:jc w:val="center"/>
              <w:rPr>
                <w:rFonts w:ascii="Tahoma" w:hAnsi="Tahoma" w:cs="Tahoma"/>
                <w:sz w:val="20"/>
                <w:szCs w:val="20"/>
              </w:rPr>
            </w:pPr>
            <w:r w:rsidRPr="00BD4116">
              <w:rPr>
                <w:rFonts w:ascii="Tahoma" w:hAnsi="Tahoma" w:cs="Tahoma"/>
                <w:sz w:val="20"/>
                <w:szCs w:val="20"/>
              </w:rPr>
              <w:t>2,0</w:t>
            </w:r>
          </w:p>
        </w:tc>
        <w:tc>
          <w:tcPr>
            <w:tcW w:w="760" w:type="pct"/>
          </w:tcPr>
          <w:p w14:paraId="78BDFF35" w14:textId="74DEDD94" w:rsidR="009F592E" w:rsidRPr="00BD4116" w:rsidRDefault="009A3835" w:rsidP="0029225D">
            <w:pPr>
              <w:keepNext/>
              <w:keepLines/>
              <w:jc w:val="center"/>
              <w:rPr>
                <w:rFonts w:ascii="Tahoma" w:hAnsi="Tahoma" w:cs="Tahoma"/>
                <w:bCs/>
                <w:sz w:val="20"/>
                <w:szCs w:val="20"/>
              </w:rPr>
            </w:pPr>
            <w:r w:rsidRPr="00BD4116">
              <w:rPr>
                <w:rFonts w:ascii="Tahoma" w:hAnsi="Tahoma" w:cs="Tahoma"/>
                <w:bCs/>
                <w:sz w:val="20"/>
                <w:szCs w:val="20"/>
              </w:rPr>
              <w:t>2,1</w:t>
            </w:r>
          </w:p>
        </w:tc>
      </w:tr>
      <w:tr w:rsidR="00BD4116" w:rsidRPr="00BD4116" w14:paraId="2D97EBE1" w14:textId="77777777" w:rsidTr="00A31074">
        <w:trPr>
          <w:trHeight w:val="20"/>
        </w:trPr>
        <w:tc>
          <w:tcPr>
            <w:tcW w:w="525" w:type="pct"/>
            <w:vMerge/>
          </w:tcPr>
          <w:p w14:paraId="62320FC4" w14:textId="77777777" w:rsidR="009F592E" w:rsidRPr="00BD4116" w:rsidRDefault="009F592E" w:rsidP="0029225D">
            <w:pPr>
              <w:pStyle w:val="af2"/>
              <w:keepNext/>
              <w:keepLines/>
              <w:rPr>
                <w:rFonts w:ascii="Tahoma" w:hAnsi="Tahoma" w:cs="Tahoma"/>
                <w:sz w:val="20"/>
                <w:szCs w:val="20"/>
              </w:rPr>
            </w:pPr>
          </w:p>
        </w:tc>
        <w:tc>
          <w:tcPr>
            <w:tcW w:w="2029" w:type="pct"/>
            <w:vMerge/>
          </w:tcPr>
          <w:p w14:paraId="3593B15D"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7E080A7B"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5871EC0" w14:textId="1B2A94F1" w:rsidR="009F592E" w:rsidRPr="00BD4116" w:rsidRDefault="009F592E" w:rsidP="00493AE9">
            <w:pPr>
              <w:keepNext/>
              <w:keepLines/>
              <w:jc w:val="center"/>
              <w:rPr>
                <w:rFonts w:ascii="Tahoma" w:hAnsi="Tahoma" w:cs="Tahoma"/>
                <w:sz w:val="20"/>
                <w:szCs w:val="20"/>
              </w:rPr>
            </w:pPr>
            <w:r w:rsidRPr="00BD4116">
              <w:rPr>
                <w:rFonts w:ascii="Tahoma" w:hAnsi="Tahoma" w:cs="Tahoma"/>
                <w:sz w:val="20"/>
                <w:szCs w:val="20"/>
              </w:rPr>
              <w:t>1,</w:t>
            </w:r>
            <w:r w:rsidR="00493AE9" w:rsidRPr="00BD4116">
              <w:rPr>
                <w:rFonts w:ascii="Tahoma" w:hAnsi="Tahoma" w:cs="Tahoma"/>
                <w:sz w:val="20"/>
                <w:szCs w:val="20"/>
              </w:rPr>
              <w:t>24</w:t>
            </w:r>
          </w:p>
        </w:tc>
        <w:tc>
          <w:tcPr>
            <w:tcW w:w="760" w:type="pct"/>
          </w:tcPr>
          <w:p w14:paraId="7BB36E35" w14:textId="4B533DD1" w:rsidR="009F592E" w:rsidRPr="00BD4116" w:rsidRDefault="009A3835" w:rsidP="001F2549">
            <w:pPr>
              <w:keepNext/>
              <w:keepLines/>
              <w:jc w:val="center"/>
              <w:rPr>
                <w:rFonts w:ascii="Tahoma" w:hAnsi="Tahoma" w:cs="Tahoma"/>
                <w:bCs/>
                <w:sz w:val="20"/>
                <w:szCs w:val="20"/>
              </w:rPr>
            </w:pPr>
            <w:r w:rsidRPr="00BD4116">
              <w:rPr>
                <w:rFonts w:ascii="Tahoma" w:hAnsi="Tahoma" w:cs="Tahoma"/>
                <w:bCs/>
                <w:sz w:val="20"/>
                <w:szCs w:val="20"/>
              </w:rPr>
              <w:t>1,</w:t>
            </w:r>
            <w:r w:rsidR="00A31074" w:rsidRPr="00BD4116">
              <w:rPr>
                <w:rFonts w:ascii="Tahoma" w:hAnsi="Tahoma" w:cs="Tahoma"/>
                <w:bCs/>
                <w:sz w:val="20"/>
                <w:szCs w:val="20"/>
              </w:rPr>
              <w:t>67</w:t>
            </w:r>
          </w:p>
        </w:tc>
      </w:tr>
      <w:tr w:rsidR="00BD4116" w:rsidRPr="00BD4116" w14:paraId="76158198" w14:textId="77777777" w:rsidTr="00A31074">
        <w:trPr>
          <w:trHeight w:val="20"/>
        </w:trPr>
        <w:tc>
          <w:tcPr>
            <w:tcW w:w="525" w:type="pct"/>
            <w:vMerge w:val="restart"/>
          </w:tcPr>
          <w:p w14:paraId="3840DDB2"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29" w:type="pct"/>
            <w:vMerge w:val="restart"/>
          </w:tcPr>
          <w:p w14:paraId="2B85D007" w14:textId="77777777" w:rsidR="009F592E" w:rsidRPr="00BD4116" w:rsidRDefault="009F592E"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478A78A1"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6429B65" w14:textId="4BC29AE6" w:rsidR="009F592E" w:rsidRPr="00BD4116" w:rsidRDefault="00493AE9" w:rsidP="00280AB5">
            <w:pPr>
              <w:keepNext/>
              <w:keepLines/>
              <w:jc w:val="center"/>
              <w:rPr>
                <w:rFonts w:ascii="Tahoma" w:hAnsi="Tahoma" w:cs="Tahoma"/>
                <w:b/>
                <w:sz w:val="20"/>
                <w:szCs w:val="20"/>
              </w:rPr>
            </w:pPr>
            <w:r w:rsidRPr="00BD4116">
              <w:rPr>
                <w:rFonts w:ascii="Tahoma" w:hAnsi="Tahoma" w:cs="Tahoma"/>
                <w:b/>
                <w:sz w:val="20"/>
                <w:szCs w:val="20"/>
              </w:rPr>
              <w:t>6,0</w:t>
            </w:r>
          </w:p>
        </w:tc>
        <w:tc>
          <w:tcPr>
            <w:tcW w:w="760" w:type="pct"/>
          </w:tcPr>
          <w:p w14:paraId="6450428A" w14:textId="134066AF" w:rsidR="009F592E" w:rsidRPr="00BD4116" w:rsidRDefault="00DC41AF" w:rsidP="00E528CF">
            <w:pPr>
              <w:keepNext/>
              <w:keepLines/>
              <w:jc w:val="center"/>
              <w:rPr>
                <w:rFonts w:ascii="Tahoma" w:hAnsi="Tahoma" w:cs="Tahoma"/>
                <w:b/>
                <w:bCs/>
                <w:sz w:val="20"/>
                <w:szCs w:val="20"/>
              </w:rPr>
            </w:pPr>
            <w:r w:rsidRPr="00BD4116">
              <w:rPr>
                <w:rFonts w:ascii="Tahoma" w:hAnsi="Tahoma" w:cs="Tahoma"/>
                <w:b/>
                <w:bCs/>
                <w:sz w:val="20"/>
                <w:szCs w:val="20"/>
              </w:rPr>
              <w:t>9,</w:t>
            </w:r>
            <w:r w:rsidR="00A31074" w:rsidRPr="00BD4116">
              <w:rPr>
                <w:rFonts w:ascii="Tahoma" w:hAnsi="Tahoma" w:cs="Tahoma"/>
                <w:b/>
                <w:bCs/>
                <w:sz w:val="20"/>
                <w:szCs w:val="20"/>
              </w:rPr>
              <w:t>6</w:t>
            </w:r>
          </w:p>
        </w:tc>
      </w:tr>
      <w:tr w:rsidR="00BD4116" w:rsidRPr="00BD4116" w14:paraId="3F1D2029" w14:textId="77777777" w:rsidTr="00A31074">
        <w:trPr>
          <w:trHeight w:val="20"/>
        </w:trPr>
        <w:tc>
          <w:tcPr>
            <w:tcW w:w="525" w:type="pct"/>
            <w:vMerge/>
          </w:tcPr>
          <w:p w14:paraId="32199FC7" w14:textId="77777777" w:rsidR="009F592E" w:rsidRPr="00BD4116" w:rsidRDefault="009F592E" w:rsidP="0029225D">
            <w:pPr>
              <w:pStyle w:val="af2"/>
              <w:keepNext/>
              <w:keepLines/>
              <w:rPr>
                <w:rFonts w:ascii="Tahoma" w:hAnsi="Tahoma" w:cs="Tahoma"/>
                <w:sz w:val="20"/>
                <w:szCs w:val="20"/>
              </w:rPr>
            </w:pPr>
          </w:p>
        </w:tc>
        <w:tc>
          <w:tcPr>
            <w:tcW w:w="2029" w:type="pct"/>
            <w:vMerge/>
          </w:tcPr>
          <w:p w14:paraId="1C135D00" w14:textId="77777777" w:rsidR="009F592E" w:rsidRPr="00BD4116" w:rsidRDefault="009F592E" w:rsidP="0029225D">
            <w:pPr>
              <w:pStyle w:val="af2"/>
              <w:keepNext/>
              <w:keepLines/>
              <w:jc w:val="left"/>
              <w:rPr>
                <w:rFonts w:ascii="Tahoma" w:hAnsi="Tahoma" w:cs="Tahoma"/>
                <w:sz w:val="20"/>
                <w:szCs w:val="20"/>
              </w:rPr>
            </w:pPr>
          </w:p>
        </w:tc>
        <w:tc>
          <w:tcPr>
            <w:tcW w:w="843" w:type="pct"/>
          </w:tcPr>
          <w:p w14:paraId="2DE39C52" w14:textId="77777777" w:rsidR="009F592E" w:rsidRPr="00BD4116" w:rsidRDefault="009F592E"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FF0CF08" w14:textId="66F5EF2D" w:rsidR="009F592E" w:rsidRPr="00BD4116" w:rsidRDefault="009F592E" w:rsidP="00493AE9">
            <w:pPr>
              <w:keepNext/>
              <w:keepLines/>
              <w:jc w:val="center"/>
              <w:rPr>
                <w:rFonts w:ascii="Tahoma" w:hAnsi="Tahoma" w:cs="Tahoma"/>
                <w:b/>
                <w:sz w:val="20"/>
                <w:szCs w:val="20"/>
              </w:rPr>
            </w:pPr>
            <w:r w:rsidRPr="00BD4116">
              <w:rPr>
                <w:rFonts w:ascii="Tahoma" w:hAnsi="Tahoma" w:cs="Tahoma"/>
                <w:b/>
                <w:sz w:val="20"/>
                <w:szCs w:val="20"/>
              </w:rPr>
              <w:t>3,</w:t>
            </w:r>
            <w:r w:rsidR="00493AE9" w:rsidRPr="00BD4116">
              <w:rPr>
                <w:rFonts w:ascii="Tahoma" w:hAnsi="Tahoma" w:cs="Tahoma"/>
                <w:b/>
                <w:sz w:val="20"/>
                <w:szCs w:val="20"/>
              </w:rPr>
              <w:t>73</w:t>
            </w:r>
          </w:p>
        </w:tc>
        <w:tc>
          <w:tcPr>
            <w:tcW w:w="760" w:type="pct"/>
          </w:tcPr>
          <w:p w14:paraId="24432632" w14:textId="524F9173" w:rsidR="009F592E" w:rsidRPr="00BD4116" w:rsidRDefault="00A31074" w:rsidP="00B40D8C">
            <w:pPr>
              <w:keepNext/>
              <w:keepLines/>
              <w:jc w:val="center"/>
              <w:rPr>
                <w:rFonts w:ascii="Tahoma" w:hAnsi="Tahoma" w:cs="Tahoma"/>
                <w:b/>
                <w:bCs/>
                <w:sz w:val="20"/>
                <w:szCs w:val="20"/>
              </w:rPr>
            </w:pPr>
            <w:r w:rsidRPr="00BD4116">
              <w:rPr>
                <w:rFonts w:ascii="Tahoma" w:hAnsi="Tahoma" w:cs="Tahoma"/>
                <w:b/>
                <w:bCs/>
                <w:sz w:val="20"/>
                <w:szCs w:val="20"/>
              </w:rPr>
              <w:t>7,60</w:t>
            </w:r>
          </w:p>
        </w:tc>
      </w:tr>
      <w:tr w:rsidR="00BD4116" w:rsidRPr="00BD4116" w14:paraId="3898754E" w14:textId="77777777" w:rsidTr="00A31074">
        <w:trPr>
          <w:trHeight w:val="20"/>
        </w:trPr>
        <w:tc>
          <w:tcPr>
            <w:tcW w:w="525" w:type="pct"/>
            <w:vMerge w:val="restart"/>
          </w:tcPr>
          <w:p w14:paraId="65B3022E" w14:textId="00B6A805" w:rsidR="005A615D" w:rsidRPr="00BD4116" w:rsidRDefault="005A615D" w:rsidP="005A615D">
            <w:pPr>
              <w:pStyle w:val="af2"/>
              <w:keepNext/>
              <w:keepLines/>
              <w:rPr>
                <w:rFonts w:ascii="Tahoma" w:hAnsi="Tahoma" w:cs="Tahoma"/>
                <w:sz w:val="20"/>
                <w:szCs w:val="20"/>
              </w:rPr>
            </w:pPr>
            <w:r w:rsidRPr="00BD4116">
              <w:rPr>
                <w:rFonts w:ascii="Tahoma" w:hAnsi="Tahoma" w:cs="Tahoma"/>
                <w:sz w:val="20"/>
                <w:szCs w:val="20"/>
              </w:rPr>
              <w:t>1.1.3.1</w:t>
            </w:r>
          </w:p>
        </w:tc>
        <w:tc>
          <w:tcPr>
            <w:tcW w:w="2029" w:type="pct"/>
            <w:vMerge w:val="restart"/>
          </w:tcPr>
          <w:p w14:paraId="1F6781FE" w14:textId="7B714A82" w:rsidR="005A615D" w:rsidRPr="00BD4116" w:rsidRDefault="005A615D"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60F2BA99" w14:textId="5B333310" w:rsidR="005A615D" w:rsidRPr="00BD4116" w:rsidRDefault="003F04FF"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AED6ACE" w14:textId="4CA6016F" w:rsidR="005A615D" w:rsidRPr="00BD4116" w:rsidRDefault="003F04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612737E7" w14:textId="0AB6D9E8" w:rsidR="005A615D" w:rsidRPr="00BD4116" w:rsidRDefault="003F04FF" w:rsidP="00E528CF">
            <w:pPr>
              <w:keepNext/>
              <w:keepLines/>
              <w:jc w:val="center"/>
              <w:rPr>
                <w:rFonts w:ascii="Tahoma" w:hAnsi="Tahoma" w:cs="Tahoma"/>
                <w:bCs/>
                <w:sz w:val="20"/>
                <w:szCs w:val="20"/>
              </w:rPr>
            </w:pPr>
            <w:r w:rsidRPr="00BD4116">
              <w:rPr>
                <w:rFonts w:ascii="Tahoma" w:hAnsi="Tahoma" w:cs="Tahoma"/>
                <w:bCs/>
                <w:sz w:val="20"/>
                <w:szCs w:val="20"/>
              </w:rPr>
              <w:t>0,4</w:t>
            </w:r>
          </w:p>
        </w:tc>
      </w:tr>
      <w:tr w:rsidR="00BD4116" w:rsidRPr="00BD4116" w14:paraId="7A591C1C" w14:textId="77777777" w:rsidTr="00A31074">
        <w:trPr>
          <w:trHeight w:val="20"/>
        </w:trPr>
        <w:tc>
          <w:tcPr>
            <w:tcW w:w="525" w:type="pct"/>
            <w:vMerge/>
          </w:tcPr>
          <w:p w14:paraId="4687258F" w14:textId="6BC1A462" w:rsidR="005A615D" w:rsidRPr="00BD4116" w:rsidRDefault="005A615D" w:rsidP="0029225D">
            <w:pPr>
              <w:pStyle w:val="af2"/>
              <w:keepNext/>
              <w:keepLines/>
              <w:rPr>
                <w:rFonts w:ascii="Tahoma" w:hAnsi="Tahoma" w:cs="Tahoma"/>
                <w:sz w:val="20"/>
                <w:szCs w:val="20"/>
              </w:rPr>
            </w:pPr>
          </w:p>
        </w:tc>
        <w:tc>
          <w:tcPr>
            <w:tcW w:w="2029" w:type="pct"/>
            <w:vMerge/>
          </w:tcPr>
          <w:p w14:paraId="49B8B5A4" w14:textId="1441D5FE" w:rsidR="005A615D" w:rsidRPr="00BD4116" w:rsidRDefault="005A615D" w:rsidP="0029225D">
            <w:pPr>
              <w:pStyle w:val="af2"/>
              <w:keepNext/>
              <w:keepLines/>
              <w:jc w:val="left"/>
              <w:rPr>
                <w:rFonts w:ascii="Tahoma" w:hAnsi="Tahoma" w:cs="Tahoma"/>
                <w:sz w:val="20"/>
                <w:szCs w:val="20"/>
              </w:rPr>
            </w:pPr>
          </w:p>
        </w:tc>
        <w:tc>
          <w:tcPr>
            <w:tcW w:w="843" w:type="pct"/>
          </w:tcPr>
          <w:p w14:paraId="4E1D347C" w14:textId="563ACB4C" w:rsidR="005A615D" w:rsidRPr="00BD4116" w:rsidRDefault="003F04FF"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1736611" w14:textId="70C1A821" w:rsidR="005A615D" w:rsidRPr="00BD4116" w:rsidRDefault="003F04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531F7F07" w14:textId="0C52FAD1" w:rsidR="005A615D" w:rsidRPr="00BD4116" w:rsidRDefault="003F04FF" w:rsidP="00E528CF">
            <w:pPr>
              <w:keepNext/>
              <w:keepLines/>
              <w:jc w:val="center"/>
              <w:rPr>
                <w:rFonts w:ascii="Tahoma" w:hAnsi="Tahoma" w:cs="Tahoma"/>
                <w:bCs/>
                <w:sz w:val="20"/>
                <w:szCs w:val="20"/>
              </w:rPr>
            </w:pPr>
            <w:r w:rsidRPr="00BD4116">
              <w:rPr>
                <w:rFonts w:ascii="Tahoma" w:hAnsi="Tahoma" w:cs="Tahoma"/>
                <w:bCs/>
                <w:sz w:val="20"/>
                <w:szCs w:val="20"/>
              </w:rPr>
              <w:t>0,</w:t>
            </w:r>
            <w:r w:rsidR="00A31074" w:rsidRPr="00BD4116">
              <w:rPr>
                <w:rFonts w:ascii="Tahoma" w:hAnsi="Tahoma" w:cs="Tahoma"/>
                <w:bCs/>
                <w:sz w:val="20"/>
                <w:szCs w:val="20"/>
              </w:rPr>
              <w:t>32</w:t>
            </w:r>
          </w:p>
        </w:tc>
      </w:tr>
      <w:tr w:rsidR="00BD4116" w:rsidRPr="00BD4116" w14:paraId="7189D65B" w14:textId="77777777" w:rsidTr="00A31074">
        <w:trPr>
          <w:trHeight w:val="20"/>
        </w:trPr>
        <w:tc>
          <w:tcPr>
            <w:tcW w:w="525" w:type="pct"/>
            <w:vMerge w:val="restart"/>
          </w:tcPr>
          <w:p w14:paraId="0E20C7D5" w14:textId="251AED03" w:rsidR="009F592E" w:rsidRPr="00BD4116" w:rsidRDefault="009F592E" w:rsidP="003F04FF">
            <w:pPr>
              <w:pStyle w:val="af2"/>
              <w:keepNext/>
              <w:keepLines/>
              <w:rPr>
                <w:rFonts w:ascii="Tahoma" w:hAnsi="Tahoma" w:cs="Tahoma"/>
                <w:sz w:val="20"/>
                <w:szCs w:val="20"/>
              </w:rPr>
            </w:pPr>
            <w:r w:rsidRPr="00BD4116">
              <w:rPr>
                <w:rFonts w:ascii="Tahoma" w:hAnsi="Tahoma" w:cs="Tahoma"/>
                <w:sz w:val="20"/>
                <w:szCs w:val="20"/>
              </w:rPr>
              <w:t>1.1.3.</w:t>
            </w:r>
            <w:r w:rsidR="003F04FF" w:rsidRPr="00BD4116">
              <w:rPr>
                <w:rFonts w:ascii="Tahoma" w:hAnsi="Tahoma" w:cs="Tahoma"/>
                <w:sz w:val="20"/>
                <w:szCs w:val="20"/>
              </w:rPr>
              <w:t>2</w:t>
            </w:r>
          </w:p>
        </w:tc>
        <w:tc>
          <w:tcPr>
            <w:tcW w:w="2029" w:type="pct"/>
            <w:vMerge w:val="restart"/>
          </w:tcPr>
          <w:p w14:paraId="1A9EFB17" w14:textId="77777777" w:rsidR="009F592E" w:rsidRPr="00BD4116" w:rsidRDefault="009F592E"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60136A7C"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3E8FBAC" w14:textId="7B18B08F" w:rsidR="009F592E" w:rsidRPr="00BD4116" w:rsidRDefault="00493AE9" w:rsidP="00280AB5">
            <w:pPr>
              <w:keepNext/>
              <w:keepLines/>
              <w:jc w:val="center"/>
              <w:rPr>
                <w:rFonts w:ascii="Tahoma" w:hAnsi="Tahoma" w:cs="Tahoma"/>
                <w:sz w:val="20"/>
                <w:szCs w:val="20"/>
              </w:rPr>
            </w:pPr>
            <w:r w:rsidRPr="00BD4116">
              <w:rPr>
                <w:rFonts w:ascii="Tahoma" w:hAnsi="Tahoma" w:cs="Tahoma"/>
                <w:sz w:val="20"/>
                <w:szCs w:val="20"/>
              </w:rPr>
              <w:t>6,0</w:t>
            </w:r>
          </w:p>
        </w:tc>
        <w:tc>
          <w:tcPr>
            <w:tcW w:w="760" w:type="pct"/>
          </w:tcPr>
          <w:p w14:paraId="7C0BF383" w14:textId="01118027" w:rsidR="009F592E" w:rsidRPr="00BD4116" w:rsidRDefault="00DC41AF" w:rsidP="00DA5407">
            <w:pPr>
              <w:keepNext/>
              <w:keepLines/>
              <w:jc w:val="center"/>
              <w:rPr>
                <w:rFonts w:ascii="Tahoma" w:hAnsi="Tahoma" w:cs="Tahoma"/>
                <w:bCs/>
                <w:sz w:val="20"/>
                <w:szCs w:val="20"/>
              </w:rPr>
            </w:pPr>
            <w:r w:rsidRPr="00BD4116">
              <w:rPr>
                <w:rFonts w:ascii="Tahoma" w:hAnsi="Tahoma" w:cs="Tahoma"/>
                <w:bCs/>
                <w:sz w:val="20"/>
                <w:szCs w:val="20"/>
              </w:rPr>
              <w:t>9</w:t>
            </w:r>
            <w:r w:rsidR="00A31074" w:rsidRPr="00BD4116">
              <w:rPr>
                <w:rFonts w:ascii="Tahoma" w:hAnsi="Tahoma" w:cs="Tahoma"/>
                <w:bCs/>
                <w:sz w:val="20"/>
                <w:szCs w:val="20"/>
              </w:rPr>
              <w:t>,2</w:t>
            </w:r>
          </w:p>
        </w:tc>
      </w:tr>
      <w:tr w:rsidR="00BD4116" w:rsidRPr="00BD4116" w14:paraId="0E000839" w14:textId="77777777" w:rsidTr="00A31074">
        <w:trPr>
          <w:trHeight w:val="20"/>
        </w:trPr>
        <w:tc>
          <w:tcPr>
            <w:tcW w:w="525" w:type="pct"/>
            <w:vMerge/>
          </w:tcPr>
          <w:p w14:paraId="4FF1654E" w14:textId="77777777" w:rsidR="009F592E" w:rsidRPr="00BD4116" w:rsidRDefault="009F592E" w:rsidP="0029225D">
            <w:pPr>
              <w:pStyle w:val="af2"/>
              <w:keepNext/>
              <w:keepLines/>
              <w:rPr>
                <w:rFonts w:ascii="Tahoma" w:hAnsi="Tahoma" w:cs="Tahoma"/>
                <w:sz w:val="20"/>
                <w:szCs w:val="20"/>
              </w:rPr>
            </w:pPr>
          </w:p>
        </w:tc>
        <w:tc>
          <w:tcPr>
            <w:tcW w:w="2029" w:type="pct"/>
            <w:vMerge/>
          </w:tcPr>
          <w:p w14:paraId="7AC8521A" w14:textId="77777777" w:rsidR="009F592E" w:rsidRPr="00BD4116" w:rsidRDefault="009F592E" w:rsidP="0029225D">
            <w:pPr>
              <w:pStyle w:val="af2"/>
              <w:keepNext/>
              <w:keepLines/>
              <w:jc w:val="left"/>
              <w:rPr>
                <w:rFonts w:ascii="Tahoma" w:hAnsi="Tahoma" w:cs="Tahoma"/>
                <w:b/>
                <w:sz w:val="20"/>
                <w:szCs w:val="20"/>
              </w:rPr>
            </w:pPr>
          </w:p>
        </w:tc>
        <w:tc>
          <w:tcPr>
            <w:tcW w:w="843" w:type="pct"/>
          </w:tcPr>
          <w:p w14:paraId="72029771" w14:textId="77777777" w:rsidR="009F592E" w:rsidRPr="00BD4116" w:rsidRDefault="009F592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878CEBF" w14:textId="5CA219BF" w:rsidR="009F592E" w:rsidRPr="00BD4116" w:rsidRDefault="009F592E" w:rsidP="00493AE9">
            <w:pPr>
              <w:keepNext/>
              <w:keepLines/>
              <w:jc w:val="center"/>
              <w:rPr>
                <w:rFonts w:ascii="Tahoma" w:hAnsi="Tahoma" w:cs="Tahoma"/>
                <w:sz w:val="20"/>
                <w:szCs w:val="20"/>
              </w:rPr>
            </w:pPr>
            <w:r w:rsidRPr="00BD4116">
              <w:rPr>
                <w:rFonts w:ascii="Tahoma" w:hAnsi="Tahoma" w:cs="Tahoma"/>
                <w:sz w:val="20"/>
                <w:szCs w:val="20"/>
              </w:rPr>
              <w:t>3,</w:t>
            </w:r>
            <w:r w:rsidR="00493AE9" w:rsidRPr="00BD4116">
              <w:rPr>
                <w:rFonts w:ascii="Tahoma" w:hAnsi="Tahoma" w:cs="Tahoma"/>
                <w:sz w:val="20"/>
                <w:szCs w:val="20"/>
              </w:rPr>
              <w:t>73</w:t>
            </w:r>
          </w:p>
        </w:tc>
        <w:tc>
          <w:tcPr>
            <w:tcW w:w="760" w:type="pct"/>
          </w:tcPr>
          <w:p w14:paraId="7DA06999" w14:textId="1768AAEA" w:rsidR="009F592E" w:rsidRPr="00BD4116" w:rsidRDefault="00A31074" w:rsidP="00DA5407">
            <w:pPr>
              <w:keepNext/>
              <w:keepLines/>
              <w:jc w:val="center"/>
              <w:rPr>
                <w:rFonts w:ascii="Tahoma" w:hAnsi="Tahoma" w:cs="Tahoma"/>
                <w:bCs/>
                <w:sz w:val="20"/>
                <w:szCs w:val="20"/>
              </w:rPr>
            </w:pPr>
            <w:r w:rsidRPr="00BD4116">
              <w:rPr>
                <w:rFonts w:ascii="Tahoma" w:hAnsi="Tahoma" w:cs="Tahoma"/>
                <w:bCs/>
                <w:sz w:val="20"/>
                <w:szCs w:val="20"/>
              </w:rPr>
              <w:t>7,28</w:t>
            </w:r>
          </w:p>
        </w:tc>
      </w:tr>
      <w:tr w:rsidR="00BD4116" w:rsidRPr="00BD4116" w14:paraId="4DE3DDE9" w14:textId="77777777" w:rsidTr="00A31074">
        <w:trPr>
          <w:trHeight w:val="20"/>
        </w:trPr>
        <w:tc>
          <w:tcPr>
            <w:tcW w:w="525" w:type="pct"/>
            <w:vMerge w:val="restart"/>
          </w:tcPr>
          <w:p w14:paraId="32482D14" w14:textId="09E75273"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1.1.3.2.1</w:t>
            </w:r>
          </w:p>
        </w:tc>
        <w:tc>
          <w:tcPr>
            <w:tcW w:w="2029" w:type="pct"/>
            <w:vMerge w:val="restart"/>
          </w:tcPr>
          <w:p w14:paraId="15F61EDA" w14:textId="77777777" w:rsidR="00493AE9" w:rsidRPr="00BD4116" w:rsidRDefault="00493AE9" w:rsidP="00493AE9">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1E0A48B8" w14:textId="77777777"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B94852D" w14:textId="745D4A6B" w:rsidR="00493AE9" w:rsidRPr="00BD4116" w:rsidRDefault="00493AE9" w:rsidP="00493AE9">
            <w:pPr>
              <w:keepNext/>
              <w:keepLines/>
              <w:jc w:val="center"/>
              <w:rPr>
                <w:rFonts w:ascii="Tahoma" w:hAnsi="Tahoma" w:cs="Tahoma"/>
                <w:sz w:val="20"/>
                <w:szCs w:val="20"/>
              </w:rPr>
            </w:pPr>
            <w:r w:rsidRPr="00BD4116">
              <w:rPr>
                <w:rFonts w:ascii="Tahoma" w:hAnsi="Tahoma" w:cs="Tahoma"/>
                <w:sz w:val="20"/>
                <w:szCs w:val="20"/>
              </w:rPr>
              <w:t>6,0</w:t>
            </w:r>
          </w:p>
        </w:tc>
        <w:tc>
          <w:tcPr>
            <w:tcW w:w="760" w:type="pct"/>
          </w:tcPr>
          <w:p w14:paraId="5BC5CA04" w14:textId="288E7514" w:rsidR="00493AE9" w:rsidRPr="00BD4116" w:rsidRDefault="00493AE9" w:rsidP="00493AE9">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2A91E55" w14:textId="77777777" w:rsidTr="00A31074">
        <w:trPr>
          <w:trHeight w:val="20"/>
        </w:trPr>
        <w:tc>
          <w:tcPr>
            <w:tcW w:w="525" w:type="pct"/>
            <w:vMerge/>
          </w:tcPr>
          <w:p w14:paraId="39C5010C" w14:textId="77777777" w:rsidR="00493AE9" w:rsidRPr="00BD4116" w:rsidRDefault="00493AE9" w:rsidP="00493AE9">
            <w:pPr>
              <w:pStyle w:val="af2"/>
              <w:keepNext/>
              <w:keepLines/>
              <w:rPr>
                <w:rFonts w:ascii="Tahoma" w:hAnsi="Tahoma" w:cs="Tahoma"/>
                <w:sz w:val="20"/>
                <w:szCs w:val="20"/>
              </w:rPr>
            </w:pPr>
          </w:p>
        </w:tc>
        <w:tc>
          <w:tcPr>
            <w:tcW w:w="2029" w:type="pct"/>
            <w:vMerge/>
          </w:tcPr>
          <w:p w14:paraId="55C5F530" w14:textId="77777777" w:rsidR="00493AE9" w:rsidRPr="00BD4116" w:rsidRDefault="00493AE9" w:rsidP="00493AE9">
            <w:pPr>
              <w:pStyle w:val="af2"/>
              <w:keepNext/>
              <w:keepLines/>
              <w:jc w:val="left"/>
              <w:rPr>
                <w:rFonts w:ascii="Tahoma" w:hAnsi="Tahoma" w:cs="Tahoma"/>
                <w:b/>
                <w:sz w:val="20"/>
                <w:szCs w:val="20"/>
              </w:rPr>
            </w:pPr>
          </w:p>
        </w:tc>
        <w:tc>
          <w:tcPr>
            <w:tcW w:w="843" w:type="pct"/>
          </w:tcPr>
          <w:p w14:paraId="265C0563" w14:textId="77777777"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3475D5D" w14:textId="341B68F2" w:rsidR="00493AE9" w:rsidRPr="00BD4116" w:rsidRDefault="00493AE9" w:rsidP="00493AE9">
            <w:pPr>
              <w:keepNext/>
              <w:keepLines/>
              <w:jc w:val="center"/>
              <w:rPr>
                <w:rFonts w:ascii="Tahoma" w:hAnsi="Tahoma" w:cs="Tahoma"/>
                <w:sz w:val="20"/>
                <w:szCs w:val="20"/>
              </w:rPr>
            </w:pPr>
            <w:r w:rsidRPr="00BD4116">
              <w:rPr>
                <w:rFonts w:ascii="Tahoma" w:hAnsi="Tahoma" w:cs="Tahoma"/>
                <w:sz w:val="20"/>
                <w:szCs w:val="20"/>
              </w:rPr>
              <w:t>3,73</w:t>
            </w:r>
          </w:p>
        </w:tc>
        <w:tc>
          <w:tcPr>
            <w:tcW w:w="760" w:type="pct"/>
          </w:tcPr>
          <w:p w14:paraId="53D58DAE" w14:textId="5A7DC505" w:rsidR="00493AE9" w:rsidRPr="00BD4116" w:rsidRDefault="00493AE9" w:rsidP="00493AE9">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F485FD4" w14:textId="77777777" w:rsidTr="00A31074">
        <w:trPr>
          <w:trHeight w:val="20"/>
        </w:trPr>
        <w:tc>
          <w:tcPr>
            <w:tcW w:w="525" w:type="pct"/>
            <w:vMerge w:val="restart"/>
          </w:tcPr>
          <w:p w14:paraId="6CFD7FB6"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1.1.4</w:t>
            </w:r>
          </w:p>
        </w:tc>
        <w:tc>
          <w:tcPr>
            <w:tcW w:w="2029" w:type="pct"/>
            <w:vMerge w:val="restart"/>
          </w:tcPr>
          <w:p w14:paraId="54196B57" w14:textId="77777777" w:rsidR="00F003F0" w:rsidRPr="00BD4116" w:rsidRDefault="00F003F0"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6E37DD1E"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02AB30B"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15,7</w:t>
            </w:r>
          </w:p>
        </w:tc>
        <w:tc>
          <w:tcPr>
            <w:tcW w:w="760" w:type="pct"/>
          </w:tcPr>
          <w:p w14:paraId="3123A39C" w14:textId="026EA2A6" w:rsidR="00F003F0" w:rsidRPr="00BD4116" w:rsidRDefault="00055554" w:rsidP="00E528CF">
            <w:pPr>
              <w:keepNext/>
              <w:keepLines/>
              <w:jc w:val="center"/>
              <w:rPr>
                <w:rFonts w:ascii="Tahoma" w:hAnsi="Tahoma" w:cs="Tahoma"/>
                <w:b/>
                <w:bCs/>
                <w:sz w:val="20"/>
                <w:szCs w:val="20"/>
              </w:rPr>
            </w:pPr>
            <w:r w:rsidRPr="00BD4116">
              <w:rPr>
                <w:rFonts w:ascii="Tahoma" w:hAnsi="Tahoma" w:cs="Tahoma"/>
                <w:b/>
                <w:bCs/>
                <w:sz w:val="20"/>
                <w:szCs w:val="20"/>
              </w:rPr>
              <w:t>5,3</w:t>
            </w:r>
          </w:p>
        </w:tc>
      </w:tr>
      <w:tr w:rsidR="00BD4116" w:rsidRPr="00BD4116" w14:paraId="1C0E6997" w14:textId="77777777" w:rsidTr="00A31074">
        <w:trPr>
          <w:trHeight w:val="238"/>
        </w:trPr>
        <w:tc>
          <w:tcPr>
            <w:tcW w:w="525" w:type="pct"/>
            <w:vMerge/>
          </w:tcPr>
          <w:p w14:paraId="56911EC8" w14:textId="77777777" w:rsidR="00F003F0" w:rsidRPr="00BD4116" w:rsidRDefault="00F003F0" w:rsidP="0029225D">
            <w:pPr>
              <w:pStyle w:val="af2"/>
              <w:keepNext/>
              <w:keepLines/>
              <w:rPr>
                <w:rFonts w:ascii="Tahoma" w:hAnsi="Tahoma" w:cs="Tahoma"/>
                <w:sz w:val="20"/>
                <w:szCs w:val="20"/>
                <w:lang w:val="en-US"/>
              </w:rPr>
            </w:pPr>
          </w:p>
        </w:tc>
        <w:tc>
          <w:tcPr>
            <w:tcW w:w="2029" w:type="pct"/>
            <w:vMerge/>
          </w:tcPr>
          <w:p w14:paraId="1856C589"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53E4DB4E"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DBE2491"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9,75</w:t>
            </w:r>
          </w:p>
        </w:tc>
        <w:tc>
          <w:tcPr>
            <w:tcW w:w="760" w:type="pct"/>
          </w:tcPr>
          <w:p w14:paraId="528D915C" w14:textId="652DE036" w:rsidR="00F003F0" w:rsidRPr="00BD4116" w:rsidRDefault="00A31074" w:rsidP="00E528CF">
            <w:pPr>
              <w:keepNext/>
              <w:keepLines/>
              <w:jc w:val="center"/>
              <w:rPr>
                <w:rFonts w:ascii="Tahoma" w:hAnsi="Tahoma" w:cs="Tahoma"/>
                <w:b/>
                <w:bCs/>
                <w:sz w:val="20"/>
                <w:szCs w:val="20"/>
              </w:rPr>
            </w:pPr>
            <w:r w:rsidRPr="00BD4116">
              <w:rPr>
                <w:rFonts w:ascii="Tahoma" w:hAnsi="Tahoma" w:cs="Tahoma"/>
                <w:b/>
                <w:bCs/>
                <w:sz w:val="20"/>
                <w:szCs w:val="20"/>
              </w:rPr>
              <w:t>4,21</w:t>
            </w:r>
          </w:p>
        </w:tc>
      </w:tr>
      <w:tr w:rsidR="00BD4116" w:rsidRPr="00BD4116" w14:paraId="25F05346" w14:textId="77777777" w:rsidTr="00A31074">
        <w:trPr>
          <w:trHeight w:val="20"/>
        </w:trPr>
        <w:tc>
          <w:tcPr>
            <w:tcW w:w="525" w:type="pct"/>
            <w:vMerge w:val="restart"/>
          </w:tcPr>
          <w:p w14:paraId="6FF5804C"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1.1.4.1</w:t>
            </w:r>
          </w:p>
        </w:tc>
        <w:tc>
          <w:tcPr>
            <w:tcW w:w="2029" w:type="pct"/>
            <w:vMerge w:val="restart"/>
          </w:tcPr>
          <w:p w14:paraId="3847D786"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43" w:type="pct"/>
          </w:tcPr>
          <w:p w14:paraId="37240985"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C8E04FC" w14:textId="3B6635F1" w:rsidR="00F003F0" w:rsidRPr="00BD4116" w:rsidRDefault="00493AE9"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6F62374C" w14:textId="24CAF027" w:rsidR="00F003F0" w:rsidRPr="00BD4116" w:rsidRDefault="00055554" w:rsidP="00E528CF">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D4FF5AD" w14:textId="77777777" w:rsidTr="00A31074">
        <w:trPr>
          <w:trHeight w:val="177"/>
        </w:trPr>
        <w:tc>
          <w:tcPr>
            <w:tcW w:w="525" w:type="pct"/>
            <w:vMerge/>
          </w:tcPr>
          <w:p w14:paraId="0FB7773B" w14:textId="77777777" w:rsidR="00F003F0" w:rsidRPr="00BD4116" w:rsidRDefault="00F003F0" w:rsidP="0029225D">
            <w:pPr>
              <w:pStyle w:val="af2"/>
              <w:keepNext/>
              <w:keepLines/>
              <w:rPr>
                <w:rFonts w:ascii="Tahoma" w:hAnsi="Tahoma" w:cs="Tahoma"/>
                <w:sz w:val="20"/>
                <w:szCs w:val="20"/>
              </w:rPr>
            </w:pPr>
          </w:p>
        </w:tc>
        <w:tc>
          <w:tcPr>
            <w:tcW w:w="2029" w:type="pct"/>
            <w:vMerge/>
          </w:tcPr>
          <w:p w14:paraId="0C65BAE6"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35BFC054"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84227E4" w14:textId="5B30377D" w:rsidR="00F003F0" w:rsidRPr="00BD4116" w:rsidRDefault="00493AE9"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3D011358" w14:textId="578513AF" w:rsidR="00F003F0" w:rsidRPr="00BD4116" w:rsidRDefault="00055554" w:rsidP="00E528CF">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11F21B5A" w14:textId="77777777" w:rsidTr="00A31074">
        <w:trPr>
          <w:trHeight w:val="177"/>
        </w:trPr>
        <w:tc>
          <w:tcPr>
            <w:tcW w:w="525" w:type="pct"/>
            <w:vMerge w:val="restart"/>
          </w:tcPr>
          <w:p w14:paraId="1DE55166" w14:textId="7D54D234"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1.1.4.2</w:t>
            </w:r>
          </w:p>
        </w:tc>
        <w:tc>
          <w:tcPr>
            <w:tcW w:w="2029" w:type="pct"/>
            <w:vMerge w:val="restart"/>
          </w:tcPr>
          <w:p w14:paraId="01706796" w14:textId="61AD3102" w:rsidR="00493AE9" w:rsidRPr="00BD4116" w:rsidRDefault="00493AE9" w:rsidP="00493AE9">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43" w:type="pct"/>
          </w:tcPr>
          <w:p w14:paraId="50429B71" w14:textId="4C3E0C67"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6520F80" w14:textId="26A78C12" w:rsidR="00493AE9" w:rsidRPr="00BD4116" w:rsidRDefault="00493AE9" w:rsidP="00493AE9">
            <w:pPr>
              <w:keepNext/>
              <w:keepLines/>
              <w:jc w:val="center"/>
              <w:rPr>
                <w:rFonts w:ascii="Tahoma" w:hAnsi="Tahoma" w:cs="Tahoma"/>
                <w:sz w:val="20"/>
                <w:szCs w:val="20"/>
              </w:rPr>
            </w:pPr>
            <w:r w:rsidRPr="00BD4116">
              <w:rPr>
                <w:rFonts w:ascii="Tahoma" w:hAnsi="Tahoma" w:cs="Tahoma"/>
                <w:sz w:val="20"/>
                <w:szCs w:val="20"/>
              </w:rPr>
              <w:t>15,7</w:t>
            </w:r>
          </w:p>
        </w:tc>
        <w:tc>
          <w:tcPr>
            <w:tcW w:w="760" w:type="pct"/>
          </w:tcPr>
          <w:p w14:paraId="35297173" w14:textId="47F74572" w:rsidR="00493AE9" w:rsidRPr="00BD4116" w:rsidRDefault="00493AE9" w:rsidP="00493AE9">
            <w:pPr>
              <w:keepNext/>
              <w:keepLines/>
              <w:jc w:val="center"/>
              <w:rPr>
                <w:rFonts w:ascii="Tahoma" w:hAnsi="Tahoma" w:cs="Tahoma"/>
                <w:bCs/>
                <w:sz w:val="20"/>
                <w:szCs w:val="20"/>
              </w:rPr>
            </w:pPr>
            <w:r w:rsidRPr="00BD4116">
              <w:rPr>
                <w:rFonts w:ascii="Tahoma" w:hAnsi="Tahoma" w:cs="Tahoma"/>
                <w:bCs/>
                <w:sz w:val="20"/>
                <w:szCs w:val="20"/>
              </w:rPr>
              <w:t>5,3</w:t>
            </w:r>
          </w:p>
        </w:tc>
      </w:tr>
      <w:tr w:rsidR="00BD4116" w:rsidRPr="00BD4116" w14:paraId="7C61884F" w14:textId="77777777" w:rsidTr="00A31074">
        <w:trPr>
          <w:trHeight w:val="177"/>
        </w:trPr>
        <w:tc>
          <w:tcPr>
            <w:tcW w:w="525" w:type="pct"/>
            <w:vMerge/>
          </w:tcPr>
          <w:p w14:paraId="7442DE67" w14:textId="0B8B6BB1" w:rsidR="00493AE9" w:rsidRPr="00BD4116" w:rsidRDefault="00493AE9" w:rsidP="00493AE9">
            <w:pPr>
              <w:pStyle w:val="af2"/>
              <w:keepNext/>
              <w:keepLines/>
              <w:rPr>
                <w:rFonts w:ascii="Tahoma" w:hAnsi="Tahoma" w:cs="Tahoma"/>
                <w:sz w:val="20"/>
                <w:szCs w:val="20"/>
              </w:rPr>
            </w:pPr>
          </w:p>
        </w:tc>
        <w:tc>
          <w:tcPr>
            <w:tcW w:w="2029" w:type="pct"/>
            <w:vMerge/>
          </w:tcPr>
          <w:p w14:paraId="445B0A02" w14:textId="50B0BC94" w:rsidR="00493AE9" w:rsidRPr="00BD4116" w:rsidRDefault="00493AE9" w:rsidP="00493AE9">
            <w:pPr>
              <w:pStyle w:val="af2"/>
              <w:keepNext/>
              <w:keepLines/>
              <w:jc w:val="left"/>
              <w:rPr>
                <w:rFonts w:ascii="Tahoma" w:hAnsi="Tahoma" w:cs="Tahoma"/>
                <w:sz w:val="20"/>
                <w:szCs w:val="20"/>
              </w:rPr>
            </w:pPr>
          </w:p>
        </w:tc>
        <w:tc>
          <w:tcPr>
            <w:tcW w:w="843" w:type="pct"/>
          </w:tcPr>
          <w:p w14:paraId="739BBA7A" w14:textId="036EB885" w:rsidR="00493AE9" w:rsidRPr="00BD4116" w:rsidRDefault="00493AE9" w:rsidP="00493AE9">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84DCCA9" w14:textId="3E60E3B0" w:rsidR="00493AE9" w:rsidRPr="00BD4116" w:rsidRDefault="00493AE9" w:rsidP="00493AE9">
            <w:pPr>
              <w:keepNext/>
              <w:keepLines/>
              <w:jc w:val="center"/>
              <w:rPr>
                <w:rFonts w:ascii="Tahoma" w:hAnsi="Tahoma" w:cs="Tahoma"/>
                <w:sz w:val="20"/>
                <w:szCs w:val="20"/>
              </w:rPr>
            </w:pPr>
            <w:r w:rsidRPr="00BD4116">
              <w:rPr>
                <w:rFonts w:ascii="Tahoma" w:hAnsi="Tahoma" w:cs="Tahoma"/>
                <w:sz w:val="20"/>
                <w:szCs w:val="20"/>
              </w:rPr>
              <w:t>9,75</w:t>
            </w:r>
          </w:p>
        </w:tc>
        <w:tc>
          <w:tcPr>
            <w:tcW w:w="760" w:type="pct"/>
          </w:tcPr>
          <w:p w14:paraId="1BB15048" w14:textId="4D4840FD" w:rsidR="00493AE9" w:rsidRPr="00BD4116" w:rsidRDefault="00A31074" w:rsidP="00493AE9">
            <w:pPr>
              <w:keepNext/>
              <w:keepLines/>
              <w:jc w:val="center"/>
              <w:rPr>
                <w:rFonts w:ascii="Tahoma" w:hAnsi="Tahoma" w:cs="Tahoma"/>
                <w:bCs/>
                <w:sz w:val="20"/>
                <w:szCs w:val="20"/>
              </w:rPr>
            </w:pPr>
            <w:r w:rsidRPr="00BD4116">
              <w:rPr>
                <w:rFonts w:ascii="Tahoma" w:hAnsi="Tahoma" w:cs="Tahoma"/>
                <w:bCs/>
                <w:sz w:val="20"/>
                <w:szCs w:val="20"/>
              </w:rPr>
              <w:t>4,21</w:t>
            </w:r>
          </w:p>
        </w:tc>
      </w:tr>
      <w:tr w:rsidR="00BD4116" w:rsidRPr="00BD4116" w14:paraId="22BD3DBE" w14:textId="77777777" w:rsidTr="00A31074">
        <w:trPr>
          <w:trHeight w:val="20"/>
        </w:trPr>
        <w:tc>
          <w:tcPr>
            <w:tcW w:w="525" w:type="pct"/>
            <w:vMerge w:val="restart"/>
          </w:tcPr>
          <w:p w14:paraId="2F90DE77"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1.1.5</w:t>
            </w:r>
          </w:p>
        </w:tc>
        <w:tc>
          <w:tcPr>
            <w:tcW w:w="2029" w:type="pct"/>
            <w:vMerge w:val="restart"/>
          </w:tcPr>
          <w:p w14:paraId="63B3555E" w14:textId="77777777" w:rsidR="00F003F0" w:rsidRPr="00BD4116" w:rsidRDefault="00F003F0"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71DEE4B1"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EF84993"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12,9</w:t>
            </w:r>
          </w:p>
        </w:tc>
        <w:tc>
          <w:tcPr>
            <w:tcW w:w="760" w:type="pct"/>
          </w:tcPr>
          <w:p w14:paraId="662B35D6" w14:textId="39C6C91C" w:rsidR="00F003F0" w:rsidRPr="00BD4116" w:rsidRDefault="007C301C" w:rsidP="0029225D">
            <w:pPr>
              <w:keepNext/>
              <w:keepLines/>
              <w:jc w:val="center"/>
              <w:rPr>
                <w:rFonts w:ascii="Tahoma" w:hAnsi="Tahoma" w:cs="Tahoma"/>
                <w:b/>
                <w:bCs/>
                <w:sz w:val="20"/>
                <w:szCs w:val="20"/>
              </w:rPr>
            </w:pPr>
            <w:r w:rsidRPr="00BD4116">
              <w:rPr>
                <w:rFonts w:ascii="Tahoma" w:hAnsi="Tahoma" w:cs="Tahoma"/>
                <w:b/>
                <w:bCs/>
                <w:sz w:val="20"/>
                <w:szCs w:val="20"/>
              </w:rPr>
              <w:t>3</w:t>
            </w:r>
            <w:r w:rsidR="00A31074" w:rsidRPr="00BD4116">
              <w:rPr>
                <w:rFonts w:ascii="Tahoma" w:hAnsi="Tahoma" w:cs="Tahoma"/>
                <w:b/>
                <w:bCs/>
                <w:sz w:val="20"/>
                <w:szCs w:val="20"/>
              </w:rPr>
              <w:t>4</w:t>
            </w:r>
            <w:r w:rsidRPr="00BD4116">
              <w:rPr>
                <w:rFonts w:ascii="Tahoma" w:hAnsi="Tahoma" w:cs="Tahoma"/>
                <w:b/>
                <w:bCs/>
                <w:sz w:val="20"/>
                <w:szCs w:val="20"/>
              </w:rPr>
              <w:t>,</w:t>
            </w:r>
            <w:r w:rsidR="00A31074" w:rsidRPr="00BD4116">
              <w:rPr>
                <w:rFonts w:ascii="Tahoma" w:hAnsi="Tahoma" w:cs="Tahoma"/>
                <w:b/>
                <w:bCs/>
                <w:sz w:val="20"/>
                <w:szCs w:val="20"/>
              </w:rPr>
              <w:t>8</w:t>
            </w:r>
          </w:p>
        </w:tc>
      </w:tr>
      <w:tr w:rsidR="00BD4116" w:rsidRPr="00BD4116" w14:paraId="437E562B" w14:textId="77777777" w:rsidTr="00A31074">
        <w:trPr>
          <w:trHeight w:val="296"/>
        </w:trPr>
        <w:tc>
          <w:tcPr>
            <w:tcW w:w="525" w:type="pct"/>
            <w:vMerge/>
          </w:tcPr>
          <w:p w14:paraId="50F6642F" w14:textId="77777777" w:rsidR="00F003F0" w:rsidRPr="00BD4116" w:rsidRDefault="00F003F0" w:rsidP="0029225D">
            <w:pPr>
              <w:pStyle w:val="af2"/>
              <w:keepNext/>
              <w:keepLines/>
              <w:rPr>
                <w:rFonts w:ascii="Tahoma" w:hAnsi="Tahoma" w:cs="Tahoma"/>
                <w:sz w:val="20"/>
                <w:szCs w:val="20"/>
              </w:rPr>
            </w:pPr>
          </w:p>
        </w:tc>
        <w:tc>
          <w:tcPr>
            <w:tcW w:w="2029" w:type="pct"/>
            <w:vMerge/>
          </w:tcPr>
          <w:p w14:paraId="176E47D4"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7CC640F1"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CB64ED7"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8,01</w:t>
            </w:r>
          </w:p>
        </w:tc>
        <w:tc>
          <w:tcPr>
            <w:tcW w:w="760" w:type="pct"/>
          </w:tcPr>
          <w:p w14:paraId="58FB8085" w14:textId="2E3E9C4E" w:rsidR="00F003F0" w:rsidRPr="00BD4116" w:rsidRDefault="00A31074" w:rsidP="0029225D">
            <w:pPr>
              <w:keepNext/>
              <w:keepLines/>
              <w:jc w:val="center"/>
              <w:rPr>
                <w:rFonts w:ascii="Tahoma" w:hAnsi="Tahoma" w:cs="Tahoma"/>
                <w:b/>
                <w:bCs/>
                <w:sz w:val="20"/>
                <w:szCs w:val="20"/>
              </w:rPr>
            </w:pPr>
            <w:r w:rsidRPr="00BD4116">
              <w:rPr>
                <w:rFonts w:ascii="Tahoma" w:hAnsi="Tahoma" w:cs="Tahoma"/>
                <w:b/>
                <w:bCs/>
                <w:sz w:val="20"/>
                <w:szCs w:val="20"/>
              </w:rPr>
              <w:t>27,62</w:t>
            </w:r>
          </w:p>
        </w:tc>
      </w:tr>
      <w:tr w:rsidR="00BD4116" w:rsidRPr="00BD4116" w14:paraId="22B8F10A" w14:textId="77777777" w:rsidTr="00A31074">
        <w:trPr>
          <w:trHeight w:val="20"/>
        </w:trPr>
        <w:tc>
          <w:tcPr>
            <w:tcW w:w="525" w:type="pct"/>
            <w:vMerge w:val="restart"/>
          </w:tcPr>
          <w:p w14:paraId="60BC8004" w14:textId="77777777" w:rsidR="001F2549" w:rsidRPr="00BD4116" w:rsidRDefault="001F2549" w:rsidP="003E5075">
            <w:pPr>
              <w:pStyle w:val="af2"/>
              <w:keepNext/>
              <w:keepLines/>
              <w:rPr>
                <w:rFonts w:ascii="Tahoma" w:hAnsi="Tahoma" w:cs="Tahoma"/>
                <w:sz w:val="20"/>
                <w:szCs w:val="20"/>
              </w:rPr>
            </w:pPr>
            <w:r w:rsidRPr="00BD4116">
              <w:rPr>
                <w:rFonts w:ascii="Tahoma" w:hAnsi="Tahoma" w:cs="Tahoma"/>
                <w:sz w:val="20"/>
                <w:szCs w:val="20"/>
              </w:rPr>
              <w:t>1.1.5.1</w:t>
            </w:r>
          </w:p>
        </w:tc>
        <w:tc>
          <w:tcPr>
            <w:tcW w:w="2029" w:type="pct"/>
            <w:vMerge w:val="restart"/>
          </w:tcPr>
          <w:p w14:paraId="3A8815D6" w14:textId="77777777" w:rsidR="001F2549" w:rsidRPr="00BD4116" w:rsidRDefault="001F2549" w:rsidP="003E5075">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11BA7A4D" w14:textId="77777777" w:rsidR="001F2549" w:rsidRPr="00BD4116" w:rsidRDefault="001F2549" w:rsidP="003E5075">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9F2A15B" w14:textId="77777777" w:rsidR="001F2549" w:rsidRPr="00BD4116" w:rsidRDefault="001F2549" w:rsidP="003E5075">
            <w:pPr>
              <w:keepNext/>
              <w:keepLines/>
              <w:jc w:val="center"/>
              <w:rPr>
                <w:rFonts w:ascii="Tahoma" w:hAnsi="Tahoma" w:cs="Tahoma"/>
                <w:sz w:val="20"/>
                <w:szCs w:val="20"/>
              </w:rPr>
            </w:pPr>
            <w:r w:rsidRPr="00BD4116">
              <w:rPr>
                <w:rFonts w:ascii="Tahoma" w:hAnsi="Tahoma" w:cs="Tahoma"/>
                <w:sz w:val="20"/>
                <w:szCs w:val="20"/>
              </w:rPr>
              <w:t>12,9</w:t>
            </w:r>
          </w:p>
        </w:tc>
        <w:tc>
          <w:tcPr>
            <w:tcW w:w="760" w:type="pct"/>
          </w:tcPr>
          <w:p w14:paraId="2C25018B" w14:textId="0F34FA80" w:rsidR="001F2549" w:rsidRPr="00BD4116" w:rsidRDefault="007C301C" w:rsidP="003E5075">
            <w:pPr>
              <w:keepNext/>
              <w:keepLines/>
              <w:jc w:val="center"/>
              <w:rPr>
                <w:rFonts w:ascii="Tahoma" w:hAnsi="Tahoma" w:cs="Tahoma"/>
                <w:bCs/>
                <w:sz w:val="20"/>
                <w:szCs w:val="20"/>
              </w:rPr>
            </w:pPr>
            <w:r w:rsidRPr="00BD4116">
              <w:rPr>
                <w:rFonts w:ascii="Tahoma" w:hAnsi="Tahoma" w:cs="Tahoma"/>
                <w:bCs/>
                <w:sz w:val="20"/>
                <w:szCs w:val="20"/>
              </w:rPr>
              <w:t>9,</w:t>
            </w:r>
            <w:r w:rsidR="00A31074" w:rsidRPr="00BD4116">
              <w:rPr>
                <w:rFonts w:ascii="Tahoma" w:hAnsi="Tahoma" w:cs="Tahoma"/>
                <w:bCs/>
                <w:sz w:val="20"/>
                <w:szCs w:val="20"/>
              </w:rPr>
              <w:t>2</w:t>
            </w:r>
          </w:p>
        </w:tc>
      </w:tr>
      <w:tr w:rsidR="00BD4116" w:rsidRPr="00BD4116" w14:paraId="13558D82" w14:textId="77777777" w:rsidTr="00A31074">
        <w:trPr>
          <w:trHeight w:val="20"/>
        </w:trPr>
        <w:tc>
          <w:tcPr>
            <w:tcW w:w="525" w:type="pct"/>
            <w:vMerge/>
          </w:tcPr>
          <w:p w14:paraId="2C03C14F" w14:textId="77777777" w:rsidR="001F2549" w:rsidRPr="00BD4116" w:rsidRDefault="001F2549" w:rsidP="003E5075">
            <w:pPr>
              <w:pStyle w:val="af2"/>
              <w:keepNext/>
              <w:keepLines/>
              <w:rPr>
                <w:rFonts w:ascii="Tahoma" w:hAnsi="Tahoma" w:cs="Tahoma"/>
                <w:sz w:val="20"/>
                <w:szCs w:val="20"/>
                <w:lang w:val="en-US"/>
              </w:rPr>
            </w:pPr>
          </w:p>
        </w:tc>
        <w:tc>
          <w:tcPr>
            <w:tcW w:w="2029" w:type="pct"/>
            <w:vMerge/>
          </w:tcPr>
          <w:p w14:paraId="271BC1C7" w14:textId="77777777" w:rsidR="001F2549" w:rsidRPr="00BD4116" w:rsidRDefault="001F2549" w:rsidP="003E5075">
            <w:pPr>
              <w:pStyle w:val="af2"/>
              <w:keepNext/>
              <w:keepLines/>
              <w:jc w:val="left"/>
              <w:rPr>
                <w:rFonts w:ascii="Tahoma" w:hAnsi="Tahoma" w:cs="Tahoma"/>
                <w:sz w:val="20"/>
                <w:szCs w:val="20"/>
              </w:rPr>
            </w:pPr>
          </w:p>
        </w:tc>
        <w:tc>
          <w:tcPr>
            <w:tcW w:w="843" w:type="pct"/>
          </w:tcPr>
          <w:p w14:paraId="6EE5AD1B" w14:textId="77777777" w:rsidR="001F2549" w:rsidRPr="00BD4116" w:rsidRDefault="001F2549" w:rsidP="003E5075">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C2EDF63" w14:textId="77777777" w:rsidR="001F2549" w:rsidRPr="00BD4116" w:rsidRDefault="001F2549" w:rsidP="003E5075">
            <w:pPr>
              <w:keepNext/>
              <w:keepLines/>
              <w:jc w:val="center"/>
              <w:rPr>
                <w:rFonts w:ascii="Tahoma" w:hAnsi="Tahoma" w:cs="Tahoma"/>
                <w:sz w:val="20"/>
                <w:szCs w:val="20"/>
              </w:rPr>
            </w:pPr>
            <w:r w:rsidRPr="00BD4116">
              <w:rPr>
                <w:rFonts w:ascii="Tahoma" w:hAnsi="Tahoma" w:cs="Tahoma"/>
                <w:sz w:val="20"/>
                <w:szCs w:val="20"/>
              </w:rPr>
              <w:t>8,01</w:t>
            </w:r>
          </w:p>
        </w:tc>
        <w:tc>
          <w:tcPr>
            <w:tcW w:w="760" w:type="pct"/>
          </w:tcPr>
          <w:p w14:paraId="2D3CDF76" w14:textId="308C9507" w:rsidR="001F2549" w:rsidRPr="00BD4116" w:rsidRDefault="00A31074" w:rsidP="003E5075">
            <w:pPr>
              <w:keepNext/>
              <w:keepLines/>
              <w:jc w:val="center"/>
              <w:rPr>
                <w:rFonts w:ascii="Tahoma" w:hAnsi="Tahoma" w:cs="Tahoma"/>
                <w:bCs/>
                <w:sz w:val="20"/>
                <w:szCs w:val="20"/>
              </w:rPr>
            </w:pPr>
            <w:r w:rsidRPr="00BD4116">
              <w:rPr>
                <w:rFonts w:ascii="Tahoma" w:hAnsi="Tahoma" w:cs="Tahoma"/>
                <w:bCs/>
                <w:sz w:val="20"/>
                <w:szCs w:val="20"/>
              </w:rPr>
              <w:t>7,30</w:t>
            </w:r>
          </w:p>
        </w:tc>
      </w:tr>
      <w:tr w:rsidR="00BD4116" w:rsidRPr="00BD4116" w14:paraId="25501E4D" w14:textId="77777777" w:rsidTr="00A31074">
        <w:trPr>
          <w:trHeight w:val="20"/>
        </w:trPr>
        <w:tc>
          <w:tcPr>
            <w:tcW w:w="525" w:type="pct"/>
            <w:vMerge w:val="restart"/>
          </w:tcPr>
          <w:p w14:paraId="54226D52" w14:textId="77777777" w:rsidR="00F003F0" w:rsidRPr="00BD4116" w:rsidRDefault="00F003F0" w:rsidP="001F2549">
            <w:pPr>
              <w:pStyle w:val="af2"/>
              <w:keepNext/>
              <w:keepLines/>
              <w:rPr>
                <w:rFonts w:ascii="Tahoma" w:hAnsi="Tahoma" w:cs="Tahoma"/>
                <w:sz w:val="20"/>
                <w:szCs w:val="20"/>
              </w:rPr>
            </w:pPr>
            <w:r w:rsidRPr="00BD4116">
              <w:rPr>
                <w:rFonts w:ascii="Tahoma" w:hAnsi="Tahoma" w:cs="Tahoma"/>
                <w:sz w:val="20"/>
                <w:szCs w:val="20"/>
              </w:rPr>
              <w:t>1.1.5.</w:t>
            </w:r>
            <w:r w:rsidR="001F2549" w:rsidRPr="00BD4116">
              <w:rPr>
                <w:rFonts w:ascii="Tahoma" w:hAnsi="Tahoma" w:cs="Tahoma"/>
                <w:sz w:val="20"/>
                <w:szCs w:val="20"/>
              </w:rPr>
              <w:t>2</w:t>
            </w:r>
          </w:p>
        </w:tc>
        <w:tc>
          <w:tcPr>
            <w:tcW w:w="2029" w:type="pct"/>
            <w:vMerge w:val="restart"/>
          </w:tcPr>
          <w:p w14:paraId="7D54E300" w14:textId="5E434467" w:rsidR="00F003F0" w:rsidRPr="00BD4116" w:rsidRDefault="001F2549" w:rsidP="008821FA">
            <w:pPr>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3C956153"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9C37D66" w14:textId="77777777" w:rsidR="00F003F0" w:rsidRPr="00BD4116" w:rsidRDefault="001F2549"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6BAEA07F" w14:textId="253A1052" w:rsidR="00F003F0" w:rsidRPr="00BD4116" w:rsidRDefault="00A31074" w:rsidP="0029225D">
            <w:pPr>
              <w:keepNext/>
              <w:keepLines/>
              <w:jc w:val="center"/>
              <w:rPr>
                <w:rFonts w:ascii="Tahoma" w:hAnsi="Tahoma" w:cs="Tahoma"/>
                <w:bCs/>
                <w:sz w:val="20"/>
                <w:szCs w:val="20"/>
              </w:rPr>
            </w:pPr>
            <w:r w:rsidRPr="00BD4116">
              <w:rPr>
                <w:rFonts w:ascii="Tahoma" w:hAnsi="Tahoma" w:cs="Tahoma"/>
                <w:bCs/>
                <w:sz w:val="20"/>
                <w:szCs w:val="20"/>
              </w:rPr>
              <w:t>22,8</w:t>
            </w:r>
          </w:p>
        </w:tc>
      </w:tr>
      <w:tr w:rsidR="00BD4116" w:rsidRPr="00BD4116" w14:paraId="162A56F4" w14:textId="77777777" w:rsidTr="00A31074">
        <w:trPr>
          <w:trHeight w:val="20"/>
        </w:trPr>
        <w:tc>
          <w:tcPr>
            <w:tcW w:w="525" w:type="pct"/>
            <w:vMerge/>
          </w:tcPr>
          <w:p w14:paraId="0DA734AF" w14:textId="77777777" w:rsidR="00F003F0" w:rsidRPr="00BD4116" w:rsidRDefault="00F003F0" w:rsidP="0029225D">
            <w:pPr>
              <w:pStyle w:val="af2"/>
              <w:keepNext/>
              <w:keepLines/>
              <w:rPr>
                <w:rFonts w:ascii="Tahoma" w:hAnsi="Tahoma" w:cs="Tahoma"/>
                <w:sz w:val="20"/>
                <w:szCs w:val="20"/>
                <w:lang w:val="en-US"/>
              </w:rPr>
            </w:pPr>
          </w:p>
        </w:tc>
        <w:tc>
          <w:tcPr>
            <w:tcW w:w="2029" w:type="pct"/>
            <w:vMerge/>
          </w:tcPr>
          <w:p w14:paraId="629CE6B4"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384B6C05"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07BD37C" w14:textId="77777777" w:rsidR="00F003F0" w:rsidRPr="00BD4116" w:rsidRDefault="001F2549"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696D0374" w14:textId="4E638E37" w:rsidR="00F003F0" w:rsidRPr="00BD4116" w:rsidRDefault="00A31074" w:rsidP="0029225D">
            <w:pPr>
              <w:keepNext/>
              <w:keepLines/>
              <w:jc w:val="center"/>
              <w:rPr>
                <w:rFonts w:ascii="Tahoma" w:hAnsi="Tahoma" w:cs="Tahoma"/>
                <w:bCs/>
                <w:sz w:val="20"/>
                <w:szCs w:val="20"/>
              </w:rPr>
            </w:pPr>
            <w:r w:rsidRPr="00BD4116">
              <w:rPr>
                <w:rFonts w:ascii="Tahoma" w:hAnsi="Tahoma" w:cs="Tahoma"/>
                <w:bCs/>
                <w:sz w:val="20"/>
                <w:szCs w:val="20"/>
              </w:rPr>
              <w:t>18,1</w:t>
            </w:r>
          </w:p>
        </w:tc>
      </w:tr>
      <w:tr w:rsidR="00BD4116" w:rsidRPr="00BD4116" w14:paraId="3771D26A" w14:textId="77777777" w:rsidTr="00A31074">
        <w:trPr>
          <w:trHeight w:val="20"/>
        </w:trPr>
        <w:tc>
          <w:tcPr>
            <w:tcW w:w="525" w:type="pct"/>
            <w:vMerge w:val="restart"/>
          </w:tcPr>
          <w:p w14:paraId="2CCDE26A" w14:textId="3F5A57DE" w:rsidR="00A31074" w:rsidRPr="00BD4116" w:rsidRDefault="00A31074" w:rsidP="00A31074">
            <w:pPr>
              <w:pStyle w:val="af2"/>
              <w:keepNext/>
              <w:keepLines/>
              <w:rPr>
                <w:rFonts w:ascii="Tahoma" w:hAnsi="Tahoma" w:cs="Tahoma"/>
                <w:sz w:val="20"/>
                <w:szCs w:val="20"/>
              </w:rPr>
            </w:pPr>
            <w:r w:rsidRPr="00BD4116">
              <w:rPr>
                <w:rFonts w:ascii="Tahoma" w:hAnsi="Tahoma" w:cs="Tahoma"/>
                <w:sz w:val="20"/>
                <w:szCs w:val="20"/>
                <w:lang w:val="en-US"/>
              </w:rPr>
              <w:t>1.1.5.</w:t>
            </w:r>
            <w:r w:rsidRPr="00BD4116">
              <w:rPr>
                <w:rFonts w:ascii="Tahoma" w:hAnsi="Tahoma" w:cs="Tahoma"/>
                <w:sz w:val="20"/>
                <w:szCs w:val="20"/>
              </w:rPr>
              <w:t>3</w:t>
            </w:r>
          </w:p>
          <w:p w14:paraId="708D229C" w14:textId="0CEF1BA2" w:rsidR="00A31074" w:rsidRPr="00BD4116" w:rsidRDefault="00A31074" w:rsidP="00A31074">
            <w:pPr>
              <w:pStyle w:val="af2"/>
              <w:keepNext/>
              <w:keepLines/>
              <w:rPr>
                <w:rFonts w:ascii="Tahoma" w:hAnsi="Tahoma" w:cs="Tahoma"/>
                <w:sz w:val="20"/>
                <w:szCs w:val="20"/>
                <w:lang w:val="en-US"/>
              </w:rPr>
            </w:pPr>
          </w:p>
        </w:tc>
        <w:tc>
          <w:tcPr>
            <w:tcW w:w="2029" w:type="pct"/>
            <w:vMerge w:val="restart"/>
          </w:tcPr>
          <w:p w14:paraId="7175AD76" w14:textId="7E315D2B" w:rsidR="00A31074" w:rsidRPr="00BD4116" w:rsidRDefault="00A31074" w:rsidP="00A31074">
            <w:pPr>
              <w:pStyle w:val="af2"/>
              <w:keepNext/>
              <w:keepLines/>
              <w:jc w:val="left"/>
              <w:rPr>
                <w:rFonts w:ascii="Tahoma" w:hAnsi="Tahoma" w:cs="Tahoma"/>
                <w:sz w:val="20"/>
                <w:szCs w:val="20"/>
              </w:rPr>
            </w:pPr>
            <w:r w:rsidRPr="00BD4116">
              <w:rPr>
                <w:rFonts w:ascii="Tahoma" w:hAnsi="Tahoma" w:cs="Tahoma"/>
                <w:sz w:val="20"/>
                <w:szCs w:val="20"/>
              </w:rPr>
              <w:t>Зоны рекреационного назначения</w:t>
            </w:r>
          </w:p>
        </w:tc>
        <w:tc>
          <w:tcPr>
            <w:tcW w:w="843" w:type="pct"/>
          </w:tcPr>
          <w:p w14:paraId="4A8C6C32" w14:textId="7C45736A" w:rsidR="00A31074" w:rsidRPr="00BD4116" w:rsidRDefault="00A31074" w:rsidP="00A31074">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81F9C66" w14:textId="46D03B6C" w:rsidR="00A31074" w:rsidRPr="00BD4116" w:rsidRDefault="00A31074" w:rsidP="00A31074">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3FBFAD8D" w14:textId="1F63B28A" w:rsidR="00A31074" w:rsidRPr="00BD4116" w:rsidRDefault="00A31074" w:rsidP="00A31074">
            <w:pPr>
              <w:keepNext/>
              <w:keepLines/>
              <w:jc w:val="center"/>
              <w:rPr>
                <w:rFonts w:ascii="Tahoma" w:hAnsi="Tahoma" w:cs="Tahoma"/>
                <w:bCs/>
                <w:sz w:val="20"/>
                <w:szCs w:val="20"/>
              </w:rPr>
            </w:pPr>
            <w:r w:rsidRPr="00BD4116">
              <w:rPr>
                <w:rFonts w:ascii="Tahoma" w:hAnsi="Tahoma" w:cs="Tahoma"/>
                <w:bCs/>
                <w:sz w:val="20"/>
                <w:szCs w:val="20"/>
              </w:rPr>
              <w:t>2,8</w:t>
            </w:r>
          </w:p>
        </w:tc>
      </w:tr>
      <w:tr w:rsidR="00BD4116" w:rsidRPr="00BD4116" w14:paraId="1C16A5F8" w14:textId="77777777" w:rsidTr="00A31074">
        <w:trPr>
          <w:trHeight w:val="20"/>
        </w:trPr>
        <w:tc>
          <w:tcPr>
            <w:tcW w:w="525" w:type="pct"/>
            <w:vMerge/>
          </w:tcPr>
          <w:p w14:paraId="766491AB" w14:textId="63B862F6" w:rsidR="00A31074" w:rsidRPr="00BD4116" w:rsidRDefault="00A31074" w:rsidP="00A31074">
            <w:pPr>
              <w:pStyle w:val="af2"/>
              <w:keepNext/>
              <w:keepLines/>
              <w:rPr>
                <w:rFonts w:ascii="Tahoma" w:hAnsi="Tahoma" w:cs="Tahoma"/>
                <w:sz w:val="20"/>
                <w:szCs w:val="20"/>
                <w:lang w:val="en-US"/>
              </w:rPr>
            </w:pPr>
          </w:p>
        </w:tc>
        <w:tc>
          <w:tcPr>
            <w:tcW w:w="2029" w:type="pct"/>
            <w:vMerge/>
          </w:tcPr>
          <w:p w14:paraId="0B3553D9" w14:textId="0B88E462" w:rsidR="00A31074" w:rsidRPr="00BD4116" w:rsidRDefault="00A31074" w:rsidP="00A31074">
            <w:pPr>
              <w:pStyle w:val="af2"/>
              <w:keepNext/>
              <w:keepLines/>
              <w:jc w:val="left"/>
              <w:rPr>
                <w:rFonts w:ascii="Tahoma" w:hAnsi="Tahoma" w:cs="Tahoma"/>
                <w:sz w:val="20"/>
                <w:szCs w:val="20"/>
              </w:rPr>
            </w:pPr>
          </w:p>
        </w:tc>
        <w:tc>
          <w:tcPr>
            <w:tcW w:w="843" w:type="pct"/>
          </w:tcPr>
          <w:p w14:paraId="17DE4FBA" w14:textId="11AA9809" w:rsidR="00A31074" w:rsidRPr="00BD4116" w:rsidRDefault="00A31074" w:rsidP="00A31074">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6A54645" w14:textId="3D84815D" w:rsidR="00A31074" w:rsidRPr="00BD4116" w:rsidRDefault="00A31074" w:rsidP="00A31074">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4D85ABA5" w14:textId="4EC5253C" w:rsidR="00A31074" w:rsidRPr="00BD4116" w:rsidRDefault="00A31074" w:rsidP="00A31074">
            <w:pPr>
              <w:keepNext/>
              <w:keepLines/>
              <w:jc w:val="center"/>
              <w:rPr>
                <w:rFonts w:ascii="Tahoma" w:hAnsi="Tahoma" w:cs="Tahoma"/>
                <w:bCs/>
                <w:sz w:val="20"/>
                <w:szCs w:val="20"/>
              </w:rPr>
            </w:pPr>
            <w:r w:rsidRPr="00BD4116">
              <w:rPr>
                <w:rFonts w:ascii="Tahoma" w:hAnsi="Tahoma" w:cs="Tahoma"/>
                <w:bCs/>
                <w:sz w:val="20"/>
                <w:szCs w:val="20"/>
              </w:rPr>
              <w:t>2,22</w:t>
            </w:r>
          </w:p>
        </w:tc>
      </w:tr>
      <w:tr w:rsidR="00BD4116" w:rsidRPr="00BD4116" w14:paraId="5BAC7B59" w14:textId="77777777" w:rsidTr="00A31074">
        <w:trPr>
          <w:trHeight w:val="20"/>
        </w:trPr>
        <w:tc>
          <w:tcPr>
            <w:tcW w:w="525" w:type="pct"/>
            <w:vMerge w:val="restart"/>
          </w:tcPr>
          <w:p w14:paraId="71569200"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1.1.6</w:t>
            </w:r>
          </w:p>
        </w:tc>
        <w:tc>
          <w:tcPr>
            <w:tcW w:w="2029" w:type="pct"/>
            <w:vMerge w:val="restart"/>
          </w:tcPr>
          <w:p w14:paraId="212BEF28" w14:textId="77777777" w:rsidR="00F003F0" w:rsidRPr="00BD4116" w:rsidRDefault="00F003F0"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2D828D67"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47760EB"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72CDC932" w14:textId="6EEDCA00" w:rsidR="00F003F0" w:rsidRPr="00BD4116" w:rsidRDefault="007E2122"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3F02E855" w14:textId="77777777" w:rsidTr="00A31074">
        <w:trPr>
          <w:trHeight w:val="20"/>
        </w:trPr>
        <w:tc>
          <w:tcPr>
            <w:tcW w:w="525" w:type="pct"/>
            <w:vMerge/>
          </w:tcPr>
          <w:p w14:paraId="0304ECAA" w14:textId="77777777" w:rsidR="00F003F0" w:rsidRPr="00BD4116" w:rsidRDefault="00F003F0" w:rsidP="0029225D">
            <w:pPr>
              <w:pStyle w:val="af2"/>
              <w:keepNext/>
              <w:keepLines/>
              <w:rPr>
                <w:rFonts w:ascii="Tahoma" w:hAnsi="Tahoma" w:cs="Tahoma"/>
                <w:b/>
                <w:sz w:val="20"/>
                <w:szCs w:val="20"/>
              </w:rPr>
            </w:pPr>
          </w:p>
        </w:tc>
        <w:tc>
          <w:tcPr>
            <w:tcW w:w="2029" w:type="pct"/>
            <w:vMerge/>
          </w:tcPr>
          <w:p w14:paraId="6EF7D560" w14:textId="77777777" w:rsidR="00F003F0" w:rsidRPr="00BD4116" w:rsidRDefault="00F003F0" w:rsidP="0029225D">
            <w:pPr>
              <w:pStyle w:val="af2"/>
              <w:keepNext/>
              <w:keepLines/>
              <w:jc w:val="left"/>
              <w:rPr>
                <w:rFonts w:ascii="Tahoma" w:hAnsi="Tahoma" w:cs="Tahoma"/>
                <w:b/>
                <w:sz w:val="20"/>
                <w:szCs w:val="20"/>
              </w:rPr>
            </w:pPr>
          </w:p>
        </w:tc>
        <w:tc>
          <w:tcPr>
            <w:tcW w:w="843" w:type="pct"/>
          </w:tcPr>
          <w:p w14:paraId="34C1B6BE"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68C72F7"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55231C56" w14:textId="4EAE55B4" w:rsidR="00F003F0" w:rsidRPr="00BD4116" w:rsidRDefault="007E2122" w:rsidP="001F2549">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72913D9" w14:textId="77777777" w:rsidTr="00A31074">
        <w:trPr>
          <w:trHeight w:val="20"/>
        </w:trPr>
        <w:tc>
          <w:tcPr>
            <w:tcW w:w="525" w:type="pct"/>
            <w:vMerge w:val="restart"/>
          </w:tcPr>
          <w:p w14:paraId="6D97DD97" w14:textId="77777777" w:rsidR="00F003F0" w:rsidRPr="00BD4116" w:rsidRDefault="00F003F0" w:rsidP="00645574">
            <w:pPr>
              <w:pStyle w:val="af2"/>
              <w:keepNext/>
              <w:keepLines/>
              <w:rPr>
                <w:rFonts w:ascii="Tahoma" w:hAnsi="Tahoma" w:cs="Tahoma"/>
                <w:sz w:val="20"/>
                <w:szCs w:val="20"/>
              </w:rPr>
            </w:pPr>
            <w:r w:rsidRPr="00BD4116">
              <w:rPr>
                <w:rFonts w:ascii="Tahoma" w:hAnsi="Tahoma" w:cs="Tahoma"/>
                <w:sz w:val="20"/>
                <w:szCs w:val="20"/>
              </w:rPr>
              <w:t>1.1.6.1</w:t>
            </w:r>
          </w:p>
        </w:tc>
        <w:tc>
          <w:tcPr>
            <w:tcW w:w="2029" w:type="pct"/>
            <w:vMerge w:val="restart"/>
          </w:tcPr>
          <w:p w14:paraId="761CEC74"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4EA80F0F"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056821A" w14:textId="77777777" w:rsidR="00F003F0" w:rsidRPr="00BD4116" w:rsidRDefault="00F003F0"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31C9D625" w14:textId="16602421" w:rsidR="00F003F0" w:rsidRPr="00BD4116" w:rsidRDefault="007E2122"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6CA148E" w14:textId="77777777" w:rsidTr="00A31074">
        <w:trPr>
          <w:trHeight w:val="20"/>
        </w:trPr>
        <w:tc>
          <w:tcPr>
            <w:tcW w:w="525" w:type="pct"/>
            <w:vMerge/>
          </w:tcPr>
          <w:p w14:paraId="6DEB2D77" w14:textId="77777777" w:rsidR="00F003F0" w:rsidRPr="00BD4116" w:rsidRDefault="00F003F0" w:rsidP="0029225D">
            <w:pPr>
              <w:pStyle w:val="af2"/>
              <w:keepNext/>
              <w:keepLines/>
              <w:rPr>
                <w:rFonts w:ascii="Tahoma" w:hAnsi="Tahoma" w:cs="Tahoma"/>
                <w:sz w:val="20"/>
                <w:szCs w:val="20"/>
              </w:rPr>
            </w:pPr>
          </w:p>
        </w:tc>
        <w:tc>
          <w:tcPr>
            <w:tcW w:w="2029" w:type="pct"/>
            <w:vMerge/>
          </w:tcPr>
          <w:p w14:paraId="723C32ED"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0A7AA251"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DB1A66A" w14:textId="77777777" w:rsidR="00F003F0" w:rsidRPr="00BD4116" w:rsidRDefault="00F003F0"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4349F1B2" w14:textId="24836768" w:rsidR="00F003F0" w:rsidRPr="00BD4116" w:rsidRDefault="007E2122" w:rsidP="001F2549">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B1C15CA" w14:textId="77777777" w:rsidTr="00A31074">
        <w:trPr>
          <w:trHeight w:val="20"/>
        </w:trPr>
        <w:tc>
          <w:tcPr>
            <w:tcW w:w="525" w:type="pct"/>
            <w:vMerge w:val="restart"/>
          </w:tcPr>
          <w:p w14:paraId="11834BBA" w14:textId="77777777" w:rsidR="00F003F0" w:rsidRPr="00BD4116" w:rsidRDefault="00F003F0" w:rsidP="00645574">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29" w:type="pct"/>
            <w:vMerge w:val="restart"/>
          </w:tcPr>
          <w:p w14:paraId="74FCE4A0" w14:textId="77777777" w:rsidR="00F003F0" w:rsidRPr="00BD4116" w:rsidRDefault="00F003F0"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24DBC7F6"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E92E955"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8,3</w:t>
            </w:r>
          </w:p>
        </w:tc>
        <w:tc>
          <w:tcPr>
            <w:tcW w:w="760" w:type="pct"/>
          </w:tcPr>
          <w:p w14:paraId="050E27DE" w14:textId="68031B8E" w:rsidR="00F003F0" w:rsidRPr="00BD4116" w:rsidRDefault="007E2122" w:rsidP="00876808">
            <w:pPr>
              <w:keepNext/>
              <w:keepLines/>
              <w:jc w:val="center"/>
              <w:rPr>
                <w:rFonts w:ascii="Tahoma" w:hAnsi="Tahoma" w:cs="Tahoma"/>
                <w:b/>
                <w:bCs/>
                <w:sz w:val="20"/>
                <w:szCs w:val="20"/>
              </w:rPr>
            </w:pPr>
            <w:r w:rsidRPr="00BD4116">
              <w:rPr>
                <w:rFonts w:ascii="Tahoma" w:hAnsi="Tahoma" w:cs="Tahoma"/>
                <w:b/>
                <w:bCs/>
                <w:sz w:val="20"/>
                <w:szCs w:val="20"/>
              </w:rPr>
              <w:t>3,8</w:t>
            </w:r>
          </w:p>
        </w:tc>
      </w:tr>
      <w:tr w:rsidR="00BD4116" w:rsidRPr="00BD4116" w14:paraId="25DBAEA9" w14:textId="77777777" w:rsidTr="00A31074">
        <w:trPr>
          <w:trHeight w:val="20"/>
        </w:trPr>
        <w:tc>
          <w:tcPr>
            <w:tcW w:w="525" w:type="pct"/>
            <w:vMerge/>
          </w:tcPr>
          <w:p w14:paraId="4F7CAB51" w14:textId="77777777" w:rsidR="00F003F0" w:rsidRPr="00BD4116" w:rsidRDefault="00F003F0" w:rsidP="0029225D">
            <w:pPr>
              <w:pStyle w:val="af2"/>
              <w:keepNext/>
              <w:keepLines/>
              <w:rPr>
                <w:rFonts w:ascii="Tahoma" w:hAnsi="Tahoma" w:cs="Tahoma"/>
                <w:sz w:val="20"/>
                <w:szCs w:val="20"/>
              </w:rPr>
            </w:pPr>
          </w:p>
        </w:tc>
        <w:tc>
          <w:tcPr>
            <w:tcW w:w="2029" w:type="pct"/>
            <w:vMerge/>
          </w:tcPr>
          <w:p w14:paraId="7CC52075" w14:textId="77777777" w:rsidR="00F003F0" w:rsidRPr="00BD4116" w:rsidRDefault="00F003F0" w:rsidP="0029225D">
            <w:pPr>
              <w:pStyle w:val="af2"/>
              <w:keepNext/>
              <w:keepLines/>
              <w:jc w:val="left"/>
              <w:rPr>
                <w:rFonts w:ascii="Tahoma" w:hAnsi="Tahoma" w:cs="Tahoma"/>
                <w:b/>
                <w:sz w:val="20"/>
                <w:szCs w:val="20"/>
              </w:rPr>
            </w:pPr>
          </w:p>
        </w:tc>
        <w:tc>
          <w:tcPr>
            <w:tcW w:w="843" w:type="pct"/>
          </w:tcPr>
          <w:p w14:paraId="317B2722"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C991C4A" w14:textId="77777777" w:rsidR="00F003F0" w:rsidRPr="00BD4116" w:rsidRDefault="00F003F0" w:rsidP="00280AB5">
            <w:pPr>
              <w:keepNext/>
              <w:keepLines/>
              <w:jc w:val="center"/>
              <w:rPr>
                <w:rFonts w:ascii="Tahoma" w:hAnsi="Tahoma" w:cs="Tahoma"/>
                <w:b/>
                <w:sz w:val="20"/>
                <w:szCs w:val="20"/>
              </w:rPr>
            </w:pPr>
            <w:r w:rsidRPr="00BD4116">
              <w:rPr>
                <w:rFonts w:ascii="Tahoma" w:hAnsi="Tahoma" w:cs="Tahoma"/>
                <w:b/>
                <w:sz w:val="20"/>
                <w:szCs w:val="20"/>
              </w:rPr>
              <w:t>5,16</w:t>
            </w:r>
          </w:p>
        </w:tc>
        <w:tc>
          <w:tcPr>
            <w:tcW w:w="760" w:type="pct"/>
          </w:tcPr>
          <w:p w14:paraId="78DF3405" w14:textId="645FE05E" w:rsidR="00F003F0" w:rsidRPr="00BD4116" w:rsidRDefault="00A31074" w:rsidP="0029225D">
            <w:pPr>
              <w:keepNext/>
              <w:keepLines/>
              <w:jc w:val="center"/>
              <w:rPr>
                <w:rFonts w:ascii="Tahoma" w:hAnsi="Tahoma" w:cs="Tahoma"/>
                <w:b/>
                <w:bCs/>
                <w:sz w:val="20"/>
                <w:szCs w:val="20"/>
              </w:rPr>
            </w:pPr>
            <w:r w:rsidRPr="00BD4116">
              <w:rPr>
                <w:rFonts w:ascii="Tahoma" w:hAnsi="Tahoma" w:cs="Tahoma"/>
                <w:b/>
                <w:bCs/>
                <w:sz w:val="20"/>
                <w:szCs w:val="20"/>
              </w:rPr>
              <w:t>3,02</w:t>
            </w:r>
          </w:p>
        </w:tc>
      </w:tr>
      <w:tr w:rsidR="00BD4116" w:rsidRPr="00BD4116" w14:paraId="140BF594" w14:textId="77777777" w:rsidTr="00A31074">
        <w:trPr>
          <w:trHeight w:val="20"/>
        </w:trPr>
        <w:tc>
          <w:tcPr>
            <w:tcW w:w="525" w:type="pct"/>
            <w:vMerge w:val="restart"/>
          </w:tcPr>
          <w:p w14:paraId="77C85332" w14:textId="77777777" w:rsidR="00F003F0" w:rsidRPr="00BD4116" w:rsidRDefault="00F003F0" w:rsidP="00645574">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29" w:type="pct"/>
            <w:vMerge w:val="restart"/>
          </w:tcPr>
          <w:p w14:paraId="5B2CA225" w14:textId="77777777" w:rsidR="00F003F0" w:rsidRPr="00BD4116" w:rsidRDefault="00F003F0"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5A553E61"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3470062" w14:textId="1DCE1475" w:rsidR="00F003F0" w:rsidRPr="00BD4116" w:rsidRDefault="00493AE9" w:rsidP="00280AB5">
            <w:pPr>
              <w:keepNext/>
              <w:keepLines/>
              <w:jc w:val="center"/>
              <w:rPr>
                <w:rFonts w:ascii="Tahoma" w:hAnsi="Tahoma" w:cs="Tahoma"/>
                <w:b/>
                <w:sz w:val="20"/>
                <w:szCs w:val="20"/>
              </w:rPr>
            </w:pPr>
            <w:r w:rsidRPr="00BD4116">
              <w:rPr>
                <w:rFonts w:ascii="Tahoma" w:hAnsi="Tahoma" w:cs="Tahoma"/>
                <w:b/>
                <w:sz w:val="20"/>
                <w:szCs w:val="20"/>
              </w:rPr>
              <w:t>50,0</w:t>
            </w:r>
          </w:p>
        </w:tc>
        <w:tc>
          <w:tcPr>
            <w:tcW w:w="760" w:type="pct"/>
          </w:tcPr>
          <w:p w14:paraId="25E66DB8" w14:textId="27545762" w:rsidR="00F003F0" w:rsidRPr="00BD4116" w:rsidRDefault="007E2122"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5D61CF04" w14:textId="77777777" w:rsidTr="00A31074">
        <w:trPr>
          <w:trHeight w:val="20"/>
        </w:trPr>
        <w:tc>
          <w:tcPr>
            <w:tcW w:w="525" w:type="pct"/>
            <w:vMerge/>
          </w:tcPr>
          <w:p w14:paraId="29D8D80E" w14:textId="77777777" w:rsidR="00F003F0" w:rsidRPr="00BD4116" w:rsidRDefault="00F003F0" w:rsidP="0029225D">
            <w:pPr>
              <w:pStyle w:val="af2"/>
              <w:keepNext/>
              <w:keepLines/>
              <w:rPr>
                <w:rFonts w:ascii="Tahoma" w:hAnsi="Tahoma" w:cs="Tahoma"/>
                <w:sz w:val="20"/>
                <w:szCs w:val="20"/>
              </w:rPr>
            </w:pPr>
          </w:p>
        </w:tc>
        <w:tc>
          <w:tcPr>
            <w:tcW w:w="2029" w:type="pct"/>
            <w:vMerge/>
          </w:tcPr>
          <w:p w14:paraId="7EE547C8" w14:textId="77777777" w:rsidR="00F003F0" w:rsidRPr="00BD4116" w:rsidRDefault="00F003F0" w:rsidP="0029225D">
            <w:pPr>
              <w:pStyle w:val="af2"/>
              <w:keepNext/>
              <w:keepLines/>
              <w:jc w:val="left"/>
              <w:rPr>
                <w:rFonts w:ascii="Tahoma" w:hAnsi="Tahoma" w:cs="Tahoma"/>
                <w:sz w:val="20"/>
                <w:szCs w:val="20"/>
              </w:rPr>
            </w:pPr>
          </w:p>
        </w:tc>
        <w:tc>
          <w:tcPr>
            <w:tcW w:w="843" w:type="pct"/>
          </w:tcPr>
          <w:p w14:paraId="3CFFB46D"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8B97B4F" w14:textId="69EECCF0" w:rsidR="00F003F0" w:rsidRPr="00BD4116" w:rsidRDefault="00493AE9" w:rsidP="00280AB5">
            <w:pPr>
              <w:keepNext/>
              <w:keepLines/>
              <w:jc w:val="center"/>
              <w:rPr>
                <w:rFonts w:ascii="Tahoma" w:hAnsi="Tahoma" w:cs="Tahoma"/>
                <w:b/>
                <w:sz w:val="20"/>
                <w:szCs w:val="20"/>
              </w:rPr>
            </w:pPr>
            <w:r w:rsidRPr="00BD4116">
              <w:rPr>
                <w:rFonts w:ascii="Tahoma" w:hAnsi="Tahoma" w:cs="Tahoma"/>
                <w:b/>
                <w:sz w:val="20"/>
                <w:szCs w:val="20"/>
              </w:rPr>
              <w:t>31,05</w:t>
            </w:r>
          </w:p>
        </w:tc>
        <w:tc>
          <w:tcPr>
            <w:tcW w:w="760" w:type="pct"/>
          </w:tcPr>
          <w:p w14:paraId="3EBC6B01" w14:textId="5C29B1B2" w:rsidR="00F003F0" w:rsidRPr="00BD4116" w:rsidRDefault="007E2122" w:rsidP="00876808">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10661FA" w14:textId="77777777" w:rsidTr="00A31074">
        <w:trPr>
          <w:trHeight w:val="135"/>
        </w:trPr>
        <w:tc>
          <w:tcPr>
            <w:tcW w:w="525" w:type="pct"/>
          </w:tcPr>
          <w:p w14:paraId="4F9EA148" w14:textId="77777777" w:rsidR="00F003F0" w:rsidRPr="00BD4116" w:rsidRDefault="00F003F0" w:rsidP="0029225D">
            <w:pPr>
              <w:pStyle w:val="af2"/>
              <w:keepNext/>
              <w:keepLines/>
              <w:rPr>
                <w:rFonts w:ascii="Tahoma" w:hAnsi="Tahoma" w:cs="Tahoma"/>
                <w:b/>
                <w:bCs/>
                <w:sz w:val="20"/>
                <w:szCs w:val="20"/>
              </w:rPr>
            </w:pPr>
            <w:r w:rsidRPr="00BD4116">
              <w:rPr>
                <w:rFonts w:ascii="Tahoma" w:hAnsi="Tahoma" w:cs="Tahoma"/>
                <w:b/>
                <w:bCs/>
                <w:sz w:val="20"/>
                <w:szCs w:val="20"/>
              </w:rPr>
              <w:t>3</w:t>
            </w:r>
          </w:p>
        </w:tc>
        <w:tc>
          <w:tcPr>
            <w:tcW w:w="2029" w:type="pct"/>
          </w:tcPr>
          <w:p w14:paraId="139E1FCD" w14:textId="77777777" w:rsidR="00F003F0" w:rsidRPr="00BD4116" w:rsidRDefault="00F003F0" w:rsidP="0029225D">
            <w:pPr>
              <w:pStyle w:val="af2"/>
              <w:keepNext/>
              <w:keepLines/>
              <w:jc w:val="left"/>
              <w:rPr>
                <w:rFonts w:ascii="Tahoma" w:hAnsi="Tahoma" w:cs="Tahoma"/>
                <w:b/>
                <w:bCs/>
                <w:sz w:val="20"/>
                <w:szCs w:val="20"/>
              </w:rPr>
            </w:pPr>
            <w:r w:rsidRPr="00BD4116">
              <w:rPr>
                <w:rFonts w:ascii="Tahoma" w:hAnsi="Tahoma" w:cs="Tahoma"/>
                <w:b/>
                <w:bCs/>
                <w:sz w:val="20"/>
                <w:szCs w:val="20"/>
              </w:rPr>
              <w:t>ОБЪЕКТЫ СОЦИАЛЬНОГО И КУЛЬТУРНО-БЫТОВОГО ОБСЛУЖИВАНИЯ НАСЕЛЕНИЯ</w:t>
            </w:r>
          </w:p>
        </w:tc>
        <w:tc>
          <w:tcPr>
            <w:tcW w:w="843" w:type="pct"/>
          </w:tcPr>
          <w:p w14:paraId="3436AA61" w14:textId="77777777" w:rsidR="00F003F0" w:rsidRPr="00BD4116" w:rsidRDefault="00F003F0" w:rsidP="0029225D">
            <w:pPr>
              <w:pStyle w:val="af2"/>
              <w:keepNext/>
              <w:keepLines/>
              <w:rPr>
                <w:rFonts w:ascii="Tahoma" w:hAnsi="Tahoma" w:cs="Tahoma"/>
                <w:b/>
                <w:sz w:val="20"/>
                <w:szCs w:val="20"/>
              </w:rPr>
            </w:pPr>
          </w:p>
        </w:tc>
        <w:tc>
          <w:tcPr>
            <w:tcW w:w="842" w:type="pct"/>
          </w:tcPr>
          <w:p w14:paraId="303319D7" w14:textId="77777777" w:rsidR="00F003F0" w:rsidRPr="00BD4116" w:rsidRDefault="00F003F0" w:rsidP="0029225D">
            <w:pPr>
              <w:pStyle w:val="af2"/>
              <w:keepNext/>
              <w:keepLines/>
              <w:rPr>
                <w:rFonts w:ascii="Tahoma" w:hAnsi="Tahoma" w:cs="Tahoma"/>
                <w:b/>
                <w:sz w:val="20"/>
                <w:szCs w:val="20"/>
              </w:rPr>
            </w:pPr>
          </w:p>
        </w:tc>
        <w:tc>
          <w:tcPr>
            <w:tcW w:w="760" w:type="pct"/>
          </w:tcPr>
          <w:p w14:paraId="33731556" w14:textId="77777777" w:rsidR="00F003F0" w:rsidRPr="00BD4116" w:rsidRDefault="00F003F0" w:rsidP="0029225D">
            <w:pPr>
              <w:pStyle w:val="af2"/>
              <w:keepNext/>
              <w:keepLines/>
              <w:rPr>
                <w:rFonts w:ascii="Tahoma" w:hAnsi="Tahoma" w:cs="Tahoma"/>
                <w:b/>
                <w:sz w:val="20"/>
                <w:szCs w:val="20"/>
              </w:rPr>
            </w:pPr>
          </w:p>
        </w:tc>
      </w:tr>
      <w:tr w:rsidR="00BD4116" w:rsidRPr="00BD4116" w14:paraId="6F035053" w14:textId="77777777" w:rsidTr="00A31074">
        <w:trPr>
          <w:trHeight w:val="135"/>
        </w:trPr>
        <w:tc>
          <w:tcPr>
            <w:tcW w:w="525" w:type="pct"/>
          </w:tcPr>
          <w:p w14:paraId="4CE99693"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3.1</w:t>
            </w:r>
          </w:p>
        </w:tc>
        <w:tc>
          <w:tcPr>
            <w:tcW w:w="2029" w:type="pct"/>
          </w:tcPr>
          <w:p w14:paraId="38426EAD" w14:textId="77777777" w:rsidR="00F003F0" w:rsidRPr="00BD4116" w:rsidRDefault="00F003F0" w:rsidP="0029225D">
            <w:pPr>
              <w:keepNext/>
              <w:keepLines/>
              <w:rPr>
                <w:rFonts w:ascii="Tahoma" w:hAnsi="Tahoma" w:cs="Tahoma"/>
                <w:sz w:val="20"/>
                <w:szCs w:val="20"/>
              </w:rPr>
            </w:pPr>
            <w:r w:rsidRPr="00BD4116">
              <w:rPr>
                <w:rFonts w:ascii="Tahoma" w:hAnsi="Tahoma" w:cs="Tahoma"/>
                <w:sz w:val="20"/>
                <w:szCs w:val="20"/>
              </w:rPr>
              <w:t>Учреждения культурно-клубного типа</w:t>
            </w:r>
          </w:p>
        </w:tc>
        <w:tc>
          <w:tcPr>
            <w:tcW w:w="843" w:type="pct"/>
          </w:tcPr>
          <w:p w14:paraId="679CC48D"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042D5009"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1</w:t>
            </w:r>
          </w:p>
        </w:tc>
        <w:tc>
          <w:tcPr>
            <w:tcW w:w="760" w:type="pct"/>
          </w:tcPr>
          <w:p w14:paraId="59641194"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1</w:t>
            </w:r>
          </w:p>
        </w:tc>
      </w:tr>
      <w:tr w:rsidR="00BD4116" w:rsidRPr="00BD4116" w14:paraId="5DB224BC" w14:textId="77777777" w:rsidTr="00A31074">
        <w:trPr>
          <w:trHeight w:val="135"/>
        </w:trPr>
        <w:tc>
          <w:tcPr>
            <w:tcW w:w="525" w:type="pct"/>
          </w:tcPr>
          <w:p w14:paraId="6D2D8021"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3.2</w:t>
            </w:r>
          </w:p>
        </w:tc>
        <w:tc>
          <w:tcPr>
            <w:tcW w:w="2029" w:type="pct"/>
          </w:tcPr>
          <w:p w14:paraId="0599551F" w14:textId="77777777" w:rsidR="00F003F0" w:rsidRPr="00BD4116" w:rsidRDefault="00F003F0" w:rsidP="0029225D">
            <w:pPr>
              <w:keepNext/>
              <w:keepLines/>
              <w:rPr>
                <w:rFonts w:ascii="Tahoma" w:hAnsi="Tahoma" w:cs="Tahoma"/>
                <w:sz w:val="20"/>
                <w:szCs w:val="20"/>
              </w:rPr>
            </w:pPr>
            <w:r w:rsidRPr="00BD4116">
              <w:rPr>
                <w:rFonts w:ascii="Tahoma" w:hAnsi="Tahoma" w:cs="Tahoma"/>
                <w:sz w:val="20"/>
                <w:szCs w:val="20"/>
              </w:rPr>
              <w:t>Общедоступные библиотеки</w:t>
            </w:r>
          </w:p>
        </w:tc>
        <w:tc>
          <w:tcPr>
            <w:tcW w:w="843" w:type="pct"/>
          </w:tcPr>
          <w:p w14:paraId="666345B9"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объект</w:t>
            </w:r>
          </w:p>
        </w:tc>
        <w:tc>
          <w:tcPr>
            <w:tcW w:w="842" w:type="pct"/>
          </w:tcPr>
          <w:p w14:paraId="0976C4A5"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1</w:t>
            </w:r>
          </w:p>
        </w:tc>
        <w:tc>
          <w:tcPr>
            <w:tcW w:w="760" w:type="pct"/>
          </w:tcPr>
          <w:p w14:paraId="2C6299C7" w14:textId="77777777" w:rsidR="00F003F0" w:rsidRPr="00BD4116" w:rsidRDefault="00F003F0" w:rsidP="0029225D">
            <w:pPr>
              <w:keepNext/>
              <w:keepLines/>
              <w:jc w:val="center"/>
              <w:rPr>
                <w:rFonts w:ascii="Tahoma" w:hAnsi="Tahoma" w:cs="Tahoma"/>
                <w:sz w:val="20"/>
                <w:szCs w:val="20"/>
              </w:rPr>
            </w:pPr>
            <w:r w:rsidRPr="00BD4116">
              <w:rPr>
                <w:rFonts w:ascii="Tahoma" w:hAnsi="Tahoma" w:cs="Tahoma"/>
                <w:sz w:val="20"/>
                <w:szCs w:val="20"/>
              </w:rPr>
              <w:t>1</w:t>
            </w:r>
          </w:p>
        </w:tc>
      </w:tr>
      <w:tr w:rsidR="00BD4116" w:rsidRPr="00BD4116" w14:paraId="6E5703FF" w14:textId="77777777" w:rsidTr="00A31074">
        <w:trPr>
          <w:trHeight w:val="135"/>
        </w:trPr>
        <w:tc>
          <w:tcPr>
            <w:tcW w:w="525" w:type="pct"/>
          </w:tcPr>
          <w:p w14:paraId="0CC8425E" w14:textId="77777777" w:rsidR="00F003F0" w:rsidRPr="00BD4116" w:rsidRDefault="00F003F0" w:rsidP="0029225D">
            <w:pPr>
              <w:pStyle w:val="af2"/>
              <w:keepNext/>
              <w:keepLines/>
              <w:rPr>
                <w:rFonts w:ascii="Tahoma" w:hAnsi="Tahoma" w:cs="Tahoma"/>
                <w:b/>
                <w:sz w:val="20"/>
                <w:szCs w:val="20"/>
              </w:rPr>
            </w:pPr>
            <w:r w:rsidRPr="00BD4116">
              <w:rPr>
                <w:rFonts w:ascii="Tahoma" w:hAnsi="Tahoma" w:cs="Tahoma"/>
                <w:b/>
                <w:sz w:val="20"/>
                <w:szCs w:val="20"/>
              </w:rPr>
              <w:lastRenderedPageBreak/>
              <w:t>5</w:t>
            </w:r>
          </w:p>
        </w:tc>
        <w:tc>
          <w:tcPr>
            <w:tcW w:w="2029" w:type="pct"/>
          </w:tcPr>
          <w:p w14:paraId="79A6D168" w14:textId="77777777" w:rsidR="00F003F0" w:rsidRPr="00BD4116" w:rsidRDefault="00F003F0"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0FBC8B01" w14:textId="77777777" w:rsidR="00F003F0" w:rsidRPr="00BD4116" w:rsidRDefault="00F003F0" w:rsidP="0029225D">
            <w:pPr>
              <w:pStyle w:val="af2"/>
              <w:keepNext/>
              <w:keepLines/>
              <w:rPr>
                <w:rFonts w:ascii="Tahoma" w:hAnsi="Tahoma" w:cs="Tahoma"/>
                <w:sz w:val="20"/>
                <w:szCs w:val="20"/>
              </w:rPr>
            </w:pPr>
          </w:p>
        </w:tc>
        <w:tc>
          <w:tcPr>
            <w:tcW w:w="842" w:type="pct"/>
          </w:tcPr>
          <w:p w14:paraId="4F2D6188" w14:textId="77777777" w:rsidR="00F003F0" w:rsidRPr="00BD4116" w:rsidRDefault="00F003F0" w:rsidP="0029225D">
            <w:pPr>
              <w:pStyle w:val="af2"/>
              <w:keepNext/>
              <w:keepLines/>
              <w:rPr>
                <w:rFonts w:ascii="Tahoma" w:hAnsi="Tahoma" w:cs="Tahoma"/>
                <w:sz w:val="20"/>
                <w:szCs w:val="20"/>
              </w:rPr>
            </w:pPr>
          </w:p>
        </w:tc>
        <w:tc>
          <w:tcPr>
            <w:tcW w:w="760" w:type="pct"/>
          </w:tcPr>
          <w:p w14:paraId="1B0372C7" w14:textId="77777777" w:rsidR="00F003F0" w:rsidRPr="00BD4116" w:rsidRDefault="00F003F0" w:rsidP="0029225D">
            <w:pPr>
              <w:pStyle w:val="af2"/>
              <w:keepNext/>
              <w:keepLines/>
              <w:rPr>
                <w:rFonts w:ascii="Tahoma" w:hAnsi="Tahoma" w:cs="Tahoma"/>
                <w:sz w:val="20"/>
                <w:szCs w:val="20"/>
              </w:rPr>
            </w:pPr>
          </w:p>
        </w:tc>
      </w:tr>
      <w:tr w:rsidR="00BD4116" w:rsidRPr="00BD4116" w14:paraId="725C2C30" w14:textId="77777777" w:rsidTr="00A31074">
        <w:trPr>
          <w:trHeight w:val="135"/>
        </w:trPr>
        <w:tc>
          <w:tcPr>
            <w:tcW w:w="525" w:type="pct"/>
          </w:tcPr>
          <w:p w14:paraId="1B414753"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5.1</w:t>
            </w:r>
          </w:p>
        </w:tc>
        <w:tc>
          <w:tcPr>
            <w:tcW w:w="2029" w:type="pct"/>
          </w:tcPr>
          <w:p w14:paraId="3259EE08"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3F0D6932" w14:textId="77777777" w:rsidR="00F003F0" w:rsidRPr="00BD4116" w:rsidRDefault="00F003F0" w:rsidP="0029225D">
            <w:pPr>
              <w:pStyle w:val="af2"/>
              <w:keepNext/>
              <w:keepLines/>
              <w:rPr>
                <w:rFonts w:ascii="Tahoma" w:hAnsi="Tahoma" w:cs="Tahoma"/>
                <w:sz w:val="20"/>
                <w:szCs w:val="20"/>
              </w:rPr>
            </w:pPr>
          </w:p>
        </w:tc>
        <w:tc>
          <w:tcPr>
            <w:tcW w:w="842" w:type="pct"/>
          </w:tcPr>
          <w:p w14:paraId="0089772A" w14:textId="77777777" w:rsidR="00F003F0" w:rsidRPr="00BD4116" w:rsidRDefault="00F003F0" w:rsidP="0029225D">
            <w:pPr>
              <w:pStyle w:val="af2"/>
              <w:keepNext/>
              <w:keepLines/>
              <w:rPr>
                <w:rFonts w:ascii="Tahoma" w:hAnsi="Tahoma" w:cs="Tahoma"/>
                <w:sz w:val="20"/>
                <w:szCs w:val="20"/>
              </w:rPr>
            </w:pPr>
          </w:p>
        </w:tc>
        <w:tc>
          <w:tcPr>
            <w:tcW w:w="760" w:type="pct"/>
          </w:tcPr>
          <w:p w14:paraId="34AD2B20" w14:textId="77777777" w:rsidR="00F003F0" w:rsidRPr="00BD4116" w:rsidRDefault="00F003F0" w:rsidP="0029225D">
            <w:pPr>
              <w:pStyle w:val="af2"/>
              <w:keepNext/>
              <w:keepLines/>
              <w:rPr>
                <w:rFonts w:ascii="Tahoma" w:hAnsi="Tahoma" w:cs="Tahoma"/>
                <w:sz w:val="20"/>
                <w:szCs w:val="20"/>
              </w:rPr>
            </w:pPr>
          </w:p>
        </w:tc>
      </w:tr>
      <w:tr w:rsidR="00BD4116" w:rsidRPr="00BD4116" w14:paraId="5AA7BFA5" w14:textId="77777777" w:rsidTr="00A31074">
        <w:trPr>
          <w:trHeight w:val="135"/>
        </w:trPr>
        <w:tc>
          <w:tcPr>
            <w:tcW w:w="525" w:type="pct"/>
          </w:tcPr>
          <w:p w14:paraId="5518104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5.1.1</w:t>
            </w:r>
          </w:p>
        </w:tc>
        <w:tc>
          <w:tcPr>
            <w:tcW w:w="2029" w:type="pct"/>
          </w:tcPr>
          <w:p w14:paraId="173660EC"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1C30F662" w14:textId="77777777" w:rsidR="00F003F0" w:rsidRPr="00BD4116" w:rsidRDefault="00F003F0" w:rsidP="0029225D">
            <w:pPr>
              <w:pStyle w:val="af2"/>
              <w:keepNext/>
              <w:keepLines/>
              <w:rPr>
                <w:rFonts w:ascii="Tahoma" w:hAnsi="Tahoma" w:cs="Tahoma"/>
                <w:sz w:val="20"/>
                <w:szCs w:val="20"/>
              </w:rPr>
            </w:pPr>
          </w:p>
        </w:tc>
        <w:tc>
          <w:tcPr>
            <w:tcW w:w="842" w:type="pct"/>
          </w:tcPr>
          <w:p w14:paraId="1D68CD5E" w14:textId="77777777" w:rsidR="00F003F0" w:rsidRPr="00BD4116" w:rsidRDefault="00F003F0" w:rsidP="0029225D">
            <w:pPr>
              <w:pStyle w:val="af2"/>
              <w:keepNext/>
              <w:keepLines/>
              <w:rPr>
                <w:rFonts w:ascii="Tahoma" w:hAnsi="Tahoma" w:cs="Tahoma"/>
                <w:sz w:val="20"/>
                <w:szCs w:val="20"/>
              </w:rPr>
            </w:pPr>
          </w:p>
        </w:tc>
        <w:tc>
          <w:tcPr>
            <w:tcW w:w="760" w:type="pct"/>
          </w:tcPr>
          <w:p w14:paraId="589B58BA" w14:textId="77777777" w:rsidR="00F003F0" w:rsidRPr="00BD4116" w:rsidRDefault="00F003F0" w:rsidP="0029225D">
            <w:pPr>
              <w:pStyle w:val="af2"/>
              <w:keepNext/>
              <w:keepLines/>
              <w:rPr>
                <w:rFonts w:ascii="Tahoma" w:hAnsi="Tahoma" w:cs="Tahoma"/>
                <w:sz w:val="20"/>
                <w:szCs w:val="20"/>
              </w:rPr>
            </w:pPr>
          </w:p>
        </w:tc>
      </w:tr>
      <w:tr w:rsidR="00BD4116" w:rsidRPr="00BD4116" w14:paraId="7A98990C" w14:textId="77777777" w:rsidTr="00A31074">
        <w:trPr>
          <w:trHeight w:val="135"/>
        </w:trPr>
        <w:tc>
          <w:tcPr>
            <w:tcW w:w="525" w:type="pct"/>
          </w:tcPr>
          <w:p w14:paraId="7070023E" w14:textId="77777777" w:rsidR="00F003F0" w:rsidRPr="00BD4116" w:rsidRDefault="00F003F0" w:rsidP="0029225D">
            <w:pPr>
              <w:pStyle w:val="af2"/>
              <w:keepNext/>
              <w:keepLines/>
              <w:rPr>
                <w:rFonts w:ascii="Tahoma" w:hAnsi="Tahoma" w:cs="Tahoma"/>
                <w:sz w:val="20"/>
                <w:szCs w:val="20"/>
              </w:rPr>
            </w:pPr>
          </w:p>
        </w:tc>
        <w:tc>
          <w:tcPr>
            <w:tcW w:w="2029" w:type="pct"/>
          </w:tcPr>
          <w:p w14:paraId="1412F48B" w14:textId="77777777" w:rsidR="00F003F0" w:rsidRPr="00BD4116" w:rsidRDefault="00F003F0"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363C4141" w14:textId="2B30DCF2"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0A01C6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96E6153" w14:textId="4C2069A1" w:rsidR="00F003F0" w:rsidRPr="00BD4116" w:rsidRDefault="00AA6D0F" w:rsidP="00A40DDB">
            <w:pPr>
              <w:pStyle w:val="af2"/>
              <w:keepNext/>
              <w:keepLines/>
              <w:rPr>
                <w:rFonts w:ascii="Tahoma" w:eastAsia="Calibri" w:hAnsi="Tahoma" w:cs="Tahoma"/>
                <w:sz w:val="20"/>
                <w:szCs w:val="20"/>
              </w:rPr>
            </w:pPr>
            <w:r w:rsidRPr="00BD4116">
              <w:rPr>
                <w:rFonts w:ascii="Tahoma" w:eastAsia="Calibri" w:hAnsi="Tahoma" w:cs="Tahoma"/>
                <w:sz w:val="20"/>
                <w:szCs w:val="20"/>
              </w:rPr>
              <w:t>144,99</w:t>
            </w:r>
          </w:p>
        </w:tc>
      </w:tr>
      <w:tr w:rsidR="00BD4116" w:rsidRPr="00BD4116" w14:paraId="018653A6" w14:textId="77777777" w:rsidTr="00A31074">
        <w:trPr>
          <w:trHeight w:val="135"/>
        </w:trPr>
        <w:tc>
          <w:tcPr>
            <w:tcW w:w="525" w:type="pct"/>
          </w:tcPr>
          <w:p w14:paraId="4B3450C7" w14:textId="77777777" w:rsidR="00F003F0" w:rsidRPr="00BD4116" w:rsidRDefault="00F003F0" w:rsidP="0029225D">
            <w:pPr>
              <w:pStyle w:val="af2"/>
              <w:keepNext/>
              <w:keepLines/>
              <w:rPr>
                <w:rFonts w:ascii="Tahoma" w:hAnsi="Tahoma" w:cs="Tahoma"/>
                <w:sz w:val="20"/>
                <w:szCs w:val="20"/>
              </w:rPr>
            </w:pPr>
          </w:p>
        </w:tc>
        <w:tc>
          <w:tcPr>
            <w:tcW w:w="2029" w:type="pct"/>
          </w:tcPr>
          <w:p w14:paraId="310BC008" w14:textId="77777777" w:rsidR="00F003F0" w:rsidRPr="00BD4116" w:rsidRDefault="00F003F0"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2AD2AF4D" w14:textId="77777777" w:rsidR="00F003F0" w:rsidRPr="00BD4116" w:rsidRDefault="00F003F0" w:rsidP="0029225D">
            <w:pPr>
              <w:pStyle w:val="af2"/>
              <w:keepNext/>
              <w:keepLines/>
              <w:rPr>
                <w:rFonts w:ascii="Tahoma" w:hAnsi="Tahoma" w:cs="Tahoma"/>
                <w:sz w:val="20"/>
                <w:szCs w:val="20"/>
              </w:rPr>
            </w:pPr>
          </w:p>
        </w:tc>
        <w:tc>
          <w:tcPr>
            <w:tcW w:w="842" w:type="pct"/>
          </w:tcPr>
          <w:p w14:paraId="6F9BDFE2" w14:textId="77777777" w:rsidR="00F003F0" w:rsidRPr="00BD4116" w:rsidRDefault="00F003F0" w:rsidP="0029225D">
            <w:pPr>
              <w:pStyle w:val="af2"/>
              <w:keepNext/>
              <w:keepLines/>
              <w:rPr>
                <w:rFonts w:ascii="Tahoma" w:hAnsi="Tahoma" w:cs="Tahoma"/>
                <w:sz w:val="20"/>
                <w:szCs w:val="20"/>
              </w:rPr>
            </w:pPr>
          </w:p>
        </w:tc>
        <w:tc>
          <w:tcPr>
            <w:tcW w:w="760" w:type="pct"/>
          </w:tcPr>
          <w:p w14:paraId="49E8C2CF" w14:textId="77777777" w:rsidR="00F003F0" w:rsidRPr="00BD4116" w:rsidRDefault="00F003F0" w:rsidP="00A40DDB">
            <w:pPr>
              <w:pStyle w:val="af2"/>
              <w:keepNext/>
              <w:keepLines/>
              <w:rPr>
                <w:rFonts w:ascii="Tahoma" w:eastAsia="Calibri" w:hAnsi="Tahoma" w:cs="Tahoma"/>
                <w:sz w:val="20"/>
                <w:szCs w:val="20"/>
              </w:rPr>
            </w:pPr>
          </w:p>
        </w:tc>
      </w:tr>
      <w:tr w:rsidR="00BD4116" w:rsidRPr="00BD4116" w14:paraId="19C4B148" w14:textId="77777777" w:rsidTr="00A31074">
        <w:trPr>
          <w:trHeight w:val="135"/>
        </w:trPr>
        <w:tc>
          <w:tcPr>
            <w:tcW w:w="525" w:type="pct"/>
          </w:tcPr>
          <w:p w14:paraId="1943AF9E" w14:textId="77777777" w:rsidR="00F003F0" w:rsidRPr="00BD4116" w:rsidRDefault="00F003F0" w:rsidP="0029225D">
            <w:pPr>
              <w:pStyle w:val="af2"/>
              <w:keepNext/>
              <w:keepLines/>
              <w:rPr>
                <w:rFonts w:ascii="Tahoma" w:hAnsi="Tahoma" w:cs="Tahoma"/>
                <w:sz w:val="20"/>
                <w:szCs w:val="20"/>
              </w:rPr>
            </w:pPr>
          </w:p>
        </w:tc>
        <w:tc>
          <w:tcPr>
            <w:tcW w:w="2029" w:type="pct"/>
          </w:tcPr>
          <w:p w14:paraId="54B50F99" w14:textId="77777777" w:rsidR="00F003F0" w:rsidRPr="00BD4116" w:rsidRDefault="00F003F0"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412445B3" w14:textId="6679BE63"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792AF6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15FF848" w14:textId="6A52CDCF" w:rsidR="00F003F0" w:rsidRPr="00BD4116" w:rsidRDefault="00AA6D0F" w:rsidP="00A40DDB">
            <w:pPr>
              <w:pStyle w:val="af2"/>
              <w:keepNext/>
              <w:keepLines/>
              <w:rPr>
                <w:rFonts w:ascii="Tahoma" w:eastAsia="Calibri" w:hAnsi="Tahoma" w:cs="Tahoma"/>
                <w:sz w:val="20"/>
                <w:szCs w:val="20"/>
              </w:rPr>
            </w:pPr>
            <w:r w:rsidRPr="00BD4116">
              <w:rPr>
                <w:rFonts w:ascii="Tahoma" w:eastAsia="Calibri" w:hAnsi="Tahoma" w:cs="Tahoma"/>
                <w:sz w:val="20"/>
                <w:szCs w:val="20"/>
              </w:rPr>
              <w:t>129,60</w:t>
            </w:r>
          </w:p>
        </w:tc>
      </w:tr>
      <w:tr w:rsidR="00BD4116" w:rsidRPr="00BD4116" w14:paraId="15F2A7F4" w14:textId="77777777" w:rsidTr="00A31074">
        <w:trPr>
          <w:trHeight w:val="135"/>
        </w:trPr>
        <w:tc>
          <w:tcPr>
            <w:tcW w:w="525" w:type="pct"/>
          </w:tcPr>
          <w:p w14:paraId="29D1E9CE" w14:textId="77777777" w:rsidR="00F003F0" w:rsidRPr="00BD4116" w:rsidRDefault="00F003F0" w:rsidP="0029225D">
            <w:pPr>
              <w:pStyle w:val="af2"/>
              <w:keepNext/>
              <w:keepLines/>
              <w:rPr>
                <w:rFonts w:ascii="Tahoma" w:hAnsi="Tahoma" w:cs="Tahoma"/>
                <w:sz w:val="20"/>
                <w:szCs w:val="20"/>
              </w:rPr>
            </w:pPr>
          </w:p>
        </w:tc>
        <w:tc>
          <w:tcPr>
            <w:tcW w:w="2029" w:type="pct"/>
          </w:tcPr>
          <w:p w14:paraId="750344B9" w14:textId="77777777" w:rsidR="00F003F0" w:rsidRPr="00BD4116" w:rsidRDefault="00F003F0"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19705296" w14:textId="2AFEDB44"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51D1532"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7C2C454" w14:textId="30F4E6E0" w:rsidR="00F003F0" w:rsidRPr="00BD4116" w:rsidRDefault="00AA6D0F" w:rsidP="00A40DDB">
            <w:pPr>
              <w:pStyle w:val="af2"/>
              <w:keepNext/>
              <w:keepLines/>
              <w:rPr>
                <w:rFonts w:ascii="Tahoma" w:eastAsia="Calibri" w:hAnsi="Tahoma" w:cs="Tahoma"/>
                <w:sz w:val="20"/>
                <w:szCs w:val="20"/>
              </w:rPr>
            </w:pPr>
            <w:r w:rsidRPr="00BD4116">
              <w:rPr>
                <w:rFonts w:ascii="Tahoma" w:eastAsia="Calibri" w:hAnsi="Tahoma" w:cs="Tahoma"/>
                <w:sz w:val="20"/>
                <w:szCs w:val="20"/>
              </w:rPr>
              <w:t>15,39</w:t>
            </w:r>
          </w:p>
        </w:tc>
      </w:tr>
      <w:tr w:rsidR="00BD4116" w:rsidRPr="00BD4116" w14:paraId="713A0C8B" w14:textId="77777777" w:rsidTr="00A31074">
        <w:trPr>
          <w:trHeight w:val="135"/>
        </w:trPr>
        <w:tc>
          <w:tcPr>
            <w:tcW w:w="525" w:type="pct"/>
          </w:tcPr>
          <w:p w14:paraId="1922028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5.1.2</w:t>
            </w:r>
          </w:p>
        </w:tc>
        <w:tc>
          <w:tcPr>
            <w:tcW w:w="2029" w:type="pct"/>
          </w:tcPr>
          <w:p w14:paraId="48C7A213"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2DA1931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A957BB4" w14:textId="77777777" w:rsidR="00F003F0" w:rsidRPr="00BD4116" w:rsidRDefault="00F003F0" w:rsidP="0029225D">
            <w:pPr>
              <w:pStyle w:val="af2"/>
              <w:keepNext/>
              <w:keepLines/>
              <w:rPr>
                <w:rFonts w:ascii="Tahoma" w:hAnsi="Tahoma" w:cs="Tahoma"/>
                <w:sz w:val="20"/>
                <w:szCs w:val="20"/>
              </w:rPr>
            </w:pPr>
            <w:r w:rsidRPr="00BD4116">
              <w:rPr>
                <w:rFonts w:ascii="Tahoma" w:eastAsia="Calibri" w:hAnsi="Tahoma" w:cs="Tahoma"/>
                <w:sz w:val="20"/>
                <w:szCs w:val="20"/>
              </w:rPr>
              <w:t>4,6</w:t>
            </w:r>
          </w:p>
        </w:tc>
        <w:tc>
          <w:tcPr>
            <w:tcW w:w="760" w:type="pct"/>
          </w:tcPr>
          <w:p w14:paraId="43B77CC3" w14:textId="0C9669B5" w:rsidR="00F003F0" w:rsidRPr="00BD4116" w:rsidRDefault="00F003F0" w:rsidP="0029225D">
            <w:pPr>
              <w:pStyle w:val="af2"/>
              <w:keepNext/>
              <w:keepLines/>
              <w:rPr>
                <w:rFonts w:ascii="Tahoma" w:eastAsia="Calibri" w:hAnsi="Tahoma" w:cs="Tahoma"/>
                <w:sz w:val="20"/>
                <w:szCs w:val="20"/>
              </w:rPr>
            </w:pPr>
            <w:r w:rsidRPr="00BD4116">
              <w:rPr>
                <w:rFonts w:ascii="Tahoma" w:eastAsia="Calibri" w:hAnsi="Tahoma" w:cs="Tahoma"/>
                <w:sz w:val="20"/>
                <w:szCs w:val="20"/>
              </w:rPr>
              <w:t>6</w:t>
            </w:r>
            <w:r w:rsidR="001D4F13" w:rsidRPr="00BD4116">
              <w:rPr>
                <w:rFonts w:ascii="Tahoma" w:eastAsia="Calibri" w:hAnsi="Tahoma" w:cs="Tahoma"/>
                <w:sz w:val="20"/>
                <w:szCs w:val="20"/>
              </w:rPr>
              <w:t>,0</w:t>
            </w:r>
          </w:p>
        </w:tc>
      </w:tr>
      <w:tr w:rsidR="00BD4116" w:rsidRPr="00BD4116" w14:paraId="3235C1DC" w14:textId="77777777" w:rsidTr="00A31074">
        <w:trPr>
          <w:trHeight w:val="135"/>
        </w:trPr>
        <w:tc>
          <w:tcPr>
            <w:tcW w:w="525" w:type="pct"/>
          </w:tcPr>
          <w:p w14:paraId="5B002A2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5.1.3</w:t>
            </w:r>
          </w:p>
        </w:tc>
        <w:tc>
          <w:tcPr>
            <w:tcW w:w="2029" w:type="pct"/>
          </w:tcPr>
          <w:p w14:paraId="305EFFF4"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478DF3E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BD3C575"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64AE4BB" w14:textId="77777777" w:rsidR="00F003F0" w:rsidRPr="00BD4116" w:rsidRDefault="00F003F0" w:rsidP="0029225D">
            <w:pPr>
              <w:pStyle w:val="af2"/>
              <w:keepNext/>
              <w:keepLines/>
              <w:rPr>
                <w:rFonts w:ascii="Tahoma" w:eastAsia="Calibri" w:hAnsi="Tahoma" w:cs="Tahoma"/>
                <w:sz w:val="20"/>
                <w:szCs w:val="20"/>
              </w:rPr>
            </w:pPr>
            <w:r w:rsidRPr="00BD4116">
              <w:rPr>
                <w:rFonts w:ascii="Tahoma" w:eastAsia="Calibri" w:hAnsi="Tahoma" w:cs="Tahoma"/>
                <w:sz w:val="20"/>
                <w:szCs w:val="20"/>
              </w:rPr>
              <w:t>-</w:t>
            </w:r>
          </w:p>
        </w:tc>
      </w:tr>
      <w:tr w:rsidR="00BD4116" w:rsidRPr="00BD4116" w14:paraId="0EA3D687" w14:textId="77777777" w:rsidTr="00A31074">
        <w:trPr>
          <w:trHeight w:val="135"/>
        </w:trPr>
        <w:tc>
          <w:tcPr>
            <w:tcW w:w="525" w:type="pct"/>
          </w:tcPr>
          <w:p w14:paraId="535AEC5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5.2</w:t>
            </w:r>
          </w:p>
        </w:tc>
        <w:tc>
          <w:tcPr>
            <w:tcW w:w="2029" w:type="pct"/>
          </w:tcPr>
          <w:p w14:paraId="622A84A6"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142FBE7B" w14:textId="77777777" w:rsidR="00F003F0" w:rsidRPr="00BD4116" w:rsidRDefault="00F003F0" w:rsidP="0029225D">
            <w:pPr>
              <w:pStyle w:val="af2"/>
              <w:keepNext/>
              <w:keepLines/>
              <w:rPr>
                <w:rFonts w:ascii="Tahoma" w:hAnsi="Tahoma" w:cs="Tahoma"/>
                <w:sz w:val="20"/>
                <w:szCs w:val="20"/>
              </w:rPr>
            </w:pPr>
          </w:p>
        </w:tc>
        <w:tc>
          <w:tcPr>
            <w:tcW w:w="842" w:type="pct"/>
          </w:tcPr>
          <w:p w14:paraId="06AB36ED" w14:textId="77777777" w:rsidR="00F003F0" w:rsidRPr="00BD4116" w:rsidRDefault="00F003F0" w:rsidP="0029225D">
            <w:pPr>
              <w:pStyle w:val="af2"/>
              <w:keepNext/>
              <w:keepLines/>
              <w:rPr>
                <w:rFonts w:ascii="Tahoma" w:hAnsi="Tahoma" w:cs="Tahoma"/>
                <w:sz w:val="20"/>
                <w:szCs w:val="20"/>
              </w:rPr>
            </w:pPr>
          </w:p>
        </w:tc>
        <w:tc>
          <w:tcPr>
            <w:tcW w:w="760" w:type="pct"/>
          </w:tcPr>
          <w:p w14:paraId="7166C516" w14:textId="77777777" w:rsidR="00F003F0" w:rsidRPr="00BD4116" w:rsidRDefault="00F003F0" w:rsidP="0029225D">
            <w:pPr>
              <w:pStyle w:val="af2"/>
              <w:keepNext/>
              <w:keepLines/>
              <w:rPr>
                <w:rFonts w:ascii="Tahoma" w:eastAsia="Calibri" w:hAnsi="Tahoma" w:cs="Tahoma"/>
                <w:sz w:val="20"/>
                <w:szCs w:val="20"/>
              </w:rPr>
            </w:pPr>
          </w:p>
        </w:tc>
      </w:tr>
      <w:tr w:rsidR="00BD4116" w:rsidRPr="00BD4116" w14:paraId="35626416" w14:textId="77777777" w:rsidTr="00A31074">
        <w:trPr>
          <w:trHeight w:val="135"/>
        </w:trPr>
        <w:tc>
          <w:tcPr>
            <w:tcW w:w="525" w:type="pct"/>
          </w:tcPr>
          <w:p w14:paraId="3E69C47F"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5.2.1</w:t>
            </w:r>
          </w:p>
        </w:tc>
        <w:tc>
          <w:tcPr>
            <w:tcW w:w="2029" w:type="pct"/>
          </w:tcPr>
          <w:p w14:paraId="7AA4129A"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036A8F51" w14:textId="77777777" w:rsidR="00F003F0" w:rsidRPr="00BD4116" w:rsidRDefault="00F003F0" w:rsidP="0029225D">
            <w:pPr>
              <w:pStyle w:val="af2"/>
              <w:keepNext/>
              <w:keepLines/>
              <w:rPr>
                <w:rFonts w:ascii="Tahoma" w:hAnsi="Tahoma" w:cs="Tahoma"/>
                <w:sz w:val="20"/>
                <w:szCs w:val="20"/>
              </w:rPr>
            </w:pPr>
          </w:p>
        </w:tc>
        <w:tc>
          <w:tcPr>
            <w:tcW w:w="842" w:type="pct"/>
          </w:tcPr>
          <w:p w14:paraId="2A08C329" w14:textId="77777777" w:rsidR="00F003F0" w:rsidRPr="00BD4116" w:rsidRDefault="00F003F0" w:rsidP="0029225D">
            <w:pPr>
              <w:pStyle w:val="af2"/>
              <w:keepNext/>
              <w:keepLines/>
              <w:rPr>
                <w:rFonts w:ascii="Tahoma" w:hAnsi="Tahoma" w:cs="Tahoma"/>
                <w:sz w:val="20"/>
                <w:szCs w:val="20"/>
              </w:rPr>
            </w:pPr>
          </w:p>
        </w:tc>
        <w:tc>
          <w:tcPr>
            <w:tcW w:w="760" w:type="pct"/>
          </w:tcPr>
          <w:p w14:paraId="2D33C03B" w14:textId="77777777" w:rsidR="00F003F0" w:rsidRPr="00BD4116" w:rsidRDefault="00F003F0" w:rsidP="0029225D">
            <w:pPr>
              <w:pStyle w:val="af2"/>
              <w:keepNext/>
              <w:keepLines/>
              <w:rPr>
                <w:rFonts w:ascii="Tahoma" w:eastAsia="Calibri" w:hAnsi="Tahoma" w:cs="Tahoma"/>
                <w:sz w:val="20"/>
                <w:szCs w:val="20"/>
              </w:rPr>
            </w:pPr>
          </w:p>
        </w:tc>
      </w:tr>
      <w:tr w:rsidR="00BD4116" w:rsidRPr="00BD4116" w14:paraId="6192DCE5" w14:textId="77777777" w:rsidTr="00A31074">
        <w:trPr>
          <w:trHeight w:val="135"/>
        </w:trPr>
        <w:tc>
          <w:tcPr>
            <w:tcW w:w="525" w:type="pct"/>
          </w:tcPr>
          <w:p w14:paraId="1AA672DE" w14:textId="77777777" w:rsidR="00F003F0" w:rsidRPr="00BD4116" w:rsidRDefault="00F003F0" w:rsidP="0029225D">
            <w:pPr>
              <w:pStyle w:val="af2"/>
              <w:keepNext/>
              <w:keepLines/>
              <w:rPr>
                <w:rFonts w:ascii="Tahoma" w:hAnsi="Tahoma" w:cs="Tahoma"/>
                <w:sz w:val="20"/>
                <w:szCs w:val="20"/>
              </w:rPr>
            </w:pPr>
          </w:p>
        </w:tc>
        <w:tc>
          <w:tcPr>
            <w:tcW w:w="2029" w:type="pct"/>
          </w:tcPr>
          <w:p w14:paraId="7E915E13"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29D2FE48" w14:textId="29F69B80"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E71E1E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1F43B47" w14:textId="1A026476" w:rsidR="00F003F0" w:rsidRPr="00BD4116" w:rsidRDefault="00AA6D0F" w:rsidP="0029225D">
            <w:pPr>
              <w:pStyle w:val="af2"/>
              <w:keepNext/>
              <w:keepLines/>
              <w:rPr>
                <w:rFonts w:ascii="Tahoma" w:eastAsia="Calibri" w:hAnsi="Tahoma" w:cs="Tahoma"/>
                <w:sz w:val="20"/>
                <w:szCs w:val="20"/>
              </w:rPr>
            </w:pPr>
            <w:r w:rsidRPr="00BD4116">
              <w:rPr>
                <w:rFonts w:ascii="Tahoma" w:eastAsia="Calibri" w:hAnsi="Tahoma" w:cs="Tahoma"/>
                <w:sz w:val="20"/>
                <w:szCs w:val="20"/>
              </w:rPr>
              <w:t>117,99</w:t>
            </w:r>
          </w:p>
        </w:tc>
      </w:tr>
      <w:tr w:rsidR="00BD4116" w:rsidRPr="00BD4116" w14:paraId="24970381" w14:textId="77777777" w:rsidTr="00A31074">
        <w:trPr>
          <w:trHeight w:val="135"/>
        </w:trPr>
        <w:tc>
          <w:tcPr>
            <w:tcW w:w="525" w:type="pct"/>
          </w:tcPr>
          <w:p w14:paraId="5A312FAE" w14:textId="77777777" w:rsidR="00F003F0" w:rsidRPr="00BD4116" w:rsidRDefault="00F003F0" w:rsidP="0029225D">
            <w:pPr>
              <w:pStyle w:val="af2"/>
              <w:keepNext/>
              <w:keepLines/>
              <w:rPr>
                <w:rFonts w:ascii="Tahoma" w:hAnsi="Tahoma" w:cs="Tahoma"/>
                <w:sz w:val="20"/>
                <w:szCs w:val="20"/>
              </w:rPr>
            </w:pPr>
          </w:p>
        </w:tc>
        <w:tc>
          <w:tcPr>
            <w:tcW w:w="2029" w:type="pct"/>
          </w:tcPr>
          <w:p w14:paraId="2BFF1508"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73D6A02E" w14:textId="77777777" w:rsidR="00F003F0" w:rsidRPr="00BD4116" w:rsidRDefault="00F003F0" w:rsidP="0029225D">
            <w:pPr>
              <w:pStyle w:val="af2"/>
              <w:keepNext/>
              <w:keepLines/>
              <w:rPr>
                <w:rFonts w:ascii="Tahoma" w:hAnsi="Tahoma" w:cs="Tahoma"/>
                <w:sz w:val="20"/>
                <w:szCs w:val="20"/>
              </w:rPr>
            </w:pPr>
          </w:p>
        </w:tc>
        <w:tc>
          <w:tcPr>
            <w:tcW w:w="842" w:type="pct"/>
          </w:tcPr>
          <w:p w14:paraId="0BCC0178" w14:textId="77777777" w:rsidR="00F003F0" w:rsidRPr="00BD4116" w:rsidRDefault="00F003F0" w:rsidP="0029225D">
            <w:pPr>
              <w:pStyle w:val="af2"/>
              <w:keepNext/>
              <w:keepLines/>
              <w:rPr>
                <w:rFonts w:ascii="Tahoma" w:hAnsi="Tahoma" w:cs="Tahoma"/>
                <w:sz w:val="20"/>
                <w:szCs w:val="20"/>
              </w:rPr>
            </w:pPr>
          </w:p>
        </w:tc>
        <w:tc>
          <w:tcPr>
            <w:tcW w:w="760" w:type="pct"/>
          </w:tcPr>
          <w:p w14:paraId="2C611CB5" w14:textId="77777777" w:rsidR="00F003F0" w:rsidRPr="00BD4116" w:rsidRDefault="00F003F0" w:rsidP="0029225D">
            <w:pPr>
              <w:pStyle w:val="af2"/>
              <w:keepNext/>
              <w:keepLines/>
              <w:rPr>
                <w:rFonts w:ascii="Tahoma" w:eastAsia="Calibri" w:hAnsi="Tahoma" w:cs="Tahoma"/>
                <w:sz w:val="20"/>
                <w:szCs w:val="20"/>
              </w:rPr>
            </w:pPr>
          </w:p>
        </w:tc>
      </w:tr>
      <w:tr w:rsidR="00BD4116" w:rsidRPr="00BD4116" w14:paraId="7337ADCF" w14:textId="77777777" w:rsidTr="00A31074">
        <w:trPr>
          <w:trHeight w:val="135"/>
        </w:trPr>
        <w:tc>
          <w:tcPr>
            <w:tcW w:w="525" w:type="pct"/>
          </w:tcPr>
          <w:p w14:paraId="506E24BC" w14:textId="77777777" w:rsidR="00F003F0" w:rsidRPr="00BD4116" w:rsidRDefault="00F003F0" w:rsidP="0029225D">
            <w:pPr>
              <w:pStyle w:val="af2"/>
              <w:keepNext/>
              <w:keepLines/>
              <w:rPr>
                <w:rFonts w:ascii="Tahoma" w:hAnsi="Tahoma" w:cs="Tahoma"/>
                <w:sz w:val="20"/>
                <w:szCs w:val="20"/>
              </w:rPr>
            </w:pPr>
          </w:p>
        </w:tc>
        <w:tc>
          <w:tcPr>
            <w:tcW w:w="2029" w:type="pct"/>
          </w:tcPr>
          <w:p w14:paraId="2C8414F8"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62252B4F" w14:textId="5E15809F"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6FB5EE6"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474784B" w14:textId="684AB535" w:rsidR="00F003F0" w:rsidRPr="00BD4116" w:rsidRDefault="00AA6D0F" w:rsidP="0029225D">
            <w:pPr>
              <w:pStyle w:val="af2"/>
              <w:keepNext/>
              <w:keepLines/>
              <w:rPr>
                <w:rFonts w:ascii="Tahoma" w:eastAsia="Calibri" w:hAnsi="Tahoma" w:cs="Tahoma"/>
                <w:sz w:val="20"/>
                <w:szCs w:val="20"/>
              </w:rPr>
            </w:pPr>
            <w:r w:rsidRPr="00BD4116">
              <w:rPr>
                <w:rFonts w:ascii="Tahoma" w:eastAsia="Calibri" w:hAnsi="Tahoma" w:cs="Tahoma"/>
                <w:sz w:val="20"/>
                <w:szCs w:val="20"/>
              </w:rPr>
              <w:t>102,60</w:t>
            </w:r>
          </w:p>
        </w:tc>
      </w:tr>
      <w:tr w:rsidR="00BD4116" w:rsidRPr="00BD4116" w14:paraId="03331624" w14:textId="77777777" w:rsidTr="00A31074">
        <w:trPr>
          <w:trHeight w:val="135"/>
        </w:trPr>
        <w:tc>
          <w:tcPr>
            <w:tcW w:w="525" w:type="pct"/>
          </w:tcPr>
          <w:p w14:paraId="3A13D2DD" w14:textId="77777777" w:rsidR="00F003F0" w:rsidRPr="00BD4116" w:rsidRDefault="00F003F0" w:rsidP="0029225D">
            <w:pPr>
              <w:pStyle w:val="af2"/>
              <w:keepNext/>
              <w:keepLines/>
              <w:rPr>
                <w:rFonts w:ascii="Tahoma" w:hAnsi="Tahoma" w:cs="Tahoma"/>
                <w:sz w:val="20"/>
                <w:szCs w:val="20"/>
              </w:rPr>
            </w:pPr>
          </w:p>
        </w:tc>
        <w:tc>
          <w:tcPr>
            <w:tcW w:w="2029" w:type="pct"/>
          </w:tcPr>
          <w:p w14:paraId="258D3B15"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36206374" w14:textId="2AE497D2"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394364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7F3132A" w14:textId="098F38B4" w:rsidR="00F003F0" w:rsidRPr="00BD4116" w:rsidRDefault="00AA6D0F" w:rsidP="0029225D">
            <w:pPr>
              <w:pStyle w:val="af2"/>
              <w:keepNext/>
              <w:keepLines/>
              <w:rPr>
                <w:rFonts w:ascii="Tahoma" w:eastAsia="Calibri" w:hAnsi="Tahoma" w:cs="Tahoma"/>
                <w:sz w:val="20"/>
                <w:szCs w:val="20"/>
              </w:rPr>
            </w:pPr>
            <w:r w:rsidRPr="00BD4116">
              <w:rPr>
                <w:rFonts w:ascii="Tahoma" w:eastAsia="Calibri" w:hAnsi="Tahoma" w:cs="Tahoma"/>
                <w:sz w:val="20"/>
                <w:szCs w:val="20"/>
              </w:rPr>
              <w:t>15,39</w:t>
            </w:r>
          </w:p>
        </w:tc>
      </w:tr>
      <w:tr w:rsidR="00BD4116" w:rsidRPr="00BD4116" w14:paraId="0C0149A3" w14:textId="77777777" w:rsidTr="00A31074">
        <w:trPr>
          <w:trHeight w:val="135"/>
        </w:trPr>
        <w:tc>
          <w:tcPr>
            <w:tcW w:w="525" w:type="pct"/>
          </w:tcPr>
          <w:p w14:paraId="59E51B6C"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5.2.2</w:t>
            </w:r>
          </w:p>
        </w:tc>
        <w:tc>
          <w:tcPr>
            <w:tcW w:w="2029" w:type="pct"/>
          </w:tcPr>
          <w:p w14:paraId="4559EEDB"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262D1244"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A2271DA"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676860D" w14:textId="77777777" w:rsidR="00F003F0" w:rsidRPr="00BD4116" w:rsidRDefault="00F003F0" w:rsidP="0029225D">
            <w:pPr>
              <w:pStyle w:val="af2"/>
              <w:keepNext/>
              <w:keepLines/>
              <w:rPr>
                <w:rFonts w:ascii="Tahoma" w:eastAsia="Calibri" w:hAnsi="Tahoma" w:cs="Tahoma"/>
                <w:sz w:val="20"/>
                <w:szCs w:val="20"/>
              </w:rPr>
            </w:pPr>
            <w:r w:rsidRPr="00BD4116">
              <w:rPr>
                <w:rFonts w:ascii="Tahoma" w:eastAsia="Calibri" w:hAnsi="Tahoma" w:cs="Tahoma"/>
                <w:sz w:val="20"/>
                <w:szCs w:val="20"/>
              </w:rPr>
              <w:t>-</w:t>
            </w:r>
          </w:p>
        </w:tc>
      </w:tr>
      <w:tr w:rsidR="00BD4116" w:rsidRPr="00BD4116" w14:paraId="046EDB74" w14:textId="77777777" w:rsidTr="00A31074">
        <w:trPr>
          <w:trHeight w:val="135"/>
        </w:trPr>
        <w:tc>
          <w:tcPr>
            <w:tcW w:w="525" w:type="pct"/>
          </w:tcPr>
          <w:p w14:paraId="2872AC70"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5.3</w:t>
            </w:r>
          </w:p>
        </w:tc>
        <w:tc>
          <w:tcPr>
            <w:tcW w:w="2029" w:type="pct"/>
          </w:tcPr>
          <w:p w14:paraId="524DFD55"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14FC8C02" w14:textId="77777777" w:rsidR="00F003F0" w:rsidRPr="00BD4116" w:rsidRDefault="00F003F0" w:rsidP="0029225D">
            <w:pPr>
              <w:pStyle w:val="af2"/>
              <w:keepNext/>
              <w:keepLines/>
              <w:rPr>
                <w:rFonts w:ascii="Tahoma" w:hAnsi="Tahoma" w:cs="Tahoma"/>
                <w:sz w:val="20"/>
                <w:szCs w:val="20"/>
              </w:rPr>
            </w:pPr>
          </w:p>
        </w:tc>
        <w:tc>
          <w:tcPr>
            <w:tcW w:w="842" w:type="pct"/>
          </w:tcPr>
          <w:p w14:paraId="3793F24F" w14:textId="77777777" w:rsidR="00F003F0" w:rsidRPr="00BD4116" w:rsidRDefault="00F003F0" w:rsidP="0029225D">
            <w:pPr>
              <w:pStyle w:val="af2"/>
              <w:keepNext/>
              <w:keepLines/>
              <w:rPr>
                <w:rFonts w:ascii="Tahoma" w:hAnsi="Tahoma" w:cs="Tahoma"/>
                <w:sz w:val="20"/>
                <w:szCs w:val="20"/>
              </w:rPr>
            </w:pPr>
          </w:p>
        </w:tc>
        <w:tc>
          <w:tcPr>
            <w:tcW w:w="760" w:type="pct"/>
          </w:tcPr>
          <w:p w14:paraId="41C38269" w14:textId="77777777" w:rsidR="00F003F0" w:rsidRPr="00BD4116" w:rsidRDefault="00F003F0" w:rsidP="0029225D">
            <w:pPr>
              <w:pStyle w:val="af2"/>
              <w:keepNext/>
              <w:keepLines/>
              <w:rPr>
                <w:rFonts w:ascii="Tahoma" w:hAnsi="Tahoma" w:cs="Tahoma"/>
                <w:sz w:val="20"/>
                <w:szCs w:val="20"/>
              </w:rPr>
            </w:pPr>
          </w:p>
        </w:tc>
      </w:tr>
      <w:tr w:rsidR="00BD4116" w:rsidRPr="00BD4116" w14:paraId="1F945A77" w14:textId="77777777" w:rsidTr="00A31074">
        <w:trPr>
          <w:trHeight w:val="135"/>
        </w:trPr>
        <w:tc>
          <w:tcPr>
            <w:tcW w:w="525" w:type="pct"/>
          </w:tcPr>
          <w:p w14:paraId="2BE5946F"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5.3.1</w:t>
            </w:r>
          </w:p>
        </w:tc>
        <w:tc>
          <w:tcPr>
            <w:tcW w:w="2029" w:type="pct"/>
          </w:tcPr>
          <w:p w14:paraId="217C2F02"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34241A8C"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681B36E3"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77158DFC"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0F4EF7D" w14:textId="4DC73E34" w:rsidR="00F003F0"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134</w:t>
            </w:r>
          </w:p>
        </w:tc>
      </w:tr>
      <w:tr w:rsidR="00BD4116" w:rsidRPr="00BD4116" w14:paraId="085DF9F4" w14:textId="77777777" w:rsidTr="00A31074">
        <w:trPr>
          <w:trHeight w:val="135"/>
        </w:trPr>
        <w:tc>
          <w:tcPr>
            <w:tcW w:w="525" w:type="pct"/>
          </w:tcPr>
          <w:p w14:paraId="195F48B8" w14:textId="77777777" w:rsidR="00F003F0" w:rsidRPr="00BD4116" w:rsidRDefault="00F003F0" w:rsidP="0029225D">
            <w:pPr>
              <w:pStyle w:val="af2"/>
              <w:keepNext/>
              <w:keepLines/>
              <w:rPr>
                <w:rFonts w:ascii="Tahoma" w:hAnsi="Tahoma" w:cs="Tahoma"/>
                <w:sz w:val="20"/>
                <w:szCs w:val="20"/>
              </w:rPr>
            </w:pPr>
          </w:p>
        </w:tc>
        <w:tc>
          <w:tcPr>
            <w:tcW w:w="2029" w:type="pct"/>
          </w:tcPr>
          <w:p w14:paraId="77758B3D"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736B9F8A" w14:textId="77777777" w:rsidR="00F003F0" w:rsidRPr="00BD4116" w:rsidRDefault="00F003F0" w:rsidP="0029225D">
            <w:pPr>
              <w:pStyle w:val="af2"/>
              <w:keepNext/>
              <w:keepLines/>
              <w:rPr>
                <w:rFonts w:ascii="Tahoma" w:hAnsi="Tahoma" w:cs="Tahoma"/>
                <w:sz w:val="20"/>
                <w:szCs w:val="20"/>
              </w:rPr>
            </w:pPr>
          </w:p>
        </w:tc>
        <w:tc>
          <w:tcPr>
            <w:tcW w:w="842" w:type="pct"/>
          </w:tcPr>
          <w:p w14:paraId="02D45F0F" w14:textId="77777777" w:rsidR="00F003F0" w:rsidRPr="00BD4116" w:rsidRDefault="00F003F0" w:rsidP="0029225D">
            <w:pPr>
              <w:pStyle w:val="af2"/>
              <w:keepNext/>
              <w:keepLines/>
              <w:rPr>
                <w:rFonts w:ascii="Tahoma" w:hAnsi="Tahoma" w:cs="Tahoma"/>
                <w:sz w:val="20"/>
                <w:szCs w:val="20"/>
              </w:rPr>
            </w:pPr>
          </w:p>
        </w:tc>
        <w:tc>
          <w:tcPr>
            <w:tcW w:w="760" w:type="pct"/>
          </w:tcPr>
          <w:p w14:paraId="284F618C" w14:textId="77777777" w:rsidR="00F003F0" w:rsidRPr="00BD4116" w:rsidRDefault="00F003F0" w:rsidP="0029225D">
            <w:pPr>
              <w:pStyle w:val="af2"/>
              <w:keepNext/>
              <w:keepLines/>
              <w:rPr>
                <w:rFonts w:ascii="Tahoma" w:hAnsi="Tahoma" w:cs="Tahoma"/>
                <w:sz w:val="20"/>
                <w:szCs w:val="20"/>
              </w:rPr>
            </w:pPr>
          </w:p>
        </w:tc>
      </w:tr>
      <w:tr w:rsidR="00BD4116" w:rsidRPr="00BD4116" w14:paraId="2B537E0B" w14:textId="77777777" w:rsidTr="00A31074">
        <w:trPr>
          <w:trHeight w:val="135"/>
        </w:trPr>
        <w:tc>
          <w:tcPr>
            <w:tcW w:w="525" w:type="pct"/>
          </w:tcPr>
          <w:p w14:paraId="184AB1B4" w14:textId="77777777" w:rsidR="00F003F0" w:rsidRPr="00BD4116" w:rsidRDefault="00F003F0" w:rsidP="0029225D">
            <w:pPr>
              <w:pStyle w:val="af2"/>
              <w:keepNext/>
              <w:keepLines/>
              <w:rPr>
                <w:rFonts w:ascii="Tahoma" w:hAnsi="Tahoma" w:cs="Tahoma"/>
                <w:sz w:val="20"/>
                <w:szCs w:val="20"/>
              </w:rPr>
            </w:pPr>
          </w:p>
        </w:tc>
        <w:tc>
          <w:tcPr>
            <w:tcW w:w="2029" w:type="pct"/>
          </w:tcPr>
          <w:p w14:paraId="048FF261"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21521841"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6579451C"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85D38A8" w14:textId="1CF8B3B1" w:rsidR="00F003F0"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134</w:t>
            </w:r>
          </w:p>
        </w:tc>
      </w:tr>
      <w:tr w:rsidR="00BD4116" w:rsidRPr="00BD4116" w14:paraId="3D1B8704" w14:textId="77777777" w:rsidTr="00A31074">
        <w:trPr>
          <w:trHeight w:val="135"/>
        </w:trPr>
        <w:tc>
          <w:tcPr>
            <w:tcW w:w="525" w:type="pct"/>
          </w:tcPr>
          <w:p w14:paraId="3D172CF6"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5.3.2</w:t>
            </w:r>
          </w:p>
        </w:tc>
        <w:tc>
          <w:tcPr>
            <w:tcW w:w="2029" w:type="pct"/>
          </w:tcPr>
          <w:p w14:paraId="3D249F5A"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41020C33"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069AC57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7A961DE6"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C05FF2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837190B" w14:textId="77777777" w:rsidTr="00A31074">
        <w:trPr>
          <w:trHeight w:val="135"/>
        </w:trPr>
        <w:tc>
          <w:tcPr>
            <w:tcW w:w="525" w:type="pct"/>
          </w:tcPr>
          <w:p w14:paraId="64176F4E" w14:textId="77777777" w:rsidR="00F003F0" w:rsidRPr="00BD4116" w:rsidRDefault="00F003F0" w:rsidP="0029225D">
            <w:pPr>
              <w:pStyle w:val="af2"/>
              <w:keepNext/>
              <w:keepLines/>
              <w:rPr>
                <w:rFonts w:ascii="Tahoma" w:hAnsi="Tahoma" w:cs="Tahoma"/>
                <w:sz w:val="20"/>
                <w:szCs w:val="20"/>
              </w:rPr>
            </w:pPr>
          </w:p>
        </w:tc>
        <w:tc>
          <w:tcPr>
            <w:tcW w:w="2029" w:type="pct"/>
          </w:tcPr>
          <w:p w14:paraId="7215EEC8"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4E765AA1" w14:textId="77777777" w:rsidR="00F003F0" w:rsidRPr="00BD4116" w:rsidRDefault="00F003F0" w:rsidP="0029225D">
            <w:pPr>
              <w:pStyle w:val="af2"/>
              <w:keepNext/>
              <w:keepLines/>
              <w:rPr>
                <w:rFonts w:ascii="Tahoma" w:hAnsi="Tahoma" w:cs="Tahoma"/>
                <w:sz w:val="20"/>
                <w:szCs w:val="20"/>
              </w:rPr>
            </w:pPr>
          </w:p>
        </w:tc>
        <w:tc>
          <w:tcPr>
            <w:tcW w:w="842" w:type="pct"/>
          </w:tcPr>
          <w:p w14:paraId="2D7FA297" w14:textId="77777777" w:rsidR="00F003F0" w:rsidRPr="00BD4116" w:rsidRDefault="00F003F0" w:rsidP="0029225D">
            <w:pPr>
              <w:pStyle w:val="af2"/>
              <w:keepNext/>
              <w:keepLines/>
              <w:rPr>
                <w:rFonts w:ascii="Tahoma" w:hAnsi="Tahoma" w:cs="Tahoma"/>
                <w:sz w:val="20"/>
                <w:szCs w:val="20"/>
              </w:rPr>
            </w:pPr>
          </w:p>
        </w:tc>
        <w:tc>
          <w:tcPr>
            <w:tcW w:w="760" w:type="pct"/>
          </w:tcPr>
          <w:p w14:paraId="148D3501" w14:textId="77777777" w:rsidR="00F003F0" w:rsidRPr="00BD4116" w:rsidRDefault="00F003F0" w:rsidP="0029225D">
            <w:pPr>
              <w:pStyle w:val="af2"/>
              <w:keepNext/>
              <w:keepLines/>
              <w:rPr>
                <w:rFonts w:ascii="Tahoma" w:hAnsi="Tahoma" w:cs="Tahoma"/>
                <w:sz w:val="20"/>
                <w:szCs w:val="20"/>
              </w:rPr>
            </w:pPr>
          </w:p>
        </w:tc>
      </w:tr>
      <w:tr w:rsidR="00BD4116" w:rsidRPr="00BD4116" w14:paraId="7AC73367" w14:textId="77777777" w:rsidTr="00A31074">
        <w:trPr>
          <w:trHeight w:val="304"/>
        </w:trPr>
        <w:tc>
          <w:tcPr>
            <w:tcW w:w="525" w:type="pct"/>
          </w:tcPr>
          <w:p w14:paraId="44C87EE2" w14:textId="77777777" w:rsidR="00F003F0" w:rsidRPr="00BD4116" w:rsidRDefault="00F003F0" w:rsidP="0029225D">
            <w:pPr>
              <w:pStyle w:val="af2"/>
              <w:keepNext/>
              <w:keepLines/>
              <w:rPr>
                <w:rFonts w:ascii="Tahoma" w:hAnsi="Tahoma" w:cs="Tahoma"/>
                <w:sz w:val="20"/>
                <w:szCs w:val="20"/>
              </w:rPr>
            </w:pPr>
          </w:p>
        </w:tc>
        <w:tc>
          <w:tcPr>
            <w:tcW w:w="2029" w:type="pct"/>
          </w:tcPr>
          <w:p w14:paraId="5AB86D4E"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704634E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5069885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BA16C5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3E8906E" w14:textId="77777777" w:rsidTr="00A31074">
        <w:trPr>
          <w:trHeight w:val="135"/>
        </w:trPr>
        <w:tc>
          <w:tcPr>
            <w:tcW w:w="525" w:type="pct"/>
          </w:tcPr>
          <w:p w14:paraId="470BEDEE" w14:textId="77777777" w:rsidR="00F003F0" w:rsidRPr="00BD4116" w:rsidRDefault="00F003F0" w:rsidP="0029225D">
            <w:pPr>
              <w:pStyle w:val="af2"/>
              <w:keepNext/>
              <w:keepLines/>
              <w:rPr>
                <w:rFonts w:ascii="Tahoma" w:hAnsi="Tahoma" w:cs="Tahoma"/>
                <w:sz w:val="20"/>
                <w:szCs w:val="20"/>
              </w:rPr>
            </w:pPr>
          </w:p>
        </w:tc>
        <w:tc>
          <w:tcPr>
            <w:tcW w:w="2029" w:type="pct"/>
          </w:tcPr>
          <w:p w14:paraId="2FB39283"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17087745"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3AD45713"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F1D58E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7DB1872" w14:textId="77777777" w:rsidTr="00A31074">
        <w:trPr>
          <w:trHeight w:val="135"/>
        </w:trPr>
        <w:tc>
          <w:tcPr>
            <w:tcW w:w="525" w:type="pct"/>
          </w:tcPr>
          <w:p w14:paraId="2BF97ED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5.3.3</w:t>
            </w:r>
          </w:p>
        </w:tc>
        <w:tc>
          <w:tcPr>
            <w:tcW w:w="2029" w:type="pct"/>
          </w:tcPr>
          <w:p w14:paraId="1D83BE65"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622BFCAF"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C89B72A"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A44AE2F"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BFC0401" w14:textId="77777777" w:rsidTr="00A31074">
        <w:trPr>
          <w:trHeight w:val="135"/>
        </w:trPr>
        <w:tc>
          <w:tcPr>
            <w:tcW w:w="525" w:type="pct"/>
          </w:tcPr>
          <w:p w14:paraId="4B4578F2"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5.3.4</w:t>
            </w:r>
          </w:p>
        </w:tc>
        <w:tc>
          <w:tcPr>
            <w:tcW w:w="2029" w:type="pct"/>
          </w:tcPr>
          <w:p w14:paraId="433DCA35"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34833B7B"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98DAA90" w14:textId="77777777" w:rsidR="00F003F0" w:rsidRPr="00BD4116" w:rsidRDefault="00F003F0" w:rsidP="0029225D">
            <w:pPr>
              <w:pStyle w:val="af2"/>
              <w:keepNext/>
              <w:keepLines/>
              <w:rPr>
                <w:rFonts w:ascii="Tahoma" w:hAnsi="Tahoma" w:cs="Tahoma"/>
                <w:sz w:val="20"/>
                <w:szCs w:val="20"/>
              </w:rPr>
            </w:pPr>
            <w:r w:rsidRPr="00BD4116">
              <w:rPr>
                <w:rFonts w:ascii="Tahoma" w:eastAsia="Calibri" w:hAnsi="Tahoma" w:cs="Tahoma"/>
                <w:sz w:val="20"/>
                <w:szCs w:val="20"/>
              </w:rPr>
              <w:t>0,4</w:t>
            </w:r>
          </w:p>
        </w:tc>
        <w:tc>
          <w:tcPr>
            <w:tcW w:w="760" w:type="pct"/>
          </w:tcPr>
          <w:p w14:paraId="3AD517BA"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0,4</w:t>
            </w:r>
          </w:p>
        </w:tc>
      </w:tr>
      <w:tr w:rsidR="00BD4116" w:rsidRPr="00BD4116" w14:paraId="33D2F4AD" w14:textId="77777777" w:rsidTr="00A31074">
        <w:trPr>
          <w:trHeight w:val="135"/>
        </w:trPr>
        <w:tc>
          <w:tcPr>
            <w:tcW w:w="525" w:type="pct"/>
          </w:tcPr>
          <w:p w14:paraId="2E324E24"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5.4</w:t>
            </w:r>
          </w:p>
        </w:tc>
        <w:tc>
          <w:tcPr>
            <w:tcW w:w="2029" w:type="pct"/>
          </w:tcPr>
          <w:p w14:paraId="5AEC8242"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3E4E0D3F" w14:textId="77777777" w:rsidR="00F003F0" w:rsidRPr="00BD4116" w:rsidRDefault="00F003F0" w:rsidP="0029225D">
            <w:pPr>
              <w:pStyle w:val="af2"/>
              <w:keepNext/>
              <w:keepLines/>
              <w:rPr>
                <w:rFonts w:ascii="Tahoma" w:hAnsi="Tahoma" w:cs="Tahoma"/>
                <w:sz w:val="20"/>
                <w:szCs w:val="20"/>
              </w:rPr>
            </w:pPr>
          </w:p>
        </w:tc>
        <w:tc>
          <w:tcPr>
            <w:tcW w:w="842" w:type="pct"/>
          </w:tcPr>
          <w:p w14:paraId="535EF99C" w14:textId="77777777" w:rsidR="00F003F0" w:rsidRPr="00BD4116" w:rsidRDefault="00F003F0" w:rsidP="0029225D">
            <w:pPr>
              <w:pStyle w:val="af2"/>
              <w:keepNext/>
              <w:keepLines/>
              <w:rPr>
                <w:rFonts w:ascii="Tahoma" w:hAnsi="Tahoma" w:cs="Tahoma"/>
                <w:sz w:val="20"/>
                <w:szCs w:val="20"/>
              </w:rPr>
            </w:pPr>
          </w:p>
        </w:tc>
        <w:tc>
          <w:tcPr>
            <w:tcW w:w="760" w:type="pct"/>
          </w:tcPr>
          <w:p w14:paraId="7D9AB9B3" w14:textId="77777777" w:rsidR="00F003F0" w:rsidRPr="00BD4116" w:rsidRDefault="00F003F0" w:rsidP="0029225D">
            <w:pPr>
              <w:pStyle w:val="af2"/>
              <w:keepNext/>
              <w:keepLines/>
              <w:rPr>
                <w:rFonts w:ascii="Tahoma" w:hAnsi="Tahoma" w:cs="Tahoma"/>
                <w:sz w:val="20"/>
                <w:szCs w:val="20"/>
              </w:rPr>
            </w:pPr>
          </w:p>
        </w:tc>
      </w:tr>
      <w:tr w:rsidR="00BD4116" w:rsidRPr="00BD4116" w14:paraId="116A6383" w14:textId="77777777" w:rsidTr="00A31074">
        <w:trPr>
          <w:trHeight w:val="135"/>
        </w:trPr>
        <w:tc>
          <w:tcPr>
            <w:tcW w:w="525" w:type="pct"/>
          </w:tcPr>
          <w:p w14:paraId="3F015302"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5.4.1</w:t>
            </w:r>
          </w:p>
        </w:tc>
        <w:tc>
          <w:tcPr>
            <w:tcW w:w="2029" w:type="pct"/>
          </w:tcPr>
          <w:p w14:paraId="30DA5C7A"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441A8B9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96AD0F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0</w:t>
            </w:r>
          </w:p>
        </w:tc>
        <w:tc>
          <w:tcPr>
            <w:tcW w:w="760" w:type="pct"/>
          </w:tcPr>
          <w:p w14:paraId="21DF5FC9"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0108D7E" w14:textId="77777777" w:rsidTr="00A31074">
        <w:trPr>
          <w:trHeight w:val="135"/>
        </w:trPr>
        <w:tc>
          <w:tcPr>
            <w:tcW w:w="525" w:type="pct"/>
          </w:tcPr>
          <w:p w14:paraId="397842A0"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5.4.2</w:t>
            </w:r>
          </w:p>
        </w:tc>
        <w:tc>
          <w:tcPr>
            <w:tcW w:w="2029" w:type="pct"/>
          </w:tcPr>
          <w:p w14:paraId="55A0CA24"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1477B500"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519B3F15" w14:textId="25B0DF80"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F003F0" w:rsidRPr="00BD4116">
              <w:rPr>
                <w:rFonts w:ascii="Tahoma" w:hAnsi="Tahoma" w:cs="Tahoma"/>
                <w:sz w:val="20"/>
                <w:szCs w:val="20"/>
              </w:rPr>
              <w:t>/год</w:t>
            </w:r>
          </w:p>
        </w:tc>
        <w:tc>
          <w:tcPr>
            <w:tcW w:w="842" w:type="pct"/>
          </w:tcPr>
          <w:p w14:paraId="4BCFEE8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2FEB273"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0,4</w:t>
            </w:r>
          </w:p>
        </w:tc>
      </w:tr>
      <w:tr w:rsidR="00BD4116" w:rsidRPr="00BD4116" w14:paraId="483EDFD8" w14:textId="77777777" w:rsidTr="00A31074">
        <w:trPr>
          <w:trHeight w:val="135"/>
        </w:trPr>
        <w:tc>
          <w:tcPr>
            <w:tcW w:w="525" w:type="pct"/>
          </w:tcPr>
          <w:p w14:paraId="1610D89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5.5</w:t>
            </w:r>
          </w:p>
        </w:tc>
        <w:tc>
          <w:tcPr>
            <w:tcW w:w="2029" w:type="pct"/>
          </w:tcPr>
          <w:p w14:paraId="1F520413"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28731300" w14:textId="77777777" w:rsidR="00F003F0" w:rsidRPr="00BD4116" w:rsidRDefault="00F003F0" w:rsidP="0029225D">
            <w:pPr>
              <w:pStyle w:val="af2"/>
              <w:keepNext/>
              <w:keepLines/>
              <w:rPr>
                <w:rFonts w:ascii="Tahoma" w:hAnsi="Tahoma" w:cs="Tahoma"/>
                <w:sz w:val="20"/>
                <w:szCs w:val="20"/>
              </w:rPr>
            </w:pPr>
          </w:p>
        </w:tc>
        <w:tc>
          <w:tcPr>
            <w:tcW w:w="842" w:type="pct"/>
          </w:tcPr>
          <w:p w14:paraId="61ACAAC5" w14:textId="77777777" w:rsidR="00F003F0" w:rsidRPr="00BD4116" w:rsidRDefault="00F003F0" w:rsidP="0029225D">
            <w:pPr>
              <w:pStyle w:val="af2"/>
              <w:keepNext/>
              <w:keepLines/>
              <w:rPr>
                <w:rFonts w:ascii="Tahoma" w:hAnsi="Tahoma" w:cs="Tahoma"/>
                <w:sz w:val="20"/>
                <w:szCs w:val="20"/>
              </w:rPr>
            </w:pPr>
          </w:p>
        </w:tc>
        <w:tc>
          <w:tcPr>
            <w:tcW w:w="760" w:type="pct"/>
          </w:tcPr>
          <w:p w14:paraId="38203FDD" w14:textId="77777777" w:rsidR="00F003F0" w:rsidRPr="00BD4116" w:rsidRDefault="00F003F0" w:rsidP="0029225D">
            <w:pPr>
              <w:pStyle w:val="af2"/>
              <w:keepNext/>
              <w:keepLines/>
              <w:rPr>
                <w:rFonts w:ascii="Tahoma" w:hAnsi="Tahoma" w:cs="Tahoma"/>
                <w:sz w:val="20"/>
                <w:szCs w:val="20"/>
              </w:rPr>
            </w:pPr>
          </w:p>
        </w:tc>
      </w:tr>
      <w:tr w:rsidR="00BD4116" w:rsidRPr="00BD4116" w14:paraId="6DBBB82C" w14:textId="77777777" w:rsidTr="00A31074">
        <w:trPr>
          <w:trHeight w:val="135"/>
        </w:trPr>
        <w:tc>
          <w:tcPr>
            <w:tcW w:w="525" w:type="pct"/>
          </w:tcPr>
          <w:p w14:paraId="2F1E4427"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5.5.1</w:t>
            </w:r>
          </w:p>
        </w:tc>
        <w:tc>
          <w:tcPr>
            <w:tcW w:w="2029" w:type="pct"/>
          </w:tcPr>
          <w:p w14:paraId="3729481D"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45C04000"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7B641411"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100</w:t>
            </w:r>
          </w:p>
        </w:tc>
        <w:tc>
          <w:tcPr>
            <w:tcW w:w="760" w:type="pct"/>
          </w:tcPr>
          <w:p w14:paraId="4962C8BC"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29B1EE3C" w14:textId="77777777" w:rsidTr="00A31074">
        <w:trPr>
          <w:trHeight w:val="135"/>
        </w:trPr>
        <w:tc>
          <w:tcPr>
            <w:tcW w:w="525" w:type="pct"/>
          </w:tcPr>
          <w:p w14:paraId="5595750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5.5.2</w:t>
            </w:r>
          </w:p>
        </w:tc>
        <w:tc>
          <w:tcPr>
            <w:tcW w:w="2029" w:type="pct"/>
          </w:tcPr>
          <w:p w14:paraId="61B88AB4"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7FADF573" w14:textId="7192C143" w:rsidR="00F003F0"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4FAE49B8"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C4EE4F1"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1F162CD6" w14:textId="77777777" w:rsidTr="00A31074">
        <w:trPr>
          <w:trHeight w:val="135"/>
        </w:trPr>
        <w:tc>
          <w:tcPr>
            <w:tcW w:w="525" w:type="pct"/>
          </w:tcPr>
          <w:p w14:paraId="2A0D30D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5.6</w:t>
            </w:r>
          </w:p>
        </w:tc>
        <w:tc>
          <w:tcPr>
            <w:tcW w:w="2029" w:type="pct"/>
          </w:tcPr>
          <w:p w14:paraId="5718698C"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5E9602D7" w14:textId="77777777" w:rsidR="00F003F0" w:rsidRPr="00BD4116" w:rsidRDefault="00F003F0" w:rsidP="0029225D">
            <w:pPr>
              <w:pStyle w:val="af2"/>
              <w:keepNext/>
              <w:keepLines/>
              <w:rPr>
                <w:rFonts w:ascii="Tahoma" w:hAnsi="Tahoma" w:cs="Tahoma"/>
                <w:sz w:val="20"/>
                <w:szCs w:val="20"/>
              </w:rPr>
            </w:pPr>
          </w:p>
        </w:tc>
        <w:tc>
          <w:tcPr>
            <w:tcW w:w="842" w:type="pct"/>
          </w:tcPr>
          <w:p w14:paraId="3BF7C9EC" w14:textId="77777777" w:rsidR="00F003F0" w:rsidRPr="00BD4116" w:rsidRDefault="00F003F0" w:rsidP="0029225D">
            <w:pPr>
              <w:pStyle w:val="af2"/>
              <w:keepNext/>
              <w:keepLines/>
              <w:rPr>
                <w:rFonts w:ascii="Tahoma" w:hAnsi="Tahoma" w:cs="Tahoma"/>
                <w:sz w:val="20"/>
                <w:szCs w:val="20"/>
              </w:rPr>
            </w:pPr>
          </w:p>
        </w:tc>
        <w:tc>
          <w:tcPr>
            <w:tcW w:w="760" w:type="pct"/>
          </w:tcPr>
          <w:p w14:paraId="2C0A3814" w14:textId="77777777" w:rsidR="00F003F0" w:rsidRPr="00BD4116" w:rsidRDefault="00F003F0" w:rsidP="0029225D">
            <w:pPr>
              <w:pStyle w:val="af2"/>
              <w:keepNext/>
              <w:keepLines/>
              <w:rPr>
                <w:rFonts w:ascii="Tahoma" w:hAnsi="Tahoma" w:cs="Tahoma"/>
                <w:sz w:val="20"/>
                <w:szCs w:val="20"/>
              </w:rPr>
            </w:pPr>
          </w:p>
        </w:tc>
      </w:tr>
      <w:tr w:rsidR="00BD4116" w:rsidRPr="00BD4116" w14:paraId="5C4BFB14" w14:textId="77777777" w:rsidTr="00A31074">
        <w:trPr>
          <w:trHeight w:val="135"/>
        </w:trPr>
        <w:tc>
          <w:tcPr>
            <w:tcW w:w="525" w:type="pct"/>
          </w:tcPr>
          <w:p w14:paraId="30C2D1DA"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5.6.1</w:t>
            </w:r>
          </w:p>
        </w:tc>
        <w:tc>
          <w:tcPr>
            <w:tcW w:w="2029" w:type="pct"/>
          </w:tcPr>
          <w:p w14:paraId="3CF9764E"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493C6D92"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2E444EB6" w14:textId="77777777" w:rsidR="00F003F0" w:rsidRPr="00BD4116" w:rsidRDefault="00F003F0" w:rsidP="0029225D">
            <w:pPr>
              <w:pStyle w:val="af2"/>
              <w:rPr>
                <w:rFonts w:ascii="Tahoma" w:hAnsi="Tahoma" w:cs="Tahoma"/>
                <w:sz w:val="20"/>
                <w:szCs w:val="20"/>
              </w:rPr>
            </w:pPr>
            <w:r w:rsidRPr="00BD4116">
              <w:rPr>
                <w:rFonts w:ascii="Tahoma" w:hAnsi="Tahoma" w:cs="Tahoma"/>
                <w:sz w:val="20"/>
                <w:szCs w:val="20"/>
              </w:rPr>
              <w:t>5000</w:t>
            </w:r>
          </w:p>
        </w:tc>
        <w:tc>
          <w:tcPr>
            <w:tcW w:w="760" w:type="pct"/>
          </w:tcPr>
          <w:p w14:paraId="0D8C5956" w14:textId="77777777" w:rsidR="00F003F0" w:rsidRPr="00BD4116" w:rsidRDefault="00F003F0"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4B2D9106" w14:textId="77777777" w:rsidTr="00A31074">
        <w:trPr>
          <w:trHeight w:val="60"/>
        </w:trPr>
        <w:tc>
          <w:tcPr>
            <w:tcW w:w="525" w:type="pct"/>
          </w:tcPr>
          <w:p w14:paraId="69EC0900" w14:textId="77777777" w:rsidR="00F003F0" w:rsidRPr="00BD4116" w:rsidRDefault="00F003F0" w:rsidP="0029225D">
            <w:pPr>
              <w:pStyle w:val="af2"/>
              <w:keepNext/>
              <w:keepLines/>
              <w:rPr>
                <w:rFonts w:ascii="Tahoma" w:hAnsi="Tahoma" w:cs="Tahoma"/>
                <w:sz w:val="20"/>
                <w:szCs w:val="20"/>
              </w:rPr>
            </w:pPr>
          </w:p>
        </w:tc>
        <w:tc>
          <w:tcPr>
            <w:tcW w:w="2029" w:type="pct"/>
          </w:tcPr>
          <w:p w14:paraId="1F2243EE"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0094CFC4" w14:textId="77777777" w:rsidR="00F003F0" w:rsidRPr="00BD4116" w:rsidRDefault="00F003F0"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67F33E8F" w14:textId="41A31A7B" w:rsidR="00F003F0"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79B3E22B" w14:textId="77777777" w:rsidR="00F003F0" w:rsidRPr="00BD4116" w:rsidRDefault="00F003F0" w:rsidP="0029225D">
            <w:pPr>
              <w:pStyle w:val="af2"/>
              <w:rPr>
                <w:rFonts w:ascii="Tahoma" w:hAnsi="Tahoma" w:cs="Tahoma"/>
                <w:sz w:val="20"/>
                <w:szCs w:val="20"/>
              </w:rPr>
            </w:pPr>
            <w:r w:rsidRPr="00BD4116">
              <w:rPr>
                <w:rFonts w:ascii="Tahoma" w:hAnsi="Tahoma" w:cs="Tahoma"/>
                <w:sz w:val="20"/>
                <w:szCs w:val="20"/>
              </w:rPr>
              <w:t>2100</w:t>
            </w:r>
          </w:p>
        </w:tc>
        <w:tc>
          <w:tcPr>
            <w:tcW w:w="760" w:type="pct"/>
          </w:tcPr>
          <w:p w14:paraId="04F87859" w14:textId="77777777" w:rsidR="00F003F0" w:rsidRPr="00BD4116" w:rsidRDefault="00F003F0" w:rsidP="0029225D">
            <w:pPr>
              <w:pStyle w:val="af2"/>
              <w:rPr>
                <w:rFonts w:ascii="Tahoma" w:hAnsi="Tahoma" w:cs="Tahoma"/>
                <w:sz w:val="20"/>
                <w:szCs w:val="20"/>
              </w:rPr>
            </w:pPr>
            <w:r w:rsidRPr="00BD4116">
              <w:rPr>
                <w:rFonts w:ascii="Tahoma" w:hAnsi="Tahoma" w:cs="Tahoma"/>
                <w:sz w:val="20"/>
                <w:szCs w:val="20"/>
              </w:rPr>
              <w:t>1700</w:t>
            </w:r>
          </w:p>
        </w:tc>
      </w:tr>
    </w:tbl>
    <w:p w14:paraId="53F2C3E4" w14:textId="77777777" w:rsidR="008E5CC8" w:rsidRPr="00BD4116" w:rsidRDefault="008E5CC8" w:rsidP="00921576">
      <w:pPr>
        <w:pStyle w:val="2"/>
      </w:pPr>
      <w:bookmarkStart w:id="421" w:name="_Toc112343549"/>
      <w:r w:rsidRPr="00BD4116">
        <w:t>село Ватутино</w:t>
      </w:r>
      <w:bookmarkEnd w:id="421"/>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36F21CE5" w14:textId="77777777" w:rsidTr="0046311F">
        <w:trPr>
          <w:trHeight w:val="20"/>
          <w:tblHeader/>
        </w:trPr>
        <w:tc>
          <w:tcPr>
            <w:tcW w:w="525" w:type="pct"/>
            <w:vAlign w:val="center"/>
          </w:tcPr>
          <w:p w14:paraId="2351EF3A" w14:textId="77777777" w:rsidR="00517D3C" w:rsidRPr="00BD4116" w:rsidRDefault="00517D3C" w:rsidP="00F32108">
            <w:pPr>
              <w:pStyle w:val="af1"/>
              <w:jc w:val="center"/>
              <w:rPr>
                <w:sz w:val="20"/>
                <w:szCs w:val="20"/>
              </w:rPr>
            </w:pPr>
            <w:r w:rsidRPr="00BD4116">
              <w:rPr>
                <w:sz w:val="20"/>
                <w:szCs w:val="20"/>
              </w:rPr>
              <w:t>№ п/п</w:t>
            </w:r>
          </w:p>
        </w:tc>
        <w:tc>
          <w:tcPr>
            <w:tcW w:w="2030" w:type="pct"/>
            <w:vAlign w:val="center"/>
          </w:tcPr>
          <w:p w14:paraId="19533F0B" w14:textId="0C55988C" w:rsidR="00517D3C" w:rsidRPr="00BD4116" w:rsidRDefault="00517D3C" w:rsidP="00F32108">
            <w:pPr>
              <w:pStyle w:val="af1"/>
              <w:jc w:val="center"/>
              <w:rPr>
                <w:sz w:val="20"/>
                <w:szCs w:val="20"/>
              </w:rPr>
            </w:pPr>
            <w:r w:rsidRPr="00BD4116">
              <w:rPr>
                <w:sz w:val="20"/>
                <w:szCs w:val="20"/>
              </w:rPr>
              <w:t>Наименование показателя</w:t>
            </w:r>
          </w:p>
        </w:tc>
        <w:tc>
          <w:tcPr>
            <w:tcW w:w="843" w:type="pct"/>
          </w:tcPr>
          <w:p w14:paraId="29A63A9A"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6922E2DC"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60" w:type="pct"/>
          </w:tcPr>
          <w:p w14:paraId="7A66059C"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4D29480D" w14:textId="77777777" w:rsidTr="0046311F">
        <w:trPr>
          <w:trHeight w:val="20"/>
        </w:trPr>
        <w:tc>
          <w:tcPr>
            <w:tcW w:w="525" w:type="pct"/>
          </w:tcPr>
          <w:p w14:paraId="014B5456"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30" w:type="pct"/>
          </w:tcPr>
          <w:p w14:paraId="41EF243C"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0E4DE619" w14:textId="77777777" w:rsidR="00517D3C" w:rsidRPr="00BD4116" w:rsidRDefault="00517D3C" w:rsidP="0029225D">
            <w:pPr>
              <w:pStyle w:val="af2"/>
              <w:keepNext/>
              <w:keepLines/>
              <w:rPr>
                <w:rFonts w:ascii="Tahoma" w:hAnsi="Tahoma" w:cs="Tahoma"/>
                <w:b/>
                <w:sz w:val="20"/>
                <w:szCs w:val="20"/>
              </w:rPr>
            </w:pPr>
          </w:p>
        </w:tc>
        <w:tc>
          <w:tcPr>
            <w:tcW w:w="842" w:type="pct"/>
          </w:tcPr>
          <w:p w14:paraId="5D80F2EB" w14:textId="77777777" w:rsidR="00517D3C" w:rsidRPr="00BD4116" w:rsidRDefault="00517D3C" w:rsidP="0029225D">
            <w:pPr>
              <w:pStyle w:val="af2"/>
              <w:keepNext/>
              <w:keepLines/>
              <w:rPr>
                <w:rFonts w:ascii="Tahoma" w:hAnsi="Tahoma" w:cs="Tahoma"/>
                <w:b/>
                <w:sz w:val="20"/>
                <w:szCs w:val="20"/>
              </w:rPr>
            </w:pPr>
          </w:p>
        </w:tc>
        <w:tc>
          <w:tcPr>
            <w:tcW w:w="760" w:type="pct"/>
          </w:tcPr>
          <w:p w14:paraId="36F41729" w14:textId="77777777" w:rsidR="00517D3C" w:rsidRPr="00BD4116" w:rsidRDefault="00517D3C" w:rsidP="0029225D">
            <w:pPr>
              <w:pStyle w:val="af2"/>
              <w:keepNext/>
              <w:keepLines/>
              <w:rPr>
                <w:rFonts w:ascii="Tahoma" w:hAnsi="Tahoma" w:cs="Tahoma"/>
                <w:b/>
                <w:sz w:val="20"/>
                <w:szCs w:val="20"/>
              </w:rPr>
            </w:pPr>
          </w:p>
        </w:tc>
      </w:tr>
      <w:tr w:rsidR="00BD4116" w:rsidRPr="00BD4116" w14:paraId="45506727" w14:textId="77777777" w:rsidTr="0046311F">
        <w:trPr>
          <w:trHeight w:val="20"/>
        </w:trPr>
        <w:tc>
          <w:tcPr>
            <w:tcW w:w="525" w:type="pct"/>
            <w:vMerge w:val="restart"/>
          </w:tcPr>
          <w:p w14:paraId="43BDF17D"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30" w:type="pct"/>
            <w:vMerge w:val="restart"/>
          </w:tcPr>
          <w:p w14:paraId="68E62F49" w14:textId="77777777" w:rsidR="00863787" w:rsidRPr="00BD4116" w:rsidRDefault="0088009F" w:rsidP="00EB081E">
            <w:pPr>
              <w:pStyle w:val="af2"/>
              <w:keepNext/>
              <w:keepLines/>
              <w:jc w:val="left"/>
              <w:rPr>
                <w:rFonts w:ascii="Tahoma" w:hAnsi="Tahoma" w:cs="Tahoma"/>
                <w:b/>
                <w:sz w:val="20"/>
                <w:szCs w:val="20"/>
              </w:rPr>
            </w:pPr>
            <w:r w:rsidRPr="00BD4116">
              <w:rPr>
                <w:rFonts w:ascii="Tahoma" w:hAnsi="Tahoma" w:cs="Tahoma"/>
                <w:b/>
                <w:sz w:val="20"/>
                <w:szCs w:val="20"/>
              </w:rPr>
              <w:t>П</w:t>
            </w:r>
            <w:r w:rsidR="00863787" w:rsidRPr="00BD4116">
              <w:rPr>
                <w:rFonts w:ascii="Tahoma" w:hAnsi="Tahoma" w:cs="Tahoma"/>
                <w:b/>
                <w:sz w:val="20"/>
                <w:szCs w:val="20"/>
              </w:rPr>
              <w:t>лощадь</w:t>
            </w:r>
            <w:r w:rsidRPr="00BD4116">
              <w:rPr>
                <w:rFonts w:ascii="Tahoma" w:hAnsi="Tahoma" w:cs="Tahoma"/>
                <w:b/>
                <w:sz w:val="20"/>
                <w:szCs w:val="20"/>
              </w:rPr>
              <w:t xml:space="preserve"> в границах населенного </w:t>
            </w:r>
            <w:r w:rsidRPr="00BD4116">
              <w:rPr>
                <w:rFonts w:ascii="Tahoma" w:hAnsi="Tahoma" w:cs="Tahoma"/>
                <w:b/>
                <w:sz w:val="20"/>
                <w:szCs w:val="20"/>
              </w:rPr>
              <w:lastRenderedPageBreak/>
              <w:t>пункта</w:t>
            </w:r>
            <w:r w:rsidR="00863787" w:rsidRPr="00BD4116">
              <w:rPr>
                <w:rFonts w:ascii="Tahoma" w:hAnsi="Tahoma" w:cs="Tahoma"/>
                <w:b/>
                <w:sz w:val="20"/>
                <w:szCs w:val="20"/>
              </w:rPr>
              <w:t xml:space="preserve"> с. Ватутино</w:t>
            </w:r>
          </w:p>
        </w:tc>
        <w:tc>
          <w:tcPr>
            <w:tcW w:w="843" w:type="pct"/>
          </w:tcPr>
          <w:p w14:paraId="61B0EC6B"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lastRenderedPageBreak/>
              <w:t>га</w:t>
            </w:r>
          </w:p>
        </w:tc>
        <w:tc>
          <w:tcPr>
            <w:tcW w:w="842" w:type="pct"/>
          </w:tcPr>
          <w:p w14:paraId="5B6AAA19"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65</w:t>
            </w:r>
          </w:p>
        </w:tc>
        <w:tc>
          <w:tcPr>
            <w:tcW w:w="760" w:type="pct"/>
          </w:tcPr>
          <w:p w14:paraId="260C6A22" w14:textId="5C81BAB4" w:rsidR="00863787" w:rsidRPr="00BD4116" w:rsidRDefault="00EE279A" w:rsidP="0029225D">
            <w:pPr>
              <w:keepNext/>
              <w:keepLines/>
              <w:jc w:val="center"/>
              <w:rPr>
                <w:rFonts w:ascii="Tahoma" w:hAnsi="Tahoma" w:cs="Tahoma"/>
                <w:b/>
                <w:sz w:val="20"/>
                <w:szCs w:val="20"/>
              </w:rPr>
            </w:pPr>
            <w:r w:rsidRPr="00BD4116">
              <w:rPr>
                <w:rFonts w:ascii="Tahoma" w:hAnsi="Tahoma" w:cs="Tahoma"/>
                <w:b/>
                <w:sz w:val="20"/>
                <w:szCs w:val="20"/>
              </w:rPr>
              <w:t>64</w:t>
            </w:r>
          </w:p>
        </w:tc>
      </w:tr>
      <w:tr w:rsidR="00BD4116" w:rsidRPr="00BD4116" w14:paraId="10709629" w14:textId="77777777" w:rsidTr="0046311F">
        <w:trPr>
          <w:trHeight w:val="20"/>
        </w:trPr>
        <w:tc>
          <w:tcPr>
            <w:tcW w:w="525" w:type="pct"/>
            <w:vMerge/>
          </w:tcPr>
          <w:p w14:paraId="389223FA" w14:textId="77777777" w:rsidR="00863787" w:rsidRPr="00BD4116" w:rsidRDefault="00863787" w:rsidP="0029225D">
            <w:pPr>
              <w:pStyle w:val="af2"/>
              <w:keepNext/>
              <w:keepLines/>
              <w:rPr>
                <w:rFonts w:ascii="Tahoma" w:hAnsi="Tahoma" w:cs="Tahoma"/>
                <w:b/>
                <w:sz w:val="20"/>
                <w:szCs w:val="20"/>
              </w:rPr>
            </w:pPr>
          </w:p>
        </w:tc>
        <w:tc>
          <w:tcPr>
            <w:tcW w:w="2030" w:type="pct"/>
            <w:vMerge/>
          </w:tcPr>
          <w:p w14:paraId="597AFB5F"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5E0A4546"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B107F7F"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52F808A5" w14:textId="77777777" w:rsidR="00863787" w:rsidRPr="00BD4116" w:rsidRDefault="00863787"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16D4B505" w14:textId="77777777" w:rsidTr="0046311F">
        <w:trPr>
          <w:trHeight w:val="20"/>
        </w:trPr>
        <w:tc>
          <w:tcPr>
            <w:tcW w:w="525" w:type="pct"/>
            <w:vMerge w:val="restart"/>
          </w:tcPr>
          <w:p w14:paraId="4A3D4BCE"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30" w:type="pct"/>
            <w:vMerge w:val="restart"/>
          </w:tcPr>
          <w:p w14:paraId="2C91FE6C"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77DA2DE1"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081EF6DF" w14:textId="2566FF07"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3,9</w:t>
            </w:r>
          </w:p>
        </w:tc>
        <w:tc>
          <w:tcPr>
            <w:tcW w:w="760" w:type="pct"/>
          </w:tcPr>
          <w:p w14:paraId="26F16C4E" w14:textId="2B26D18E" w:rsidR="00863787" w:rsidRPr="00BD4116" w:rsidRDefault="00981C0C" w:rsidP="0029225D">
            <w:pPr>
              <w:keepNext/>
              <w:keepLines/>
              <w:jc w:val="center"/>
              <w:rPr>
                <w:rFonts w:ascii="Tahoma" w:hAnsi="Tahoma" w:cs="Tahoma"/>
                <w:b/>
                <w:bCs/>
                <w:sz w:val="20"/>
                <w:szCs w:val="20"/>
              </w:rPr>
            </w:pPr>
            <w:r w:rsidRPr="00BD4116">
              <w:rPr>
                <w:rFonts w:ascii="Tahoma" w:hAnsi="Tahoma" w:cs="Tahoma"/>
                <w:b/>
                <w:bCs/>
                <w:sz w:val="20"/>
                <w:szCs w:val="20"/>
              </w:rPr>
              <w:t>16,9</w:t>
            </w:r>
          </w:p>
        </w:tc>
      </w:tr>
      <w:tr w:rsidR="00BD4116" w:rsidRPr="00BD4116" w14:paraId="6DB69027" w14:textId="77777777" w:rsidTr="0046311F">
        <w:trPr>
          <w:trHeight w:val="20"/>
        </w:trPr>
        <w:tc>
          <w:tcPr>
            <w:tcW w:w="525" w:type="pct"/>
            <w:vMerge/>
          </w:tcPr>
          <w:p w14:paraId="79313BA2" w14:textId="77777777" w:rsidR="00863787" w:rsidRPr="00BD4116" w:rsidRDefault="00863787" w:rsidP="0029225D">
            <w:pPr>
              <w:pStyle w:val="af2"/>
              <w:keepNext/>
              <w:keepLines/>
              <w:rPr>
                <w:rFonts w:ascii="Tahoma" w:hAnsi="Tahoma" w:cs="Tahoma"/>
                <w:sz w:val="20"/>
                <w:szCs w:val="20"/>
              </w:rPr>
            </w:pPr>
          </w:p>
        </w:tc>
        <w:tc>
          <w:tcPr>
            <w:tcW w:w="2030" w:type="pct"/>
            <w:vMerge/>
          </w:tcPr>
          <w:p w14:paraId="70C9A63E"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02FB840D"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6058D04" w14:textId="18CD36E1"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6,00</w:t>
            </w:r>
          </w:p>
        </w:tc>
        <w:tc>
          <w:tcPr>
            <w:tcW w:w="760" w:type="pct"/>
          </w:tcPr>
          <w:p w14:paraId="1DFF7EF7" w14:textId="3806A0D7" w:rsidR="00863787" w:rsidRPr="00BD4116" w:rsidRDefault="006B5D1C" w:rsidP="00FA02D3">
            <w:pPr>
              <w:keepNext/>
              <w:keepLines/>
              <w:jc w:val="center"/>
              <w:rPr>
                <w:rFonts w:ascii="Tahoma" w:hAnsi="Tahoma" w:cs="Tahoma"/>
                <w:b/>
                <w:bCs/>
                <w:sz w:val="20"/>
                <w:szCs w:val="20"/>
              </w:rPr>
            </w:pPr>
            <w:r w:rsidRPr="00BD4116">
              <w:rPr>
                <w:rFonts w:ascii="Tahoma" w:hAnsi="Tahoma" w:cs="Tahoma"/>
                <w:b/>
                <w:bCs/>
                <w:sz w:val="20"/>
                <w:szCs w:val="20"/>
              </w:rPr>
              <w:t>2</w:t>
            </w:r>
            <w:r w:rsidR="00F54A7E" w:rsidRPr="00BD4116">
              <w:rPr>
                <w:rFonts w:ascii="Tahoma" w:hAnsi="Tahoma" w:cs="Tahoma"/>
                <w:b/>
                <w:bCs/>
                <w:sz w:val="20"/>
                <w:szCs w:val="20"/>
              </w:rPr>
              <w:t>6</w:t>
            </w:r>
            <w:r w:rsidRPr="00BD4116">
              <w:rPr>
                <w:rFonts w:ascii="Tahoma" w:hAnsi="Tahoma" w:cs="Tahoma"/>
                <w:b/>
                <w:bCs/>
                <w:sz w:val="20"/>
                <w:szCs w:val="20"/>
              </w:rPr>
              <w:t>,</w:t>
            </w:r>
            <w:r w:rsidR="00F54A7E" w:rsidRPr="00BD4116">
              <w:rPr>
                <w:rFonts w:ascii="Tahoma" w:hAnsi="Tahoma" w:cs="Tahoma"/>
                <w:b/>
                <w:bCs/>
                <w:sz w:val="20"/>
                <w:szCs w:val="20"/>
              </w:rPr>
              <w:t>41</w:t>
            </w:r>
          </w:p>
        </w:tc>
      </w:tr>
      <w:tr w:rsidR="00BD4116" w:rsidRPr="00BD4116" w14:paraId="7165D586" w14:textId="77777777" w:rsidTr="0046311F">
        <w:trPr>
          <w:trHeight w:val="20"/>
        </w:trPr>
        <w:tc>
          <w:tcPr>
            <w:tcW w:w="525" w:type="pct"/>
            <w:vMerge w:val="restart"/>
          </w:tcPr>
          <w:p w14:paraId="0FC50F3C"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1.1.1.1</w:t>
            </w:r>
          </w:p>
        </w:tc>
        <w:tc>
          <w:tcPr>
            <w:tcW w:w="2030" w:type="pct"/>
            <w:vMerge w:val="restart"/>
          </w:tcPr>
          <w:p w14:paraId="15E6319D"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3B0A0C15"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B7E5660" w14:textId="6C59228E"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3,9</w:t>
            </w:r>
          </w:p>
        </w:tc>
        <w:tc>
          <w:tcPr>
            <w:tcW w:w="760" w:type="pct"/>
          </w:tcPr>
          <w:p w14:paraId="08C46510" w14:textId="026EC0D1" w:rsidR="00863787" w:rsidRPr="00BD4116" w:rsidRDefault="00981C0C" w:rsidP="0029225D">
            <w:pPr>
              <w:keepNext/>
              <w:keepLines/>
              <w:jc w:val="center"/>
              <w:rPr>
                <w:rFonts w:ascii="Tahoma" w:hAnsi="Tahoma" w:cs="Tahoma"/>
                <w:bCs/>
                <w:sz w:val="20"/>
                <w:szCs w:val="20"/>
              </w:rPr>
            </w:pPr>
            <w:r w:rsidRPr="00BD4116">
              <w:rPr>
                <w:rFonts w:ascii="Tahoma" w:hAnsi="Tahoma" w:cs="Tahoma"/>
                <w:bCs/>
                <w:sz w:val="20"/>
                <w:szCs w:val="20"/>
              </w:rPr>
              <w:t>16,9</w:t>
            </w:r>
          </w:p>
        </w:tc>
      </w:tr>
      <w:tr w:rsidR="00BD4116" w:rsidRPr="00BD4116" w14:paraId="2373BCC1" w14:textId="77777777" w:rsidTr="0046311F">
        <w:trPr>
          <w:trHeight w:val="20"/>
        </w:trPr>
        <w:tc>
          <w:tcPr>
            <w:tcW w:w="525" w:type="pct"/>
            <w:vMerge/>
          </w:tcPr>
          <w:p w14:paraId="6ABD7727" w14:textId="77777777" w:rsidR="00863787" w:rsidRPr="00BD4116" w:rsidRDefault="00863787" w:rsidP="0029225D">
            <w:pPr>
              <w:pStyle w:val="af2"/>
              <w:keepNext/>
              <w:keepLines/>
              <w:rPr>
                <w:rFonts w:ascii="Tahoma" w:hAnsi="Tahoma" w:cs="Tahoma"/>
                <w:sz w:val="20"/>
                <w:szCs w:val="20"/>
              </w:rPr>
            </w:pPr>
          </w:p>
        </w:tc>
        <w:tc>
          <w:tcPr>
            <w:tcW w:w="2030" w:type="pct"/>
            <w:vMerge/>
          </w:tcPr>
          <w:p w14:paraId="01910E94"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34E8FD76"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9506C76" w14:textId="0D53A910"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6,00</w:t>
            </w:r>
          </w:p>
        </w:tc>
        <w:tc>
          <w:tcPr>
            <w:tcW w:w="760" w:type="pct"/>
          </w:tcPr>
          <w:p w14:paraId="4D5DD2FB" w14:textId="4757E5A5" w:rsidR="00863787" w:rsidRPr="00BD4116" w:rsidRDefault="006B5D1C" w:rsidP="00FA02D3">
            <w:pPr>
              <w:keepNext/>
              <w:keepLines/>
              <w:jc w:val="center"/>
              <w:rPr>
                <w:rFonts w:ascii="Tahoma" w:hAnsi="Tahoma" w:cs="Tahoma"/>
                <w:bCs/>
                <w:sz w:val="20"/>
                <w:szCs w:val="20"/>
              </w:rPr>
            </w:pPr>
            <w:r w:rsidRPr="00BD4116">
              <w:rPr>
                <w:rFonts w:ascii="Tahoma" w:hAnsi="Tahoma" w:cs="Tahoma"/>
                <w:bCs/>
                <w:sz w:val="20"/>
                <w:szCs w:val="20"/>
              </w:rPr>
              <w:t>2</w:t>
            </w:r>
            <w:r w:rsidR="00F54A7E" w:rsidRPr="00BD4116">
              <w:rPr>
                <w:rFonts w:ascii="Tahoma" w:hAnsi="Tahoma" w:cs="Tahoma"/>
                <w:bCs/>
                <w:sz w:val="20"/>
                <w:szCs w:val="20"/>
              </w:rPr>
              <w:t>6</w:t>
            </w:r>
            <w:r w:rsidRPr="00BD4116">
              <w:rPr>
                <w:rFonts w:ascii="Tahoma" w:hAnsi="Tahoma" w:cs="Tahoma"/>
                <w:bCs/>
                <w:sz w:val="20"/>
                <w:szCs w:val="20"/>
              </w:rPr>
              <w:t>,</w:t>
            </w:r>
            <w:r w:rsidR="00F54A7E" w:rsidRPr="00BD4116">
              <w:rPr>
                <w:rFonts w:ascii="Tahoma" w:hAnsi="Tahoma" w:cs="Tahoma"/>
                <w:bCs/>
                <w:sz w:val="20"/>
                <w:szCs w:val="20"/>
              </w:rPr>
              <w:t>41</w:t>
            </w:r>
          </w:p>
        </w:tc>
      </w:tr>
      <w:tr w:rsidR="00BD4116" w:rsidRPr="00BD4116" w14:paraId="5774F907" w14:textId="77777777" w:rsidTr="0046311F">
        <w:trPr>
          <w:trHeight w:val="20"/>
        </w:trPr>
        <w:tc>
          <w:tcPr>
            <w:tcW w:w="525" w:type="pct"/>
            <w:vMerge w:val="restart"/>
          </w:tcPr>
          <w:p w14:paraId="2A1CFC3A"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1.1.1.2</w:t>
            </w:r>
          </w:p>
        </w:tc>
        <w:tc>
          <w:tcPr>
            <w:tcW w:w="2030" w:type="pct"/>
            <w:vMerge w:val="restart"/>
          </w:tcPr>
          <w:p w14:paraId="3504F4D1"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малоэтажными жилыми домами (до 4 этажей, включая мансардный</w:t>
            </w:r>
          </w:p>
        </w:tc>
        <w:tc>
          <w:tcPr>
            <w:tcW w:w="843" w:type="pct"/>
          </w:tcPr>
          <w:p w14:paraId="1A30D52A"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E6E5A90" w14:textId="23AEAAB2"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4A9529E4" w14:textId="77777777" w:rsidR="00863787" w:rsidRPr="00BD4116" w:rsidRDefault="00863787"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D8DA9AE" w14:textId="77777777" w:rsidTr="0046311F">
        <w:trPr>
          <w:trHeight w:val="20"/>
        </w:trPr>
        <w:tc>
          <w:tcPr>
            <w:tcW w:w="525" w:type="pct"/>
            <w:vMerge/>
          </w:tcPr>
          <w:p w14:paraId="3D825C48" w14:textId="77777777" w:rsidR="00863787" w:rsidRPr="00BD4116" w:rsidRDefault="00863787" w:rsidP="0029225D">
            <w:pPr>
              <w:pStyle w:val="af2"/>
              <w:keepNext/>
              <w:keepLines/>
              <w:rPr>
                <w:rFonts w:ascii="Tahoma" w:hAnsi="Tahoma" w:cs="Tahoma"/>
                <w:sz w:val="20"/>
                <w:szCs w:val="20"/>
              </w:rPr>
            </w:pPr>
          </w:p>
        </w:tc>
        <w:tc>
          <w:tcPr>
            <w:tcW w:w="2030" w:type="pct"/>
            <w:vMerge/>
          </w:tcPr>
          <w:p w14:paraId="4D1B0EB9"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22109D82"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27756F2" w14:textId="7122E096"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674F7022" w14:textId="77777777" w:rsidR="00863787" w:rsidRPr="00BD4116" w:rsidRDefault="00863787"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4D42775" w14:textId="77777777" w:rsidTr="0046311F">
        <w:trPr>
          <w:trHeight w:val="20"/>
        </w:trPr>
        <w:tc>
          <w:tcPr>
            <w:tcW w:w="525" w:type="pct"/>
            <w:vMerge w:val="restart"/>
          </w:tcPr>
          <w:p w14:paraId="6EB3768A" w14:textId="77777777" w:rsidR="00863787" w:rsidRPr="00BD4116" w:rsidRDefault="00863787" w:rsidP="00DA5407">
            <w:pPr>
              <w:pStyle w:val="af2"/>
              <w:keepNext/>
              <w:keepLines/>
              <w:rPr>
                <w:rFonts w:ascii="Tahoma" w:hAnsi="Tahoma" w:cs="Tahoma"/>
                <w:b/>
                <w:sz w:val="20"/>
                <w:szCs w:val="20"/>
              </w:rPr>
            </w:pPr>
            <w:r w:rsidRPr="00BD4116">
              <w:rPr>
                <w:rFonts w:ascii="Tahoma" w:hAnsi="Tahoma" w:cs="Tahoma"/>
                <w:b/>
                <w:sz w:val="20"/>
                <w:szCs w:val="20"/>
              </w:rPr>
              <w:t>1.1.2</w:t>
            </w:r>
          </w:p>
        </w:tc>
        <w:tc>
          <w:tcPr>
            <w:tcW w:w="2030" w:type="pct"/>
            <w:vMerge w:val="restart"/>
          </w:tcPr>
          <w:p w14:paraId="75D76F8F"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64DFC2A6"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73B4453" w14:textId="32DCB74C"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3,7</w:t>
            </w:r>
          </w:p>
        </w:tc>
        <w:tc>
          <w:tcPr>
            <w:tcW w:w="760" w:type="pct"/>
          </w:tcPr>
          <w:p w14:paraId="37B9252E" w14:textId="14B15E5D" w:rsidR="00863787" w:rsidRPr="00BD4116" w:rsidRDefault="00F54A7E" w:rsidP="006B5D1C">
            <w:pPr>
              <w:keepNext/>
              <w:keepLines/>
              <w:jc w:val="center"/>
              <w:rPr>
                <w:rFonts w:ascii="Tahoma" w:hAnsi="Tahoma" w:cs="Tahoma"/>
                <w:b/>
                <w:bCs/>
                <w:sz w:val="20"/>
                <w:szCs w:val="20"/>
              </w:rPr>
            </w:pPr>
            <w:r w:rsidRPr="00BD4116">
              <w:rPr>
                <w:rFonts w:ascii="Tahoma" w:hAnsi="Tahoma" w:cs="Tahoma"/>
                <w:b/>
                <w:bCs/>
                <w:sz w:val="20"/>
                <w:szCs w:val="20"/>
              </w:rPr>
              <w:t>7,9</w:t>
            </w:r>
          </w:p>
        </w:tc>
      </w:tr>
      <w:tr w:rsidR="00BD4116" w:rsidRPr="00BD4116" w14:paraId="7EAE2C55" w14:textId="77777777" w:rsidTr="0046311F">
        <w:trPr>
          <w:trHeight w:val="20"/>
        </w:trPr>
        <w:tc>
          <w:tcPr>
            <w:tcW w:w="525" w:type="pct"/>
            <w:vMerge/>
          </w:tcPr>
          <w:p w14:paraId="69FA93DC" w14:textId="77777777" w:rsidR="00863787" w:rsidRPr="00BD4116" w:rsidRDefault="00863787" w:rsidP="0029225D">
            <w:pPr>
              <w:pStyle w:val="af2"/>
              <w:keepNext/>
              <w:keepLines/>
              <w:rPr>
                <w:rFonts w:ascii="Tahoma" w:hAnsi="Tahoma" w:cs="Tahoma"/>
                <w:sz w:val="20"/>
                <w:szCs w:val="20"/>
              </w:rPr>
            </w:pPr>
          </w:p>
        </w:tc>
        <w:tc>
          <w:tcPr>
            <w:tcW w:w="2030" w:type="pct"/>
            <w:vMerge/>
          </w:tcPr>
          <w:p w14:paraId="4D074F64"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2C7D7B75"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4F5FFF5" w14:textId="7779B73C"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5,70</w:t>
            </w:r>
          </w:p>
        </w:tc>
        <w:tc>
          <w:tcPr>
            <w:tcW w:w="760" w:type="pct"/>
          </w:tcPr>
          <w:p w14:paraId="4C694CA5" w14:textId="00D78821" w:rsidR="00863787" w:rsidRPr="00BD4116" w:rsidRDefault="00D64A3A" w:rsidP="0029225D">
            <w:pPr>
              <w:keepNext/>
              <w:keepLines/>
              <w:jc w:val="center"/>
              <w:rPr>
                <w:rFonts w:ascii="Tahoma" w:hAnsi="Tahoma" w:cs="Tahoma"/>
                <w:b/>
                <w:bCs/>
                <w:sz w:val="20"/>
                <w:szCs w:val="20"/>
              </w:rPr>
            </w:pPr>
            <w:r w:rsidRPr="00BD4116">
              <w:rPr>
                <w:rFonts w:ascii="Tahoma" w:hAnsi="Tahoma" w:cs="Tahoma"/>
                <w:b/>
                <w:bCs/>
                <w:sz w:val="20"/>
                <w:szCs w:val="20"/>
              </w:rPr>
              <w:t>12,</w:t>
            </w:r>
            <w:r w:rsidR="00F54A7E" w:rsidRPr="00BD4116">
              <w:rPr>
                <w:rFonts w:ascii="Tahoma" w:hAnsi="Tahoma" w:cs="Tahoma"/>
                <w:b/>
                <w:bCs/>
                <w:sz w:val="20"/>
                <w:szCs w:val="20"/>
              </w:rPr>
              <w:t>34</w:t>
            </w:r>
          </w:p>
        </w:tc>
      </w:tr>
      <w:tr w:rsidR="00BD4116" w:rsidRPr="00BD4116" w14:paraId="2A21FBE0" w14:textId="77777777" w:rsidTr="0046311F">
        <w:trPr>
          <w:trHeight w:val="20"/>
        </w:trPr>
        <w:tc>
          <w:tcPr>
            <w:tcW w:w="525" w:type="pct"/>
            <w:vMerge w:val="restart"/>
          </w:tcPr>
          <w:p w14:paraId="7AE7A346" w14:textId="77777777" w:rsidR="00863787" w:rsidRPr="00BD4116" w:rsidRDefault="00863787" w:rsidP="00DA5407">
            <w:pPr>
              <w:pStyle w:val="af2"/>
              <w:keepNext/>
              <w:keepLines/>
              <w:rPr>
                <w:rFonts w:ascii="Tahoma" w:hAnsi="Tahoma" w:cs="Tahoma"/>
                <w:sz w:val="20"/>
                <w:szCs w:val="20"/>
              </w:rPr>
            </w:pPr>
            <w:r w:rsidRPr="00BD4116">
              <w:rPr>
                <w:rFonts w:ascii="Tahoma" w:hAnsi="Tahoma" w:cs="Tahoma"/>
                <w:sz w:val="20"/>
                <w:szCs w:val="20"/>
              </w:rPr>
              <w:t>1.1.2.1</w:t>
            </w:r>
          </w:p>
        </w:tc>
        <w:tc>
          <w:tcPr>
            <w:tcW w:w="2030" w:type="pct"/>
            <w:vMerge w:val="restart"/>
          </w:tcPr>
          <w:p w14:paraId="236FB1F0"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0F0A0142"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DDEF5E1"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0,7</w:t>
            </w:r>
          </w:p>
        </w:tc>
        <w:tc>
          <w:tcPr>
            <w:tcW w:w="760" w:type="pct"/>
          </w:tcPr>
          <w:p w14:paraId="3D8B755B" w14:textId="77777777" w:rsidR="00863787" w:rsidRPr="00BD4116" w:rsidRDefault="000C1E2A" w:rsidP="00FA02D3">
            <w:pPr>
              <w:keepNext/>
              <w:keepLines/>
              <w:jc w:val="center"/>
              <w:rPr>
                <w:rFonts w:ascii="Tahoma" w:hAnsi="Tahoma" w:cs="Tahoma"/>
                <w:bCs/>
                <w:sz w:val="20"/>
                <w:szCs w:val="20"/>
              </w:rPr>
            </w:pPr>
            <w:r w:rsidRPr="00BD4116">
              <w:rPr>
                <w:rFonts w:ascii="Tahoma" w:hAnsi="Tahoma" w:cs="Tahoma"/>
                <w:bCs/>
                <w:sz w:val="20"/>
                <w:szCs w:val="20"/>
              </w:rPr>
              <w:t>4,6</w:t>
            </w:r>
          </w:p>
        </w:tc>
      </w:tr>
      <w:tr w:rsidR="00BD4116" w:rsidRPr="00BD4116" w14:paraId="23560FF2" w14:textId="77777777" w:rsidTr="0046311F">
        <w:trPr>
          <w:trHeight w:val="20"/>
        </w:trPr>
        <w:tc>
          <w:tcPr>
            <w:tcW w:w="525" w:type="pct"/>
            <w:vMerge/>
          </w:tcPr>
          <w:p w14:paraId="74C895B7" w14:textId="77777777" w:rsidR="00863787" w:rsidRPr="00BD4116" w:rsidRDefault="00863787" w:rsidP="0029225D">
            <w:pPr>
              <w:pStyle w:val="af2"/>
              <w:keepNext/>
              <w:keepLines/>
              <w:rPr>
                <w:rFonts w:ascii="Tahoma" w:hAnsi="Tahoma" w:cs="Tahoma"/>
                <w:sz w:val="20"/>
                <w:szCs w:val="20"/>
              </w:rPr>
            </w:pPr>
          </w:p>
        </w:tc>
        <w:tc>
          <w:tcPr>
            <w:tcW w:w="2030" w:type="pct"/>
            <w:vMerge/>
          </w:tcPr>
          <w:p w14:paraId="4E248969"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6AB86BC4"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00B2A40"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1,08</w:t>
            </w:r>
          </w:p>
        </w:tc>
        <w:tc>
          <w:tcPr>
            <w:tcW w:w="760" w:type="pct"/>
          </w:tcPr>
          <w:p w14:paraId="0760B03F" w14:textId="1211BDAA" w:rsidR="00863787" w:rsidRPr="00BD4116" w:rsidRDefault="000C1E2A" w:rsidP="006B5D1C">
            <w:pPr>
              <w:keepNext/>
              <w:keepLines/>
              <w:jc w:val="center"/>
              <w:rPr>
                <w:rFonts w:ascii="Tahoma" w:hAnsi="Tahoma" w:cs="Tahoma"/>
                <w:bCs/>
                <w:sz w:val="20"/>
                <w:szCs w:val="20"/>
              </w:rPr>
            </w:pPr>
            <w:r w:rsidRPr="00BD4116">
              <w:rPr>
                <w:rFonts w:ascii="Tahoma" w:hAnsi="Tahoma" w:cs="Tahoma"/>
                <w:bCs/>
                <w:sz w:val="20"/>
                <w:szCs w:val="20"/>
              </w:rPr>
              <w:t>7,</w:t>
            </w:r>
            <w:r w:rsidR="00FF4774" w:rsidRPr="00BD4116">
              <w:rPr>
                <w:rFonts w:ascii="Tahoma" w:hAnsi="Tahoma" w:cs="Tahoma"/>
                <w:bCs/>
                <w:sz w:val="20"/>
                <w:szCs w:val="20"/>
              </w:rPr>
              <w:t>1</w:t>
            </w:r>
            <w:r w:rsidR="00F54A7E" w:rsidRPr="00BD4116">
              <w:rPr>
                <w:rFonts w:ascii="Tahoma" w:hAnsi="Tahoma" w:cs="Tahoma"/>
                <w:bCs/>
                <w:sz w:val="20"/>
                <w:szCs w:val="20"/>
              </w:rPr>
              <w:t>9</w:t>
            </w:r>
          </w:p>
        </w:tc>
      </w:tr>
      <w:tr w:rsidR="00BD4116" w:rsidRPr="00BD4116" w14:paraId="624F4C36" w14:textId="77777777" w:rsidTr="0046311F">
        <w:trPr>
          <w:trHeight w:val="20"/>
        </w:trPr>
        <w:tc>
          <w:tcPr>
            <w:tcW w:w="525" w:type="pct"/>
            <w:vMerge w:val="restart"/>
          </w:tcPr>
          <w:p w14:paraId="37AE6D17" w14:textId="77777777" w:rsidR="00863787" w:rsidRPr="00BD4116" w:rsidRDefault="00863787" w:rsidP="000E0B4C">
            <w:pPr>
              <w:pStyle w:val="af2"/>
              <w:keepNext/>
              <w:keepLines/>
              <w:rPr>
                <w:rFonts w:ascii="Tahoma" w:hAnsi="Tahoma" w:cs="Tahoma"/>
                <w:sz w:val="20"/>
                <w:szCs w:val="20"/>
              </w:rPr>
            </w:pPr>
            <w:r w:rsidRPr="00BD4116">
              <w:rPr>
                <w:rFonts w:ascii="Tahoma" w:hAnsi="Tahoma" w:cs="Tahoma"/>
                <w:sz w:val="20"/>
                <w:szCs w:val="20"/>
              </w:rPr>
              <w:t>1.1.2.2</w:t>
            </w:r>
          </w:p>
        </w:tc>
        <w:tc>
          <w:tcPr>
            <w:tcW w:w="2030" w:type="pct"/>
            <w:vMerge w:val="restart"/>
          </w:tcPr>
          <w:p w14:paraId="399BCB58"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28D4CD74"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6DAB6DB" w14:textId="33A0D9F8"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3,0</w:t>
            </w:r>
          </w:p>
        </w:tc>
        <w:tc>
          <w:tcPr>
            <w:tcW w:w="760" w:type="pct"/>
          </w:tcPr>
          <w:p w14:paraId="0FA5AFA0" w14:textId="4E528200" w:rsidR="00863787" w:rsidRPr="00BD4116" w:rsidRDefault="006B5D1C" w:rsidP="00DA5407">
            <w:pPr>
              <w:keepNext/>
              <w:keepLines/>
              <w:jc w:val="center"/>
              <w:rPr>
                <w:rFonts w:ascii="Tahoma" w:hAnsi="Tahoma" w:cs="Tahoma"/>
                <w:bCs/>
                <w:sz w:val="20"/>
                <w:szCs w:val="20"/>
              </w:rPr>
            </w:pPr>
            <w:r w:rsidRPr="00BD4116">
              <w:rPr>
                <w:rFonts w:ascii="Tahoma" w:hAnsi="Tahoma" w:cs="Tahoma"/>
                <w:bCs/>
                <w:sz w:val="20"/>
                <w:szCs w:val="20"/>
              </w:rPr>
              <w:t>3,</w:t>
            </w:r>
            <w:r w:rsidR="00F54A7E" w:rsidRPr="00BD4116">
              <w:rPr>
                <w:rFonts w:ascii="Tahoma" w:hAnsi="Tahoma" w:cs="Tahoma"/>
                <w:bCs/>
                <w:sz w:val="20"/>
                <w:szCs w:val="20"/>
              </w:rPr>
              <w:t>3</w:t>
            </w:r>
          </w:p>
        </w:tc>
      </w:tr>
      <w:tr w:rsidR="00BD4116" w:rsidRPr="00BD4116" w14:paraId="7B124785" w14:textId="77777777" w:rsidTr="0046311F">
        <w:trPr>
          <w:trHeight w:val="20"/>
        </w:trPr>
        <w:tc>
          <w:tcPr>
            <w:tcW w:w="525" w:type="pct"/>
            <w:vMerge/>
          </w:tcPr>
          <w:p w14:paraId="172BB193" w14:textId="77777777" w:rsidR="00863787" w:rsidRPr="00BD4116" w:rsidRDefault="00863787" w:rsidP="0029225D">
            <w:pPr>
              <w:pStyle w:val="af2"/>
              <w:keepNext/>
              <w:keepLines/>
              <w:rPr>
                <w:rFonts w:ascii="Tahoma" w:hAnsi="Tahoma" w:cs="Tahoma"/>
                <w:sz w:val="20"/>
                <w:szCs w:val="20"/>
              </w:rPr>
            </w:pPr>
          </w:p>
        </w:tc>
        <w:tc>
          <w:tcPr>
            <w:tcW w:w="2030" w:type="pct"/>
            <w:vMerge/>
          </w:tcPr>
          <w:p w14:paraId="024814D8"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22545E0A"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9A868A0" w14:textId="332DFB08"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4,62</w:t>
            </w:r>
          </w:p>
        </w:tc>
        <w:tc>
          <w:tcPr>
            <w:tcW w:w="760" w:type="pct"/>
          </w:tcPr>
          <w:p w14:paraId="6CC27513" w14:textId="29415C0B" w:rsidR="00863787" w:rsidRPr="00BD4116" w:rsidRDefault="006B5D1C" w:rsidP="00DA5407">
            <w:pPr>
              <w:keepNext/>
              <w:keepLines/>
              <w:jc w:val="center"/>
              <w:rPr>
                <w:rFonts w:ascii="Tahoma" w:hAnsi="Tahoma" w:cs="Tahoma"/>
                <w:bCs/>
                <w:sz w:val="20"/>
                <w:szCs w:val="20"/>
              </w:rPr>
            </w:pPr>
            <w:r w:rsidRPr="00BD4116">
              <w:rPr>
                <w:rFonts w:ascii="Tahoma" w:hAnsi="Tahoma" w:cs="Tahoma"/>
                <w:bCs/>
                <w:sz w:val="20"/>
                <w:szCs w:val="20"/>
              </w:rPr>
              <w:t>5,</w:t>
            </w:r>
            <w:r w:rsidR="00F54A7E" w:rsidRPr="00BD4116">
              <w:rPr>
                <w:rFonts w:ascii="Tahoma" w:hAnsi="Tahoma" w:cs="Tahoma"/>
                <w:bCs/>
                <w:sz w:val="20"/>
                <w:szCs w:val="20"/>
              </w:rPr>
              <w:t>15</w:t>
            </w:r>
          </w:p>
        </w:tc>
      </w:tr>
      <w:tr w:rsidR="00BD4116" w:rsidRPr="00BD4116" w14:paraId="5D548CA2" w14:textId="77777777" w:rsidTr="0046311F">
        <w:trPr>
          <w:trHeight w:val="20"/>
        </w:trPr>
        <w:tc>
          <w:tcPr>
            <w:tcW w:w="525" w:type="pct"/>
            <w:vMerge w:val="restart"/>
          </w:tcPr>
          <w:p w14:paraId="074EAFA2" w14:textId="77777777" w:rsidR="0046311F" w:rsidRPr="00BD4116" w:rsidRDefault="0046311F" w:rsidP="0046311F">
            <w:pPr>
              <w:pStyle w:val="af2"/>
              <w:keepNext/>
              <w:keepLines/>
              <w:rPr>
                <w:rFonts w:ascii="Tahoma" w:hAnsi="Tahoma" w:cs="Tahoma"/>
                <w:sz w:val="20"/>
                <w:szCs w:val="20"/>
              </w:rPr>
            </w:pPr>
            <w:r w:rsidRPr="00BD4116">
              <w:rPr>
                <w:rFonts w:ascii="Tahoma" w:hAnsi="Tahoma" w:cs="Tahoma"/>
                <w:sz w:val="20"/>
                <w:szCs w:val="20"/>
              </w:rPr>
              <w:t>1.1.2.2.1</w:t>
            </w:r>
          </w:p>
        </w:tc>
        <w:tc>
          <w:tcPr>
            <w:tcW w:w="2030" w:type="pct"/>
            <w:vMerge w:val="restart"/>
          </w:tcPr>
          <w:p w14:paraId="70B48622" w14:textId="77777777" w:rsidR="0046311F" w:rsidRPr="00BD4116" w:rsidRDefault="0046311F" w:rsidP="0046311F">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588AAD9A" w14:textId="77777777" w:rsidR="0046311F" w:rsidRPr="00BD4116" w:rsidRDefault="0046311F" w:rsidP="0046311F">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B32D279" w14:textId="154943A2" w:rsidR="0046311F" w:rsidRPr="00BD4116" w:rsidRDefault="0046311F" w:rsidP="0046311F">
            <w:pPr>
              <w:keepNext/>
              <w:keepLines/>
              <w:jc w:val="center"/>
              <w:rPr>
                <w:rFonts w:ascii="Tahoma" w:hAnsi="Tahoma" w:cs="Tahoma"/>
                <w:sz w:val="20"/>
                <w:szCs w:val="20"/>
              </w:rPr>
            </w:pPr>
            <w:r w:rsidRPr="00BD4116">
              <w:rPr>
                <w:rFonts w:ascii="Tahoma" w:hAnsi="Tahoma" w:cs="Tahoma"/>
                <w:sz w:val="20"/>
                <w:szCs w:val="20"/>
              </w:rPr>
              <w:t>3,0</w:t>
            </w:r>
          </w:p>
        </w:tc>
        <w:tc>
          <w:tcPr>
            <w:tcW w:w="760" w:type="pct"/>
          </w:tcPr>
          <w:p w14:paraId="47C14A84" w14:textId="2F7C819A" w:rsidR="0046311F" w:rsidRPr="00BD4116" w:rsidRDefault="0046311F" w:rsidP="0046311F">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C30694B" w14:textId="77777777" w:rsidTr="0046311F">
        <w:trPr>
          <w:trHeight w:val="20"/>
        </w:trPr>
        <w:tc>
          <w:tcPr>
            <w:tcW w:w="525" w:type="pct"/>
            <w:vMerge/>
          </w:tcPr>
          <w:p w14:paraId="0FA40529" w14:textId="77777777" w:rsidR="0046311F" w:rsidRPr="00BD4116" w:rsidRDefault="0046311F" w:rsidP="0046311F">
            <w:pPr>
              <w:pStyle w:val="af2"/>
              <w:keepNext/>
              <w:keepLines/>
              <w:rPr>
                <w:rFonts w:ascii="Tahoma" w:hAnsi="Tahoma" w:cs="Tahoma"/>
                <w:sz w:val="20"/>
                <w:szCs w:val="20"/>
              </w:rPr>
            </w:pPr>
          </w:p>
        </w:tc>
        <w:tc>
          <w:tcPr>
            <w:tcW w:w="2030" w:type="pct"/>
            <w:vMerge/>
          </w:tcPr>
          <w:p w14:paraId="2266B55C" w14:textId="77777777" w:rsidR="0046311F" w:rsidRPr="00BD4116" w:rsidRDefault="0046311F" w:rsidP="0046311F">
            <w:pPr>
              <w:pStyle w:val="af2"/>
              <w:keepNext/>
              <w:keepLines/>
              <w:jc w:val="left"/>
              <w:rPr>
                <w:rFonts w:ascii="Tahoma" w:hAnsi="Tahoma" w:cs="Tahoma"/>
                <w:b/>
                <w:sz w:val="20"/>
                <w:szCs w:val="20"/>
              </w:rPr>
            </w:pPr>
          </w:p>
        </w:tc>
        <w:tc>
          <w:tcPr>
            <w:tcW w:w="843" w:type="pct"/>
          </w:tcPr>
          <w:p w14:paraId="59485E7D" w14:textId="77777777" w:rsidR="0046311F" w:rsidRPr="00BD4116" w:rsidRDefault="0046311F" w:rsidP="0046311F">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85DD9F8" w14:textId="3F9DC9CF" w:rsidR="0046311F" w:rsidRPr="00BD4116" w:rsidRDefault="0046311F" w:rsidP="0046311F">
            <w:pPr>
              <w:keepNext/>
              <w:keepLines/>
              <w:jc w:val="center"/>
              <w:rPr>
                <w:rFonts w:ascii="Tahoma" w:hAnsi="Tahoma" w:cs="Tahoma"/>
                <w:sz w:val="20"/>
                <w:szCs w:val="20"/>
              </w:rPr>
            </w:pPr>
            <w:r w:rsidRPr="00BD4116">
              <w:rPr>
                <w:rFonts w:ascii="Tahoma" w:hAnsi="Tahoma" w:cs="Tahoma"/>
                <w:sz w:val="20"/>
                <w:szCs w:val="20"/>
              </w:rPr>
              <w:t>4,62</w:t>
            </w:r>
          </w:p>
        </w:tc>
        <w:tc>
          <w:tcPr>
            <w:tcW w:w="760" w:type="pct"/>
          </w:tcPr>
          <w:p w14:paraId="537FE2E6" w14:textId="222416AC" w:rsidR="0046311F" w:rsidRPr="00BD4116" w:rsidRDefault="0046311F" w:rsidP="0046311F">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2453F85" w14:textId="77777777" w:rsidTr="0046311F">
        <w:trPr>
          <w:trHeight w:val="20"/>
        </w:trPr>
        <w:tc>
          <w:tcPr>
            <w:tcW w:w="525" w:type="pct"/>
            <w:vMerge w:val="restart"/>
          </w:tcPr>
          <w:p w14:paraId="184456FD" w14:textId="77777777" w:rsidR="00863787" w:rsidRPr="00BD4116" w:rsidRDefault="00863787" w:rsidP="000E0B4C">
            <w:pPr>
              <w:pStyle w:val="af2"/>
              <w:keepNext/>
              <w:keepLines/>
              <w:rPr>
                <w:rFonts w:ascii="Tahoma" w:hAnsi="Tahoma" w:cs="Tahoma"/>
                <w:b/>
                <w:sz w:val="20"/>
                <w:szCs w:val="20"/>
              </w:rPr>
            </w:pPr>
            <w:r w:rsidRPr="00BD4116">
              <w:rPr>
                <w:rFonts w:ascii="Tahoma" w:hAnsi="Tahoma" w:cs="Tahoma"/>
                <w:b/>
                <w:sz w:val="20"/>
                <w:szCs w:val="20"/>
              </w:rPr>
              <w:t>1.1.3</w:t>
            </w:r>
          </w:p>
        </w:tc>
        <w:tc>
          <w:tcPr>
            <w:tcW w:w="2030" w:type="pct"/>
            <w:vMerge w:val="restart"/>
          </w:tcPr>
          <w:p w14:paraId="10C9DB64"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2AF236A3"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926E49B"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1,0</w:t>
            </w:r>
          </w:p>
        </w:tc>
        <w:tc>
          <w:tcPr>
            <w:tcW w:w="760" w:type="pct"/>
          </w:tcPr>
          <w:p w14:paraId="541CDC88" w14:textId="166569EC" w:rsidR="00863787" w:rsidRPr="00BD4116" w:rsidRDefault="00436D19" w:rsidP="0029225D">
            <w:pPr>
              <w:keepNext/>
              <w:keepLines/>
              <w:jc w:val="center"/>
              <w:rPr>
                <w:rFonts w:ascii="Tahoma" w:hAnsi="Tahoma" w:cs="Tahoma"/>
                <w:b/>
                <w:bCs/>
                <w:sz w:val="20"/>
                <w:szCs w:val="20"/>
              </w:rPr>
            </w:pPr>
            <w:r w:rsidRPr="00BD4116">
              <w:rPr>
                <w:rFonts w:ascii="Tahoma" w:hAnsi="Tahoma" w:cs="Tahoma"/>
                <w:b/>
                <w:bCs/>
                <w:sz w:val="20"/>
                <w:szCs w:val="20"/>
              </w:rPr>
              <w:t>7</w:t>
            </w:r>
          </w:p>
        </w:tc>
      </w:tr>
      <w:tr w:rsidR="00BD4116" w:rsidRPr="00BD4116" w14:paraId="6FB6EE2D" w14:textId="77777777" w:rsidTr="0046311F">
        <w:trPr>
          <w:trHeight w:val="212"/>
        </w:trPr>
        <w:tc>
          <w:tcPr>
            <w:tcW w:w="525" w:type="pct"/>
            <w:vMerge/>
          </w:tcPr>
          <w:p w14:paraId="65A2C3A8" w14:textId="77777777" w:rsidR="00863787" w:rsidRPr="00BD4116" w:rsidRDefault="00863787" w:rsidP="0029225D">
            <w:pPr>
              <w:pStyle w:val="af2"/>
              <w:keepNext/>
              <w:keepLines/>
              <w:rPr>
                <w:rFonts w:ascii="Tahoma" w:hAnsi="Tahoma" w:cs="Tahoma"/>
                <w:sz w:val="20"/>
                <w:szCs w:val="20"/>
                <w:lang w:val="en-US"/>
              </w:rPr>
            </w:pPr>
          </w:p>
        </w:tc>
        <w:tc>
          <w:tcPr>
            <w:tcW w:w="2030" w:type="pct"/>
            <w:vMerge/>
          </w:tcPr>
          <w:p w14:paraId="3038E511"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11B87945"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D111977"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1,54</w:t>
            </w:r>
          </w:p>
        </w:tc>
        <w:tc>
          <w:tcPr>
            <w:tcW w:w="760" w:type="pct"/>
          </w:tcPr>
          <w:p w14:paraId="440ADC6C" w14:textId="33D886D6" w:rsidR="00863787" w:rsidRPr="00BD4116" w:rsidRDefault="00F54A7E" w:rsidP="00FA02D3">
            <w:pPr>
              <w:keepNext/>
              <w:keepLines/>
              <w:jc w:val="center"/>
              <w:rPr>
                <w:rFonts w:ascii="Tahoma" w:hAnsi="Tahoma" w:cs="Tahoma"/>
                <w:b/>
                <w:bCs/>
                <w:sz w:val="20"/>
                <w:szCs w:val="20"/>
              </w:rPr>
            </w:pPr>
            <w:r w:rsidRPr="00BD4116">
              <w:rPr>
                <w:rFonts w:ascii="Tahoma" w:hAnsi="Tahoma" w:cs="Tahoma"/>
                <w:b/>
                <w:bCs/>
                <w:sz w:val="20"/>
                <w:szCs w:val="20"/>
              </w:rPr>
              <w:t>10,94</w:t>
            </w:r>
          </w:p>
        </w:tc>
      </w:tr>
      <w:tr w:rsidR="00BD4116" w:rsidRPr="00BD4116" w14:paraId="047C07A2" w14:textId="77777777" w:rsidTr="0046311F">
        <w:trPr>
          <w:trHeight w:val="20"/>
        </w:trPr>
        <w:tc>
          <w:tcPr>
            <w:tcW w:w="525" w:type="pct"/>
            <w:vMerge w:val="restart"/>
          </w:tcPr>
          <w:p w14:paraId="57DC3779" w14:textId="77777777" w:rsidR="00863787" w:rsidRPr="00BD4116" w:rsidRDefault="00863787" w:rsidP="000E0B4C">
            <w:pPr>
              <w:pStyle w:val="af2"/>
              <w:keepNext/>
              <w:keepLines/>
              <w:rPr>
                <w:rFonts w:ascii="Tahoma" w:hAnsi="Tahoma" w:cs="Tahoma"/>
                <w:sz w:val="20"/>
                <w:szCs w:val="20"/>
              </w:rPr>
            </w:pPr>
            <w:r w:rsidRPr="00BD4116">
              <w:rPr>
                <w:rFonts w:ascii="Tahoma" w:hAnsi="Tahoma" w:cs="Tahoma"/>
                <w:sz w:val="20"/>
                <w:szCs w:val="20"/>
              </w:rPr>
              <w:t>1.1.3.1</w:t>
            </w:r>
          </w:p>
        </w:tc>
        <w:tc>
          <w:tcPr>
            <w:tcW w:w="2030" w:type="pct"/>
            <w:vMerge w:val="restart"/>
          </w:tcPr>
          <w:p w14:paraId="3648F200"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43" w:type="pct"/>
          </w:tcPr>
          <w:p w14:paraId="2778CA0F"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FEC760B" w14:textId="2A2BB274"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0D79609C" w14:textId="5E02F3AB" w:rsidR="00863787" w:rsidRPr="00BD4116" w:rsidRDefault="00BE0A3F"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31DE81D" w14:textId="77777777" w:rsidTr="0046311F">
        <w:trPr>
          <w:trHeight w:val="77"/>
        </w:trPr>
        <w:tc>
          <w:tcPr>
            <w:tcW w:w="525" w:type="pct"/>
            <w:vMerge/>
          </w:tcPr>
          <w:p w14:paraId="253D85DB" w14:textId="77777777" w:rsidR="00863787" w:rsidRPr="00BD4116" w:rsidRDefault="00863787" w:rsidP="0029225D">
            <w:pPr>
              <w:pStyle w:val="af2"/>
              <w:keepNext/>
              <w:keepLines/>
              <w:rPr>
                <w:rFonts w:ascii="Tahoma" w:hAnsi="Tahoma" w:cs="Tahoma"/>
                <w:sz w:val="20"/>
                <w:szCs w:val="20"/>
              </w:rPr>
            </w:pPr>
          </w:p>
        </w:tc>
        <w:tc>
          <w:tcPr>
            <w:tcW w:w="2030" w:type="pct"/>
            <w:vMerge/>
          </w:tcPr>
          <w:p w14:paraId="4444D848"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202A2510"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BDCA7AA" w14:textId="51B0FB14" w:rsidR="00863787" w:rsidRPr="00BD4116" w:rsidRDefault="0046311F"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2B18D7DC" w14:textId="12E8A44C" w:rsidR="00863787" w:rsidRPr="00BD4116" w:rsidRDefault="00BE0A3F"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88FE7F2" w14:textId="77777777" w:rsidTr="0046311F">
        <w:trPr>
          <w:trHeight w:val="77"/>
        </w:trPr>
        <w:tc>
          <w:tcPr>
            <w:tcW w:w="525" w:type="pct"/>
            <w:vMerge w:val="restart"/>
          </w:tcPr>
          <w:p w14:paraId="2EF755A3" w14:textId="2F71FFA9" w:rsidR="00BE0A3F" w:rsidRPr="00BD4116" w:rsidRDefault="00BE0A3F" w:rsidP="00BE0A3F">
            <w:pPr>
              <w:pStyle w:val="af2"/>
              <w:keepNext/>
              <w:keepLines/>
              <w:rPr>
                <w:rFonts w:ascii="Tahoma" w:hAnsi="Tahoma" w:cs="Tahoma"/>
                <w:sz w:val="20"/>
                <w:szCs w:val="20"/>
              </w:rPr>
            </w:pPr>
            <w:r w:rsidRPr="00BD4116">
              <w:rPr>
                <w:rFonts w:ascii="Tahoma" w:hAnsi="Tahoma" w:cs="Tahoma"/>
                <w:sz w:val="20"/>
                <w:szCs w:val="20"/>
              </w:rPr>
              <w:t>1.1.3.2</w:t>
            </w:r>
          </w:p>
        </w:tc>
        <w:tc>
          <w:tcPr>
            <w:tcW w:w="2030" w:type="pct"/>
            <w:vMerge w:val="restart"/>
          </w:tcPr>
          <w:p w14:paraId="619D0FDA" w14:textId="3107D1BD" w:rsidR="00BE0A3F" w:rsidRPr="00BD4116" w:rsidRDefault="00BE0A3F" w:rsidP="0029225D">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43" w:type="pct"/>
          </w:tcPr>
          <w:p w14:paraId="6175FC87" w14:textId="1405FE9A" w:rsidR="00BE0A3F" w:rsidRPr="00BD4116" w:rsidRDefault="00BE0A3F"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665BB30" w14:textId="2643B82D" w:rsidR="00BE0A3F" w:rsidRPr="00BD4116" w:rsidRDefault="0046311F" w:rsidP="00280AB5">
            <w:pPr>
              <w:keepNext/>
              <w:keepLines/>
              <w:jc w:val="center"/>
              <w:rPr>
                <w:rFonts w:ascii="Tahoma" w:hAnsi="Tahoma" w:cs="Tahoma"/>
                <w:sz w:val="20"/>
                <w:szCs w:val="20"/>
              </w:rPr>
            </w:pPr>
            <w:r w:rsidRPr="00BD4116">
              <w:rPr>
                <w:rFonts w:ascii="Tahoma" w:hAnsi="Tahoma" w:cs="Tahoma"/>
                <w:sz w:val="20"/>
                <w:szCs w:val="20"/>
              </w:rPr>
              <w:t>1,0</w:t>
            </w:r>
          </w:p>
        </w:tc>
        <w:tc>
          <w:tcPr>
            <w:tcW w:w="760" w:type="pct"/>
          </w:tcPr>
          <w:p w14:paraId="07CAC262" w14:textId="5171E207" w:rsidR="00BE0A3F" w:rsidRPr="00BD4116" w:rsidRDefault="00436D19" w:rsidP="0029225D">
            <w:pPr>
              <w:keepNext/>
              <w:keepLines/>
              <w:jc w:val="center"/>
              <w:rPr>
                <w:rFonts w:ascii="Tahoma" w:hAnsi="Tahoma" w:cs="Tahoma"/>
                <w:bCs/>
                <w:sz w:val="20"/>
                <w:szCs w:val="20"/>
              </w:rPr>
            </w:pPr>
            <w:r w:rsidRPr="00BD4116">
              <w:rPr>
                <w:rFonts w:ascii="Tahoma" w:hAnsi="Tahoma" w:cs="Tahoma"/>
                <w:bCs/>
                <w:sz w:val="20"/>
                <w:szCs w:val="20"/>
              </w:rPr>
              <w:t>7</w:t>
            </w:r>
          </w:p>
        </w:tc>
      </w:tr>
      <w:tr w:rsidR="00BD4116" w:rsidRPr="00BD4116" w14:paraId="09F09883" w14:textId="77777777" w:rsidTr="0046311F">
        <w:trPr>
          <w:trHeight w:val="77"/>
        </w:trPr>
        <w:tc>
          <w:tcPr>
            <w:tcW w:w="525" w:type="pct"/>
            <w:vMerge/>
          </w:tcPr>
          <w:p w14:paraId="690A937C" w14:textId="6ECA5D78" w:rsidR="00BE0A3F" w:rsidRPr="00BD4116" w:rsidRDefault="00BE0A3F" w:rsidP="0029225D">
            <w:pPr>
              <w:pStyle w:val="af2"/>
              <w:keepNext/>
              <w:keepLines/>
              <w:rPr>
                <w:rFonts w:ascii="Tahoma" w:hAnsi="Tahoma" w:cs="Tahoma"/>
                <w:sz w:val="20"/>
                <w:szCs w:val="20"/>
              </w:rPr>
            </w:pPr>
          </w:p>
        </w:tc>
        <w:tc>
          <w:tcPr>
            <w:tcW w:w="2030" w:type="pct"/>
            <w:vMerge/>
          </w:tcPr>
          <w:p w14:paraId="55C8EBEA" w14:textId="0B40356C" w:rsidR="00BE0A3F" w:rsidRPr="00BD4116" w:rsidRDefault="00BE0A3F" w:rsidP="0029225D">
            <w:pPr>
              <w:pStyle w:val="af2"/>
              <w:keepNext/>
              <w:keepLines/>
              <w:jc w:val="left"/>
              <w:rPr>
                <w:rFonts w:ascii="Tahoma" w:hAnsi="Tahoma" w:cs="Tahoma"/>
                <w:sz w:val="20"/>
                <w:szCs w:val="20"/>
              </w:rPr>
            </w:pPr>
          </w:p>
        </w:tc>
        <w:tc>
          <w:tcPr>
            <w:tcW w:w="843" w:type="pct"/>
          </w:tcPr>
          <w:p w14:paraId="180F511E" w14:textId="4505239A" w:rsidR="00BE0A3F" w:rsidRPr="00BD4116" w:rsidRDefault="00BE0A3F"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EA7AEF6" w14:textId="23D61D76" w:rsidR="00BE0A3F" w:rsidRPr="00BD4116" w:rsidRDefault="0046311F" w:rsidP="00280AB5">
            <w:pPr>
              <w:keepNext/>
              <w:keepLines/>
              <w:jc w:val="center"/>
              <w:rPr>
                <w:rFonts w:ascii="Tahoma" w:hAnsi="Tahoma" w:cs="Tahoma"/>
                <w:sz w:val="20"/>
                <w:szCs w:val="20"/>
              </w:rPr>
            </w:pPr>
            <w:r w:rsidRPr="00BD4116">
              <w:rPr>
                <w:rFonts w:ascii="Tahoma" w:hAnsi="Tahoma" w:cs="Tahoma"/>
                <w:sz w:val="20"/>
                <w:szCs w:val="20"/>
              </w:rPr>
              <w:t>1,54</w:t>
            </w:r>
          </w:p>
        </w:tc>
        <w:tc>
          <w:tcPr>
            <w:tcW w:w="760" w:type="pct"/>
          </w:tcPr>
          <w:p w14:paraId="21EFDCA6" w14:textId="19BF2938" w:rsidR="00BE0A3F" w:rsidRPr="00BD4116" w:rsidRDefault="00F54A7E" w:rsidP="0029225D">
            <w:pPr>
              <w:keepNext/>
              <w:keepLines/>
              <w:jc w:val="center"/>
              <w:rPr>
                <w:rFonts w:ascii="Tahoma" w:hAnsi="Tahoma" w:cs="Tahoma"/>
                <w:bCs/>
                <w:sz w:val="20"/>
                <w:szCs w:val="20"/>
              </w:rPr>
            </w:pPr>
            <w:r w:rsidRPr="00BD4116">
              <w:rPr>
                <w:rFonts w:ascii="Tahoma" w:hAnsi="Tahoma" w:cs="Tahoma"/>
                <w:bCs/>
                <w:sz w:val="20"/>
                <w:szCs w:val="20"/>
              </w:rPr>
              <w:t>10,94</w:t>
            </w:r>
          </w:p>
        </w:tc>
      </w:tr>
      <w:tr w:rsidR="00BD4116" w:rsidRPr="00BD4116" w14:paraId="5068ED95" w14:textId="77777777" w:rsidTr="0046311F">
        <w:trPr>
          <w:trHeight w:val="20"/>
        </w:trPr>
        <w:tc>
          <w:tcPr>
            <w:tcW w:w="525" w:type="pct"/>
            <w:vMerge w:val="restart"/>
          </w:tcPr>
          <w:p w14:paraId="5D5E8E87" w14:textId="77777777" w:rsidR="00863787" w:rsidRPr="00BD4116" w:rsidRDefault="00863787" w:rsidP="000E0B4C">
            <w:pPr>
              <w:pStyle w:val="af2"/>
              <w:keepNext/>
              <w:keepLines/>
              <w:rPr>
                <w:rFonts w:ascii="Tahoma" w:hAnsi="Tahoma" w:cs="Tahoma"/>
                <w:b/>
                <w:sz w:val="20"/>
                <w:szCs w:val="20"/>
              </w:rPr>
            </w:pPr>
            <w:r w:rsidRPr="00BD4116">
              <w:rPr>
                <w:rFonts w:ascii="Tahoma" w:hAnsi="Tahoma" w:cs="Tahoma"/>
                <w:b/>
                <w:sz w:val="20"/>
                <w:szCs w:val="20"/>
              </w:rPr>
              <w:t>1.1.4</w:t>
            </w:r>
          </w:p>
        </w:tc>
        <w:tc>
          <w:tcPr>
            <w:tcW w:w="2030" w:type="pct"/>
            <w:vMerge w:val="restart"/>
          </w:tcPr>
          <w:p w14:paraId="0F8EC3C3" w14:textId="77777777" w:rsidR="00863787" w:rsidRPr="00BD4116" w:rsidRDefault="00863787"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72F8C6D6"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4CF0E605" w14:textId="3B6F3CD7"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6,9</w:t>
            </w:r>
          </w:p>
        </w:tc>
        <w:tc>
          <w:tcPr>
            <w:tcW w:w="760" w:type="pct"/>
          </w:tcPr>
          <w:p w14:paraId="50B52568" w14:textId="22A7A578" w:rsidR="00863787" w:rsidRPr="00BD4116" w:rsidRDefault="00F54A7E" w:rsidP="0029225D">
            <w:pPr>
              <w:keepNext/>
              <w:keepLines/>
              <w:jc w:val="center"/>
              <w:rPr>
                <w:rFonts w:ascii="Tahoma" w:hAnsi="Tahoma" w:cs="Tahoma"/>
                <w:b/>
                <w:bCs/>
                <w:sz w:val="20"/>
                <w:szCs w:val="20"/>
              </w:rPr>
            </w:pPr>
            <w:r w:rsidRPr="00BD4116">
              <w:rPr>
                <w:rFonts w:ascii="Tahoma" w:hAnsi="Tahoma" w:cs="Tahoma"/>
                <w:b/>
                <w:bCs/>
                <w:sz w:val="20"/>
                <w:szCs w:val="20"/>
              </w:rPr>
              <w:t>27,2</w:t>
            </w:r>
          </w:p>
        </w:tc>
      </w:tr>
      <w:tr w:rsidR="00BD4116" w:rsidRPr="00BD4116" w14:paraId="5033027E" w14:textId="77777777" w:rsidTr="0046311F">
        <w:trPr>
          <w:trHeight w:val="20"/>
        </w:trPr>
        <w:tc>
          <w:tcPr>
            <w:tcW w:w="525" w:type="pct"/>
            <w:vMerge/>
          </w:tcPr>
          <w:p w14:paraId="646F4F0F" w14:textId="77777777" w:rsidR="00863787" w:rsidRPr="00BD4116" w:rsidRDefault="00863787" w:rsidP="0029225D">
            <w:pPr>
              <w:pStyle w:val="af2"/>
              <w:keepNext/>
              <w:keepLines/>
              <w:rPr>
                <w:rFonts w:ascii="Tahoma" w:hAnsi="Tahoma" w:cs="Tahoma"/>
                <w:sz w:val="20"/>
                <w:szCs w:val="20"/>
              </w:rPr>
            </w:pPr>
          </w:p>
        </w:tc>
        <w:tc>
          <w:tcPr>
            <w:tcW w:w="2030" w:type="pct"/>
            <w:vMerge/>
          </w:tcPr>
          <w:p w14:paraId="1D38DBCD"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295509C9"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E653458" w14:textId="09473408" w:rsidR="00863787"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10,62</w:t>
            </w:r>
          </w:p>
        </w:tc>
        <w:tc>
          <w:tcPr>
            <w:tcW w:w="760" w:type="pct"/>
          </w:tcPr>
          <w:p w14:paraId="4B95E305" w14:textId="1483C41D" w:rsidR="00863787" w:rsidRPr="00BD4116" w:rsidRDefault="00302283" w:rsidP="0029225D">
            <w:pPr>
              <w:keepNext/>
              <w:keepLines/>
              <w:jc w:val="center"/>
              <w:rPr>
                <w:rFonts w:ascii="Tahoma" w:hAnsi="Tahoma" w:cs="Tahoma"/>
                <w:b/>
                <w:bCs/>
                <w:sz w:val="20"/>
                <w:szCs w:val="20"/>
              </w:rPr>
            </w:pPr>
            <w:r w:rsidRPr="00BD4116">
              <w:rPr>
                <w:rFonts w:ascii="Tahoma" w:hAnsi="Tahoma" w:cs="Tahoma"/>
                <w:b/>
                <w:bCs/>
                <w:sz w:val="20"/>
                <w:szCs w:val="20"/>
              </w:rPr>
              <w:t>42</w:t>
            </w:r>
            <w:r w:rsidR="00E978B4" w:rsidRPr="00BD4116">
              <w:rPr>
                <w:rFonts w:ascii="Tahoma" w:hAnsi="Tahoma" w:cs="Tahoma"/>
                <w:b/>
                <w:bCs/>
                <w:sz w:val="20"/>
                <w:szCs w:val="20"/>
              </w:rPr>
              <w:t>,5</w:t>
            </w:r>
            <w:r w:rsidR="00F54A7E" w:rsidRPr="00BD4116">
              <w:rPr>
                <w:rFonts w:ascii="Tahoma" w:hAnsi="Tahoma" w:cs="Tahoma"/>
                <w:b/>
                <w:bCs/>
                <w:sz w:val="20"/>
                <w:szCs w:val="20"/>
              </w:rPr>
              <w:t>0</w:t>
            </w:r>
          </w:p>
        </w:tc>
      </w:tr>
      <w:tr w:rsidR="00BD4116" w:rsidRPr="00BD4116" w14:paraId="27540B34" w14:textId="77777777" w:rsidTr="0046311F">
        <w:trPr>
          <w:trHeight w:val="20"/>
        </w:trPr>
        <w:tc>
          <w:tcPr>
            <w:tcW w:w="525" w:type="pct"/>
            <w:vMerge w:val="restart"/>
          </w:tcPr>
          <w:p w14:paraId="4FF38725" w14:textId="77777777" w:rsidR="000C1E2A" w:rsidRPr="00BD4116" w:rsidRDefault="000C1E2A" w:rsidP="003E5075">
            <w:pPr>
              <w:pStyle w:val="af2"/>
              <w:keepNext/>
              <w:keepLines/>
              <w:rPr>
                <w:rFonts w:ascii="Tahoma" w:hAnsi="Tahoma" w:cs="Tahoma"/>
                <w:sz w:val="20"/>
                <w:szCs w:val="20"/>
              </w:rPr>
            </w:pPr>
            <w:r w:rsidRPr="00BD4116">
              <w:rPr>
                <w:rFonts w:ascii="Tahoma" w:hAnsi="Tahoma" w:cs="Tahoma"/>
                <w:sz w:val="20"/>
                <w:szCs w:val="20"/>
              </w:rPr>
              <w:t>1.1.4.1</w:t>
            </w:r>
          </w:p>
        </w:tc>
        <w:tc>
          <w:tcPr>
            <w:tcW w:w="2030" w:type="pct"/>
            <w:vMerge w:val="restart"/>
          </w:tcPr>
          <w:p w14:paraId="4C947B72" w14:textId="77777777" w:rsidR="000C1E2A" w:rsidRPr="00BD4116" w:rsidRDefault="000C1E2A" w:rsidP="003E5075">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7750988E" w14:textId="77777777" w:rsidR="000C1E2A" w:rsidRPr="00BD4116" w:rsidRDefault="000C1E2A" w:rsidP="003E5075">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9F97F1D" w14:textId="09C2B53B" w:rsidR="000C1E2A" w:rsidRPr="00BD4116" w:rsidRDefault="0046311F" w:rsidP="003E5075">
            <w:pPr>
              <w:keepNext/>
              <w:keepLines/>
              <w:jc w:val="center"/>
              <w:rPr>
                <w:rFonts w:ascii="Tahoma" w:hAnsi="Tahoma" w:cs="Tahoma"/>
                <w:sz w:val="20"/>
                <w:szCs w:val="20"/>
              </w:rPr>
            </w:pPr>
            <w:r w:rsidRPr="00BD4116">
              <w:rPr>
                <w:rFonts w:ascii="Tahoma" w:hAnsi="Tahoma" w:cs="Tahoma"/>
                <w:sz w:val="20"/>
                <w:szCs w:val="20"/>
              </w:rPr>
              <w:t>6,9</w:t>
            </w:r>
          </w:p>
        </w:tc>
        <w:tc>
          <w:tcPr>
            <w:tcW w:w="760" w:type="pct"/>
          </w:tcPr>
          <w:p w14:paraId="238E5B5F" w14:textId="0699546F" w:rsidR="000C1E2A" w:rsidRPr="00BD4116" w:rsidRDefault="000C1E2A" w:rsidP="008104AB">
            <w:pPr>
              <w:keepNext/>
              <w:keepLines/>
              <w:jc w:val="center"/>
              <w:rPr>
                <w:rFonts w:ascii="Tahoma" w:hAnsi="Tahoma" w:cs="Tahoma"/>
                <w:bCs/>
                <w:sz w:val="20"/>
                <w:szCs w:val="20"/>
              </w:rPr>
            </w:pPr>
            <w:r w:rsidRPr="00BD4116">
              <w:rPr>
                <w:rFonts w:ascii="Tahoma" w:hAnsi="Tahoma" w:cs="Tahoma"/>
                <w:bCs/>
                <w:sz w:val="20"/>
                <w:szCs w:val="20"/>
              </w:rPr>
              <w:t>7,</w:t>
            </w:r>
            <w:r w:rsidR="008104AB" w:rsidRPr="00BD4116">
              <w:rPr>
                <w:rFonts w:ascii="Tahoma" w:hAnsi="Tahoma" w:cs="Tahoma"/>
                <w:bCs/>
                <w:sz w:val="20"/>
                <w:szCs w:val="20"/>
              </w:rPr>
              <w:t>1</w:t>
            </w:r>
          </w:p>
        </w:tc>
      </w:tr>
      <w:tr w:rsidR="00BD4116" w:rsidRPr="00BD4116" w14:paraId="35DBD821" w14:textId="77777777" w:rsidTr="0046311F">
        <w:trPr>
          <w:trHeight w:val="20"/>
        </w:trPr>
        <w:tc>
          <w:tcPr>
            <w:tcW w:w="525" w:type="pct"/>
            <w:vMerge/>
          </w:tcPr>
          <w:p w14:paraId="5E3E8C80" w14:textId="77777777" w:rsidR="000C1E2A" w:rsidRPr="00BD4116" w:rsidRDefault="000C1E2A" w:rsidP="003E5075">
            <w:pPr>
              <w:pStyle w:val="af2"/>
              <w:keepNext/>
              <w:keepLines/>
              <w:rPr>
                <w:rFonts w:ascii="Tahoma" w:hAnsi="Tahoma" w:cs="Tahoma"/>
                <w:sz w:val="20"/>
                <w:szCs w:val="20"/>
                <w:lang w:val="en-US"/>
              </w:rPr>
            </w:pPr>
          </w:p>
        </w:tc>
        <w:tc>
          <w:tcPr>
            <w:tcW w:w="2030" w:type="pct"/>
            <w:vMerge/>
          </w:tcPr>
          <w:p w14:paraId="20A0F6B3" w14:textId="77777777" w:rsidR="000C1E2A" w:rsidRPr="00BD4116" w:rsidRDefault="000C1E2A" w:rsidP="003E5075">
            <w:pPr>
              <w:pStyle w:val="af2"/>
              <w:keepNext/>
              <w:keepLines/>
              <w:jc w:val="left"/>
              <w:rPr>
                <w:rFonts w:ascii="Tahoma" w:hAnsi="Tahoma" w:cs="Tahoma"/>
                <w:sz w:val="20"/>
                <w:szCs w:val="20"/>
              </w:rPr>
            </w:pPr>
          </w:p>
        </w:tc>
        <w:tc>
          <w:tcPr>
            <w:tcW w:w="843" w:type="pct"/>
          </w:tcPr>
          <w:p w14:paraId="5A24EF97" w14:textId="77777777" w:rsidR="000C1E2A" w:rsidRPr="00BD4116" w:rsidRDefault="000C1E2A" w:rsidP="003E5075">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6086765" w14:textId="1F3B3F83" w:rsidR="000C1E2A" w:rsidRPr="00BD4116" w:rsidRDefault="0046311F" w:rsidP="003E5075">
            <w:pPr>
              <w:keepNext/>
              <w:keepLines/>
              <w:jc w:val="center"/>
              <w:rPr>
                <w:rFonts w:ascii="Tahoma" w:hAnsi="Tahoma" w:cs="Tahoma"/>
                <w:sz w:val="20"/>
                <w:szCs w:val="20"/>
              </w:rPr>
            </w:pPr>
            <w:r w:rsidRPr="00BD4116">
              <w:rPr>
                <w:rFonts w:ascii="Tahoma" w:hAnsi="Tahoma" w:cs="Tahoma"/>
                <w:sz w:val="20"/>
                <w:szCs w:val="20"/>
              </w:rPr>
              <w:t>10,62</w:t>
            </w:r>
          </w:p>
        </w:tc>
        <w:tc>
          <w:tcPr>
            <w:tcW w:w="760" w:type="pct"/>
          </w:tcPr>
          <w:p w14:paraId="1B736AFB" w14:textId="2A4B72F1" w:rsidR="000C1E2A" w:rsidRPr="00BD4116" w:rsidRDefault="000C1E2A" w:rsidP="003E5075">
            <w:pPr>
              <w:keepNext/>
              <w:keepLines/>
              <w:jc w:val="center"/>
              <w:rPr>
                <w:rFonts w:ascii="Tahoma" w:hAnsi="Tahoma" w:cs="Tahoma"/>
                <w:bCs/>
                <w:sz w:val="20"/>
                <w:szCs w:val="20"/>
              </w:rPr>
            </w:pPr>
            <w:r w:rsidRPr="00BD4116">
              <w:rPr>
                <w:rFonts w:ascii="Tahoma" w:hAnsi="Tahoma" w:cs="Tahoma"/>
                <w:bCs/>
                <w:sz w:val="20"/>
                <w:szCs w:val="20"/>
              </w:rPr>
              <w:t>11,</w:t>
            </w:r>
            <w:r w:rsidR="00F54A7E" w:rsidRPr="00BD4116">
              <w:rPr>
                <w:rFonts w:ascii="Tahoma" w:hAnsi="Tahoma" w:cs="Tahoma"/>
                <w:bCs/>
                <w:sz w:val="20"/>
                <w:szCs w:val="20"/>
              </w:rPr>
              <w:t>09</w:t>
            </w:r>
          </w:p>
        </w:tc>
      </w:tr>
      <w:tr w:rsidR="00BD4116" w:rsidRPr="00BD4116" w14:paraId="67F5CB86" w14:textId="77777777" w:rsidTr="0046311F">
        <w:trPr>
          <w:trHeight w:val="20"/>
        </w:trPr>
        <w:tc>
          <w:tcPr>
            <w:tcW w:w="525" w:type="pct"/>
            <w:vMerge w:val="restart"/>
          </w:tcPr>
          <w:p w14:paraId="4DFF45A0" w14:textId="77777777" w:rsidR="000C1E2A" w:rsidRPr="00BD4116" w:rsidRDefault="000C1E2A" w:rsidP="000C1E2A">
            <w:pPr>
              <w:pStyle w:val="af2"/>
              <w:keepNext/>
              <w:keepLines/>
              <w:rPr>
                <w:rFonts w:ascii="Tahoma" w:hAnsi="Tahoma" w:cs="Tahoma"/>
                <w:sz w:val="20"/>
                <w:szCs w:val="20"/>
              </w:rPr>
            </w:pPr>
            <w:r w:rsidRPr="00BD4116">
              <w:rPr>
                <w:rFonts w:ascii="Tahoma" w:hAnsi="Tahoma" w:cs="Tahoma"/>
                <w:sz w:val="20"/>
                <w:szCs w:val="20"/>
              </w:rPr>
              <w:t>1.1.4.2</w:t>
            </w:r>
          </w:p>
        </w:tc>
        <w:tc>
          <w:tcPr>
            <w:tcW w:w="2030" w:type="pct"/>
            <w:vMerge w:val="restart"/>
          </w:tcPr>
          <w:p w14:paraId="1E1A3FB5" w14:textId="766FF25C" w:rsidR="000C1E2A" w:rsidRPr="00BD4116" w:rsidRDefault="000C1E2A" w:rsidP="00F34577">
            <w:pPr>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w:t>
            </w:r>
            <w:r w:rsidR="00F34577" w:rsidRPr="00BD4116">
              <w:rPr>
                <w:rFonts w:ascii="Tahoma" w:hAnsi="Tahoma" w:cs="Tahoma"/>
                <w:sz w:val="20"/>
                <w:szCs w:val="20"/>
              </w:rPr>
              <w:t>веры, бульвары, городские леса)</w:t>
            </w:r>
          </w:p>
        </w:tc>
        <w:tc>
          <w:tcPr>
            <w:tcW w:w="843" w:type="pct"/>
          </w:tcPr>
          <w:p w14:paraId="700AB39B" w14:textId="77777777" w:rsidR="000C1E2A" w:rsidRPr="00BD4116" w:rsidRDefault="000C1E2A" w:rsidP="003E5075">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5992BA1" w14:textId="77777777" w:rsidR="000C1E2A" w:rsidRPr="00BD4116" w:rsidRDefault="000C1E2A" w:rsidP="003E507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402BB61A" w14:textId="6309F41C" w:rsidR="000C1E2A" w:rsidRPr="00BD4116" w:rsidRDefault="00F54A7E" w:rsidP="003E5075">
            <w:pPr>
              <w:keepNext/>
              <w:keepLines/>
              <w:jc w:val="center"/>
              <w:rPr>
                <w:rFonts w:ascii="Tahoma" w:hAnsi="Tahoma" w:cs="Tahoma"/>
                <w:bCs/>
                <w:sz w:val="20"/>
                <w:szCs w:val="20"/>
              </w:rPr>
            </w:pPr>
            <w:r w:rsidRPr="00BD4116">
              <w:rPr>
                <w:rFonts w:ascii="Tahoma" w:hAnsi="Tahoma" w:cs="Tahoma"/>
                <w:bCs/>
                <w:sz w:val="20"/>
                <w:szCs w:val="20"/>
              </w:rPr>
              <w:t>20,1</w:t>
            </w:r>
          </w:p>
        </w:tc>
      </w:tr>
      <w:tr w:rsidR="00BD4116" w:rsidRPr="00BD4116" w14:paraId="47580FD8" w14:textId="77777777" w:rsidTr="0046311F">
        <w:trPr>
          <w:trHeight w:val="20"/>
        </w:trPr>
        <w:tc>
          <w:tcPr>
            <w:tcW w:w="525" w:type="pct"/>
            <w:vMerge/>
          </w:tcPr>
          <w:p w14:paraId="5B8DC9D7" w14:textId="77777777" w:rsidR="000C1E2A" w:rsidRPr="00BD4116" w:rsidRDefault="000C1E2A" w:rsidP="0029225D">
            <w:pPr>
              <w:pStyle w:val="af2"/>
              <w:keepNext/>
              <w:keepLines/>
              <w:rPr>
                <w:rFonts w:ascii="Tahoma" w:hAnsi="Tahoma" w:cs="Tahoma"/>
                <w:sz w:val="20"/>
                <w:szCs w:val="20"/>
                <w:lang w:val="en-US"/>
              </w:rPr>
            </w:pPr>
          </w:p>
        </w:tc>
        <w:tc>
          <w:tcPr>
            <w:tcW w:w="2030" w:type="pct"/>
            <w:vMerge/>
          </w:tcPr>
          <w:p w14:paraId="6985281A" w14:textId="77777777" w:rsidR="000C1E2A" w:rsidRPr="00BD4116" w:rsidRDefault="000C1E2A" w:rsidP="0029225D">
            <w:pPr>
              <w:pStyle w:val="af2"/>
              <w:keepNext/>
              <w:keepLines/>
              <w:jc w:val="left"/>
              <w:rPr>
                <w:rFonts w:ascii="Tahoma" w:hAnsi="Tahoma" w:cs="Tahoma"/>
                <w:sz w:val="20"/>
                <w:szCs w:val="20"/>
              </w:rPr>
            </w:pPr>
          </w:p>
        </w:tc>
        <w:tc>
          <w:tcPr>
            <w:tcW w:w="843" w:type="pct"/>
          </w:tcPr>
          <w:p w14:paraId="346055F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ECEF3D7" w14:textId="77777777" w:rsidR="000C1E2A" w:rsidRPr="00BD4116" w:rsidRDefault="000C1E2A"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146D7CC3" w14:textId="64C119BA" w:rsidR="000C1E2A" w:rsidRPr="00BD4116" w:rsidRDefault="00302283" w:rsidP="0029225D">
            <w:pPr>
              <w:keepNext/>
              <w:keepLines/>
              <w:jc w:val="center"/>
              <w:rPr>
                <w:rFonts w:ascii="Tahoma" w:hAnsi="Tahoma" w:cs="Tahoma"/>
                <w:bCs/>
                <w:sz w:val="20"/>
                <w:szCs w:val="20"/>
              </w:rPr>
            </w:pPr>
            <w:r w:rsidRPr="00BD4116">
              <w:rPr>
                <w:rFonts w:ascii="Tahoma" w:hAnsi="Tahoma" w:cs="Tahoma"/>
                <w:bCs/>
                <w:sz w:val="20"/>
                <w:szCs w:val="20"/>
              </w:rPr>
              <w:t>31,</w:t>
            </w:r>
            <w:r w:rsidR="00F54A7E" w:rsidRPr="00BD4116">
              <w:rPr>
                <w:rFonts w:ascii="Tahoma" w:hAnsi="Tahoma" w:cs="Tahoma"/>
                <w:bCs/>
                <w:sz w:val="20"/>
                <w:szCs w:val="20"/>
              </w:rPr>
              <w:t>41</w:t>
            </w:r>
          </w:p>
        </w:tc>
      </w:tr>
      <w:tr w:rsidR="00BD4116" w:rsidRPr="00BD4116" w14:paraId="22B7A887" w14:textId="77777777" w:rsidTr="0046311F">
        <w:trPr>
          <w:trHeight w:val="20"/>
        </w:trPr>
        <w:tc>
          <w:tcPr>
            <w:tcW w:w="525" w:type="pct"/>
            <w:vMerge w:val="restart"/>
          </w:tcPr>
          <w:p w14:paraId="1864A47E" w14:textId="77777777" w:rsidR="00655CFF" w:rsidRPr="00BD4116" w:rsidRDefault="00655CFF" w:rsidP="000E0B4C">
            <w:pPr>
              <w:pStyle w:val="af2"/>
              <w:keepNext/>
              <w:keepLines/>
              <w:rPr>
                <w:rFonts w:ascii="Tahoma" w:hAnsi="Tahoma" w:cs="Tahoma"/>
                <w:b/>
                <w:sz w:val="20"/>
                <w:szCs w:val="20"/>
              </w:rPr>
            </w:pPr>
            <w:r w:rsidRPr="00BD4116">
              <w:rPr>
                <w:rFonts w:ascii="Tahoma" w:hAnsi="Tahoma" w:cs="Tahoma"/>
                <w:b/>
                <w:sz w:val="20"/>
                <w:szCs w:val="20"/>
              </w:rPr>
              <w:t>1.1.5</w:t>
            </w:r>
          </w:p>
        </w:tc>
        <w:tc>
          <w:tcPr>
            <w:tcW w:w="2030" w:type="pct"/>
            <w:vMerge w:val="restart"/>
          </w:tcPr>
          <w:p w14:paraId="68073323" w14:textId="77777777" w:rsidR="00655CFF" w:rsidRPr="00BD4116" w:rsidRDefault="00655CFF" w:rsidP="00E73AE9">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7741BCD9" w14:textId="77777777" w:rsidR="00655CFF" w:rsidRPr="00BD4116" w:rsidRDefault="00655CFF" w:rsidP="00E73AE9">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FF6C9B1" w14:textId="77777777" w:rsidR="00655CFF" w:rsidRPr="00BD4116" w:rsidRDefault="00655C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29A464B1" w14:textId="77777777" w:rsidR="00655CFF" w:rsidRPr="00BD4116" w:rsidRDefault="00655CFF" w:rsidP="0029225D">
            <w:pPr>
              <w:keepNext/>
              <w:keepLines/>
              <w:jc w:val="center"/>
              <w:rPr>
                <w:rFonts w:ascii="Tahoma" w:hAnsi="Tahoma" w:cs="Tahoma"/>
                <w:b/>
                <w:bCs/>
                <w:sz w:val="20"/>
                <w:szCs w:val="20"/>
              </w:rPr>
            </w:pPr>
            <w:r w:rsidRPr="00BD4116">
              <w:rPr>
                <w:rFonts w:ascii="Tahoma" w:hAnsi="Tahoma" w:cs="Tahoma"/>
                <w:b/>
                <w:bCs/>
                <w:sz w:val="20"/>
                <w:szCs w:val="20"/>
              </w:rPr>
              <w:t>3,9</w:t>
            </w:r>
          </w:p>
        </w:tc>
      </w:tr>
      <w:tr w:rsidR="00BD4116" w:rsidRPr="00BD4116" w14:paraId="19DD283B" w14:textId="77777777" w:rsidTr="0046311F">
        <w:trPr>
          <w:trHeight w:val="20"/>
        </w:trPr>
        <w:tc>
          <w:tcPr>
            <w:tcW w:w="525" w:type="pct"/>
            <w:vMerge/>
          </w:tcPr>
          <w:p w14:paraId="7AC90ECB" w14:textId="77777777" w:rsidR="00655CFF" w:rsidRPr="00BD4116" w:rsidRDefault="00655CFF" w:rsidP="000E0B4C">
            <w:pPr>
              <w:pStyle w:val="af2"/>
              <w:keepNext/>
              <w:keepLines/>
              <w:rPr>
                <w:rFonts w:ascii="Tahoma" w:hAnsi="Tahoma" w:cs="Tahoma"/>
                <w:b/>
                <w:sz w:val="20"/>
                <w:szCs w:val="20"/>
              </w:rPr>
            </w:pPr>
          </w:p>
        </w:tc>
        <w:tc>
          <w:tcPr>
            <w:tcW w:w="2030" w:type="pct"/>
            <w:vMerge/>
          </w:tcPr>
          <w:p w14:paraId="0E497417" w14:textId="77777777" w:rsidR="00655CFF" w:rsidRPr="00BD4116" w:rsidRDefault="00655CFF" w:rsidP="0029225D">
            <w:pPr>
              <w:pStyle w:val="af2"/>
              <w:keepNext/>
              <w:keepLines/>
              <w:jc w:val="left"/>
              <w:rPr>
                <w:rFonts w:ascii="Tahoma" w:hAnsi="Tahoma" w:cs="Tahoma"/>
                <w:b/>
                <w:sz w:val="20"/>
                <w:szCs w:val="20"/>
              </w:rPr>
            </w:pPr>
          </w:p>
        </w:tc>
        <w:tc>
          <w:tcPr>
            <w:tcW w:w="843" w:type="pct"/>
          </w:tcPr>
          <w:p w14:paraId="32F75107" w14:textId="77777777" w:rsidR="00655CFF" w:rsidRPr="00BD4116" w:rsidRDefault="00655CFF" w:rsidP="00E73AE9">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4EC35A2" w14:textId="77777777" w:rsidR="00655CFF" w:rsidRPr="00BD4116" w:rsidRDefault="00655C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04D27B9F" w14:textId="7DA86DF0" w:rsidR="00655CFF" w:rsidRPr="00BD4116" w:rsidRDefault="00D07C82" w:rsidP="0029225D">
            <w:pPr>
              <w:keepNext/>
              <w:keepLines/>
              <w:jc w:val="center"/>
              <w:rPr>
                <w:rFonts w:ascii="Tahoma" w:hAnsi="Tahoma" w:cs="Tahoma"/>
                <w:b/>
                <w:bCs/>
                <w:sz w:val="20"/>
                <w:szCs w:val="20"/>
              </w:rPr>
            </w:pPr>
            <w:r w:rsidRPr="00BD4116">
              <w:rPr>
                <w:rFonts w:ascii="Tahoma" w:hAnsi="Tahoma" w:cs="Tahoma"/>
                <w:b/>
                <w:bCs/>
                <w:sz w:val="20"/>
                <w:szCs w:val="20"/>
              </w:rPr>
              <w:t>6</w:t>
            </w:r>
            <w:r w:rsidR="00F54A7E" w:rsidRPr="00BD4116">
              <w:rPr>
                <w:rFonts w:ascii="Tahoma" w:hAnsi="Tahoma" w:cs="Tahoma"/>
                <w:b/>
                <w:bCs/>
                <w:sz w:val="20"/>
                <w:szCs w:val="20"/>
              </w:rPr>
              <w:t>,09</w:t>
            </w:r>
          </w:p>
        </w:tc>
      </w:tr>
      <w:tr w:rsidR="00BD4116" w:rsidRPr="00BD4116" w14:paraId="50078752" w14:textId="77777777" w:rsidTr="0046311F">
        <w:trPr>
          <w:trHeight w:val="20"/>
        </w:trPr>
        <w:tc>
          <w:tcPr>
            <w:tcW w:w="525" w:type="pct"/>
            <w:vMerge w:val="restart"/>
          </w:tcPr>
          <w:p w14:paraId="545D0C04" w14:textId="77777777" w:rsidR="00655CFF" w:rsidRPr="00BD4116" w:rsidRDefault="00655CFF" w:rsidP="000E0B4C">
            <w:pPr>
              <w:pStyle w:val="af2"/>
              <w:keepNext/>
              <w:keepLines/>
              <w:rPr>
                <w:rFonts w:ascii="Tahoma" w:hAnsi="Tahoma" w:cs="Tahoma"/>
                <w:b/>
                <w:sz w:val="20"/>
                <w:szCs w:val="20"/>
              </w:rPr>
            </w:pPr>
            <w:r w:rsidRPr="00BD4116">
              <w:rPr>
                <w:rFonts w:ascii="Tahoma" w:hAnsi="Tahoma" w:cs="Tahoma"/>
                <w:b/>
                <w:sz w:val="20"/>
                <w:szCs w:val="20"/>
              </w:rPr>
              <w:t>1.1.5.1</w:t>
            </w:r>
          </w:p>
        </w:tc>
        <w:tc>
          <w:tcPr>
            <w:tcW w:w="2030" w:type="pct"/>
            <w:vMerge w:val="restart"/>
          </w:tcPr>
          <w:p w14:paraId="10A2D238" w14:textId="77777777" w:rsidR="00655CFF" w:rsidRPr="00BD4116" w:rsidRDefault="00655CFF" w:rsidP="00E73AE9">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51675CE0" w14:textId="77777777" w:rsidR="00655CFF" w:rsidRPr="00BD4116" w:rsidRDefault="00655CFF" w:rsidP="00E73AE9">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562CF80" w14:textId="77777777" w:rsidR="00655CFF" w:rsidRPr="00BD4116" w:rsidRDefault="00655C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3ABF17F9" w14:textId="77777777" w:rsidR="00655CFF" w:rsidRPr="00BD4116" w:rsidRDefault="00655CFF" w:rsidP="0029225D">
            <w:pPr>
              <w:keepNext/>
              <w:keepLines/>
              <w:jc w:val="center"/>
              <w:rPr>
                <w:rFonts w:ascii="Tahoma" w:hAnsi="Tahoma" w:cs="Tahoma"/>
                <w:b/>
                <w:bCs/>
                <w:sz w:val="20"/>
                <w:szCs w:val="20"/>
              </w:rPr>
            </w:pPr>
            <w:r w:rsidRPr="00BD4116">
              <w:rPr>
                <w:rFonts w:ascii="Tahoma" w:hAnsi="Tahoma" w:cs="Tahoma"/>
                <w:b/>
                <w:bCs/>
                <w:sz w:val="20"/>
                <w:szCs w:val="20"/>
              </w:rPr>
              <w:t>3,9</w:t>
            </w:r>
          </w:p>
        </w:tc>
      </w:tr>
      <w:tr w:rsidR="00BD4116" w:rsidRPr="00BD4116" w14:paraId="648910D6" w14:textId="77777777" w:rsidTr="0046311F">
        <w:trPr>
          <w:trHeight w:val="20"/>
        </w:trPr>
        <w:tc>
          <w:tcPr>
            <w:tcW w:w="525" w:type="pct"/>
            <w:vMerge/>
          </w:tcPr>
          <w:p w14:paraId="4BDF22CA" w14:textId="77777777" w:rsidR="00655CFF" w:rsidRPr="00BD4116" w:rsidRDefault="00655CFF" w:rsidP="000E0B4C">
            <w:pPr>
              <w:pStyle w:val="af2"/>
              <w:keepNext/>
              <w:keepLines/>
              <w:rPr>
                <w:rFonts w:ascii="Tahoma" w:hAnsi="Tahoma" w:cs="Tahoma"/>
                <w:b/>
                <w:sz w:val="20"/>
                <w:szCs w:val="20"/>
              </w:rPr>
            </w:pPr>
          </w:p>
        </w:tc>
        <w:tc>
          <w:tcPr>
            <w:tcW w:w="2030" w:type="pct"/>
            <w:vMerge/>
          </w:tcPr>
          <w:p w14:paraId="4A467C98" w14:textId="77777777" w:rsidR="00655CFF" w:rsidRPr="00BD4116" w:rsidRDefault="00655CFF" w:rsidP="0029225D">
            <w:pPr>
              <w:pStyle w:val="af2"/>
              <w:keepNext/>
              <w:keepLines/>
              <w:jc w:val="left"/>
              <w:rPr>
                <w:rFonts w:ascii="Tahoma" w:hAnsi="Tahoma" w:cs="Tahoma"/>
                <w:b/>
                <w:sz w:val="20"/>
                <w:szCs w:val="20"/>
              </w:rPr>
            </w:pPr>
          </w:p>
        </w:tc>
        <w:tc>
          <w:tcPr>
            <w:tcW w:w="843" w:type="pct"/>
          </w:tcPr>
          <w:p w14:paraId="0D26AB90" w14:textId="77777777" w:rsidR="00655CFF" w:rsidRPr="00BD4116" w:rsidRDefault="00655CFF" w:rsidP="00E73AE9">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F906CB6" w14:textId="77777777" w:rsidR="00655CFF" w:rsidRPr="00BD4116" w:rsidRDefault="00655CFF"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02A73AD8" w14:textId="3162CCC9" w:rsidR="00655CFF" w:rsidRPr="00BD4116" w:rsidRDefault="00D07C82" w:rsidP="0029225D">
            <w:pPr>
              <w:keepNext/>
              <w:keepLines/>
              <w:jc w:val="center"/>
              <w:rPr>
                <w:rFonts w:ascii="Tahoma" w:hAnsi="Tahoma" w:cs="Tahoma"/>
                <w:b/>
                <w:bCs/>
                <w:sz w:val="20"/>
                <w:szCs w:val="20"/>
              </w:rPr>
            </w:pPr>
            <w:r w:rsidRPr="00BD4116">
              <w:rPr>
                <w:rFonts w:ascii="Tahoma" w:hAnsi="Tahoma" w:cs="Tahoma"/>
                <w:b/>
                <w:bCs/>
                <w:sz w:val="20"/>
                <w:szCs w:val="20"/>
              </w:rPr>
              <w:t>6</w:t>
            </w:r>
            <w:r w:rsidR="00F54A7E" w:rsidRPr="00BD4116">
              <w:rPr>
                <w:rFonts w:ascii="Tahoma" w:hAnsi="Tahoma" w:cs="Tahoma"/>
                <w:b/>
                <w:bCs/>
                <w:sz w:val="20"/>
                <w:szCs w:val="20"/>
              </w:rPr>
              <w:t>,09</w:t>
            </w:r>
          </w:p>
        </w:tc>
      </w:tr>
      <w:tr w:rsidR="00BD4116" w:rsidRPr="00BD4116" w14:paraId="4BA959FA" w14:textId="77777777" w:rsidTr="0046311F">
        <w:trPr>
          <w:trHeight w:val="20"/>
        </w:trPr>
        <w:tc>
          <w:tcPr>
            <w:tcW w:w="525" w:type="pct"/>
            <w:vMerge w:val="restart"/>
          </w:tcPr>
          <w:p w14:paraId="7957CD90" w14:textId="77777777" w:rsidR="000C1E2A" w:rsidRPr="00BD4116" w:rsidRDefault="000C1E2A" w:rsidP="00655CFF">
            <w:pPr>
              <w:pStyle w:val="af2"/>
              <w:keepNext/>
              <w:keepLines/>
              <w:rPr>
                <w:rFonts w:ascii="Tahoma" w:hAnsi="Tahoma" w:cs="Tahoma"/>
                <w:b/>
                <w:sz w:val="20"/>
                <w:szCs w:val="20"/>
                <w:lang w:val="en-US"/>
              </w:rPr>
            </w:pPr>
            <w:r w:rsidRPr="00BD4116">
              <w:rPr>
                <w:rFonts w:ascii="Tahoma" w:hAnsi="Tahoma" w:cs="Tahoma"/>
                <w:b/>
                <w:sz w:val="20"/>
                <w:szCs w:val="20"/>
              </w:rPr>
              <w:t>1.1.</w:t>
            </w:r>
            <w:r w:rsidR="00655CFF" w:rsidRPr="00BD4116">
              <w:rPr>
                <w:rFonts w:ascii="Tahoma" w:hAnsi="Tahoma" w:cs="Tahoma"/>
                <w:b/>
                <w:sz w:val="20"/>
                <w:szCs w:val="20"/>
              </w:rPr>
              <w:t>6</w:t>
            </w:r>
          </w:p>
        </w:tc>
        <w:tc>
          <w:tcPr>
            <w:tcW w:w="2030" w:type="pct"/>
            <w:vMerge w:val="restart"/>
          </w:tcPr>
          <w:p w14:paraId="38760CC4" w14:textId="77777777" w:rsidR="000C1E2A" w:rsidRPr="00BD4116" w:rsidRDefault="000C1E2A"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23D493FF" w14:textId="77777777" w:rsidR="000C1E2A" w:rsidRPr="00BD4116" w:rsidRDefault="000C1E2A"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D3E5A7B" w14:textId="520AF9F4" w:rsidR="000C1E2A"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1,6</w:t>
            </w:r>
          </w:p>
        </w:tc>
        <w:tc>
          <w:tcPr>
            <w:tcW w:w="760" w:type="pct"/>
          </w:tcPr>
          <w:p w14:paraId="4C21E70A" w14:textId="2774AE76" w:rsidR="000C1E2A" w:rsidRPr="00BD4116" w:rsidRDefault="000C1E2A" w:rsidP="002679FD">
            <w:pPr>
              <w:keepNext/>
              <w:keepLines/>
              <w:jc w:val="center"/>
              <w:rPr>
                <w:rFonts w:ascii="Tahoma" w:hAnsi="Tahoma" w:cs="Tahoma"/>
                <w:b/>
                <w:bCs/>
                <w:sz w:val="20"/>
                <w:szCs w:val="20"/>
              </w:rPr>
            </w:pPr>
            <w:r w:rsidRPr="00BD4116">
              <w:rPr>
                <w:rFonts w:ascii="Tahoma" w:hAnsi="Tahoma" w:cs="Tahoma"/>
                <w:b/>
                <w:bCs/>
                <w:sz w:val="20"/>
                <w:szCs w:val="20"/>
              </w:rPr>
              <w:t>1,</w:t>
            </w:r>
            <w:r w:rsidR="002679FD" w:rsidRPr="00BD4116">
              <w:rPr>
                <w:rFonts w:ascii="Tahoma" w:hAnsi="Tahoma" w:cs="Tahoma"/>
                <w:b/>
                <w:bCs/>
                <w:sz w:val="20"/>
                <w:szCs w:val="20"/>
              </w:rPr>
              <w:t>1</w:t>
            </w:r>
          </w:p>
        </w:tc>
      </w:tr>
      <w:tr w:rsidR="00BD4116" w:rsidRPr="00BD4116" w14:paraId="121D7465" w14:textId="77777777" w:rsidTr="0046311F">
        <w:trPr>
          <w:trHeight w:val="20"/>
        </w:trPr>
        <w:tc>
          <w:tcPr>
            <w:tcW w:w="525" w:type="pct"/>
            <w:vMerge/>
          </w:tcPr>
          <w:p w14:paraId="3AEDA283" w14:textId="77777777" w:rsidR="000C1E2A" w:rsidRPr="00BD4116" w:rsidRDefault="000C1E2A" w:rsidP="0029225D">
            <w:pPr>
              <w:pStyle w:val="af2"/>
              <w:keepNext/>
              <w:keepLines/>
              <w:rPr>
                <w:rFonts w:ascii="Tahoma" w:hAnsi="Tahoma" w:cs="Tahoma"/>
                <w:sz w:val="20"/>
                <w:szCs w:val="20"/>
              </w:rPr>
            </w:pPr>
          </w:p>
        </w:tc>
        <w:tc>
          <w:tcPr>
            <w:tcW w:w="2030" w:type="pct"/>
            <w:vMerge/>
          </w:tcPr>
          <w:p w14:paraId="49805B7F" w14:textId="77777777" w:rsidR="000C1E2A" w:rsidRPr="00BD4116" w:rsidRDefault="000C1E2A" w:rsidP="0029225D">
            <w:pPr>
              <w:pStyle w:val="af2"/>
              <w:keepNext/>
              <w:keepLines/>
              <w:jc w:val="left"/>
              <w:rPr>
                <w:rFonts w:ascii="Tahoma" w:hAnsi="Tahoma" w:cs="Tahoma"/>
                <w:b/>
                <w:sz w:val="20"/>
                <w:szCs w:val="20"/>
              </w:rPr>
            </w:pPr>
          </w:p>
        </w:tc>
        <w:tc>
          <w:tcPr>
            <w:tcW w:w="843" w:type="pct"/>
          </w:tcPr>
          <w:p w14:paraId="5C430428" w14:textId="77777777" w:rsidR="000C1E2A" w:rsidRPr="00BD4116" w:rsidRDefault="000C1E2A"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2035763" w14:textId="486233A4" w:rsidR="000C1E2A" w:rsidRPr="00BD4116" w:rsidRDefault="0046311F" w:rsidP="00280AB5">
            <w:pPr>
              <w:keepNext/>
              <w:keepLines/>
              <w:jc w:val="center"/>
              <w:rPr>
                <w:rFonts w:ascii="Tahoma" w:hAnsi="Tahoma" w:cs="Tahoma"/>
                <w:b/>
                <w:sz w:val="20"/>
                <w:szCs w:val="20"/>
              </w:rPr>
            </w:pPr>
            <w:r w:rsidRPr="00BD4116">
              <w:rPr>
                <w:rFonts w:ascii="Tahoma" w:hAnsi="Tahoma" w:cs="Tahoma"/>
                <w:b/>
                <w:sz w:val="20"/>
                <w:szCs w:val="20"/>
              </w:rPr>
              <w:t>2,46</w:t>
            </w:r>
          </w:p>
        </w:tc>
        <w:tc>
          <w:tcPr>
            <w:tcW w:w="760" w:type="pct"/>
          </w:tcPr>
          <w:p w14:paraId="253C372D" w14:textId="4234962D" w:rsidR="000C1E2A" w:rsidRPr="00BD4116" w:rsidRDefault="00D07C82" w:rsidP="00FA02D3">
            <w:pPr>
              <w:keepNext/>
              <w:keepLines/>
              <w:jc w:val="center"/>
              <w:rPr>
                <w:rFonts w:ascii="Tahoma" w:hAnsi="Tahoma" w:cs="Tahoma"/>
                <w:b/>
                <w:bCs/>
                <w:sz w:val="20"/>
                <w:szCs w:val="20"/>
              </w:rPr>
            </w:pPr>
            <w:r w:rsidRPr="00BD4116">
              <w:rPr>
                <w:rFonts w:ascii="Tahoma" w:hAnsi="Tahoma" w:cs="Tahoma"/>
                <w:b/>
                <w:bCs/>
                <w:sz w:val="20"/>
                <w:szCs w:val="20"/>
              </w:rPr>
              <w:t>1,</w:t>
            </w:r>
            <w:r w:rsidR="00F54A7E" w:rsidRPr="00BD4116">
              <w:rPr>
                <w:rFonts w:ascii="Tahoma" w:hAnsi="Tahoma" w:cs="Tahoma"/>
                <w:b/>
                <w:bCs/>
                <w:sz w:val="20"/>
                <w:szCs w:val="20"/>
              </w:rPr>
              <w:t>72</w:t>
            </w:r>
          </w:p>
        </w:tc>
      </w:tr>
      <w:tr w:rsidR="00BD4116" w:rsidRPr="00BD4116" w14:paraId="15ECE874" w14:textId="77777777" w:rsidTr="0046311F">
        <w:trPr>
          <w:trHeight w:val="20"/>
        </w:trPr>
        <w:tc>
          <w:tcPr>
            <w:tcW w:w="525" w:type="pct"/>
            <w:vMerge w:val="restart"/>
          </w:tcPr>
          <w:p w14:paraId="0F06FF44" w14:textId="77777777" w:rsidR="000C1E2A" w:rsidRPr="00BD4116" w:rsidRDefault="000C1E2A" w:rsidP="00655CFF">
            <w:pPr>
              <w:pStyle w:val="af2"/>
              <w:keepNext/>
              <w:keepLines/>
              <w:rPr>
                <w:rFonts w:ascii="Tahoma" w:hAnsi="Tahoma" w:cs="Tahoma"/>
                <w:b/>
                <w:sz w:val="20"/>
                <w:szCs w:val="20"/>
                <w:lang w:val="en-US"/>
              </w:rPr>
            </w:pPr>
            <w:r w:rsidRPr="00BD4116">
              <w:rPr>
                <w:rFonts w:ascii="Tahoma" w:hAnsi="Tahoma" w:cs="Tahoma"/>
                <w:b/>
                <w:sz w:val="20"/>
                <w:szCs w:val="20"/>
              </w:rPr>
              <w:t>1.1.</w:t>
            </w:r>
            <w:r w:rsidR="00655CFF" w:rsidRPr="00BD4116">
              <w:rPr>
                <w:rFonts w:ascii="Tahoma" w:hAnsi="Tahoma" w:cs="Tahoma"/>
                <w:b/>
                <w:sz w:val="20"/>
                <w:szCs w:val="20"/>
              </w:rPr>
              <w:t>7</w:t>
            </w:r>
          </w:p>
        </w:tc>
        <w:tc>
          <w:tcPr>
            <w:tcW w:w="2030" w:type="pct"/>
            <w:vMerge w:val="restart"/>
          </w:tcPr>
          <w:p w14:paraId="1A7B8C80" w14:textId="77777777" w:rsidR="000C1E2A" w:rsidRPr="00BD4116" w:rsidRDefault="000C1E2A"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10C9D834" w14:textId="77777777" w:rsidR="000C1E2A" w:rsidRPr="00BD4116" w:rsidRDefault="000C1E2A"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A78043B" w14:textId="6FDF16EE" w:rsidR="000C1E2A" w:rsidRPr="00BD4116" w:rsidRDefault="0046311F" w:rsidP="0046311F">
            <w:pPr>
              <w:keepNext/>
              <w:keepLines/>
              <w:jc w:val="center"/>
              <w:rPr>
                <w:rFonts w:ascii="Tahoma" w:hAnsi="Tahoma" w:cs="Tahoma"/>
                <w:b/>
                <w:sz w:val="20"/>
                <w:szCs w:val="20"/>
              </w:rPr>
            </w:pPr>
            <w:r w:rsidRPr="00BD4116">
              <w:rPr>
                <w:rFonts w:ascii="Tahoma" w:hAnsi="Tahoma" w:cs="Tahoma"/>
                <w:b/>
                <w:sz w:val="20"/>
                <w:szCs w:val="20"/>
              </w:rPr>
              <w:t>48,9</w:t>
            </w:r>
          </w:p>
        </w:tc>
        <w:tc>
          <w:tcPr>
            <w:tcW w:w="760" w:type="pct"/>
          </w:tcPr>
          <w:p w14:paraId="59470DE5" w14:textId="77777777" w:rsidR="000C1E2A" w:rsidRPr="00BD4116" w:rsidRDefault="000C1E2A"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7F31D5E1" w14:textId="77777777" w:rsidTr="0046311F">
        <w:trPr>
          <w:trHeight w:val="20"/>
        </w:trPr>
        <w:tc>
          <w:tcPr>
            <w:tcW w:w="525" w:type="pct"/>
            <w:vMerge/>
          </w:tcPr>
          <w:p w14:paraId="3C9E70F3" w14:textId="77777777" w:rsidR="000C1E2A" w:rsidRPr="00BD4116" w:rsidRDefault="000C1E2A" w:rsidP="0029225D">
            <w:pPr>
              <w:pStyle w:val="af2"/>
              <w:keepNext/>
              <w:keepLines/>
              <w:rPr>
                <w:rFonts w:ascii="Tahoma" w:hAnsi="Tahoma" w:cs="Tahoma"/>
                <w:sz w:val="20"/>
                <w:szCs w:val="20"/>
              </w:rPr>
            </w:pPr>
          </w:p>
        </w:tc>
        <w:tc>
          <w:tcPr>
            <w:tcW w:w="2030" w:type="pct"/>
            <w:vMerge/>
          </w:tcPr>
          <w:p w14:paraId="255FE6B5" w14:textId="77777777" w:rsidR="000C1E2A" w:rsidRPr="00BD4116" w:rsidRDefault="000C1E2A" w:rsidP="0029225D">
            <w:pPr>
              <w:pStyle w:val="af2"/>
              <w:keepNext/>
              <w:keepLines/>
              <w:jc w:val="left"/>
              <w:rPr>
                <w:rFonts w:ascii="Tahoma" w:hAnsi="Tahoma" w:cs="Tahoma"/>
                <w:sz w:val="20"/>
                <w:szCs w:val="20"/>
              </w:rPr>
            </w:pPr>
          </w:p>
        </w:tc>
        <w:tc>
          <w:tcPr>
            <w:tcW w:w="843" w:type="pct"/>
          </w:tcPr>
          <w:p w14:paraId="6B226BB8" w14:textId="77777777" w:rsidR="000C1E2A" w:rsidRPr="00BD4116" w:rsidRDefault="000C1E2A"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28B5400" w14:textId="3A28380B" w:rsidR="000C1E2A" w:rsidRPr="00BD4116" w:rsidRDefault="0046311F" w:rsidP="0046311F">
            <w:pPr>
              <w:keepNext/>
              <w:keepLines/>
              <w:jc w:val="center"/>
              <w:rPr>
                <w:rFonts w:ascii="Tahoma" w:hAnsi="Tahoma" w:cs="Tahoma"/>
                <w:b/>
                <w:sz w:val="20"/>
                <w:szCs w:val="20"/>
              </w:rPr>
            </w:pPr>
            <w:r w:rsidRPr="00BD4116">
              <w:rPr>
                <w:rFonts w:ascii="Tahoma" w:hAnsi="Tahoma" w:cs="Tahoma"/>
                <w:b/>
                <w:sz w:val="20"/>
                <w:szCs w:val="20"/>
              </w:rPr>
              <w:t>75,22</w:t>
            </w:r>
          </w:p>
        </w:tc>
        <w:tc>
          <w:tcPr>
            <w:tcW w:w="760" w:type="pct"/>
          </w:tcPr>
          <w:p w14:paraId="56225C0A" w14:textId="77777777" w:rsidR="000C1E2A" w:rsidRPr="00BD4116" w:rsidRDefault="000C1E2A"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C8C958E" w14:textId="77777777" w:rsidTr="0046311F">
        <w:trPr>
          <w:trHeight w:val="77"/>
        </w:trPr>
        <w:tc>
          <w:tcPr>
            <w:tcW w:w="525" w:type="pct"/>
          </w:tcPr>
          <w:p w14:paraId="279EBAE0" w14:textId="77777777" w:rsidR="000C1E2A" w:rsidRPr="00BD4116" w:rsidRDefault="000C1E2A" w:rsidP="0029225D">
            <w:pPr>
              <w:pStyle w:val="af2"/>
              <w:keepNext/>
              <w:keepLines/>
              <w:rPr>
                <w:rFonts w:ascii="Tahoma" w:hAnsi="Tahoma" w:cs="Tahoma"/>
                <w:b/>
                <w:sz w:val="20"/>
                <w:szCs w:val="20"/>
              </w:rPr>
            </w:pPr>
            <w:r w:rsidRPr="00BD4116">
              <w:rPr>
                <w:rFonts w:ascii="Tahoma" w:hAnsi="Tahoma" w:cs="Tahoma"/>
                <w:b/>
                <w:sz w:val="20"/>
                <w:szCs w:val="20"/>
              </w:rPr>
              <w:t>4</w:t>
            </w:r>
          </w:p>
        </w:tc>
        <w:tc>
          <w:tcPr>
            <w:tcW w:w="2030" w:type="pct"/>
          </w:tcPr>
          <w:p w14:paraId="0F73DB80" w14:textId="77777777" w:rsidR="000C1E2A" w:rsidRPr="00BD4116" w:rsidRDefault="000C1E2A"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6AB872D9" w14:textId="77777777" w:rsidR="000C1E2A" w:rsidRPr="00BD4116" w:rsidRDefault="000C1E2A" w:rsidP="0029225D">
            <w:pPr>
              <w:pStyle w:val="af2"/>
              <w:keepNext/>
              <w:keepLines/>
              <w:rPr>
                <w:rFonts w:ascii="Tahoma" w:hAnsi="Tahoma" w:cs="Tahoma"/>
                <w:sz w:val="20"/>
                <w:szCs w:val="20"/>
              </w:rPr>
            </w:pPr>
          </w:p>
        </w:tc>
        <w:tc>
          <w:tcPr>
            <w:tcW w:w="842" w:type="pct"/>
          </w:tcPr>
          <w:p w14:paraId="411AD542" w14:textId="77777777" w:rsidR="000C1E2A" w:rsidRPr="00BD4116" w:rsidRDefault="000C1E2A" w:rsidP="0029225D">
            <w:pPr>
              <w:pStyle w:val="af2"/>
              <w:keepNext/>
              <w:keepLines/>
              <w:rPr>
                <w:rFonts w:ascii="Tahoma" w:hAnsi="Tahoma" w:cs="Tahoma"/>
                <w:sz w:val="20"/>
                <w:szCs w:val="20"/>
              </w:rPr>
            </w:pPr>
          </w:p>
        </w:tc>
        <w:tc>
          <w:tcPr>
            <w:tcW w:w="760" w:type="pct"/>
          </w:tcPr>
          <w:p w14:paraId="3D742A6E" w14:textId="77777777" w:rsidR="000C1E2A" w:rsidRPr="00BD4116" w:rsidRDefault="000C1E2A" w:rsidP="0029225D">
            <w:pPr>
              <w:pStyle w:val="af2"/>
              <w:keepNext/>
              <w:keepLines/>
              <w:rPr>
                <w:rFonts w:ascii="Tahoma" w:hAnsi="Tahoma" w:cs="Tahoma"/>
                <w:sz w:val="20"/>
                <w:szCs w:val="20"/>
              </w:rPr>
            </w:pPr>
          </w:p>
        </w:tc>
      </w:tr>
      <w:tr w:rsidR="00BD4116" w:rsidRPr="00BD4116" w14:paraId="6A83BA69" w14:textId="77777777" w:rsidTr="0046311F">
        <w:trPr>
          <w:trHeight w:val="135"/>
        </w:trPr>
        <w:tc>
          <w:tcPr>
            <w:tcW w:w="525" w:type="pct"/>
          </w:tcPr>
          <w:p w14:paraId="28522907"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4.1</w:t>
            </w:r>
          </w:p>
        </w:tc>
        <w:tc>
          <w:tcPr>
            <w:tcW w:w="2030" w:type="pct"/>
          </w:tcPr>
          <w:p w14:paraId="72FCAD1C"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6289F485" w14:textId="77777777" w:rsidR="000C1E2A" w:rsidRPr="00BD4116" w:rsidRDefault="000C1E2A" w:rsidP="0029225D">
            <w:pPr>
              <w:pStyle w:val="af2"/>
              <w:keepNext/>
              <w:keepLines/>
              <w:rPr>
                <w:rFonts w:ascii="Tahoma" w:hAnsi="Tahoma" w:cs="Tahoma"/>
                <w:sz w:val="20"/>
                <w:szCs w:val="20"/>
              </w:rPr>
            </w:pPr>
          </w:p>
        </w:tc>
        <w:tc>
          <w:tcPr>
            <w:tcW w:w="842" w:type="pct"/>
          </w:tcPr>
          <w:p w14:paraId="61767B24" w14:textId="77777777" w:rsidR="000C1E2A" w:rsidRPr="00BD4116" w:rsidRDefault="000C1E2A" w:rsidP="0029225D">
            <w:pPr>
              <w:pStyle w:val="af2"/>
              <w:keepNext/>
              <w:keepLines/>
              <w:rPr>
                <w:rFonts w:ascii="Tahoma" w:hAnsi="Tahoma" w:cs="Tahoma"/>
                <w:sz w:val="20"/>
                <w:szCs w:val="20"/>
              </w:rPr>
            </w:pPr>
          </w:p>
        </w:tc>
        <w:tc>
          <w:tcPr>
            <w:tcW w:w="760" w:type="pct"/>
          </w:tcPr>
          <w:p w14:paraId="195EF257" w14:textId="77777777" w:rsidR="000C1E2A" w:rsidRPr="00BD4116" w:rsidRDefault="000C1E2A" w:rsidP="0029225D">
            <w:pPr>
              <w:pStyle w:val="af2"/>
              <w:keepNext/>
              <w:keepLines/>
              <w:rPr>
                <w:rFonts w:ascii="Tahoma" w:hAnsi="Tahoma" w:cs="Tahoma"/>
                <w:sz w:val="20"/>
                <w:szCs w:val="20"/>
              </w:rPr>
            </w:pPr>
          </w:p>
        </w:tc>
      </w:tr>
      <w:tr w:rsidR="00BD4116" w:rsidRPr="00BD4116" w14:paraId="1F421126" w14:textId="77777777" w:rsidTr="0046311F">
        <w:trPr>
          <w:trHeight w:val="135"/>
        </w:trPr>
        <w:tc>
          <w:tcPr>
            <w:tcW w:w="525" w:type="pct"/>
          </w:tcPr>
          <w:p w14:paraId="5A9340EF"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4.1.1</w:t>
            </w:r>
          </w:p>
        </w:tc>
        <w:tc>
          <w:tcPr>
            <w:tcW w:w="2030" w:type="pct"/>
          </w:tcPr>
          <w:p w14:paraId="5E2EF527"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4A7FBB53" w14:textId="77777777" w:rsidR="000C1E2A" w:rsidRPr="00BD4116" w:rsidRDefault="000C1E2A" w:rsidP="0029225D">
            <w:pPr>
              <w:pStyle w:val="af2"/>
              <w:keepNext/>
              <w:keepLines/>
              <w:rPr>
                <w:rFonts w:ascii="Tahoma" w:hAnsi="Tahoma" w:cs="Tahoma"/>
                <w:sz w:val="20"/>
                <w:szCs w:val="20"/>
              </w:rPr>
            </w:pPr>
          </w:p>
        </w:tc>
        <w:tc>
          <w:tcPr>
            <w:tcW w:w="842" w:type="pct"/>
          </w:tcPr>
          <w:p w14:paraId="2142370C" w14:textId="77777777" w:rsidR="000C1E2A" w:rsidRPr="00BD4116" w:rsidRDefault="000C1E2A" w:rsidP="0029225D">
            <w:pPr>
              <w:pStyle w:val="af2"/>
              <w:keepNext/>
              <w:keepLines/>
              <w:rPr>
                <w:rFonts w:ascii="Tahoma" w:hAnsi="Tahoma" w:cs="Tahoma"/>
                <w:sz w:val="20"/>
                <w:szCs w:val="20"/>
              </w:rPr>
            </w:pPr>
          </w:p>
        </w:tc>
        <w:tc>
          <w:tcPr>
            <w:tcW w:w="760" w:type="pct"/>
          </w:tcPr>
          <w:p w14:paraId="04467D50" w14:textId="77777777" w:rsidR="000C1E2A" w:rsidRPr="00BD4116" w:rsidRDefault="000C1E2A" w:rsidP="0029225D">
            <w:pPr>
              <w:pStyle w:val="af2"/>
              <w:keepNext/>
              <w:keepLines/>
              <w:rPr>
                <w:rFonts w:ascii="Tahoma" w:hAnsi="Tahoma" w:cs="Tahoma"/>
                <w:sz w:val="20"/>
                <w:szCs w:val="20"/>
              </w:rPr>
            </w:pPr>
          </w:p>
        </w:tc>
      </w:tr>
      <w:tr w:rsidR="00BD4116" w:rsidRPr="00BD4116" w14:paraId="51A5956C" w14:textId="77777777" w:rsidTr="0046311F">
        <w:trPr>
          <w:trHeight w:val="135"/>
        </w:trPr>
        <w:tc>
          <w:tcPr>
            <w:tcW w:w="525" w:type="pct"/>
          </w:tcPr>
          <w:p w14:paraId="4498A34A" w14:textId="77777777" w:rsidR="000C1E2A" w:rsidRPr="00BD4116" w:rsidRDefault="000C1E2A" w:rsidP="0029225D">
            <w:pPr>
              <w:pStyle w:val="af2"/>
              <w:keepNext/>
              <w:keepLines/>
              <w:rPr>
                <w:rFonts w:ascii="Tahoma" w:hAnsi="Tahoma" w:cs="Tahoma"/>
                <w:sz w:val="20"/>
                <w:szCs w:val="20"/>
              </w:rPr>
            </w:pPr>
          </w:p>
        </w:tc>
        <w:tc>
          <w:tcPr>
            <w:tcW w:w="2030" w:type="pct"/>
          </w:tcPr>
          <w:p w14:paraId="2EBD2879" w14:textId="77777777" w:rsidR="000C1E2A" w:rsidRPr="00BD4116" w:rsidRDefault="000C1E2A"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29C67496" w14:textId="26F42C2E"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3D73750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15DAC3F" w14:textId="27540DEB" w:rsidR="000C1E2A"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1,35</w:t>
            </w:r>
          </w:p>
        </w:tc>
      </w:tr>
      <w:tr w:rsidR="00BD4116" w:rsidRPr="00BD4116" w14:paraId="71C98AA5" w14:textId="77777777" w:rsidTr="0046311F">
        <w:trPr>
          <w:trHeight w:val="135"/>
        </w:trPr>
        <w:tc>
          <w:tcPr>
            <w:tcW w:w="525" w:type="pct"/>
          </w:tcPr>
          <w:p w14:paraId="58623456" w14:textId="77777777" w:rsidR="000C1E2A" w:rsidRPr="00BD4116" w:rsidRDefault="000C1E2A" w:rsidP="0029225D">
            <w:pPr>
              <w:pStyle w:val="af2"/>
              <w:keepNext/>
              <w:keepLines/>
              <w:rPr>
                <w:rFonts w:ascii="Tahoma" w:hAnsi="Tahoma" w:cs="Tahoma"/>
                <w:sz w:val="20"/>
                <w:szCs w:val="20"/>
              </w:rPr>
            </w:pPr>
          </w:p>
        </w:tc>
        <w:tc>
          <w:tcPr>
            <w:tcW w:w="2030" w:type="pct"/>
          </w:tcPr>
          <w:p w14:paraId="4A7EBADB" w14:textId="77777777" w:rsidR="000C1E2A" w:rsidRPr="00BD4116" w:rsidRDefault="000C1E2A"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7AD347CF" w14:textId="77777777" w:rsidR="000C1E2A" w:rsidRPr="00BD4116" w:rsidRDefault="000C1E2A" w:rsidP="0029225D">
            <w:pPr>
              <w:pStyle w:val="af2"/>
              <w:keepNext/>
              <w:keepLines/>
              <w:rPr>
                <w:rFonts w:ascii="Tahoma" w:hAnsi="Tahoma" w:cs="Tahoma"/>
                <w:sz w:val="20"/>
                <w:szCs w:val="20"/>
              </w:rPr>
            </w:pPr>
          </w:p>
        </w:tc>
        <w:tc>
          <w:tcPr>
            <w:tcW w:w="842" w:type="pct"/>
          </w:tcPr>
          <w:p w14:paraId="1676D1C1" w14:textId="77777777" w:rsidR="000C1E2A" w:rsidRPr="00BD4116" w:rsidRDefault="000C1E2A" w:rsidP="0029225D">
            <w:pPr>
              <w:pStyle w:val="af2"/>
              <w:keepNext/>
              <w:keepLines/>
              <w:rPr>
                <w:rFonts w:ascii="Tahoma" w:hAnsi="Tahoma" w:cs="Tahoma"/>
                <w:sz w:val="20"/>
                <w:szCs w:val="20"/>
              </w:rPr>
            </w:pPr>
          </w:p>
        </w:tc>
        <w:tc>
          <w:tcPr>
            <w:tcW w:w="760" w:type="pct"/>
          </w:tcPr>
          <w:p w14:paraId="67598ED6" w14:textId="77777777" w:rsidR="000C1E2A" w:rsidRPr="00BD4116" w:rsidRDefault="000C1E2A" w:rsidP="0029225D">
            <w:pPr>
              <w:pStyle w:val="af2"/>
              <w:keepNext/>
              <w:keepLines/>
              <w:rPr>
                <w:rFonts w:ascii="Tahoma" w:hAnsi="Tahoma" w:cs="Tahoma"/>
                <w:sz w:val="20"/>
                <w:szCs w:val="20"/>
              </w:rPr>
            </w:pPr>
          </w:p>
        </w:tc>
      </w:tr>
      <w:tr w:rsidR="00BD4116" w:rsidRPr="00BD4116" w14:paraId="43A269DB" w14:textId="77777777" w:rsidTr="0046311F">
        <w:trPr>
          <w:trHeight w:val="135"/>
        </w:trPr>
        <w:tc>
          <w:tcPr>
            <w:tcW w:w="525" w:type="pct"/>
          </w:tcPr>
          <w:p w14:paraId="5BD8D327" w14:textId="77777777" w:rsidR="000C1E2A" w:rsidRPr="00BD4116" w:rsidRDefault="000C1E2A" w:rsidP="0029225D">
            <w:pPr>
              <w:pStyle w:val="af2"/>
              <w:keepNext/>
              <w:keepLines/>
              <w:rPr>
                <w:rFonts w:ascii="Tahoma" w:hAnsi="Tahoma" w:cs="Tahoma"/>
                <w:sz w:val="20"/>
                <w:szCs w:val="20"/>
              </w:rPr>
            </w:pPr>
          </w:p>
        </w:tc>
        <w:tc>
          <w:tcPr>
            <w:tcW w:w="2030" w:type="pct"/>
          </w:tcPr>
          <w:p w14:paraId="282958B6" w14:textId="77777777" w:rsidR="000C1E2A" w:rsidRPr="00BD4116" w:rsidRDefault="000C1E2A"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553CF3EA" w14:textId="0D024CEB"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E6641E2"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3FA47D4" w14:textId="26210A59" w:rsidR="000C1E2A"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1,35</w:t>
            </w:r>
          </w:p>
        </w:tc>
      </w:tr>
      <w:tr w:rsidR="00BD4116" w:rsidRPr="00BD4116" w14:paraId="3F784EA2" w14:textId="77777777" w:rsidTr="0046311F">
        <w:trPr>
          <w:trHeight w:val="135"/>
        </w:trPr>
        <w:tc>
          <w:tcPr>
            <w:tcW w:w="525" w:type="pct"/>
          </w:tcPr>
          <w:p w14:paraId="48C3C83B" w14:textId="77777777" w:rsidR="000C1E2A" w:rsidRPr="00BD4116" w:rsidRDefault="000C1E2A" w:rsidP="0029225D">
            <w:pPr>
              <w:pStyle w:val="af2"/>
              <w:keepNext/>
              <w:keepLines/>
              <w:rPr>
                <w:rFonts w:ascii="Tahoma" w:hAnsi="Tahoma" w:cs="Tahoma"/>
                <w:sz w:val="20"/>
                <w:szCs w:val="20"/>
              </w:rPr>
            </w:pPr>
          </w:p>
        </w:tc>
        <w:tc>
          <w:tcPr>
            <w:tcW w:w="2030" w:type="pct"/>
          </w:tcPr>
          <w:p w14:paraId="19E558D3" w14:textId="77777777" w:rsidR="000C1E2A" w:rsidRPr="00BD4116" w:rsidRDefault="000C1E2A"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0E8D64E1" w14:textId="3335AA29"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163D77D"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E4EC8C0"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4FCE4483" w14:textId="77777777" w:rsidTr="0046311F">
        <w:trPr>
          <w:trHeight w:val="135"/>
        </w:trPr>
        <w:tc>
          <w:tcPr>
            <w:tcW w:w="525" w:type="pct"/>
          </w:tcPr>
          <w:p w14:paraId="056D716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4.1.2</w:t>
            </w:r>
          </w:p>
        </w:tc>
        <w:tc>
          <w:tcPr>
            <w:tcW w:w="2030" w:type="pct"/>
          </w:tcPr>
          <w:p w14:paraId="52A31F27"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56EF0C9C"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BC396AA"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0977B102"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C4FC068" w14:textId="77777777" w:rsidTr="0046311F">
        <w:trPr>
          <w:trHeight w:val="135"/>
        </w:trPr>
        <w:tc>
          <w:tcPr>
            <w:tcW w:w="525" w:type="pct"/>
          </w:tcPr>
          <w:p w14:paraId="37272491"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4.1.3</w:t>
            </w:r>
          </w:p>
        </w:tc>
        <w:tc>
          <w:tcPr>
            <w:tcW w:w="2030" w:type="pct"/>
          </w:tcPr>
          <w:p w14:paraId="73B29362"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24CD061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86FAB5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F0D4D0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5FBF973" w14:textId="77777777" w:rsidTr="0046311F">
        <w:trPr>
          <w:trHeight w:val="135"/>
        </w:trPr>
        <w:tc>
          <w:tcPr>
            <w:tcW w:w="525" w:type="pct"/>
          </w:tcPr>
          <w:p w14:paraId="7A953397"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4.2</w:t>
            </w:r>
          </w:p>
        </w:tc>
        <w:tc>
          <w:tcPr>
            <w:tcW w:w="2030" w:type="pct"/>
          </w:tcPr>
          <w:p w14:paraId="48E91194"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30543FFF" w14:textId="77777777" w:rsidR="000C1E2A" w:rsidRPr="00BD4116" w:rsidRDefault="000C1E2A" w:rsidP="0029225D">
            <w:pPr>
              <w:pStyle w:val="af2"/>
              <w:keepNext/>
              <w:keepLines/>
              <w:rPr>
                <w:rFonts w:ascii="Tahoma" w:hAnsi="Tahoma" w:cs="Tahoma"/>
                <w:sz w:val="20"/>
                <w:szCs w:val="20"/>
              </w:rPr>
            </w:pPr>
          </w:p>
        </w:tc>
        <w:tc>
          <w:tcPr>
            <w:tcW w:w="842" w:type="pct"/>
          </w:tcPr>
          <w:p w14:paraId="2B27DC53" w14:textId="77777777" w:rsidR="000C1E2A" w:rsidRPr="00BD4116" w:rsidRDefault="000C1E2A" w:rsidP="0029225D">
            <w:pPr>
              <w:pStyle w:val="af2"/>
              <w:keepNext/>
              <w:keepLines/>
              <w:rPr>
                <w:rFonts w:ascii="Tahoma" w:hAnsi="Tahoma" w:cs="Tahoma"/>
                <w:sz w:val="20"/>
                <w:szCs w:val="20"/>
              </w:rPr>
            </w:pPr>
          </w:p>
        </w:tc>
        <w:tc>
          <w:tcPr>
            <w:tcW w:w="760" w:type="pct"/>
          </w:tcPr>
          <w:p w14:paraId="333C28F4" w14:textId="77777777" w:rsidR="000C1E2A" w:rsidRPr="00BD4116" w:rsidRDefault="000C1E2A" w:rsidP="0029225D">
            <w:pPr>
              <w:pStyle w:val="af2"/>
              <w:keepNext/>
              <w:keepLines/>
              <w:rPr>
                <w:rFonts w:ascii="Tahoma" w:hAnsi="Tahoma" w:cs="Tahoma"/>
                <w:sz w:val="20"/>
                <w:szCs w:val="20"/>
              </w:rPr>
            </w:pPr>
          </w:p>
        </w:tc>
      </w:tr>
      <w:tr w:rsidR="00BD4116" w:rsidRPr="00BD4116" w14:paraId="4AE274B2" w14:textId="77777777" w:rsidTr="0046311F">
        <w:trPr>
          <w:trHeight w:val="135"/>
        </w:trPr>
        <w:tc>
          <w:tcPr>
            <w:tcW w:w="525" w:type="pct"/>
          </w:tcPr>
          <w:p w14:paraId="4E9D7E54"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4.2.1</w:t>
            </w:r>
          </w:p>
        </w:tc>
        <w:tc>
          <w:tcPr>
            <w:tcW w:w="2030" w:type="pct"/>
          </w:tcPr>
          <w:p w14:paraId="0B043649"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3BA332DC" w14:textId="77777777" w:rsidR="000C1E2A" w:rsidRPr="00BD4116" w:rsidRDefault="000C1E2A" w:rsidP="0029225D">
            <w:pPr>
              <w:pStyle w:val="af2"/>
              <w:keepNext/>
              <w:keepLines/>
              <w:rPr>
                <w:rFonts w:ascii="Tahoma" w:hAnsi="Tahoma" w:cs="Tahoma"/>
                <w:sz w:val="20"/>
                <w:szCs w:val="20"/>
              </w:rPr>
            </w:pPr>
          </w:p>
        </w:tc>
        <w:tc>
          <w:tcPr>
            <w:tcW w:w="842" w:type="pct"/>
          </w:tcPr>
          <w:p w14:paraId="7EE2FF6E" w14:textId="77777777" w:rsidR="000C1E2A" w:rsidRPr="00BD4116" w:rsidRDefault="000C1E2A" w:rsidP="0029225D">
            <w:pPr>
              <w:pStyle w:val="af2"/>
              <w:keepNext/>
              <w:keepLines/>
              <w:rPr>
                <w:rFonts w:ascii="Tahoma" w:hAnsi="Tahoma" w:cs="Tahoma"/>
                <w:sz w:val="20"/>
                <w:szCs w:val="20"/>
              </w:rPr>
            </w:pPr>
          </w:p>
        </w:tc>
        <w:tc>
          <w:tcPr>
            <w:tcW w:w="760" w:type="pct"/>
          </w:tcPr>
          <w:p w14:paraId="656E132C" w14:textId="77777777" w:rsidR="000C1E2A" w:rsidRPr="00BD4116" w:rsidRDefault="000C1E2A" w:rsidP="0029225D">
            <w:pPr>
              <w:pStyle w:val="af2"/>
              <w:keepNext/>
              <w:keepLines/>
              <w:rPr>
                <w:rFonts w:ascii="Tahoma" w:hAnsi="Tahoma" w:cs="Tahoma"/>
                <w:sz w:val="20"/>
                <w:szCs w:val="20"/>
              </w:rPr>
            </w:pPr>
          </w:p>
        </w:tc>
      </w:tr>
      <w:tr w:rsidR="00BD4116" w:rsidRPr="00BD4116" w14:paraId="0B2BAE84" w14:textId="77777777" w:rsidTr="0046311F">
        <w:trPr>
          <w:trHeight w:val="135"/>
        </w:trPr>
        <w:tc>
          <w:tcPr>
            <w:tcW w:w="525" w:type="pct"/>
          </w:tcPr>
          <w:p w14:paraId="6CA3B836" w14:textId="77777777" w:rsidR="000C1E2A" w:rsidRPr="00BD4116" w:rsidRDefault="000C1E2A" w:rsidP="0029225D">
            <w:pPr>
              <w:pStyle w:val="af2"/>
              <w:keepNext/>
              <w:keepLines/>
              <w:rPr>
                <w:rFonts w:ascii="Tahoma" w:hAnsi="Tahoma" w:cs="Tahoma"/>
                <w:sz w:val="20"/>
                <w:szCs w:val="20"/>
              </w:rPr>
            </w:pPr>
          </w:p>
        </w:tc>
        <w:tc>
          <w:tcPr>
            <w:tcW w:w="2030" w:type="pct"/>
          </w:tcPr>
          <w:p w14:paraId="5FDEF0DE"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06CB5B3B" w14:textId="6B43FB18"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2778D1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7F6CC76D" w14:textId="74D35E4D" w:rsidR="000C1E2A"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1,35</w:t>
            </w:r>
          </w:p>
        </w:tc>
      </w:tr>
      <w:tr w:rsidR="00BD4116" w:rsidRPr="00BD4116" w14:paraId="28DF39CF" w14:textId="77777777" w:rsidTr="0046311F">
        <w:trPr>
          <w:trHeight w:val="135"/>
        </w:trPr>
        <w:tc>
          <w:tcPr>
            <w:tcW w:w="525" w:type="pct"/>
          </w:tcPr>
          <w:p w14:paraId="25D2B2A1" w14:textId="77777777" w:rsidR="000C1E2A" w:rsidRPr="00BD4116" w:rsidRDefault="000C1E2A" w:rsidP="0029225D">
            <w:pPr>
              <w:pStyle w:val="af2"/>
              <w:keepNext/>
              <w:keepLines/>
              <w:rPr>
                <w:rFonts w:ascii="Tahoma" w:hAnsi="Tahoma" w:cs="Tahoma"/>
                <w:sz w:val="20"/>
                <w:szCs w:val="20"/>
              </w:rPr>
            </w:pPr>
          </w:p>
        </w:tc>
        <w:tc>
          <w:tcPr>
            <w:tcW w:w="2030" w:type="pct"/>
          </w:tcPr>
          <w:p w14:paraId="1F1B9891"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00B8B07F" w14:textId="77777777" w:rsidR="000C1E2A" w:rsidRPr="00BD4116" w:rsidRDefault="000C1E2A" w:rsidP="0029225D">
            <w:pPr>
              <w:pStyle w:val="af2"/>
              <w:keepNext/>
              <w:keepLines/>
              <w:rPr>
                <w:rFonts w:ascii="Tahoma" w:hAnsi="Tahoma" w:cs="Tahoma"/>
                <w:sz w:val="20"/>
                <w:szCs w:val="20"/>
              </w:rPr>
            </w:pPr>
          </w:p>
        </w:tc>
        <w:tc>
          <w:tcPr>
            <w:tcW w:w="842" w:type="pct"/>
          </w:tcPr>
          <w:p w14:paraId="4857A5FE" w14:textId="77777777" w:rsidR="000C1E2A" w:rsidRPr="00BD4116" w:rsidRDefault="000C1E2A" w:rsidP="0029225D">
            <w:pPr>
              <w:pStyle w:val="af2"/>
              <w:keepNext/>
              <w:keepLines/>
              <w:rPr>
                <w:rFonts w:ascii="Tahoma" w:hAnsi="Tahoma" w:cs="Tahoma"/>
                <w:sz w:val="20"/>
                <w:szCs w:val="20"/>
              </w:rPr>
            </w:pPr>
          </w:p>
        </w:tc>
        <w:tc>
          <w:tcPr>
            <w:tcW w:w="760" w:type="pct"/>
          </w:tcPr>
          <w:p w14:paraId="6587E168" w14:textId="77777777" w:rsidR="000C1E2A" w:rsidRPr="00BD4116" w:rsidRDefault="000C1E2A" w:rsidP="0029225D">
            <w:pPr>
              <w:pStyle w:val="af2"/>
              <w:keepNext/>
              <w:keepLines/>
              <w:rPr>
                <w:rFonts w:ascii="Tahoma" w:hAnsi="Tahoma" w:cs="Tahoma"/>
                <w:sz w:val="20"/>
                <w:szCs w:val="20"/>
              </w:rPr>
            </w:pPr>
          </w:p>
        </w:tc>
      </w:tr>
      <w:tr w:rsidR="00BD4116" w:rsidRPr="00BD4116" w14:paraId="7EC18ED3" w14:textId="77777777" w:rsidTr="0046311F">
        <w:trPr>
          <w:trHeight w:val="135"/>
        </w:trPr>
        <w:tc>
          <w:tcPr>
            <w:tcW w:w="525" w:type="pct"/>
          </w:tcPr>
          <w:p w14:paraId="16B98AAD" w14:textId="77777777" w:rsidR="000C1E2A" w:rsidRPr="00BD4116" w:rsidRDefault="000C1E2A" w:rsidP="0029225D">
            <w:pPr>
              <w:pStyle w:val="af2"/>
              <w:keepNext/>
              <w:keepLines/>
              <w:rPr>
                <w:rFonts w:ascii="Tahoma" w:hAnsi="Tahoma" w:cs="Tahoma"/>
                <w:sz w:val="20"/>
                <w:szCs w:val="20"/>
              </w:rPr>
            </w:pPr>
          </w:p>
        </w:tc>
        <w:tc>
          <w:tcPr>
            <w:tcW w:w="2030" w:type="pct"/>
          </w:tcPr>
          <w:p w14:paraId="6709C578"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7CE97664" w14:textId="10F712BB"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36FC674"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21D07D1" w14:textId="5DC96CDF" w:rsidR="000C1E2A"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1,35</w:t>
            </w:r>
          </w:p>
        </w:tc>
      </w:tr>
      <w:tr w:rsidR="00BD4116" w:rsidRPr="00BD4116" w14:paraId="597DE66E" w14:textId="77777777" w:rsidTr="0046311F">
        <w:trPr>
          <w:trHeight w:val="135"/>
        </w:trPr>
        <w:tc>
          <w:tcPr>
            <w:tcW w:w="525" w:type="pct"/>
          </w:tcPr>
          <w:p w14:paraId="629133CE" w14:textId="77777777" w:rsidR="000C1E2A" w:rsidRPr="00BD4116" w:rsidRDefault="000C1E2A" w:rsidP="0029225D">
            <w:pPr>
              <w:pStyle w:val="af2"/>
              <w:keepNext/>
              <w:keepLines/>
              <w:rPr>
                <w:rFonts w:ascii="Tahoma" w:hAnsi="Tahoma" w:cs="Tahoma"/>
                <w:sz w:val="20"/>
                <w:szCs w:val="20"/>
              </w:rPr>
            </w:pPr>
          </w:p>
        </w:tc>
        <w:tc>
          <w:tcPr>
            <w:tcW w:w="2030" w:type="pct"/>
          </w:tcPr>
          <w:p w14:paraId="777D491D"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1C6AD13A" w14:textId="2FC120FF"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8E962EE"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C851B87"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07716E92" w14:textId="77777777" w:rsidTr="0046311F">
        <w:trPr>
          <w:trHeight w:val="135"/>
        </w:trPr>
        <w:tc>
          <w:tcPr>
            <w:tcW w:w="525" w:type="pct"/>
          </w:tcPr>
          <w:p w14:paraId="4DFDE26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4.2.2</w:t>
            </w:r>
          </w:p>
        </w:tc>
        <w:tc>
          <w:tcPr>
            <w:tcW w:w="2030" w:type="pct"/>
          </w:tcPr>
          <w:p w14:paraId="1FE2639B"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4B13E5E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5567E2C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D72C80E"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CF05DF3" w14:textId="77777777" w:rsidTr="0046311F">
        <w:trPr>
          <w:trHeight w:val="135"/>
        </w:trPr>
        <w:tc>
          <w:tcPr>
            <w:tcW w:w="525" w:type="pct"/>
          </w:tcPr>
          <w:p w14:paraId="25AB9455"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lastRenderedPageBreak/>
              <w:t>4.3</w:t>
            </w:r>
          </w:p>
        </w:tc>
        <w:tc>
          <w:tcPr>
            <w:tcW w:w="2030" w:type="pct"/>
          </w:tcPr>
          <w:p w14:paraId="42664AAF"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694BF230" w14:textId="77777777" w:rsidR="000C1E2A" w:rsidRPr="00BD4116" w:rsidRDefault="000C1E2A" w:rsidP="0029225D">
            <w:pPr>
              <w:pStyle w:val="af2"/>
              <w:keepNext/>
              <w:keepLines/>
              <w:rPr>
                <w:rFonts w:ascii="Tahoma" w:hAnsi="Tahoma" w:cs="Tahoma"/>
                <w:sz w:val="20"/>
                <w:szCs w:val="20"/>
              </w:rPr>
            </w:pPr>
          </w:p>
        </w:tc>
        <w:tc>
          <w:tcPr>
            <w:tcW w:w="842" w:type="pct"/>
          </w:tcPr>
          <w:p w14:paraId="21971ABE" w14:textId="77777777" w:rsidR="000C1E2A" w:rsidRPr="00BD4116" w:rsidRDefault="000C1E2A" w:rsidP="0029225D">
            <w:pPr>
              <w:pStyle w:val="af2"/>
              <w:keepNext/>
              <w:keepLines/>
              <w:rPr>
                <w:rFonts w:ascii="Tahoma" w:hAnsi="Tahoma" w:cs="Tahoma"/>
                <w:sz w:val="20"/>
                <w:szCs w:val="20"/>
              </w:rPr>
            </w:pPr>
          </w:p>
        </w:tc>
        <w:tc>
          <w:tcPr>
            <w:tcW w:w="760" w:type="pct"/>
          </w:tcPr>
          <w:p w14:paraId="3CE9B5CD" w14:textId="77777777" w:rsidR="000C1E2A" w:rsidRPr="00BD4116" w:rsidRDefault="000C1E2A" w:rsidP="0029225D">
            <w:pPr>
              <w:pStyle w:val="af2"/>
              <w:keepNext/>
              <w:keepLines/>
              <w:rPr>
                <w:rFonts w:ascii="Tahoma" w:hAnsi="Tahoma" w:cs="Tahoma"/>
                <w:sz w:val="20"/>
                <w:szCs w:val="20"/>
              </w:rPr>
            </w:pPr>
          </w:p>
        </w:tc>
      </w:tr>
      <w:tr w:rsidR="00BD4116" w:rsidRPr="00BD4116" w14:paraId="7C551366" w14:textId="77777777" w:rsidTr="0046311F">
        <w:trPr>
          <w:trHeight w:val="135"/>
        </w:trPr>
        <w:tc>
          <w:tcPr>
            <w:tcW w:w="525" w:type="pct"/>
          </w:tcPr>
          <w:p w14:paraId="5C51235E"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4.3.1</w:t>
            </w:r>
          </w:p>
        </w:tc>
        <w:tc>
          <w:tcPr>
            <w:tcW w:w="2030" w:type="pct"/>
          </w:tcPr>
          <w:p w14:paraId="2FC6C329"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7739D8F4"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0144F96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4E20F2DB"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111A0DC" w14:textId="6F450039" w:rsidR="000C1E2A"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288</w:t>
            </w:r>
          </w:p>
        </w:tc>
      </w:tr>
      <w:tr w:rsidR="00BD4116" w:rsidRPr="00BD4116" w14:paraId="38E1F102" w14:textId="77777777" w:rsidTr="0046311F">
        <w:trPr>
          <w:trHeight w:val="135"/>
        </w:trPr>
        <w:tc>
          <w:tcPr>
            <w:tcW w:w="525" w:type="pct"/>
          </w:tcPr>
          <w:p w14:paraId="66D63D71" w14:textId="77777777" w:rsidR="000C1E2A" w:rsidRPr="00BD4116" w:rsidRDefault="000C1E2A" w:rsidP="0029225D">
            <w:pPr>
              <w:pStyle w:val="af2"/>
              <w:keepNext/>
              <w:keepLines/>
              <w:rPr>
                <w:rFonts w:ascii="Tahoma" w:hAnsi="Tahoma" w:cs="Tahoma"/>
                <w:sz w:val="20"/>
                <w:szCs w:val="20"/>
              </w:rPr>
            </w:pPr>
          </w:p>
        </w:tc>
        <w:tc>
          <w:tcPr>
            <w:tcW w:w="2030" w:type="pct"/>
          </w:tcPr>
          <w:p w14:paraId="44000EF6"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514AD752" w14:textId="77777777" w:rsidR="000C1E2A" w:rsidRPr="00BD4116" w:rsidRDefault="000C1E2A" w:rsidP="0029225D">
            <w:pPr>
              <w:pStyle w:val="af2"/>
              <w:keepNext/>
              <w:keepLines/>
              <w:rPr>
                <w:rFonts w:ascii="Tahoma" w:hAnsi="Tahoma" w:cs="Tahoma"/>
                <w:sz w:val="20"/>
                <w:szCs w:val="20"/>
              </w:rPr>
            </w:pPr>
          </w:p>
        </w:tc>
        <w:tc>
          <w:tcPr>
            <w:tcW w:w="842" w:type="pct"/>
          </w:tcPr>
          <w:p w14:paraId="3F334A78" w14:textId="77777777" w:rsidR="000C1E2A" w:rsidRPr="00BD4116" w:rsidRDefault="000C1E2A" w:rsidP="0029225D">
            <w:pPr>
              <w:pStyle w:val="af2"/>
              <w:keepNext/>
              <w:keepLines/>
              <w:rPr>
                <w:rFonts w:ascii="Tahoma" w:hAnsi="Tahoma" w:cs="Tahoma"/>
                <w:sz w:val="20"/>
                <w:szCs w:val="20"/>
              </w:rPr>
            </w:pPr>
          </w:p>
        </w:tc>
        <w:tc>
          <w:tcPr>
            <w:tcW w:w="760" w:type="pct"/>
          </w:tcPr>
          <w:p w14:paraId="2DBCA3BA"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386BD3BC" w14:textId="77777777" w:rsidTr="0046311F">
        <w:trPr>
          <w:trHeight w:val="135"/>
        </w:trPr>
        <w:tc>
          <w:tcPr>
            <w:tcW w:w="525" w:type="pct"/>
          </w:tcPr>
          <w:p w14:paraId="4EE7BCC8" w14:textId="77777777" w:rsidR="000C1E2A" w:rsidRPr="00BD4116" w:rsidRDefault="000C1E2A" w:rsidP="0029225D">
            <w:pPr>
              <w:pStyle w:val="af2"/>
              <w:keepNext/>
              <w:keepLines/>
              <w:rPr>
                <w:rFonts w:ascii="Tahoma" w:hAnsi="Tahoma" w:cs="Tahoma"/>
                <w:sz w:val="20"/>
                <w:szCs w:val="20"/>
              </w:rPr>
            </w:pPr>
          </w:p>
        </w:tc>
        <w:tc>
          <w:tcPr>
            <w:tcW w:w="2030" w:type="pct"/>
          </w:tcPr>
          <w:p w14:paraId="2B422371"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23567746"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472A8E5F"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6A4B977" w14:textId="2F9B0ABD" w:rsidR="000C1E2A"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288</w:t>
            </w:r>
          </w:p>
        </w:tc>
      </w:tr>
      <w:tr w:rsidR="00BD4116" w:rsidRPr="00BD4116" w14:paraId="45D22FA5" w14:textId="77777777" w:rsidTr="0046311F">
        <w:trPr>
          <w:trHeight w:val="135"/>
        </w:trPr>
        <w:tc>
          <w:tcPr>
            <w:tcW w:w="525" w:type="pct"/>
          </w:tcPr>
          <w:p w14:paraId="1BA6B46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4.3.2</w:t>
            </w:r>
          </w:p>
        </w:tc>
        <w:tc>
          <w:tcPr>
            <w:tcW w:w="2030" w:type="pct"/>
          </w:tcPr>
          <w:p w14:paraId="6563BCD7"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3E5073C0"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2F7558F4"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3E25811"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D594C55"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09D4B5E3" w14:textId="77777777" w:rsidTr="0046311F">
        <w:trPr>
          <w:trHeight w:val="135"/>
        </w:trPr>
        <w:tc>
          <w:tcPr>
            <w:tcW w:w="525" w:type="pct"/>
          </w:tcPr>
          <w:p w14:paraId="2B7AB3D2" w14:textId="77777777" w:rsidR="000C1E2A" w:rsidRPr="00BD4116" w:rsidRDefault="000C1E2A" w:rsidP="0029225D">
            <w:pPr>
              <w:pStyle w:val="af2"/>
              <w:keepNext/>
              <w:keepLines/>
              <w:rPr>
                <w:rFonts w:ascii="Tahoma" w:hAnsi="Tahoma" w:cs="Tahoma"/>
                <w:sz w:val="20"/>
                <w:szCs w:val="20"/>
              </w:rPr>
            </w:pPr>
          </w:p>
        </w:tc>
        <w:tc>
          <w:tcPr>
            <w:tcW w:w="2030" w:type="pct"/>
          </w:tcPr>
          <w:p w14:paraId="1D5141D4"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515720E1" w14:textId="77777777" w:rsidR="000C1E2A" w:rsidRPr="00BD4116" w:rsidRDefault="000C1E2A" w:rsidP="0029225D">
            <w:pPr>
              <w:pStyle w:val="af2"/>
              <w:keepNext/>
              <w:keepLines/>
              <w:rPr>
                <w:rFonts w:ascii="Tahoma" w:hAnsi="Tahoma" w:cs="Tahoma"/>
                <w:sz w:val="20"/>
                <w:szCs w:val="20"/>
              </w:rPr>
            </w:pPr>
          </w:p>
        </w:tc>
        <w:tc>
          <w:tcPr>
            <w:tcW w:w="842" w:type="pct"/>
          </w:tcPr>
          <w:p w14:paraId="169540CA"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76E3522E" w14:textId="77777777" w:rsidR="000C1E2A" w:rsidRPr="00BD4116" w:rsidRDefault="000C1E2A" w:rsidP="0029225D">
            <w:pPr>
              <w:pStyle w:val="af2"/>
              <w:keepNext/>
              <w:keepLines/>
              <w:rPr>
                <w:rFonts w:ascii="Tahoma" w:hAnsi="Tahoma" w:cs="Tahoma"/>
                <w:sz w:val="20"/>
                <w:szCs w:val="20"/>
              </w:rPr>
            </w:pPr>
          </w:p>
        </w:tc>
      </w:tr>
      <w:tr w:rsidR="00BD4116" w:rsidRPr="00BD4116" w14:paraId="7DD20B75" w14:textId="77777777" w:rsidTr="0046311F">
        <w:trPr>
          <w:trHeight w:val="304"/>
        </w:trPr>
        <w:tc>
          <w:tcPr>
            <w:tcW w:w="525" w:type="pct"/>
          </w:tcPr>
          <w:p w14:paraId="40526CA7" w14:textId="77777777" w:rsidR="000C1E2A" w:rsidRPr="00BD4116" w:rsidRDefault="000C1E2A" w:rsidP="0029225D">
            <w:pPr>
              <w:pStyle w:val="af2"/>
              <w:keepNext/>
              <w:keepLines/>
              <w:rPr>
                <w:rFonts w:ascii="Tahoma" w:hAnsi="Tahoma" w:cs="Tahoma"/>
                <w:sz w:val="20"/>
                <w:szCs w:val="20"/>
              </w:rPr>
            </w:pPr>
          </w:p>
        </w:tc>
        <w:tc>
          <w:tcPr>
            <w:tcW w:w="2030" w:type="pct"/>
          </w:tcPr>
          <w:p w14:paraId="351F1C6F"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0592990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64057F0D"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1E809F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C5F30B8" w14:textId="77777777" w:rsidTr="0046311F">
        <w:trPr>
          <w:trHeight w:val="135"/>
        </w:trPr>
        <w:tc>
          <w:tcPr>
            <w:tcW w:w="525" w:type="pct"/>
          </w:tcPr>
          <w:p w14:paraId="7E0E8E72" w14:textId="77777777" w:rsidR="000C1E2A" w:rsidRPr="00BD4116" w:rsidRDefault="000C1E2A" w:rsidP="0029225D">
            <w:pPr>
              <w:pStyle w:val="af2"/>
              <w:keepNext/>
              <w:keepLines/>
              <w:rPr>
                <w:rFonts w:ascii="Tahoma" w:hAnsi="Tahoma" w:cs="Tahoma"/>
                <w:sz w:val="20"/>
                <w:szCs w:val="20"/>
              </w:rPr>
            </w:pPr>
          </w:p>
        </w:tc>
        <w:tc>
          <w:tcPr>
            <w:tcW w:w="2030" w:type="pct"/>
          </w:tcPr>
          <w:p w14:paraId="0F7BB0DD"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173CD51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13C7C626"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72095DC5"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56728BA" w14:textId="77777777" w:rsidTr="0046311F">
        <w:trPr>
          <w:trHeight w:val="135"/>
        </w:trPr>
        <w:tc>
          <w:tcPr>
            <w:tcW w:w="525" w:type="pct"/>
          </w:tcPr>
          <w:p w14:paraId="1ADD014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4.3.3</w:t>
            </w:r>
          </w:p>
        </w:tc>
        <w:tc>
          <w:tcPr>
            <w:tcW w:w="2030" w:type="pct"/>
          </w:tcPr>
          <w:p w14:paraId="2B85B836"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43F8BFCA"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38E28FDC"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6B5BED7"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513B217A" w14:textId="77777777" w:rsidTr="0046311F">
        <w:trPr>
          <w:trHeight w:val="135"/>
        </w:trPr>
        <w:tc>
          <w:tcPr>
            <w:tcW w:w="525" w:type="pct"/>
          </w:tcPr>
          <w:p w14:paraId="4192539E"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4.3.4</w:t>
            </w:r>
          </w:p>
        </w:tc>
        <w:tc>
          <w:tcPr>
            <w:tcW w:w="2030" w:type="pct"/>
          </w:tcPr>
          <w:p w14:paraId="259EAB64"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5321F0BF"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581DABEC" w14:textId="77777777" w:rsidR="000C1E2A" w:rsidRPr="00BD4116" w:rsidRDefault="000C1E2A"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05596317"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7B572A0" w14:textId="77777777" w:rsidTr="0046311F">
        <w:trPr>
          <w:trHeight w:val="135"/>
        </w:trPr>
        <w:tc>
          <w:tcPr>
            <w:tcW w:w="525" w:type="pct"/>
          </w:tcPr>
          <w:p w14:paraId="6480210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4.4</w:t>
            </w:r>
          </w:p>
        </w:tc>
        <w:tc>
          <w:tcPr>
            <w:tcW w:w="2030" w:type="pct"/>
          </w:tcPr>
          <w:p w14:paraId="22801656"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26E5A055" w14:textId="77777777" w:rsidR="000C1E2A" w:rsidRPr="00BD4116" w:rsidRDefault="000C1E2A" w:rsidP="0029225D">
            <w:pPr>
              <w:pStyle w:val="af2"/>
              <w:keepNext/>
              <w:keepLines/>
              <w:rPr>
                <w:rFonts w:ascii="Tahoma" w:hAnsi="Tahoma" w:cs="Tahoma"/>
                <w:sz w:val="20"/>
                <w:szCs w:val="20"/>
              </w:rPr>
            </w:pPr>
          </w:p>
        </w:tc>
        <w:tc>
          <w:tcPr>
            <w:tcW w:w="842" w:type="pct"/>
          </w:tcPr>
          <w:p w14:paraId="5244B478" w14:textId="77777777" w:rsidR="000C1E2A" w:rsidRPr="00BD4116" w:rsidRDefault="000C1E2A" w:rsidP="0029225D">
            <w:pPr>
              <w:pStyle w:val="af2"/>
              <w:keepNext/>
              <w:keepLines/>
              <w:rPr>
                <w:rFonts w:ascii="Tahoma" w:hAnsi="Tahoma" w:cs="Tahoma"/>
                <w:sz w:val="20"/>
                <w:szCs w:val="20"/>
              </w:rPr>
            </w:pPr>
          </w:p>
        </w:tc>
        <w:tc>
          <w:tcPr>
            <w:tcW w:w="760" w:type="pct"/>
          </w:tcPr>
          <w:p w14:paraId="30CC4666" w14:textId="77777777" w:rsidR="000C1E2A" w:rsidRPr="00BD4116" w:rsidRDefault="000C1E2A" w:rsidP="0029225D">
            <w:pPr>
              <w:pStyle w:val="af2"/>
              <w:keepNext/>
              <w:keepLines/>
              <w:rPr>
                <w:rFonts w:ascii="Tahoma" w:hAnsi="Tahoma" w:cs="Tahoma"/>
                <w:sz w:val="20"/>
                <w:szCs w:val="20"/>
              </w:rPr>
            </w:pPr>
          </w:p>
        </w:tc>
      </w:tr>
      <w:tr w:rsidR="00BD4116" w:rsidRPr="00BD4116" w14:paraId="1BCE506A" w14:textId="77777777" w:rsidTr="0046311F">
        <w:trPr>
          <w:trHeight w:val="135"/>
        </w:trPr>
        <w:tc>
          <w:tcPr>
            <w:tcW w:w="525" w:type="pct"/>
          </w:tcPr>
          <w:p w14:paraId="76FB271C"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4.4.1</w:t>
            </w:r>
          </w:p>
        </w:tc>
        <w:tc>
          <w:tcPr>
            <w:tcW w:w="2030" w:type="pct"/>
          </w:tcPr>
          <w:p w14:paraId="1C1845D9"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6A3C663A"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A2ABB74"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0</w:t>
            </w:r>
          </w:p>
        </w:tc>
        <w:tc>
          <w:tcPr>
            <w:tcW w:w="760" w:type="pct"/>
          </w:tcPr>
          <w:p w14:paraId="446618B2"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810753D" w14:textId="77777777" w:rsidTr="0046311F">
        <w:trPr>
          <w:trHeight w:val="135"/>
        </w:trPr>
        <w:tc>
          <w:tcPr>
            <w:tcW w:w="525" w:type="pct"/>
          </w:tcPr>
          <w:p w14:paraId="54EFADA0"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4.4.2</w:t>
            </w:r>
          </w:p>
        </w:tc>
        <w:tc>
          <w:tcPr>
            <w:tcW w:w="2030" w:type="pct"/>
          </w:tcPr>
          <w:p w14:paraId="09E4B908"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269B1C95"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65590511" w14:textId="5EB56276"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0C1E2A" w:rsidRPr="00BD4116">
              <w:rPr>
                <w:rFonts w:ascii="Tahoma" w:hAnsi="Tahoma" w:cs="Tahoma"/>
                <w:sz w:val="20"/>
                <w:szCs w:val="20"/>
              </w:rPr>
              <w:t>/год</w:t>
            </w:r>
          </w:p>
        </w:tc>
        <w:tc>
          <w:tcPr>
            <w:tcW w:w="842" w:type="pct"/>
          </w:tcPr>
          <w:p w14:paraId="232457C3"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4478D9C"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0,05</w:t>
            </w:r>
          </w:p>
        </w:tc>
      </w:tr>
      <w:tr w:rsidR="00BD4116" w:rsidRPr="00BD4116" w14:paraId="377E4D5A" w14:textId="77777777" w:rsidTr="0046311F">
        <w:trPr>
          <w:trHeight w:val="135"/>
        </w:trPr>
        <w:tc>
          <w:tcPr>
            <w:tcW w:w="525" w:type="pct"/>
          </w:tcPr>
          <w:p w14:paraId="7A6E574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4.5</w:t>
            </w:r>
          </w:p>
        </w:tc>
        <w:tc>
          <w:tcPr>
            <w:tcW w:w="2030" w:type="pct"/>
          </w:tcPr>
          <w:p w14:paraId="76177936"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7D9209D2" w14:textId="77777777" w:rsidR="000C1E2A" w:rsidRPr="00BD4116" w:rsidRDefault="000C1E2A" w:rsidP="0029225D">
            <w:pPr>
              <w:pStyle w:val="af2"/>
              <w:keepNext/>
              <w:keepLines/>
              <w:rPr>
                <w:rFonts w:ascii="Tahoma" w:hAnsi="Tahoma" w:cs="Tahoma"/>
                <w:sz w:val="20"/>
                <w:szCs w:val="20"/>
              </w:rPr>
            </w:pPr>
          </w:p>
        </w:tc>
        <w:tc>
          <w:tcPr>
            <w:tcW w:w="842" w:type="pct"/>
          </w:tcPr>
          <w:p w14:paraId="668FAB35" w14:textId="77777777" w:rsidR="000C1E2A" w:rsidRPr="00BD4116" w:rsidRDefault="000C1E2A" w:rsidP="0029225D">
            <w:pPr>
              <w:pStyle w:val="af2"/>
              <w:keepNext/>
              <w:keepLines/>
              <w:rPr>
                <w:rFonts w:ascii="Tahoma" w:hAnsi="Tahoma" w:cs="Tahoma"/>
                <w:sz w:val="20"/>
                <w:szCs w:val="20"/>
              </w:rPr>
            </w:pPr>
          </w:p>
        </w:tc>
        <w:tc>
          <w:tcPr>
            <w:tcW w:w="760" w:type="pct"/>
          </w:tcPr>
          <w:p w14:paraId="30A7FC14" w14:textId="77777777" w:rsidR="000C1E2A" w:rsidRPr="00BD4116" w:rsidRDefault="000C1E2A" w:rsidP="0029225D">
            <w:pPr>
              <w:pStyle w:val="af2"/>
              <w:keepNext/>
              <w:keepLines/>
              <w:rPr>
                <w:rFonts w:ascii="Tahoma" w:hAnsi="Tahoma" w:cs="Tahoma"/>
                <w:sz w:val="20"/>
                <w:szCs w:val="20"/>
              </w:rPr>
            </w:pPr>
          </w:p>
        </w:tc>
      </w:tr>
      <w:tr w:rsidR="00BD4116" w:rsidRPr="00BD4116" w14:paraId="6BA5E6EB" w14:textId="77777777" w:rsidTr="0046311F">
        <w:trPr>
          <w:trHeight w:val="135"/>
        </w:trPr>
        <w:tc>
          <w:tcPr>
            <w:tcW w:w="525" w:type="pct"/>
          </w:tcPr>
          <w:p w14:paraId="036A577B"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4.5.1</w:t>
            </w:r>
          </w:p>
        </w:tc>
        <w:tc>
          <w:tcPr>
            <w:tcW w:w="2030" w:type="pct"/>
          </w:tcPr>
          <w:p w14:paraId="21AABEBC"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2E63FCDA"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4CE806C5"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100</w:t>
            </w:r>
          </w:p>
        </w:tc>
        <w:tc>
          <w:tcPr>
            <w:tcW w:w="760" w:type="pct"/>
          </w:tcPr>
          <w:p w14:paraId="7C5889A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1A67F027" w14:textId="77777777" w:rsidTr="0046311F">
        <w:trPr>
          <w:trHeight w:val="135"/>
        </w:trPr>
        <w:tc>
          <w:tcPr>
            <w:tcW w:w="525" w:type="pct"/>
          </w:tcPr>
          <w:p w14:paraId="5698ACFF"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4.5.2</w:t>
            </w:r>
          </w:p>
        </w:tc>
        <w:tc>
          <w:tcPr>
            <w:tcW w:w="2030" w:type="pct"/>
          </w:tcPr>
          <w:p w14:paraId="3A319492"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1B1D6807" w14:textId="2B6440B3" w:rsidR="000C1E2A"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522C96DB"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13A41FE2" w14:textId="4FAF2300" w:rsidR="000C1E2A"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B674389" w14:textId="77777777" w:rsidTr="0046311F">
        <w:trPr>
          <w:trHeight w:val="135"/>
        </w:trPr>
        <w:tc>
          <w:tcPr>
            <w:tcW w:w="525" w:type="pct"/>
          </w:tcPr>
          <w:p w14:paraId="2074D3D9"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4.6</w:t>
            </w:r>
          </w:p>
        </w:tc>
        <w:tc>
          <w:tcPr>
            <w:tcW w:w="2030" w:type="pct"/>
          </w:tcPr>
          <w:p w14:paraId="3CEFF0D7"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5BF74D1C" w14:textId="77777777" w:rsidR="000C1E2A" w:rsidRPr="00BD4116" w:rsidRDefault="000C1E2A" w:rsidP="0029225D">
            <w:pPr>
              <w:pStyle w:val="af2"/>
              <w:keepNext/>
              <w:keepLines/>
              <w:rPr>
                <w:rFonts w:ascii="Tahoma" w:hAnsi="Tahoma" w:cs="Tahoma"/>
                <w:sz w:val="20"/>
                <w:szCs w:val="20"/>
              </w:rPr>
            </w:pPr>
          </w:p>
        </w:tc>
        <w:tc>
          <w:tcPr>
            <w:tcW w:w="842" w:type="pct"/>
          </w:tcPr>
          <w:p w14:paraId="3955FF51" w14:textId="77777777" w:rsidR="000C1E2A" w:rsidRPr="00BD4116" w:rsidRDefault="000C1E2A" w:rsidP="0029225D">
            <w:pPr>
              <w:pStyle w:val="af2"/>
              <w:keepNext/>
              <w:keepLines/>
              <w:rPr>
                <w:rFonts w:ascii="Tahoma" w:hAnsi="Tahoma" w:cs="Tahoma"/>
                <w:sz w:val="20"/>
                <w:szCs w:val="20"/>
              </w:rPr>
            </w:pPr>
          </w:p>
        </w:tc>
        <w:tc>
          <w:tcPr>
            <w:tcW w:w="760" w:type="pct"/>
          </w:tcPr>
          <w:p w14:paraId="33309F97" w14:textId="77777777" w:rsidR="000C1E2A" w:rsidRPr="00BD4116" w:rsidRDefault="000C1E2A" w:rsidP="0029225D">
            <w:pPr>
              <w:pStyle w:val="af2"/>
              <w:keepNext/>
              <w:keepLines/>
              <w:rPr>
                <w:rFonts w:ascii="Tahoma" w:hAnsi="Tahoma" w:cs="Tahoma"/>
                <w:sz w:val="20"/>
                <w:szCs w:val="20"/>
              </w:rPr>
            </w:pPr>
          </w:p>
        </w:tc>
      </w:tr>
      <w:tr w:rsidR="00BD4116" w:rsidRPr="00BD4116" w14:paraId="6267F4C5" w14:textId="77777777" w:rsidTr="0046311F">
        <w:trPr>
          <w:trHeight w:val="135"/>
        </w:trPr>
        <w:tc>
          <w:tcPr>
            <w:tcW w:w="525" w:type="pct"/>
          </w:tcPr>
          <w:p w14:paraId="7396DD3F"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4.6.1</w:t>
            </w:r>
          </w:p>
        </w:tc>
        <w:tc>
          <w:tcPr>
            <w:tcW w:w="2030" w:type="pct"/>
          </w:tcPr>
          <w:p w14:paraId="7DB2AB1A"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4A5AEFF8" w14:textId="77777777" w:rsidR="000C1E2A" w:rsidRPr="00BD4116" w:rsidRDefault="000C1E2A"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1DB4C9BF" w14:textId="77777777" w:rsidR="000C1E2A" w:rsidRPr="00BD4116" w:rsidRDefault="000C1E2A" w:rsidP="0029225D">
            <w:pPr>
              <w:pStyle w:val="af2"/>
              <w:rPr>
                <w:rFonts w:ascii="Tahoma" w:hAnsi="Tahoma" w:cs="Tahoma"/>
                <w:sz w:val="20"/>
                <w:szCs w:val="20"/>
              </w:rPr>
            </w:pPr>
            <w:r w:rsidRPr="00BD4116">
              <w:rPr>
                <w:rFonts w:ascii="Tahoma" w:hAnsi="Tahoma" w:cs="Tahoma"/>
                <w:sz w:val="20"/>
                <w:szCs w:val="20"/>
              </w:rPr>
              <w:t>5000</w:t>
            </w:r>
          </w:p>
        </w:tc>
        <w:tc>
          <w:tcPr>
            <w:tcW w:w="760" w:type="pct"/>
          </w:tcPr>
          <w:p w14:paraId="3BAC7742" w14:textId="77777777" w:rsidR="000C1E2A" w:rsidRPr="00BD4116" w:rsidRDefault="000C1E2A"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0E71A72C" w14:textId="77777777" w:rsidTr="0046311F">
        <w:trPr>
          <w:trHeight w:val="60"/>
        </w:trPr>
        <w:tc>
          <w:tcPr>
            <w:tcW w:w="525" w:type="pct"/>
          </w:tcPr>
          <w:p w14:paraId="49260295" w14:textId="77777777" w:rsidR="000C1E2A" w:rsidRPr="00BD4116" w:rsidRDefault="000C1E2A" w:rsidP="0029225D">
            <w:pPr>
              <w:pStyle w:val="af2"/>
              <w:keepNext/>
              <w:keepLines/>
              <w:rPr>
                <w:rFonts w:ascii="Tahoma" w:hAnsi="Tahoma" w:cs="Tahoma"/>
                <w:sz w:val="20"/>
                <w:szCs w:val="20"/>
              </w:rPr>
            </w:pPr>
          </w:p>
        </w:tc>
        <w:tc>
          <w:tcPr>
            <w:tcW w:w="2030" w:type="pct"/>
          </w:tcPr>
          <w:p w14:paraId="523DDFE0"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2AC274BC" w14:textId="77777777" w:rsidR="000C1E2A" w:rsidRPr="00BD4116" w:rsidRDefault="000C1E2A"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01051A68" w14:textId="618F4749" w:rsidR="000C1E2A"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3BD2AD8C" w14:textId="77777777" w:rsidR="000C1E2A" w:rsidRPr="00BD4116" w:rsidRDefault="000C1E2A" w:rsidP="0029225D">
            <w:pPr>
              <w:pStyle w:val="af2"/>
              <w:rPr>
                <w:rFonts w:ascii="Tahoma" w:hAnsi="Tahoma" w:cs="Tahoma"/>
                <w:sz w:val="20"/>
                <w:szCs w:val="20"/>
              </w:rPr>
            </w:pPr>
            <w:r w:rsidRPr="00BD4116">
              <w:rPr>
                <w:rFonts w:ascii="Tahoma" w:hAnsi="Tahoma" w:cs="Tahoma"/>
                <w:sz w:val="20"/>
                <w:szCs w:val="20"/>
              </w:rPr>
              <w:t>2100</w:t>
            </w:r>
          </w:p>
        </w:tc>
        <w:tc>
          <w:tcPr>
            <w:tcW w:w="760" w:type="pct"/>
          </w:tcPr>
          <w:p w14:paraId="1C589C52" w14:textId="77777777" w:rsidR="000C1E2A" w:rsidRPr="00BD4116" w:rsidRDefault="000C1E2A" w:rsidP="0029225D">
            <w:pPr>
              <w:pStyle w:val="af2"/>
              <w:rPr>
                <w:rFonts w:ascii="Tahoma" w:hAnsi="Tahoma" w:cs="Tahoma"/>
                <w:sz w:val="20"/>
                <w:szCs w:val="20"/>
              </w:rPr>
            </w:pPr>
            <w:r w:rsidRPr="00BD4116">
              <w:rPr>
                <w:rFonts w:ascii="Tahoma" w:hAnsi="Tahoma" w:cs="Tahoma"/>
                <w:sz w:val="20"/>
                <w:szCs w:val="20"/>
              </w:rPr>
              <w:t>1700</w:t>
            </w:r>
          </w:p>
        </w:tc>
      </w:tr>
    </w:tbl>
    <w:p w14:paraId="25121254" w14:textId="77777777" w:rsidR="008E5CC8" w:rsidRPr="00BD4116" w:rsidRDefault="008E5CC8" w:rsidP="00921576">
      <w:pPr>
        <w:pStyle w:val="2"/>
      </w:pPr>
      <w:bookmarkStart w:id="422" w:name="_Toc112343550"/>
      <w:r w:rsidRPr="00BD4116">
        <w:t>село Амурское</w:t>
      </w:r>
      <w:bookmarkEnd w:id="422"/>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54D275DA" w14:textId="77777777" w:rsidTr="00DD5DA9">
        <w:trPr>
          <w:trHeight w:val="20"/>
          <w:tblHeader/>
        </w:trPr>
        <w:tc>
          <w:tcPr>
            <w:tcW w:w="525" w:type="pct"/>
            <w:vAlign w:val="center"/>
          </w:tcPr>
          <w:p w14:paraId="4155E440" w14:textId="77777777" w:rsidR="00517D3C" w:rsidRPr="00BD4116" w:rsidRDefault="00517D3C" w:rsidP="00F32108">
            <w:pPr>
              <w:pStyle w:val="af1"/>
              <w:jc w:val="center"/>
              <w:rPr>
                <w:sz w:val="20"/>
                <w:szCs w:val="20"/>
              </w:rPr>
            </w:pPr>
            <w:r w:rsidRPr="00BD4116">
              <w:rPr>
                <w:sz w:val="20"/>
                <w:szCs w:val="20"/>
              </w:rPr>
              <w:t>№ п/п</w:t>
            </w:r>
          </w:p>
        </w:tc>
        <w:tc>
          <w:tcPr>
            <w:tcW w:w="2030" w:type="pct"/>
            <w:vAlign w:val="center"/>
          </w:tcPr>
          <w:p w14:paraId="17224CE2" w14:textId="71EEAECF" w:rsidR="00517D3C" w:rsidRPr="00BD4116" w:rsidRDefault="00517D3C" w:rsidP="00F32108">
            <w:pPr>
              <w:pStyle w:val="af1"/>
              <w:jc w:val="center"/>
              <w:rPr>
                <w:sz w:val="20"/>
                <w:szCs w:val="20"/>
              </w:rPr>
            </w:pPr>
            <w:r w:rsidRPr="00BD4116">
              <w:rPr>
                <w:sz w:val="20"/>
                <w:szCs w:val="20"/>
              </w:rPr>
              <w:t>Наименование показателя</w:t>
            </w:r>
          </w:p>
        </w:tc>
        <w:tc>
          <w:tcPr>
            <w:tcW w:w="843" w:type="pct"/>
          </w:tcPr>
          <w:p w14:paraId="19EC4794"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1882CB90"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61" w:type="pct"/>
          </w:tcPr>
          <w:p w14:paraId="6CC82222"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7B7A2B93" w14:textId="77777777" w:rsidTr="00DD5DA9">
        <w:trPr>
          <w:trHeight w:val="20"/>
        </w:trPr>
        <w:tc>
          <w:tcPr>
            <w:tcW w:w="525" w:type="pct"/>
          </w:tcPr>
          <w:p w14:paraId="28FFFDA5"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30" w:type="pct"/>
          </w:tcPr>
          <w:p w14:paraId="7FB2676C"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7A369B2F" w14:textId="77777777" w:rsidR="00517D3C" w:rsidRPr="00BD4116" w:rsidRDefault="00517D3C" w:rsidP="0029225D">
            <w:pPr>
              <w:pStyle w:val="af2"/>
              <w:keepNext/>
              <w:keepLines/>
              <w:rPr>
                <w:rFonts w:ascii="Tahoma" w:hAnsi="Tahoma" w:cs="Tahoma"/>
                <w:b/>
                <w:sz w:val="20"/>
                <w:szCs w:val="20"/>
              </w:rPr>
            </w:pPr>
          </w:p>
        </w:tc>
        <w:tc>
          <w:tcPr>
            <w:tcW w:w="842" w:type="pct"/>
          </w:tcPr>
          <w:p w14:paraId="1BEC4B25" w14:textId="77777777" w:rsidR="00517D3C" w:rsidRPr="00BD4116" w:rsidRDefault="00517D3C" w:rsidP="0029225D">
            <w:pPr>
              <w:pStyle w:val="af2"/>
              <w:keepNext/>
              <w:keepLines/>
              <w:rPr>
                <w:rFonts w:ascii="Tahoma" w:hAnsi="Tahoma" w:cs="Tahoma"/>
                <w:b/>
                <w:sz w:val="20"/>
                <w:szCs w:val="20"/>
              </w:rPr>
            </w:pPr>
          </w:p>
        </w:tc>
        <w:tc>
          <w:tcPr>
            <w:tcW w:w="761" w:type="pct"/>
          </w:tcPr>
          <w:p w14:paraId="530B81AA" w14:textId="77777777" w:rsidR="00517D3C" w:rsidRPr="00BD4116" w:rsidRDefault="00517D3C" w:rsidP="0029225D">
            <w:pPr>
              <w:pStyle w:val="af2"/>
              <w:keepNext/>
              <w:keepLines/>
              <w:rPr>
                <w:rFonts w:ascii="Tahoma" w:hAnsi="Tahoma" w:cs="Tahoma"/>
                <w:b/>
                <w:sz w:val="20"/>
                <w:szCs w:val="20"/>
              </w:rPr>
            </w:pPr>
          </w:p>
        </w:tc>
      </w:tr>
      <w:tr w:rsidR="00BD4116" w:rsidRPr="00BD4116" w14:paraId="7DEDA435" w14:textId="77777777" w:rsidTr="00DD5DA9">
        <w:trPr>
          <w:trHeight w:val="20"/>
        </w:trPr>
        <w:tc>
          <w:tcPr>
            <w:tcW w:w="525" w:type="pct"/>
            <w:vMerge w:val="restart"/>
          </w:tcPr>
          <w:p w14:paraId="18E697EC"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30" w:type="pct"/>
            <w:vMerge w:val="restart"/>
          </w:tcPr>
          <w:p w14:paraId="615EF367" w14:textId="77777777" w:rsidR="00863787" w:rsidRPr="00BD4116" w:rsidRDefault="0088009F" w:rsidP="0088009F">
            <w:pPr>
              <w:pStyle w:val="af2"/>
              <w:keepNext/>
              <w:keepLines/>
              <w:jc w:val="left"/>
              <w:rPr>
                <w:rFonts w:ascii="Tahoma" w:hAnsi="Tahoma" w:cs="Tahoma"/>
                <w:b/>
                <w:sz w:val="20"/>
                <w:szCs w:val="20"/>
              </w:rPr>
            </w:pPr>
            <w:r w:rsidRPr="00BD4116">
              <w:rPr>
                <w:rFonts w:ascii="Tahoma" w:hAnsi="Tahoma" w:cs="Tahoma"/>
                <w:b/>
                <w:sz w:val="20"/>
                <w:szCs w:val="20"/>
              </w:rPr>
              <w:t>П</w:t>
            </w:r>
            <w:r w:rsidR="00863787"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863787" w:rsidRPr="00BD4116">
              <w:rPr>
                <w:rFonts w:ascii="Tahoma" w:hAnsi="Tahoma" w:cs="Tahoma"/>
                <w:b/>
                <w:sz w:val="20"/>
                <w:szCs w:val="20"/>
              </w:rPr>
              <w:t>с. Амурское</w:t>
            </w:r>
          </w:p>
        </w:tc>
        <w:tc>
          <w:tcPr>
            <w:tcW w:w="843" w:type="pct"/>
          </w:tcPr>
          <w:p w14:paraId="12AC98E0"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27196C8"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80</w:t>
            </w:r>
          </w:p>
        </w:tc>
        <w:tc>
          <w:tcPr>
            <w:tcW w:w="761" w:type="pct"/>
          </w:tcPr>
          <w:p w14:paraId="5AB21C1E" w14:textId="00197FF0" w:rsidR="00863787" w:rsidRPr="00BD4116" w:rsidRDefault="00D34017" w:rsidP="0029225D">
            <w:pPr>
              <w:keepNext/>
              <w:keepLines/>
              <w:jc w:val="center"/>
              <w:rPr>
                <w:rFonts w:ascii="Tahoma" w:hAnsi="Tahoma" w:cs="Tahoma"/>
                <w:b/>
                <w:sz w:val="20"/>
                <w:szCs w:val="20"/>
              </w:rPr>
            </w:pPr>
            <w:r w:rsidRPr="00BD4116">
              <w:rPr>
                <w:rFonts w:ascii="Tahoma" w:hAnsi="Tahoma" w:cs="Tahoma"/>
                <w:b/>
                <w:sz w:val="20"/>
                <w:szCs w:val="20"/>
              </w:rPr>
              <w:t>78</w:t>
            </w:r>
          </w:p>
        </w:tc>
      </w:tr>
      <w:tr w:rsidR="00BD4116" w:rsidRPr="00BD4116" w14:paraId="4D5DE35F" w14:textId="77777777" w:rsidTr="00DD5DA9">
        <w:trPr>
          <w:trHeight w:val="20"/>
        </w:trPr>
        <w:tc>
          <w:tcPr>
            <w:tcW w:w="525" w:type="pct"/>
            <w:vMerge/>
          </w:tcPr>
          <w:p w14:paraId="20C17905" w14:textId="77777777" w:rsidR="00863787" w:rsidRPr="00BD4116" w:rsidRDefault="00863787" w:rsidP="0029225D">
            <w:pPr>
              <w:pStyle w:val="af2"/>
              <w:keepNext/>
              <w:keepLines/>
              <w:rPr>
                <w:rFonts w:ascii="Tahoma" w:hAnsi="Tahoma" w:cs="Tahoma"/>
                <w:b/>
                <w:sz w:val="20"/>
                <w:szCs w:val="20"/>
              </w:rPr>
            </w:pPr>
          </w:p>
        </w:tc>
        <w:tc>
          <w:tcPr>
            <w:tcW w:w="2030" w:type="pct"/>
            <w:vMerge/>
          </w:tcPr>
          <w:p w14:paraId="394C80B8"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46F2ECC2"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071A71D"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1" w:type="pct"/>
          </w:tcPr>
          <w:p w14:paraId="5324FF2A" w14:textId="77777777" w:rsidR="00863787" w:rsidRPr="00BD4116" w:rsidRDefault="00863787"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4F0E1AE9" w14:textId="77777777" w:rsidTr="00DD5DA9">
        <w:trPr>
          <w:trHeight w:val="20"/>
        </w:trPr>
        <w:tc>
          <w:tcPr>
            <w:tcW w:w="525" w:type="pct"/>
            <w:vMerge w:val="restart"/>
          </w:tcPr>
          <w:p w14:paraId="25E889AE"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30" w:type="pct"/>
            <w:vMerge w:val="restart"/>
          </w:tcPr>
          <w:p w14:paraId="64F6ADB4"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6672B5E5"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59B8F46C"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2,5</w:t>
            </w:r>
          </w:p>
        </w:tc>
        <w:tc>
          <w:tcPr>
            <w:tcW w:w="761" w:type="pct"/>
          </w:tcPr>
          <w:p w14:paraId="2785B218" w14:textId="16E225BF" w:rsidR="00863787" w:rsidRPr="00BD4116" w:rsidRDefault="00D34017" w:rsidP="00FA02D3">
            <w:pPr>
              <w:keepNext/>
              <w:keepLines/>
              <w:jc w:val="center"/>
              <w:rPr>
                <w:rFonts w:ascii="Tahoma" w:hAnsi="Tahoma" w:cs="Tahoma"/>
                <w:b/>
                <w:bCs/>
                <w:sz w:val="20"/>
                <w:szCs w:val="20"/>
              </w:rPr>
            </w:pPr>
            <w:r w:rsidRPr="00BD4116">
              <w:rPr>
                <w:rFonts w:ascii="Tahoma" w:hAnsi="Tahoma" w:cs="Tahoma"/>
                <w:b/>
                <w:bCs/>
                <w:sz w:val="20"/>
                <w:szCs w:val="20"/>
              </w:rPr>
              <w:t>4</w:t>
            </w:r>
            <w:r w:rsidR="00E64B91" w:rsidRPr="00BD4116">
              <w:rPr>
                <w:rFonts w:ascii="Tahoma" w:hAnsi="Tahoma" w:cs="Tahoma"/>
                <w:b/>
                <w:bCs/>
                <w:sz w:val="20"/>
                <w:szCs w:val="20"/>
              </w:rPr>
              <w:t>8</w:t>
            </w:r>
            <w:r w:rsidRPr="00BD4116">
              <w:rPr>
                <w:rFonts w:ascii="Tahoma" w:hAnsi="Tahoma" w:cs="Tahoma"/>
                <w:b/>
                <w:bCs/>
                <w:sz w:val="20"/>
                <w:szCs w:val="20"/>
              </w:rPr>
              <w:t>,</w:t>
            </w:r>
            <w:r w:rsidR="00E64B91" w:rsidRPr="00BD4116">
              <w:rPr>
                <w:rFonts w:ascii="Tahoma" w:hAnsi="Tahoma" w:cs="Tahoma"/>
                <w:b/>
                <w:bCs/>
                <w:sz w:val="20"/>
                <w:szCs w:val="20"/>
              </w:rPr>
              <w:t>9</w:t>
            </w:r>
          </w:p>
        </w:tc>
      </w:tr>
      <w:tr w:rsidR="00BD4116" w:rsidRPr="00BD4116" w14:paraId="037D38E9" w14:textId="77777777" w:rsidTr="00DD5DA9">
        <w:trPr>
          <w:trHeight w:val="20"/>
        </w:trPr>
        <w:tc>
          <w:tcPr>
            <w:tcW w:w="525" w:type="pct"/>
            <w:vMerge/>
          </w:tcPr>
          <w:p w14:paraId="6B2B2E77" w14:textId="77777777" w:rsidR="00863787" w:rsidRPr="00BD4116" w:rsidRDefault="00863787" w:rsidP="0029225D">
            <w:pPr>
              <w:pStyle w:val="af2"/>
              <w:keepNext/>
              <w:keepLines/>
              <w:rPr>
                <w:rFonts w:ascii="Tahoma" w:hAnsi="Tahoma" w:cs="Tahoma"/>
                <w:sz w:val="20"/>
                <w:szCs w:val="20"/>
              </w:rPr>
            </w:pPr>
          </w:p>
        </w:tc>
        <w:tc>
          <w:tcPr>
            <w:tcW w:w="2030" w:type="pct"/>
            <w:vMerge/>
          </w:tcPr>
          <w:p w14:paraId="72A2728E"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5D119E01"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7E78646" w14:textId="71FCE280" w:rsidR="00863787" w:rsidRPr="00BD4116" w:rsidRDefault="00DD5DA9" w:rsidP="00280AB5">
            <w:pPr>
              <w:keepNext/>
              <w:keepLines/>
              <w:jc w:val="center"/>
              <w:rPr>
                <w:rFonts w:ascii="Tahoma" w:hAnsi="Tahoma" w:cs="Tahoma"/>
                <w:b/>
                <w:sz w:val="20"/>
                <w:szCs w:val="20"/>
              </w:rPr>
            </w:pPr>
            <w:r w:rsidRPr="00BD4116">
              <w:rPr>
                <w:rFonts w:ascii="Tahoma" w:hAnsi="Tahoma" w:cs="Tahoma"/>
                <w:b/>
                <w:sz w:val="20"/>
                <w:szCs w:val="20"/>
              </w:rPr>
              <w:t>3,13</w:t>
            </w:r>
          </w:p>
        </w:tc>
        <w:tc>
          <w:tcPr>
            <w:tcW w:w="761" w:type="pct"/>
          </w:tcPr>
          <w:p w14:paraId="5816F336" w14:textId="3B24E044" w:rsidR="00863787" w:rsidRPr="00BD4116" w:rsidRDefault="00D34017" w:rsidP="00D34017">
            <w:pPr>
              <w:keepNext/>
              <w:keepLines/>
              <w:jc w:val="center"/>
              <w:rPr>
                <w:rFonts w:ascii="Tahoma" w:hAnsi="Tahoma" w:cs="Tahoma"/>
                <w:b/>
                <w:bCs/>
                <w:sz w:val="20"/>
                <w:szCs w:val="20"/>
              </w:rPr>
            </w:pPr>
            <w:r w:rsidRPr="00BD4116">
              <w:rPr>
                <w:rFonts w:ascii="Tahoma" w:hAnsi="Tahoma" w:cs="Tahoma"/>
                <w:b/>
                <w:bCs/>
                <w:sz w:val="20"/>
                <w:szCs w:val="20"/>
              </w:rPr>
              <w:t>6</w:t>
            </w:r>
            <w:r w:rsidR="00E64B91" w:rsidRPr="00BD4116">
              <w:rPr>
                <w:rFonts w:ascii="Tahoma" w:hAnsi="Tahoma" w:cs="Tahoma"/>
                <w:b/>
                <w:bCs/>
                <w:sz w:val="20"/>
                <w:szCs w:val="20"/>
              </w:rPr>
              <w:t>2,69</w:t>
            </w:r>
          </w:p>
        </w:tc>
      </w:tr>
      <w:tr w:rsidR="00BD4116" w:rsidRPr="00BD4116" w14:paraId="377E6CCD" w14:textId="77777777" w:rsidTr="00DD5DA9">
        <w:trPr>
          <w:trHeight w:val="20"/>
        </w:trPr>
        <w:tc>
          <w:tcPr>
            <w:tcW w:w="525" w:type="pct"/>
            <w:vMerge w:val="restart"/>
          </w:tcPr>
          <w:p w14:paraId="75FCF166"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1.1.1.1</w:t>
            </w:r>
          </w:p>
        </w:tc>
        <w:tc>
          <w:tcPr>
            <w:tcW w:w="2030" w:type="pct"/>
            <w:vMerge w:val="restart"/>
          </w:tcPr>
          <w:p w14:paraId="03C5BD16"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53F39F2D"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42E654D"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2,5</w:t>
            </w:r>
          </w:p>
        </w:tc>
        <w:tc>
          <w:tcPr>
            <w:tcW w:w="761" w:type="pct"/>
          </w:tcPr>
          <w:p w14:paraId="42F120A7" w14:textId="14AF8495" w:rsidR="00863787" w:rsidRPr="00BD4116" w:rsidRDefault="00D34017" w:rsidP="00FA02D3">
            <w:pPr>
              <w:keepNext/>
              <w:keepLines/>
              <w:jc w:val="center"/>
              <w:rPr>
                <w:rFonts w:ascii="Tahoma" w:hAnsi="Tahoma" w:cs="Tahoma"/>
                <w:bCs/>
                <w:sz w:val="20"/>
                <w:szCs w:val="20"/>
              </w:rPr>
            </w:pPr>
            <w:r w:rsidRPr="00BD4116">
              <w:rPr>
                <w:rFonts w:ascii="Tahoma" w:hAnsi="Tahoma" w:cs="Tahoma"/>
                <w:bCs/>
                <w:sz w:val="20"/>
                <w:szCs w:val="20"/>
              </w:rPr>
              <w:t>4</w:t>
            </w:r>
            <w:r w:rsidR="00E64B91" w:rsidRPr="00BD4116">
              <w:rPr>
                <w:rFonts w:ascii="Tahoma" w:hAnsi="Tahoma" w:cs="Tahoma"/>
                <w:bCs/>
                <w:sz w:val="20"/>
                <w:szCs w:val="20"/>
              </w:rPr>
              <w:t>8</w:t>
            </w:r>
            <w:r w:rsidRPr="00BD4116">
              <w:rPr>
                <w:rFonts w:ascii="Tahoma" w:hAnsi="Tahoma" w:cs="Tahoma"/>
                <w:bCs/>
                <w:sz w:val="20"/>
                <w:szCs w:val="20"/>
              </w:rPr>
              <w:t>,</w:t>
            </w:r>
            <w:r w:rsidR="00E64B91" w:rsidRPr="00BD4116">
              <w:rPr>
                <w:rFonts w:ascii="Tahoma" w:hAnsi="Tahoma" w:cs="Tahoma"/>
                <w:bCs/>
                <w:sz w:val="20"/>
                <w:szCs w:val="20"/>
              </w:rPr>
              <w:t>9</w:t>
            </w:r>
          </w:p>
        </w:tc>
      </w:tr>
      <w:tr w:rsidR="00BD4116" w:rsidRPr="00BD4116" w14:paraId="37163636" w14:textId="77777777" w:rsidTr="00DD5DA9">
        <w:trPr>
          <w:trHeight w:val="20"/>
        </w:trPr>
        <w:tc>
          <w:tcPr>
            <w:tcW w:w="525" w:type="pct"/>
            <w:vMerge/>
          </w:tcPr>
          <w:p w14:paraId="0820CEEA" w14:textId="77777777" w:rsidR="00863787" w:rsidRPr="00BD4116" w:rsidRDefault="00863787" w:rsidP="0029225D">
            <w:pPr>
              <w:pStyle w:val="af2"/>
              <w:keepNext/>
              <w:keepLines/>
              <w:rPr>
                <w:rFonts w:ascii="Tahoma" w:hAnsi="Tahoma" w:cs="Tahoma"/>
                <w:sz w:val="20"/>
                <w:szCs w:val="20"/>
              </w:rPr>
            </w:pPr>
          </w:p>
        </w:tc>
        <w:tc>
          <w:tcPr>
            <w:tcW w:w="2030" w:type="pct"/>
            <w:vMerge/>
          </w:tcPr>
          <w:p w14:paraId="6DAEA3B3"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5FCAE8CF"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65244DD" w14:textId="081E43F9" w:rsidR="00863787" w:rsidRPr="00BD4116" w:rsidRDefault="00DD5DA9" w:rsidP="00280AB5">
            <w:pPr>
              <w:keepNext/>
              <w:keepLines/>
              <w:jc w:val="center"/>
              <w:rPr>
                <w:rFonts w:ascii="Tahoma" w:hAnsi="Tahoma" w:cs="Tahoma"/>
                <w:sz w:val="20"/>
                <w:szCs w:val="20"/>
              </w:rPr>
            </w:pPr>
            <w:r w:rsidRPr="00BD4116">
              <w:rPr>
                <w:rFonts w:ascii="Tahoma" w:hAnsi="Tahoma" w:cs="Tahoma"/>
                <w:sz w:val="20"/>
                <w:szCs w:val="20"/>
              </w:rPr>
              <w:t>3,13</w:t>
            </w:r>
          </w:p>
        </w:tc>
        <w:tc>
          <w:tcPr>
            <w:tcW w:w="761" w:type="pct"/>
          </w:tcPr>
          <w:p w14:paraId="1D2888D6" w14:textId="0F10628C" w:rsidR="00863787" w:rsidRPr="00BD4116" w:rsidRDefault="00D34017" w:rsidP="00D34017">
            <w:pPr>
              <w:keepNext/>
              <w:keepLines/>
              <w:jc w:val="center"/>
              <w:rPr>
                <w:rFonts w:ascii="Tahoma" w:hAnsi="Tahoma" w:cs="Tahoma"/>
                <w:bCs/>
                <w:sz w:val="20"/>
                <w:szCs w:val="20"/>
              </w:rPr>
            </w:pPr>
            <w:r w:rsidRPr="00BD4116">
              <w:rPr>
                <w:rFonts w:ascii="Tahoma" w:hAnsi="Tahoma" w:cs="Tahoma"/>
                <w:bCs/>
                <w:sz w:val="20"/>
                <w:szCs w:val="20"/>
              </w:rPr>
              <w:t>6</w:t>
            </w:r>
            <w:r w:rsidR="00E64B91" w:rsidRPr="00BD4116">
              <w:rPr>
                <w:rFonts w:ascii="Tahoma" w:hAnsi="Tahoma" w:cs="Tahoma"/>
                <w:bCs/>
                <w:sz w:val="20"/>
                <w:szCs w:val="20"/>
              </w:rPr>
              <w:t>2,69</w:t>
            </w:r>
          </w:p>
        </w:tc>
      </w:tr>
      <w:tr w:rsidR="00BD4116" w:rsidRPr="00BD4116" w14:paraId="618D053F" w14:textId="77777777" w:rsidTr="00DD5DA9">
        <w:trPr>
          <w:trHeight w:val="20"/>
        </w:trPr>
        <w:tc>
          <w:tcPr>
            <w:tcW w:w="525" w:type="pct"/>
            <w:vMerge w:val="restart"/>
          </w:tcPr>
          <w:p w14:paraId="6A2A7F7F" w14:textId="77777777" w:rsidR="00863787" w:rsidRPr="00BD4116" w:rsidRDefault="00863787" w:rsidP="00965EAE">
            <w:pPr>
              <w:pStyle w:val="af2"/>
              <w:keepNext/>
              <w:keepLines/>
              <w:rPr>
                <w:rFonts w:ascii="Tahoma" w:hAnsi="Tahoma" w:cs="Tahoma"/>
                <w:b/>
                <w:sz w:val="20"/>
                <w:szCs w:val="20"/>
              </w:rPr>
            </w:pPr>
            <w:r w:rsidRPr="00BD4116">
              <w:rPr>
                <w:rFonts w:ascii="Tahoma" w:hAnsi="Tahoma" w:cs="Tahoma"/>
                <w:b/>
                <w:sz w:val="20"/>
                <w:szCs w:val="20"/>
              </w:rPr>
              <w:t>1.1.2</w:t>
            </w:r>
          </w:p>
        </w:tc>
        <w:tc>
          <w:tcPr>
            <w:tcW w:w="2030" w:type="pct"/>
            <w:vMerge w:val="restart"/>
          </w:tcPr>
          <w:p w14:paraId="7B6A08B8"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2DDD7607"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405B5B3" w14:textId="6AAE7304" w:rsidR="00863787" w:rsidRPr="00BD4116" w:rsidRDefault="00DD5DA9" w:rsidP="00280AB5">
            <w:pPr>
              <w:keepNext/>
              <w:keepLines/>
              <w:jc w:val="center"/>
              <w:rPr>
                <w:rFonts w:ascii="Tahoma" w:hAnsi="Tahoma" w:cs="Tahoma"/>
                <w:b/>
                <w:sz w:val="20"/>
                <w:szCs w:val="20"/>
              </w:rPr>
            </w:pPr>
            <w:r w:rsidRPr="00BD4116">
              <w:rPr>
                <w:rFonts w:ascii="Tahoma" w:hAnsi="Tahoma" w:cs="Tahoma"/>
                <w:b/>
                <w:sz w:val="20"/>
                <w:szCs w:val="20"/>
              </w:rPr>
              <w:t>5,0</w:t>
            </w:r>
          </w:p>
        </w:tc>
        <w:tc>
          <w:tcPr>
            <w:tcW w:w="761" w:type="pct"/>
          </w:tcPr>
          <w:p w14:paraId="0A184EA0" w14:textId="70D313CF" w:rsidR="00863787" w:rsidRPr="00BD4116" w:rsidRDefault="00E64B91" w:rsidP="0065084F">
            <w:pPr>
              <w:keepNext/>
              <w:keepLines/>
              <w:jc w:val="center"/>
              <w:rPr>
                <w:rFonts w:ascii="Tahoma" w:hAnsi="Tahoma" w:cs="Tahoma"/>
                <w:b/>
                <w:bCs/>
                <w:sz w:val="20"/>
                <w:szCs w:val="20"/>
              </w:rPr>
            </w:pPr>
            <w:r w:rsidRPr="00BD4116">
              <w:rPr>
                <w:rFonts w:ascii="Tahoma" w:hAnsi="Tahoma" w:cs="Tahoma"/>
                <w:b/>
                <w:bCs/>
                <w:sz w:val="20"/>
                <w:szCs w:val="20"/>
              </w:rPr>
              <w:t>12,5</w:t>
            </w:r>
          </w:p>
        </w:tc>
      </w:tr>
      <w:tr w:rsidR="00BD4116" w:rsidRPr="00BD4116" w14:paraId="739C55E2" w14:textId="77777777" w:rsidTr="00DD5DA9">
        <w:trPr>
          <w:trHeight w:val="20"/>
        </w:trPr>
        <w:tc>
          <w:tcPr>
            <w:tcW w:w="525" w:type="pct"/>
            <w:vMerge/>
          </w:tcPr>
          <w:p w14:paraId="7A0F39C5" w14:textId="77777777" w:rsidR="00863787" w:rsidRPr="00BD4116" w:rsidRDefault="00863787" w:rsidP="0029225D">
            <w:pPr>
              <w:pStyle w:val="af2"/>
              <w:keepNext/>
              <w:keepLines/>
              <w:rPr>
                <w:rFonts w:ascii="Tahoma" w:hAnsi="Tahoma" w:cs="Tahoma"/>
                <w:sz w:val="20"/>
                <w:szCs w:val="20"/>
              </w:rPr>
            </w:pPr>
          </w:p>
        </w:tc>
        <w:tc>
          <w:tcPr>
            <w:tcW w:w="2030" w:type="pct"/>
            <w:vMerge/>
          </w:tcPr>
          <w:p w14:paraId="35282C62"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613B8224"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2FC976A" w14:textId="5650BBA9" w:rsidR="00863787" w:rsidRPr="00BD4116" w:rsidRDefault="00365514" w:rsidP="00DD5DA9">
            <w:pPr>
              <w:keepNext/>
              <w:keepLines/>
              <w:jc w:val="center"/>
              <w:rPr>
                <w:rFonts w:ascii="Tahoma" w:hAnsi="Tahoma" w:cs="Tahoma"/>
                <w:b/>
                <w:sz w:val="20"/>
                <w:szCs w:val="20"/>
              </w:rPr>
            </w:pPr>
            <w:r w:rsidRPr="00BD4116">
              <w:rPr>
                <w:rFonts w:ascii="Tahoma" w:hAnsi="Tahoma" w:cs="Tahoma"/>
                <w:b/>
                <w:sz w:val="20"/>
                <w:szCs w:val="20"/>
              </w:rPr>
              <w:t>6,</w:t>
            </w:r>
            <w:r w:rsidR="00DD5DA9" w:rsidRPr="00BD4116">
              <w:rPr>
                <w:rFonts w:ascii="Tahoma" w:hAnsi="Tahoma" w:cs="Tahoma"/>
                <w:b/>
                <w:sz w:val="20"/>
                <w:szCs w:val="20"/>
              </w:rPr>
              <w:t>25</w:t>
            </w:r>
          </w:p>
        </w:tc>
        <w:tc>
          <w:tcPr>
            <w:tcW w:w="761" w:type="pct"/>
          </w:tcPr>
          <w:p w14:paraId="6F498C68" w14:textId="203D62C3" w:rsidR="00863787" w:rsidRPr="00BD4116" w:rsidRDefault="00E64B91" w:rsidP="0029225D">
            <w:pPr>
              <w:keepNext/>
              <w:keepLines/>
              <w:jc w:val="center"/>
              <w:rPr>
                <w:rFonts w:ascii="Tahoma" w:hAnsi="Tahoma" w:cs="Tahoma"/>
                <w:b/>
                <w:bCs/>
                <w:sz w:val="20"/>
                <w:szCs w:val="20"/>
              </w:rPr>
            </w:pPr>
            <w:r w:rsidRPr="00BD4116">
              <w:rPr>
                <w:rFonts w:ascii="Tahoma" w:hAnsi="Tahoma" w:cs="Tahoma"/>
                <w:b/>
                <w:bCs/>
                <w:sz w:val="20"/>
                <w:szCs w:val="20"/>
              </w:rPr>
              <w:t>16,03</w:t>
            </w:r>
          </w:p>
        </w:tc>
      </w:tr>
      <w:tr w:rsidR="00BD4116" w:rsidRPr="00BD4116" w14:paraId="55DE474D" w14:textId="77777777" w:rsidTr="00DD5DA9">
        <w:trPr>
          <w:trHeight w:val="20"/>
        </w:trPr>
        <w:tc>
          <w:tcPr>
            <w:tcW w:w="525" w:type="pct"/>
            <w:vMerge w:val="restart"/>
          </w:tcPr>
          <w:p w14:paraId="4F97B2B7" w14:textId="77777777" w:rsidR="00863787" w:rsidRPr="00BD4116" w:rsidRDefault="00863787" w:rsidP="00965EAE">
            <w:pPr>
              <w:pStyle w:val="af2"/>
              <w:keepNext/>
              <w:keepLines/>
              <w:rPr>
                <w:rFonts w:ascii="Tahoma" w:hAnsi="Tahoma" w:cs="Tahoma"/>
                <w:sz w:val="20"/>
                <w:szCs w:val="20"/>
              </w:rPr>
            </w:pPr>
            <w:r w:rsidRPr="00BD4116">
              <w:rPr>
                <w:rFonts w:ascii="Tahoma" w:hAnsi="Tahoma" w:cs="Tahoma"/>
                <w:sz w:val="20"/>
                <w:szCs w:val="20"/>
              </w:rPr>
              <w:t>1.1.2.1</w:t>
            </w:r>
          </w:p>
        </w:tc>
        <w:tc>
          <w:tcPr>
            <w:tcW w:w="2030" w:type="pct"/>
            <w:vMerge w:val="restart"/>
          </w:tcPr>
          <w:p w14:paraId="09AFFAD0"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3F35B95B"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B14AFF4" w14:textId="41AC3FD0" w:rsidR="00863787" w:rsidRPr="00BD4116" w:rsidRDefault="00DD5DA9" w:rsidP="00280AB5">
            <w:pPr>
              <w:keepNext/>
              <w:keepLines/>
              <w:jc w:val="center"/>
              <w:rPr>
                <w:rFonts w:ascii="Tahoma" w:hAnsi="Tahoma" w:cs="Tahoma"/>
                <w:sz w:val="20"/>
                <w:szCs w:val="20"/>
              </w:rPr>
            </w:pPr>
            <w:r w:rsidRPr="00BD4116">
              <w:rPr>
                <w:rFonts w:ascii="Tahoma" w:hAnsi="Tahoma" w:cs="Tahoma"/>
                <w:sz w:val="20"/>
                <w:szCs w:val="20"/>
              </w:rPr>
              <w:t>5,0</w:t>
            </w:r>
          </w:p>
        </w:tc>
        <w:tc>
          <w:tcPr>
            <w:tcW w:w="761" w:type="pct"/>
          </w:tcPr>
          <w:p w14:paraId="33AED997" w14:textId="082911A0" w:rsidR="00863787" w:rsidRPr="00BD4116" w:rsidRDefault="00D34017" w:rsidP="00DA5407">
            <w:pPr>
              <w:keepNext/>
              <w:keepLines/>
              <w:jc w:val="center"/>
              <w:rPr>
                <w:rFonts w:ascii="Tahoma" w:hAnsi="Tahoma" w:cs="Tahoma"/>
                <w:bCs/>
                <w:sz w:val="20"/>
                <w:szCs w:val="20"/>
              </w:rPr>
            </w:pPr>
            <w:r w:rsidRPr="00BD4116">
              <w:rPr>
                <w:rFonts w:ascii="Tahoma" w:hAnsi="Tahoma" w:cs="Tahoma"/>
                <w:bCs/>
                <w:sz w:val="20"/>
                <w:szCs w:val="20"/>
              </w:rPr>
              <w:t>1</w:t>
            </w:r>
            <w:r w:rsidR="00E64B91" w:rsidRPr="00BD4116">
              <w:rPr>
                <w:rFonts w:ascii="Tahoma" w:hAnsi="Tahoma" w:cs="Tahoma"/>
                <w:bCs/>
                <w:sz w:val="20"/>
                <w:szCs w:val="20"/>
              </w:rPr>
              <w:t>2</w:t>
            </w:r>
            <w:r w:rsidRPr="00BD4116">
              <w:rPr>
                <w:rFonts w:ascii="Tahoma" w:hAnsi="Tahoma" w:cs="Tahoma"/>
                <w:bCs/>
                <w:sz w:val="20"/>
                <w:szCs w:val="20"/>
              </w:rPr>
              <w:t>,</w:t>
            </w:r>
            <w:r w:rsidR="00E64B91" w:rsidRPr="00BD4116">
              <w:rPr>
                <w:rFonts w:ascii="Tahoma" w:hAnsi="Tahoma" w:cs="Tahoma"/>
                <w:bCs/>
                <w:sz w:val="20"/>
                <w:szCs w:val="20"/>
              </w:rPr>
              <w:t>5</w:t>
            </w:r>
          </w:p>
        </w:tc>
      </w:tr>
      <w:tr w:rsidR="00BD4116" w:rsidRPr="00BD4116" w14:paraId="15AF5F55" w14:textId="77777777" w:rsidTr="00DD5DA9">
        <w:trPr>
          <w:trHeight w:val="20"/>
        </w:trPr>
        <w:tc>
          <w:tcPr>
            <w:tcW w:w="525" w:type="pct"/>
            <w:vMerge/>
          </w:tcPr>
          <w:p w14:paraId="4B623FD2" w14:textId="77777777" w:rsidR="00863787" w:rsidRPr="00BD4116" w:rsidRDefault="00863787" w:rsidP="0029225D">
            <w:pPr>
              <w:pStyle w:val="af2"/>
              <w:keepNext/>
              <w:keepLines/>
              <w:rPr>
                <w:rFonts w:ascii="Tahoma" w:hAnsi="Tahoma" w:cs="Tahoma"/>
                <w:sz w:val="20"/>
                <w:szCs w:val="20"/>
              </w:rPr>
            </w:pPr>
          </w:p>
        </w:tc>
        <w:tc>
          <w:tcPr>
            <w:tcW w:w="2030" w:type="pct"/>
            <w:vMerge/>
          </w:tcPr>
          <w:p w14:paraId="133735E1"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481AC35E"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5C5C3B1" w14:textId="0C34ECB9" w:rsidR="00863787" w:rsidRPr="00BD4116" w:rsidRDefault="00365514" w:rsidP="00DD5DA9">
            <w:pPr>
              <w:keepNext/>
              <w:keepLines/>
              <w:jc w:val="center"/>
              <w:rPr>
                <w:rFonts w:ascii="Tahoma" w:hAnsi="Tahoma" w:cs="Tahoma"/>
                <w:sz w:val="20"/>
                <w:szCs w:val="20"/>
              </w:rPr>
            </w:pPr>
            <w:r w:rsidRPr="00BD4116">
              <w:rPr>
                <w:rFonts w:ascii="Tahoma" w:hAnsi="Tahoma" w:cs="Tahoma"/>
                <w:sz w:val="20"/>
                <w:szCs w:val="20"/>
              </w:rPr>
              <w:t>6,</w:t>
            </w:r>
            <w:r w:rsidR="00DD5DA9" w:rsidRPr="00BD4116">
              <w:rPr>
                <w:rFonts w:ascii="Tahoma" w:hAnsi="Tahoma" w:cs="Tahoma"/>
                <w:sz w:val="20"/>
                <w:szCs w:val="20"/>
              </w:rPr>
              <w:t>25</w:t>
            </w:r>
          </w:p>
        </w:tc>
        <w:tc>
          <w:tcPr>
            <w:tcW w:w="761" w:type="pct"/>
          </w:tcPr>
          <w:p w14:paraId="4EF12F46" w14:textId="7055A3FE" w:rsidR="00863787" w:rsidRPr="00BD4116" w:rsidRDefault="00E64B91" w:rsidP="00DA5407">
            <w:pPr>
              <w:keepNext/>
              <w:keepLines/>
              <w:jc w:val="center"/>
              <w:rPr>
                <w:rFonts w:ascii="Tahoma" w:hAnsi="Tahoma" w:cs="Tahoma"/>
                <w:bCs/>
                <w:sz w:val="20"/>
                <w:szCs w:val="20"/>
              </w:rPr>
            </w:pPr>
            <w:r w:rsidRPr="00BD4116">
              <w:rPr>
                <w:rFonts w:ascii="Tahoma" w:hAnsi="Tahoma" w:cs="Tahoma"/>
                <w:bCs/>
                <w:sz w:val="20"/>
                <w:szCs w:val="20"/>
              </w:rPr>
              <w:t>16,03</w:t>
            </w:r>
          </w:p>
        </w:tc>
      </w:tr>
      <w:tr w:rsidR="00BD4116" w:rsidRPr="00BD4116" w14:paraId="504FE26F" w14:textId="77777777" w:rsidTr="00DD5DA9">
        <w:trPr>
          <w:trHeight w:val="20"/>
        </w:trPr>
        <w:tc>
          <w:tcPr>
            <w:tcW w:w="525" w:type="pct"/>
            <w:vMerge w:val="restart"/>
          </w:tcPr>
          <w:p w14:paraId="03E8FDA0" w14:textId="77777777" w:rsidR="00DD5DA9" w:rsidRPr="00BD4116" w:rsidRDefault="00DD5DA9" w:rsidP="00DD5DA9">
            <w:pPr>
              <w:pStyle w:val="af2"/>
              <w:keepNext/>
              <w:keepLines/>
              <w:rPr>
                <w:rFonts w:ascii="Tahoma" w:hAnsi="Tahoma" w:cs="Tahoma"/>
                <w:sz w:val="20"/>
                <w:szCs w:val="20"/>
              </w:rPr>
            </w:pPr>
            <w:r w:rsidRPr="00BD4116">
              <w:rPr>
                <w:rFonts w:ascii="Tahoma" w:hAnsi="Tahoma" w:cs="Tahoma"/>
                <w:sz w:val="20"/>
                <w:szCs w:val="20"/>
              </w:rPr>
              <w:t>1.1.2.1.1</w:t>
            </w:r>
          </w:p>
        </w:tc>
        <w:tc>
          <w:tcPr>
            <w:tcW w:w="2030" w:type="pct"/>
            <w:vMerge w:val="restart"/>
          </w:tcPr>
          <w:p w14:paraId="1C568A04" w14:textId="77777777" w:rsidR="00DD5DA9" w:rsidRPr="00BD4116" w:rsidRDefault="00DD5DA9" w:rsidP="00DD5DA9">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3EF97958" w14:textId="77777777" w:rsidR="00DD5DA9" w:rsidRPr="00BD4116" w:rsidRDefault="00DD5DA9" w:rsidP="00DD5DA9">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3B10029" w14:textId="3F9B2287" w:rsidR="00DD5DA9" w:rsidRPr="00BD4116" w:rsidRDefault="00DD5DA9" w:rsidP="00DD5DA9">
            <w:pPr>
              <w:keepNext/>
              <w:keepLines/>
              <w:jc w:val="center"/>
              <w:rPr>
                <w:rFonts w:ascii="Tahoma" w:hAnsi="Tahoma" w:cs="Tahoma"/>
                <w:sz w:val="20"/>
                <w:szCs w:val="20"/>
              </w:rPr>
            </w:pPr>
            <w:r w:rsidRPr="00BD4116">
              <w:rPr>
                <w:rFonts w:ascii="Tahoma" w:hAnsi="Tahoma" w:cs="Tahoma"/>
                <w:sz w:val="20"/>
                <w:szCs w:val="20"/>
              </w:rPr>
              <w:t>5,0</w:t>
            </w:r>
          </w:p>
        </w:tc>
        <w:tc>
          <w:tcPr>
            <w:tcW w:w="761" w:type="pct"/>
          </w:tcPr>
          <w:p w14:paraId="385FDA8B" w14:textId="25D6ECE9" w:rsidR="00DD5DA9" w:rsidRPr="00BD4116" w:rsidRDefault="00DD5DA9" w:rsidP="00DD5DA9">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4D8D4F7" w14:textId="77777777" w:rsidTr="00DD5DA9">
        <w:trPr>
          <w:trHeight w:val="20"/>
        </w:trPr>
        <w:tc>
          <w:tcPr>
            <w:tcW w:w="525" w:type="pct"/>
            <w:vMerge/>
          </w:tcPr>
          <w:p w14:paraId="23AE914C" w14:textId="77777777" w:rsidR="00DD5DA9" w:rsidRPr="00BD4116" w:rsidRDefault="00DD5DA9" w:rsidP="00DD5DA9">
            <w:pPr>
              <w:pStyle w:val="af2"/>
              <w:keepNext/>
              <w:keepLines/>
              <w:rPr>
                <w:rFonts w:ascii="Tahoma" w:hAnsi="Tahoma" w:cs="Tahoma"/>
                <w:sz w:val="20"/>
                <w:szCs w:val="20"/>
              </w:rPr>
            </w:pPr>
          </w:p>
        </w:tc>
        <w:tc>
          <w:tcPr>
            <w:tcW w:w="2030" w:type="pct"/>
            <w:vMerge/>
          </w:tcPr>
          <w:p w14:paraId="7B08C355" w14:textId="77777777" w:rsidR="00DD5DA9" w:rsidRPr="00BD4116" w:rsidRDefault="00DD5DA9" w:rsidP="00DD5DA9">
            <w:pPr>
              <w:pStyle w:val="af2"/>
              <w:keepNext/>
              <w:keepLines/>
              <w:jc w:val="left"/>
              <w:rPr>
                <w:rFonts w:ascii="Tahoma" w:hAnsi="Tahoma" w:cs="Tahoma"/>
                <w:b/>
                <w:sz w:val="20"/>
                <w:szCs w:val="20"/>
              </w:rPr>
            </w:pPr>
          </w:p>
        </w:tc>
        <w:tc>
          <w:tcPr>
            <w:tcW w:w="843" w:type="pct"/>
          </w:tcPr>
          <w:p w14:paraId="1A3A92F6" w14:textId="77777777" w:rsidR="00DD5DA9" w:rsidRPr="00BD4116" w:rsidRDefault="00DD5DA9" w:rsidP="00DD5DA9">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4249D3D" w14:textId="3463792C" w:rsidR="00DD5DA9" w:rsidRPr="00BD4116" w:rsidRDefault="00DD5DA9" w:rsidP="00DD5DA9">
            <w:pPr>
              <w:keepNext/>
              <w:keepLines/>
              <w:jc w:val="center"/>
              <w:rPr>
                <w:rFonts w:ascii="Tahoma" w:hAnsi="Tahoma" w:cs="Tahoma"/>
                <w:sz w:val="20"/>
                <w:szCs w:val="20"/>
              </w:rPr>
            </w:pPr>
            <w:r w:rsidRPr="00BD4116">
              <w:rPr>
                <w:rFonts w:ascii="Tahoma" w:hAnsi="Tahoma" w:cs="Tahoma"/>
                <w:sz w:val="20"/>
                <w:szCs w:val="20"/>
              </w:rPr>
              <w:t>6,25</w:t>
            </w:r>
          </w:p>
        </w:tc>
        <w:tc>
          <w:tcPr>
            <w:tcW w:w="761" w:type="pct"/>
          </w:tcPr>
          <w:p w14:paraId="1BB11E01" w14:textId="6BAA0007" w:rsidR="00DD5DA9" w:rsidRPr="00BD4116" w:rsidRDefault="00DD5DA9" w:rsidP="00DD5DA9">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46B1FCC" w14:textId="77777777" w:rsidTr="00DD5DA9">
        <w:trPr>
          <w:trHeight w:val="20"/>
        </w:trPr>
        <w:tc>
          <w:tcPr>
            <w:tcW w:w="525" w:type="pct"/>
            <w:vMerge w:val="restart"/>
          </w:tcPr>
          <w:p w14:paraId="3D6F084F" w14:textId="77777777" w:rsidR="00863787" w:rsidRPr="00BD4116" w:rsidRDefault="00863787" w:rsidP="00965EAE">
            <w:pPr>
              <w:pStyle w:val="af2"/>
              <w:keepNext/>
              <w:keepLines/>
              <w:rPr>
                <w:rFonts w:ascii="Tahoma" w:hAnsi="Tahoma" w:cs="Tahoma"/>
                <w:b/>
                <w:sz w:val="20"/>
                <w:szCs w:val="20"/>
              </w:rPr>
            </w:pPr>
            <w:r w:rsidRPr="00BD4116">
              <w:rPr>
                <w:rFonts w:ascii="Tahoma" w:hAnsi="Tahoma" w:cs="Tahoma"/>
                <w:b/>
                <w:sz w:val="20"/>
                <w:szCs w:val="20"/>
              </w:rPr>
              <w:t>1.1.3</w:t>
            </w:r>
          </w:p>
        </w:tc>
        <w:tc>
          <w:tcPr>
            <w:tcW w:w="2030" w:type="pct"/>
            <w:vMerge w:val="restart"/>
          </w:tcPr>
          <w:p w14:paraId="679E8CD9" w14:textId="77777777" w:rsidR="00863787" w:rsidRPr="00BD4116" w:rsidRDefault="00863787"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488E4BFB"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605AC49"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62,7</w:t>
            </w:r>
          </w:p>
        </w:tc>
        <w:tc>
          <w:tcPr>
            <w:tcW w:w="761" w:type="pct"/>
          </w:tcPr>
          <w:p w14:paraId="72AF26A9" w14:textId="4C2CE78E" w:rsidR="00863787" w:rsidRPr="00BD4116" w:rsidRDefault="00A641ED" w:rsidP="0029225D">
            <w:pPr>
              <w:keepNext/>
              <w:keepLines/>
              <w:jc w:val="center"/>
              <w:rPr>
                <w:rFonts w:ascii="Tahoma" w:hAnsi="Tahoma" w:cs="Tahoma"/>
                <w:b/>
                <w:bCs/>
                <w:sz w:val="20"/>
                <w:szCs w:val="20"/>
              </w:rPr>
            </w:pPr>
            <w:r w:rsidRPr="00BD4116">
              <w:rPr>
                <w:rFonts w:ascii="Tahoma" w:hAnsi="Tahoma" w:cs="Tahoma"/>
                <w:b/>
                <w:bCs/>
                <w:sz w:val="20"/>
                <w:szCs w:val="20"/>
              </w:rPr>
              <w:t>4,1</w:t>
            </w:r>
          </w:p>
        </w:tc>
      </w:tr>
      <w:tr w:rsidR="00BD4116" w:rsidRPr="00BD4116" w14:paraId="0486DF64" w14:textId="77777777" w:rsidTr="008821FA">
        <w:trPr>
          <w:trHeight w:val="260"/>
        </w:trPr>
        <w:tc>
          <w:tcPr>
            <w:tcW w:w="525" w:type="pct"/>
            <w:vMerge/>
          </w:tcPr>
          <w:p w14:paraId="5CAFBF6E" w14:textId="77777777" w:rsidR="00863787" w:rsidRPr="00BD4116" w:rsidRDefault="00863787" w:rsidP="0029225D">
            <w:pPr>
              <w:pStyle w:val="af2"/>
              <w:keepNext/>
              <w:keepLines/>
              <w:rPr>
                <w:rFonts w:ascii="Tahoma" w:hAnsi="Tahoma" w:cs="Tahoma"/>
                <w:sz w:val="20"/>
                <w:szCs w:val="20"/>
                <w:lang w:val="en-US"/>
              </w:rPr>
            </w:pPr>
          </w:p>
        </w:tc>
        <w:tc>
          <w:tcPr>
            <w:tcW w:w="2030" w:type="pct"/>
            <w:vMerge/>
          </w:tcPr>
          <w:p w14:paraId="5D4FD57F"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5ABE509D"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2276AF4" w14:textId="39605FAC" w:rsidR="00863787" w:rsidRPr="00BD4116" w:rsidRDefault="00DD5DA9" w:rsidP="00280AB5">
            <w:pPr>
              <w:keepNext/>
              <w:keepLines/>
              <w:jc w:val="center"/>
              <w:rPr>
                <w:rFonts w:ascii="Tahoma" w:hAnsi="Tahoma" w:cs="Tahoma"/>
                <w:b/>
                <w:sz w:val="20"/>
                <w:szCs w:val="20"/>
              </w:rPr>
            </w:pPr>
            <w:r w:rsidRPr="00BD4116">
              <w:rPr>
                <w:rFonts w:ascii="Tahoma" w:hAnsi="Tahoma" w:cs="Tahoma"/>
                <w:b/>
                <w:sz w:val="20"/>
                <w:szCs w:val="20"/>
              </w:rPr>
              <w:t>78,37</w:t>
            </w:r>
          </w:p>
        </w:tc>
        <w:tc>
          <w:tcPr>
            <w:tcW w:w="761" w:type="pct"/>
          </w:tcPr>
          <w:p w14:paraId="4D3EFD43" w14:textId="4D8604F3" w:rsidR="00863787" w:rsidRPr="00BD4116" w:rsidRDefault="00A641ED" w:rsidP="00FA02D3">
            <w:pPr>
              <w:keepNext/>
              <w:keepLines/>
              <w:jc w:val="center"/>
              <w:rPr>
                <w:rFonts w:ascii="Tahoma" w:hAnsi="Tahoma" w:cs="Tahoma"/>
                <w:b/>
                <w:bCs/>
                <w:sz w:val="20"/>
                <w:szCs w:val="20"/>
              </w:rPr>
            </w:pPr>
            <w:r w:rsidRPr="00BD4116">
              <w:rPr>
                <w:rFonts w:ascii="Tahoma" w:hAnsi="Tahoma" w:cs="Tahoma"/>
                <w:b/>
                <w:bCs/>
                <w:sz w:val="20"/>
                <w:szCs w:val="20"/>
              </w:rPr>
              <w:t>5,</w:t>
            </w:r>
            <w:r w:rsidR="00E64B91" w:rsidRPr="00BD4116">
              <w:rPr>
                <w:rFonts w:ascii="Tahoma" w:hAnsi="Tahoma" w:cs="Tahoma"/>
                <w:b/>
                <w:bCs/>
                <w:sz w:val="20"/>
                <w:szCs w:val="20"/>
              </w:rPr>
              <w:t>26</w:t>
            </w:r>
          </w:p>
        </w:tc>
      </w:tr>
      <w:tr w:rsidR="00BD4116" w:rsidRPr="00BD4116" w14:paraId="394AD746" w14:textId="77777777" w:rsidTr="00DD5DA9">
        <w:trPr>
          <w:trHeight w:val="20"/>
        </w:trPr>
        <w:tc>
          <w:tcPr>
            <w:tcW w:w="525" w:type="pct"/>
            <w:vMerge w:val="restart"/>
          </w:tcPr>
          <w:p w14:paraId="4534AFF5" w14:textId="77777777" w:rsidR="00863787" w:rsidRPr="00BD4116" w:rsidRDefault="00863787" w:rsidP="00965EAE">
            <w:pPr>
              <w:pStyle w:val="af2"/>
              <w:keepNext/>
              <w:keepLines/>
              <w:rPr>
                <w:rFonts w:ascii="Tahoma" w:hAnsi="Tahoma" w:cs="Tahoma"/>
                <w:sz w:val="20"/>
                <w:szCs w:val="20"/>
              </w:rPr>
            </w:pPr>
            <w:r w:rsidRPr="00BD4116">
              <w:rPr>
                <w:rFonts w:ascii="Tahoma" w:hAnsi="Tahoma" w:cs="Tahoma"/>
                <w:sz w:val="20"/>
                <w:szCs w:val="20"/>
              </w:rPr>
              <w:t>1.1.3.1</w:t>
            </w:r>
          </w:p>
        </w:tc>
        <w:tc>
          <w:tcPr>
            <w:tcW w:w="2030" w:type="pct"/>
            <w:vMerge w:val="restart"/>
          </w:tcPr>
          <w:p w14:paraId="114F1F6D"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 xml:space="preserve">Иные зоны сельскохозяйственного </w:t>
            </w:r>
            <w:r w:rsidRPr="00BD4116">
              <w:rPr>
                <w:rFonts w:ascii="Tahoma" w:hAnsi="Tahoma" w:cs="Tahoma"/>
                <w:sz w:val="20"/>
                <w:szCs w:val="20"/>
              </w:rPr>
              <w:lastRenderedPageBreak/>
              <w:t>назначения</w:t>
            </w:r>
          </w:p>
        </w:tc>
        <w:tc>
          <w:tcPr>
            <w:tcW w:w="843" w:type="pct"/>
          </w:tcPr>
          <w:p w14:paraId="23754EC6"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lastRenderedPageBreak/>
              <w:t>га</w:t>
            </w:r>
          </w:p>
        </w:tc>
        <w:tc>
          <w:tcPr>
            <w:tcW w:w="842" w:type="pct"/>
          </w:tcPr>
          <w:p w14:paraId="665BC1EB"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4,4</w:t>
            </w:r>
          </w:p>
        </w:tc>
        <w:tc>
          <w:tcPr>
            <w:tcW w:w="761" w:type="pct"/>
          </w:tcPr>
          <w:p w14:paraId="692B32DA" w14:textId="77777777" w:rsidR="00863787" w:rsidRPr="00BD4116" w:rsidRDefault="00863787" w:rsidP="0029225D">
            <w:pPr>
              <w:keepNext/>
              <w:keepLines/>
              <w:jc w:val="center"/>
              <w:rPr>
                <w:rFonts w:ascii="Tahoma" w:hAnsi="Tahoma" w:cs="Tahoma"/>
                <w:bCs/>
                <w:sz w:val="20"/>
                <w:szCs w:val="20"/>
              </w:rPr>
            </w:pPr>
            <w:r w:rsidRPr="00BD4116">
              <w:rPr>
                <w:rFonts w:ascii="Tahoma" w:hAnsi="Tahoma" w:cs="Tahoma"/>
                <w:bCs/>
                <w:sz w:val="20"/>
                <w:szCs w:val="20"/>
              </w:rPr>
              <w:t>4,1</w:t>
            </w:r>
          </w:p>
        </w:tc>
      </w:tr>
      <w:tr w:rsidR="00BD4116" w:rsidRPr="00BD4116" w14:paraId="3C898312" w14:textId="77777777" w:rsidTr="00DD5DA9">
        <w:trPr>
          <w:trHeight w:val="494"/>
        </w:trPr>
        <w:tc>
          <w:tcPr>
            <w:tcW w:w="525" w:type="pct"/>
            <w:vMerge/>
          </w:tcPr>
          <w:p w14:paraId="0731587F" w14:textId="77777777" w:rsidR="00863787" w:rsidRPr="00BD4116" w:rsidRDefault="00863787" w:rsidP="0029225D">
            <w:pPr>
              <w:pStyle w:val="af2"/>
              <w:keepNext/>
              <w:keepLines/>
              <w:rPr>
                <w:rFonts w:ascii="Tahoma" w:hAnsi="Tahoma" w:cs="Tahoma"/>
                <w:sz w:val="20"/>
                <w:szCs w:val="20"/>
              </w:rPr>
            </w:pPr>
          </w:p>
        </w:tc>
        <w:tc>
          <w:tcPr>
            <w:tcW w:w="2030" w:type="pct"/>
            <w:vMerge/>
          </w:tcPr>
          <w:p w14:paraId="0B1CBF3B"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68E0EBA9"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7BD9933"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5,50</w:t>
            </w:r>
          </w:p>
        </w:tc>
        <w:tc>
          <w:tcPr>
            <w:tcW w:w="761" w:type="pct"/>
          </w:tcPr>
          <w:p w14:paraId="5FAAF518" w14:textId="62936BA6" w:rsidR="00863787" w:rsidRPr="00BD4116" w:rsidRDefault="00863787" w:rsidP="00FA02D3">
            <w:pPr>
              <w:keepNext/>
              <w:keepLines/>
              <w:jc w:val="center"/>
              <w:rPr>
                <w:rFonts w:ascii="Tahoma" w:hAnsi="Tahoma" w:cs="Tahoma"/>
                <w:bCs/>
                <w:sz w:val="20"/>
                <w:szCs w:val="20"/>
              </w:rPr>
            </w:pPr>
            <w:r w:rsidRPr="00BD4116">
              <w:rPr>
                <w:rFonts w:ascii="Tahoma" w:hAnsi="Tahoma" w:cs="Tahoma"/>
                <w:bCs/>
                <w:sz w:val="20"/>
                <w:szCs w:val="20"/>
              </w:rPr>
              <w:t>5,</w:t>
            </w:r>
            <w:r w:rsidR="00E64B91" w:rsidRPr="00BD4116">
              <w:rPr>
                <w:rFonts w:ascii="Tahoma" w:hAnsi="Tahoma" w:cs="Tahoma"/>
                <w:bCs/>
                <w:sz w:val="20"/>
                <w:szCs w:val="20"/>
              </w:rPr>
              <w:t>26</w:t>
            </w:r>
          </w:p>
        </w:tc>
      </w:tr>
      <w:tr w:rsidR="00BD4116" w:rsidRPr="00BD4116" w14:paraId="76DE1063" w14:textId="77777777" w:rsidTr="00DD5DA9">
        <w:trPr>
          <w:trHeight w:val="20"/>
        </w:trPr>
        <w:tc>
          <w:tcPr>
            <w:tcW w:w="525" w:type="pct"/>
            <w:vMerge w:val="restart"/>
          </w:tcPr>
          <w:p w14:paraId="02760BDB" w14:textId="77777777" w:rsidR="00863787" w:rsidRPr="00BD4116" w:rsidRDefault="00863787" w:rsidP="00965EAE">
            <w:pPr>
              <w:pStyle w:val="af2"/>
              <w:keepNext/>
              <w:keepLines/>
              <w:rPr>
                <w:rFonts w:ascii="Tahoma" w:hAnsi="Tahoma" w:cs="Tahoma"/>
                <w:sz w:val="20"/>
                <w:szCs w:val="20"/>
              </w:rPr>
            </w:pPr>
            <w:r w:rsidRPr="00BD4116">
              <w:rPr>
                <w:rFonts w:ascii="Tahoma" w:hAnsi="Tahoma" w:cs="Tahoma"/>
                <w:sz w:val="20"/>
                <w:szCs w:val="20"/>
              </w:rPr>
              <w:t>1.1.3.2</w:t>
            </w:r>
          </w:p>
        </w:tc>
        <w:tc>
          <w:tcPr>
            <w:tcW w:w="2030" w:type="pct"/>
            <w:vMerge w:val="restart"/>
          </w:tcPr>
          <w:p w14:paraId="05B17A86"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43" w:type="pct"/>
          </w:tcPr>
          <w:p w14:paraId="04B60F5F"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7786BD2"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58,3</w:t>
            </w:r>
          </w:p>
        </w:tc>
        <w:tc>
          <w:tcPr>
            <w:tcW w:w="761" w:type="pct"/>
          </w:tcPr>
          <w:p w14:paraId="41CD2A57" w14:textId="75D0B62C" w:rsidR="00863787" w:rsidRPr="00BD4116" w:rsidRDefault="00A641ED"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F053C57" w14:textId="77777777" w:rsidTr="00DD5DA9">
        <w:trPr>
          <w:trHeight w:val="20"/>
        </w:trPr>
        <w:tc>
          <w:tcPr>
            <w:tcW w:w="525" w:type="pct"/>
            <w:vMerge/>
          </w:tcPr>
          <w:p w14:paraId="40279C6D" w14:textId="77777777" w:rsidR="00863787" w:rsidRPr="00BD4116" w:rsidRDefault="00863787" w:rsidP="0029225D">
            <w:pPr>
              <w:pStyle w:val="af2"/>
              <w:keepNext/>
              <w:keepLines/>
              <w:rPr>
                <w:rFonts w:ascii="Tahoma" w:hAnsi="Tahoma" w:cs="Tahoma"/>
                <w:sz w:val="20"/>
                <w:szCs w:val="20"/>
              </w:rPr>
            </w:pPr>
          </w:p>
        </w:tc>
        <w:tc>
          <w:tcPr>
            <w:tcW w:w="2030" w:type="pct"/>
            <w:vMerge/>
          </w:tcPr>
          <w:p w14:paraId="4AA8E22E"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4BF9DDB8"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BBBC1F8" w14:textId="4575D26E" w:rsidR="00863787" w:rsidRPr="00BD4116" w:rsidRDefault="00DD5DA9" w:rsidP="00280AB5">
            <w:pPr>
              <w:keepNext/>
              <w:keepLines/>
              <w:jc w:val="center"/>
              <w:rPr>
                <w:rFonts w:ascii="Tahoma" w:hAnsi="Tahoma" w:cs="Tahoma"/>
                <w:sz w:val="20"/>
                <w:szCs w:val="20"/>
              </w:rPr>
            </w:pPr>
            <w:r w:rsidRPr="00BD4116">
              <w:rPr>
                <w:rFonts w:ascii="Tahoma" w:hAnsi="Tahoma" w:cs="Tahoma"/>
                <w:sz w:val="20"/>
                <w:szCs w:val="20"/>
              </w:rPr>
              <w:t>72,87</w:t>
            </w:r>
          </w:p>
        </w:tc>
        <w:tc>
          <w:tcPr>
            <w:tcW w:w="761" w:type="pct"/>
          </w:tcPr>
          <w:p w14:paraId="7D0D3709" w14:textId="5E9537A2" w:rsidR="00863787" w:rsidRPr="00BD4116" w:rsidRDefault="00A641ED" w:rsidP="0065084F">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5C5009A" w14:textId="77777777" w:rsidTr="00DD5DA9">
        <w:trPr>
          <w:trHeight w:val="20"/>
        </w:trPr>
        <w:tc>
          <w:tcPr>
            <w:tcW w:w="525" w:type="pct"/>
            <w:vMerge w:val="restart"/>
          </w:tcPr>
          <w:p w14:paraId="06E8E15A" w14:textId="77777777" w:rsidR="00863787" w:rsidRPr="00BD4116" w:rsidRDefault="00863787" w:rsidP="00965EAE">
            <w:pPr>
              <w:pStyle w:val="af2"/>
              <w:keepNext/>
              <w:keepLines/>
              <w:rPr>
                <w:rFonts w:ascii="Tahoma" w:hAnsi="Tahoma" w:cs="Tahoma"/>
                <w:b/>
                <w:sz w:val="20"/>
                <w:szCs w:val="20"/>
              </w:rPr>
            </w:pPr>
            <w:r w:rsidRPr="00BD4116">
              <w:rPr>
                <w:rFonts w:ascii="Tahoma" w:hAnsi="Tahoma" w:cs="Tahoma"/>
                <w:b/>
                <w:sz w:val="20"/>
                <w:szCs w:val="20"/>
              </w:rPr>
              <w:t>1.1.4</w:t>
            </w:r>
          </w:p>
        </w:tc>
        <w:tc>
          <w:tcPr>
            <w:tcW w:w="2030" w:type="pct"/>
            <w:vMerge w:val="restart"/>
          </w:tcPr>
          <w:p w14:paraId="2F19E408" w14:textId="77777777" w:rsidR="00863787" w:rsidRPr="00BD4116" w:rsidRDefault="00863787"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0F4DD270"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78EC9C3" w14:textId="77777777" w:rsidR="00863787" w:rsidRPr="00BD4116" w:rsidRDefault="00365514" w:rsidP="00280AB5">
            <w:pPr>
              <w:keepNext/>
              <w:keepLines/>
              <w:jc w:val="center"/>
              <w:rPr>
                <w:rFonts w:ascii="Tahoma" w:hAnsi="Tahoma" w:cs="Tahoma"/>
                <w:b/>
                <w:sz w:val="20"/>
                <w:szCs w:val="20"/>
              </w:rPr>
            </w:pPr>
            <w:r w:rsidRPr="00BD4116">
              <w:rPr>
                <w:rFonts w:ascii="Tahoma" w:hAnsi="Tahoma" w:cs="Tahoma"/>
                <w:b/>
                <w:sz w:val="20"/>
                <w:szCs w:val="20"/>
              </w:rPr>
              <w:t>3,9</w:t>
            </w:r>
          </w:p>
        </w:tc>
        <w:tc>
          <w:tcPr>
            <w:tcW w:w="761" w:type="pct"/>
          </w:tcPr>
          <w:p w14:paraId="7BDF04B8" w14:textId="62C301C9" w:rsidR="00863787" w:rsidRPr="00BD4116" w:rsidRDefault="00205997" w:rsidP="00F61AEA">
            <w:pPr>
              <w:keepNext/>
              <w:keepLines/>
              <w:jc w:val="center"/>
              <w:rPr>
                <w:rFonts w:ascii="Tahoma" w:hAnsi="Tahoma" w:cs="Tahoma"/>
                <w:b/>
                <w:bCs/>
                <w:sz w:val="20"/>
                <w:szCs w:val="20"/>
              </w:rPr>
            </w:pPr>
            <w:r w:rsidRPr="00BD4116">
              <w:rPr>
                <w:rFonts w:ascii="Tahoma" w:hAnsi="Tahoma" w:cs="Tahoma"/>
                <w:b/>
                <w:bCs/>
                <w:sz w:val="20"/>
                <w:szCs w:val="20"/>
              </w:rPr>
              <w:t>8,</w:t>
            </w:r>
            <w:r w:rsidR="00E64B91" w:rsidRPr="00BD4116">
              <w:rPr>
                <w:rFonts w:ascii="Tahoma" w:hAnsi="Tahoma" w:cs="Tahoma"/>
                <w:b/>
                <w:bCs/>
                <w:sz w:val="20"/>
                <w:szCs w:val="20"/>
              </w:rPr>
              <w:t>6</w:t>
            </w:r>
          </w:p>
        </w:tc>
      </w:tr>
      <w:tr w:rsidR="00BD4116" w:rsidRPr="00BD4116" w14:paraId="18BAAEF0" w14:textId="77777777" w:rsidTr="00DD5DA9">
        <w:trPr>
          <w:trHeight w:val="20"/>
        </w:trPr>
        <w:tc>
          <w:tcPr>
            <w:tcW w:w="525" w:type="pct"/>
            <w:vMerge/>
          </w:tcPr>
          <w:p w14:paraId="61B4F43A" w14:textId="77777777" w:rsidR="00863787" w:rsidRPr="00BD4116" w:rsidRDefault="00863787" w:rsidP="0029225D">
            <w:pPr>
              <w:pStyle w:val="af2"/>
              <w:keepNext/>
              <w:keepLines/>
              <w:rPr>
                <w:rFonts w:ascii="Tahoma" w:hAnsi="Tahoma" w:cs="Tahoma"/>
                <w:sz w:val="20"/>
                <w:szCs w:val="20"/>
              </w:rPr>
            </w:pPr>
          </w:p>
        </w:tc>
        <w:tc>
          <w:tcPr>
            <w:tcW w:w="2030" w:type="pct"/>
            <w:vMerge/>
          </w:tcPr>
          <w:p w14:paraId="760A3E91"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020F374B"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CC8DA0B" w14:textId="77777777" w:rsidR="00863787" w:rsidRPr="00BD4116" w:rsidRDefault="00365514" w:rsidP="00520C4B">
            <w:pPr>
              <w:keepNext/>
              <w:keepLines/>
              <w:jc w:val="center"/>
              <w:rPr>
                <w:rFonts w:ascii="Tahoma" w:hAnsi="Tahoma" w:cs="Tahoma"/>
                <w:b/>
                <w:sz w:val="20"/>
                <w:szCs w:val="20"/>
              </w:rPr>
            </w:pPr>
            <w:r w:rsidRPr="00BD4116">
              <w:rPr>
                <w:rFonts w:ascii="Tahoma" w:hAnsi="Tahoma" w:cs="Tahoma"/>
                <w:b/>
                <w:sz w:val="20"/>
                <w:szCs w:val="20"/>
              </w:rPr>
              <w:t>4,8</w:t>
            </w:r>
            <w:r w:rsidR="00520C4B" w:rsidRPr="00BD4116">
              <w:rPr>
                <w:rFonts w:ascii="Tahoma" w:hAnsi="Tahoma" w:cs="Tahoma"/>
                <w:b/>
                <w:sz w:val="20"/>
                <w:szCs w:val="20"/>
              </w:rPr>
              <w:t>8</w:t>
            </w:r>
          </w:p>
        </w:tc>
        <w:tc>
          <w:tcPr>
            <w:tcW w:w="761" w:type="pct"/>
          </w:tcPr>
          <w:p w14:paraId="60618867" w14:textId="7786F09F" w:rsidR="00863787" w:rsidRPr="00BD4116" w:rsidRDefault="00205997" w:rsidP="0029225D">
            <w:pPr>
              <w:keepNext/>
              <w:keepLines/>
              <w:jc w:val="center"/>
              <w:rPr>
                <w:rFonts w:ascii="Tahoma" w:hAnsi="Tahoma" w:cs="Tahoma"/>
                <w:b/>
                <w:bCs/>
                <w:sz w:val="20"/>
                <w:szCs w:val="20"/>
              </w:rPr>
            </w:pPr>
            <w:r w:rsidRPr="00BD4116">
              <w:rPr>
                <w:rFonts w:ascii="Tahoma" w:hAnsi="Tahoma" w:cs="Tahoma"/>
                <w:b/>
                <w:bCs/>
                <w:sz w:val="20"/>
                <w:szCs w:val="20"/>
              </w:rPr>
              <w:t>11</w:t>
            </w:r>
            <w:r w:rsidR="00E64B91" w:rsidRPr="00BD4116">
              <w:rPr>
                <w:rFonts w:ascii="Tahoma" w:hAnsi="Tahoma" w:cs="Tahoma"/>
                <w:b/>
                <w:bCs/>
                <w:sz w:val="20"/>
                <w:szCs w:val="20"/>
              </w:rPr>
              <w:t>,02</w:t>
            </w:r>
          </w:p>
        </w:tc>
      </w:tr>
      <w:tr w:rsidR="00BD4116" w:rsidRPr="00BD4116" w14:paraId="0DDAB2E8" w14:textId="77777777" w:rsidTr="00DD5DA9">
        <w:trPr>
          <w:trHeight w:val="20"/>
        </w:trPr>
        <w:tc>
          <w:tcPr>
            <w:tcW w:w="525" w:type="pct"/>
            <w:vMerge w:val="restart"/>
          </w:tcPr>
          <w:p w14:paraId="4CD5E6A8" w14:textId="77777777" w:rsidR="00863787" w:rsidRPr="00BD4116" w:rsidRDefault="00863787" w:rsidP="00965EAE">
            <w:pPr>
              <w:pStyle w:val="af2"/>
              <w:keepNext/>
              <w:keepLines/>
              <w:rPr>
                <w:rFonts w:ascii="Tahoma" w:hAnsi="Tahoma" w:cs="Tahoma"/>
                <w:sz w:val="20"/>
                <w:szCs w:val="20"/>
                <w:lang w:val="en-US"/>
              </w:rPr>
            </w:pPr>
            <w:r w:rsidRPr="00BD4116">
              <w:rPr>
                <w:rFonts w:ascii="Tahoma" w:hAnsi="Tahoma" w:cs="Tahoma"/>
                <w:sz w:val="20"/>
                <w:szCs w:val="20"/>
              </w:rPr>
              <w:t>1.1.4.1</w:t>
            </w:r>
          </w:p>
        </w:tc>
        <w:tc>
          <w:tcPr>
            <w:tcW w:w="2030" w:type="pct"/>
            <w:vMerge w:val="restart"/>
          </w:tcPr>
          <w:p w14:paraId="44FEA115"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77768B9A"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9D67F25"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54D86D01" w14:textId="223AD0F4" w:rsidR="00863787" w:rsidRPr="00BD4116" w:rsidRDefault="00205997" w:rsidP="00F61AEA">
            <w:pPr>
              <w:keepNext/>
              <w:keepLines/>
              <w:jc w:val="center"/>
              <w:rPr>
                <w:rFonts w:ascii="Tahoma" w:hAnsi="Tahoma" w:cs="Tahoma"/>
                <w:bCs/>
                <w:sz w:val="20"/>
                <w:szCs w:val="20"/>
              </w:rPr>
            </w:pPr>
            <w:r w:rsidRPr="00BD4116">
              <w:rPr>
                <w:rFonts w:ascii="Tahoma" w:hAnsi="Tahoma" w:cs="Tahoma"/>
                <w:bCs/>
                <w:sz w:val="20"/>
                <w:szCs w:val="20"/>
              </w:rPr>
              <w:t>6,</w:t>
            </w:r>
            <w:r w:rsidR="00E64B91" w:rsidRPr="00BD4116">
              <w:rPr>
                <w:rFonts w:ascii="Tahoma" w:hAnsi="Tahoma" w:cs="Tahoma"/>
                <w:bCs/>
                <w:sz w:val="20"/>
                <w:szCs w:val="20"/>
              </w:rPr>
              <w:t>5</w:t>
            </w:r>
          </w:p>
        </w:tc>
      </w:tr>
      <w:tr w:rsidR="00BD4116" w:rsidRPr="00BD4116" w14:paraId="1377B34E" w14:textId="77777777" w:rsidTr="00DD5DA9">
        <w:trPr>
          <w:trHeight w:val="20"/>
        </w:trPr>
        <w:tc>
          <w:tcPr>
            <w:tcW w:w="525" w:type="pct"/>
            <w:vMerge/>
          </w:tcPr>
          <w:p w14:paraId="1A0E2535" w14:textId="77777777" w:rsidR="00863787" w:rsidRPr="00BD4116" w:rsidRDefault="00863787" w:rsidP="0029225D">
            <w:pPr>
              <w:pStyle w:val="af2"/>
              <w:keepNext/>
              <w:keepLines/>
              <w:rPr>
                <w:rFonts w:ascii="Tahoma" w:hAnsi="Tahoma" w:cs="Tahoma"/>
                <w:sz w:val="20"/>
                <w:szCs w:val="20"/>
                <w:lang w:val="en-US"/>
              </w:rPr>
            </w:pPr>
          </w:p>
        </w:tc>
        <w:tc>
          <w:tcPr>
            <w:tcW w:w="2030" w:type="pct"/>
            <w:vMerge/>
          </w:tcPr>
          <w:p w14:paraId="2BB61B33"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043E4F2B"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56FDDB7"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0F999F0F" w14:textId="657860DF" w:rsidR="00863787" w:rsidRPr="00BD4116" w:rsidRDefault="00205997" w:rsidP="00FA02D3">
            <w:pPr>
              <w:keepNext/>
              <w:keepLines/>
              <w:jc w:val="center"/>
              <w:rPr>
                <w:rFonts w:ascii="Tahoma" w:hAnsi="Tahoma" w:cs="Tahoma"/>
                <w:bCs/>
                <w:sz w:val="20"/>
                <w:szCs w:val="20"/>
              </w:rPr>
            </w:pPr>
            <w:r w:rsidRPr="00BD4116">
              <w:rPr>
                <w:rFonts w:ascii="Tahoma" w:hAnsi="Tahoma" w:cs="Tahoma"/>
                <w:bCs/>
                <w:sz w:val="20"/>
                <w:szCs w:val="20"/>
              </w:rPr>
              <w:t>8,</w:t>
            </w:r>
            <w:r w:rsidR="00E64B91" w:rsidRPr="00BD4116">
              <w:rPr>
                <w:rFonts w:ascii="Tahoma" w:hAnsi="Tahoma" w:cs="Tahoma"/>
                <w:bCs/>
                <w:sz w:val="20"/>
                <w:szCs w:val="20"/>
              </w:rPr>
              <w:t>33</w:t>
            </w:r>
          </w:p>
        </w:tc>
      </w:tr>
      <w:tr w:rsidR="00BD4116" w:rsidRPr="00BD4116" w14:paraId="6937B763" w14:textId="77777777" w:rsidTr="00DD5DA9">
        <w:trPr>
          <w:trHeight w:val="20"/>
        </w:trPr>
        <w:tc>
          <w:tcPr>
            <w:tcW w:w="525" w:type="pct"/>
            <w:vMerge w:val="restart"/>
          </w:tcPr>
          <w:p w14:paraId="72267B4B" w14:textId="77777777" w:rsidR="00863787" w:rsidRPr="00BD4116" w:rsidRDefault="00863787" w:rsidP="00965EAE">
            <w:pPr>
              <w:pStyle w:val="af2"/>
              <w:keepNext/>
              <w:keepLines/>
              <w:rPr>
                <w:rFonts w:ascii="Tahoma" w:hAnsi="Tahoma" w:cs="Tahoma"/>
                <w:sz w:val="20"/>
                <w:szCs w:val="20"/>
              </w:rPr>
            </w:pPr>
            <w:r w:rsidRPr="00BD4116">
              <w:rPr>
                <w:rFonts w:ascii="Tahoma" w:hAnsi="Tahoma" w:cs="Tahoma"/>
                <w:sz w:val="20"/>
                <w:szCs w:val="20"/>
              </w:rPr>
              <w:t>1.1.4.2</w:t>
            </w:r>
          </w:p>
        </w:tc>
        <w:tc>
          <w:tcPr>
            <w:tcW w:w="2030" w:type="pct"/>
            <w:vMerge w:val="restart"/>
          </w:tcPr>
          <w:p w14:paraId="4954E2C8"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588CFA48"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36A7E04" w14:textId="77777777" w:rsidR="00863787" w:rsidRPr="00BD4116" w:rsidRDefault="00365514" w:rsidP="00280AB5">
            <w:pPr>
              <w:keepNext/>
              <w:keepLines/>
              <w:jc w:val="center"/>
              <w:rPr>
                <w:rFonts w:ascii="Tahoma" w:hAnsi="Tahoma" w:cs="Tahoma"/>
                <w:sz w:val="20"/>
                <w:szCs w:val="20"/>
              </w:rPr>
            </w:pPr>
            <w:r w:rsidRPr="00BD4116">
              <w:rPr>
                <w:rFonts w:ascii="Tahoma" w:hAnsi="Tahoma" w:cs="Tahoma"/>
                <w:sz w:val="20"/>
                <w:szCs w:val="20"/>
              </w:rPr>
              <w:t>3,9</w:t>
            </w:r>
          </w:p>
        </w:tc>
        <w:tc>
          <w:tcPr>
            <w:tcW w:w="761" w:type="pct"/>
          </w:tcPr>
          <w:p w14:paraId="17711B79" w14:textId="774BE006" w:rsidR="00863787" w:rsidRPr="00BD4116" w:rsidRDefault="00205997" w:rsidP="00F61AEA">
            <w:pPr>
              <w:keepNext/>
              <w:keepLines/>
              <w:jc w:val="center"/>
              <w:rPr>
                <w:rFonts w:ascii="Tahoma" w:hAnsi="Tahoma" w:cs="Tahoma"/>
                <w:bCs/>
                <w:sz w:val="20"/>
                <w:szCs w:val="20"/>
              </w:rPr>
            </w:pPr>
            <w:r w:rsidRPr="00BD4116">
              <w:rPr>
                <w:rFonts w:ascii="Tahoma" w:hAnsi="Tahoma" w:cs="Tahoma"/>
                <w:bCs/>
                <w:sz w:val="20"/>
                <w:szCs w:val="20"/>
              </w:rPr>
              <w:t>2,</w:t>
            </w:r>
            <w:r w:rsidR="00F61AEA" w:rsidRPr="00BD4116">
              <w:rPr>
                <w:rFonts w:ascii="Tahoma" w:hAnsi="Tahoma" w:cs="Tahoma"/>
                <w:bCs/>
                <w:sz w:val="20"/>
                <w:szCs w:val="20"/>
              </w:rPr>
              <w:t>1</w:t>
            </w:r>
          </w:p>
        </w:tc>
      </w:tr>
      <w:tr w:rsidR="00BD4116" w:rsidRPr="00BD4116" w14:paraId="2D092E2A" w14:textId="77777777" w:rsidTr="00DD5DA9">
        <w:trPr>
          <w:trHeight w:val="20"/>
        </w:trPr>
        <w:tc>
          <w:tcPr>
            <w:tcW w:w="525" w:type="pct"/>
            <w:vMerge/>
          </w:tcPr>
          <w:p w14:paraId="19834747" w14:textId="77777777" w:rsidR="00863787" w:rsidRPr="00BD4116" w:rsidRDefault="00863787" w:rsidP="0029225D">
            <w:pPr>
              <w:pStyle w:val="af2"/>
              <w:keepNext/>
              <w:keepLines/>
              <w:rPr>
                <w:rFonts w:ascii="Tahoma" w:hAnsi="Tahoma" w:cs="Tahoma"/>
                <w:sz w:val="20"/>
                <w:szCs w:val="20"/>
                <w:lang w:val="en-US"/>
              </w:rPr>
            </w:pPr>
          </w:p>
        </w:tc>
        <w:tc>
          <w:tcPr>
            <w:tcW w:w="2030" w:type="pct"/>
            <w:vMerge/>
          </w:tcPr>
          <w:p w14:paraId="5C52415D"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5AA26D11"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43F0EAD" w14:textId="77777777" w:rsidR="00863787" w:rsidRPr="00BD4116" w:rsidRDefault="00365514" w:rsidP="00520C4B">
            <w:pPr>
              <w:keepNext/>
              <w:keepLines/>
              <w:jc w:val="center"/>
              <w:rPr>
                <w:rFonts w:ascii="Tahoma" w:hAnsi="Tahoma" w:cs="Tahoma"/>
                <w:sz w:val="20"/>
                <w:szCs w:val="20"/>
              </w:rPr>
            </w:pPr>
            <w:r w:rsidRPr="00BD4116">
              <w:rPr>
                <w:rFonts w:ascii="Tahoma" w:hAnsi="Tahoma" w:cs="Tahoma"/>
                <w:sz w:val="20"/>
                <w:szCs w:val="20"/>
              </w:rPr>
              <w:t>4,8</w:t>
            </w:r>
            <w:r w:rsidR="00520C4B" w:rsidRPr="00BD4116">
              <w:rPr>
                <w:rFonts w:ascii="Tahoma" w:hAnsi="Tahoma" w:cs="Tahoma"/>
                <w:sz w:val="20"/>
                <w:szCs w:val="20"/>
              </w:rPr>
              <w:t>8</w:t>
            </w:r>
          </w:p>
        </w:tc>
        <w:tc>
          <w:tcPr>
            <w:tcW w:w="761" w:type="pct"/>
          </w:tcPr>
          <w:p w14:paraId="2222D319" w14:textId="435D142D" w:rsidR="00863787" w:rsidRPr="00BD4116" w:rsidRDefault="00205997" w:rsidP="0029225D">
            <w:pPr>
              <w:keepNext/>
              <w:keepLines/>
              <w:jc w:val="center"/>
              <w:rPr>
                <w:rFonts w:ascii="Tahoma" w:hAnsi="Tahoma" w:cs="Tahoma"/>
                <w:bCs/>
                <w:sz w:val="20"/>
                <w:szCs w:val="20"/>
              </w:rPr>
            </w:pPr>
            <w:r w:rsidRPr="00BD4116">
              <w:rPr>
                <w:rFonts w:ascii="Tahoma" w:hAnsi="Tahoma" w:cs="Tahoma"/>
                <w:bCs/>
                <w:sz w:val="20"/>
                <w:szCs w:val="20"/>
              </w:rPr>
              <w:t>2,</w:t>
            </w:r>
            <w:r w:rsidR="00E64B91" w:rsidRPr="00BD4116">
              <w:rPr>
                <w:rFonts w:ascii="Tahoma" w:hAnsi="Tahoma" w:cs="Tahoma"/>
                <w:bCs/>
                <w:sz w:val="20"/>
                <w:szCs w:val="20"/>
              </w:rPr>
              <w:t>69</w:t>
            </w:r>
          </w:p>
        </w:tc>
      </w:tr>
      <w:tr w:rsidR="00BD4116" w:rsidRPr="00BD4116" w14:paraId="691021AF" w14:textId="77777777" w:rsidTr="00DD5DA9">
        <w:trPr>
          <w:trHeight w:val="20"/>
        </w:trPr>
        <w:tc>
          <w:tcPr>
            <w:tcW w:w="525" w:type="pct"/>
            <w:vMerge w:val="restart"/>
          </w:tcPr>
          <w:p w14:paraId="543CD10E" w14:textId="77777777" w:rsidR="00863787" w:rsidRPr="00BD4116" w:rsidRDefault="00863787" w:rsidP="00965EAE">
            <w:pPr>
              <w:pStyle w:val="af2"/>
              <w:keepNext/>
              <w:keepLines/>
              <w:rPr>
                <w:rFonts w:ascii="Tahoma" w:hAnsi="Tahoma" w:cs="Tahoma"/>
                <w:b/>
                <w:sz w:val="20"/>
                <w:szCs w:val="20"/>
              </w:rPr>
            </w:pPr>
            <w:r w:rsidRPr="00BD4116">
              <w:rPr>
                <w:rFonts w:ascii="Tahoma" w:hAnsi="Tahoma" w:cs="Tahoma"/>
                <w:b/>
                <w:sz w:val="20"/>
                <w:szCs w:val="20"/>
              </w:rPr>
              <w:t>1.1.5</w:t>
            </w:r>
          </w:p>
        </w:tc>
        <w:tc>
          <w:tcPr>
            <w:tcW w:w="2030" w:type="pct"/>
            <w:vMerge w:val="restart"/>
          </w:tcPr>
          <w:p w14:paraId="3C2CF116" w14:textId="77777777" w:rsidR="00863787" w:rsidRPr="00BD4116" w:rsidRDefault="00863787"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23299B28"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E320FEC"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w:t>
            </w:r>
          </w:p>
        </w:tc>
        <w:tc>
          <w:tcPr>
            <w:tcW w:w="761" w:type="pct"/>
          </w:tcPr>
          <w:p w14:paraId="319981AA" w14:textId="7A0FE289" w:rsidR="00863787" w:rsidRPr="00BD4116" w:rsidRDefault="0065084F" w:rsidP="00FF1536">
            <w:pPr>
              <w:keepNext/>
              <w:keepLines/>
              <w:jc w:val="center"/>
              <w:rPr>
                <w:rFonts w:ascii="Tahoma" w:hAnsi="Tahoma" w:cs="Tahoma"/>
                <w:b/>
                <w:bCs/>
                <w:sz w:val="20"/>
                <w:szCs w:val="20"/>
              </w:rPr>
            </w:pPr>
            <w:r w:rsidRPr="00BD4116">
              <w:rPr>
                <w:rFonts w:ascii="Tahoma" w:hAnsi="Tahoma" w:cs="Tahoma"/>
                <w:b/>
                <w:bCs/>
                <w:sz w:val="20"/>
                <w:szCs w:val="20"/>
              </w:rPr>
              <w:t>2,</w:t>
            </w:r>
            <w:r w:rsidR="00FF1536" w:rsidRPr="00BD4116">
              <w:rPr>
                <w:rFonts w:ascii="Tahoma" w:hAnsi="Tahoma" w:cs="Tahoma"/>
                <w:b/>
                <w:bCs/>
                <w:sz w:val="20"/>
                <w:szCs w:val="20"/>
              </w:rPr>
              <w:t>2</w:t>
            </w:r>
          </w:p>
        </w:tc>
      </w:tr>
      <w:tr w:rsidR="00BD4116" w:rsidRPr="00BD4116" w14:paraId="143FB887" w14:textId="77777777" w:rsidTr="00DD5DA9">
        <w:trPr>
          <w:trHeight w:val="20"/>
        </w:trPr>
        <w:tc>
          <w:tcPr>
            <w:tcW w:w="525" w:type="pct"/>
            <w:vMerge/>
          </w:tcPr>
          <w:p w14:paraId="2AE928FE" w14:textId="77777777" w:rsidR="00863787" w:rsidRPr="00BD4116" w:rsidRDefault="00863787" w:rsidP="0029225D">
            <w:pPr>
              <w:pStyle w:val="af2"/>
              <w:keepNext/>
              <w:keepLines/>
              <w:rPr>
                <w:rFonts w:ascii="Tahoma" w:hAnsi="Tahoma" w:cs="Tahoma"/>
                <w:b/>
                <w:sz w:val="20"/>
                <w:szCs w:val="20"/>
              </w:rPr>
            </w:pPr>
          </w:p>
        </w:tc>
        <w:tc>
          <w:tcPr>
            <w:tcW w:w="2030" w:type="pct"/>
            <w:vMerge/>
          </w:tcPr>
          <w:p w14:paraId="4DD659C3"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333E5E3D"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AB2202D" w14:textId="77777777" w:rsidR="00863787" w:rsidRPr="00BD4116" w:rsidRDefault="00863787" w:rsidP="00280AB5">
            <w:pPr>
              <w:keepNext/>
              <w:keepLines/>
              <w:jc w:val="center"/>
              <w:rPr>
                <w:rFonts w:ascii="Tahoma" w:hAnsi="Tahoma" w:cs="Tahoma"/>
                <w:b/>
                <w:sz w:val="20"/>
                <w:szCs w:val="20"/>
              </w:rPr>
            </w:pPr>
            <w:r w:rsidRPr="00BD4116">
              <w:rPr>
                <w:rFonts w:ascii="Tahoma" w:hAnsi="Tahoma" w:cs="Tahoma"/>
                <w:b/>
                <w:sz w:val="20"/>
                <w:szCs w:val="20"/>
              </w:rPr>
              <w:t>-</w:t>
            </w:r>
          </w:p>
        </w:tc>
        <w:tc>
          <w:tcPr>
            <w:tcW w:w="761" w:type="pct"/>
          </w:tcPr>
          <w:p w14:paraId="1E894C45" w14:textId="0ECA0B29" w:rsidR="00863787" w:rsidRPr="00BD4116" w:rsidRDefault="0065084F" w:rsidP="00FF1536">
            <w:pPr>
              <w:keepNext/>
              <w:keepLines/>
              <w:jc w:val="center"/>
              <w:rPr>
                <w:rFonts w:ascii="Tahoma" w:hAnsi="Tahoma" w:cs="Tahoma"/>
                <w:b/>
                <w:bCs/>
                <w:sz w:val="20"/>
                <w:szCs w:val="20"/>
              </w:rPr>
            </w:pPr>
            <w:r w:rsidRPr="00BD4116">
              <w:rPr>
                <w:rFonts w:ascii="Tahoma" w:hAnsi="Tahoma" w:cs="Tahoma"/>
                <w:b/>
                <w:bCs/>
                <w:sz w:val="20"/>
                <w:szCs w:val="20"/>
              </w:rPr>
              <w:t>2,</w:t>
            </w:r>
            <w:r w:rsidR="00B174AB" w:rsidRPr="00BD4116">
              <w:rPr>
                <w:rFonts w:ascii="Tahoma" w:hAnsi="Tahoma" w:cs="Tahoma"/>
                <w:b/>
                <w:bCs/>
                <w:sz w:val="20"/>
                <w:szCs w:val="20"/>
              </w:rPr>
              <w:t>8</w:t>
            </w:r>
            <w:r w:rsidR="00E64B91" w:rsidRPr="00BD4116">
              <w:rPr>
                <w:rFonts w:ascii="Tahoma" w:hAnsi="Tahoma" w:cs="Tahoma"/>
                <w:b/>
                <w:bCs/>
                <w:sz w:val="20"/>
                <w:szCs w:val="20"/>
              </w:rPr>
              <w:t>2</w:t>
            </w:r>
          </w:p>
        </w:tc>
      </w:tr>
      <w:tr w:rsidR="00BD4116" w:rsidRPr="00BD4116" w14:paraId="0E52B118" w14:textId="77777777" w:rsidTr="00DD5DA9">
        <w:trPr>
          <w:trHeight w:val="20"/>
        </w:trPr>
        <w:tc>
          <w:tcPr>
            <w:tcW w:w="525" w:type="pct"/>
            <w:vMerge w:val="restart"/>
          </w:tcPr>
          <w:p w14:paraId="6B96D521" w14:textId="77777777" w:rsidR="00863787" w:rsidRPr="00BD4116" w:rsidRDefault="00863787" w:rsidP="00965EAE">
            <w:pPr>
              <w:pStyle w:val="af2"/>
              <w:keepNext/>
              <w:keepLines/>
              <w:rPr>
                <w:rFonts w:ascii="Tahoma" w:hAnsi="Tahoma" w:cs="Tahoma"/>
                <w:sz w:val="20"/>
                <w:szCs w:val="20"/>
              </w:rPr>
            </w:pPr>
            <w:r w:rsidRPr="00BD4116">
              <w:rPr>
                <w:rFonts w:ascii="Tahoma" w:hAnsi="Tahoma" w:cs="Tahoma"/>
                <w:sz w:val="20"/>
                <w:szCs w:val="20"/>
              </w:rPr>
              <w:t>1.1.5.1</w:t>
            </w:r>
          </w:p>
        </w:tc>
        <w:tc>
          <w:tcPr>
            <w:tcW w:w="2030" w:type="pct"/>
            <w:vMerge w:val="restart"/>
          </w:tcPr>
          <w:p w14:paraId="147B34C6" w14:textId="77777777" w:rsidR="00863787" w:rsidRPr="00BD4116" w:rsidRDefault="00863787"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55A4450E"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9F9FB9C"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26365B20" w14:textId="3252F6B7" w:rsidR="00863787" w:rsidRPr="00BD4116" w:rsidRDefault="0065084F" w:rsidP="00FF1536">
            <w:pPr>
              <w:keepNext/>
              <w:keepLines/>
              <w:jc w:val="center"/>
              <w:rPr>
                <w:rFonts w:ascii="Tahoma" w:hAnsi="Tahoma" w:cs="Tahoma"/>
                <w:bCs/>
                <w:sz w:val="20"/>
                <w:szCs w:val="20"/>
              </w:rPr>
            </w:pPr>
            <w:r w:rsidRPr="00BD4116">
              <w:rPr>
                <w:rFonts w:ascii="Tahoma" w:hAnsi="Tahoma" w:cs="Tahoma"/>
                <w:bCs/>
                <w:sz w:val="20"/>
                <w:szCs w:val="20"/>
              </w:rPr>
              <w:t>2,</w:t>
            </w:r>
            <w:r w:rsidR="00FF1536" w:rsidRPr="00BD4116">
              <w:rPr>
                <w:rFonts w:ascii="Tahoma" w:hAnsi="Tahoma" w:cs="Tahoma"/>
                <w:bCs/>
                <w:sz w:val="20"/>
                <w:szCs w:val="20"/>
              </w:rPr>
              <w:t>2</w:t>
            </w:r>
          </w:p>
        </w:tc>
      </w:tr>
      <w:tr w:rsidR="00BD4116" w:rsidRPr="00BD4116" w14:paraId="37BA50A9" w14:textId="77777777" w:rsidTr="00DD5DA9">
        <w:trPr>
          <w:trHeight w:val="20"/>
        </w:trPr>
        <w:tc>
          <w:tcPr>
            <w:tcW w:w="525" w:type="pct"/>
            <w:vMerge/>
          </w:tcPr>
          <w:p w14:paraId="1560B0BA" w14:textId="77777777" w:rsidR="00863787" w:rsidRPr="00BD4116" w:rsidRDefault="00863787" w:rsidP="0029225D">
            <w:pPr>
              <w:pStyle w:val="af2"/>
              <w:keepNext/>
              <w:keepLines/>
              <w:rPr>
                <w:rFonts w:ascii="Tahoma" w:hAnsi="Tahoma" w:cs="Tahoma"/>
                <w:sz w:val="20"/>
                <w:szCs w:val="20"/>
              </w:rPr>
            </w:pPr>
          </w:p>
        </w:tc>
        <w:tc>
          <w:tcPr>
            <w:tcW w:w="2030" w:type="pct"/>
            <w:vMerge/>
          </w:tcPr>
          <w:p w14:paraId="39687C3A"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7872A0CC" w14:textId="77777777" w:rsidR="00863787" w:rsidRPr="00BD4116" w:rsidRDefault="00863787"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08FA93E" w14:textId="77777777" w:rsidR="00863787" w:rsidRPr="00BD4116" w:rsidRDefault="00863787"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025CA889" w14:textId="76B1C4ED" w:rsidR="00863787" w:rsidRPr="00BD4116" w:rsidRDefault="0065084F" w:rsidP="00FF1536">
            <w:pPr>
              <w:keepNext/>
              <w:keepLines/>
              <w:jc w:val="center"/>
              <w:rPr>
                <w:rFonts w:ascii="Tahoma" w:hAnsi="Tahoma" w:cs="Tahoma"/>
                <w:bCs/>
                <w:sz w:val="20"/>
                <w:szCs w:val="20"/>
              </w:rPr>
            </w:pPr>
            <w:r w:rsidRPr="00BD4116">
              <w:rPr>
                <w:rFonts w:ascii="Tahoma" w:hAnsi="Tahoma" w:cs="Tahoma"/>
                <w:bCs/>
                <w:sz w:val="20"/>
                <w:szCs w:val="20"/>
              </w:rPr>
              <w:t>2,</w:t>
            </w:r>
            <w:r w:rsidR="00B174AB" w:rsidRPr="00BD4116">
              <w:rPr>
                <w:rFonts w:ascii="Tahoma" w:hAnsi="Tahoma" w:cs="Tahoma"/>
                <w:bCs/>
                <w:sz w:val="20"/>
                <w:szCs w:val="20"/>
              </w:rPr>
              <w:t>8</w:t>
            </w:r>
            <w:r w:rsidR="00E64B91" w:rsidRPr="00BD4116">
              <w:rPr>
                <w:rFonts w:ascii="Tahoma" w:hAnsi="Tahoma" w:cs="Tahoma"/>
                <w:bCs/>
                <w:sz w:val="20"/>
                <w:szCs w:val="20"/>
              </w:rPr>
              <w:t>2</w:t>
            </w:r>
          </w:p>
        </w:tc>
      </w:tr>
      <w:tr w:rsidR="00BD4116" w:rsidRPr="00BD4116" w14:paraId="583767C3" w14:textId="77777777" w:rsidTr="00DD5DA9">
        <w:trPr>
          <w:trHeight w:val="20"/>
        </w:trPr>
        <w:tc>
          <w:tcPr>
            <w:tcW w:w="525" w:type="pct"/>
            <w:vMerge w:val="restart"/>
          </w:tcPr>
          <w:p w14:paraId="01B5226A" w14:textId="77777777" w:rsidR="00863787" w:rsidRPr="00BD4116" w:rsidRDefault="00863787" w:rsidP="00965EAE">
            <w:pPr>
              <w:pStyle w:val="af2"/>
              <w:keepNext/>
              <w:keepLines/>
              <w:rPr>
                <w:rFonts w:ascii="Tahoma" w:hAnsi="Tahoma" w:cs="Tahoma"/>
                <w:b/>
                <w:sz w:val="20"/>
                <w:szCs w:val="20"/>
                <w:lang w:val="en-US"/>
              </w:rPr>
            </w:pPr>
            <w:r w:rsidRPr="00BD4116">
              <w:rPr>
                <w:rFonts w:ascii="Tahoma" w:hAnsi="Tahoma" w:cs="Tahoma"/>
                <w:b/>
                <w:sz w:val="20"/>
                <w:szCs w:val="20"/>
              </w:rPr>
              <w:t>1.1.6</w:t>
            </w:r>
          </w:p>
        </w:tc>
        <w:tc>
          <w:tcPr>
            <w:tcW w:w="2030" w:type="pct"/>
            <w:vMerge w:val="restart"/>
          </w:tcPr>
          <w:p w14:paraId="1CF5FDC6" w14:textId="77777777" w:rsidR="00863787" w:rsidRPr="00BD4116" w:rsidRDefault="00863787"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2415506D"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0BB389E" w14:textId="77777777" w:rsidR="00863787" w:rsidRPr="00BD4116" w:rsidRDefault="00863787" w:rsidP="00365514">
            <w:pPr>
              <w:keepNext/>
              <w:keepLines/>
              <w:jc w:val="center"/>
              <w:rPr>
                <w:rFonts w:ascii="Tahoma" w:hAnsi="Tahoma" w:cs="Tahoma"/>
                <w:b/>
                <w:sz w:val="20"/>
                <w:szCs w:val="20"/>
              </w:rPr>
            </w:pPr>
            <w:r w:rsidRPr="00BD4116">
              <w:rPr>
                <w:rFonts w:ascii="Tahoma" w:hAnsi="Tahoma" w:cs="Tahoma"/>
                <w:b/>
                <w:sz w:val="20"/>
                <w:szCs w:val="20"/>
              </w:rPr>
              <w:t>1,</w:t>
            </w:r>
            <w:r w:rsidR="00365514" w:rsidRPr="00BD4116">
              <w:rPr>
                <w:rFonts w:ascii="Tahoma" w:hAnsi="Tahoma" w:cs="Tahoma"/>
                <w:b/>
                <w:sz w:val="20"/>
                <w:szCs w:val="20"/>
              </w:rPr>
              <w:t>8</w:t>
            </w:r>
          </w:p>
        </w:tc>
        <w:tc>
          <w:tcPr>
            <w:tcW w:w="761" w:type="pct"/>
          </w:tcPr>
          <w:p w14:paraId="0977E922" w14:textId="7D58BB7C" w:rsidR="00863787" w:rsidRPr="00BD4116" w:rsidRDefault="00863787" w:rsidP="00FF1536">
            <w:pPr>
              <w:keepNext/>
              <w:keepLines/>
              <w:jc w:val="center"/>
              <w:rPr>
                <w:rFonts w:ascii="Tahoma" w:hAnsi="Tahoma" w:cs="Tahoma"/>
                <w:b/>
                <w:bCs/>
                <w:sz w:val="20"/>
                <w:szCs w:val="20"/>
              </w:rPr>
            </w:pPr>
            <w:r w:rsidRPr="00BD4116">
              <w:rPr>
                <w:rFonts w:ascii="Tahoma" w:hAnsi="Tahoma" w:cs="Tahoma"/>
                <w:b/>
                <w:bCs/>
                <w:sz w:val="20"/>
                <w:szCs w:val="20"/>
              </w:rPr>
              <w:t>1,</w:t>
            </w:r>
            <w:r w:rsidR="00FF1536" w:rsidRPr="00BD4116">
              <w:rPr>
                <w:rFonts w:ascii="Tahoma" w:hAnsi="Tahoma" w:cs="Tahoma"/>
                <w:b/>
                <w:bCs/>
                <w:sz w:val="20"/>
                <w:szCs w:val="20"/>
              </w:rPr>
              <w:t>7</w:t>
            </w:r>
          </w:p>
        </w:tc>
      </w:tr>
      <w:tr w:rsidR="00BD4116" w:rsidRPr="00BD4116" w14:paraId="363E7A43" w14:textId="77777777" w:rsidTr="00DD5DA9">
        <w:trPr>
          <w:trHeight w:val="20"/>
        </w:trPr>
        <w:tc>
          <w:tcPr>
            <w:tcW w:w="525" w:type="pct"/>
            <w:vMerge/>
          </w:tcPr>
          <w:p w14:paraId="60947656" w14:textId="77777777" w:rsidR="00863787" w:rsidRPr="00BD4116" w:rsidRDefault="00863787" w:rsidP="0029225D">
            <w:pPr>
              <w:pStyle w:val="af2"/>
              <w:keepNext/>
              <w:keepLines/>
              <w:rPr>
                <w:rFonts w:ascii="Tahoma" w:hAnsi="Tahoma" w:cs="Tahoma"/>
                <w:sz w:val="20"/>
                <w:szCs w:val="20"/>
              </w:rPr>
            </w:pPr>
          </w:p>
        </w:tc>
        <w:tc>
          <w:tcPr>
            <w:tcW w:w="2030" w:type="pct"/>
            <w:vMerge/>
          </w:tcPr>
          <w:p w14:paraId="3A8C9A8F" w14:textId="77777777" w:rsidR="00863787" w:rsidRPr="00BD4116" w:rsidRDefault="00863787" w:rsidP="0029225D">
            <w:pPr>
              <w:pStyle w:val="af2"/>
              <w:keepNext/>
              <w:keepLines/>
              <w:jc w:val="left"/>
              <w:rPr>
                <w:rFonts w:ascii="Tahoma" w:hAnsi="Tahoma" w:cs="Tahoma"/>
                <w:b/>
                <w:sz w:val="20"/>
                <w:szCs w:val="20"/>
              </w:rPr>
            </w:pPr>
          </w:p>
        </w:tc>
        <w:tc>
          <w:tcPr>
            <w:tcW w:w="843" w:type="pct"/>
          </w:tcPr>
          <w:p w14:paraId="3F122735"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676EC21" w14:textId="110B9183" w:rsidR="00863787" w:rsidRPr="00BD4116" w:rsidRDefault="00365514" w:rsidP="00520C4B">
            <w:pPr>
              <w:keepNext/>
              <w:keepLines/>
              <w:jc w:val="center"/>
              <w:rPr>
                <w:rFonts w:ascii="Tahoma" w:hAnsi="Tahoma" w:cs="Tahoma"/>
                <w:b/>
                <w:sz w:val="20"/>
                <w:szCs w:val="20"/>
              </w:rPr>
            </w:pPr>
            <w:r w:rsidRPr="00BD4116">
              <w:rPr>
                <w:rFonts w:ascii="Tahoma" w:hAnsi="Tahoma" w:cs="Tahoma"/>
                <w:b/>
                <w:sz w:val="20"/>
                <w:szCs w:val="20"/>
              </w:rPr>
              <w:t>2,2</w:t>
            </w:r>
            <w:r w:rsidR="00DD5DA9" w:rsidRPr="00BD4116">
              <w:rPr>
                <w:rFonts w:ascii="Tahoma" w:hAnsi="Tahoma" w:cs="Tahoma"/>
                <w:b/>
                <w:sz w:val="20"/>
                <w:szCs w:val="20"/>
              </w:rPr>
              <w:t>5</w:t>
            </w:r>
          </w:p>
        </w:tc>
        <w:tc>
          <w:tcPr>
            <w:tcW w:w="761" w:type="pct"/>
          </w:tcPr>
          <w:p w14:paraId="0B4D7998" w14:textId="1AE5CD40" w:rsidR="00863787" w:rsidRPr="00BD4116" w:rsidRDefault="00FF1536" w:rsidP="00FA02D3">
            <w:pPr>
              <w:keepNext/>
              <w:keepLines/>
              <w:jc w:val="center"/>
              <w:rPr>
                <w:rFonts w:ascii="Tahoma" w:hAnsi="Tahoma" w:cs="Tahoma"/>
                <w:b/>
                <w:bCs/>
                <w:sz w:val="20"/>
                <w:szCs w:val="20"/>
              </w:rPr>
            </w:pPr>
            <w:r w:rsidRPr="00BD4116">
              <w:rPr>
                <w:rFonts w:ascii="Tahoma" w:hAnsi="Tahoma" w:cs="Tahoma"/>
                <w:b/>
                <w:bCs/>
                <w:sz w:val="20"/>
                <w:szCs w:val="20"/>
              </w:rPr>
              <w:t>2,1</w:t>
            </w:r>
            <w:r w:rsidR="00E64B91" w:rsidRPr="00BD4116">
              <w:rPr>
                <w:rFonts w:ascii="Tahoma" w:hAnsi="Tahoma" w:cs="Tahoma"/>
                <w:b/>
                <w:bCs/>
                <w:sz w:val="20"/>
                <w:szCs w:val="20"/>
              </w:rPr>
              <w:t>8</w:t>
            </w:r>
          </w:p>
        </w:tc>
      </w:tr>
      <w:tr w:rsidR="00BD4116" w:rsidRPr="00BD4116" w14:paraId="5C946668" w14:textId="77777777" w:rsidTr="00DD5DA9">
        <w:trPr>
          <w:trHeight w:val="20"/>
        </w:trPr>
        <w:tc>
          <w:tcPr>
            <w:tcW w:w="525" w:type="pct"/>
            <w:vMerge w:val="restart"/>
          </w:tcPr>
          <w:p w14:paraId="15E51F1B" w14:textId="77777777" w:rsidR="00863787" w:rsidRPr="00BD4116" w:rsidRDefault="00863787" w:rsidP="00965EAE">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30" w:type="pct"/>
            <w:vMerge w:val="restart"/>
          </w:tcPr>
          <w:p w14:paraId="11E6FC38" w14:textId="77777777" w:rsidR="00863787" w:rsidRPr="00BD4116" w:rsidRDefault="00863787"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6566A6AA"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E14BC0C" w14:textId="7E76B57B" w:rsidR="00863787" w:rsidRPr="00BD4116" w:rsidRDefault="00DD5DA9" w:rsidP="00280AB5">
            <w:pPr>
              <w:keepNext/>
              <w:keepLines/>
              <w:jc w:val="center"/>
              <w:rPr>
                <w:rFonts w:ascii="Tahoma" w:hAnsi="Tahoma" w:cs="Tahoma"/>
                <w:b/>
                <w:sz w:val="20"/>
                <w:szCs w:val="20"/>
              </w:rPr>
            </w:pPr>
            <w:r w:rsidRPr="00BD4116">
              <w:rPr>
                <w:rFonts w:ascii="Tahoma" w:hAnsi="Tahoma" w:cs="Tahoma"/>
                <w:b/>
                <w:sz w:val="20"/>
                <w:szCs w:val="20"/>
              </w:rPr>
              <w:t>4,1</w:t>
            </w:r>
          </w:p>
        </w:tc>
        <w:tc>
          <w:tcPr>
            <w:tcW w:w="761" w:type="pct"/>
          </w:tcPr>
          <w:p w14:paraId="6C7EEE99" w14:textId="54BA10A8" w:rsidR="00863787" w:rsidRPr="00BD4116" w:rsidRDefault="00FF1536" w:rsidP="00FA02D3">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F73E218" w14:textId="77777777" w:rsidTr="00DD5DA9">
        <w:trPr>
          <w:trHeight w:val="20"/>
        </w:trPr>
        <w:tc>
          <w:tcPr>
            <w:tcW w:w="525" w:type="pct"/>
            <w:vMerge/>
          </w:tcPr>
          <w:p w14:paraId="44298351" w14:textId="77777777" w:rsidR="00863787" w:rsidRPr="00BD4116" w:rsidRDefault="00863787" w:rsidP="0029225D">
            <w:pPr>
              <w:pStyle w:val="af2"/>
              <w:keepNext/>
              <w:keepLines/>
              <w:rPr>
                <w:rFonts w:ascii="Tahoma" w:hAnsi="Tahoma" w:cs="Tahoma"/>
                <w:sz w:val="20"/>
                <w:szCs w:val="20"/>
              </w:rPr>
            </w:pPr>
          </w:p>
        </w:tc>
        <w:tc>
          <w:tcPr>
            <w:tcW w:w="2030" w:type="pct"/>
            <w:vMerge/>
          </w:tcPr>
          <w:p w14:paraId="079F849C" w14:textId="77777777" w:rsidR="00863787" w:rsidRPr="00BD4116" w:rsidRDefault="00863787" w:rsidP="0029225D">
            <w:pPr>
              <w:pStyle w:val="af2"/>
              <w:keepNext/>
              <w:keepLines/>
              <w:jc w:val="left"/>
              <w:rPr>
                <w:rFonts w:ascii="Tahoma" w:hAnsi="Tahoma" w:cs="Tahoma"/>
                <w:sz w:val="20"/>
                <w:szCs w:val="20"/>
              </w:rPr>
            </w:pPr>
          </w:p>
        </w:tc>
        <w:tc>
          <w:tcPr>
            <w:tcW w:w="843" w:type="pct"/>
          </w:tcPr>
          <w:p w14:paraId="0DAF0168" w14:textId="77777777" w:rsidR="00863787" w:rsidRPr="00BD4116" w:rsidRDefault="00863787"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DD5B71F" w14:textId="26D3F766" w:rsidR="00863787" w:rsidRPr="00BD4116" w:rsidRDefault="00DD5DA9" w:rsidP="00280AB5">
            <w:pPr>
              <w:keepNext/>
              <w:keepLines/>
              <w:jc w:val="center"/>
              <w:rPr>
                <w:rFonts w:ascii="Tahoma" w:hAnsi="Tahoma" w:cs="Tahoma"/>
                <w:b/>
                <w:sz w:val="20"/>
                <w:szCs w:val="20"/>
              </w:rPr>
            </w:pPr>
            <w:r w:rsidRPr="00BD4116">
              <w:rPr>
                <w:rFonts w:ascii="Tahoma" w:hAnsi="Tahoma" w:cs="Tahoma"/>
                <w:b/>
                <w:sz w:val="20"/>
                <w:szCs w:val="20"/>
              </w:rPr>
              <w:t>5,12</w:t>
            </w:r>
          </w:p>
        </w:tc>
        <w:tc>
          <w:tcPr>
            <w:tcW w:w="761" w:type="pct"/>
          </w:tcPr>
          <w:p w14:paraId="5ADEC68C" w14:textId="6216AB01" w:rsidR="00863787" w:rsidRPr="00BD4116" w:rsidRDefault="00FF1536" w:rsidP="00FA02D3">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773FC321" w14:textId="77777777" w:rsidTr="00DD5DA9">
        <w:trPr>
          <w:trHeight w:val="135"/>
        </w:trPr>
        <w:tc>
          <w:tcPr>
            <w:tcW w:w="525" w:type="pct"/>
          </w:tcPr>
          <w:p w14:paraId="4183693A" w14:textId="77777777" w:rsidR="00965EAE" w:rsidRPr="00BD4116" w:rsidRDefault="0081645E" w:rsidP="0029225D">
            <w:pPr>
              <w:pStyle w:val="af2"/>
              <w:keepNext/>
              <w:keepLines/>
              <w:rPr>
                <w:rFonts w:ascii="Tahoma" w:hAnsi="Tahoma" w:cs="Tahoma"/>
                <w:b/>
                <w:sz w:val="20"/>
                <w:szCs w:val="20"/>
              </w:rPr>
            </w:pPr>
            <w:r w:rsidRPr="00BD4116">
              <w:rPr>
                <w:rFonts w:ascii="Tahoma" w:hAnsi="Tahoma" w:cs="Tahoma"/>
                <w:b/>
                <w:sz w:val="20"/>
                <w:szCs w:val="20"/>
              </w:rPr>
              <w:t>3</w:t>
            </w:r>
          </w:p>
        </w:tc>
        <w:tc>
          <w:tcPr>
            <w:tcW w:w="2030" w:type="pct"/>
          </w:tcPr>
          <w:p w14:paraId="6968A56B" w14:textId="77777777" w:rsidR="00965EAE" w:rsidRPr="00BD4116" w:rsidRDefault="00965EAE"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6E9EE16B" w14:textId="77777777" w:rsidR="00965EAE" w:rsidRPr="00BD4116" w:rsidRDefault="00965EAE" w:rsidP="0029225D">
            <w:pPr>
              <w:pStyle w:val="af2"/>
              <w:keepNext/>
              <w:keepLines/>
              <w:rPr>
                <w:rFonts w:ascii="Tahoma" w:hAnsi="Tahoma" w:cs="Tahoma"/>
                <w:sz w:val="20"/>
                <w:szCs w:val="20"/>
              </w:rPr>
            </w:pPr>
          </w:p>
        </w:tc>
        <w:tc>
          <w:tcPr>
            <w:tcW w:w="842" w:type="pct"/>
          </w:tcPr>
          <w:p w14:paraId="603AC71F" w14:textId="77777777" w:rsidR="00965EAE" w:rsidRPr="00BD4116" w:rsidRDefault="00965EAE" w:rsidP="0029225D">
            <w:pPr>
              <w:pStyle w:val="af2"/>
              <w:keepNext/>
              <w:keepLines/>
              <w:rPr>
                <w:rFonts w:ascii="Tahoma" w:hAnsi="Tahoma" w:cs="Tahoma"/>
                <w:sz w:val="20"/>
                <w:szCs w:val="20"/>
              </w:rPr>
            </w:pPr>
          </w:p>
        </w:tc>
        <w:tc>
          <w:tcPr>
            <w:tcW w:w="761" w:type="pct"/>
          </w:tcPr>
          <w:p w14:paraId="49F5D6D7" w14:textId="77777777" w:rsidR="00965EAE" w:rsidRPr="00BD4116" w:rsidRDefault="00965EAE" w:rsidP="0029225D">
            <w:pPr>
              <w:pStyle w:val="af2"/>
              <w:keepNext/>
              <w:keepLines/>
              <w:rPr>
                <w:rFonts w:ascii="Tahoma" w:hAnsi="Tahoma" w:cs="Tahoma"/>
                <w:sz w:val="20"/>
                <w:szCs w:val="20"/>
              </w:rPr>
            </w:pPr>
          </w:p>
        </w:tc>
      </w:tr>
      <w:tr w:rsidR="00BD4116" w:rsidRPr="00BD4116" w14:paraId="5A8173D5" w14:textId="77777777" w:rsidTr="00DD5DA9">
        <w:trPr>
          <w:trHeight w:val="135"/>
        </w:trPr>
        <w:tc>
          <w:tcPr>
            <w:tcW w:w="525" w:type="pct"/>
          </w:tcPr>
          <w:p w14:paraId="642DBEB3"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.1</w:t>
            </w:r>
          </w:p>
        </w:tc>
        <w:tc>
          <w:tcPr>
            <w:tcW w:w="2030" w:type="pct"/>
          </w:tcPr>
          <w:p w14:paraId="49F9C0A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0D60A887" w14:textId="77777777" w:rsidR="00965EAE" w:rsidRPr="00BD4116" w:rsidRDefault="00965EAE" w:rsidP="0029225D">
            <w:pPr>
              <w:pStyle w:val="af2"/>
              <w:keepNext/>
              <w:keepLines/>
              <w:rPr>
                <w:rFonts w:ascii="Tahoma" w:hAnsi="Tahoma" w:cs="Tahoma"/>
                <w:sz w:val="20"/>
                <w:szCs w:val="20"/>
              </w:rPr>
            </w:pPr>
          </w:p>
        </w:tc>
        <w:tc>
          <w:tcPr>
            <w:tcW w:w="842" w:type="pct"/>
          </w:tcPr>
          <w:p w14:paraId="502DFF0F" w14:textId="77777777" w:rsidR="00965EAE" w:rsidRPr="00BD4116" w:rsidRDefault="00965EAE" w:rsidP="0029225D">
            <w:pPr>
              <w:pStyle w:val="af2"/>
              <w:keepNext/>
              <w:keepLines/>
              <w:rPr>
                <w:rFonts w:ascii="Tahoma" w:hAnsi="Tahoma" w:cs="Tahoma"/>
                <w:sz w:val="20"/>
                <w:szCs w:val="20"/>
              </w:rPr>
            </w:pPr>
          </w:p>
        </w:tc>
        <w:tc>
          <w:tcPr>
            <w:tcW w:w="761" w:type="pct"/>
          </w:tcPr>
          <w:p w14:paraId="0F9ECF40" w14:textId="77777777" w:rsidR="00965EAE" w:rsidRPr="00BD4116" w:rsidRDefault="00965EAE" w:rsidP="0029225D">
            <w:pPr>
              <w:pStyle w:val="af2"/>
              <w:keepNext/>
              <w:keepLines/>
              <w:rPr>
                <w:rFonts w:ascii="Tahoma" w:hAnsi="Tahoma" w:cs="Tahoma"/>
                <w:sz w:val="20"/>
                <w:szCs w:val="20"/>
              </w:rPr>
            </w:pPr>
          </w:p>
        </w:tc>
      </w:tr>
      <w:tr w:rsidR="00BD4116" w:rsidRPr="00BD4116" w14:paraId="4B8E5B05" w14:textId="77777777" w:rsidTr="00DD5DA9">
        <w:trPr>
          <w:trHeight w:val="135"/>
        </w:trPr>
        <w:tc>
          <w:tcPr>
            <w:tcW w:w="525" w:type="pct"/>
          </w:tcPr>
          <w:p w14:paraId="3345AB50"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.1.1</w:t>
            </w:r>
          </w:p>
        </w:tc>
        <w:tc>
          <w:tcPr>
            <w:tcW w:w="2030" w:type="pct"/>
          </w:tcPr>
          <w:p w14:paraId="12C9FC59"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69E2A577" w14:textId="77777777" w:rsidR="00965EAE" w:rsidRPr="00BD4116" w:rsidRDefault="00965EAE" w:rsidP="0029225D">
            <w:pPr>
              <w:pStyle w:val="af2"/>
              <w:keepNext/>
              <w:keepLines/>
              <w:rPr>
                <w:rFonts w:ascii="Tahoma" w:hAnsi="Tahoma" w:cs="Tahoma"/>
                <w:sz w:val="20"/>
                <w:szCs w:val="20"/>
              </w:rPr>
            </w:pPr>
          </w:p>
        </w:tc>
        <w:tc>
          <w:tcPr>
            <w:tcW w:w="842" w:type="pct"/>
          </w:tcPr>
          <w:p w14:paraId="36F2BCD8" w14:textId="77777777" w:rsidR="00965EAE" w:rsidRPr="00BD4116" w:rsidRDefault="00965EAE" w:rsidP="0029225D">
            <w:pPr>
              <w:pStyle w:val="af2"/>
              <w:keepNext/>
              <w:keepLines/>
              <w:rPr>
                <w:rFonts w:ascii="Tahoma" w:hAnsi="Tahoma" w:cs="Tahoma"/>
                <w:sz w:val="20"/>
                <w:szCs w:val="20"/>
              </w:rPr>
            </w:pPr>
          </w:p>
        </w:tc>
        <w:tc>
          <w:tcPr>
            <w:tcW w:w="761" w:type="pct"/>
          </w:tcPr>
          <w:p w14:paraId="1943728D" w14:textId="77777777" w:rsidR="00965EAE" w:rsidRPr="00BD4116" w:rsidRDefault="00965EAE" w:rsidP="0029225D">
            <w:pPr>
              <w:pStyle w:val="af2"/>
              <w:keepNext/>
              <w:keepLines/>
              <w:rPr>
                <w:rFonts w:ascii="Tahoma" w:hAnsi="Tahoma" w:cs="Tahoma"/>
                <w:sz w:val="20"/>
                <w:szCs w:val="20"/>
              </w:rPr>
            </w:pPr>
          </w:p>
        </w:tc>
      </w:tr>
      <w:tr w:rsidR="00BD4116" w:rsidRPr="00BD4116" w14:paraId="134B521D" w14:textId="77777777" w:rsidTr="00DD5DA9">
        <w:trPr>
          <w:trHeight w:val="135"/>
        </w:trPr>
        <w:tc>
          <w:tcPr>
            <w:tcW w:w="525" w:type="pct"/>
          </w:tcPr>
          <w:p w14:paraId="2F46B9D1" w14:textId="77777777" w:rsidR="00965EAE" w:rsidRPr="00BD4116" w:rsidRDefault="00965EAE" w:rsidP="0029225D">
            <w:pPr>
              <w:pStyle w:val="af2"/>
              <w:keepNext/>
              <w:keepLines/>
              <w:rPr>
                <w:rFonts w:ascii="Tahoma" w:hAnsi="Tahoma" w:cs="Tahoma"/>
                <w:sz w:val="20"/>
                <w:szCs w:val="20"/>
              </w:rPr>
            </w:pPr>
          </w:p>
        </w:tc>
        <w:tc>
          <w:tcPr>
            <w:tcW w:w="2030" w:type="pct"/>
          </w:tcPr>
          <w:p w14:paraId="47534916" w14:textId="77777777" w:rsidR="00965EAE" w:rsidRPr="00BD4116" w:rsidRDefault="00965EAE"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6127B9BE" w14:textId="7FE73CAF"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C0D8551"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3DC03F5B" w14:textId="310B6F82" w:rsidR="00965EAE"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6FAE296F" w14:textId="77777777" w:rsidTr="00DD5DA9">
        <w:trPr>
          <w:trHeight w:val="135"/>
        </w:trPr>
        <w:tc>
          <w:tcPr>
            <w:tcW w:w="525" w:type="pct"/>
          </w:tcPr>
          <w:p w14:paraId="4B99E406" w14:textId="77777777" w:rsidR="00965EAE" w:rsidRPr="00BD4116" w:rsidRDefault="00965EAE" w:rsidP="0029225D">
            <w:pPr>
              <w:pStyle w:val="af2"/>
              <w:keepNext/>
              <w:keepLines/>
              <w:rPr>
                <w:rFonts w:ascii="Tahoma" w:hAnsi="Tahoma" w:cs="Tahoma"/>
                <w:sz w:val="20"/>
                <w:szCs w:val="20"/>
              </w:rPr>
            </w:pPr>
          </w:p>
        </w:tc>
        <w:tc>
          <w:tcPr>
            <w:tcW w:w="2030" w:type="pct"/>
          </w:tcPr>
          <w:p w14:paraId="69CD8A93" w14:textId="77777777" w:rsidR="00965EAE" w:rsidRPr="00BD4116" w:rsidRDefault="00965EAE"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0D4A25C9" w14:textId="77777777" w:rsidR="00965EAE" w:rsidRPr="00BD4116" w:rsidRDefault="00965EAE" w:rsidP="0029225D">
            <w:pPr>
              <w:pStyle w:val="af2"/>
              <w:keepNext/>
              <w:keepLines/>
              <w:rPr>
                <w:rFonts w:ascii="Tahoma" w:hAnsi="Tahoma" w:cs="Tahoma"/>
                <w:sz w:val="20"/>
                <w:szCs w:val="20"/>
              </w:rPr>
            </w:pPr>
          </w:p>
        </w:tc>
        <w:tc>
          <w:tcPr>
            <w:tcW w:w="842" w:type="pct"/>
          </w:tcPr>
          <w:p w14:paraId="70985793" w14:textId="77777777" w:rsidR="00965EAE" w:rsidRPr="00BD4116" w:rsidRDefault="00965EAE" w:rsidP="0029225D">
            <w:pPr>
              <w:pStyle w:val="af2"/>
              <w:keepNext/>
              <w:keepLines/>
              <w:rPr>
                <w:rFonts w:ascii="Tahoma" w:hAnsi="Tahoma" w:cs="Tahoma"/>
                <w:sz w:val="20"/>
                <w:szCs w:val="20"/>
              </w:rPr>
            </w:pPr>
          </w:p>
        </w:tc>
        <w:tc>
          <w:tcPr>
            <w:tcW w:w="761" w:type="pct"/>
          </w:tcPr>
          <w:p w14:paraId="1F648E27" w14:textId="77777777" w:rsidR="00965EAE" w:rsidRPr="00BD4116" w:rsidRDefault="00965EAE" w:rsidP="0029225D">
            <w:pPr>
              <w:pStyle w:val="af2"/>
              <w:keepNext/>
              <w:keepLines/>
              <w:rPr>
                <w:rFonts w:ascii="Tahoma" w:hAnsi="Tahoma" w:cs="Tahoma"/>
                <w:sz w:val="20"/>
                <w:szCs w:val="20"/>
              </w:rPr>
            </w:pPr>
          </w:p>
        </w:tc>
      </w:tr>
      <w:tr w:rsidR="00BD4116" w:rsidRPr="00BD4116" w14:paraId="1393202A" w14:textId="77777777" w:rsidTr="00DD5DA9">
        <w:trPr>
          <w:trHeight w:val="135"/>
        </w:trPr>
        <w:tc>
          <w:tcPr>
            <w:tcW w:w="525" w:type="pct"/>
          </w:tcPr>
          <w:p w14:paraId="07787B2B" w14:textId="77777777" w:rsidR="00965EAE" w:rsidRPr="00BD4116" w:rsidRDefault="00965EAE" w:rsidP="0029225D">
            <w:pPr>
              <w:pStyle w:val="af2"/>
              <w:keepNext/>
              <w:keepLines/>
              <w:rPr>
                <w:rFonts w:ascii="Tahoma" w:hAnsi="Tahoma" w:cs="Tahoma"/>
                <w:sz w:val="20"/>
                <w:szCs w:val="20"/>
              </w:rPr>
            </w:pPr>
          </w:p>
        </w:tc>
        <w:tc>
          <w:tcPr>
            <w:tcW w:w="2030" w:type="pct"/>
          </w:tcPr>
          <w:p w14:paraId="3419CD34" w14:textId="77777777" w:rsidR="00965EAE" w:rsidRPr="00BD4116" w:rsidRDefault="00965EAE"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5CE220A7" w14:textId="334A2E93"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A0B7B8F"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5590156F" w14:textId="12EC905E" w:rsidR="00965EAE"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76F307AC" w14:textId="77777777" w:rsidTr="00DD5DA9">
        <w:trPr>
          <w:trHeight w:val="135"/>
        </w:trPr>
        <w:tc>
          <w:tcPr>
            <w:tcW w:w="525" w:type="pct"/>
          </w:tcPr>
          <w:p w14:paraId="0E45A0C3" w14:textId="77777777" w:rsidR="00965EAE" w:rsidRPr="00BD4116" w:rsidRDefault="00965EAE" w:rsidP="0029225D">
            <w:pPr>
              <w:pStyle w:val="af2"/>
              <w:keepNext/>
              <w:keepLines/>
              <w:rPr>
                <w:rFonts w:ascii="Tahoma" w:hAnsi="Tahoma" w:cs="Tahoma"/>
                <w:sz w:val="20"/>
                <w:szCs w:val="20"/>
              </w:rPr>
            </w:pPr>
          </w:p>
        </w:tc>
        <w:tc>
          <w:tcPr>
            <w:tcW w:w="2030" w:type="pct"/>
          </w:tcPr>
          <w:p w14:paraId="2035007B" w14:textId="77777777" w:rsidR="00965EAE" w:rsidRPr="00BD4116" w:rsidRDefault="00965EAE"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2C602588" w14:textId="7E33E483"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7F8CAABE"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527F4125"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75E87B22" w14:textId="77777777" w:rsidTr="00DD5DA9">
        <w:trPr>
          <w:trHeight w:val="135"/>
        </w:trPr>
        <w:tc>
          <w:tcPr>
            <w:tcW w:w="525" w:type="pct"/>
          </w:tcPr>
          <w:p w14:paraId="647A4C84"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.1.2</w:t>
            </w:r>
          </w:p>
        </w:tc>
        <w:tc>
          <w:tcPr>
            <w:tcW w:w="2030" w:type="pct"/>
          </w:tcPr>
          <w:p w14:paraId="42D647AF"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3188D55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696D89D3"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2A4D6355"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7BA37DA" w14:textId="77777777" w:rsidTr="00DD5DA9">
        <w:trPr>
          <w:trHeight w:val="135"/>
        </w:trPr>
        <w:tc>
          <w:tcPr>
            <w:tcW w:w="525" w:type="pct"/>
          </w:tcPr>
          <w:p w14:paraId="72C8BD96"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.1.3</w:t>
            </w:r>
          </w:p>
        </w:tc>
        <w:tc>
          <w:tcPr>
            <w:tcW w:w="2030" w:type="pct"/>
          </w:tcPr>
          <w:p w14:paraId="1A1E159C"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0F2FCDBA"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7F41A0F"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2A9881D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D977576" w14:textId="77777777" w:rsidTr="00DD5DA9">
        <w:trPr>
          <w:trHeight w:val="135"/>
        </w:trPr>
        <w:tc>
          <w:tcPr>
            <w:tcW w:w="525" w:type="pct"/>
          </w:tcPr>
          <w:p w14:paraId="7DFD6DC0"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.2</w:t>
            </w:r>
          </w:p>
        </w:tc>
        <w:tc>
          <w:tcPr>
            <w:tcW w:w="2030" w:type="pct"/>
          </w:tcPr>
          <w:p w14:paraId="7E684A7E"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01FECBC6" w14:textId="77777777" w:rsidR="00965EAE" w:rsidRPr="00BD4116" w:rsidRDefault="00965EAE" w:rsidP="0029225D">
            <w:pPr>
              <w:pStyle w:val="af2"/>
              <w:keepNext/>
              <w:keepLines/>
              <w:rPr>
                <w:rFonts w:ascii="Tahoma" w:hAnsi="Tahoma" w:cs="Tahoma"/>
                <w:sz w:val="20"/>
                <w:szCs w:val="20"/>
              </w:rPr>
            </w:pPr>
          </w:p>
        </w:tc>
        <w:tc>
          <w:tcPr>
            <w:tcW w:w="842" w:type="pct"/>
          </w:tcPr>
          <w:p w14:paraId="26DC121E" w14:textId="77777777" w:rsidR="00965EAE" w:rsidRPr="00BD4116" w:rsidRDefault="00965EAE" w:rsidP="0029225D">
            <w:pPr>
              <w:pStyle w:val="af2"/>
              <w:keepNext/>
              <w:keepLines/>
              <w:rPr>
                <w:rFonts w:ascii="Tahoma" w:hAnsi="Tahoma" w:cs="Tahoma"/>
                <w:sz w:val="20"/>
                <w:szCs w:val="20"/>
              </w:rPr>
            </w:pPr>
          </w:p>
        </w:tc>
        <w:tc>
          <w:tcPr>
            <w:tcW w:w="761" w:type="pct"/>
          </w:tcPr>
          <w:p w14:paraId="63AFE2AA" w14:textId="77777777" w:rsidR="00965EAE" w:rsidRPr="00BD4116" w:rsidRDefault="00965EAE" w:rsidP="0029225D">
            <w:pPr>
              <w:pStyle w:val="af2"/>
              <w:keepNext/>
              <w:keepLines/>
              <w:rPr>
                <w:rFonts w:ascii="Tahoma" w:hAnsi="Tahoma" w:cs="Tahoma"/>
                <w:sz w:val="20"/>
                <w:szCs w:val="20"/>
              </w:rPr>
            </w:pPr>
          </w:p>
        </w:tc>
      </w:tr>
      <w:tr w:rsidR="00BD4116" w:rsidRPr="00BD4116" w14:paraId="4749B3C6" w14:textId="77777777" w:rsidTr="00DD5DA9">
        <w:trPr>
          <w:trHeight w:val="135"/>
        </w:trPr>
        <w:tc>
          <w:tcPr>
            <w:tcW w:w="525" w:type="pct"/>
          </w:tcPr>
          <w:p w14:paraId="66822AAC"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.2.1</w:t>
            </w:r>
          </w:p>
        </w:tc>
        <w:tc>
          <w:tcPr>
            <w:tcW w:w="2030" w:type="pct"/>
          </w:tcPr>
          <w:p w14:paraId="2AABFD99"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232CACC0" w14:textId="77777777" w:rsidR="00965EAE" w:rsidRPr="00BD4116" w:rsidRDefault="00965EAE" w:rsidP="0029225D">
            <w:pPr>
              <w:pStyle w:val="af2"/>
              <w:keepNext/>
              <w:keepLines/>
              <w:rPr>
                <w:rFonts w:ascii="Tahoma" w:hAnsi="Tahoma" w:cs="Tahoma"/>
                <w:sz w:val="20"/>
                <w:szCs w:val="20"/>
              </w:rPr>
            </w:pPr>
          </w:p>
        </w:tc>
        <w:tc>
          <w:tcPr>
            <w:tcW w:w="842" w:type="pct"/>
          </w:tcPr>
          <w:p w14:paraId="03EC173F" w14:textId="77777777" w:rsidR="00965EAE" w:rsidRPr="00BD4116" w:rsidRDefault="00965EAE" w:rsidP="0029225D">
            <w:pPr>
              <w:pStyle w:val="af2"/>
              <w:keepNext/>
              <w:keepLines/>
              <w:rPr>
                <w:rFonts w:ascii="Tahoma" w:hAnsi="Tahoma" w:cs="Tahoma"/>
                <w:sz w:val="20"/>
                <w:szCs w:val="20"/>
              </w:rPr>
            </w:pPr>
          </w:p>
        </w:tc>
        <w:tc>
          <w:tcPr>
            <w:tcW w:w="761" w:type="pct"/>
          </w:tcPr>
          <w:p w14:paraId="13448908" w14:textId="77777777" w:rsidR="00965EAE" w:rsidRPr="00BD4116" w:rsidRDefault="00965EAE" w:rsidP="0029225D">
            <w:pPr>
              <w:pStyle w:val="af2"/>
              <w:keepNext/>
              <w:keepLines/>
              <w:rPr>
                <w:rFonts w:ascii="Tahoma" w:hAnsi="Tahoma" w:cs="Tahoma"/>
                <w:sz w:val="20"/>
                <w:szCs w:val="20"/>
              </w:rPr>
            </w:pPr>
          </w:p>
        </w:tc>
      </w:tr>
      <w:tr w:rsidR="00BD4116" w:rsidRPr="00BD4116" w14:paraId="7B8EC651" w14:textId="77777777" w:rsidTr="00DD5DA9">
        <w:trPr>
          <w:trHeight w:val="135"/>
        </w:trPr>
        <w:tc>
          <w:tcPr>
            <w:tcW w:w="525" w:type="pct"/>
          </w:tcPr>
          <w:p w14:paraId="718291C9" w14:textId="77777777" w:rsidR="00965EAE" w:rsidRPr="00BD4116" w:rsidRDefault="00965EAE" w:rsidP="0029225D">
            <w:pPr>
              <w:pStyle w:val="af2"/>
              <w:keepNext/>
              <w:keepLines/>
              <w:rPr>
                <w:rFonts w:ascii="Tahoma" w:hAnsi="Tahoma" w:cs="Tahoma"/>
                <w:sz w:val="20"/>
                <w:szCs w:val="20"/>
              </w:rPr>
            </w:pPr>
          </w:p>
        </w:tc>
        <w:tc>
          <w:tcPr>
            <w:tcW w:w="2030" w:type="pct"/>
          </w:tcPr>
          <w:p w14:paraId="391FCA93"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13AB3B4D" w14:textId="504B5B13"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B0EC0E8"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700B4624" w14:textId="53B00E6A" w:rsidR="00965EAE"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57428C9B" w14:textId="77777777" w:rsidTr="00DD5DA9">
        <w:trPr>
          <w:trHeight w:val="135"/>
        </w:trPr>
        <w:tc>
          <w:tcPr>
            <w:tcW w:w="525" w:type="pct"/>
          </w:tcPr>
          <w:p w14:paraId="2F5AF95A" w14:textId="77777777" w:rsidR="00965EAE" w:rsidRPr="00BD4116" w:rsidRDefault="00965EAE" w:rsidP="0029225D">
            <w:pPr>
              <w:pStyle w:val="af2"/>
              <w:keepNext/>
              <w:keepLines/>
              <w:rPr>
                <w:rFonts w:ascii="Tahoma" w:hAnsi="Tahoma" w:cs="Tahoma"/>
                <w:sz w:val="20"/>
                <w:szCs w:val="20"/>
              </w:rPr>
            </w:pPr>
          </w:p>
        </w:tc>
        <w:tc>
          <w:tcPr>
            <w:tcW w:w="2030" w:type="pct"/>
          </w:tcPr>
          <w:p w14:paraId="501CC923"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7B5D1C94" w14:textId="77777777" w:rsidR="00965EAE" w:rsidRPr="00BD4116" w:rsidRDefault="00965EAE" w:rsidP="0029225D">
            <w:pPr>
              <w:pStyle w:val="af2"/>
              <w:keepNext/>
              <w:keepLines/>
              <w:rPr>
                <w:rFonts w:ascii="Tahoma" w:hAnsi="Tahoma" w:cs="Tahoma"/>
                <w:sz w:val="20"/>
                <w:szCs w:val="20"/>
              </w:rPr>
            </w:pPr>
          </w:p>
        </w:tc>
        <w:tc>
          <w:tcPr>
            <w:tcW w:w="842" w:type="pct"/>
          </w:tcPr>
          <w:p w14:paraId="3E1E43F1" w14:textId="77777777" w:rsidR="00965EAE" w:rsidRPr="00BD4116" w:rsidRDefault="00965EAE" w:rsidP="0029225D">
            <w:pPr>
              <w:pStyle w:val="af2"/>
              <w:keepNext/>
              <w:keepLines/>
              <w:rPr>
                <w:rFonts w:ascii="Tahoma" w:hAnsi="Tahoma" w:cs="Tahoma"/>
                <w:sz w:val="20"/>
                <w:szCs w:val="20"/>
              </w:rPr>
            </w:pPr>
          </w:p>
        </w:tc>
        <w:tc>
          <w:tcPr>
            <w:tcW w:w="761" w:type="pct"/>
          </w:tcPr>
          <w:p w14:paraId="2A2136DD" w14:textId="77777777" w:rsidR="00965EAE" w:rsidRPr="00BD4116" w:rsidRDefault="00965EAE" w:rsidP="0029225D">
            <w:pPr>
              <w:pStyle w:val="af2"/>
              <w:keepNext/>
              <w:keepLines/>
              <w:rPr>
                <w:rFonts w:ascii="Tahoma" w:hAnsi="Tahoma" w:cs="Tahoma"/>
                <w:sz w:val="20"/>
                <w:szCs w:val="20"/>
              </w:rPr>
            </w:pPr>
          </w:p>
        </w:tc>
      </w:tr>
      <w:tr w:rsidR="00BD4116" w:rsidRPr="00BD4116" w14:paraId="28E8C7A6" w14:textId="77777777" w:rsidTr="00DD5DA9">
        <w:trPr>
          <w:trHeight w:val="135"/>
        </w:trPr>
        <w:tc>
          <w:tcPr>
            <w:tcW w:w="525" w:type="pct"/>
          </w:tcPr>
          <w:p w14:paraId="2F190BB9" w14:textId="77777777" w:rsidR="00965EAE" w:rsidRPr="00BD4116" w:rsidRDefault="00965EAE" w:rsidP="0029225D">
            <w:pPr>
              <w:pStyle w:val="af2"/>
              <w:keepNext/>
              <w:keepLines/>
              <w:rPr>
                <w:rFonts w:ascii="Tahoma" w:hAnsi="Tahoma" w:cs="Tahoma"/>
                <w:sz w:val="20"/>
                <w:szCs w:val="20"/>
              </w:rPr>
            </w:pPr>
          </w:p>
        </w:tc>
        <w:tc>
          <w:tcPr>
            <w:tcW w:w="2030" w:type="pct"/>
          </w:tcPr>
          <w:p w14:paraId="6EE383E2"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2947607A" w14:textId="593A69D2"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324CE70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4B481F62" w14:textId="636182BD" w:rsidR="00965EAE"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4E32A544" w14:textId="77777777" w:rsidTr="00DD5DA9">
        <w:trPr>
          <w:trHeight w:val="135"/>
        </w:trPr>
        <w:tc>
          <w:tcPr>
            <w:tcW w:w="525" w:type="pct"/>
          </w:tcPr>
          <w:p w14:paraId="053FE501" w14:textId="77777777" w:rsidR="00965EAE" w:rsidRPr="00BD4116" w:rsidRDefault="00965EAE" w:rsidP="0029225D">
            <w:pPr>
              <w:pStyle w:val="af2"/>
              <w:keepNext/>
              <w:keepLines/>
              <w:rPr>
                <w:rFonts w:ascii="Tahoma" w:hAnsi="Tahoma" w:cs="Tahoma"/>
                <w:sz w:val="20"/>
                <w:szCs w:val="20"/>
              </w:rPr>
            </w:pPr>
          </w:p>
        </w:tc>
        <w:tc>
          <w:tcPr>
            <w:tcW w:w="2030" w:type="pct"/>
          </w:tcPr>
          <w:p w14:paraId="7F41059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7C8074D4" w14:textId="14BBB306"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70ED655"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3F417BAE"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7F482883" w14:textId="77777777" w:rsidTr="00DD5DA9">
        <w:trPr>
          <w:trHeight w:val="135"/>
        </w:trPr>
        <w:tc>
          <w:tcPr>
            <w:tcW w:w="525" w:type="pct"/>
          </w:tcPr>
          <w:p w14:paraId="07FB007E"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.2.2</w:t>
            </w:r>
          </w:p>
        </w:tc>
        <w:tc>
          <w:tcPr>
            <w:tcW w:w="2030" w:type="pct"/>
          </w:tcPr>
          <w:p w14:paraId="434E8CA2"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3775F8CC"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43D66AB3"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13C81E8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81A1DC0" w14:textId="77777777" w:rsidTr="00DD5DA9">
        <w:trPr>
          <w:trHeight w:val="135"/>
        </w:trPr>
        <w:tc>
          <w:tcPr>
            <w:tcW w:w="525" w:type="pct"/>
          </w:tcPr>
          <w:p w14:paraId="0E471304"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.3</w:t>
            </w:r>
          </w:p>
        </w:tc>
        <w:tc>
          <w:tcPr>
            <w:tcW w:w="2030" w:type="pct"/>
          </w:tcPr>
          <w:p w14:paraId="57B149CF"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47695D5F" w14:textId="77777777" w:rsidR="00965EAE" w:rsidRPr="00BD4116" w:rsidRDefault="00965EAE" w:rsidP="0029225D">
            <w:pPr>
              <w:pStyle w:val="af2"/>
              <w:keepNext/>
              <w:keepLines/>
              <w:rPr>
                <w:rFonts w:ascii="Tahoma" w:hAnsi="Tahoma" w:cs="Tahoma"/>
                <w:sz w:val="20"/>
                <w:szCs w:val="20"/>
              </w:rPr>
            </w:pPr>
          </w:p>
        </w:tc>
        <w:tc>
          <w:tcPr>
            <w:tcW w:w="842" w:type="pct"/>
          </w:tcPr>
          <w:p w14:paraId="302FD0D1" w14:textId="77777777" w:rsidR="00965EAE" w:rsidRPr="00BD4116" w:rsidRDefault="00965EAE" w:rsidP="0029225D">
            <w:pPr>
              <w:pStyle w:val="af2"/>
              <w:keepNext/>
              <w:keepLines/>
              <w:rPr>
                <w:rFonts w:ascii="Tahoma" w:hAnsi="Tahoma" w:cs="Tahoma"/>
                <w:sz w:val="20"/>
                <w:szCs w:val="20"/>
              </w:rPr>
            </w:pPr>
          </w:p>
        </w:tc>
        <w:tc>
          <w:tcPr>
            <w:tcW w:w="761" w:type="pct"/>
          </w:tcPr>
          <w:p w14:paraId="356AAA75" w14:textId="77777777" w:rsidR="00965EAE" w:rsidRPr="00BD4116" w:rsidRDefault="00965EAE" w:rsidP="0029225D">
            <w:pPr>
              <w:pStyle w:val="af2"/>
              <w:keepNext/>
              <w:keepLines/>
              <w:rPr>
                <w:rFonts w:ascii="Tahoma" w:hAnsi="Tahoma" w:cs="Tahoma"/>
                <w:sz w:val="20"/>
                <w:szCs w:val="20"/>
              </w:rPr>
            </w:pPr>
          </w:p>
        </w:tc>
      </w:tr>
      <w:tr w:rsidR="00BD4116" w:rsidRPr="00BD4116" w14:paraId="2289B6C3" w14:textId="77777777" w:rsidTr="00DD5DA9">
        <w:trPr>
          <w:trHeight w:val="135"/>
        </w:trPr>
        <w:tc>
          <w:tcPr>
            <w:tcW w:w="525" w:type="pct"/>
          </w:tcPr>
          <w:p w14:paraId="7CF42105"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.3.1</w:t>
            </w:r>
          </w:p>
        </w:tc>
        <w:tc>
          <w:tcPr>
            <w:tcW w:w="2030" w:type="pct"/>
          </w:tcPr>
          <w:p w14:paraId="3CA3A79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6D611F8C"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420439F1"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372FA49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39CA5773" w14:textId="36D2B23A" w:rsidR="00965EAE"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167</w:t>
            </w:r>
          </w:p>
        </w:tc>
      </w:tr>
      <w:tr w:rsidR="00BD4116" w:rsidRPr="00BD4116" w14:paraId="01813458" w14:textId="77777777" w:rsidTr="00DD5DA9">
        <w:trPr>
          <w:trHeight w:val="135"/>
        </w:trPr>
        <w:tc>
          <w:tcPr>
            <w:tcW w:w="525" w:type="pct"/>
          </w:tcPr>
          <w:p w14:paraId="18352478" w14:textId="77777777" w:rsidR="00965EAE" w:rsidRPr="00BD4116" w:rsidRDefault="00965EAE" w:rsidP="0029225D">
            <w:pPr>
              <w:pStyle w:val="af2"/>
              <w:keepNext/>
              <w:keepLines/>
              <w:rPr>
                <w:rFonts w:ascii="Tahoma" w:hAnsi="Tahoma" w:cs="Tahoma"/>
                <w:sz w:val="20"/>
                <w:szCs w:val="20"/>
              </w:rPr>
            </w:pPr>
          </w:p>
        </w:tc>
        <w:tc>
          <w:tcPr>
            <w:tcW w:w="2030" w:type="pct"/>
          </w:tcPr>
          <w:p w14:paraId="49C4C9F6"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1D84CF51" w14:textId="77777777" w:rsidR="00965EAE" w:rsidRPr="00BD4116" w:rsidRDefault="00965EAE" w:rsidP="0029225D">
            <w:pPr>
              <w:pStyle w:val="af2"/>
              <w:keepNext/>
              <w:keepLines/>
              <w:rPr>
                <w:rFonts w:ascii="Tahoma" w:hAnsi="Tahoma" w:cs="Tahoma"/>
                <w:sz w:val="20"/>
                <w:szCs w:val="20"/>
              </w:rPr>
            </w:pPr>
          </w:p>
        </w:tc>
        <w:tc>
          <w:tcPr>
            <w:tcW w:w="842" w:type="pct"/>
          </w:tcPr>
          <w:p w14:paraId="0B120DF4" w14:textId="77777777" w:rsidR="00965EAE" w:rsidRPr="00BD4116" w:rsidRDefault="00965EAE" w:rsidP="0029225D">
            <w:pPr>
              <w:pStyle w:val="af2"/>
              <w:keepNext/>
              <w:keepLines/>
              <w:rPr>
                <w:rFonts w:ascii="Tahoma" w:hAnsi="Tahoma" w:cs="Tahoma"/>
                <w:sz w:val="20"/>
                <w:szCs w:val="20"/>
              </w:rPr>
            </w:pPr>
          </w:p>
        </w:tc>
        <w:tc>
          <w:tcPr>
            <w:tcW w:w="761" w:type="pct"/>
          </w:tcPr>
          <w:p w14:paraId="4EADED9B" w14:textId="77777777" w:rsidR="00965EAE" w:rsidRPr="00BD4116" w:rsidRDefault="00965EAE" w:rsidP="0029225D">
            <w:pPr>
              <w:pStyle w:val="af2"/>
              <w:keepNext/>
              <w:keepLines/>
              <w:rPr>
                <w:rFonts w:ascii="Tahoma" w:hAnsi="Tahoma" w:cs="Tahoma"/>
                <w:sz w:val="20"/>
                <w:szCs w:val="20"/>
              </w:rPr>
            </w:pPr>
          </w:p>
        </w:tc>
      </w:tr>
      <w:tr w:rsidR="00BD4116" w:rsidRPr="00BD4116" w14:paraId="23414ECF" w14:textId="77777777" w:rsidTr="00DD5DA9">
        <w:trPr>
          <w:trHeight w:val="135"/>
        </w:trPr>
        <w:tc>
          <w:tcPr>
            <w:tcW w:w="525" w:type="pct"/>
          </w:tcPr>
          <w:p w14:paraId="54C1D00F" w14:textId="77777777" w:rsidR="00965EAE" w:rsidRPr="00BD4116" w:rsidRDefault="00965EAE" w:rsidP="0029225D">
            <w:pPr>
              <w:pStyle w:val="af2"/>
              <w:keepNext/>
              <w:keepLines/>
              <w:rPr>
                <w:rFonts w:ascii="Tahoma" w:hAnsi="Tahoma" w:cs="Tahoma"/>
                <w:sz w:val="20"/>
                <w:szCs w:val="20"/>
              </w:rPr>
            </w:pPr>
          </w:p>
        </w:tc>
        <w:tc>
          <w:tcPr>
            <w:tcW w:w="2030" w:type="pct"/>
          </w:tcPr>
          <w:p w14:paraId="2A57C33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03E8EC47"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19BD045C"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035D097A" w14:textId="5CBB6B4E" w:rsidR="00965EAE"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167</w:t>
            </w:r>
          </w:p>
        </w:tc>
      </w:tr>
      <w:tr w:rsidR="00BD4116" w:rsidRPr="00BD4116" w14:paraId="47BCC2C3" w14:textId="77777777" w:rsidTr="00DD5DA9">
        <w:trPr>
          <w:trHeight w:val="135"/>
        </w:trPr>
        <w:tc>
          <w:tcPr>
            <w:tcW w:w="525" w:type="pct"/>
          </w:tcPr>
          <w:p w14:paraId="1B792B9A"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.3.2</w:t>
            </w:r>
          </w:p>
        </w:tc>
        <w:tc>
          <w:tcPr>
            <w:tcW w:w="2030" w:type="pct"/>
          </w:tcPr>
          <w:p w14:paraId="128A629A"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61F57580"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20A99B40"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25B5A15F"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43FC790D"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0BA2F1C8" w14:textId="77777777" w:rsidTr="00DD5DA9">
        <w:trPr>
          <w:trHeight w:val="135"/>
        </w:trPr>
        <w:tc>
          <w:tcPr>
            <w:tcW w:w="525" w:type="pct"/>
          </w:tcPr>
          <w:p w14:paraId="2F8880EB" w14:textId="77777777" w:rsidR="00965EAE" w:rsidRPr="00BD4116" w:rsidRDefault="00965EAE" w:rsidP="0029225D">
            <w:pPr>
              <w:pStyle w:val="af2"/>
              <w:keepNext/>
              <w:keepLines/>
              <w:rPr>
                <w:rFonts w:ascii="Tahoma" w:hAnsi="Tahoma" w:cs="Tahoma"/>
                <w:sz w:val="20"/>
                <w:szCs w:val="20"/>
              </w:rPr>
            </w:pPr>
          </w:p>
        </w:tc>
        <w:tc>
          <w:tcPr>
            <w:tcW w:w="2030" w:type="pct"/>
          </w:tcPr>
          <w:p w14:paraId="22C67530"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328A86A8" w14:textId="77777777" w:rsidR="00965EAE" w:rsidRPr="00BD4116" w:rsidRDefault="00965EAE" w:rsidP="0029225D">
            <w:pPr>
              <w:pStyle w:val="af2"/>
              <w:keepNext/>
              <w:keepLines/>
              <w:rPr>
                <w:rFonts w:ascii="Tahoma" w:hAnsi="Tahoma" w:cs="Tahoma"/>
                <w:sz w:val="20"/>
                <w:szCs w:val="20"/>
              </w:rPr>
            </w:pPr>
          </w:p>
        </w:tc>
        <w:tc>
          <w:tcPr>
            <w:tcW w:w="842" w:type="pct"/>
          </w:tcPr>
          <w:p w14:paraId="075CBB2B" w14:textId="77777777" w:rsidR="00965EAE" w:rsidRPr="00BD4116" w:rsidRDefault="00965EAE" w:rsidP="0029225D">
            <w:pPr>
              <w:pStyle w:val="af2"/>
              <w:keepNext/>
              <w:keepLines/>
              <w:rPr>
                <w:rFonts w:ascii="Tahoma" w:hAnsi="Tahoma" w:cs="Tahoma"/>
                <w:sz w:val="20"/>
                <w:szCs w:val="20"/>
              </w:rPr>
            </w:pPr>
          </w:p>
        </w:tc>
        <w:tc>
          <w:tcPr>
            <w:tcW w:w="761" w:type="pct"/>
          </w:tcPr>
          <w:p w14:paraId="0B8515D3" w14:textId="77777777" w:rsidR="00965EAE" w:rsidRPr="00BD4116" w:rsidRDefault="00965EAE" w:rsidP="0029225D">
            <w:pPr>
              <w:pStyle w:val="af2"/>
              <w:keepNext/>
              <w:keepLines/>
              <w:rPr>
                <w:rFonts w:ascii="Tahoma" w:hAnsi="Tahoma" w:cs="Tahoma"/>
                <w:sz w:val="20"/>
                <w:szCs w:val="20"/>
              </w:rPr>
            </w:pPr>
          </w:p>
        </w:tc>
      </w:tr>
      <w:tr w:rsidR="00BD4116" w:rsidRPr="00BD4116" w14:paraId="28F713B1" w14:textId="77777777" w:rsidTr="00DD5DA9">
        <w:trPr>
          <w:trHeight w:val="304"/>
        </w:trPr>
        <w:tc>
          <w:tcPr>
            <w:tcW w:w="525" w:type="pct"/>
          </w:tcPr>
          <w:p w14:paraId="05224CFE" w14:textId="77777777" w:rsidR="00965EAE" w:rsidRPr="00BD4116" w:rsidRDefault="00965EAE" w:rsidP="0029225D">
            <w:pPr>
              <w:pStyle w:val="af2"/>
              <w:keepNext/>
              <w:keepLines/>
              <w:rPr>
                <w:rFonts w:ascii="Tahoma" w:hAnsi="Tahoma" w:cs="Tahoma"/>
                <w:sz w:val="20"/>
                <w:szCs w:val="20"/>
              </w:rPr>
            </w:pPr>
          </w:p>
        </w:tc>
        <w:tc>
          <w:tcPr>
            <w:tcW w:w="2030" w:type="pct"/>
          </w:tcPr>
          <w:p w14:paraId="0FF05CC1"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13231F9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57FEEFF"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5800923D"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B17E859" w14:textId="77777777" w:rsidTr="00DD5DA9">
        <w:trPr>
          <w:trHeight w:val="135"/>
        </w:trPr>
        <w:tc>
          <w:tcPr>
            <w:tcW w:w="525" w:type="pct"/>
          </w:tcPr>
          <w:p w14:paraId="29BB2580" w14:textId="77777777" w:rsidR="00965EAE" w:rsidRPr="00BD4116" w:rsidRDefault="00965EAE" w:rsidP="0029225D">
            <w:pPr>
              <w:pStyle w:val="af2"/>
              <w:keepNext/>
              <w:keepLines/>
              <w:rPr>
                <w:rFonts w:ascii="Tahoma" w:hAnsi="Tahoma" w:cs="Tahoma"/>
                <w:sz w:val="20"/>
                <w:szCs w:val="20"/>
              </w:rPr>
            </w:pPr>
          </w:p>
        </w:tc>
        <w:tc>
          <w:tcPr>
            <w:tcW w:w="2030" w:type="pct"/>
          </w:tcPr>
          <w:p w14:paraId="0B9A5BD2"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3BC1433B"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03D1444"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423F226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47FD622" w14:textId="77777777" w:rsidTr="00DD5DA9">
        <w:trPr>
          <w:trHeight w:val="135"/>
        </w:trPr>
        <w:tc>
          <w:tcPr>
            <w:tcW w:w="525" w:type="pct"/>
          </w:tcPr>
          <w:p w14:paraId="2F3943CC"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.3.3</w:t>
            </w:r>
          </w:p>
        </w:tc>
        <w:tc>
          <w:tcPr>
            <w:tcW w:w="2030" w:type="pct"/>
          </w:tcPr>
          <w:p w14:paraId="42EABC0E"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423D41D9"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313F6BA"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6FED0FB0"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53D50737" w14:textId="77777777" w:rsidTr="00DD5DA9">
        <w:trPr>
          <w:trHeight w:val="135"/>
        </w:trPr>
        <w:tc>
          <w:tcPr>
            <w:tcW w:w="525" w:type="pct"/>
          </w:tcPr>
          <w:p w14:paraId="6746D8A6"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.3.4</w:t>
            </w:r>
          </w:p>
        </w:tc>
        <w:tc>
          <w:tcPr>
            <w:tcW w:w="2030" w:type="pct"/>
          </w:tcPr>
          <w:p w14:paraId="23F253B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22824D2D"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7BD78BF0" w14:textId="77777777" w:rsidR="00965EAE" w:rsidRPr="00BD4116" w:rsidRDefault="00965EAE"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1720792A"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366BDEA" w14:textId="77777777" w:rsidTr="00DD5DA9">
        <w:trPr>
          <w:trHeight w:val="135"/>
        </w:trPr>
        <w:tc>
          <w:tcPr>
            <w:tcW w:w="525" w:type="pct"/>
          </w:tcPr>
          <w:p w14:paraId="2E82A358"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.4</w:t>
            </w:r>
          </w:p>
        </w:tc>
        <w:tc>
          <w:tcPr>
            <w:tcW w:w="2030" w:type="pct"/>
          </w:tcPr>
          <w:p w14:paraId="64C1430E"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653652FD" w14:textId="77777777" w:rsidR="00965EAE" w:rsidRPr="00BD4116" w:rsidRDefault="00965EAE" w:rsidP="0029225D">
            <w:pPr>
              <w:pStyle w:val="af2"/>
              <w:keepNext/>
              <w:keepLines/>
              <w:rPr>
                <w:rFonts w:ascii="Tahoma" w:hAnsi="Tahoma" w:cs="Tahoma"/>
                <w:sz w:val="20"/>
                <w:szCs w:val="20"/>
              </w:rPr>
            </w:pPr>
          </w:p>
        </w:tc>
        <w:tc>
          <w:tcPr>
            <w:tcW w:w="842" w:type="pct"/>
          </w:tcPr>
          <w:p w14:paraId="701AAB1E" w14:textId="77777777" w:rsidR="00965EAE" w:rsidRPr="00BD4116" w:rsidRDefault="00965EAE" w:rsidP="0029225D">
            <w:pPr>
              <w:pStyle w:val="af2"/>
              <w:keepNext/>
              <w:keepLines/>
              <w:rPr>
                <w:rFonts w:ascii="Tahoma" w:hAnsi="Tahoma" w:cs="Tahoma"/>
                <w:sz w:val="20"/>
                <w:szCs w:val="20"/>
              </w:rPr>
            </w:pPr>
          </w:p>
        </w:tc>
        <w:tc>
          <w:tcPr>
            <w:tcW w:w="761" w:type="pct"/>
          </w:tcPr>
          <w:p w14:paraId="4A239DBA" w14:textId="77777777" w:rsidR="00965EAE" w:rsidRPr="00BD4116" w:rsidRDefault="00965EAE" w:rsidP="0029225D">
            <w:pPr>
              <w:pStyle w:val="af2"/>
              <w:keepNext/>
              <w:keepLines/>
              <w:rPr>
                <w:rFonts w:ascii="Tahoma" w:hAnsi="Tahoma" w:cs="Tahoma"/>
                <w:sz w:val="20"/>
                <w:szCs w:val="20"/>
              </w:rPr>
            </w:pPr>
          </w:p>
        </w:tc>
      </w:tr>
      <w:tr w:rsidR="00BD4116" w:rsidRPr="00BD4116" w14:paraId="22814B3C" w14:textId="77777777" w:rsidTr="00DD5DA9">
        <w:trPr>
          <w:trHeight w:val="135"/>
        </w:trPr>
        <w:tc>
          <w:tcPr>
            <w:tcW w:w="525" w:type="pct"/>
          </w:tcPr>
          <w:p w14:paraId="27908F94"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.4.1</w:t>
            </w:r>
          </w:p>
        </w:tc>
        <w:tc>
          <w:tcPr>
            <w:tcW w:w="2030" w:type="pct"/>
          </w:tcPr>
          <w:p w14:paraId="6FE0E4DF"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Удельный вес газа в топливном </w:t>
            </w:r>
            <w:r w:rsidRPr="00BD4116">
              <w:rPr>
                <w:rFonts w:ascii="Tahoma" w:hAnsi="Tahoma" w:cs="Tahoma"/>
                <w:sz w:val="20"/>
                <w:szCs w:val="20"/>
              </w:rPr>
              <w:lastRenderedPageBreak/>
              <w:t>балансе города</w:t>
            </w:r>
          </w:p>
        </w:tc>
        <w:tc>
          <w:tcPr>
            <w:tcW w:w="843" w:type="pct"/>
          </w:tcPr>
          <w:p w14:paraId="21B9437D"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lastRenderedPageBreak/>
              <w:t>%</w:t>
            </w:r>
          </w:p>
        </w:tc>
        <w:tc>
          <w:tcPr>
            <w:tcW w:w="842" w:type="pct"/>
          </w:tcPr>
          <w:p w14:paraId="5B5ECB48"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5EA95DD3"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69201ED" w14:textId="77777777" w:rsidTr="00DD5DA9">
        <w:trPr>
          <w:trHeight w:val="135"/>
        </w:trPr>
        <w:tc>
          <w:tcPr>
            <w:tcW w:w="525" w:type="pct"/>
          </w:tcPr>
          <w:p w14:paraId="552FFFA2"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.4.2</w:t>
            </w:r>
          </w:p>
        </w:tc>
        <w:tc>
          <w:tcPr>
            <w:tcW w:w="2030" w:type="pct"/>
          </w:tcPr>
          <w:p w14:paraId="2D6EC49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0D78AD6D"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00B0187F" w14:textId="07BDA831"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965EAE" w:rsidRPr="00BD4116">
              <w:rPr>
                <w:rFonts w:ascii="Tahoma" w:hAnsi="Tahoma" w:cs="Tahoma"/>
                <w:sz w:val="20"/>
                <w:szCs w:val="20"/>
              </w:rPr>
              <w:t>/год</w:t>
            </w:r>
          </w:p>
        </w:tc>
        <w:tc>
          <w:tcPr>
            <w:tcW w:w="842" w:type="pct"/>
          </w:tcPr>
          <w:p w14:paraId="7EA861A0"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1CB63EC0"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2CD6AAD" w14:textId="77777777" w:rsidTr="00DD5DA9">
        <w:trPr>
          <w:trHeight w:val="135"/>
        </w:trPr>
        <w:tc>
          <w:tcPr>
            <w:tcW w:w="525" w:type="pct"/>
          </w:tcPr>
          <w:p w14:paraId="7A60A115"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.5</w:t>
            </w:r>
          </w:p>
        </w:tc>
        <w:tc>
          <w:tcPr>
            <w:tcW w:w="2030" w:type="pct"/>
          </w:tcPr>
          <w:p w14:paraId="6810A77A"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61F5CF1B" w14:textId="77777777" w:rsidR="00965EAE" w:rsidRPr="00BD4116" w:rsidRDefault="00965EAE" w:rsidP="0029225D">
            <w:pPr>
              <w:pStyle w:val="af2"/>
              <w:keepNext/>
              <w:keepLines/>
              <w:rPr>
                <w:rFonts w:ascii="Tahoma" w:hAnsi="Tahoma" w:cs="Tahoma"/>
                <w:sz w:val="20"/>
                <w:szCs w:val="20"/>
              </w:rPr>
            </w:pPr>
          </w:p>
        </w:tc>
        <w:tc>
          <w:tcPr>
            <w:tcW w:w="842" w:type="pct"/>
          </w:tcPr>
          <w:p w14:paraId="2E172C35" w14:textId="77777777" w:rsidR="00965EAE" w:rsidRPr="00BD4116" w:rsidRDefault="00965EAE" w:rsidP="0029225D">
            <w:pPr>
              <w:pStyle w:val="af2"/>
              <w:keepNext/>
              <w:keepLines/>
              <w:rPr>
                <w:rFonts w:ascii="Tahoma" w:hAnsi="Tahoma" w:cs="Tahoma"/>
                <w:sz w:val="20"/>
                <w:szCs w:val="20"/>
              </w:rPr>
            </w:pPr>
          </w:p>
        </w:tc>
        <w:tc>
          <w:tcPr>
            <w:tcW w:w="761" w:type="pct"/>
          </w:tcPr>
          <w:p w14:paraId="4A07A839" w14:textId="77777777" w:rsidR="00965EAE" w:rsidRPr="00BD4116" w:rsidRDefault="00965EAE" w:rsidP="0029225D">
            <w:pPr>
              <w:pStyle w:val="af2"/>
              <w:keepNext/>
              <w:keepLines/>
              <w:rPr>
                <w:rFonts w:ascii="Tahoma" w:hAnsi="Tahoma" w:cs="Tahoma"/>
                <w:sz w:val="20"/>
                <w:szCs w:val="20"/>
              </w:rPr>
            </w:pPr>
          </w:p>
        </w:tc>
      </w:tr>
      <w:tr w:rsidR="00BD4116" w:rsidRPr="00BD4116" w14:paraId="69C99E0E" w14:textId="77777777" w:rsidTr="00DD5DA9">
        <w:trPr>
          <w:trHeight w:val="135"/>
        </w:trPr>
        <w:tc>
          <w:tcPr>
            <w:tcW w:w="525" w:type="pct"/>
          </w:tcPr>
          <w:p w14:paraId="3D822BC4"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.5.1</w:t>
            </w:r>
          </w:p>
        </w:tc>
        <w:tc>
          <w:tcPr>
            <w:tcW w:w="2030" w:type="pct"/>
          </w:tcPr>
          <w:p w14:paraId="45D5CB8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35EDE544"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028138C6"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100</w:t>
            </w:r>
          </w:p>
        </w:tc>
        <w:tc>
          <w:tcPr>
            <w:tcW w:w="761" w:type="pct"/>
          </w:tcPr>
          <w:p w14:paraId="326BB9F4"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52A93EB1" w14:textId="77777777" w:rsidTr="00DD5DA9">
        <w:trPr>
          <w:trHeight w:val="135"/>
        </w:trPr>
        <w:tc>
          <w:tcPr>
            <w:tcW w:w="525" w:type="pct"/>
          </w:tcPr>
          <w:p w14:paraId="76C17CD0"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.5.2</w:t>
            </w:r>
          </w:p>
        </w:tc>
        <w:tc>
          <w:tcPr>
            <w:tcW w:w="2030" w:type="pct"/>
          </w:tcPr>
          <w:p w14:paraId="77DE2FD2"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21DD79A9" w14:textId="5FB7822F" w:rsidR="00965EAE"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4891114D"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005186B3" w14:textId="6E9876DB" w:rsidR="00965EAE"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7AE94B3" w14:textId="77777777" w:rsidTr="00DD5DA9">
        <w:trPr>
          <w:trHeight w:val="135"/>
        </w:trPr>
        <w:tc>
          <w:tcPr>
            <w:tcW w:w="525" w:type="pct"/>
          </w:tcPr>
          <w:p w14:paraId="41D6F8F3"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.6</w:t>
            </w:r>
          </w:p>
        </w:tc>
        <w:tc>
          <w:tcPr>
            <w:tcW w:w="2030" w:type="pct"/>
          </w:tcPr>
          <w:p w14:paraId="6F1952AC"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39858CDE" w14:textId="77777777" w:rsidR="00965EAE" w:rsidRPr="00BD4116" w:rsidRDefault="00965EAE" w:rsidP="0029225D">
            <w:pPr>
              <w:pStyle w:val="af2"/>
              <w:keepNext/>
              <w:keepLines/>
              <w:rPr>
                <w:rFonts w:ascii="Tahoma" w:hAnsi="Tahoma" w:cs="Tahoma"/>
                <w:sz w:val="20"/>
                <w:szCs w:val="20"/>
              </w:rPr>
            </w:pPr>
          </w:p>
        </w:tc>
        <w:tc>
          <w:tcPr>
            <w:tcW w:w="842" w:type="pct"/>
          </w:tcPr>
          <w:p w14:paraId="5379E834" w14:textId="77777777" w:rsidR="00965EAE" w:rsidRPr="00BD4116" w:rsidRDefault="00965EAE" w:rsidP="0029225D">
            <w:pPr>
              <w:pStyle w:val="af2"/>
              <w:keepNext/>
              <w:keepLines/>
              <w:rPr>
                <w:rFonts w:ascii="Tahoma" w:hAnsi="Tahoma" w:cs="Tahoma"/>
                <w:sz w:val="20"/>
                <w:szCs w:val="20"/>
              </w:rPr>
            </w:pPr>
          </w:p>
        </w:tc>
        <w:tc>
          <w:tcPr>
            <w:tcW w:w="761" w:type="pct"/>
          </w:tcPr>
          <w:p w14:paraId="06CDFEA4" w14:textId="77777777" w:rsidR="00965EAE" w:rsidRPr="00BD4116" w:rsidRDefault="00965EAE" w:rsidP="0029225D">
            <w:pPr>
              <w:pStyle w:val="af2"/>
              <w:keepNext/>
              <w:keepLines/>
              <w:rPr>
                <w:rFonts w:ascii="Tahoma" w:hAnsi="Tahoma" w:cs="Tahoma"/>
                <w:sz w:val="20"/>
                <w:szCs w:val="20"/>
              </w:rPr>
            </w:pPr>
          </w:p>
        </w:tc>
      </w:tr>
      <w:tr w:rsidR="00BD4116" w:rsidRPr="00BD4116" w14:paraId="5C510E92" w14:textId="77777777" w:rsidTr="00DD5DA9">
        <w:trPr>
          <w:trHeight w:val="135"/>
        </w:trPr>
        <w:tc>
          <w:tcPr>
            <w:tcW w:w="525" w:type="pct"/>
          </w:tcPr>
          <w:p w14:paraId="6F8B5690" w14:textId="77777777" w:rsidR="00965EAE"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965EAE" w:rsidRPr="00BD4116">
              <w:rPr>
                <w:rFonts w:ascii="Tahoma" w:hAnsi="Tahoma" w:cs="Tahoma"/>
                <w:sz w:val="20"/>
                <w:szCs w:val="20"/>
              </w:rPr>
              <w:t>.6.1</w:t>
            </w:r>
          </w:p>
        </w:tc>
        <w:tc>
          <w:tcPr>
            <w:tcW w:w="2030" w:type="pct"/>
          </w:tcPr>
          <w:p w14:paraId="4F84D3B7"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35BAE1A2" w14:textId="77777777" w:rsidR="00965EAE" w:rsidRPr="00BD4116" w:rsidRDefault="00965EAE"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5D6EC8A2" w14:textId="77777777" w:rsidR="00965EAE" w:rsidRPr="00BD4116" w:rsidRDefault="00965EAE" w:rsidP="0029225D">
            <w:pPr>
              <w:pStyle w:val="af2"/>
              <w:rPr>
                <w:rFonts w:ascii="Tahoma" w:hAnsi="Tahoma" w:cs="Tahoma"/>
                <w:sz w:val="20"/>
                <w:szCs w:val="20"/>
              </w:rPr>
            </w:pPr>
            <w:r w:rsidRPr="00BD4116">
              <w:rPr>
                <w:rFonts w:ascii="Tahoma" w:hAnsi="Tahoma" w:cs="Tahoma"/>
                <w:sz w:val="20"/>
                <w:szCs w:val="20"/>
              </w:rPr>
              <w:t>5000</w:t>
            </w:r>
          </w:p>
        </w:tc>
        <w:tc>
          <w:tcPr>
            <w:tcW w:w="761" w:type="pct"/>
          </w:tcPr>
          <w:p w14:paraId="7E13E54F" w14:textId="77777777" w:rsidR="00965EAE" w:rsidRPr="00BD4116" w:rsidRDefault="00965EAE"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78FC1A61" w14:textId="77777777" w:rsidTr="00DD5DA9">
        <w:trPr>
          <w:trHeight w:val="60"/>
        </w:trPr>
        <w:tc>
          <w:tcPr>
            <w:tcW w:w="525" w:type="pct"/>
          </w:tcPr>
          <w:p w14:paraId="2CA8CF15" w14:textId="77777777" w:rsidR="00965EAE" w:rsidRPr="00BD4116" w:rsidRDefault="00965EAE" w:rsidP="0029225D">
            <w:pPr>
              <w:pStyle w:val="af2"/>
              <w:keepNext/>
              <w:keepLines/>
              <w:rPr>
                <w:rFonts w:ascii="Tahoma" w:hAnsi="Tahoma" w:cs="Tahoma"/>
                <w:sz w:val="20"/>
                <w:szCs w:val="20"/>
              </w:rPr>
            </w:pPr>
          </w:p>
        </w:tc>
        <w:tc>
          <w:tcPr>
            <w:tcW w:w="2030" w:type="pct"/>
          </w:tcPr>
          <w:p w14:paraId="631D1C83"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6EDBBD28" w14:textId="77777777" w:rsidR="00965EAE" w:rsidRPr="00BD4116" w:rsidRDefault="00965EAE"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7EF49320" w14:textId="5E1D2381" w:rsidR="00965EAE"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07BD2C89" w14:textId="77777777" w:rsidR="00965EAE" w:rsidRPr="00BD4116" w:rsidRDefault="00965EAE" w:rsidP="0029225D">
            <w:pPr>
              <w:pStyle w:val="af2"/>
              <w:rPr>
                <w:rFonts w:ascii="Tahoma" w:hAnsi="Tahoma" w:cs="Tahoma"/>
                <w:sz w:val="20"/>
                <w:szCs w:val="20"/>
              </w:rPr>
            </w:pPr>
            <w:r w:rsidRPr="00BD4116">
              <w:rPr>
                <w:rFonts w:ascii="Tahoma" w:hAnsi="Tahoma" w:cs="Tahoma"/>
                <w:sz w:val="20"/>
                <w:szCs w:val="20"/>
              </w:rPr>
              <w:t>2100</w:t>
            </w:r>
          </w:p>
        </w:tc>
        <w:tc>
          <w:tcPr>
            <w:tcW w:w="761" w:type="pct"/>
          </w:tcPr>
          <w:p w14:paraId="7F624B9F" w14:textId="77777777" w:rsidR="00965EAE" w:rsidRPr="00BD4116" w:rsidRDefault="00965EAE" w:rsidP="0029225D">
            <w:pPr>
              <w:pStyle w:val="af2"/>
              <w:rPr>
                <w:rFonts w:ascii="Tahoma" w:hAnsi="Tahoma" w:cs="Tahoma"/>
                <w:sz w:val="20"/>
                <w:szCs w:val="20"/>
              </w:rPr>
            </w:pPr>
            <w:r w:rsidRPr="00BD4116">
              <w:rPr>
                <w:rFonts w:ascii="Tahoma" w:hAnsi="Tahoma" w:cs="Tahoma"/>
                <w:sz w:val="20"/>
                <w:szCs w:val="20"/>
              </w:rPr>
              <w:t>1700</w:t>
            </w:r>
          </w:p>
        </w:tc>
      </w:tr>
    </w:tbl>
    <w:p w14:paraId="0C497ECE" w14:textId="77777777" w:rsidR="008E5CC8" w:rsidRPr="00BD4116" w:rsidRDefault="008E5CC8" w:rsidP="00921576">
      <w:pPr>
        <w:pStyle w:val="2"/>
      </w:pPr>
      <w:bookmarkStart w:id="423" w:name="_Toc112343551"/>
      <w:r w:rsidRPr="00BD4116">
        <w:t xml:space="preserve">село </w:t>
      </w:r>
      <w:proofErr w:type="spellStart"/>
      <w:r w:rsidRPr="00BD4116">
        <w:t>Лопатино</w:t>
      </w:r>
      <w:bookmarkEnd w:id="423"/>
      <w:proofErr w:type="spellEnd"/>
    </w:p>
    <w:tbl>
      <w:tblPr>
        <w:tblStyle w:val="affffff0"/>
        <w:tblW w:w="5000" w:type="pct"/>
        <w:tblLook w:val="0000" w:firstRow="0" w:lastRow="0" w:firstColumn="0" w:lastColumn="0" w:noHBand="0" w:noVBand="0"/>
      </w:tblPr>
      <w:tblGrid>
        <w:gridCol w:w="1005"/>
        <w:gridCol w:w="3884"/>
        <w:gridCol w:w="1613"/>
        <w:gridCol w:w="1612"/>
        <w:gridCol w:w="1456"/>
      </w:tblGrid>
      <w:tr w:rsidR="00BD4116" w:rsidRPr="00BD4116" w14:paraId="0191F511" w14:textId="77777777" w:rsidTr="00F32108">
        <w:trPr>
          <w:trHeight w:val="20"/>
          <w:tblHeader/>
        </w:trPr>
        <w:tc>
          <w:tcPr>
            <w:tcW w:w="515" w:type="pct"/>
            <w:vAlign w:val="center"/>
          </w:tcPr>
          <w:p w14:paraId="7A924A39" w14:textId="77777777" w:rsidR="00517D3C" w:rsidRPr="00BD4116" w:rsidRDefault="00517D3C" w:rsidP="00F32108">
            <w:pPr>
              <w:pStyle w:val="af1"/>
              <w:jc w:val="center"/>
              <w:rPr>
                <w:sz w:val="20"/>
                <w:szCs w:val="20"/>
              </w:rPr>
            </w:pPr>
            <w:r w:rsidRPr="00BD4116">
              <w:rPr>
                <w:sz w:val="20"/>
                <w:szCs w:val="20"/>
              </w:rPr>
              <w:t>№ п/п</w:t>
            </w:r>
          </w:p>
        </w:tc>
        <w:tc>
          <w:tcPr>
            <w:tcW w:w="2045" w:type="pct"/>
            <w:vAlign w:val="center"/>
          </w:tcPr>
          <w:p w14:paraId="59365F0C" w14:textId="5AEA284C" w:rsidR="00517D3C" w:rsidRPr="00BD4116" w:rsidRDefault="00517D3C" w:rsidP="00F32108">
            <w:pPr>
              <w:pStyle w:val="af1"/>
              <w:jc w:val="center"/>
              <w:rPr>
                <w:sz w:val="20"/>
                <w:szCs w:val="20"/>
              </w:rPr>
            </w:pPr>
            <w:r w:rsidRPr="00BD4116">
              <w:rPr>
                <w:sz w:val="20"/>
                <w:szCs w:val="20"/>
              </w:rPr>
              <w:t>Наименование показателя</w:t>
            </w:r>
          </w:p>
        </w:tc>
        <w:tc>
          <w:tcPr>
            <w:tcW w:w="858" w:type="pct"/>
          </w:tcPr>
          <w:p w14:paraId="15E93065"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06" w:type="pct"/>
          </w:tcPr>
          <w:p w14:paraId="2DF24EC9"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76" w:type="pct"/>
          </w:tcPr>
          <w:p w14:paraId="43C5426C"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1F770AE5" w14:textId="77777777" w:rsidTr="00F32108">
        <w:trPr>
          <w:trHeight w:val="20"/>
        </w:trPr>
        <w:tc>
          <w:tcPr>
            <w:tcW w:w="515" w:type="pct"/>
          </w:tcPr>
          <w:p w14:paraId="577339C2"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45" w:type="pct"/>
          </w:tcPr>
          <w:p w14:paraId="7A7BA43C"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58" w:type="pct"/>
          </w:tcPr>
          <w:p w14:paraId="74589884" w14:textId="77777777" w:rsidR="00517D3C" w:rsidRPr="00BD4116" w:rsidRDefault="00517D3C" w:rsidP="0029225D">
            <w:pPr>
              <w:pStyle w:val="af2"/>
              <w:keepNext/>
              <w:keepLines/>
              <w:rPr>
                <w:rFonts w:ascii="Tahoma" w:hAnsi="Tahoma" w:cs="Tahoma"/>
                <w:b/>
                <w:sz w:val="20"/>
                <w:szCs w:val="20"/>
              </w:rPr>
            </w:pPr>
          </w:p>
        </w:tc>
        <w:tc>
          <w:tcPr>
            <w:tcW w:w="806" w:type="pct"/>
          </w:tcPr>
          <w:p w14:paraId="05DFF093" w14:textId="77777777" w:rsidR="00517D3C" w:rsidRPr="00BD4116" w:rsidRDefault="00517D3C" w:rsidP="0029225D">
            <w:pPr>
              <w:pStyle w:val="af2"/>
              <w:keepNext/>
              <w:keepLines/>
              <w:rPr>
                <w:rFonts w:ascii="Tahoma" w:hAnsi="Tahoma" w:cs="Tahoma"/>
                <w:b/>
                <w:sz w:val="20"/>
                <w:szCs w:val="20"/>
              </w:rPr>
            </w:pPr>
          </w:p>
        </w:tc>
        <w:tc>
          <w:tcPr>
            <w:tcW w:w="776" w:type="pct"/>
          </w:tcPr>
          <w:p w14:paraId="7B1CEB2D" w14:textId="77777777" w:rsidR="00517D3C" w:rsidRPr="00BD4116" w:rsidRDefault="00517D3C" w:rsidP="0029225D">
            <w:pPr>
              <w:pStyle w:val="af2"/>
              <w:keepNext/>
              <w:keepLines/>
              <w:rPr>
                <w:rFonts w:ascii="Tahoma" w:hAnsi="Tahoma" w:cs="Tahoma"/>
                <w:b/>
                <w:sz w:val="20"/>
                <w:szCs w:val="20"/>
              </w:rPr>
            </w:pPr>
          </w:p>
        </w:tc>
      </w:tr>
      <w:tr w:rsidR="00BD4116" w:rsidRPr="00BD4116" w14:paraId="16561A60" w14:textId="77777777" w:rsidTr="00F32108">
        <w:trPr>
          <w:trHeight w:val="20"/>
        </w:trPr>
        <w:tc>
          <w:tcPr>
            <w:tcW w:w="515" w:type="pct"/>
            <w:vMerge w:val="restart"/>
          </w:tcPr>
          <w:p w14:paraId="34E9BC3F"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45" w:type="pct"/>
            <w:vMerge w:val="restart"/>
          </w:tcPr>
          <w:p w14:paraId="05E79A8D" w14:textId="77777777" w:rsidR="009D01D0" w:rsidRPr="00BD4116" w:rsidRDefault="0088009F" w:rsidP="00263D30">
            <w:pPr>
              <w:pStyle w:val="af2"/>
              <w:keepNext/>
              <w:keepLines/>
              <w:jc w:val="left"/>
              <w:rPr>
                <w:rFonts w:ascii="Tahoma" w:hAnsi="Tahoma" w:cs="Tahoma"/>
                <w:b/>
                <w:sz w:val="20"/>
                <w:szCs w:val="20"/>
              </w:rPr>
            </w:pPr>
            <w:r w:rsidRPr="00BD4116">
              <w:rPr>
                <w:rFonts w:ascii="Tahoma" w:hAnsi="Tahoma" w:cs="Tahoma"/>
                <w:b/>
                <w:sz w:val="20"/>
                <w:szCs w:val="20"/>
              </w:rPr>
              <w:t>П</w:t>
            </w:r>
            <w:r w:rsidR="009D01D0"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9D01D0" w:rsidRPr="00BD4116">
              <w:rPr>
                <w:rFonts w:ascii="Tahoma" w:hAnsi="Tahoma" w:cs="Tahoma"/>
                <w:b/>
                <w:sz w:val="20"/>
                <w:szCs w:val="20"/>
              </w:rPr>
              <w:t xml:space="preserve">с. </w:t>
            </w:r>
            <w:proofErr w:type="spellStart"/>
            <w:r w:rsidR="009D01D0" w:rsidRPr="00BD4116">
              <w:rPr>
                <w:rFonts w:ascii="Tahoma" w:hAnsi="Tahoma" w:cs="Tahoma"/>
                <w:b/>
                <w:sz w:val="20"/>
                <w:szCs w:val="20"/>
              </w:rPr>
              <w:t>Лопатино</w:t>
            </w:r>
            <w:proofErr w:type="spellEnd"/>
          </w:p>
        </w:tc>
        <w:tc>
          <w:tcPr>
            <w:tcW w:w="858" w:type="pct"/>
          </w:tcPr>
          <w:p w14:paraId="2120C8A6"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01BE4F57"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10</w:t>
            </w:r>
          </w:p>
        </w:tc>
        <w:tc>
          <w:tcPr>
            <w:tcW w:w="776" w:type="pct"/>
          </w:tcPr>
          <w:p w14:paraId="7CF67792" w14:textId="77777777" w:rsidR="009D01D0" w:rsidRPr="00BD4116" w:rsidRDefault="009D01D0" w:rsidP="0029225D">
            <w:pPr>
              <w:keepNext/>
              <w:keepLines/>
              <w:jc w:val="center"/>
              <w:rPr>
                <w:rFonts w:ascii="Tahoma" w:hAnsi="Tahoma" w:cs="Tahoma"/>
                <w:b/>
                <w:sz w:val="20"/>
                <w:szCs w:val="20"/>
              </w:rPr>
            </w:pPr>
            <w:r w:rsidRPr="00BD4116">
              <w:rPr>
                <w:rFonts w:ascii="Tahoma" w:hAnsi="Tahoma" w:cs="Tahoma"/>
                <w:b/>
                <w:sz w:val="20"/>
                <w:szCs w:val="20"/>
              </w:rPr>
              <w:t>10</w:t>
            </w:r>
          </w:p>
        </w:tc>
      </w:tr>
      <w:tr w:rsidR="00BD4116" w:rsidRPr="00BD4116" w14:paraId="1E7BBA86" w14:textId="77777777" w:rsidTr="00F32108">
        <w:trPr>
          <w:trHeight w:val="20"/>
        </w:trPr>
        <w:tc>
          <w:tcPr>
            <w:tcW w:w="515" w:type="pct"/>
            <w:vMerge/>
          </w:tcPr>
          <w:p w14:paraId="003E8283" w14:textId="77777777" w:rsidR="009D01D0" w:rsidRPr="00BD4116" w:rsidRDefault="009D01D0" w:rsidP="0029225D">
            <w:pPr>
              <w:pStyle w:val="af2"/>
              <w:keepNext/>
              <w:keepLines/>
              <w:rPr>
                <w:rFonts w:ascii="Tahoma" w:hAnsi="Tahoma" w:cs="Tahoma"/>
                <w:b/>
                <w:sz w:val="20"/>
                <w:szCs w:val="20"/>
              </w:rPr>
            </w:pPr>
          </w:p>
        </w:tc>
        <w:tc>
          <w:tcPr>
            <w:tcW w:w="2045" w:type="pct"/>
            <w:vMerge/>
          </w:tcPr>
          <w:p w14:paraId="79218074" w14:textId="77777777" w:rsidR="009D01D0" w:rsidRPr="00BD4116" w:rsidRDefault="009D01D0" w:rsidP="0029225D">
            <w:pPr>
              <w:pStyle w:val="af2"/>
              <w:keepNext/>
              <w:keepLines/>
              <w:jc w:val="left"/>
              <w:rPr>
                <w:rFonts w:ascii="Tahoma" w:hAnsi="Tahoma" w:cs="Tahoma"/>
                <w:b/>
                <w:sz w:val="20"/>
                <w:szCs w:val="20"/>
              </w:rPr>
            </w:pPr>
          </w:p>
        </w:tc>
        <w:tc>
          <w:tcPr>
            <w:tcW w:w="858" w:type="pct"/>
          </w:tcPr>
          <w:p w14:paraId="1549CA12"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4AD9D401"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76" w:type="pct"/>
          </w:tcPr>
          <w:p w14:paraId="21A6FE6F" w14:textId="77777777" w:rsidR="009D01D0" w:rsidRPr="00BD4116" w:rsidRDefault="009D01D0"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01388E99" w14:textId="77777777" w:rsidTr="00F32108">
        <w:trPr>
          <w:trHeight w:val="20"/>
        </w:trPr>
        <w:tc>
          <w:tcPr>
            <w:tcW w:w="515" w:type="pct"/>
            <w:vMerge w:val="restart"/>
          </w:tcPr>
          <w:p w14:paraId="0BAF6420"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45" w:type="pct"/>
            <w:vMerge w:val="restart"/>
          </w:tcPr>
          <w:p w14:paraId="62A0D100" w14:textId="77777777" w:rsidR="009D01D0" w:rsidRPr="00BD4116" w:rsidRDefault="009D01D0"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58" w:type="pct"/>
          </w:tcPr>
          <w:p w14:paraId="4E7EE1BD"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06" w:type="pct"/>
          </w:tcPr>
          <w:p w14:paraId="74A6E959"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0,7</w:t>
            </w:r>
          </w:p>
        </w:tc>
        <w:tc>
          <w:tcPr>
            <w:tcW w:w="776" w:type="pct"/>
          </w:tcPr>
          <w:p w14:paraId="4252E56E" w14:textId="2C211066" w:rsidR="009D01D0" w:rsidRPr="00BD4116" w:rsidRDefault="00977308" w:rsidP="0029225D">
            <w:pPr>
              <w:keepNext/>
              <w:keepLines/>
              <w:jc w:val="center"/>
              <w:rPr>
                <w:rFonts w:ascii="Tahoma" w:hAnsi="Tahoma" w:cs="Tahoma"/>
                <w:b/>
                <w:bCs/>
                <w:sz w:val="20"/>
                <w:szCs w:val="20"/>
              </w:rPr>
            </w:pPr>
            <w:r w:rsidRPr="00BD4116">
              <w:rPr>
                <w:rFonts w:ascii="Tahoma" w:hAnsi="Tahoma" w:cs="Tahoma"/>
                <w:b/>
                <w:bCs/>
                <w:sz w:val="20"/>
                <w:szCs w:val="20"/>
              </w:rPr>
              <w:t>6,1</w:t>
            </w:r>
          </w:p>
        </w:tc>
      </w:tr>
      <w:tr w:rsidR="00BD4116" w:rsidRPr="00BD4116" w14:paraId="1C0261C3" w14:textId="77777777" w:rsidTr="00F32108">
        <w:trPr>
          <w:trHeight w:val="20"/>
        </w:trPr>
        <w:tc>
          <w:tcPr>
            <w:tcW w:w="515" w:type="pct"/>
            <w:vMerge/>
          </w:tcPr>
          <w:p w14:paraId="71C32AB1" w14:textId="77777777" w:rsidR="009D01D0" w:rsidRPr="00BD4116" w:rsidRDefault="009D01D0" w:rsidP="0029225D">
            <w:pPr>
              <w:pStyle w:val="af2"/>
              <w:keepNext/>
              <w:keepLines/>
              <w:rPr>
                <w:rFonts w:ascii="Tahoma" w:hAnsi="Tahoma" w:cs="Tahoma"/>
                <w:sz w:val="20"/>
                <w:szCs w:val="20"/>
              </w:rPr>
            </w:pPr>
          </w:p>
        </w:tc>
        <w:tc>
          <w:tcPr>
            <w:tcW w:w="2045" w:type="pct"/>
            <w:vMerge/>
          </w:tcPr>
          <w:p w14:paraId="6749C175"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138FA64F"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08EBE165"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7,00</w:t>
            </w:r>
          </w:p>
        </w:tc>
        <w:tc>
          <w:tcPr>
            <w:tcW w:w="776" w:type="pct"/>
          </w:tcPr>
          <w:p w14:paraId="5C32981C" w14:textId="1AB52885" w:rsidR="009D01D0" w:rsidRPr="00BD4116" w:rsidRDefault="00977308" w:rsidP="0029225D">
            <w:pPr>
              <w:keepNext/>
              <w:keepLines/>
              <w:jc w:val="center"/>
              <w:rPr>
                <w:rFonts w:ascii="Tahoma" w:hAnsi="Tahoma" w:cs="Tahoma"/>
                <w:b/>
                <w:bCs/>
                <w:sz w:val="20"/>
                <w:szCs w:val="20"/>
              </w:rPr>
            </w:pPr>
            <w:r w:rsidRPr="00BD4116">
              <w:rPr>
                <w:rFonts w:ascii="Tahoma" w:hAnsi="Tahoma" w:cs="Tahoma"/>
                <w:b/>
                <w:bCs/>
                <w:sz w:val="20"/>
                <w:szCs w:val="20"/>
              </w:rPr>
              <w:t>61</w:t>
            </w:r>
            <w:r w:rsidR="004045D3" w:rsidRPr="00BD4116">
              <w:rPr>
                <w:rFonts w:ascii="Tahoma" w:hAnsi="Tahoma" w:cs="Tahoma"/>
                <w:b/>
                <w:bCs/>
                <w:sz w:val="20"/>
                <w:szCs w:val="20"/>
              </w:rPr>
              <w:t>,0</w:t>
            </w:r>
          </w:p>
        </w:tc>
      </w:tr>
      <w:tr w:rsidR="00BD4116" w:rsidRPr="00BD4116" w14:paraId="580B19EF" w14:textId="77777777" w:rsidTr="00A24317">
        <w:trPr>
          <w:trHeight w:val="72"/>
        </w:trPr>
        <w:tc>
          <w:tcPr>
            <w:tcW w:w="515" w:type="pct"/>
            <w:vMerge w:val="restart"/>
          </w:tcPr>
          <w:p w14:paraId="226D256C"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1.1.1.1</w:t>
            </w:r>
          </w:p>
        </w:tc>
        <w:tc>
          <w:tcPr>
            <w:tcW w:w="2045" w:type="pct"/>
            <w:vMerge w:val="restart"/>
          </w:tcPr>
          <w:p w14:paraId="504160D2"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58" w:type="pct"/>
          </w:tcPr>
          <w:p w14:paraId="772C4827"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78D907A3"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0,7</w:t>
            </w:r>
          </w:p>
        </w:tc>
        <w:tc>
          <w:tcPr>
            <w:tcW w:w="776" w:type="pct"/>
          </w:tcPr>
          <w:p w14:paraId="3906E1A4" w14:textId="70D5D415" w:rsidR="009D01D0" w:rsidRPr="00BD4116" w:rsidRDefault="004045D3" w:rsidP="0029225D">
            <w:pPr>
              <w:keepNext/>
              <w:keepLines/>
              <w:jc w:val="center"/>
              <w:rPr>
                <w:rFonts w:ascii="Tahoma" w:hAnsi="Tahoma" w:cs="Tahoma"/>
                <w:bCs/>
                <w:sz w:val="20"/>
                <w:szCs w:val="20"/>
              </w:rPr>
            </w:pPr>
            <w:r w:rsidRPr="00BD4116">
              <w:rPr>
                <w:rFonts w:ascii="Tahoma" w:hAnsi="Tahoma" w:cs="Tahoma"/>
                <w:bCs/>
                <w:sz w:val="20"/>
                <w:szCs w:val="20"/>
              </w:rPr>
              <w:t>6,1</w:t>
            </w:r>
          </w:p>
        </w:tc>
      </w:tr>
      <w:tr w:rsidR="00BD4116" w:rsidRPr="00BD4116" w14:paraId="5F25DA95" w14:textId="77777777" w:rsidTr="00F32108">
        <w:trPr>
          <w:trHeight w:val="20"/>
        </w:trPr>
        <w:tc>
          <w:tcPr>
            <w:tcW w:w="515" w:type="pct"/>
            <w:vMerge/>
          </w:tcPr>
          <w:p w14:paraId="3CEEB8FF" w14:textId="77777777" w:rsidR="009D01D0" w:rsidRPr="00BD4116" w:rsidRDefault="009D01D0" w:rsidP="0029225D">
            <w:pPr>
              <w:pStyle w:val="af2"/>
              <w:keepNext/>
              <w:keepLines/>
              <w:rPr>
                <w:rFonts w:ascii="Tahoma" w:hAnsi="Tahoma" w:cs="Tahoma"/>
                <w:sz w:val="20"/>
                <w:szCs w:val="20"/>
              </w:rPr>
            </w:pPr>
          </w:p>
        </w:tc>
        <w:tc>
          <w:tcPr>
            <w:tcW w:w="2045" w:type="pct"/>
            <w:vMerge/>
          </w:tcPr>
          <w:p w14:paraId="2D3BD9F1"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6C24BB14"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5829E7E0"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7,00</w:t>
            </w:r>
          </w:p>
        </w:tc>
        <w:tc>
          <w:tcPr>
            <w:tcW w:w="776" w:type="pct"/>
          </w:tcPr>
          <w:p w14:paraId="5AB14EB8" w14:textId="7F91DE88" w:rsidR="009D01D0" w:rsidRPr="00BD4116" w:rsidRDefault="00977308" w:rsidP="001536F5">
            <w:pPr>
              <w:keepNext/>
              <w:keepLines/>
              <w:jc w:val="center"/>
              <w:rPr>
                <w:rFonts w:ascii="Tahoma" w:hAnsi="Tahoma" w:cs="Tahoma"/>
                <w:bCs/>
                <w:sz w:val="20"/>
                <w:szCs w:val="20"/>
              </w:rPr>
            </w:pPr>
            <w:r w:rsidRPr="00BD4116">
              <w:rPr>
                <w:rFonts w:ascii="Tahoma" w:hAnsi="Tahoma" w:cs="Tahoma"/>
                <w:bCs/>
                <w:sz w:val="20"/>
                <w:szCs w:val="20"/>
              </w:rPr>
              <w:t>61</w:t>
            </w:r>
            <w:r w:rsidR="004045D3" w:rsidRPr="00BD4116">
              <w:rPr>
                <w:rFonts w:ascii="Tahoma" w:hAnsi="Tahoma" w:cs="Tahoma"/>
                <w:bCs/>
                <w:sz w:val="20"/>
                <w:szCs w:val="20"/>
              </w:rPr>
              <w:t>,0</w:t>
            </w:r>
          </w:p>
        </w:tc>
      </w:tr>
      <w:tr w:rsidR="00BD4116" w:rsidRPr="00BD4116" w14:paraId="1E3258B2" w14:textId="77777777" w:rsidTr="00F32108">
        <w:trPr>
          <w:trHeight w:val="20"/>
        </w:trPr>
        <w:tc>
          <w:tcPr>
            <w:tcW w:w="515" w:type="pct"/>
            <w:vMerge w:val="restart"/>
          </w:tcPr>
          <w:p w14:paraId="4A3F7BFE"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1.1.2</w:t>
            </w:r>
          </w:p>
        </w:tc>
        <w:tc>
          <w:tcPr>
            <w:tcW w:w="2045" w:type="pct"/>
            <w:vMerge w:val="restart"/>
          </w:tcPr>
          <w:p w14:paraId="00848E67" w14:textId="77777777" w:rsidR="009D01D0" w:rsidRPr="00BD4116" w:rsidRDefault="009D01D0"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58" w:type="pct"/>
          </w:tcPr>
          <w:p w14:paraId="7857B1B3"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57490747" w14:textId="1C1347A8" w:rsidR="009D01D0" w:rsidRPr="00BD4116" w:rsidRDefault="009D01D0" w:rsidP="00C66426">
            <w:pPr>
              <w:keepNext/>
              <w:keepLines/>
              <w:jc w:val="center"/>
              <w:rPr>
                <w:rFonts w:ascii="Tahoma" w:hAnsi="Tahoma" w:cs="Tahoma"/>
                <w:b/>
                <w:sz w:val="20"/>
                <w:szCs w:val="20"/>
              </w:rPr>
            </w:pPr>
            <w:r w:rsidRPr="00BD4116">
              <w:rPr>
                <w:rFonts w:ascii="Tahoma" w:hAnsi="Tahoma" w:cs="Tahoma"/>
                <w:b/>
                <w:sz w:val="20"/>
                <w:szCs w:val="20"/>
              </w:rPr>
              <w:t>0,</w:t>
            </w:r>
            <w:r w:rsidR="00C66426" w:rsidRPr="00BD4116">
              <w:rPr>
                <w:rFonts w:ascii="Tahoma" w:hAnsi="Tahoma" w:cs="Tahoma"/>
                <w:b/>
                <w:sz w:val="20"/>
                <w:szCs w:val="20"/>
              </w:rPr>
              <w:t>1</w:t>
            </w:r>
          </w:p>
        </w:tc>
        <w:tc>
          <w:tcPr>
            <w:tcW w:w="776" w:type="pct"/>
          </w:tcPr>
          <w:p w14:paraId="27A91FB6" w14:textId="77777777" w:rsidR="009D01D0" w:rsidRPr="00BD4116" w:rsidRDefault="009D01D0" w:rsidP="0029225D">
            <w:pPr>
              <w:keepNext/>
              <w:keepLines/>
              <w:jc w:val="center"/>
              <w:rPr>
                <w:rFonts w:ascii="Tahoma" w:hAnsi="Tahoma" w:cs="Tahoma"/>
                <w:b/>
                <w:bCs/>
                <w:sz w:val="20"/>
                <w:szCs w:val="20"/>
              </w:rPr>
            </w:pPr>
            <w:r w:rsidRPr="00BD4116">
              <w:rPr>
                <w:rFonts w:ascii="Tahoma" w:hAnsi="Tahoma" w:cs="Tahoma"/>
                <w:b/>
                <w:bCs/>
                <w:sz w:val="20"/>
                <w:szCs w:val="20"/>
              </w:rPr>
              <w:t>0,1</w:t>
            </w:r>
          </w:p>
        </w:tc>
      </w:tr>
      <w:tr w:rsidR="00BD4116" w:rsidRPr="00BD4116" w14:paraId="5653ED02" w14:textId="77777777" w:rsidTr="00F32108">
        <w:trPr>
          <w:trHeight w:val="20"/>
        </w:trPr>
        <w:tc>
          <w:tcPr>
            <w:tcW w:w="515" w:type="pct"/>
            <w:vMerge/>
          </w:tcPr>
          <w:p w14:paraId="0C815466" w14:textId="77777777" w:rsidR="009D01D0" w:rsidRPr="00BD4116" w:rsidRDefault="009D01D0" w:rsidP="0029225D">
            <w:pPr>
              <w:pStyle w:val="af2"/>
              <w:keepNext/>
              <w:keepLines/>
              <w:rPr>
                <w:rFonts w:ascii="Tahoma" w:hAnsi="Tahoma" w:cs="Tahoma"/>
                <w:sz w:val="20"/>
                <w:szCs w:val="20"/>
              </w:rPr>
            </w:pPr>
          </w:p>
        </w:tc>
        <w:tc>
          <w:tcPr>
            <w:tcW w:w="2045" w:type="pct"/>
            <w:vMerge/>
          </w:tcPr>
          <w:p w14:paraId="588F7537"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1290A69C"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52546A2A" w14:textId="5F653DB8" w:rsidR="009D01D0" w:rsidRPr="00BD4116" w:rsidRDefault="00C66426" w:rsidP="00280AB5">
            <w:pPr>
              <w:keepNext/>
              <w:keepLines/>
              <w:jc w:val="center"/>
              <w:rPr>
                <w:rFonts w:ascii="Tahoma" w:hAnsi="Tahoma" w:cs="Tahoma"/>
                <w:b/>
                <w:sz w:val="20"/>
                <w:szCs w:val="20"/>
              </w:rPr>
            </w:pPr>
            <w:r w:rsidRPr="00BD4116">
              <w:rPr>
                <w:rFonts w:ascii="Tahoma" w:hAnsi="Tahoma" w:cs="Tahoma"/>
                <w:b/>
                <w:sz w:val="20"/>
                <w:szCs w:val="20"/>
              </w:rPr>
              <w:t>1,0</w:t>
            </w:r>
          </w:p>
        </w:tc>
        <w:tc>
          <w:tcPr>
            <w:tcW w:w="776" w:type="pct"/>
          </w:tcPr>
          <w:p w14:paraId="0B79AFA4" w14:textId="358A2220" w:rsidR="009D01D0" w:rsidRPr="00BD4116" w:rsidRDefault="001536F5" w:rsidP="0029225D">
            <w:pPr>
              <w:keepNext/>
              <w:keepLines/>
              <w:jc w:val="center"/>
              <w:rPr>
                <w:rFonts w:ascii="Tahoma" w:hAnsi="Tahoma" w:cs="Tahoma"/>
                <w:b/>
                <w:bCs/>
                <w:sz w:val="20"/>
                <w:szCs w:val="20"/>
              </w:rPr>
            </w:pPr>
            <w:r w:rsidRPr="00BD4116">
              <w:rPr>
                <w:rFonts w:ascii="Tahoma" w:hAnsi="Tahoma" w:cs="Tahoma"/>
                <w:b/>
                <w:bCs/>
                <w:sz w:val="20"/>
                <w:szCs w:val="20"/>
              </w:rPr>
              <w:t>1</w:t>
            </w:r>
            <w:r w:rsidR="004045D3" w:rsidRPr="00BD4116">
              <w:rPr>
                <w:rFonts w:ascii="Tahoma" w:hAnsi="Tahoma" w:cs="Tahoma"/>
                <w:b/>
                <w:bCs/>
                <w:sz w:val="20"/>
                <w:szCs w:val="20"/>
              </w:rPr>
              <w:t>,0</w:t>
            </w:r>
          </w:p>
        </w:tc>
      </w:tr>
      <w:tr w:rsidR="00BD4116" w:rsidRPr="00BD4116" w14:paraId="44D5A523" w14:textId="77777777" w:rsidTr="00A24317">
        <w:trPr>
          <w:trHeight w:val="72"/>
        </w:trPr>
        <w:tc>
          <w:tcPr>
            <w:tcW w:w="515" w:type="pct"/>
            <w:vMerge w:val="restart"/>
          </w:tcPr>
          <w:p w14:paraId="6CB85C09"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1.1.2.1</w:t>
            </w:r>
          </w:p>
        </w:tc>
        <w:tc>
          <w:tcPr>
            <w:tcW w:w="2045" w:type="pct"/>
            <w:vMerge w:val="restart"/>
          </w:tcPr>
          <w:p w14:paraId="77AFBE33"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58" w:type="pct"/>
          </w:tcPr>
          <w:p w14:paraId="2C20B153"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7D3F8E4C" w14:textId="6F732CDF" w:rsidR="009D01D0" w:rsidRPr="00BD4116" w:rsidRDefault="00C66426" w:rsidP="00280AB5">
            <w:pPr>
              <w:keepNext/>
              <w:keepLines/>
              <w:jc w:val="center"/>
              <w:rPr>
                <w:rFonts w:ascii="Tahoma" w:hAnsi="Tahoma" w:cs="Tahoma"/>
                <w:sz w:val="20"/>
                <w:szCs w:val="20"/>
              </w:rPr>
            </w:pPr>
            <w:r w:rsidRPr="00BD4116">
              <w:rPr>
                <w:rFonts w:ascii="Tahoma" w:hAnsi="Tahoma" w:cs="Tahoma"/>
                <w:sz w:val="20"/>
                <w:szCs w:val="20"/>
              </w:rPr>
              <w:t>0,1</w:t>
            </w:r>
          </w:p>
        </w:tc>
        <w:tc>
          <w:tcPr>
            <w:tcW w:w="776" w:type="pct"/>
          </w:tcPr>
          <w:p w14:paraId="0A42EEF3" w14:textId="77777777" w:rsidR="009D01D0" w:rsidRPr="00BD4116" w:rsidRDefault="009D01D0" w:rsidP="0029225D">
            <w:pPr>
              <w:keepNext/>
              <w:keepLines/>
              <w:jc w:val="center"/>
              <w:rPr>
                <w:rFonts w:ascii="Tahoma" w:hAnsi="Tahoma" w:cs="Tahoma"/>
                <w:bCs/>
                <w:sz w:val="20"/>
                <w:szCs w:val="20"/>
              </w:rPr>
            </w:pPr>
            <w:r w:rsidRPr="00BD4116">
              <w:rPr>
                <w:rFonts w:ascii="Tahoma" w:hAnsi="Tahoma" w:cs="Tahoma"/>
                <w:bCs/>
                <w:sz w:val="20"/>
                <w:szCs w:val="20"/>
              </w:rPr>
              <w:t>0,1</w:t>
            </w:r>
          </w:p>
        </w:tc>
      </w:tr>
      <w:tr w:rsidR="00BD4116" w:rsidRPr="00BD4116" w14:paraId="08863625" w14:textId="77777777" w:rsidTr="00F32108">
        <w:trPr>
          <w:trHeight w:val="20"/>
        </w:trPr>
        <w:tc>
          <w:tcPr>
            <w:tcW w:w="515" w:type="pct"/>
            <w:vMerge/>
          </w:tcPr>
          <w:p w14:paraId="532D06C8" w14:textId="77777777" w:rsidR="009D01D0" w:rsidRPr="00BD4116" w:rsidRDefault="009D01D0" w:rsidP="0029225D">
            <w:pPr>
              <w:pStyle w:val="af2"/>
              <w:keepNext/>
              <w:keepLines/>
              <w:rPr>
                <w:rFonts w:ascii="Tahoma" w:hAnsi="Tahoma" w:cs="Tahoma"/>
                <w:sz w:val="20"/>
                <w:szCs w:val="20"/>
              </w:rPr>
            </w:pPr>
          </w:p>
        </w:tc>
        <w:tc>
          <w:tcPr>
            <w:tcW w:w="2045" w:type="pct"/>
            <w:vMerge/>
          </w:tcPr>
          <w:p w14:paraId="016A030C"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5B039569"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3387C3E0" w14:textId="700B95E0" w:rsidR="009D01D0" w:rsidRPr="00BD4116" w:rsidRDefault="00C66426" w:rsidP="00280AB5">
            <w:pPr>
              <w:keepNext/>
              <w:keepLines/>
              <w:jc w:val="center"/>
              <w:rPr>
                <w:rFonts w:ascii="Tahoma" w:hAnsi="Tahoma" w:cs="Tahoma"/>
                <w:sz w:val="20"/>
                <w:szCs w:val="20"/>
              </w:rPr>
            </w:pPr>
            <w:r w:rsidRPr="00BD4116">
              <w:rPr>
                <w:rFonts w:ascii="Tahoma" w:hAnsi="Tahoma" w:cs="Tahoma"/>
                <w:sz w:val="20"/>
                <w:szCs w:val="20"/>
              </w:rPr>
              <w:t>1,0</w:t>
            </w:r>
          </w:p>
        </w:tc>
        <w:tc>
          <w:tcPr>
            <w:tcW w:w="776" w:type="pct"/>
          </w:tcPr>
          <w:p w14:paraId="7A72286F" w14:textId="37DC36A1" w:rsidR="009D01D0" w:rsidRPr="00BD4116" w:rsidRDefault="001536F5" w:rsidP="0029225D">
            <w:pPr>
              <w:keepNext/>
              <w:keepLines/>
              <w:jc w:val="center"/>
              <w:rPr>
                <w:rFonts w:ascii="Tahoma" w:hAnsi="Tahoma" w:cs="Tahoma"/>
                <w:bCs/>
                <w:sz w:val="20"/>
                <w:szCs w:val="20"/>
              </w:rPr>
            </w:pPr>
            <w:r w:rsidRPr="00BD4116">
              <w:rPr>
                <w:rFonts w:ascii="Tahoma" w:hAnsi="Tahoma" w:cs="Tahoma"/>
                <w:bCs/>
                <w:sz w:val="20"/>
                <w:szCs w:val="20"/>
              </w:rPr>
              <w:t>1</w:t>
            </w:r>
            <w:r w:rsidR="004045D3" w:rsidRPr="00BD4116">
              <w:rPr>
                <w:rFonts w:ascii="Tahoma" w:hAnsi="Tahoma" w:cs="Tahoma"/>
                <w:bCs/>
                <w:sz w:val="20"/>
                <w:szCs w:val="20"/>
              </w:rPr>
              <w:t>,0</w:t>
            </w:r>
          </w:p>
        </w:tc>
      </w:tr>
      <w:tr w:rsidR="00BD4116" w:rsidRPr="00BD4116" w14:paraId="45FABD2F" w14:textId="77777777" w:rsidTr="00F32108">
        <w:trPr>
          <w:trHeight w:val="20"/>
        </w:trPr>
        <w:tc>
          <w:tcPr>
            <w:tcW w:w="515" w:type="pct"/>
            <w:vMerge w:val="restart"/>
          </w:tcPr>
          <w:p w14:paraId="1FD7DAD2"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45" w:type="pct"/>
            <w:vMerge w:val="restart"/>
          </w:tcPr>
          <w:p w14:paraId="36F278AA" w14:textId="77777777" w:rsidR="009D01D0" w:rsidRPr="00BD4116" w:rsidRDefault="009D01D0"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58" w:type="pct"/>
          </w:tcPr>
          <w:p w14:paraId="0F0BEB73"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57545E83"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0,14</w:t>
            </w:r>
          </w:p>
        </w:tc>
        <w:tc>
          <w:tcPr>
            <w:tcW w:w="776" w:type="pct"/>
          </w:tcPr>
          <w:p w14:paraId="5ABAA938" w14:textId="3C54743C" w:rsidR="009D01D0" w:rsidRPr="00BD4116" w:rsidRDefault="001536F5" w:rsidP="009A2924">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4B50779" w14:textId="77777777" w:rsidTr="00F32108">
        <w:trPr>
          <w:trHeight w:val="20"/>
        </w:trPr>
        <w:tc>
          <w:tcPr>
            <w:tcW w:w="515" w:type="pct"/>
            <w:vMerge/>
          </w:tcPr>
          <w:p w14:paraId="3F3886DF" w14:textId="77777777" w:rsidR="009D01D0" w:rsidRPr="00BD4116" w:rsidRDefault="009D01D0" w:rsidP="0029225D">
            <w:pPr>
              <w:pStyle w:val="af2"/>
              <w:keepNext/>
              <w:keepLines/>
              <w:rPr>
                <w:rFonts w:ascii="Tahoma" w:hAnsi="Tahoma" w:cs="Tahoma"/>
                <w:sz w:val="20"/>
                <w:szCs w:val="20"/>
              </w:rPr>
            </w:pPr>
          </w:p>
        </w:tc>
        <w:tc>
          <w:tcPr>
            <w:tcW w:w="2045" w:type="pct"/>
            <w:vMerge/>
          </w:tcPr>
          <w:p w14:paraId="769AE7D5"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2FBCD9E1"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7AFF5E2F"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1,40</w:t>
            </w:r>
          </w:p>
        </w:tc>
        <w:tc>
          <w:tcPr>
            <w:tcW w:w="776" w:type="pct"/>
          </w:tcPr>
          <w:p w14:paraId="31CD1BEC" w14:textId="3D5981C9" w:rsidR="009D01D0" w:rsidRPr="00BD4116" w:rsidRDefault="001536F5"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A32FE54" w14:textId="77777777" w:rsidTr="00F32108">
        <w:trPr>
          <w:trHeight w:val="20"/>
        </w:trPr>
        <w:tc>
          <w:tcPr>
            <w:tcW w:w="515" w:type="pct"/>
            <w:vMerge w:val="restart"/>
          </w:tcPr>
          <w:p w14:paraId="4FEC8586" w14:textId="77777777" w:rsidR="009D01D0" w:rsidRPr="00BD4116" w:rsidRDefault="009D01D0" w:rsidP="00330A98">
            <w:pPr>
              <w:pStyle w:val="af2"/>
              <w:keepNext/>
              <w:keepLines/>
              <w:rPr>
                <w:rFonts w:ascii="Tahoma" w:hAnsi="Tahoma" w:cs="Tahoma"/>
                <w:sz w:val="20"/>
                <w:szCs w:val="20"/>
              </w:rPr>
            </w:pPr>
            <w:r w:rsidRPr="00BD4116">
              <w:rPr>
                <w:rFonts w:ascii="Tahoma" w:hAnsi="Tahoma" w:cs="Tahoma"/>
                <w:sz w:val="20"/>
                <w:szCs w:val="20"/>
              </w:rPr>
              <w:t>1.1.3.1</w:t>
            </w:r>
          </w:p>
        </w:tc>
        <w:tc>
          <w:tcPr>
            <w:tcW w:w="2045" w:type="pct"/>
            <w:vMerge w:val="restart"/>
          </w:tcPr>
          <w:p w14:paraId="3FCB33FB"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58" w:type="pct"/>
          </w:tcPr>
          <w:p w14:paraId="7195F6E7"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212DEA24"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0,14</w:t>
            </w:r>
          </w:p>
        </w:tc>
        <w:tc>
          <w:tcPr>
            <w:tcW w:w="776" w:type="pct"/>
          </w:tcPr>
          <w:p w14:paraId="797C220B" w14:textId="77777777" w:rsidR="009D01D0" w:rsidRPr="00BD4116" w:rsidRDefault="00390B8E"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9DE5C3B" w14:textId="77777777" w:rsidTr="00F32108">
        <w:trPr>
          <w:trHeight w:val="20"/>
        </w:trPr>
        <w:tc>
          <w:tcPr>
            <w:tcW w:w="515" w:type="pct"/>
            <w:vMerge/>
          </w:tcPr>
          <w:p w14:paraId="01539996" w14:textId="77777777" w:rsidR="009D01D0" w:rsidRPr="00BD4116" w:rsidRDefault="009D01D0" w:rsidP="0029225D">
            <w:pPr>
              <w:pStyle w:val="af2"/>
              <w:keepNext/>
              <w:keepLines/>
              <w:rPr>
                <w:rFonts w:ascii="Tahoma" w:hAnsi="Tahoma" w:cs="Tahoma"/>
                <w:sz w:val="20"/>
                <w:szCs w:val="20"/>
              </w:rPr>
            </w:pPr>
          </w:p>
        </w:tc>
        <w:tc>
          <w:tcPr>
            <w:tcW w:w="2045" w:type="pct"/>
            <w:vMerge/>
          </w:tcPr>
          <w:p w14:paraId="7F37C463" w14:textId="77777777" w:rsidR="009D01D0" w:rsidRPr="00BD4116" w:rsidRDefault="009D01D0" w:rsidP="0029225D">
            <w:pPr>
              <w:pStyle w:val="af2"/>
              <w:keepNext/>
              <w:keepLines/>
              <w:jc w:val="left"/>
              <w:rPr>
                <w:rFonts w:ascii="Tahoma" w:hAnsi="Tahoma" w:cs="Tahoma"/>
                <w:b/>
                <w:sz w:val="20"/>
                <w:szCs w:val="20"/>
              </w:rPr>
            </w:pPr>
          </w:p>
        </w:tc>
        <w:tc>
          <w:tcPr>
            <w:tcW w:w="858" w:type="pct"/>
          </w:tcPr>
          <w:p w14:paraId="19761350"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61CFA121"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1,40</w:t>
            </w:r>
          </w:p>
        </w:tc>
        <w:tc>
          <w:tcPr>
            <w:tcW w:w="776" w:type="pct"/>
          </w:tcPr>
          <w:p w14:paraId="75654A3F" w14:textId="77777777" w:rsidR="009D01D0" w:rsidRPr="00BD4116" w:rsidRDefault="00390B8E"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38F1521" w14:textId="77777777" w:rsidTr="00F32108">
        <w:trPr>
          <w:trHeight w:val="20"/>
        </w:trPr>
        <w:tc>
          <w:tcPr>
            <w:tcW w:w="515" w:type="pct"/>
            <w:vMerge w:val="restart"/>
          </w:tcPr>
          <w:p w14:paraId="72851B52"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1.1.3.1.1</w:t>
            </w:r>
          </w:p>
        </w:tc>
        <w:tc>
          <w:tcPr>
            <w:tcW w:w="2045" w:type="pct"/>
            <w:vMerge w:val="restart"/>
          </w:tcPr>
          <w:p w14:paraId="77761B76" w14:textId="77777777" w:rsidR="00F003F0" w:rsidRPr="00BD4116" w:rsidRDefault="00587087" w:rsidP="0029225D">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58" w:type="pct"/>
          </w:tcPr>
          <w:p w14:paraId="090875AE"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249758C6" w14:textId="77777777" w:rsidR="00F003F0" w:rsidRPr="00BD4116" w:rsidRDefault="00F003F0" w:rsidP="00F003F0">
            <w:pPr>
              <w:keepNext/>
              <w:keepLines/>
              <w:jc w:val="center"/>
              <w:rPr>
                <w:rFonts w:ascii="Tahoma" w:hAnsi="Tahoma" w:cs="Tahoma"/>
                <w:sz w:val="20"/>
                <w:szCs w:val="20"/>
              </w:rPr>
            </w:pPr>
            <w:r w:rsidRPr="00BD4116">
              <w:rPr>
                <w:rFonts w:ascii="Tahoma" w:hAnsi="Tahoma" w:cs="Tahoma"/>
                <w:sz w:val="20"/>
                <w:szCs w:val="20"/>
              </w:rPr>
              <w:t>0,14</w:t>
            </w:r>
          </w:p>
        </w:tc>
        <w:tc>
          <w:tcPr>
            <w:tcW w:w="776" w:type="pct"/>
          </w:tcPr>
          <w:p w14:paraId="5D355F1F" w14:textId="23798A77" w:rsidR="00F003F0" w:rsidRPr="00BD4116" w:rsidRDefault="001536F5"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3090073" w14:textId="77777777" w:rsidTr="00F32108">
        <w:trPr>
          <w:trHeight w:val="20"/>
        </w:trPr>
        <w:tc>
          <w:tcPr>
            <w:tcW w:w="515" w:type="pct"/>
            <w:vMerge/>
          </w:tcPr>
          <w:p w14:paraId="032A9046" w14:textId="77777777" w:rsidR="00F003F0" w:rsidRPr="00BD4116" w:rsidRDefault="00F003F0" w:rsidP="0029225D">
            <w:pPr>
              <w:pStyle w:val="af2"/>
              <w:keepNext/>
              <w:keepLines/>
              <w:rPr>
                <w:rFonts w:ascii="Tahoma" w:hAnsi="Tahoma" w:cs="Tahoma"/>
                <w:sz w:val="20"/>
                <w:szCs w:val="20"/>
              </w:rPr>
            </w:pPr>
          </w:p>
        </w:tc>
        <w:tc>
          <w:tcPr>
            <w:tcW w:w="2045" w:type="pct"/>
            <w:vMerge/>
          </w:tcPr>
          <w:p w14:paraId="12ED7585" w14:textId="77777777" w:rsidR="00F003F0" w:rsidRPr="00BD4116" w:rsidRDefault="00F003F0" w:rsidP="0029225D">
            <w:pPr>
              <w:pStyle w:val="af2"/>
              <w:keepNext/>
              <w:keepLines/>
              <w:jc w:val="left"/>
              <w:rPr>
                <w:rFonts w:ascii="Tahoma" w:hAnsi="Tahoma" w:cs="Tahoma"/>
                <w:b/>
                <w:sz w:val="20"/>
                <w:szCs w:val="20"/>
              </w:rPr>
            </w:pPr>
          </w:p>
        </w:tc>
        <w:tc>
          <w:tcPr>
            <w:tcW w:w="858" w:type="pct"/>
          </w:tcPr>
          <w:p w14:paraId="3AC2299D" w14:textId="77777777" w:rsidR="00F003F0" w:rsidRPr="00BD4116" w:rsidRDefault="00F003F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45C342A7" w14:textId="77777777" w:rsidR="00F003F0" w:rsidRPr="00BD4116" w:rsidRDefault="00F003F0" w:rsidP="00F003F0">
            <w:pPr>
              <w:keepNext/>
              <w:keepLines/>
              <w:jc w:val="center"/>
              <w:rPr>
                <w:rFonts w:ascii="Tahoma" w:hAnsi="Tahoma" w:cs="Tahoma"/>
                <w:sz w:val="20"/>
                <w:szCs w:val="20"/>
              </w:rPr>
            </w:pPr>
            <w:r w:rsidRPr="00BD4116">
              <w:rPr>
                <w:rFonts w:ascii="Tahoma" w:hAnsi="Tahoma" w:cs="Tahoma"/>
                <w:sz w:val="20"/>
                <w:szCs w:val="20"/>
              </w:rPr>
              <w:t>1,40</w:t>
            </w:r>
          </w:p>
        </w:tc>
        <w:tc>
          <w:tcPr>
            <w:tcW w:w="776" w:type="pct"/>
          </w:tcPr>
          <w:p w14:paraId="6EE0D99B" w14:textId="429BC5CF" w:rsidR="00F003F0" w:rsidRPr="00BD4116" w:rsidRDefault="001536F5"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4E0A2CD" w14:textId="77777777" w:rsidTr="00F32108">
        <w:trPr>
          <w:trHeight w:val="20"/>
        </w:trPr>
        <w:tc>
          <w:tcPr>
            <w:tcW w:w="515" w:type="pct"/>
            <w:vMerge w:val="restart"/>
          </w:tcPr>
          <w:p w14:paraId="4B632068"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1.1.4</w:t>
            </w:r>
          </w:p>
        </w:tc>
        <w:tc>
          <w:tcPr>
            <w:tcW w:w="2045" w:type="pct"/>
            <w:vMerge w:val="restart"/>
          </w:tcPr>
          <w:p w14:paraId="34DF0D73" w14:textId="77777777" w:rsidR="009D01D0" w:rsidRPr="00BD4116" w:rsidRDefault="009D01D0"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58" w:type="pct"/>
          </w:tcPr>
          <w:p w14:paraId="6C13BC2F"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4C2734E2"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5,8</w:t>
            </w:r>
          </w:p>
        </w:tc>
        <w:tc>
          <w:tcPr>
            <w:tcW w:w="776" w:type="pct"/>
          </w:tcPr>
          <w:p w14:paraId="1724ABD4" w14:textId="02F30676" w:rsidR="009D01D0" w:rsidRPr="00BD4116" w:rsidRDefault="00977308" w:rsidP="001536F5">
            <w:pPr>
              <w:keepNext/>
              <w:keepLines/>
              <w:jc w:val="center"/>
              <w:rPr>
                <w:rFonts w:ascii="Tahoma" w:hAnsi="Tahoma" w:cs="Tahoma"/>
                <w:b/>
                <w:bCs/>
                <w:sz w:val="20"/>
                <w:szCs w:val="20"/>
              </w:rPr>
            </w:pPr>
            <w:r w:rsidRPr="00BD4116">
              <w:rPr>
                <w:rFonts w:ascii="Tahoma" w:hAnsi="Tahoma" w:cs="Tahoma"/>
                <w:b/>
                <w:bCs/>
                <w:sz w:val="20"/>
                <w:szCs w:val="20"/>
              </w:rPr>
              <w:t>0,3</w:t>
            </w:r>
          </w:p>
        </w:tc>
      </w:tr>
      <w:tr w:rsidR="00BD4116" w:rsidRPr="00BD4116" w14:paraId="4D2C623E" w14:textId="77777777" w:rsidTr="00F32108">
        <w:trPr>
          <w:trHeight w:val="152"/>
        </w:trPr>
        <w:tc>
          <w:tcPr>
            <w:tcW w:w="515" w:type="pct"/>
            <w:vMerge/>
          </w:tcPr>
          <w:p w14:paraId="68D29AEA" w14:textId="77777777" w:rsidR="009D01D0" w:rsidRPr="00BD4116" w:rsidRDefault="009D01D0" w:rsidP="0029225D">
            <w:pPr>
              <w:pStyle w:val="af2"/>
              <w:keepNext/>
              <w:keepLines/>
              <w:rPr>
                <w:rFonts w:ascii="Tahoma" w:hAnsi="Tahoma" w:cs="Tahoma"/>
                <w:sz w:val="20"/>
                <w:szCs w:val="20"/>
                <w:lang w:val="en-US"/>
              </w:rPr>
            </w:pPr>
          </w:p>
        </w:tc>
        <w:tc>
          <w:tcPr>
            <w:tcW w:w="2045" w:type="pct"/>
            <w:vMerge/>
          </w:tcPr>
          <w:p w14:paraId="728DFA5E"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4BCACF8D"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3E89212D"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58,00</w:t>
            </w:r>
          </w:p>
        </w:tc>
        <w:tc>
          <w:tcPr>
            <w:tcW w:w="776" w:type="pct"/>
          </w:tcPr>
          <w:p w14:paraId="2DCA83BB" w14:textId="4FDE198D" w:rsidR="009D01D0" w:rsidRPr="00BD4116" w:rsidRDefault="00977308" w:rsidP="009A2924">
            <w:pPr>
              <w:keepNext/>
              <w:keepLines/>
              <w:jc w:val="center"/>
              <w:rPr>
                <w:rFonts w:ascii="Tahoma" w:hAnsi="Tahoma" w:cs="Tahoma"/>
                <w:b/>
                <w:bCs/>
                <w:sz w:val="20"/>
                <w:szCs w:val="20"/>
              </w:rPr>
            </w:pPr>
            <w:r w:rsidRPr="00BD4116">
              <w:rPr>
                <w:rFonts w:ascii="Tahoma" w:hAnsi="Tahoma" w:cs="Tahoma"/>
                <w:b/>
                <w:bCs/>
                <w:sz w:val="20"/>
                <w:szCs w:val="20"/>
              </w:rPr>
              <w:t>3</w:t>
            </w:r>
            <w:r w:rsidR="004045D3" w:rsidRPr="00BD4116">
              <w:rPr>
                <w:rFonts w:ascii="Tahoma" w:hAnsi="Tahoma" w:cs="Tahoma"/>
                <w:b/>
                <w:bCs/>
                <w:sz w:val="20"/>
                <w:szCs w:val="20"/>
              </w:rPr>
              <w:t>,0</w:t>
            </w:r>
          </w:p>
        </w:tc>
      </w:tr>
      <w:tr w:rsidR="00BD4116" w:rsidRPr="00BD4116" w14:paraId="1653D743" w14:textId="77777777" w:rsidTr="00F32108">
        <w:trPr>
          <w:trHeight w:val="20"/>
        </w:trPr>
        <w:tc>
          <w:tcPr>
            <w:tcW w:w="515" w:type="pct"/>
            <w:vMerge w:val="restart"/>
          </w:tcPr>
          <w:p w14:paraId="3AC1BF0A" w14:textId="77777777" w:rsidR="009D01D0" w:rsidRPr="00BD4116" w:rsidRDefault="009D01D0" w:rsidP="00330A98">
            <w:pPr>
              <w:pStyle w:val="af2"/>
              <w:keepNext/>
              <w:keepLines/>
              <w:rPr>
                <w:rFonts w:ascii="Tahoma" w:hAnsi="Tahoma" w:cs="Tahoma"/>
                <w:sz w:val="20"/>
                <w:szCs w:val="20"/>
              </w:rPr>
            </w:pPr>
            <w:r w:rsidRPr="00BD4116">
              <w:rPr>
                <w:rFonts w:ascii="Tahoma" w:hAnsi="Tahoma" w:cs="Tahoma"/>
                <w:sz w:val="20"/>
                <w:szCs w:val="20"/>
              </w:rPr>
              <w:t>1.1.4.1</w:t>
            </w:r>
          </w:p>
        </w:tc>
        <w:tc>
          <w:tcPr>
            <w:tcW w:w="2045" w:type="pct"/>
            <w:vMerge w:val="restart"/>
          </w:tcPr>
          <w:p w14:paraId="35CAA64B"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58" w:type="pct"/>
          </w:tcPr>
          <w:p w14:paraId="3A5A65E9"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39046D3E"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5,8</w:t>
            </w:r>
          </w:p>
        </w:tc>
        <w:tc>
          <w:tcPr>
            <w:tcW w:w="776" w:type="pct"/>
          </w:tcPr>
          <w:p w14:paraId="79DFB5F1" w14:textId="2528EF05" w:rsidR="009D01D0" w:rsidRPr="00BD4116" w:rsidRDefault="00977308" w:rsidP="001536F5">
            <w:pPr>
              <w:keepNext/>
              <w:keepLines/>
              <w:jc w:val="center"/>
              <w:rPr>
                <w:rFonts w:ascii="Tahoma" w:hAnsi="Tahoma" w:cs="Tahoma"/>
                <w:bCs/>
                <w:sz w:val="20"/>
                <w:szCs w:val="20"/>
              </w:rPr>
            </w:pPr>
            <w:r w:rsidRPr="00BD4116">
              <w:rPr>
                <w:rFonts w:ascii="Tahoma" w:hAnsi="Tahoma" w:cs="Tahoma"/>
                <w:bCs/>
                <w:sz w:val="20"/>
                <w:szCs w:val="20"/>
              </w:rPr>
              <w:t>0,3</w:t>
            </w:r>
          </w:p>
        </w:tc>
      </w:tr>
      <w:tr w:rsidR="00BD4116" w:rsidRPr="00BD4116" w14:paraId="3990CC8E" w14:textId="77777777" w:rsidTr="00F32108">
        <w:trPr>
          <w:trHeight w:val="329"/>
        </w:trPr>
        <w:tc>
          <w:tcPr>
            <w:tcW w:w="515" w:type="pct"/>
            <w:vMerge/>
          </w:tcPr>
          <w:p w14:paraId="2975F0CB" w14:textId="77777777" w:rsidR="009D01D0" w:rsidRPr="00BD4116" w:rsidRDefault="009D01D0" w:rsidP="0029225D">
            <w:pPr>
              <w:pStyle w:val="af2"/>
              <w:keepNext/>
              <w:keepLines/>
              <w:rPr>
                <w:rFonts w:ascii="Tahoma" w:hAnsi="Tahoma" w:cs="Tahoma"/>
                <w:sz w:val="20"/>
                <w:szCs w:val="20"/>
              </w:rPr>
            </w:pPr>
          </w:p>
        </w:tc>
        <w:tc>
          <w:tcPr>
            <w:tcW w:w="2045" w:type="pct"/>
            <w:vMerge/>
          </w:tcPr>
          <w:p w14:paraId="2CA37237"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156172FD"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56850091"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58,00</w:t>
            </w:r>
          </w:p>
        </w:tc>
        <w:tc>
          <w:tcPr>
            <w:tcW w:w="776" w:type="pct"/>
          </w:tcPr>
          <w:p w14:paraId="47739E68" w14:textId="4E507FB0" w:rsidR="009D01D0" w:rsidRPr="00BD4116" w:rsidRDefault="004045D3" w:rsidP="009A2924">
            <w:pPr>
              <w:keepNext/>
              <w:keepLines/>
              <w:jc w:val="center"/>
              <w:rPr>
                <w:rFonts w:ascii="Tahoma" w:hAnsi="Tahoma" w:cs="Tahoma"/>
                <w:bCs/>
                <w:sz w:val="20"/>
                <w:szCs w:val="20"/>
              </w:rPr>
            </w:pPr>
            <w:r w:rsidRPr="00BD4116">
              <w:rPr>
                <w:rFonts w:ascii="Tahoma" w:hAnsi="Tahoma" w:cs="Tahoma"/>
                <w:bCs/>
                <w:sz w:val="20"/>
                <w:szCs w:val="20"/>
              </w:rPr>
              <w:t>3,</w:t>
            </w:r>
            <w:r w:rsidR="00977308" w:rsidRPr="00BD4116">
              <w:rPr>
                <w:rFonts w:ascii="Tahoma" w:hAnsi="Tahoma" w:cs="Tahoma"/>
                <w:bCs/>
                <w:sz w:val="20"/>
                <w:szCs w:val="20"/>
              </w:rPr>
              <w:t>0</w:t>
            </w:r>
          </w:p>
        </w:tc>
      </w:tr>
      <w:tr w:rsidR="00BD4116" w:rsidRPr="00BD4116" w14:paraId="39C63E85" w14:textId="77777777" w:rsidTr="00F32108">
        <w:trPr>
          <w:trHeight w:val="20"/>
        </w:trPr>
        <w:tc>
          <w:tcPr>
            <w:tcW w:w="515" w:type="pct"/>
            <w:vMerge w:val="restart"/>
          </w:tcPr>
          <w:p w14:paraId="03043616"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1.1.5</w:t>
            </w:r>
          </w:p>
        </w:tc>
        <w:tc>
          <w:tcPr>
            <w:tcW w:w="2045" w:type="pct"/>
            <w:vMerge w:val="restart"/>
          </w:tcPr>
          <w:p w14:paraId="539B9CF1" w14:textId="77777777" w:rsidR="009D01D0" w:rsidRPr="00BD4116" w:rsidRDefault="009D01D0"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58" w:type="pct"/>
          </w:tcPr>
          <w:p w14:paraId="13E0B72D"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2EDFF9DD"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618155D2" w14:textId="20BB69FC" w:rsidR="009D01D0" w:rsidRPr="00BD4116" w:rsidRDefault="009D01D0" w:rsidP="009A2924">
            <w:pPr>
              <w:keepNext/>
              <w:keepLines/>
              <w:jc w:val="center"/>
              <w:rPr>
                <w:rFonts w:ascii="Tahoma" w:hAnsi="Tahoma" w:cs="Tahoma"/>
                <w:b/>
                <w:bCs/>
                <w:sz w:val="20"/>
                <w:szCs w:val="20"/>
              </w:rPr>
            </w:pPr>
            <w:r w:rsidRPr="00BD4116">
              <w:rPr>
                <w:rFonts w:ascii="Tahoma" w:hAnsi="Tahoma" w:cs="Tahoma"/>
                <w:b/>
                <w:bCs/>
                <w:sz w:val="20"/>
                <w:szCs w:val="20"/>
              </w:rPr>
              <w:t>3,</w:t>
            </w:r>
            <w:r w:rsidR="009149BD" w:rsidRPr="00BD4116">
              <w:rPr>
                <w:rFonts w:ascii="Tahoma" w:hAnsi="Tahoma" w:cs="Tahoma"/>
                <w:b/>
                <w:bCs/>
                <w:sz w:val="20"/>
                <w:szCs w:val="20"/>
              </w:rPr>
              <w:t>3</w:t>
            </w:r>
          </w:p>
        </w:tc>
      </w:tr>
      <w:tr w:rsidR="00BD4116" w:rsidRPr="00BD4116" w14:paraId="4A32CDD1" w14:textId="77777777" w:rsidTr="00F32108">
        <w:trPr>
          <w:trHeight w:val="20"/>
        </w:trPr>
        <w:tc>
          <w:tcPr>
            <w:tcW w:w="515" w:type="pct"/>
            <w:vMerge/>
          </w:tcPr>
          <w:p w14:paraId="05593702" w14:textId="77777777" w:rsidR="009D01D0" w:rsidRPr="00BD4116" w:rsidRDefault="009D01D0" w:rsidP="0029225D">
            <w:pPr>
              <w:pStyle w:val="af2"/>
              <w:keepNext/>
              <w:keepLines/>
              <w:rPr>
                <w:rFonts w:ascii="Tahoma" w:hAnsi="Tahoma" w:cs="Tahoma"/>
                <w:sz w:val="20"/>
                <w:szCs w:val="20"/>
              </w:rPr>
            </w:pPr>
          </w:p>
        </w:tc>
        <w:tc>
          <w:tcPr>
            <w:tcW w:w="2045" w:type="pct"/>
            <w:vMerge/>
          </w:tcPr>
          <w:p w14:paraId="4A9FEE2A"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7480A210"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05D633BB"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058B406A" w14:textId="3F3611EA" w:rsidR="009D01D0" w:rsidRPr="00BD4116" w:rsidRDefault="001536F5" w:rsidP="00977308">
            <w:pPr>
              <w:keepNext/>
              <w:keepLines/>
              <w:jc w:val="center"/>
              <w:rPr>
                <w:rFonts w:ascii="Tahoma" w:hAnsi="Tahoma" w:cs="Tahoma"/>
                <w:b/>
                <w:bCs/>
                <w:sz w:val="20"/>
                <w:szCs w:val="20"/>
              </w:rPr>
            </w:pPr>
            <w:r w:rsidRPr="00BD4116">
              <w:rPr>
                <w:rFonts w:ascii="Tahoma" w:hAnsi="Tahoma" w:cs="Tahoma"/>
                <w:b/>
                <w:bCs/>
                <w:sz w:val="20"/>
                <w:szCs w:val="20"/>
              </w:rPr>
              <w:t>3</w:t>
            </w:r>
            <w:r w:rsidR="004045D3" w:rsidRPr="00BD4116">
              <w:rPr>
                <w:rFonts w:ascii="Tahoma" w:hAnsi="Tahoma" w:cs="Tahoma"/>
                <w:b/>
                <w:bCs/>
                <w:sz w:val="20"/>
                <w:szCs w:val="20"/>
              </w:rPr>
              <w:t>3,0</w:t>
            </w:r>
          </w:p>
        </w:tc>
      </w:tr>
      <w:tr w:rsidR="00BD4116" w:rsidRPr="00BD4116" w14:paraId="4CBCDD05" w14:textId="77777777" w:rsidTr="00F32108">
        <w:trPr>
          <w:trHeight w:val="20"/>
        </w:trPr>
        <w:tc>
          <w:tcPr>
            <w:tcW w:w="515" w:type="pct"/>
            <w:vMerge w:val="restart"/>
          </w:tcPr>
          <w:p w14:paraId="1A0EA451" w14:textId="77777777" w:rsidR="009D01D0" w:rsidRPr="00BD4116" w:rsidRDefault="009D01D0" w:rsidP="0029225D">
            <w:pPr>
              <w:pStyle w:val="af2"/>
              <w:keepNext/>
              <w:keepLines/>
              <w:rPr>
                <w:rFonts w:ascii="Tahoma" w:hAnsi="Tahoma" w:cs="Tahoma"/>
                <w:sz w:val="20"/>
                <w:szCs w:val="20"/>
                <w:lang w:val="en-US"/>
              </w:rPr>
            </w:pPr>
            <w:r w:rsidRPr="00BD4116">
              <w:rPr>
                <w:rFonts w:ascii="Tahoma" w:hAnsi="Tahoma" w:cs="Tahoma"/>
                <w:sz w:val="20"/>
                <w:szCs w:val="20"/>
              </w:rPr>
              <w:t>1.1.5.1</w:t>
            </w:r>
          </w:p>
        </w:tc>
        <w:tc>
          <w:tcPr>
            <w:tcW w:w="2045" w:type="pct"/>
            <w:vMerge w:val="restart"/>
          </w:tcPr>
          <w:p w14:paraId="3EC285A7"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58" w:type="pct"/>
          </w:tcPr>
          <w:p w14:paraId="478E236C"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32F1B236"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7D4EA27F" w14:textId="6596EBB9" w:rsidR="009D01D0" w:rsidRPr="00BD4116" w:rsidRDefault="009D01D0" w:rsidP="009A2924">
            <w:pPr>
              <w:keepNext/>
              <w:keepLines/>
              <w:jc w:val="center"/>
              <w:rPr>
                <w:rFonts w:ascii="Tahoma" w:hAnsi="Tahoma" w:cs="Tahoma"/>
                <w:bCs/>
                <w:sz w:val="20"/>
                <w:szCs w:val="20"/>
              </w:rPr>
            </w:pPr>
            <w:r w:rsidRPr="00BD4116">
              <w:rPr>
                <w:rFonts w:ascii="Tahoma" w:hAnsi="Tahoma" w:cs="Tahoma"/>
                <w:bCs/>
                <w:sz w:val="20"/>
                <w:szCs w:val="20"/>
              </w:rPr>
              <w:t>3,</w:t>
            </w:r>
            <w:r w:rsidR="009149BD" w:rsidRPr="00BD4116">
              <w:rPr>
                <w:rFonts w:ascii="Tahoma" w:hAnsi="Tahoma" w:cs="Tahoma"/>
                <w:bCs/>
                <w:sz w:val="20"/>
                <w:szCs w:val="20"/>
              </w:rPr>
              <w:t>3</w:t>
            </w:r>
          </w:p>
        </w:tc>
      </w:tr>
      <w:tr w:rsidR="00BD4116" w:rsidRPr="00BD4116" w14:paraId="6A9D87C6" w14:textId="77777777" w:rsidTr="00F32108">
        <w:trPr>
          <w:trHeight w:val="20"/>
        </w:trPr>
        <w:tc>
          <w:tcPr>
            <w:tcW w:w="515" w:type="pct"/>
            <w:vMerge/>
          </w:tcPr>
          <w:p w14:paraId="0477DE77" w14:textId="77777777" w:rsidR="009D01D0" w:rsidRPr="00BD4116" w:rsidRDefault="009D01D0" w:rsidP="0029225D">
            <w:pPr>
              <w:pStyle w:val="af2"/>
              <w:keepNext/>
              <w:keepLines/>
              <w:rPr>
                <w:rFonts w:ascii="Tahoma" w:hAnsi="Tahoma" w:cs="Tahoma"/>
                <w:sz w:val="20"/>
                <w:szCs w:val="20"/>
                <w:lang w:val="en-US"/>
              </w:rPr>
            </w:pPr>
          </w:p>
        </w:tc>
        <w:tc>
          <w:tcPr>
            <w:tcW w:w="2045" w:type="pct"/>
            <w:vMerge/>
          </w:tcPr>
          <w:p w14:paraId="059E1FF3"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1E3C60E8"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0D5E5D88"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7836D530" w14:textId="11296A5F" w:rsidR="009D01D0" w:rsidRPr="00BD4116" w:rsidRDefault="001536F5" w:rsidP="0029225D">
            <w:pPr>
              <w:keepNext/>
              <w:keepLines/>
              <w:jc w:val="center"/>
              <w:rPr>
                <w:rFonts w:ascii="Tahoma" w:hAnsi="Tahoma" w:cs="Tahoma"/>
                <w:bCs/>
                <w:sz w:val="20"/>
                <w:szCs w:val="20"/>
              </w:rPr>
            </w:pPr>
            <w:r w:rsidRPr="00BD4116">
              <w:rPr>
                <w:rFonts w:ascii="Tahoma" w:hAnsi="Tahoma" w:cs="Tahoma"/>
                <w:bCs/>
                <w:sz w:val="20"/>
                <w:szCs w:val="20"/>
              </w:rPr>
              <w:t>3</w:t>
            </w:r>
            <w:r w:rsidR="004045D3" w:rsidRPr="00BD4116">
              <w:rPr>
                <w:rFonts w:ascii="Tahoma" w:hAnsi="Tahoma" w:cs="Tahoma"/>
                <w:bCs/>
                <w:sz w:val="20"/>
                <w:szCs w:val="20"/>
              </w:rPr>
              <w:t>3,0</w:t>
            </w:r>
          </w:p>
        </w:tc>
      </w:tr>
      <w:tr w:rsidR="00BD4116" w:rsidRPr="00BD4116" w14:paraId="559B49AD" w14:textId="77777777" w:rsidTr="00F32108">
        <w:trPr>
          <w:trHeight w:val="20"/>
        </w:trPr>
        <w:tc>
          <w:tcPr>
            <w:tcW w:w="515" w:type="pct"/>
            <w:vMerge w:val="restart"/>
          </w:tcPr>
          <w:p w14:paraId="386EA227" w14:textId="77777777" w:rsidR="009D01D0" w:rsidRPr="00BD4116" w:rsidRDefault="009D01D0" w:rsidP="00330A98">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45" w:type="pct"/>
            <w:vMerge w:val="restart"/>
          </w:tcPr>
          <w:p w14:paraId="074F893D" w14:textId="77777777" w:rsidR="009D01D0" w:rsidRPr="00BD4116" w:rsidRDefault="009D01D0"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58" w:type="pct"/>
          </w:tcPr>
          <w:p w14:paraId="11509F30"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5CF7A67D"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0,2</w:t>
            </w:r>
          </w:p>
        </w:tc>
        <w:tc>
          <w:tcPr>
            <w:tcW w:w="776" w:type="pct"/>
          </w:tcPr>
          <w:p w14:paraId="23BAF024" w14:textId="77777777" w:rsidR="009D01D0" w:rsidRPr="00BD4116" w:rsidRDefault="009D01D0" w:rsidP="0029225D">
            <w:pPr>
              <w:keepNext/>
              <w:keepLines/>
              <w:jc w:val="center"/>
              <w:rPr>
                <w:rFonts w:ascii="Tahoma" w:hAnsi="Tahoma" w:cs="Tahoma"/>
                <w:b/>
                <w:bCs/>
                <w:sz w:val="20"/>
                <w:szCs w:val="20"/>
              </w:rPr>
            </w:pPr>
            <w:r w:rsidRPr="00BD4116">
              <w:rPr>
                <w:rFonts w:ascii="Tahoma" w:hAnsi="Tahoma" w:cs="Tahoma"/>
                <w:b/>
                <w:bCs/>
                <w:sz w:val="20"/>
                <w:szCs w:val="20"/>
              </w:rPr>
              <w:t>0,2</w:t>
            </w:r>
          </w:p>
        </w:tc>
      </w:tr>
      <w:tr w:rsidR="00BD4116" w:rsidRPr="00BD4116" w14:paraId="42F3802C" w14:textId="77777777" w:rsidTr="00F32108">
        <w:trPr>
          <w:trHeight w:val="20"/>
        </w:trPr>
        <w:tc>
          <w:tcPr>
            <w:tcW w:w="515" w:type="pct"/>
            <w:vMerge/>
          </w:tcPr>
          <w:p w14:paraId="41665F51" w14:textId="77777777" w:rsidR="009D01D0" w:rsidRPr="00BD4116" w:rsidRDefault="009D01D0" w:rsidP="0029225D">
            <w:pPr>
              <w:pStyle w:val="af2"/>
              <w:keepNext/>
              <w:keepLines/>
              <w:rPr>
                <w:rFonts w:ascii="Tahoma" w:hAnsi="Tahoma" w:cs="Tahoma"/>
                <w:sz w:val="20"/>
                <w:szCs w:val="20"/>
              </w:rPr>
            </w:pPr>
          </w:p>
        </w:tc>
        <w:tc>
          <w:tcPr>
            <w:tcW w:w="2045" w:type="pct"/>
            <w:vMerge/>
          </w:tcPr>
          <w:p w14:paraId="0F638EBB" w14:textId="77777777" w:rsidR="009D01D0" w:rsidRPr="00BD4116" w:rsidRDefault="009D01D0" w:rsidP="0029225D">
            <w:pPr>
              <w:pStyle w:val="af2"/>
              <w:keepNext/>
              <w:keepLines/>
              <w:jc w:val="left"/>
              <w:rPr>
                <w:rFonts w:ascii="Tahoma" w:hAnsi="Tahoma" w:cs="Tahoma"/>
                <w:b/>
                <w:sz w:val="20"/>
                <w:szCs w:val="20"/>
              </w:rPr>
            </w:pPr>
          </w:p>
        </w:tc>
        <w:tc>
          <w:tcPr>
            <w:tcW w:w="858" w:type="pct"/>
          </w:tcPr>
          <w:p w14:paraId="79674969"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0A784B2B"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2,00</w:t>
            </w:r>
          </w:p>
        </w:tc>
        <w:tc>
          <w:tcPr>
            <w:tcW w:w="776" w:type="pct"/>
          </w:tcPr>
          <w:p w14:paraId="43E85436" w14:textId="43AF65CC" w:rsidR="009D01D0" w:rsidRPr="00BD4116" w:rsidRDefault="001536F5" w:rsidP="0029225D">
            <w:pPr>
              <w:keepNext/>
              <w:keepLines/>
              <w:jc w:val="center"/>
              <w:rPr>
                <w:rFonts w:ascii="Tahoma" w:hAnsi="Tahoma" w:cs="Tahoma"/>
                <w:b/>
                <w:bCs/>
                <w:sz w:val="20"/>
                <w:szCs w:val="20"/>
              </w:rPr>
            </w:pPr>
            <w:r w:rsidRPr="00BD4116">
              <w:rPr>
                <w:rFonts w:ascii="Tahoma" w:hAnsi="Tahoma" w:cs="Tahoma"/>
                <w:b/>
                <w:bCs/>
                <w:sz w:val="20"/>
                <w:szCs w:val="20"/>
              </w:rPr>
              <w:t>2</w:t>
            </w:r>
          </w:p>
        </w:tc>
      </w:tr>
      <w:tr w:rsidR="00BD4116" w:rsidRPr="00BD4116" w14:paraId="076EA681" w14:textId="77777777" w:rsidTr="00F32108">
        <w:trPr>
          <w:trHeight w:val="20"/>
        </w:trPr>
        <w:tc>
          <w:tcPr>
            <w:tcW w:w="515" w:type="pct"/>
            <w:vMerge w:val="restart"/>
          </w:tcPr>
          <w:p w14:paraId="1288E8AF" w14:textId="77777777" w:rsidR="009D01D0" w:rsidRPr="00BD4116" w:rsidRDefault="009D01D0" w:rsidP="00330A98">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45" w:type="pct"/>
            <w:vMerge w:val="restart"/>
          </w:tcPr>
          <w:p w14:paraId="29534D1B" w14:textId="77777777" w:rsidR="009D01D0" w:rsidRPr="00BD4116" w:rsidRDefault="009D01D0"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58" w:type="pct"/>
          </w:tcPr>
          <w:p w14:paraId="7BC1BBE1"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525193FC"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3,1</w:t>
            </w:r>
          </w:p>
        </w:tc>
        <w:tc>
          <w:tcPr>
            <w:tcW w:w="776" w:type="pct"/>
          </w:tcPr>
          <w:p w14:paraId="1EA6FE18" w14:textId="77777777" w:rsidR="009D01D0" w:rsidRPr="00BD4116" w:rsidRDefault="009D01D0"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535958FC" w14:textId="77777777" w:rsidTr="00F32108">
        <w:trPr>
          <w:trHeight w:val="20"/>
        </w:trPr>
        <w:tc>
          <w:tcPr>
            <w:tcW w:w="515" w:type="pct"/>
            <w:vMerge/>
          </w:tcPr>
          <w:p w14:paraId="3AF656CA" w14:textId="77777777" w:rsidR="009D01D0" w:rsidRPr="00BD4116" w:rsidRDefault="009D01D0" w:rsidP="0029225D">
            <w:pPr>
              <w:pStyle w:val="af2"/>
              <w:keepNext/>
              <w:keepLines/>
              <w:rPr>
                <w:rFonts w:ascii="Tahoma" w:hAnsi="Tahoma" w:cs="Tahoma"/>
                <w:sz w:val="20"/>
                <w:szCs w:val="20"/>
              </w:rPr>
            </w:pPr>
          </w:p>
        </w:tc>
        <w:tc>
          <w:tcPr>
            <w:tcW w:w="2045" w:type="pct"/>
            <w:vMerge/>
          </w:tcPr>
          <w:p w14:paraId="176C5881"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328C0D87"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41EFC484"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31,00</w:t>
            </w:r>
          </w:p>
        </w:tc>
        <w:tc>
          <w:tcPr>
            <w:tcW w:w="776" w:type="pct"/>
          </w:tcPr>
          <w:p w14:paraId="2652D8F1" w14:textId="77777777" w:rsidR="009D01D0" w:rsidRPr="00BD4116" w:rsidRDefault="009D01D0"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9D4AD3D" w14:textId="77777777" w:rsidTr="00F32108">
        <w:trPr>
          <w:trHeight w:val="135"/>
        </w:trPr>
        <w:tc>
          <w:tcPr>
            <w:tcW w:w="515" w:type="pct"/>
          </w:tcPr>
          <w:p w14:paraId="2FDD455B" w14:textId="77777777" w:rsidR="00330A98" w:rsidRPr="00BD4116" w:rsidRDefault="0081645E" w:rsidP="0029225D">
            <w:pPr>
              <w:pStyle w:val="af2"/>
              <w:keepNext/>
              <w:keepLines/>
              <w:rPr>
                <w:rFonts w:ascii="Tahoma" w:hAnsi="Tahoma" w:cs="Tahoma"/>
                <w:b/>
                <w:sz w:val="20"/>
                <w:szCs w:val="20"/>
              </w:rPr>
            </w:pPr>
            <w:r w:rsidRPr="00BD4116">
              <w:rPr>
                <w:rFonts w:ascii="Tahoma" w:hAnsi="Tahoma" w:cs="Tahoma"/>
                <w:b/>
                <w:sz w:val="20"/>
                <w:szCs w:val="20"/>
              </w:rPr>
              <w:t>3</w:t>
            </w:r>
          </w:p>
        </w:tc>
        <w:tc>
          <w:tcPr>
            <w:tcW w:w="2045" w:type="pct"/>
          </w:tcPr>
          <w:p w14:paraId="56BA8A9A" w14:textId="77777777" w:rsidR="00330A98" w:rsidRPr="00BD4116" w:rsidRDefault="00330A98"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58" w:type="pct"/>
          </w:tcPr>
          <w:p w14:paraId="4D6407EB" w14:textId="77777777" w:rsidR="00330A98" w:rsidRPr="00BD4116" w:rsidRDefault="00330A98" w:rsidP="0029225D">
            <w:pPr>
              <w:pStyle w:val="af2"/>
              <w:keepNext/>
              <w:keepLines/>
              <w:rPr>
                <w:rFonts w:ascii="Tahoma" w:hAnsi="Tahoma" w:cs="Tahoma"/>
                <w:sz w:val="20"/>
                <w:szCs w:val="20"/>
              </w:rPr>
            </w:pPr>
          </w:p>
        </w:tc>
        <w:tc>
          <w:tcPr>
            <w:tcW w:w="806" w:type="pct"/>
          </w:tcPr>
          <w:p w14:paraId="11909146" w14:textId="77777777" w:rsidR="00330A98" w:rsidRPr="00BD4116" w:rsidRDefault="00330A98" w:rsidP="0029225D">
            <w:pPr>
              <w:pStyle w:val="af2"/>
              <w:keepNext/>
              <w:keepLines/>
              <w:rPr>
                <w:rFonts w:ascii="Tahoma" w:hAnsi="Tahoma" w:cs="Tahoma"/>
                <w:sz w:val="20"/>
                <w:szCs w:val="20"/>
              </w:rPr>
            </w:pPr>
          </w:p>
        </w:tc>
        <w:tc>
          <w:tcPr>
            <w:tcW w:w="776" w:type="pct"/>
          </w:tcPr>
          <w:p w14:paraId="7221E82B" w14:textId="77777777" w:rsidR="00330A98" w:rsidRPr="00BD4116" w:rsidRDefault="00330A98" w:rsidP="0029225D">
            <w:pPr>
              <w:pStyle w:val="af2"/>
              <w:keepNext/>
              <w:keepLines/>
              <w:rPr>
                <w:rFonts w:ascii="Tahoma" w:hAnsi="Tahoma" w:cs="Tahoma"/>
                <w:sz w:val="20"/>
                <w:szCs w:val="20"/>
              </w:rPr>
            </w:pPr>
          </w:p>
        </w:tc>
      </w:tr>
      <w:tr w:rsidR="00BD4116" w:rsidRPr="00BD4116" w14:paraId="39FBC6CF" w14:textId="77777777" w:rsidTr="00F32108">
        <w:trPr>
          <w:trHeight w:val="135"/>
        </w:trPr>
        <w:tc>
          <w:tcPr>
            <w:tcW w:w="515" w:type="pct"/>
          </w:tcPr>
          <w:p w14:paraId="0F06BB21"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.1</w:t>
            </w:r>
          </w:p>
        </w:tc>
        <w:tc>
          <w:tcPr>
            <w:tcW w:w="2045" w:type="pct"/>
          </w:tcPr>
          <w:p w14:paraId="10459CC9"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58" w:type="pct"/>
          </w:tcPr>
          <w:p w14:paraId="599C7C8C" w14:textId="77777777" w:rsidR="00330A98" w:rsidRPr="00BD4116" w:rsidRDefault="00330A98" w:rsidP="0029225D">
            <w:pPr>
              <w:pStyle w:val="af2"/>
              <w:keepNext/>
              <w:keepLines/>
              <w:rPr>
                <w:rFonts w:ascii="Tahoma" w:hAnsi="Tahoma" w:cs="Tahoma"/>
                <w:sz w:val="20"/>
                <w:szCs w:val="20"/>
              </w:rPr>
            </w:pPr>
          </w:p>
        </w:tc>
        <w:tc>
          <w:tcPr>
            <w:tcW w:w="806" w:type="pct"/>
          </w:tcPr>
          <w:p w14:paraId="6362E32B" w14:textId="77777777" w:rsidR="00330A98" w:rsidRPr="00BD4116" w:rsidRDefault="00330A98" w:rsidP="0029225D">
            <w:pPr>
              <w:pStyle w:val="af2"/>
              <w:keepNext/>
              <w:keepLines/>
              <w:rPr>
                <w:rFonts w:ascii="Tahoma" w:hAnsi="Tahoma" w:cs="Tahoma"/>
                <w:sz w:val="20"/>
                <w:szCs w:val="20"/>
              </w:rPr>
            </w:pPr>
          </w:p>
        </w:tc>
        <w:tc>
          <w:tcPr>
            <w:tcW w:w="776" w:type="pct"/>
          </w:tcPr>
          <w:p w14:paraId="63B1E06E" w14:textId="77777777" w:rsidR="00330A98" w:rsidRPr="00BD4116" w:rsidRDefault="00330A98" w:rsidP="0029225D">
            <w:pPr>
              <w:pStyle w:val="af2"/>
              <w:keepNext/>
              <w:keepLines/>
              <w:rPr>
                <w:rFonts w:ascii="Tahoma" w:hAnsi="Tahoma" w:cs="Tahoma"/>
                <w:sz w:val="20"/>
                <w:szCs w:val="20"/>
              </w:rPr>
            </w:pPr>
          </w:p>
        </w:tc>
      </w:tr>
      <w:tr w:rsidR="00BD4116" w:rsidRPr="00BD4116" w14:paraId="4C0B7C25" w14:textId="77777777" w:rsidTr="00F32108">
        <w:trPr>
          <w:trHeight w:val="135"/>
        </w:trPr>
        <w:tc>
          <w:tcPr>
            <w:tcW w:w="515" w:type="pct"/>
          </w:tcPr>
          <w:p w14:paraId="0B06CDCB"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.1.1</w:t>
            </w:r>
          </w:p>
        </w:tc>
        <w:tc>
          <w:tcPr>
            <w:tcW w:w="2045" w:type="pct"/>
          </w:tcPr>
          <w:p w14:paraId="1F118904"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58" w:type="pct"/>
          </w:tcPr>
          <w:p w14:paraId="7EC20EA1" w14:textId="77777777" w:rsidR="00330A98" w:rsidRPr="00BD4116" w:rsidRDefault="00330A98" w:rsidP="0029225D">
            <w:pPr>
              <w:pStyle w:val="af2"/>
              <w:keepNext/>
              <w:keepLines/>
              <w:rPr>
                <w:rFonts w:ascii="Tahoma" w:hAnsi="Tahoma" w:cs="Tahoma"/>
                <w:sz w:val="20"/>
                <w:szCs w:val="20"/>
              </w:rPr>
            </w:pPr>
          </w:p>
        </w:tc>
        <w:tc>
          <w:tcPr>
            <w:tcW w:w="806" w:type="pct"/>
          </w:tcPr>
          <w:p w14:paraId="75B82ED2" w14:textId="77777777" w:rsidR="00330A98" w:rsidRPr="00BD4116" w:rsidRDefault="00330A98" w:rsidP="0029225D">
            <w:pPr>
              <w:pStyle w:val="af2"/>
              <w:keepNext/>
              <w:keepLines/>
              <w:rPr>
                <w:rFonts w:ascii="Tahoma" w:hAnsi="Tahoma" w:cs="Tahoma"/>
                <w:sz w:val="20"/>
                <w:szCs w:val="20"/>
              </w:rPr>
            </w:pPr>
          </w:p>
        </w:tc>
        <w:tc>
          <w:tcPr>
            <w:tcW w:w="776" w:type="pct"/>
          </w:tcPr>
          <w:p w14:paraId="35E923B4" w14:textId="77777777" w:rsidR="00330A98" w:rsidRPr="00BD4116" w:rsidRDefault="00330A98" w:rsidP="0029225D">
            <w:pPr>
              <w:pStyle w:val="af2"/>
              <w:keepNext/>
              <w:keepLines/>
              <w:rPr>
                <w:rFonts w:ascii="Tahoma" w:hAnsi="Tahoma" w:cs="Tahoma"/>
                <w:sz w:val="20"/>
                <w:szCs w:val="20"/>
              </w:rPr>
            </w:pPr>
          </w:p>
        </w:tc>
      </w:tr>
      <w:tr w:rsidR="00BD4116" w:rsidRPr="00BD4116" w14:paraId="6DF9AB2B" w14:textId="77777777" w:rsidTr="00F32108">
        <w:trPr>
          <w:trHeight w:val="135"/>
        </w:trPr>
        <w:tc>
          <w:tcPr>
            <w:tcW w:w="515" w:type="pct"/>
          </w:tcPr>
          <w:p w14:paraId="6FA6636B" w14:textId="77777777" w:rsidR="00330A98" w:rsidRPr="00BD4116" w:rsidRDefault="00330A98" w:rsidP="0029225D">
            <w:pPr>
              <w:pStyle w:val="af2"/>
              <w:keepNext/>
              <w:keepLines/>
              <w:rPr>
                <w:rFonts w:ascii="Tahoma" w:hAnsi="Tahoma" w:cs="Tahoma"/>
                <w:sz w:val="20"/>
                <w:szCs w:val="20"/>
              </w:rPr>
            </w:pPr>
          </w:p>
        </w:tc>
        <w:tc>
          <w:tcPr>
            <w:tcW w:w="2045" w:type="pct"/>
          </w:tcPr>
          <w:p w14:paraId="5D40E0C0" w14:textId="77777777" w:rsidR="00330A98" w:rsidRPr="00BD4116" w:rsidRDefault="00330A98"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1CFB20B6" w14:textId="5D2A897E"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69229C5D"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6FD5891A" w14:textId="3372F271" w:rsidR="00330A98"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0,15</w:t>
            </w:r>
          </w:p>
        </w:tc>
      </w:tr>
      <w:tr w:rsidR="00BD4116" w:rsidRPr="00BD4116" w14:paraId="291B1098" w14:textId="77777777" w:rsidTr="00F32108">
        <w:trPr>
          <w:trHeight w:val="135"/>
        </w:trPr>
        <w:tc>
          <w:tcPr>
            <w:tcW w:w="515" w:type="pct"/>
          </w:tcPr>
          <w:p w14:paraId="1E289339" w14:textId="77777777" w:rsidR="00330A98" w:rsidRPr="00BD4116" w:rsidRDefault="00330A98" w:rsidP="0029225D">
            <w:pPr>
              <w:pStyle w:val="af2"/>
              <w:keepNext/>
              <w:keepLines/>
              <w:rPr>
                <w:rFonts w:ascii="Tahoma" w:hAnsi="Tahoma" w:cs="Tahoma"/>
                <w:sz w:val="20"/>
                <w:szCs w:val="20"/>
              </w:rPr>
            </w:pPr>
          </w:p>
        </w:tc>
        <w:tc>
          <w:tcPr>
            <w:tcW w:w="2045" w:type="pct"/>
          </w:tcPr>
          <w:p w14:paraId="15A4BC43" w14:textId="77777777" w:rsidR="00330A98" w:rsidRPr="00BD4116" w:rsidRDefault="00330A98"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6BD725E9" w14:textId="77777777" w:rsidR="00330A98" w:rsidRPr="00BD4116" w:rsidRDefault="00330A98" w:rsidP="0029225D">
            <w:pPr>
              <w:pStyle w:val="af2"/>
              <w:keepNext/>
              <w:keepLines/>
              <w:rPr>
                <w:rFonts w:ascii="Tahoma" w:hAnsi="Tahoma" w:cs="Tahoma"/>
                <w:sz w:val="20"/>
                <w:szCs w:val="20"/>
              </w:rPr>
            </w:pPr>
          </w:p>
        </w:tc>
        <w:tc>
          <w:tcPr>
            <w:tcW w:w="806" w:type="pct"/>
          </w:tcPr>
          <w:p w14:paraId="37D6581A" w14:textId="77777777" w:rsidR="00330A98" w:rsidRPr="00BD4116" w:rsidRDefault="00330A98" w:rsidP="0029225D">
            <w:pPr>
              <w:pStyle w:val="af2"/>
              <w:keepNext/>
              <w:keepLines/>
              <w:rPr>
                <w:rFonts w:ascii="Tahoma" w:hAnsi="Tahoma" w:cs="Tahoma"/>
                <w:sz w:val="20"/>
                <w:szCs w:val="20"/>
              </w:rPr>
            </w:pPr>
          </w:p>
        </w:tc>
        <w:tc>
          <w:tcPr>
            <w:tcW w:w="776" w:type="pct"/>
          </w:tcPr>
          <w:p w14:paraId="34FEAC0C" w14:textId="77777777" w:rsidR="00330A98" w:rsidRPr="00BD4116" w:rsidRDefault="00330A98" w:rsidP="0029225D">
            <w:pPr>
              <w:pStyle w:val="af2"/>
              <w:keepNext/>
              <w:keepLines/>
              <w:rPr>
                <w:rFonts w:ascii="Tahoma" w:hAnsi="Tahoma" w:cs="Tahoma"/>
                <w:sz w:val="20"/>
                <w:szCs w:val="20"/>
              </w:rPr>
            </w:pPr>
          </w:p>
        </w:tc>
      </w:tr>
      <w:tr w:rsidR="00BD4116" w:rsidRPr="00BD4116" w14:paraId="15FBD4D2" w14:textId="77777777" w:rsidTr="00F32108">
        <w:trPr>
          <w:trHeight w:val="135"/>
        </w:trPr>
        <w:tc>
          <w:tcPr>
            <w:tcW w:w="515" w:type="pct"/>
          </w:tcPr>
          <w:p w14:paraId="0E584E98" w14:textId="77777777" w:rsidR="00330A98" w:rsidRPr="00BD4116" w:rsidRDefault="00330A98" w:rsidP="0029225D">
            <w:pPr>
              <w:pStyle w:val="af2"/>
              <w:keepNext/>
              <w:keepLines/>
              <w:rPr>
                <w:rFonts w:ascii="Tahoma" w:hAnsi="Tahoma" w:cs="Tahoma"/>
                <w:sz w:val="20"/>
                <w:szCs w:val="20"/>
              </w:rPr>
            </w:pPr>
          </w:p>
        </w:tc>
        <w:tc>
          <w:tcPr>
            <w:tcW w:w="2045" w:type="pct"/>
          </w:tcPr>
          <w:p w14:paraId="6CCBD99C" w14:textId="77777777" w:rsidR="00330A98" w:rsidRPr="00BD4116" w:rsidRDefault="00330A98"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58" w:type="pct"/>
          </w:tcPr>
          <w:p w14:paraId="63681EF2" w14:textId="721FBFE0"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2C780BB2"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14658714" w14:textId="41EE2FEA" w:rsidR="00330A98"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0,15</w:t>
            </w:r>
          </w:p>
        </w:tc>
      </w:tr>
      <w:tr w:rsidR="00BD4116" w:rsidRPr="00BD4116" w14:paraId="6F8C6F93" w14:textId="77777777" w:rsidTr="00F32108">
        <w:trPr>
          <w:trHeight w:val="135"/>
        </w:trPr>
        <w:tc>
          <w:tcPr>
            <w:tcW w:w="515" w:type="pct"/>
          </w:tcPr>
          <w:p w14:paraId="79204BDC" w14:textId="77777777" w:rsidR="00330A98" w:rsidRPr="00BD4116" w:rsidRDefault="00330A98" w:rsidP="0029225D">
            <w:pPr>
              <w:pStyle w:val="af2"/>
              <w:keepNext/>
              <w:keepLines/>
              <w:rPr>
                <w:rFonts w:ascii="Tahoma" w:hAnsi="Tahoma" w:cs="Tahoma"/>
                <w:sz w:val="20"/>
                <w:szCs w:val="20"/>
              </w:rPr>
            </w:pPr>
          </w:p>
        </w:tc>
        <w:tc>
          <w:tcPr>
            <w:tcW w:w="2045" w:type="pct"/>
          </w:tcPr>
          <w:p w14:paraId="670B3360" w14:textId="77777777" w:rsidR="00330A98" w:rsidRPr="00BD4116" w:rsidRDefault="00330A98"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58" w:type="pct"/>
          </w:tcPr>
          <w:p w14:paraId="33BEDED7" w14:textId="6CDA8DAC"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3C77A656"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55350EFA"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6651D8B3" w14:textId="77777777" w:rsidTr="00F32108">
        <w:trPr>
          <w:trHeight w:val="135"/>
        </w:trPr>
        <w:tc>
          <w:tcPr>
            <w:tcW w:w="515" w:type="pct"/>
          </w:tcPr>
          <w:p w14:paraId="79A143AC"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.1.2</w:t>
            </w:r>
          </w:p>
        </w:tc>
        <w:tc>
          <w:tcPr>
            <w:tcW w:w="2045" w:type="pct"/>
          </w:tcPr>
          <w:p w14:paraId="3AAE25A1"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45E66CFA"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33EF8458"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06B4EF6D"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3DFEEE5" w14:textId="77777777" w:rsidTr="00F32108">
        <w:trPr>
          <w:trHeight w:val="135"/>
        </w:trPr>
        <w:tc>
          <w:tcPr>
            <w:tcW w:w="515" w:type="pct"/>
          </w:tcPr>
          <w:p w14:paraId="6CF33C64"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.1.3</w:t>
            </w:r>
          </w:p>
        </w:tc>
        <w:tc>
          <w:tcPr>
            <w:tcW w:w="2045" w:type="pct"/>
          </w:tcPr>
          <w:p w14:paraId="4A60C1B6"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58" w:type="pct"/>
          </w:tcPr>
          <w:p w14:paraId="7CF446D8"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424EC39B"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62B2E3F4"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C4D58FB" w14:textId="77777777" w:rsidTr="00F32108">
        <w:trPr>
          <w:trHeight w:val="135"/>
        </w:trPr>
        <w:tc>
          <w:tcPr>
            <w:tcW w:w="515" w:type="pct"/>
          </w:tcPr>
          <w:p w14:paraId="40DC8635"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.2</w:t>
            </w:r>
          </w:p>
        </w:tc>
        <w:tc>
          <w:tcPr>
            <w:tcW w:w="2045" w:type="pct"/>
          </w:tcPr>
          <w:p w14:paraId="67156FE0"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58" w:type="pct"/>
          </w:tcPr>
          <w:p w14:paraId="3C71CF4C" w14:textId="77777777" w:rsidR="00330A98" w:rsidRPr="00BD4116" w:rsidRDefault="00330A98" w:rsidP="0029225D">
            <w:pPr>
              <w:pStyle w:val="af2"/>
              <w:keepNext/>
              <w:keepLines/>
              <w:rPr>
                <w:rFonts w:ascii="Tahoma" w:hAnsi="Tahoma" w:cs="Tahoma"/>
                <w:sz w:val="20"/>
                <w:szCs w:val="20"/>
              </w:rPr>
            </w:pPr>
          </w:p>
        </w:tc>
        <w:tc>
          <w:tcPr>
            <w:tcW w:w="806" w:type="pct"/>
          </w:tcPr>
          <w:p w14:paraId="752A782A" w14:textId="77777777" w:rsidR="00330A98" w:rsidRPr="00BD4116" w:rsidRDefault="00330A98" w:rsidP="0029225D">
            <w:pPr>
              <w:pStyle w:val="af2"/>
              <w:keepNext/>
              <w:keepLines/>
              <w:rPr>
                <w:rFonts w:ascii="Tahoma" w:hAnsi="Tahoma" w:cs="Tahoma"/>
                <w:sz w:val="20"/>
                <w:szCs w:val="20"/>
              </w:rPr>
            </w:pPr>
          </w:p>
        </w:tc>
        <w:tc>
          <w:tcPr>
            <w:tcW w:w="776" w:type="pct"/>
          </w:tcPr>
          <w:p w14:paraId="7950D020" w14:textId="77777777" w:rsidR="00330A98" w:rsidRPr="00BD4116" w:rsidRDefault="00330A98" w:rsidP="0029225D">
            <w:pPr>
              <w:pStyle w:val="af2"/>
              <w:keepNext/>
              <w:keepLines/>
              <w:rPr>
                <w:rFonts w:ascii="Tahoma" w:hAnsi="Tahoma" w:cs="Tahoma"/>
                <w:sz w:val="20"/>
                <w:szCs w:val="20"/>
              </w:rPr>
            </w:pPr>
          </w:p>
        </w:tc>
      </w:tr>
      <w:tr w:rsidR="00BD4116" w:rsidRPr="00BD4116" w14:paraId="0272FCFD" w14:textId="77777777" w:rsidTr="00F32108">
        <w:trPr>
          <w:trHeight w:val="135"/>
        </w:trPr>
        <w:tc>
          <w:tcPr>
            <w:tcW w:w="515" w:type="pct"/>
          </w:tcPr>
          <w:p w14:paraId="2E5B6AAE"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.2.1</w:t>
            </w:r>
          </w:p>
        </w:tc>
        <w:tc>
          <w:tcPr>
            <w:tcW w:w="2045" w:type="pct"/>
          </w:tcPr>
          <w:p w14:paraId="0418525B"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58" w:type="pct"/>
          </w:tcPr>
          <w:p w14:paraId="341C28ED" w14:textId="77777777" w:rsidR="00330A98" w:rsidRPr="00BD4116" w:rsidRDefault="00330A98" w:rsidP="0029225D">
            <w:pPr>
              <w:pStyle w:val="af2"/>
              <w:keepNext/>
              <w:keepLines/>
              <w:rPr>
                <w:rFonts w:ascii="Tahoma" w:hAnsi="Tahoma" w:cs="Tahoma"/>
                <w:sz w:val="20"/>
                <w:szCs w:val="20"/>
              </w:rPr>
            </w:pPr>
          </w:p>
        </w:tc>
        <w:tc>
          <w:tcPr>
            <w:tcW w:w="806" w:type="pct"/>
          </w:tcPr>
          <w:p w14:paraId="375AEAF5" w14:textId="77777777" w:rsidR="00330A98" w:rsidRPr="00BD4116" w:rsidRDefault="00330A98" w:rsidP="0029225D">
            <w:pPr>
              <w:pStyle w:val="af2"/>
              <w:keepNext/>
              <w:keepLines/>
              <w:rPr>
                <w:rFonts w:ascii="Tahoma" w:hAnsi="Tahoma" w:cs="Tahoma"/>
                <w:sz w:val="20"/>
                <w:szCs w:val="20"/>
              </w:rPr>
            </w:pPr>
          </w:p>
        </w:tc>
        <w:tc>
          <w:tcPr>
            <w:tcW w:w="776" w:type="pct"/>
          </w:tcPr>
          <w:p w14:paraId="35F49132" w14:textId="77777777" w:rsidR="00330A98" w:rsidRPr="00BD4116" w:rsidRDefault="00330A98" w:rsidP="0029225D">
            <w:pPr>
              <w:pStyle w:val="af2"/>
              <w:keepNext/>
              <w:keepLines/>
              <w:rPr>
                <w:rFonts w:ascii="Tahoma" w:hAnsi="Tahoma" w:cs="Tahoma"/>
                <w:sz w:val="20"/>
                <w:szCs w:val="20"/>
              </w:rPr>
            </w:pPr>
          </w:p>
        </w:tc>
      </w:tr>
      <w:tr w:rsidR="00BD4116" w:rsidRPr="00BD4116" w14:paraId="457C3311" w14:textId="77777777" w:rsidTr="00F32108">
        <w:trPr>
          <w:trHeight w:val="135"/>
        </w:trPr>
        <w:tc>
          <w:tcPr>
            <w:tcW w:w="515" w:type="pct"/>
          </w:tcPr>
          <w:p w14:paraId="106036E0" w14:textId="77777777" w:rsidR="00330A98" w:rsidRPr="00BD4116" w:rsidRDefault="00330A98" w:rsidP="0029225D">
            <w:pPr>
              <w:pStyle w:val="af2"/>
              <w:keepNext/>
              <w:keepLines/>
              <w:rPr>
                <w:rFonts w:ascii="Tahoma" w:hAnsi="Tahoma" w:cs="Tahoma"/>
                <w:sz w:val="20"/>
                <w:szCs w:val="20"/>
              </w:rPr>
            </w:pPr>
          </w:p>
        </w:tc>
        <w:tc>
          <w:tcPr>
            <w:tcW w:w="2045" w:type="pct"/>
          </w:tcPr>
          <w:p w14:paraId="5625F55C"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0942ADEE" w14:textId="39A9EA48"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5E173F54"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3CE55860" w14:textId="0ACA6FF5" w:rsidR="00330A98"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0,15</w:t>
            </w:r>
          </w:p>
        </w:tc>
      </w:tr>
      <w:tr w:rsidR="00BD4116" w:rsidRPr="00BD4116" w14:paraId="03163A98" w14:textId="77777777" w:rsidTr="00F32108">
        <w:trPr>
          <w:trHeight w:val="135"/>
        </w:trPr>
        <w:tc>
          <w:tcPr>
            <w:tcW w:w="515" w:type="pct"/>
          </w:tcPr>
          <w:p w14:paraId="48BFE4FF" w14:textId="77777777" w:rsidR="00330A98" w:rsidRPr="00BD4116" w:rsidRDefault="00330A98" w:rsidP="0029225D">
            <w:pPr>
              <w:pStyle w:val="af2"/>
              <w:keepNext/>
              <w:keepLines/>
              <w:rPr>
                <w:rFonts w:ascii="Tahoma" w:hAnsi="Tahoma" w:cs="Tahoma"/>
                <w:sz w:val="20"/>
                <w:szCs w:val="20"/>
              </w:rPr>
            </w:pPr>
          </w:p>
        </w:tc>
        <w:tc>
          <w:tcPr>
            <w:tcW w:w="2045" w:type="pct"/>
          </w:tcPr>
          <w:p w14:paraId="04C0F1F7"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58" w:type="pct"/>
          </w:tcPr>
          <w:p w14:paraId="790F56B6" w14:textId="77777777" w:rsidR="00330A98" w:rsidRPr="00BD4116" w:rsidRDefault="00330A98" w:rsidP="0029225D">
            <w:pPr>
              <w:pStyle w:val="af2"/>
              <w:keepNext/>
              <w:keepLines/>
              <w:rPr>
                <w:rFonts w:ascii="Tahoma" w:hAnsi="Tahoma" w:cs="Tahoma"/>
                <w:sz w:val="20"/>
                <w:szCs w:val="20"/>
              </w:rPr>
            </w:pPr>
          </w:p>
        </w:tc>
        <w:tc>
          <w:tcPr>
            <w:tcW w:w="806" w:type="pct"/>
          </w:tcPr>
          <w:p w14:paraId="5C7E76FB" w14:textId="77777777" w:rsidR="00330A98" w:rsidRPr="00BD4116" w:rsidRDefault="00330A98" w:rsidP="0029225D">
            <w:pPr>
              <w:pStyle w:val="af2"/>
              <w:keepNext/>
              <w:keepLines/>
              <w:rPr>
                <w:rFonts w:ascii="Tahoma" w:hAnsi="Tahoma" w:cs="Tahoma"/>
                <w:sz w:val="20"/>
                <w:szCs w:val="20"/>
              </w:rPr>
            </w:pPr>
          </w:p>
        </w:tc>
        <w:tc>
          <w:tcPr>
            <w:tcW w:w="776" w:type="pct"/>
          </w:tcPr>
          <w:p w14:paraId="7AA7668D" w14:textId="77777777" w:rsidR="00330A98" w:rsidRPr="00BD4116" w:rsidRDefault="00330A98" w:rsidP="0029225D">
            <w:pPr>
              <w:pStyle w:val="af2"/>
              <w:keepNext/>
              <w:keepLines/>
              <w:rPr>
                <w:rFonts w:ascii="Tahoma" w:hAnsi="Tahoma" w:cs="Tahoma"/>
                <w:sz w:val="20"/>
                <w:szCs w:val="20"/>
              </w:rPr>
            </w:pPr>
          </w:p>
        </w:tc>
      </w:tr>
      <w:tr w:rsidR="00BD4116" w:rsidRPr="00BD4116" w14:paraId="1CFB4D6C" w14:textId="77777777" w:rsidTr="00F32108">
        <w:trPr>
          <w:trHeight w:val="135"/>
        </w:trPr>
        <w:tc>
          <w:tcPr>
            <w:tcW w:w="515" w:type="pct"/>
          </w:tcPr>
          <w:p w14:paraId="06D28701" w14:textId="77777777" w:rsidR="00330A98" w:rsidRPr="00BD4116" w:rsidRDefault="00330A98" w:rsidP="0029225D">
            <w:pPr>
              <w:pStyle w:val="af2"/>
              <w:keepNext/>
              <w:keepLines/>
              <w:rPr>
                <w:rFonts w:ascii="Tahoma" w:hAnsi="Tahoma" w:cs="Tahoma"/>
                <w:sz w:val="20"/>
                <w:szCs w:val="20"/>
              </w:rPr>
            </w:pPr>
          </w:p>
        </w:tc>
        <w:tc>
          <w:tcPr>
            <w:tcW w:w="2045" w:type="pct"/>
          </w:tcPr>
          <w:p w14:paraId="5591E42B"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58" w:type="pct"/>
          </w:tcPr>
          <w:p w14:paraId="58EB15EF" w14:textId="40AAB5E4"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4DB557F3"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0FBF538" w14:textId="3E45F871" w:rsidR="00330A98"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0,15</w:t>
            </w:r>
          </w:p>
        </w:tc>
      </w:tr>
      <w:tr w:rsidR="00BD4116" w:rsidRPr="00BD4116" w14:paraId="36199B26" w14:textId="77777777" w:rsidTr="00F32108">
        <w:trPr>
          <w:trHeight w:val="135"/>
        </w:trPr>
        <w:tc>
          <w:tcPr>
            <w:tcW w:w="515" w:type="pct"/>
          </w:tcPr>
          <w:p w14:paraId="6FD5E72C" w14:textId="77777777" w:rsidR="00330A98" w:rsidRPr="00BD4116" w:rsidRDefault="00330A98" w:rsidP="0029225D">
            <w:pPr>
              <w:pStyle w:val="af2"/>
              <w:keepNext/>
              <w:keepLines/>
              <w:rPr>
                <w:rFonts w:ascii="Tahoma" w:hAnsi="Tahoma" w:cs="Tahoma"/>
                <w:sz w:val="20"/>
                <w:szCs w:val="20"/>
              </w:rPr>
            </w:pPr>
          </w:p>
        </w:tc>
        <w:tc>
          <w:tcPr>
            <w:tcW w:w="2045" w:type="pct"/>
          </w:tcPr>
          <w:p w14:paraId="7C127300"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58" w:type="pct"/>
          </w:tcPr>
          <w:p w14:paraId="6AD2B61E" w14:textId="4CEC74C5"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30A18520"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3F7CE994"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7B3CAF22" w14:textId="77777777" w:rsidTr="00F32108">
        <w:trPr>
          <w:trHeight w:val="135"/>
        </w:trPr>
        <w:tc>
          <w:tcPr>
            <w:tcW w:w="515" w:type="pct"/>
          </w:tcPr>
          <w:p w14:paraId="0F61C61E"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.2.2</w:t>
            </w:r>
          </w:p>
        </w:tc>
        <w:tc>
          <w:tcPr>
            <w:tcW w:w="2045" w:type="pct"/>
          </w:tcPr>
          <w:p w14:paraId="34FA210D"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7AD2B361"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00389145"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1529AF74"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0240045" w14:textId="77777777" w:rsidTr="00F32108">
        <w:trPr>
          <w:trHeight w:val="135"/>
        </w:trPr>
        <w:tc>
          <w:tcPr>
            <w:tcW w:w="515" w:type="pct"/>
          </w:tcPr>
          <w:p w14:paraId="6217AA2F"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.3</w:t>
            </w:r>
          </w:p>
        </w:tc>
        <w:tc>
          <w:tcPr>
            <w:tcW w:w="2045" w:type="pct"/>
          </w:tcPr>
          <w:p w14:paraId="40E8C2A3"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58" w:type="pct"/>
          </w:tcPr>
          <w:p w14:paraId="3C7FC0D4" w14:textId="77777777" w:rsidR="00330A98" w:rsidRPr="00BD4116" w:rsidRDefault="00330A98" w:rsidP="0029225D">
            <w:pPr>
              <w:pStyle w:val="af2"/>
              <w:keepNext/>
              <w:keepLines/>
              <w:rPr>
                <w:rFonts w:ascii="Tahoma" w:hAnsi="Tahoma" w:cs="Tahoma"/>
                <w:sz w:val="20"/>
                <w:szCs w:val="20"/>
              </w:rPr>
            </w:pPr>
          </w:p>
        </w:tc>
        <w:tc>
          <w:tcPr>
            <w:tcW w:w="806" w:type="pct"/>
          </w:tcPr>
          <w:p w14:paraId="0C156826" w14:textId="77777777" w:rsidR="00330A98" w:rsidRPr="00BD4116" w:rsidRDefault="00330A98" w:rsidP="0029225D">
            <w:pPr>
              <w:pStyle w:val="af2"/>
              <w:keepNext/>
              <w:keepLines/>
              <w:rPr>
                <w:rFonts w:ascii="Tahoma" w:hAnsi="Tahoma" w:cs="Tahoma"/>
                <w:sz w:val="20"/>
                <w:szCs w:val="20"/>
              </w:rPr>
            </w:pPr>
          </w:p>
        </w:tc>
        <w:tc>
          <w:tcPr>
            <w:tcW w:w="776" w:type="pct"/>
          </w:tcPr>
          <w:p w14:paraId="2C493932" w14:textId="77777777" w:rsidR="00330A98" w:rsidRPr="00BD4116" w:rsidRDefault="00330A98" w:rsidP="0029225D">
            <w:pPr>
              <w:pStyle w:val="af2"/>
              <w:keepNext/>
              <w:keepLines/>
              <w:rPr>
                <w:rFonts w:ascii="Tahoma" w:hAnsi="Tahoma" w:cs="Tahoma"/>
                <w:sz w:val="20"/>
                <w:szCs w:val="20"/>
              </w:rPr>
            </w:pPr>
          </w:p>
        </w:tc>
      </w:tr>
      <w:tr w:rsidR="00BD4116" w:rsidRPr="00BD4116" w14:paraId="1DFFB890" w14:textId="77777777" w:rsidTr="00F32108">
        <w:trPr>
          <w:trHeight w:val="135"/>
        </w:trPr>
        <w:tc>
          <w:tcPr>
            <w:tcW w:w="515" w:type="pct"/>
          </w:tcPr>
          <w:p w14:paraId="502B0705"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.3.1</w:t>
            </w:r>
          </w:p>
        </w:tc>
        <w:tc>
          <w:tcPr>
            <w:tcW w:w="2045" w:type="pct"/>
          </w:tcPr>
          <w:p w14:paraId="1DB92E40"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64300226"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58" w:type="pct"/>
          </w:tcPr>
          <w:p w14:paraId="20CF4ECA"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06" w:type="pct"/>
          </w:tcPr>
          <w:p w14:paraId="4C0E4CD6"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5BA68316" w14:textId="78A0EF2E" w:rsidR="00330A98"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47</w:t>
            </w:r>
          </w:p>
        </w:tc>
      </w:tr>
      <w:tr w:rsidR="00BD4116" w:rsidRPr="00BD4116" w14:paraId="5243C03E" w14:textId="77777777" w:rsidTr="00F32108">
        <w:trPr>
          <w:trHeight w:val="135"/>
        </w:trPr>
        <w:tc>
          <w:tcPr>
            <w:tcW w:w="515" w:type="pct"/>
          </w:tcPr>
          <w:p w14:paraId="7658306B" w14:textId="77777777" w:rsidR="00330A98" w:rsidRPr="00BD4116" w:rsidRDefault="00330A98" w:rsidP="0029225D">
            <w:pPr>
              <w:pStyle w:val="af2"/>
              <w:keepNext/>
              <w:keepLines/>
              <w:rPr>
                <w:rFonts w:ascii="Tahoma" w:hAnsi="Tahoma" w:cs="Tahoma"/>
                <w:sz w:val="20"/>
                <w:szCs w:val="20"/>
              </w:rPr>
            </w:pPr>
          </w:p>
        </w:tc>
        <w:tc>
          <w:tcPr>
            <w:tcW w:w="2045" w:type="pct"/>
          </w:tcPr>
          <w:p w14:paraId="30467D58"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1B437835" w14:textId="77777777" w:rsidR="00330A98" w:rsidRPr="00BD4116" w:rsidRDefault="00330A98" w:rsidP="0029225D">
            <w:pPr>
              <w:pStyle w:val="af2"/>
              <w:keepNext/>
              <w:keepLines/>
              <w:rPr>
                <w:rFonts w:ascii="Tahoma" w:hAnsi="Tahoma" w:cs="Tahoma"/>
                <w:sz w:val="20"/>
                <w:szCs w:val="20"/>
              </w:rPr>
            </w:pPr>
          </w:p>
        </w:tc>
        <w:tc>
          <w:tcPr>
            <w:tcW w:w="806" w:type="pct"/>
          </w:tcPr>
          <w:p w14:paraId="06673790" w14:textId="77777777" w:rsidR="00330A98" w:rsidRPr="00BD4116" w:rsidRDefault="00330A98" w:rsidP="0029225D">
            <w:pPr>
              <w:pStyle w:val="af2"/>
              <w:keepNext/>
              <w:keepLines/>
              <w:rPr>
                <w:rFonts w:ascii="Tahoma" w:hAnsi="Tahoma" w:cs="Tahoma"/>
                <w:sz w:val="20"/>
                <w:szCs w:val="20"/>
              </w:rPr>
            </w:pPr>
          </w:p>
        </w:tc>
        <w:tc>
          <w:tcPr>
            <w:tcW w:w="776" w:type="pct"/>
          </w:tcPr>
          <w:p w14:paraId="40CB4C87" w14:textId="77777777" w:rsidR="00330A98" w:rsidRPr="00BD4116" w:rsidRDefault="00330A98" w:rsidP="0029225D">
            <w:pPr>
              <w:pStyle w:val="af2"/>
              <w:keepNext/>
              <w:keepLines/>
              <w:rPr>
                <w:rFonts w:ascii="Tahoma" w:hAnsi="Tahoma" w:cs="Tahoma"/>
                <w:sz w:val="20"/>
                <w:szCs w:val="20"/>
              </w:rPr>
            </w:pPr>
          </w:p>
        </w:tc>
      </w:tr>
      <w:tr w:rsidR="00BD4116" w:rsidRPr="00BD4116" w14:paraId="412ECDFB" w14:textId="77777777" w:rsidTr="00F32108">
        <w:trPr>
          <w:trHeight w:val="135"/>
        </w:trPr>
        <w:tc>
          <w:tcPr>
            <w:tcW w:w="515" w:type="pct"/>
          </w:tcPr>
          <w:p w14:paraId="0C32E544" w14:textId="77777777" w:rsidR="00330A98" w:rsidRPr="00BD4116" w:rsidRDefault="00330A98" w:rsidP="0029225D">
            <w:pPr>
              <w:pStyle w:val="af2"/>
              <w:keepNext/>
              <w:keepLines/>
              <w:rPr>
                <w:rFonts w:ascii="Tahoma" w:hAnsi="Tahoma" w:cs="Tahoma"/>
                <w:sz w:val="20"/>
                <w:szCs w:val="20"/>
              </w:rPr>
            </w:pPr>
          </w:p>
        </w:tc>
        <w:tc>
          <w:tcPr>
            <w:tcW w:w="2045" w:type="pct"/>
          </w:tcPr>
          <w:p w14:paraId="179213E8"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5A127994"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06" w:type="pct"/>
          </w:tcPr>
          <w:p w14:paraId="11CF1BDA"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516C420D" w14:textId="769142DF" w:rsidR="00330A98"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47</w:t>
            </w:r>
          </w:p>
        </w:tc>
      </w:tr>
      <w:tr w:rsidR="00BD4116" w:rsidRPr="00BD4116" w14:paraId="011CC69C" w14:textId="77777777" w:rsidTr="00F32108">
        <w:trPr>
          <w:trHeight w:val="135"/>
        </w:trPr>
        <w:tc>
          <w:tcPr>
            <w:tcW w:w="515" w:type="pct"/>
          </w:tcPr>
          <w:p w14:paraId="3BA0E72F"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.3.2</w:t>
            </w:r>
          </w:p>
        </w:tc>
        <w:tc>
          <w:tcPr>
            <w:tcW w:w="2045" w:type="pct"/>
          </w:tcPr>
          <w:p w14:paraId="26D1B71D"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566AA07C"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58" w:type="pct"/>
          </w:tcPr>
          <w:p w14:paraId="539BA3CA"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14E7680F"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0C8FBB9A"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4412A92E" w14:textId="77777777" w:rsidTr="00F32108">
        <w:trPr>
          <w:trHeight w:val="135"/>
        </w:trPr>
        <w:tc>
          <w:tcPr>
            <w:tcW w:w="515" w:type="pct"/>
          </w:tcPr>
          <w:p w14:paraId="47FC02F9" w14:textId="77777777" w:rsidR="00330A98" w:rsidRPr="00BD4116" w:rsidRDefault="00330A98" w:rsidP="0029225D">
            <w:pPr>
              <w:pStyle w:val="af2"/>
              <w:keepNext/>
              <w:keepLines/>
              <w:rPr>
                <w:rFonts w:ascii="Tahoma" w:hAnsi="Tahoma" w:cs="Tahoma"/>
                <w:sz w:val="20"/>
                <w:szCs w:val="20"/>
              </w:rPr>
            </w:pPr>
          </w:p>
        </w:tc>
        <w:tc>
          <w:tcPr>
            <w:tcW w:w="2045" w:type="pct"/>
          </w:tcPr>
          <w:p w14:paraId="2A0ADC0F"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7DA8E2F8" w14:textId="77777777" w:rsidR="00330A98" w:rsidRPr="00BD4116" w:rsidRDefault="00330A98" w:rsidP="0029225D">
            <w:pPr>
              <w:pStyle w:val="af2"/>
              <w:keepNext/>
              <w:keepLines/>
              <w:rPr>
                <w:rFonts w:ascii="Tahoma" w:hAnsi="Tahoma" w:cs="Tahoma"/>
                <w:sz w:val="20"/>
                <w:szCs w:val="20"/>
              </w:rPr>
            </w:pPr>
          </w:p>
        </w:tc>
        <w:tc>
          <w:tcPr>
            <w:tcW w:w="806" w:type="pct"/>
          </w:tcPr>
          <w:p w14:paraId="531834C9" w14:textId="77777777" w:rsidR="00330A98" w:rsidRPr="00BD4116" w:rsidRDefault="00330A98" w:rsidP="0029225D">
            <w:pPr>
              <w:pStyle w:val="af2"/>
              <w:keepNext/>
              <w:keepLines/>
              <w:rPr>
                <w:rFonts w:ascii="Tahoma" w:hAnsi="Tahoma" w:cs="Tahoma"/>
                <w:sz w:val="20"/>
                <w:szCs w:val="20"/>
              </w:rPr>
            </w:pPr>
          </w:p>
        </w:tc>
        <w:tc>
          <w:tcPr>
            <w:tcW w:w="776" w:type="pct"/>
          </w:tcPr>
          <w:p w14:paraId="62ADE40D" w14:textId="77777777" w:rsidR="00330A98" w:rsidRPr="00BD4116" w:rsidRDefault="00330A98" w:rsidP="0029225D">
            <w:pPr>
              <w:pStyle w:val="af2"/>
              <w:keepNext/>
              <w:keepLines/>
              <w:rPr>
                <w:rFonts w:ascii="Tahoma" w:hAnsi="Tahoma" w:cs="Tahoma"/>
                <w:sz w:val="20"/>
                <w:szCs w:val="20"/>
              </w:rPr>
            </w:pPr>
          </w:p>
        </w:tc>
      </w:tr>
      <w:tr w:rsidR="00BD4116" w:rsidRPr="00BD4116" w14:paraId="693C0812" w14:textId="77777777" w:rsidTr="00F32108">
        <w:trPr>
          <w:trHeight w:val="304"/>
        </w:trPr>
        <w:tc>
          <w:tcPr>
            <w:tcW w:w="515" w:type="pct"/>
          </w:tcPr>
          <w:p w14:paraId="1AF1171D" w14:textId="77777777" w:rsidR="00330A98" w:rsidRPr="00BD4116" w:rsidRDefault="00330A98" w:rsidP="0029225D">
            <w:pPr>
              <w:pStyle w:val="af2"/>
              <w:keepNext/>
              <w:keepLines/>
              <w:rPr>
                <w:rFonts w:ascii="Tahoma" w:hAnsi="Tahoma" w:cs="Tahoma"/>
                <w:sz w:val="20"/>
                <w:szCs w:val="20"/>
              </w:rPr>
            </w:pPr>
          </w:p>
        </w:tc>
        <w:tc>
          <w:tcPr>
            <w:tcW w:w="2045" w:type="pct"/>
          </w:tcPr>
          <w:p w14:paraId="2E107F5D"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58" w:type="pct"/>
          </w:tcPr>
          <w:p w14:paraId="49F2E5BB"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066413B3"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854688F"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61D6310" w14:textId="77777777" w:rsidTr="00F32108">
        <w:trPr>
          <w:trHeight w:val="135"/>
        </w:trPr>
        <w:tc>
          <w:tcPr>
            <w:tcW w:w="515" w:type="pct"/>
          </w:tcPr>
          <w:p w14:paraId="3F0E7760" w14:textId="77777777" w:rsidR="00330A98" w:rsidRPr="00BD4116" w:rsidRDefault="00330A98" w:rsidP="0029225D">
            <w:pPr>
              <w:pStyle w:val="af2"/>
              <w:keepNext/>
              <w:keepLines/>
              <w:rPr>
                <w:rFonts w:ascii="Tahoma" w:hAnsi="Tahoma" w:cs="Tahoma"/>
                <w:sz w:val="20"/>
                <w:szCs w:val="20"/>
              </w:rPr>
            </w:pPr>
          </w:p>
        </w:tc>
        <w:tc>
          <w:tcPr>
            <w:tcW w:w="2045" w:type="pct"/>
          </w:tcPr>
          <w:p w14:paraId="290679BD"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58" w:type="pct"/>
          </w:tcPr>
          <w:p w14:paraId="787915A8"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5840D19B"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49B5FFA6"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4A45E6F4" w14:textId="77777777" w:rsidTr="00F32108">
        <w:trPr>
          <w:trHeight w:val="135"/>
        </w:trPr>
        <w:tc>
          <w:tcPr>
            <w:tcW w:w="515" w:type="pct"/>
          </w:tcPr>
          <w:p w14:paraId="106E3BE6"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.3.3</w:t>
            </w:r>
          </w:p>
        </w:tc>
        <w:tc>
          <w:tcPr>
            <w:tcW w:w="2045" w:type="pct"/>
          </w:tcPr>
          <w:p w14:paraId="6FFCAD49"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58" w:type="pct"/>
          </w:tcPr>
          <w:p w14:paraId="4B90B557"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0989B322"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02A9E1BE"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A9DF6ED" w14:textId="77777777" w:rsidTr="00F32108">
        <w:trPr>
          <w:trHeight w:val="135"/>
        </w:trPr>
        <w:tc>
          <w:tcPr>
            <w:tcW w:w="515" w:type="pct"/>
          </w:tcPr>
          <w:p w14:paraId="76B9E991"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.3.4</w:t>
            </w:r>
          </w:p>
        </w:tc>
        <w:tc>
          <w:tcPr>
            <w:tcW w:w="2045" w:type="pct"/>
          </w:tcPr>
          <w:p w14:paraId="55426918"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58" w:type="pct"/>
          </w:tcPr>
          <w:p w14:paraId="6FC69CA6"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317491D4"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600B3FDD" w14:textId="77777777" w:rsidR="00330A98" w:rsidRPr="00BD4116" w:rsidRDefault="00330A98"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4DF9E7C0" w14:textId="77777777" w:rsidTr="00F32108">
        <w:trPr>
          <w:trHeight w:val="135"/>
        </w:trPr>
        <w:tc>
          <w:tcPr>
            <w:tcW w:w="515" w:type="pct"/>
          </w:tcPr>
          <w:p w14:paraId="09169C52"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.4</w:t>
            </w:r>
          </w:p>
        </w:tc>
        <w:tc>
          <w:tcPr>
            <w:tcW w:w="2045" w:type="pct"/>
          </w:tcPr>
          <w:p w14:paraId="4377AE6F"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58" w:type="pct"/>
          </w:tcPr>
          <w:p w14:paraId="616BBE73" w14:textId="77777777" w:rsidR="00330A98" w:rsidRPr="00BD4116" w:rsidRDefault="00330A98" w:rsidP="0029225D">
            <w:pPr>
              <w:pStyle w:val="af2"/>
              <w:keepNext/>
              <w:keepLines/>
              <w:rPr>
                <w:rFonts w:ascii="Tahoma" w:hAnsi="Tahoma" w:cs="Tahoma"/>
                <w:sz w:val="20"/>
                <w:szCs w:val="20"/>
              </w:rPr>
            </w:pPr>
          </w:p>
        </w:tc>
        <w:tc>
          <w:tcPr>
            <w:tcW w:w="806" w:type="pct"/>
          </w:tcPr>
          <w:p w14:paraId="7D7631B7" w14:textId="77777777" w:rsidR="00330A98" w:rsidRPr="00BD4116" w:rsidRDefault="00330A98" w:rsidP="0029225D">
            <w:pPr>
              <w:pStyle w:val="af2"/>
              <w:keepNext/>
              <w:keepLines/>
              <w:rPr>
                <w:rFonts w:ascii="Tahoma" w:hAnsi="Tahoma" w:cs="Tahoma"/>
                <w:sz w:val="20"/>
                <w:szCs w:val="20"/>
              </w:rPr>
            </w:pPr>
          </w:p>
        </w:tc>
        <w:tc>
          <w:tcPr>
            <w:tcW w:w="776" w:type="pct"/>
          </w:tcPr>
          <w:p w14:paraId="3A5E47EB" w14:textId="77777777" w:rsidR="00330A98" w:rsidRPr="00BD4116" w:rsidRDefault="00330A98" w:rsidP="0029225D">
            <w:pPr>
              <w:pStyle w:val="af2"/>
              <w:keepNext/>
              <w:keepLines/>
              <w:rPr>
                <w:rFonts w:ascii="Tahoma" w:hAnsi="Tahoma" w:cs="Tahoma"/>
                <w:sz w:val="20"/>
                <w:szCs w:val="20"/>
              </w:rPr>
            </w:pPr>
          </w:p>
        </w:tc>
      </w:tr>
      <w:tr w:rsidR="00BD4116" w:rsidRPr="00BD4116" w14:paraId="46AF014E" w14:textId="77777777" w:rsidTr="00F32108">
        <w:trPr>
          <w:trHeight w:val="135"/>
        </w:trPr>
        <w:tc>
          <w:tcPr>
            <w:tcW w:w="515" w:type="pct"/>
          </w:tcPr>
          <w:p w14:paraId="073C8160"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.4.1</w:t>
            </w:r>
          </w:p>
        </w:tc>
        <w:tc>
          <w:tcPr>
            <w:tcW w:w="2045" w:type="pct"/>
          </w:tcPr>
          <w:p w14:paraId="373C046F"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58" w:type="pct"/>
          </w:tcPr>
          <w:p w14:paraId="1482F7E2"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7F6C5F9B"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7B9CBA96"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EE79610" w14:textId="77777777" w:rsidTr="008821FA">
        <w:trPr>
          <w:trHeight w:val="500"/>
        </w:trPr>
        <w:tc>
          <w:tcPr>
            <w:tcW w:w="515" w:type="pct"/>
          </w:tcPr>
          <w:p w14:paraId="42D1EE12"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.4.2</w:t>
            </w:r>
          </w:p>
        </w:tc>
        <w:tc>
          <w:tcPr>
            <w:tcW w:w="2045" w:type="pct"/>
          </w:tcPr>
          <w:p w14:paraId="0AA6EF20"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1305626"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37A28B62" w14:textId="09E0EDF9" w:rsidR="00330A98"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330A98" w:rsidRPr="00BD4116">
              <w:rPr>
                <w:rFonts w:ascii="Tahoma" w:hAnsi="Tahoma" w:cs="Tahoma"/>
                <w:sz w:val="20"/>
                <w:szCs w:val="20"/>
              </w:rPr>
              <w:t>/год</w:t>
            </w:r>
          </w:p>
        </w:tc>
        <w:tc>
          <w:tcPr>
            <w:tcW w:w="806" w:type="pct"/>
          </w:tcPr>
          <w:p w14:paraId="71CA1121"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700019B8"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C2A4F41" w14:textId="77777777" w:rsidTr="00F32108">
        <w:trPr>
          <w:trHeight w:val="135"/>
        </w:trPr>
        <w:tc>
          <w:tcPr>
            <w:tcW w:w="515" w:type="pct"/>
          </w:tcPr>
          <w:p w14:paraId="2574C525"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.5</w:t>
            </w:r>
          </w:p>
        </w:tc>
        <w:tc>
          <w:tcPr>
            <w:tcW w:w="2045" w:type="pct"/>
          </w:tcPr>
          <w:p w14:paraId="0BBBF469"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58" w:type="pct"/>
          </w:tcPr>
          <w:p w14:paraId="449C1D10" w14:textId="77777777" w:rsidR="00330A98" w:rsidRPr="00BD4116" w:rsidRDefault="00330A98" w:rsidP="0029225D">
            <w:pPr>
              <w:pStyle w:val="af2"/>
              <w:keepNext/>
              <w:keepLines/>
              <w:rPr>
                <w:rFonts w:ascii="Tahoma" w:hAnsi="Tahoma" w:cs="Tahoma"/>
                <w:sz w:val="20"/>
                <w:szCs w:val="20"/>
              </w:rPr>
            </w:pPr>
          </w:p>
        </w:tc>
        <w:tc>
          <w:tcPr>
            <w:tcW w:w="806" w:type="pct"/>
          </w:tcPr>
          <w:p w14:paraId="3413BC24" w14:textId="77777777" w:rsidR="00330A98" w:rsidRPr="00BD4116" w:rsidRDefault="00330A98" w:rsidP="0029225D">
            <w:pPr>
              <w:pStyle w:val="af2"/>
              <w:keepNext/>
              <w:keepLines/>
              <w:rPr>
                <w:rFonts w:ascii="Tahoma" w:hAnsi="Tahoma" w:cs="Tahoma"/>
                <w:sz w:val="20"/>
                <w:szCs w:val="20"/>
              </w:rPr>
            </w:pPr>
          </w:p>
        </w:tc>
        <w:tc>
          <w:tcPr>
            <w:tcW w:w="776" w:type="pct"/>
          </w:tcPr>
          <w:p w14:paraId="742575EF" w14:textId="77777777" w:rsidR="00330A98" w:rsidRPr="00BD4116" w:rsidRDefault="00330A98" w:rsidP="0029225D">
            <w:pPr>
              <w:pStyle w:val="af2"/>
              <w:keepNext/>
              <w:keepLines/>
              <w:rPr>
                <w:rFonts w:ascii="Tahoma" w:hAnsi="Tahoma" w:cs="Tahoma"/>
                <w:sz w:val="20"/>
                <w:szCs w:val="20"/>
              </w:rPr>
            </w:pPr>
          </w:p>
        </w:tc>
      </w:tr>
      <w:tr w:rsidR="00BD4116" w:rsidRPr="00BD4116" w14:paraId="070A7B08" w14:textId="77777777" w:rsidTr="00F32108">
        <w:trPr>
          <w:trHeight w:val="135"/>
        </w:trPr>
        <w:tc>
          <w:tcPr>
            <w:tcW w:w="515" w:type="pct"/>
          </w:tcPr>
          <w:p w14:paraId="5E2F4D26"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.5.1</w:t>
            </w:r>
          </w:p>
        </w:tc>
        <w:tc>
          <w:tcPr>
            <w:tcW w:w="2045" w:type="pct"/>
          </w:tcPr>
          <w:p w14:paraId="57AF9128"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58" w:type="pct"/>
          </w:tcPr>
          <w:p w14:paraId="05608A05"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06" w:type="pct"/>
          </w:tcPr>
          <w:p w14:paraId="639B972A"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100</w:t>
            </w:r>
          </w:p>
        </w:tc>
        <w:tc>
          <w:tcPr>
            <w:tcW w:w="776" w:type="pct"/>
          </w:tcPr>
          <w:p w14:paraId="63030CAF"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36062148" w14:textId="77777777" w:rsidTr="00F32108">
        <w:trPr>
          <w:trHeight w:val="135"/>
        </w:trPr>
        <w:tc>
          <w:tcPr>
            <w:tcW w:w="515" w:type="pct"/>
          </w:tcPr>
          <w:p w14:paraId="381E9323"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.5.2</w:t>
            </w:r>
          </w:p>
        </w:tc>
        <w:tc>
          <w:tcPr>
            <w:tcW w:w="2045" w:type="pct"/>
          </w:tcPr>
          <w:p w14:paraId="07FF6628"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58" w:type="pct"/>
          </w:tcPr>
          <w:p w14:paraId="6BFEC819" w14:textId="361BA496" w:rsidR="00330A98"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06" w:type="pct"/>
          </w:tcPr>
          <w:p w14:paraId="284F506F"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05CD74CA" w14:textId="13023539" w:rsidR="00330A98"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964FF21" w14:textId="77777777" w:rsidTr="00F32108">
        <w:trPr>
          <w:trHeight w:val="135"/>
        </w:trPr>
        <w:tc>
          <w:tcPr>
            <w:tcW w:w="515" w:type="pct"/>
          </w:tcPr>
          <w:p w14:paraId="24378DF7"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.6</w:t>
            </w:r>
          </w:p>
        </w:tc>
        <w:tc>
          <w:tcPr>
            <w:tcW w:w="2045" w:type="pct"/>
          </w:tcPr>
          <w:p w14:paraId="024E0929"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58" w:type="pct"/>
          </w:tcPr>
          <w:p w14:paraId="06C227DD" w14:textId="77777777" w:rsidR="00330A98" w:rsidRPr="00BD4116" w:rsidRDefault="00330A98" w:rsidP="0029225D">
            <w:pPr>
              <w:pStyle w:val="af2"/>
              <w:keepNext/>
              <w:keepLines/>
              <w:rPr>
                <w:rFonts w:ascii="Tahoma" w:hAnsi="Tahoma" w:cs="Tahoma"/>
                <w:sz w:val="20"/>
                <w:szCs w:val="20"/>
              </w:rPr>
            </w:pPr>
          </w:p>
        </w:tc>
        <w:tc>
          <w:tcPr>
            <w:tcW w:w="806" w:type="pct"/>
          </w:tcPr>
          <w:p w14:paraId="61800514" w14:textId="77777777" w:rsidR="00330A98" w:rsidRPr="00BD4116" w:rsidRDefault="00330A98" w:rsidP="0029225D">
            <w:pPr>
              <w:pStyle w:val="af2"/>
              <w:keepNext/>
              <w:keepLines/>
              <w:rPr>
                <w:rFonts w:ascii="Tahoma" w:hAnsi="Tahoma" w:cs="Tahoma"/>
                <w:sz w:val="20"/>
                <w:szCs w:val="20"/>
              </w:rPr>
            </w:pPr>
          </w:p>
        </w:tc>
        <w:tc>
          <w:tcPr>
            <w:tcW w:w="776" w:type="pct"/>
          </w:tcPr>
          <w:p w14:paraId="074FBF27" w14:textId="77777777" w:rsidR="00330A98" w:rsidRPr="00BD4116" w:rsidRDefault="00330A98" w:rsidP="0029225D">
            <w:pPr>
              <w:pStyle w:val="af2"/>
              <w:keepNext/>
              <w:keepLines/>
              <w:rPr>
                <w:rFonts w:ascii="Tahoma" w:hAnsi="Tahoma" w:cs="Tahoma"/>
                <w:sz w:val="20"/>
                <w:szCs w:val="20"/>
              </w:rPr>
            </w:pPr>
          </w:p>
        </w:tc>
      </w:tr>
      <w:tr w:rsidR="00BD4116" w:rsidRPr="00BD4116" w14:paraId="66256835" w14:textId="77777777" w:rsidTr="00F32108">
        <w:trPr>
          <w:trHeight w:val="135"/>
        </w:trPr>
        <w:tc>
          <w:tcPr>
            <w:tcW w:w="515" w:type="pct"/>
          </w:tcPr>
          <w:p w14:paraId="529C6529" w14:textId="77777777" w:rsidR="00330A98" w:rsidRPr="00BD4116" w:rsidRDefault="0081645E" w:rsidP="0029225D">
            <w:pPr>
              <w:pStyle w:val="af2"/>
              <w:keepNext/>
              <w:keepLines/>
              <w:rPr>
                <w:rFonts w:ascii="Tahoma" w:hAnsi="Tahoma" w:cs="Tahoma"/>
                <w:sz w:val="20"/>
                <w:szCs w:val="20"/>
              </w:rPr>
            </w:pPr>
            <w:r w:rsidRPr="00BD4116">
              <w:rPr>
                <w:rFonts w:ascii="Tahoma" w:hAnsi="Tahoma" w:cs="Tahoma"/>
                <w:sz w:val="20"/>
                <w:szCs w:val="20"/>
              </w:rPr>
              <w:t>3</w:t>
            </w:r>
            <w:r w:rsidR="00330A98" w:rsidRPr="00BD4116">
              <w:rPr>
                <w:rFonts w:ascii="Tahoma" w:hAnsi="Tahoma" w:cs="Tahoma"/>
                <w:sz w:val="20"/>
                <w:szCs w:val="20"/>
              </w:rPr>
              <w:t>.6.1</w:t>
            </w:r>
          </w:p>
        </w:tc>
        <w:tc>
          <w:tcPr>
            <w:tcW w:w="2045" w:type="pct"/>
          </w:tcPr>
          <w:p w14:paraId="54E1BD5F"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58" w:type="pct"/>
          </w:tcPr>
          <w:p w14:paraId="732AB96E"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ч</w:t>
            </w:r>
          </w:p>
        </w:tc>
        <w:tc>
          <w:tcPr>
            <w:tcW w:w="806" w:type="pct"/>
          </w:tcPr>
          <w:p w14:paraId="49189B95" w14:textId="77777777" w:rsidR="00330A98" w:rsidRPr="00BD4116" w:rsidRDefault="00330A98" w:rsidP="0029225D">
            <w:pPr>
              <w:pStyle w:val="af2"/>
              <w:rPr>
                <w:rFonts w:ascii="Tahoma" w:hAnsi="Tahoma" w:cs="Tahoma"/>
                <w:sz w:val="20"/>
                <w:szCs w:val="20"/>
              </w:rPr>
            </w:pPr>
            <w:r w:rsidRPr="00BD4116">
              <w:rPr>
                <w:rFonts w:ascii="Tahoma" w:hAnsi="Tahoma" w:cs="Tahoma"/>
                <w:sz w:val="20"/>
                <w:szCs w:val="20"/>
              </w:rPr>
              <w:t>5000</w:t>
            </w:r>
          </w:p>
        </w:tc>
        <w:tc>
          <w:tcPr>
            <w:tcW w:w="776" w:type="pct"/>
          </w:tcPr>
          <w:p w14:paraId="50158F40" w14:textId="77777777" w:rsidR="00330A98" w:rsidRPr="00BD4116" w:rsidRDefault="00330A98"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230EF345" w14:textId="77777777" w:rsidTr="00F32108">
        <w:trPr>
          <w:trHeight w:val="60"/>
        </w:trPr>
        <w:tc>
          <w:tcPr>
            <w:tcW w:w="515" w:type="pct"/>
          </w:tcPr>
          <w:p w14:paraId="441BB0EA" w14:textId="77777777" w:rsidR="00330A98" w:rsidRPr="00BD4116" w:rsidRDefault="00330A98" w:rsidP="0029225D">
            <w:pPr>
              <w:pStyle w:val="af2"/>
              <w:keepNext/>
              <w:keepLines/>
              <w:rPr>
                <w:rFonts w:ascii="Tahoma" w:hAnsi="Tahoma" w:cs="Tahoma"/>
                <w:sz w:val="20"/>
                <w:szCs w:val="20"/>
              </w:rPr>
            </w:pPr>
          </w:p>
        </w:tc>
        <w:tc>
          <w:tcPr>
            <w:tcW w:w="2045" w:type="pct"/>
          </w:tcPr>
          <w:p w14:paraId="755EDDEA"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53746333" w14:textId="77777777" w:rsidR="00330A98" w:rsidRPr="00BD4116" w:rsidRDefault="00330A98"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330E8BD9" w14:textId="77777777" w:rsidR="00330A98" w:rsidRPr="00BD4116" w:rsidRDefault="00330A98"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06" w:type="pct"/>
          </w:tcPr>
          <w:p w14:paraId="5017C206" w14:textId="77777777" w:rsidR="00330A98" w:rsidRPr="00BD4116" w:rsidRDefault="00330A98" w:rsidP="0029225D">
            <w:pPr>
              <w:pStyle w:val="af2"/>
              <w:rPr>
                <w:rFonts w:ascii="Tahoma" w:hAnsi="Tahoma" w:cs="Tahoma"/>
                <w:sz w:val="20"/>
                <w:szCs w:val="20"/>
              </w:rPr>
            </w:pPr>
            <w:r w:rsidRPr="00BD4116">
              <w:rPr>
                <w:rFonts w:ascii="Tahoma" w:hAnsi="Tahoma" w:cs="Tahoma"/>
                <w:sz w:val="20"/>
                <w:szCs w:val="20"/>
              </w:rPr>
              <w:t>2100</w:t>
            </w:r>
          </w:p>
        </w:tc>
        <w:tc>
          <w:tcPr>
            <w:tcW w:w="776" w:type="pct"/>
          </w:tcPr>
          <w:p w14:paraId="3A7B30E1" w14:textId="77777777" w:rsidR="00330A98" w:rsidRPr="00BD4116" w:rsidRDefault="00330A98" w:rsidP="0029225D">
            <w:pPr>
              <w:pStyle w:val="af2"/>
              <w:rPr>
                <w:rFonts w:ascii="Tahoma" w:hAnsi="Tahoma" w:cs="Tahoma"/>
                <w:sz w:val="20"/>
                <w:szCs w:val="20"/>
              </w:rPr>
            </w:pPr>
            <w:r w:rsidRPr="00BD4116">
              <w:rPr>
                <w:rFonts w:ascii="Tahoma" w:hAnsi="Tahoma" w:cs="Tahoma"/>
                <w:sz w:val="20"/>
                <w:szCs w:val="20"/>
              </w:rPr>
              <w:t>1700</w:t>
            </w:r>
          </w:p>
        </w:tc>
      </w:tr>
    </w:tbl>
    <w:p w14:paraId="0F975524" w14:textId="77777777" w:rsidR="00517D3C" w:rsidRPr="00BD4116" w:rsidRDefault="00517D3C" w:rsidP="00E83B60">
      <w:pPr>
        <w:pStyle w:val="a3"/>
      </w:pPr>
    </w:p>
    <w:p w14:paraId="3BAA0CF6" w14:textId="77777777" w:rsidR="008E5CC8" w:rsidRPr="00BD4116" w:rsidRDefault="008E5CC8" w:rsidP="00921576">
      <w:pPr>
        <w:pStyle w:val="2"/>
      </w:pPr>
      <w:bookmarkStart w:id="424" w:name="_Toc112343552"/>
      <w:r w:rsidRPr="00BD4116">
        <w:lastRenderedPageBreak/>
        <w:t>село Придорожное</w:t>
      </w:r>
      <w:bookmarkEnd w:id="424"/>
    </w:p>
    <w:tbl>
      <w:tblPr>
        <w:tblStyle w:val="affffff0"/>
        <w:tblW w:w="5000" w:type="pct"/>
        <w:tblLook w:val="0000" w:firstRow="0" w:lastRow="0" w:firstColumn="0" w:lastColumn="0" w:noHBand="0" w:noVBand="0"/>
      </w:tblPr>
      <w:tblGrid>
        <w:gridCol w:w="1005"/>
        <w:gridCol w:w="3914"/>
        <w:gridCol w:w="1642"/>
        <w:gridCol w:w="1612"/>
        <w:gridCol w:w="1397"/>
      </w:tblGrid>
      <w:tr w:rsidR="00BD4116" w:rsidRPr="00BD4116" w14:paraId="6EF9EEDB" w14:textId="77777777" w:rsidTr="004B6CEE">
        <w:trPr>
          <w:trHeight w:val="20"/>
          <w:tblHeader/>
        </w:trPr>
        <w:tc>
          <w:tcPr>
            <w:tcW w:w="525" w:type="pct"/>
            <w:vAlign w:val="center"/>
          </w:tcPr>
          <w:p w14:paraId="05C00CC4" w14:textId="77777777" w:rsidR="00517D3C" w:rsidRPr="00BD4116" w:rsidRDefault="00517D3C" w:rsidP="00F32108">
            <w:pPr>
              <w:pStyle w:val="af1"/>
              <w:jc w:val="center"/>
              <w:rPr>
                <w:sz w:val="20"/>
                <w:szCs w:val="20"/>
              </w:rPr>
            </w:pPr>
            <w:r w:rsidRPr="00BD4116">
              <w:rPr>
                <w:sz w:val="20"/>
                <w:szCs w:val="20"/>
              </w:rPr>
              <w:t>№ п/п</w:t>
            </w:r>
          </w:p>
        </w:tc>
        <w:tc>
          <w:tcPr>
            <w:tcW w:w="2045" w:type="pct"/>
            <w:vAlign w:val="center"/>
          </w:tcPr>
          <w:p w14:paraId="33B6750D" w14:textId="3EE19397" w:rsidR="00517D3C" w:rsidRPr="00BD4116" w:rsidRDefault="00517D3C" w:rsidP="00F32108">
            <w:pPr>
              <w:pStyle w:val="af1"/>
              <w:jc w:val="center"/>
              <w:rPr>
                <w:sz w:val="20"/>
                <w:szCs w:val="20"/>
              </w:rPr>
            </w:pPr>
            <w:r w:rsidRPr="00BD4116">
              <w:rPr>
                <w:sz w:val="20"/>
                <w:szCs w:val="20"/>
              </w:rPr>
              <w:t>Наименование показателя</w:t>
            </w:r>
          </w:p>
        </w:tc>
        <w:tc>
          <w:tcPr>
            <w:tcW w:w="858" w:type="pct"/>
          </w:tcPr>
          <w:p w14:paraId="79B52FE3"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36FB1233"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30" w:type="pct"/>
          </w:tcPr>
          <w:p w14:paraId="58F5F662"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77A298F0" w14:textId="77777777" w:rsidTr="00C92258">
        <w:trPr>
          <w:trHeight w:val="20"/>
        </w:trPr>
        <w:tc>
          <w:tcPr>
            <w:tcW w:w="525" w:type="pct"/>
          </w:tcPr>
          <w:p w14:paraId="054D3EEC"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45" w:type="pct"/>
          </w:tcPr>
          <w:p w14:paraId="7F73A4D8"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58" w:type="pct"/>
          </w:tcPr>
          <w:p w14:paraId="1287ECC1" w14:textId="77777777" w:rsidR="00517D3C" w:rsidRPr="00BD4116" w:rsidRDefault="00517D3C" w:rsidP="0029225D">
            <w:pPr>
              <w:pStyle w:val="af2"/>
              <w:keepNext/>
              <w:keepLines/>
              <w:rPr>
                <w:rFonts w:ascii="Tahoma" w:hAnsi="Tahoma" w:cs="Tahoma"/>
                <w:b/>
                <w:sz w:val="20"/>
                <w:szCs w:val="20"/>
              </w:rPr>
            </w:pPr>
          </w:p>
        </w:tc>
        <w:tc>
          <w:tcPr>
            <w:tcW w:w="842" w:type="pct"/>
          </w:tcPr>
          <w:p w14:paraId="03926C61" w14:textId="77777777" w:rsidR="00517D3C" w:rsidRPr="00BD4116" w:rsidRDefault="00517D3C" w:rsidP="0029225D">
            <w:pPr>
              <w:pStyle w:val="af2"/>
              <w:keepNext/>
              <w:keepLines/>
              <w:rPr>
                <w:rFonts w:ascii="Tahoma" w:hAnsi="Tahoma" w:cs="Tahoma"/>
                <w:b/>
                <w:sz w:val="20"/>
                <w:szCs w:val="20"/>
              </w:rPr>
            </w:pPr>
          </w:p>
        </w:tc>
        <w:tc>
          <w:tcPr>
            <w:tcW w:w="730" w:type="pct"/>
          </w:tcPr>
          <w:p w14:paraId="2354648F" w14:textId="77777777" w:rsidR="00517D3C" w:rsidRPr="00BD4116" w:rsidRDefault="00517D3C" w:rsidP="0029225D">
            <w:pPr>
              <w:pStyle w:val="af2"/>
              <w:keepNext/>
              <w:keepLines/>
              <w:rPr>
                <w:rFonts w:ascii="Tahoma" w:hAnsi="Tahoma" w:cs="Tahoma"/>
                <w:b/>
                <w:sz w:val="20"/>
                <w:szCs w:val="20"/>
              </w:rPr>
            </w:pPr>
          </w:p>
        </w:tc>
      </w:tr>
      <w:tr w:rsidR="00BD4116" w:rsidRPr="00BD4116" w14:paraId="1C25D91B" w14:textId="77777777" w:rsidTr="00C92258">
        <w:trPr>
          <w:trHeight w:val="20"/>
        </w:trPr>
        <w:tc>
          <w:tcPr>
            <w:tcW w:w="525" w:type="pct"/>
            <w:vMerge w:val="restart"/>
          </w:tcPr>
          <w:p w14:paraId="33D22AF8"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45" w:type="pct"/>
            <w:vMerge w:val="restart"/>
          </w:tcPr>
          <w:p w14:paraId="20C748A2" w14:textId="77777777" w:rsidR="009D01D0" w:rsidRPr="00BD4116" w:rsidRDefault="0088009F" w:rsidP="0088009F">
            <w:pPr>
              <w:pStyle w:val="af2"/>
              <w:keepNext/>
              <w:keepLines/>
              <w:jc w:val="left"/>
              <w:rPr>
                <w:rFonts w:ascii="Tahoma" w:hAnsi="Tahoma" w:cs="Tahoma"/>
                <w:b/>
                <w:sz w:val="20"/>
                <w:szCs w:val="20"/>
              </w:rPr>
            </w:pPr>
            <w:r w:rsidRPr="00BD4116">
              <w:rPr>
                <w:rFonts w:ascii="Tahoma" w:hAnsi="Tahoma" w:cs="Tahoma"/>
                <w:b/>
                <w:sz w:val="20"/>
                <w:szCs w:val="20"/>
              </w:rPr>
              <w:t>П</w:t>
            </w:r>
            <w:r w:rsidR="009D01D0" w:rsidRPr="00BD4116">
              <w:rPr>
                <w:rFonts w:ascii="Tahoma" w:hAnsi="Tahoma" w:cs="Tahoma"/>
                <w:b/>
                <w:sz w:val="20"/>
                <w:szCs w:val="20"/>
              </w:rPr>
              <w:t>лощадь</w:t>
            </w:r>
            <w:r w:rsidRPr="00BD4116">
              <w:rPr>
                <w:rFonts w:ascii="Tahoma" w:hAnsi="Tahoma" w:cs="Tahoma"/>
                <w:b/>
                <w:sz w:val="20"/>
                <w:szCs w:val="20"/>
              </w:rPr>
              <w:t xml:space="preserve"> в границах населенного пункта </w:t>
            </w:r>
            <w:r w:rsidR="009D01D0" w:rsidRPr="00BD4116">
              <w:rPr>
                <w:rFonts w:ascii="Tahoma" w:hAnsi="Tahoma" w:cs="Tahoma"/>
                <w:b/>
                <w:sz w:val="20"/>
                <w:szCs w:val="20"/>
              </w:rPr>
              <w:t>с. Придорожное</w:t>
            </w:r>
          </w:p>
        </w:tc>
        <w:tc>
          <w:tcPr>
            <w:tcW w:w="858" w:type="pct"/>
          </w:tcPr>
          <w:p w14:paraId="183A2ED8"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B23CC98" w14:textId="6B352532" w:rsidR="009D01D0" w:rsidRPr="00BD4116" w:rsidRDefault="009D01D0" w:rsidP="00C92258">
            <w:pPr>
              <w:keepNext/>
              <w:keepLines/>
              <w:jc w:val="center"/>
              <w:rPr>
                <w:rFonts w:ascii="Tahoma" w:hAnsi="Tahoma" w:cs="Tahoma"/>
                <w:b/>
                <w:sz w:val="20"/>
                <w:szCs w:val="20"/>
              </w:rPr>
            </w:pPr>
            <w:r w:rsidRPr="00BD4116">
              <w:rPr>
                <w:rFonts w:ascii="Tahoma" w:hAnsi="Tahoma" w:cs="Tahoma"/>
                <w:b/>
                <w:sz w:val="20"/>
                <w:szCs w:val="20"/>
              </w:rPr>
              <w:t>9</w:t>
            </w:r>
            <w:r w:rsidR="00C92258" w:rsidRPr="00BD4116">
              <w:rPr>
                <w:rFonts w:ascii="Tahoma" w:hAnsi="Tahoma" w:cs="Tahoma"/>
                <w:b/>
                <w:sz w:val="20"/>
                <w:szCs w:val="20"/>
              </w:rPr>
              <w:t>0</w:t>
            </w:r>
          </w:p>
        </w:tc>
        <w:tc>
          <w:tcPr>
            <w:tcW w:w="730" w:type="pct"/>
          </w:tcPr>
          <w:p w14:paraId="776C9891" w14:textId="4FA85B92" w:rsidR="009D01D0" w:rsidRPr="00BD4116" w:rsidRDefault="009D01D0" w:rsidP="004F3457">
            <w:pPr>
              <w:keepNext/>
              <w:keepLines/>
              <w:jc w:val="center"/>
              <w:rPr>
                <w:rFonts w:ascii="Tahoma" w:hAnsi="Tahoma" w:cs="Tahoma"/>
                <w:b/>
                <w:sz w:val="20"/>
                <w:szCs w:val="20"/>
              </w:rPr>
            </w:pPr>
            <w:r w:rsidRPr="00BD4116">
              <w:rPr>
                <w:rFonts w:ascii="Tahoma" w:hAnsi="Tahoma" w:cs="Tahoma"/>
                <w:b/>
                <w:sz w:val="20"/>
                <w:szCs w:val="20"/>
              </w:rPr>
              <w:t>9</w:t>
            </w:r>
            <w:r w:rsidR="004F3457" w:rsidRPr="00BD4116">
              <w:rPr>
                <w:rFonts w:ascii="Tahoma" w:hAnsi="Tahoma" w:cs="Tahoma"/>
                <w:b/>
                <w:sz w:val="20"/>
                <w:szCs w:val="20"/>
              </w:rPr>
              <w:t>0</w:t>
            </w:r>
          </w:p>
        </w:tc>
      </w:tr>
      <w:tr w:rsidR="00BD4116" w:rsidRPr="00BD4116" w14:paraId="26E03E66" w14:textId="77777777" w:rsidTr="00C92258">
        <w:trPr>
          <w:trHeight w:val="20"/>
        </w:trPr>
        <w:tc>
          <w:tcPr>
            <w:tcW w:w="525" w:type="pct"/>
            <w:vMerge/>
          </w:tcPr>
          <w:p w14:paraId="73069FF8" w14:textId="77777777" w:rsidR="009D01D0" w:rsidRPr="00BD4116" w:rsidRDefault="009D01D0" w:rsidP="0029225D">
            <w:pPr>
              <w:pStyle w:val="af2"/>
              <w:keepNext/>
              <w:keepLines/>
              <w:rPr>
                <w:rFonts w:ascii="Tahoma" w:hAnsi="Tahoma" w:cs="Tahoma"/>
                <w:b/>
                <w:sz w:val="20"/>
                <w:szCs w:val="20"/>
              </w:rPr>
            </w:pPr>
          </w:p>
        </w:tc>
        <w:tc>
          <w:tcPr>
            <w:tcW w:w="2045" w:type="pct"/>
            <w:vMerge/>
          </w:tcPr>
          <w:p w14:paraId="6033F204" w14:textId="77777777" w:rsidR="009D01D0" w:rsidRPr="00BD4116" w:rsidRDefault="009D01D0" w:rsidP="0029225D">
            <w:pPr>
              <w:pStyle w:val="af2"/>
              <w:keepNext/>
              <w:keepLines/>
              <w:jc w:val="left"/>
              <w:rPr>
                <w:rFonts w:ascii="Tahoma" w:hAnsi="Tahoma" w:cs="Tahoma"/>
                <w:b/>
                <w:sz w:val="20"/>
                <w:szCs w:val="20"/>
              </w:rPr>
            </w:pPr>
          </w:p>
        </w:tc>
        <w:tc>
          <w:tcPr>
            <w:tcW w:w="858" w:type="pct"/>
          </w:tcPr>
          <w:p w14:paraId="43D86649"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FD8C866"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30" w:type="pct"/>
          </w:tcPr>
          <w:p w14:paraId="1A8CCEA5" w14:textId="77777777" w:rsidR="009D01D0" w:rsidRPr="00BD4116" w:rsidRDefault="009D01D0"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30EFAD3D" w14:textId="77777777" w:rsidTr="00C92258">
        <w:trPr>
          <w:trHeight w:val="20"/>
        </w:trPr>
        <w:tc>
          <w:tcPr>
            <w:tcW w:w="525" w:type="pct"/>
            <w:vMerge w:val="restart"/>
          </w:tcPr>
          <w:p w14:paraId="03C69A36"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45" w:type="pct"/>
            <w:vMerge w:val="restart"/>
          </w:tcPr>
          <w:p w14:paraId="7516C435" w14:textId="77777777" w:rsidR="009D01D0" w:rsidRPr="00BD4116" w:rsidRDefault="009D01D0"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58" w:type="pct"/>
          </w:tcPr>
          <w:p w14:paraId="0572271C"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07530869" w14:textId="77777777" w:rsidR="009D01D0" w:rsidRPr="00BD4116" w:rsidRDefault="009D01D0" w:rsidP="00280AB5">
            <w:pPr>
              <w:keepNext/>
              <w:keepLines/>
              <w:jc w:val="center"/>
              <w:rPr>
                <w:rFonts w:ascii="Tahoma" w:hAnsi="Tahoma" w:cs="Tahoma"/>
                <w:b/>
                <w:sz w:val="20"/>
                <w:szCs w:val="20"/>
              </w:rPr>
            </w:pPr>
            <w:r w:rsidRPr="00BD4116">
              <w:rPr>
                <w:rFonts w:ascii="Tahoma" w:hAnsi="Tahoma" w:cs="Tahoma"/>
                <w:b/>
                <w:sz w:val="20"/>
                <w:szCs w:val="20"/>
              </w:rPr>
              <w:t>7,6</w:t>
            </w:r>
          </w:p>
        </w:tc>
        <w:tc>
          <w:tcPr>
            <w:tcW w:w="730" w:type="pct"/>
          </w:tcPr>
          <w:p w14:paraId="17765035" w14:textId="40D498CF" w:rsidR="009D01D0" w:rsidRPr="00BD4116" w:rsidRDefault="00AA3D75" w:rsidP="00CE5D8C">
            <w:pPr>
              <w:keepNext/>
              <w:keepLines/>
              <w:jc w:val="center"/>
              <w:rPr>
                <w:rFonts w:ascii="Tahoma" w:hAnsi="Tahoma" w:cs="Tahoma"/>
                <w:b/>
                <w:bCs/>
                <w:sz w:val="20"/>
                <w:szCs w:val="20"/>
              </w:rPr>
            </w:pPr>
            <w:r w:rsidRPr="00BD4116">
              <w:rPr>
                <w:rFonts w:ascii="Tahoma" w:hAnsi="Tahoma" w:cs="Tahoma"/>
                <w:b/>
                <w:bCs/>
                <w:sz w:val="20"/>
                <w:szCs w:val="20"/>
              </w:rPr>
              <w:t>39,</w:t>
            </w:r>
            <w:r w:rsidR="00CE5D8C" w:rsidRPr="00BD4116">
              <w:rPr>
                <w:rFonts w:ascii="Tahoma" w:hAnsi="Tahoma" w:cs="Tahoma"/>
                <w:b/>
                <w:bCs/>
                <w:sz w:val="20"/>
                <w:szCs w:val="20"/>
              </w:rPr>
              <w:t>4</w:t>
            </w:r>
          </w:p>
        </w:tc>
      </w:tr>
      <w:tr w:rsidR="00BD4116" w:rsidRPr="00BD4116" w14:paraId="0E6BEDBB" w14:textId="77777777" w:rsidTr="00C92258">
        <w:trPr>
          <w:trHeight w:val="20"/>
        </w:trPr>
        <w:tc>
          <w:tcPr>
            <w:tcW w:w="525" w:type="pct"/>
            <w:vMerge/>
          </w:tcPr>
          <w:p w14:paraId="75D5C889" w14:textId="77777777" w:rsidR="009D01D0" w:rsidRPr="00BD4116" w:rsidRDefault="009D01D0" w:rsidP="0029225D">
            <w:pPr>
              <w:pStyle w:val="af2"/>
              <w:keepNext/>
              <w:keepLines/>
              <w:rPr>
                <w:rFonts w:ascii="Tahoma" w:hAnsi="Tahoma" w:cs="Tahoma"/>
                <w:sz w:val="20"/>
                <w:szCs w:val="20"/>
              </w:rPr>
            </w:pPr>
          </w:p>
        </w:tc>
        <w:tc>
          <w:tcPr>
            <w:tcW w:w="2045" w:type="pct"/>
            <w:vMerge/>
          </w:tcPr>
          <w:p w14:paraId="257B25A2"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005F870E"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6BCCD756" w14:textId="3DA05B71" w:rsidR="009D01D0" w:rsidRPr="00BD4116" w:rsidRDefault="009D01D0" w:rsidP="003A49A3">
            <w:pPr>
              <w:keepNext/>
              <w:keepLines/>
              <w:jc w:val="center"/>
              <w:rPr>
                <w:rFonts w:ascii="Tahoma" w:hAnsi="Tahoma" w:cs="Tahoma"/>
                <w:b/>
                <w:sz w:val="20"/>
                <w:szCs w:val="20"/>
                <w:lang w:val="en-US"/>
              </w:rPr>
            </w:pPr>
            <w:r w:rsidRPr="00BD4116">
              <w:rPr>
                <w:rFonts w:ascii="Tahoma" w:hAnsi="Tahoma" w:cs="Tahoma"/>
                <w:b/>
                <w:sz w:val="20"/>
                <w:szCs w:val="20"/>
              </w:rPr>
              <w:t>8,</w:t>
            </w:r>
            <w:r w:rsidR="003A49A3" w:rsidRPr="00BD4116">
              <w:rPr>
                <w:rFonts w:ascii="Tahoma" w:hAnsi="Tahoma" w:cs="Tahoma"/>
                <w:b/>
                <w:sz w:val="20"/>
                <w:szCs w:val="20"/>
                <w:lang w:val="en-US"/>
              </w:rPr>
              <w:t>44</w:t>
            </w:r>
          </w:p>
        </w:tc>
        <w:tc>
          <w:tcPr>
            <w:tcW w:w="730" w:type="pct"/>
          </w:tcPr>
          <w:p w14:paraId="2C6DE160" w14:textId="37A58E49" w:rsidR="009D01D0" w:rsidRPr="00BD4116" w:rsidRDefault="00AA3D75" w:rsidP="001722A2">
            <w:pPr>
              <w:keepNext/>
              <w:keepLines/>
              <w:jc w:val="center"/>
              <w:rPr>
                <w:rFonts w:ascii="Tahoma" w:hAnsi="Tahoma" w:cs="Tahoma"/>
                <w:b/>
                <w:bCs/>
                <w:sz w:val="20"/>
                <w:szCs w:val="20"/>
              </w:rPr>
            </w:pPr>
            <w:r w:rsidRPr="00BD4116">
              <w:rPr>
                <w:rFonts w:ascii="Tahoma" w:hAnsi="Tahoma" w:cs="Tahoma"/>
                <w:b/>
                <w:bCs/>
                <w:sz w:val="20"/>
                <w:szCs w:val="20"/>
              </w:rPr>
              <w:t>4</w:t>
            </w:r>
            <w:r w:rsidR="00130C3E" w:rsidRPr="00BD4116">
              <w:rPr>
                <w:rFonts w:ascii="Tahoma" w:hAnsi="Tahoma" w:cs="Tahoma"/>
                <w:b/>
                <w:bCs/>
                <w:sz w:val="20"/>
                <w:szCs w:val="20"/>
              </w:rPr>
              <w:t>3</w:t>
            </w:r>
            <w:r w:rsidRPr="00BD4116">
              <w:rPr>
                <w:rFonts w:ascii="Tahoma" w:hAnsi="Tahoma" w:cs="Tahoma"/>
                <w:b/>
                <w:bCs/>
                <w:sz w:val="20"/>
                <w:szCs w:val="20"/>
              </w:rPr>
              <w:t>,</w:t>
            </w:r>
            <w:r w:rsidR="00130C3E" w:rsidRPr="00BD4116">
              <w:rPr>
                <w:rFonts w:ascii="Tahoma" w:hAnsi="Tahoma" w:cs="Tahoma"/>
                <w:b/>
                <w:bCs/>
                <w:sz w:val="20"/>
                <w:szCs w:val="20"/>
              </w:rPr>
              <w:t>78</w:t>
            </w:r>
          </w:p>
        </w:tc>
      </w:tr>
      <w:tr w:rsidR="00BD4116" w:rsidRPr="00BD4116" w14:paraId="725E028D" w14:textId="77777777" w:rsidTr="00C92258">
        <w:trPr>
          <w:trHeight w:val="20"/>
        </w:trPr>
        <w:tc>
          <w:tcPr>
            <w:tcW w:w="525" w:type="pct"/>
            <w:vMerge w:val="restart"/>
          </w:tcPr>
          <w:p w14:paraId="5D8BC7D8"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1.1.1.1</w:t>
            </w:r>
          </w:p>
        </w:tc>
        <w:tc>
          <w:tcPr>
            <w:tcW w:w="2045" w:type="pct"/>
            <w:vMerge w:val="restart"/>
          </w:tcPr>
          <w:p w14:paraId="567E8A0D"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58" w:type="pct"/>
          </w:tcPr>
          <w:p w14:paraId="4F82F3BB"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DCD330F"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7,6</w:t>
            </w:r>
          </w:p>
        </w:tc>
        <w:tc>
          <w:tcPr>
            <w:tcW w:w="730" w:type="pct"/>
          </w:tcPr>
          <w:p w14:paraId="742CB664" w14:textId="424BCEE8" w:rsidR="009D01D0" w:rsidRPr="00BD4116" w:rsidRDefault="00CE5D8C" w:rsidP="00156E82">
            <w:pPr>
              <w:keepNext/>
              <w:keepLines/>
              <w:jc w:val="center"/>
              <w:rPr>
                <w:rFonts w:ascii="Tahoma" w:hAnsi="Tahoma" w:cs="Tahoma"/>
                <w:bCs/>
                <w:sz w:val="20"/>
                <w:szCs w:val="20"/>
              </w:rPr>
            </w:pPr>
            <w:r w:rsidRPr="00BD4116">
              <w:rPr>
                <w:rFonts w:ascii="Tahoma" w:hAnsi="Tahoma" w:cs="Tahoma"/>
                <w:bCs/>
                <w:sz w:val="20"/>
                <w:szCs w:val="20"/>
              </w:rPr>
              <w:t>24,8</w:t>
            </w:r>
          </w:p>
        </w:tc>
      </w:tr>
      <w:tr w:rsidR="00BD4116" w:rsidRPr="00BD4116" w14:paraId="6A510860" w14:textId="77777777" w:rsidTr="00C92258">
        <w:trPr>
          <w:trHeight w:val="20"/>
        </w:trPr>
        <w:tc>
          <w:tcPr>
            <w:tcW w:w="525" w:type="pct"/>
            <w:vMerge/>
          </w:tcPr>
          <w:p w14:paraId="1B94CE8A" w14:textId="77777777" w:rsidR="009D01D0" w:rsidRPr="00BD4116" w:rsidRDefault="009D01D0" w:rsidP="0029225D">
            <w:pPr>
              <w:pStyle w:val="af2"/>
              <w:keepNext/>
              <w:keepLines/>
              <w:rPr>
                <w:rFonts w:ascii="Tahoma" w:hAnsi="Tahoma" w:cs="Tahoma"/>
                <w:sz w:val="20"/>
                <w:szCs w:val="20"/>
              </w:rPr>
            </w:pPr>
          </w:p>
        </w:tc>
        <w:tc>
          <w:tcPr>
            <w:tcW w:w="2045" w:type="pct"/>
            <w:vMerge/>
          </w:tcPr>
          <w:p w14:paraId="36C44C97"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23BB0922"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95A33BE" w14:textId="5F9FC4FD" w:rsidR="009D01D0" w:rsidRPr="00BD4116" w:rsidRDefault="009D01D0" w:rsidP="003A49A3">
            <w:pPr>
              <w:keepNext/>
              <w:keepLines/>
              <w:jc w:val="center"/>
              <w:rPr>
                <w:rFonts w:ascii="Tahoma" w:hAnsi="Tahoma" w:cs="Tahoma"/>
                <w:sz w:val="20"/>
                <w:szCs w:val="20"/>
                <w:lang w:val="en-US"/>
              </w:rPr>
            </w:pPr>
            <w:r w:rsidRPr="00BD4116">
              <w:rPr>
                <w:rFonts w:ascii="Tahoma" w:hAnsi="Tahoma" w:cs="Tahoma"/>
                <w:sz w:val="20"/>
                <w:szCs w:val="20"/>
              </w:rPr>
              <w:t>8,</w:t>
            </w:r>
            <w:r w:rsidR="003A49A3" w:rsidRPr="00BD4116">
              <w:rPr>
                <w:rFonts w:ascii="Tahoma" w:hAnsi="Tahoma" w:cs="Tahoma"/>
                <w:sz w:val="20"/>
                <w:szCs w:val="20"/>
                <w:lang w:val="en-US"/>
              </w:rPr>
              <w:t>44</w:t>
            </w:r>
          </w:p>
        </w:tc>
        <w:tc>
          <w:tcPr>
            <w:tcW w:w="730" w:type="pct"/>
          </w:tcPr>
          <w:p w14:paraId="747FEA6B" w14:textId="5828412D" w:rsidR="009D01D0" w:rsidRPr="00BD4116" w:rsidRDefault="008673D3" w:rsidP="001722A2">
            <w:pPr>
              <w:keepNext/>
              <w:keepLines/>
              <w:jc w:val="center"/>
              <w:rPr>
                <w:rFonts w:ascii="Tahoma" w:hAnsi="Tahoma" w:cs="Tahoma"/>
                <w:bCs/>
                <w:sz w:val="20"/>
                <w:szCs w:val="20"/>
              </w:rPr>
            </w:pPr>
            <w:r w:rsidRPr="00BD4116">
              <w:rPr>
                <w:rFonts w:ascii="Tahoma" w:hAnsi="Tahoma" w:cs="Tahoma"/>
                <w:bCs/>
                <w:sz w:val="20"/>
                <w:szCs w:val="20"/>
              </w:rPr>
              <w:t>27,</w:t>
            </w:r>
            <w:r w:rsidR="00130C3E" w:rsidRPr="00BD4116">
              <w:rPr>
                <w:rFonts w:ascii="Tahoma" w:hAnsi="Tahoma" w:cs="Tahoma"/>
                <w:bCs/>
                <w:sz w:val="20"/>
                <w:szCs w:val="20"/>
              </w:rPr>
              <w:t>56</w:t>
            </w:r>
          </w:p>
        </w:tc>
      </w:tr>
      <w:tr w:rsidR="00BD4116" w:rsidRPr="00BD4116" w14:paraId="106553CC" w14:textId="77777777" w:rsidTr="00C92258">
        <w:trPr>
          <w:trHeight w:val="20"/>
        </w:trPr>
        <w:tc>
          <w:tcPr>
            <w:tcW w:w="525" w:type="pct"/>
            <w:vMerge w:val="restart"/>
          </w:tcPr>
          <w:p w14:paraId="32D63669" w14:textId="05A58513" w:rsidR="004B6CEE" w:rsidRPr="00BD4116" w:rsidRDefault="004B6CEE" w:rsidP="004B6CEE">
            <w:pPr>
              <w:pStyle w:val="af2"/>
              <w:keepNext/>
              <w:keepLines/>
              <w:rPr>
                <w:rFonts w:ascii="Tahoma" w:hAnsi="Tahoma" w:cs="Tahoma"/>
                <w:sz w:val="20"/>
                <w:szCs w:val="20"/>
              </w:rPr>
            </w:pPr>
            <w:r w:rsidRPr="00BD4116">
              <w:rPr>
                <w:rFonts w:ascii="Tahoma" w:hAnsi="Tahoma" w:cs="Tahoma"/>
                <w:sz w:val="20"/>
                <w:szCs w:val="20"/>
              </w:rPr>
              <w:t>1.1.1.2</w:t>
            </w:r>
          </w:p>
        </w:tc>
        <w:tc>
          <w:tcPr>
            <w:tcW w:w="2045" w:type="pct"/>
            <w:vMerge w:val="restart"/>
          </w:tcPr>
          <w:p w14:paraId="5EF22C57" w14:textId="00D240DD" w:rsidR="004B6CEE" w:rsidRPr="00BD4116" w:rsidRDefault="004B6CEE" w:rsidP="004B6CEE">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w:t>
            </w:r>
            <w:proofErr w:type="spellStart"/>
            <w:r w:rsidRPr="00BD4116">
              <w:rPr>
                <w:rFonts w:ascii="Tahoma" w:hAnsi="Tahoma" w:cs="Tahoma"/>
                <w:sz w:val="20"/>
                <w:szCs w:val="20"/>
              </w:rPr>
              <w:t>среднеэтажными</w:t>
            </w:r>
            <w:proofErr w:type="spellEnd"/>
            <w:r w:rsidRPr="00BD4116">
              <w:rPr>
                <w:rFonts w:ascii="Tahoma" w:hAnsi="Tahoma" w:cs="Tahoma"/>
                <w:sz w:val="20"/>
                <w:szCs w:val="20"/>
              </w:rPr>
              <w:t xml:space="preserve"> жилыми домами (от 5 до 8 этажей, включая мансардный)</w:t>
            </w:r>
          </w:p>
        </w:tc>
        <w:tc>
          <w:tcPr>
            <w:tcW w:w="858" w:type="pct"/>
          </w:tcPr>
          <w:p w14:paraId="0B9BE96A" w14:textId="1D0F1AFB" w:rsidR="004B6CEE" w:rsidRPr="00BD4116" w:rsidRDefault="004B6CEE"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75638E2" w14:textId="52186208" w:rsidR="004B6CEE" w:rsidRPr="00BD4116" w:rsidRDefault="004B6CEE"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41D12AD7" w14:textId="1A28AC70" w:rsidR="004B6CEE" w:rsidRPr="00BD4116" w:rsidRDefault="004B6CEE" w:rsidP="001722A2">
            <w:pPr>
              <w:keepNext/>
              <w:keepLines/>
              <w:jc w:val="center"/>
              <w:rPr>
                <w:rFonts w:ascii="Tahoma" w:hAnsi="Tahoma" w:cs="Tahoma"/>
                <w:bCs/>
                <w:sz w:val="20"/>
                <w:szCs w:val="20"/>
              </w:rPr>
            </w:pPr>
            <w:r w:rsidRPr="00BD4116">
              <w:rPr>
                <w:rFonts w:ascii="Tahoma" w:hAnsi="Tahoma" w:cs="Tahoma"/>
                <w:bCs/>
                <w:sz w:val="20"/>
                <w:szCs w:val="20"/>
              </w:rPr>
              <w:t>14,6</w:t>
            </w:r>
          </w:p>
        </w:tc>
      </w:tr>
      <w:tr w:rsidR="00BD4116" w:rsidRPr="00BD4116" w14:paraId="49D8A8C4" w14:textId="77777777" w:rsidTr="004B6CEE">
        <w:trPr>
          <w:trHeight w:val="20"/>
        </w:trPr>
        <w:tc>
          <w:tcPr>
            <w:tcW w:w="525" w:type="pct"/>
            <w:vMerge/>
          </w:tcPr>
          <w:p w14:paraId="0900F407" w14:textId="7F00D853" w:rsidR="004B6CEE" w:rsidRPr="00BD4116" w:rsidRDefault="004B6CEE" w:rsidP="0029225D">
            <w:pPr>
              <w:pStyle w:val="af2"/>
              <w:keepNext/>
              <w:keepLines/>
              <w:rPr>
                <w:rFonts w:ascii="Tahoma" w:hAnsi="Tahoma" w:cs="Tahoma"/>
                <w:sz w:val="20"/>
                <w:szCs w:val="20"/>
              </w:rPr>
            </w:pPr>
          </w:p>
        </w:tc>
        <w:tc>
          <w:tcPr>
            <w:tcW w:w="2045" w:type="pct"/>
            <w:vMerge/>
          </w:tcPr>
          <w:p w14:paraId="049E68E5" w14:textId="5BFAFABC" w:rsidR="004B6CEE" w:rsidRPr="00BD4116" w:rsidRDefault="004B6CEE" w:rsidP="0029225D">
            <w:pPr>
              <w:pStyle w:val="af2"/>
              <w:keepNext/>
              <w:keepLines/>
              <w:jc w:val="left"/>
              <w:rPr>
                <w:rFonts w:ascii="Tahoma" w:hAnsi="Tahoma" w:cs="Tahoma"/>
                <w:sz w:val="20"/>
                <w:szCs w:val="20"/>
              </w:rPr>
            </w:pPr>
          </w:p>
        </w:tc>
        <w:tc>
          <w:tcPr>
            <w:tcW w:w="858" w:type="pct"/>
          </w:tcPr>
          <w:p w14:paraId="4C2ABD15" w14:textId="678AC79B" w:rsidR="004B6CEE" w:rsidRPr="00BD4116" w:rsidRDefault="004B6CEE"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EA4A8B2" w14:textId="0C75B18A" w:rsidR="004B6CEE" w:rsidRPr="00BD4116" w:rsidRDefault="004B6CEE"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2DE874E1" w14:textId="256C0C19" w:rsidR="004B6CEE" w:rsidRPr="00BD4116" w:rsidRDefault="004B6CEE" w:rsidP="001722A2">
            <w:pPr>
              <w:keepNext/>
              <w:keepLines/>
              <w:jc w:val="center"/>
              <w:rPr>
                <w:rFonts w:ascii="Tahoma" w:hAnsi="Tahoma" w:cs="Tahoma"/>
                <w:bCs/>
                <w:sz w:val="20"/>
                <w:szCs w:val="20"/>
              </w:rPr>
            </w:pPr>
            <w:r w:rsidRPr="00BD4116">
              <w:rPr>
                <w:rFonts w:ascii="Tahoma" w:hAnsi="Tahoma" w:cs="Tahoma"/>
                <w:bCs/>
                <w:sz w:val="20"/>
                <w:szCs w:val="20"/>
              </w:rPr>
              <w:t>16,22</w:t>
            </w:r>
          </w:p>
        </w:tc>
      </w:tr>
      <w:tr w:rsidR="00BD4116" w:rsidRPr="00BD4116" w14:paraId="1D84D09F" w14:textId="77777777" w:rsidTr="003040BE">
        <w:trPr>
          <w:trHeight w:val="20"/>
        </w:trPr>
        <w:tc>
          <w:tcPr>
            <w:tcW w:w="525" w:type="pct"/>
            <w:vMerge w:val="restart"/>
            <w:vAlign w:val="center"/>
          </w:tcPr>
          <w:p w14:paraId="2B73B1BC" w14:textId="74846C94" w:rsidR="00FF70AE" w:rsidRPr="00BD4116" w:rsidRDefault="00FF70AE" w:rsidP="00FF70AE">
            <w:pPr>
              <w:pStyle w:val="af2"/>
              <w:keepNext/>
              <w:keepLines/>
              <w:rPr>
                <w:rFonts w:ascii="Tahoma" w:hAnsi="Tahoma" w:cs="Tahoma"/>
                <w:sz w:val="20"/>
                <w:szCs w:val="20"/>
              </w:rPr>
            </w:pPr>
            <w:r w:rsidRPr="00BD4116">
              <w:rPr>
                <w:rFonts w:ascii="Tahoma" w:hAnsi="Tahoma" w:cs="Tahoma"/>
                <w:b/>
                <w:sz w:val="20"/>
                <w:szCs w:val="20"/>
              </w:rPr>
              <w:t>1.1.2</w:t>
            </w:r>
          </w:p>
        </w:tc>
        <w:tc>
          <w:tcPr>
            <w:tcW w:w="2045" w:type="pct"/>
            <w:vMerge w:val="restart"/>
            <w:vAlign w:val="center"/>
          </w:tcPr>
          <w:p w14:paraId="1076425B" w14:textId="47108802" w:rsidR="00FF70AE" w:rsidRPr="00BD4116" w:rsidRDefault="00FF70AE" w:rsidP="00FF70AE">
            <w:pPr>
              <w:pStyle w:val="af2"/>
              <w:keepNext/>
              <w:keepLines/>
              <w:jc w:val="left"/>
              <w:rPr>
                <w:rFonts w:ascii="Tahoma" w:hAnsi="Tahoma" w:cs="Tahoma"/>
                <w:sz w:val="20"/>
                <w:szCs w:val="20"/>
              </w:rPr>
            </w:pPr>
            <w:r w:rsidRPr="00BD4116">
              <w:rPr>
                <w:rFonts w:ascii="Tahoma" w:hAnsi="Tahoma" w:cs="Tahoma"/>
                <w:b/>
                <w:sz w:val="20"/>
                <w:szCs w:val="20"/>
              </w:rPr>
              <w:t>Общественно-деловые зоны</w:t>
            </w:r>
          </w:p>
        </w:tc>
        <w:tc>
          <w:tcPr>
            <w:tcW w:w="858" w:type="pct"/>
          </w:tcPr>
          <w:p w14:paraId="23DC545C" w14:textId="12E47A49" w:rsidR="00FF70AE" w:rsidRPr="00BD4116" w:rsidRDefault="00FF70AE" w:rsidP="00FF70AE">
            <w:pPr>
              <w:pStyle w:val="af2"/>
              <w:keepNext/>
              <w:keepLines/>
              <w:rPr>
                <w:rFonts w:ascii="Tahoma" w:hAnsi="Tahoma" w:cs="Tahoma"/>
                <w:sz w:val="20"/>
                <w:szCs w:val="20"/>
              </w:rPr>
            </w:pPr>
            <w:r w:rsidRPr="00BD4116">
              <w:rPr>
                <w:rFonts w:ascii="Tahoma" w:hAnsi="Tahoma" w:cs="Tahoma"/>
                <w:b/>
                <w:sz w:val="20"/>
                <w:szCs w:val="20"/>
              </w:rPr>
              <w:t>га</w:t>
            </w:r>
          </w:p>
        </w:tc>
        <w:tc>
          <w:tcPr>
            <w:tcW w:w="842" w:type="pct"/>
            <w:vAlign w:val="center"/>
          </w:tcPr>
          <w:p w14:paraId="569D02D8" w14:textId="603E98FB" w:rsidR="00FF70AE" w:rsidRPr="00BD4116" w:rsidRDefault="00FF70AE" w:rsidP="00FF70AE">
            <w:pPr>
              <w:keepNext/>
              <w:keepLines/>
              <w:jc w:val="center"/>
              <w:rPr>
                <w:rFonts w:ascii="Tahoma" w:hAnsi="Tahoma" w:cs="Tahoma"/>
                <w:sz w:val="20"/>
                <w:szCs w:val="20"/>
              </w:rPr>
            </w:pPr>
            <w:r w:rsidRPr="00BD4116">
              <w:rPr>
                <w:rFonts w:ascii="Tahoma" w:hAnsi="Tahoma" w:cs="Tahoma"/>
                <w:sz w:val="20"/>
                <w:szCs w:val="20"/>
              </w:rPr>
              <w:t>-</w:t>
            </w:r>
          </w:p>
        </w:tc>
        <w:tc>
          <w:tcPr>
            <w:tcW w:w="730" w:type="pct"/>
            <w:vAlign w:val="center"/>
          </w:tcPr>
          <w:p w14:paraId="608305DD" w14:textId="2AB7FA5E" w:rsidR="00FF70AE" w:rsidRPr="00BD4116" w:rsidRDefault="00FF70AE" w:rsidP="00FF70AE">
            <w:pPr>
              <w:keepNext/>
              <w:keepLines/>
              <w:jc w:val="center"/>
              <w:rPr>
                <w:rFonts w:ascii="Tahoma" w:hAnsi="Tahoma" w:cs="Tahoma"/>
                <w:b/>
                <w:bCs/>
                <w:sz w:val="20"/>
                <w:szCs w:val="20"/>
              </w:rPr>
            </w:pPr>
            <w:r w:rsidRPr="00BD4116">
              <w:rPr>
                <w:rFonts w:ascii="Tahoma" w:hAnsi="Tahoma" w:cs="Tahoma"/>
                <w:b/>
                <w:bCs/>
                <w:sz w:val="20"/>
                <w:szCs w:val="20"/>
              </w:rPr>
              <w:t>3,1</w:t>
            </w:r>
          </w:p>
        </w:tc>
      </w:tr>
      <w:tr w:rsidR="00BD4116" w:rsidRPr="00BD4116" w14:paraId="425D4295" w14:textId="77777777" w:rsidTr="003040BE">
        <w:trPr>
          <w:trHeight w:val="20"/>
        </w:trPr>
        <w:tc>
          <w:tcPr>
            <w:tcW w:w="525" w:type="pct"/>
            <w:vMerge/>
            <w:vAlign w:val="center"/>
          </w:tcPr>
          <w:p w14:paraId="3536D91E" w14:textId="47ADA483" w:rsidR="00FF70AE" w:rsidRPr="00BD4116" w:rsidRDefault="00FF70AE" w:rsidP="00FF70AE">
            <w:pPr>
              <w:pStyle w:val="af2"/>
              <w:keepNext/>
              <w:keepLines/>
              <w:rPr>
                <w:rFonts w:ascii="Tahoma" w:hAnsi="Tahoma" w:cs="Tahoma"/>
                <w:sz w:val="20"/>
                <w:szCs w:val="20"/>
              </w:rPr>
            </w:pPr>
          </w:p>
        </w:tc>
        <w:tc>
          <w:tcPr>
            <w:tcW w:w="2045" w:type="pct"/>
            <w:vMerge/>
            <w:vAlign w:val="center"/>
          </w:tcPr>
          <w:p w14:paraId="14342041" w14:textId="77777777" w:rsidR="00FF70AE" w:rsidRPr="00BD4116" w:rsidRDefault="00FF70AE" w:rsidP="00FF70AE">
            <w:pPr>
              <w:pStyle w:val="af2"/>
              <w:keepNext/>
              <w:keepLines/>
              <w:jc w:val="left"/>
              <w:rPr>
                <w:rFonts w:ascii="Tahoma" w:hAnsi="Tahoma" w:cs="Tahoma"/>
                <w:sz w:val="20"/>
                <w:szCs w:val="20"/>
              </w:rPr>
            </w:pPr>
          </w:p>
        </w:tc>
        <w:tc>
          <w:tcPr>
            <w:tcW w:w="858" w:type="pct"/>
          </w:tcPr>
          <w:p w14:paraId="2EC6149D" w14:textId="62340CC6" w:rsidR="00FF70AE" w:rsidRPr="00BD4116" w:rsidRDefault="00FF70AE" w:rsidP="00FF70AE">
            <w:pPr>
              <w:pStyle w:val="af2"/>
              <w:keepNext/>
              <w:keepLines/>
              <w:rPr>
                <w:rFonts w:ascii="Tahoma" w:hAnsi="Tahoma" w:cs="Tahoma"/>
                <w:sz w:val="20"/>
                <w:szCs w:val="20"/>
              </w:rPr>
            </w:pPr>
            <w:r w:rsidRPr="00BD4116">
              <w:rPr>
                <w:rFonts w:ascii="Tahoma" w:hAnsi="Tahoma" w:cs="Tahoma"/>
                <w:b/>
                <w:sz w:val="20"/>
                <w:szCs w:val="20"/>
              </w:rPr>
              <w:t>%</w:t>
            </w:r>
          </w:p>
        </w:tc>
        <w:tc>
          <w:tcPr>
            <w:tcW w:w="842" w:type="pct"/>
            <w:vAlign w:val="center"/>
          </w:tcPr>
          <w:p w14:paraId="00118AF4" w14:textId="5C7FB05F" w:rsidR="00FF70AE" w:rsidRPr="00BD4116" w:rsidRDefault="00FF70AE" w:rsidP="00FF70AE">
            <w:pPr>
              <w:keepNext/>
              <w:keepLines/>
              <w:jc w:val="center"/>
              <w:rPr>
                <w:rFonts w:ascii="Tahoma" w:hAnsi="Tahoma" w:cs="Tahoma"/>
                <w:sz w:val="20"/>
                <w:szCs w:val="20"/>
              </w:rPr>
            </w:pPr>
            <w:r w:rsidRPr="00BD4116">
              <w:rPr>
                <w:rFonts w:ascii="Tahoma" w:hAnsi="Tahoma" w:cs="Tahoma"/>
                <w:sz w:val="20"/>
                <w:szCs w:val="20"/>
              </w:rPr>
              <w:t>-</w:t>
            </w:r>
          </w:p>
        </w:tc>
        <w:tc>
          <w:tcPr>
            <w:tcW w:w="730" w:type="pct"/>
            <w:vAlign w:val="center"/>
          </w:tcPr>
          <w:p w14:paraId="3C0C63CB" w14:textId="6F0CC13C" w:rsidR="00FF70AE" w:rsidRPr="00BD4116" w:rsidRDefault="00FF70AE" w:rsidP="00FF70AE">
            <w:pPr>
              <w:keepNext/>
              <w:keepLines/>
              <w:jc w:val="center"/>
              <w:rPr>
                <w:rFonts w:ascii="Tahoma" w:hAnsi="Tahoma" w:cs="Tahoma"/>
                <w:b/>
                <w:bCs/>
                <w:sz w:val="20"/>
                <w:szCs w:val="20"/>
              </w:rPr>
            </w:pPr>
            <w:r w:rsidRPr="00BD4116">
              <w:rPr>
                <w:rFonts w:ascii="Tahoma" w:hAnsi="Tahoma" w:cs="Tahoma"/>
                <w:b/>
                <w:bCs/>
                <w:sz w:val="20"/>
                <w:szCs w:val="20"/>
              </w:rPr>
              <w:t>3,44</w:t>
            </w:r>
          </w:p>
        </w:tc>
      </w:tr>
      <w:tr w:rsidR="00BD4116" w:rsidRPr="00BD4116" w14:paraId="75D10C4E" w14:textId="77777777" w:rsidTr="003040BE">
        <w:trPr>
          <w:trHeight w:val="20"/>
        </w:trPr>
        <w:tc>
          <w:tcPr>
            <w:tcW w:w="525" w:type="pct"/>
            <w:vMerge w:val="restart"/>
            <w:vAlign w:val="center"/>
          </w:tcPr>
          <w:p w14:paraId="0A1F2E98" w14:textId="63BC1B31" w:rsidR="00FF70AE" w:rsidRPr="00BD4116" w:rsidRDefault="00FF70AE" w:rsidP="00FF70AE">
            <w:pPr>
              <w:pStyle w:val="af2"/>
              <w:keepNext/>
              <w:keepLines/>
              <w:rPr>
                <w:rFonts w:ascii="Tahoma" w:hAnsi="Tahoma" w:cs="Tahoma"/>
                <w:sz w:val="20"/>
                <w:szCs w:val="20"/>
              </w:rPr>
            </w:pPr>
            <w:r w:rsidRPr="00BD4116">
              <w:rPr>
                <w:rFonts w:ascii="Tahoma" w:hAnsi="Tahoma" w:cs="Tahoma"/>
                <w:sz w:val="20"/>
                <w:szCs w:val="20"/>
              </w:rPr>
              <w:t>1.1.2.1</w:t>
            </w:r>
          </w:p>
        </w:tc>
        <w:tc>
          <w:tcPr>
            <w:tcW w:w="2045" w:type="pct"/>
            <w:vMerge w:val="restart"/>
            <w:vAlign w:val="center"/>
          </w:tcPr>
          <w:p w14:paraId="694B3F27" w14:textId="2C6A2A21" w:rsidR="00FF70AE" w:rsidRPr="00BD4116" w:rsidRDefault="00FF70AE" w:rsidP="00FF70AE">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58" w:type="pct"/>
          </w:tcPr>
          <w:p w14:paraId="06C2B561" w14:textId="01DAE1FF" w:rsidR="00FF70AE" w:rsidRPr="00BD4116" w:rsidRDefault="00FF70AE" w:rsidP="00FF70AE">
            <w:pPr>
              <w:pStyle w:val="af2"/>
              <w:keepNext/>
              <w:keepLines/>
              <w:rPr>
                <w:rFonts w:ascii="Tahoma" w:hAnsi="Tahoma" w:cs="Tahoma"/>
                <w:sz w:val="20"/>
                <w:szCs w:val="20"/>
              </w:rPr>
            </w:pPr>
            <w:r w:rsidRPr="00BD4116">
              <w:rPr>
                <w:rFonts w:ascii="Tahoma" w:hAnsi="Tahoma" w:cs="Tahoma"/>
                <w:sz w:val="20"/>
                <w:szCs w:val="20"/>
              </w:rPr>
              <w:t>га</w:t>
            </w:r>
          </w:p>
        </w:tc>
        <w:tc>
          <w:tcPr>
            <w:tcW w:w="842" w:type="pct"/>
            <w:vAlign w:val="center"/>
          </w:tcPr>
          <w:p w14:paraId="76B50787" w14:textId="299E0886" w:rsidR="00FF70AE" w:rsidRPr="00BD4116" w:rsidRDefault="00FF70AE" w:rsidP="00FF70AE">
            <w:pPr>
              <w:keepNext/>
              <w:keepLines/>
              <w:jc w:val="center"/>
              <w:rPr>
                <w:rFonts w:ascii="Tahoma" w:hAnsi="Tahoma" w:cs="Tahoma"/>
                <w:sz w:val="20"/>
                <w:szCs w:val="20"/>
              </w:rPr>
            </w:pPr>
            <w:r w:rsidRPr="00BD4116">
              <w:rPr>
                <w:rFonts w:ascii="Tahoma" w:hAnsi="Tahoma" w:cs="Tahoma"/>
                <w:sz w:val="20"/>
                <w:szCs w:val="20"/>
              </w:rPr>
              <w:t>-</w:t>
            </w:r>
          </w:p>
        </w:tc>
        <w:tc>
          <w:tcPr>
            <w:tcW w:w="730" w:type="pct"/>
            <w:vAlign w:val="center"/>
          </w:tcPr>
          <w:p w14:paraId="19EEB637" w14:textId="4A8176EC" w:rsidR="00FF70AE" w:rsidRPr="00BD4116" w:rsidRDefault="00FF70AE" w:rsidP="00FF70AE">
            <w:pPr>
              <w:keepNext/>
              <w:keepLines/>
              <w:jc w:val="center"/>
              <w:rPr>
                <w:rFonts w:ascii="Tahoma" w:hAnsi="Tahoma" w:cs="Tahoma"/>
                <w:bCs/>
                <w:sz w:val="20"/>
                <w:szCs w:val="20"/>
              </w:rPr>
            </w:pPr>
            <w:r w:rsidRPr="00BD4116">
              <w:rPr>
                <w:rFonts w:ascii="Tahoma" w:hAnsi="Tahoma" w:cs="Tahoma"/>
                <w:bCs/>
                <w:sz w:val="20"/>
                <w:szCs w:val="20"/>
              </w:rPr>
              <w:t>3,1</w:t>
            </w:r>
          </w:p>
        </w:tc>
      </w:tr>
      <w:tr w:rsidR="00BD4116" w:rsidRPr="00BD4116" w14:paraId="7D4C7810" w14:textId="77777777" w:rsidTr="003040BE">
        <w:trPr>
          <w:trHeight w:val="20"/>
        </w:trPr>
        <w:tc>
          <w:tcPr>
            <w:tcW w:w="525" w:type="pct"/>
            <w:vMerge/>
            <w:vAlign w:val="center"/>
          </w:tcPr>
          <w:p w14:paraId="2DAC2E4C" w14:textId="77777777" w:rsidR="00FF70AE" w:rsidRPr="00BD4116" w:rsidRDefault="00FF70AE" w:rsidP="00FF70AE">
            <w:pPr>
              <w:pStyle w:val="af2"/>
              <w:keepNext/>
              <w:keepLines/>
              <w:rPr>
                <w:rFonts w:ascii="Tahoma" w:hAnsi="Tahoma" w:cs="Tahoma"/>
                <w:sz w:val="20"/>
                <w:szCs w:val="20"/>
              </w:rPr>
            </w:pPr>
          </w:p>
        </w:tc>
        <w:tc>
          <w:tcPr>
            <w:tcW w:w="2045" w:type="pct"/>
            <w:vMerge/>
            <w:vAlign w:val="center"/>
          </w:tcPr>
          <w:p w14:paraId="4178DD32" w14:textId="77777777" w:rsidR="00FF70AE" w:rsidRPr="00BD4116" w:rsidRDefault="00FF70AE" w:rsidP="00FF70AE">
            <w:pPr>
              <w:pStyle w:val="af2"/>
              <w:keepNext/>
              <w:keepLines/>
              <w:jc w:val="left"/>
              <w:rPr>
                <w:rFonts w:ascii="Tahoma" w:hAnsi="Tahoma" w:cs="Tahoma"/>
                <w:sz w:val="20"/>
                <w:szCs w:val="20"/>
              </w:rPr>
            </w:pPr>
          </w:p>
        </w:tc>
        <w:tc>
          <w:tcPr>
            <w:tcW w:w="858" w:type="pct"/>
          </w:tcPr>
          <w:p w14:paraId="54CA9ADC" w14:textId="3ACFA1DD" w:rsidR="00FF70AE" w:rsidRPr="00BD4116" w:rsidRDefault="00FF70AE" w:rsidP="00FF70AE">
            <w:pPr>
              <w:pStyle w:val="af2"/>
              <w:keepNext/>
              <w:keepLines/>
              <w:rPr>
                <w:rFonts w:ascii="Tahoma" w:hAnsi="Tahoma" w:cs="Tahoma"/>
                <w:sz w:val="20"/>
                <w:szCs w:val="20"/>
              </w:rPr>
            </w:pPr>
            <w:r w:rsidRPr="00BD4116">
              <w:rPr>
                <w:rFonts w:ascii="Tahoma" w:hAnsi="Tahoma" w:cs="Tahoma"/>
                <w:sz w:val="20"/>
                <w:szCs w:val="20"/>
              </w:rPr>
              <w:t>%</w:t>
            </w:r>
          </w:p>
        </w:tc>
        <w:tc>
          <w:tcPr>
            <w:tcW w:w="842" w:type="pct"/>
            <w:vAlign w:val="center"/>
          </w:tcPr>
          <w:p w14:paraId="7BA3BFA3" w14:textId="2EB9D89E" w:rsidR="00FF70AE" w:rsidRPr="00BD4116" w:rsidRDefault="00FF70AE" w:rsidP="00FF70AE">
            <w:pPr>
              <w:keepNext/>
              <w:keepLines/>
              <w:jc w:val="center"/>
              <w:rPr>
                <w:rFonts w:ascii="Tahoma" w:hAnsi="Tahoma" w:cs="Tahoma"/>
                <w:sz w:val="20"/>
                <w:szCs w:val="20"/>
              </w:rPr>
            </w:pPr>
            <w:r w:rsidRPr="00BD4116">
              <w:rPr>
                <w:rFonts w:ascii="Tahoma" w:hAnsi="Tahoma" w:cs="Tahoma"/>
                <w:sz w:val="20"/>
                <w:szCs w:val="20"/>
              </w:rPr>
              <w:t>-</w:t>
            </w:r>
          </w:p>
        </w:tc>
        <w:tc>
          <w:tcPr>
            <w:tcW w:w="730" w:type="pct"/>
            <w:vAlign w:val="center"/>
          </w:tcPr>
          <w:p w14:paraId="53FBC8A0" w14:textId="6CFCD6F7" w:rsidR="00FF70AE" w:rsidRPr="00BD4116" w:rsidRDefault="00FF70AE" w:rsidP="00FF70AE">
            <w:pPr>
              <w:keepNext/>
              <w:keepLines/>
              <w:jc w:val="center"/>
              <w:rPr>
                <w:rFonts w:ascii="Tahoma" w:hAnsi="Tahoma" w:cs="Tahoma"/>
                <w:bCs/>
                <w:sz w:val="20"/>
                <w:szCs w:val="20"/>
              </w:rPr>
            </w:pPr>
            <w:r w:rsidRPr="00BD4116">
              <w:rPr>
                <w:rFonts w:ascii="Tahoma" w:hAnsi="Tahoma" w:cs="Tahoma"/>
                <w:bCs/>
                <w:sz w:val="20"/>
                <w:szCs w:val="20"/>
              </w:rPr>
              <w:t>3,44</w:t>
            </w:r>
          </w:p>
        </w:tc>
      </w:tr>
      <w:tr w:rsidR="00BD4116" w:rsidRPr="00BD4116" w14:paraId="4516CA72" w14:textId="77777777" w:rsidTr="004B6CEE">
        <w:trPr>
          <w:trHeight w:val="20"/>
        </w:trPr>
        <w:tc>
          <w:tcPr>
            <w:tcW w:w="525" w:type="pct"/>
            <w:vMerge w:val="restart"/>
          </w:tcPr>
          <w:p w14:paraId="41BB2E4E" w14:textId="48A49534" w:rsidR="009D01D0" w:rsidRPr="00BD4116" w:rsidRDefault="009D01D0" w:rsidP="00EE5007">
            <w:pPr>
              <w:pStyle w:val="af2"/>
              <w:keepNext/>
              <w:keepLines/>
              <w:rPr>
                <w:rFonts w:ascii="Tahoma" w:hAnsi="Tahoma" w:cs="Tahoma"/>
                <w:b/>
                <w:sz w:val="20"/>
                <w:szCs w:val="20"/>
              </w:rPr>
            </w:pPr>
            <w:r w:rsidRPr="00BD4116">
              <w:rPr>
                <w:rFonts w:ascii="Tahoma" w:hAnsi="Tahoma" w:cs="Tahoma"/>
                <w:b/>
                <w:sz w:val="20"/>
                <w:szCs w:val="20"/>
              </w:rPr>
              <w:t>1.1.</w:t>
            </w:r>
            <w:r w:rsidR="00FF70AE" w:rsidRPr="00BD4116">
              <w:rPr>
                <w:rFonts w:ascii="Tahoma" w:hAnsi="Tahoma" w:cs="Tahoma"/>
                <w:b/>
                <w:sz w:val="20"/>
                <w:szCs w:val="20"/>
              </w:rPr>
              <w:t>3</w:t>
            </w:r>
          </w:p>
        </w:tc>
        <w:tc>
          <w:tcPr>
            <w:tcW w:w="2045" w:type="pct"/>
            <w:vMerge w:val="restart"/>
          </w:tcPr>
          <w:p w14:paraId="44EC4199" w14:textId="77777777" w:rsidR="009D01D0" w:rsidRPr="00BD4116" w:rsidRDefault="009D01D0"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58" w:type="pct"/>
          </w:tcPr>
          <w:p w14:paraId="369D6D90" w14:textId="77777777"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0810521" w14:textId="6B876D41" w:rsidR="009D01D0" w:rsidRPr="00BD4116" w:rsidRDefault="009D01D0" w:rsidP="006C3414">
            <w:pPr>
              <w:keepNext/>
              <w:keepLines/>
              <w:jc w:val="center"/>
              <w:rPr>
                <w:rFonts w:ascii="Tahoma" w:hAnsi="Tahoma" w:cs="Tahoma"/>
                <w:b/>
                <w:sz w:val="20"/>
                <w:szCs w:val="20"/>
                <w:lang w:val="en-US"/>
              </w:rPr>
            </w:pPr>
            <w:r w:rsidRPr="00BD4116">
              <w:rPr>
                <w:rFonts w:ascii="Tahoma" w:hAnsi="Tahoma" w:cs="Tahoma"/>
                <w:b/>
                <w:sz w:val="20"/>
                <w:szCs w:val="20"/>
              </w:rPr>
              <w:t>1</w:t>
            </w:r>
            <w:r w:rsidR="00C92258" w:rsidRPr="00BD4116">
              <w:rPr>
                <w:rFonts w:ascii="Tahoma" w:hAnsi="Tahoma" w:cs="Tahoma"/>
                <w:b/>
                <w:sz w:val="20"/>
                <w:szCs w:val="20"/>
              </w:rPr>
              <w:t>1</w:t>
            </w:r>
            <w:r w:rsidRPr="00BD4116">
              <w:rPr>
                <w:rFonts w:ascii="Tahoma" w:hAnsi="Tahoma" w:cs="Tahoma"/>
                <w:b/>
                <w:sz w:val="20"/>
                <w:szCs w:val="20"/>
              </w:rPr>
              <w:t>,</w:t>
            </w:r>
            <w:r w:rsidR="006C3414" w:rsidRPr="00BD4116">
              <w:rPr>
                <w:rFonts w:ascii="Tahoma" w:hAnsi="Tahoma" w:cs="Tahoma"/>
                <w:b/>
                <w:sz w:val="20"/>
                <w:szCs w:val="20"/>
                <w:lang w:val="en-US"/>
              </w:rPr>
              <w:t>8</w:t>
            </w:r>
          </w:p>
        </w:tc>
        <w:tc>
          <w:tcPr>
            <w:tcW w:w="730" w:type="pct"/>
          </w:tcPr>
          <w:p w14:paraId="00AE9856" w14:textId="3881FECD" w:rsidR="009D01D0" w:rsidRPr="00BD4116" w:rsidRDefault="00D47A2F" w:rsidP="00BE1FE1">
            <w:pPr>
              <w:keepNext/>
              <w:keepLines/>
              <w:jc w:val="center"/>
              <w:rPr>
                <w:rFonts w:ascii="Tahoma" w:hAnsi="Tahoma" w:cs="Tahoma"/>
                <w:b/>
                <w:bCs/>
                <w:sz w:val="20"/>
                <w:szCs w:val="20"/>
              </w:rPr>
            </w:pPr>
            <w:r w:rsidRPr="00BD4116">
              <w:rPr>
                <w:rFonts w:ascii="Tahoma" w:hAnsi="Tahoma" w:cs="Tahoma"/>
                <w:b/>
                <w:bCs/>
                <w:sz w:val="20"/>
                <w:szCs w:val="20"/>
              </w:rPr>
              <w:t>13,</w:t>
            </w:r>
            <w:r w:rsidR="00674EF5" w:rsidRPr="00BD4116">
              <w:rPr>
                <w:rFonts w:ascii="Tahoma" w:hAnsi="Tahoma" w:cs="Tahoma"/>
                <w:b/>
                <w:bCs/>
                <w:sz w:val="20"/>
                <w:szCs w:val="20"/>
              </w:rPr>
              <w:t>1</w:t>
            </w:r>
          </w:p>
        </w:tc>
      </w:tr>
      <w:tr w:rsidR="00BD4116" w:rsidRPr="00BD4116" w14:paraId="071CA6DF" w14:textId="77777777" w:rsidTr="004B6CEE">
        <w:trPr>
          <w:trHeight w:val="20"/>
        </w:trPr>
        <w:tc>
          <w:tcPr>
            <w:tcW w:w="525" w:type="pct"/>
            <w:vMerge/>
          </w:tcPr>
          <w:p w14:paraId="166161E4" w14:textId="77777777" w:rsidR="009D01D0" w:rsidRPr="00BD4116" w:rsidRDefault="009D01D0" w:rsidP="0029225D">
            <w:pPr>
              <w:pStyle w:val="af2"/>
              <w:keepNext/>
              <w:keepLines/>
              <w:rPr>
                <w:rFonts w:ascii="Tahoma" w:hAnsi="Tahoma" w:cs="Tahoma"/>
                <w:sz w:val="20"/>
                <w:szCs w:val="20"/>
              </w:rPr>
            </w:pPr>
          </w:p>
        </w:tc>
        <w:tc>
          <w:tcPr>
            <w:tcW w:w="2045" w:type="pct"/>
            <w:vMerge/>
          </w:tcPr>
          <w:p w14:paraId="30F52B0A"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4880F5D9" w14:textId="5E411E84" w:rsidR="009D01D0" w:rsidRPr="00BD4116" w:rsidRDefault="009D01D0"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6647028" w14:textId="2FD67BE5" w:rsidR="009D01D0" w:rsidRPr="00BD4116" w:rsidRDefault="006C3414" w:rsidP="006C3414">
            <w:pPr>
              <w:keepNext/>
              <w:keepLines/>
              <w:jc w:val="center"/>
              <w:rPr>
                <w:rFonts w:ascii="Tahoma" w:hAnsi="Tahoma" w:cs="Tahoma"/>
                <w:b/>
                <w:sz w:val="20"/>
                <w:szCs w:val="20"/>
                <w:lang w:val="en-US"/>
              </w:rPr>
            </w:pPr>
            <w:r w:rsidRPr="00BD4116">
              <w:rPr>
                <w:rFonts w:ascii="Tahoma" w:hAnsi="Tahoma" w:cs="Tahoma"/>
                <w:b/>
                <w:sz w:val="20"/>
                <w:szCs w:val="20"/>
                <w:lang w:val="en-US"/>
              </w:rPr>
              <w:t>13,11</w:t>
            </w:r>
          </w:p>
        </w:tc>
        <w:tc>
          <w:tcPr>
            <w:tcW w:w="730" w:type="pct"/>
          </w:tcPr>
          <w:p w14:paraId="262F7EB5" w14:textId="456C911E" w:rsidR="009D01D0" w:rsidRPr="00BD4116" w:rsidRDefault="005D189B" w:rsidP="005C55C9">
            <w:pPr>
              <w:keepNext/>
              <w:keepLines/>
              <w:jc w:val="center"/>
              <w:rPr>
                <w:rFonts w:ascii="Tahoma" w:hAnsi="Tahoma" w:cs="Tahoma"/>
                <w:b/>
                <w:bCs/>
                <w:sz w:val="20"/>
                <w:szCs w:val="20"/>
              </w:rPr>
            </w:pPr>
            <w:r w:rsidRPr="00BD4116">
              <w:rPr>
                <w:rFonts w:ascii="Tahoma" w:hAnsi="Tahoma" w:cs="Tahoma"/>
                <w:b/>
                <w:bCs/>
                <w:sz w:val="20"/>
                <w:szCs w:val="20"/>
              </w:rPr>
              <w:t>14,</w:t>
            </w:r>
            <w:r w:rsidR="00FF70AE" w:rsidRPr="00BD4116">
              <w:rPr>
                <w:rFonts w:ascii="Tahoma" w:hAnsi="Tahoma" w:cs="Tahoma"/>
                <w:b/>
                <w:bCs/>
                <w:sz w:val="20"/>
                <w:szCs w:val="20"/>
              </w:rPr>
              <w:t>5</w:t>
            </w:r>
            <w:r w:rsidR="00674EF5" w:rsidRPr="00BD4116">
              <w:rPr>
                <w:rFonts w:ascii="Tahoma" w:hAnsi="Tahoma" w:cs="Tahoma"/>
                <w:b/>
                <w:bCs/>
                <w:sz w:val="20"/>
                <w:szCs w:val="20"/>
              </w:rPr>
              <w:t>5</w:t>
            </w:r>
          </w:p>
        </w:tc>
      </w:tr>
      <w:tr w:rsidR="00BD4116" w:rsidRPr="00BD4116" w14:paraId="6ADAD592" w14:textId="77777777" w:rsidTr="004B6CEE">
        <w:trPr>
          <w:trHeight w:val="20"/>
        </w:trPr>
        <w:tc>
          <w:tcPr>
            <w:tcW w:w="525" w:type="pct"/>
            <w:vMerge w:val="restart"/>
          </w:tcPr>
          <w:p w14:paraId="5CD619C8" w14:textId="56818000" w:rsidR="009D01D0" w:rsidRPr="00BD4116" w:rsidRDefault="009D01D0" w:rsidP="00C92258">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3</w:t>
            </w:r>
            <w:r w:rsidRPr="00BD4116">
              <w:rPr>
                <w:rFonts w:ascii="Tahoma" w:hAnsi="Tahoma" w:cs="Tahoma"/>
                <w:sz w:val="20"/>
                <w:szCs w:val="20"/>
              </w:rPr>
              <w:t>.</w:t>
            </w:r>
            <w:r w:rsidR="00C92258" w:rsidRPr="00BD4116">
              <w:rPr>
                <w:rFonts w:ascii="Tahoma" w:hAnsi="Tahoma" w:cs="Tahoma"/>
                <w:sz w:val="20"/>
                <w:szCs w:val="20"/>
              </w:rPr>
              <w:t>1</w:t>
            </w:r>
          </w:p>
        </w:tc>
        <w:tc>
          <w:tcPr>
            <w:tcW w:w="2045" w:type="pct"/>
            <w:vMerge w:val="restart"/>
          </w:tcPr>
          <w:p w14:paraId="1CA7FC7A"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58" w:type="pct"/>
          </w:tcPr>
          <w:p w14:paraId="738DA098"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B56E3FA"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1,2</w:t>
            </w:r>
          </w:p>
        </w:tc>
        <w:tc>
          <w:tcPr>
            <w:tcW w:w="730" w:type="pct"/>
          </w:tcPr>
          <w:p w14:paraId="6F74B1ED" w14:textId="2E4CE1DC" w:rsidR="009D01D0" w:rsidRPr="00BD4116" w:rsidRDefault="00D47A2F" w:rsidP="001722A2">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90D7CB8" w14:textId="77777777" w:rsidTr="004B6CEE">
        <w:trPr>
          <w:trHeight w:val="20"/>
        </w:trPr>
        <w:tc>
          <w:tcPr>
            <w:tcW w:w="525" w:type="pct"/>
            <w:vMerge/>
          </w:tcPr>
          <w:p w14:paraId="68402145" w14:textId="77777777" w:rsidR="009D01D0" w:rsidRPr="00BD4116" w:rsidRDefault="009D01D0" w:rsidP="0029225D">
            <w:pPr>
              <w:pStyle w:val="af2"/>
              <w:keepNext/>
              <w:keepLines/>
              <w:rPr>
                <w:rFonts w:ascii="Tahoma" w:hAnsi="Tahoma" w:cs="Tahoma"/>
                <w:sz w:val="20"/>
                <w:szCs w:val="20"/>
              </w:rPr>
            </w:pPr>
          </w:p>
        </w:tc>
        <w:tc>
          <w:tcPr>
            <w:tcW w:w="2045" w:type="pct"/>
            <w:vMerge/>
          </w:tcPr>
          <w:p w14:paraId="7F494F2C"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3A6F3588" w14:textId="482E2BA3"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76587A2" w14:textId="4E153FDB" w:rsidR="009D01D0" w:rsidRPr="00BD4116" w:rsidRDefault="009D01D0" w:rsidP="003A49A3">
            <w:pPr>
              <w:keepNext/>
              <w:keepLines/>
              <w:jc w:val="center"/>
              <w:rPr>
                <w:rFonts w:ascii="Tahoma" w:hAnsi="Tahoma" w:cs="Tahoma"/>
                <w:sz w:val="20"/>
                <w:szCs w:val="20"/>
                <w:lang w:val="en-US"/>
              </w:rPr>
            </w:pPr>
            <w:r w:rsidRPr="00BD4116">
              <w:rPr>
                <w:rFonts w:ascii="Tahoma" w:hAnsi="Tahoma" w:cs="Tahoma"/>
                <w:sz w:val="20"/>
                <w:szCs w:val="20"/>
              </w:rPr>
              <w:t>1,3</w:t>
            </w:r>
            <w:r w:rsidR="003A49A3" w:rsidRPr="00BD4116">
              <w:rPr>
                <w:rFonts w:ascii="Tahoma" w:hAnsi="Tahoma" w:cs="Tahoma"/>
                <w:sz w:val="20"/>
                <w:szCs w:val="20"/>
                <w:lang w:val="en-US"/>
              </w:rPr>
              <w:t>3</w:t>
            </w:r>
          </w:p>
        </w:tc>
        <w:tc>
          <w:tcPr>
            <w:tcW w:w="730" w:type="pct"/>
          </w:tcPr>
          <w:p w14:paraId="6D113AE6" w14:textId="447B45B6" w:rsidR="009D01D0" w:rsidRPr="00BD4116" w:rsidRDefault="00D47A2F" w:rsidP="0097323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1828C43A" w14:textId="77777777" w:rsidTr="004B6CEE">
        <w:trPr>
          <w:trHeight w:val="20"/>
        </w:trPr>
        <w:tc>
          <w:tcPr>
            <w:tcW w:w="525" w:type="pct"/>
            <w:vMerge w:val="restart"/>
          </w:tcPr>
          <w:p w14:paraId="25767FBA" w14:textId="4E0582E4" w:rsidR="009D01D0" w:rsidRPr="00BD4116" w:rsidRDefault="009D01D0" w:rsidP="00C92258">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3</w:t>
            </w:r>
            <w:r w:rsidRPr="00BD4116">
              <w:rPr>
                <w:rFonts w:ascii="Tahoma" w:hAnsi="Tahoma" w:cs="Tahoma"/>
                <w:sz w:val="20"/>
                <w:szCs w:val="20"/>
              </w:rPr>
              <w:t>.</w:t>
            </w:r>
            <w:r w:rsidR="00C92258" w:rsidRPr="00BD4116">
              <w:rPr>
                <w:rFonts w:ascii="Tahoma" w:hAnsi="Tahoma" w:cs="Tahoma"/>
                <w:sz w:val="20"/>
                <w:szCs w:val="20"/>
              </w:rPr>
              <w:t>2</w:t>
            </w:r>
          </w:p>
        </w:tc>
        <w:tc>
          <w:tcPr>
            <w:tcW w:w="2045" w:type="pct"/>
            <w:vMerge w:val="restart"/>
          </w:tcPr>
          <w:p w14:paraId="4E0ED717"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58" w:type="pct"/>
          </w:tcPr>
          <w:p w14:paraId="2A5E6300"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208C215" w14:textId="77777777" w:rsidR="009D01D0" w:rsidRPr="00BD4116" w:rsidRDefault="009D01D0" w:rsidP="00280AB5">
            <w:pPr>
              <w:keepNext/>
              <w:keepLines/>
              <w:jc w:val="center"/>
              <w:rPr>
                <w:rFonts w:ascii="Tahoma" w:hAnsi="Tahoma" w:cs="Tahoma"/>
                <w:sz w:val="20"/>
                <w:szCs w:val="20"/>
              </w:rPr>
            </w:pPr>
            <w:r w:rsidRPr="00BD4116">
              <w:rPr>
                <w:rFonts w:ascii="Tahoma" w:hAnsi="Tahoma" w:cs="Tahoma"/>
                <w:sz w:val="20"/>
                <w:szCs w:val="20"/>
              </w:rPr>
              <w:t>5,6</w:t>
            </w:r>
          </w:p>
        </w:tc>
        <w:tc>
          <w:tcPr>
            <w:tcW w:w="730" w:type="pct"/>
          </w:tcPr>
          <w:p w14:paraId="250A5342" w14:textId="1F990FF2" w:rsidR="009D01D0" w:rsidRPr="00BD4116" w:rsidRDefault="009D01D0" w:rsidP="0029225D">
            <w:pPr>
              <w:keepNext/>
              <w:keepLines/>
              <w:jc w:val="center"/>
              <w:rPr>
                <w:rFonts w:ascii="Tahoma" w:hAnsi="Tahoma" w:cs="Tahoma"/>
                <w:bCs/>
                <w:sz w:val="20"/>
                <w:szCs w:val="20"/>
              </w:rPr>
            </w:pPr>
            <w:r w:rsidRPr="00BD4116">
              <w:rPr>
                <w:rFonts w:ascii="Tahoma" w:hAnsi="Tahoma" w:cs="Tahoma"/>
                <w:bCs/>
                <w:sz w:val="20"/>
                <w:szCs w:val="20"/>
              </w:rPr>
              <w:t>6,9</w:t>
            </w:r>
          </w:p>
        </w:tc>
      </w:tr>
      <w:tr w:rsidR="00BD4116" w:rsidRPr="00BD4116" w14:paraId="4E42A3D6" w14:textId="77777777" w:rsidTr="004B6CEE">
        <w:trPr>
          <w:trHeight w:val="20"/>
        </w:trPr>
        <w:tc>
          <w:tcPr>
            <w:tcW w:w="525" w:type="pct"/>
            <w:vMerge/>
          </w:tcPr>
          <w:p w14:paraId="6EFCA6DB" w14:textId="77777777" w:rsidR="009D01D0" w:rsidRPr="00BD4116" w:rsidRDefault="009D01D0" w:rsidP="0029225D">
            <w:pPr>
              <w:pStyle w:val="af2"/>
              <w:keepNext/>
              <w:keepLines/>
              <w:rPr>
                <w:rFonts w:ascii="Tahoma" w:hAnsi="Tahoma" w:cs="Tahoma"/>
                <w:sz w:val="20"/>
                <w:szCs w:val="20"/>
              </w:rPr>
            </w:pPr>
          </w:p>
        </w:tc>
        <w:tc>
          <w:tcPr>
            <w:tcW w:w="2045" w:type="pct"/>
            <w:vMerge/>
          </w:tcPr>
          <w:p w14:paraId="6D9A0BD4" w14:textId="77777777" w:rsidR="009D01D0" w:rsidRPr="00BD4116" w:rsidRDefault="009D01D0" w:rsidP="0029225D">
            <w:pPr>
              <w:pStyle w:val="af2"/>
              <w:keepNext/>
              <w:keepLines/>
              <w:jc w:val="left"/>
              <w:rPr>
                <w:rFonts w:ascii="Tahoma" w:hAnsi="Tahoma" w:cs="Tahoma"/>
                <w:sz w:val="20"/>
                <w:szCs w:val="20"/>
              </w:rPr>
            </w:pPr>
          </w:p>
        </w:tc>
        <w:tc>
          <w:tcPr>
            <w:tcW w:w="858" w:type="pct"/>
          </w:tcPr>
          <w:p w14:paraId="49C4AFFD" w14:textId="432C8FE5"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9A04D03" w14:textId="4E2E309C" w:rsidR="009D01D0" w:rsidRPr="00BD4116" w:rsidRDefault="009D01D0" w:rsidP="006C3414">
            <w:pPr>
              <w:keepNext/>
              <w:keepLines/>
              <w:jc w:val="center"/>
              <w:rPr>
                <w:rFonts w:ascii="Tahoma" w:hAnsi="Tahoma" w:cs="Tahoma"/>
                <w:sz w:val="20"/>
                <w:szCs w:val="20"/>
                <w:lang w:val="en-US"/>
              </w:rPr>
            </w:pPr>
            <w:r w:rsidRPr="00BD4116">
              <w:rPr>
                <w:rFonts w:ascii="Tahoma" w:hAnsi="Tahoma" w:cs="Tahoma"/>
                <w:sz w:val="20"/>
                <w:szCs w:val="20"/>
              </w:rPr>
              <w:t>6,</w:t>
            </w:r>
            <w:r w:rsidR="006C3414" w:rsidRPr="00BD4116">
              <w:rPr>
                <w:rFonts w:ascii="Tahoma" w:hAnsi="Tahoma" w:cs="Tahoma"/>
                <w:sz w:val="20"/>
                <w:szCs w:val="20"/>
                <w:lang w:val="en-US"/>
              </w:rPr>
              <w:t>22</w:t>
            </w:r>
          </w:p>
        </w:tc>
        <w:tc>
          <w:tcPr>
            <w:tcW w:w="730" w:type="pct"/>
          </w:tcPr>
          <w:p w14:paraId="35B7263C" w14:textId="78DFF7A6" w:rsidR="009D01D0" w:rsidRPr="00BD4116" w:rsidRDefault="0097323D" w:rsidP="00D47A2F">
            <w:pPr>
              <w:keepNext/>
              <w:keepLines/>
              <w:jc w:val="center"/>
              <w:rPr>
                <w:rFonts w:ascii="Tahoma" w:hAnsi="Tahoma" w:cs="Tahoma"/>
                <w:bCs/>
                <w:sz w:val="20"/>
                <w:szCs w:val="20"/>
              </w:rPr>
            </w:pPr>
            <w:r w:rsidRPr="00BD4116">
              <w:rPr>
                <w:rFonts w:ascii="Tahoma" w:hAnsi="Tahoma" w:cs="Tahoma"/>
                <w:bCs/>
                <w:sz w:val="20"/>
                <w:szCs w:val="20"/>
              </w:rPr>
              <w:t>7,</w:t>
            </w:r>
            <w:r w:rsidR="00D47A2F" w:rsidRPr="00BD4116">
              <w:rPr>
                <w:rFonts w:ascii="Tahoma" w:hAnsi="Tahoma" w:cs="Tahoma"/>
                <w:bCs/>
                <w:sz w:val="20"/>
                <w:szCs w:val="20"/>
              </w:rPr>
              <w:t>67</w:t>
            </w:r>
          </w:p>
        </w:tc>
      </w:tr>
      <w:tr w:rsidR="00BD4116" w:rsidRPr="00BD4116" w14:paraId="61F2F1A8" w14:textId="77777777" w:rsidTr="004B6CEE">
        <w:trPr>
          <w:trHeight w:val="20"/>
        </w:trPr>
        <w:tc>
          <w:tcPr>
            <w:tcW w:w="525" w:type="pct"/>
            <w:vMerge w:val="restart"/>
          </w:tcPr>
          <w:p w14:paraId="6D9432FD" w14:textId="5E0ECD1F" w:rsidR="009D01D0" w:rsidRPr="00BD4116" w:rsidRDefault="009D01D0" w:rsidP="00C92258">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3</w:t>
            </w:r>
            <w:r w:rsidRPr="00BD4116">
              <w:rPr>
                <w:rFonts w:ascii="Tahoma" w:hAnsi="Tahoma" w:cs="Tahoma"/>
                <w:sz w:val="20"/>
                <w:szCs w:val="20"/>
              </w:rPr>
              <w:t>.</w:t>
            </w:r>
            <w:r w:rsidR="00C92258" w:rsidRPr="00BD4116">
              <w:rPr>
                <w:rFonts w:ascii="Tahoma" w:hAnsi="Tahoma" w:cs="Tahoma"/>
                <w:sz w:val="20"/>
                <w:szCs w:val="20"/>
              </w:rPr>
              <w:t>3</w:t>
            </w:r>
          </w:p>
        </w:tc>
        <w:tc>
          <w:tcPr>
            <w:tcW w:w="2045" w:type="pct"/>
            <w:vMerge w:val="restart"/>
          </w:tcPr>
          <w:p w14:paraId="6975037A" w14:textId="77777777" w:rsidR="009D01D0" w:rsidRPr="00BD4116" w:rsidRDefault="009D01D0"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58" w:type="pct"/>
          </w:tcPr>
          <w:p w14:paraId="49134AFE" w14:textId="77777777"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0430CCCA" w14:textId="5BB2E357" w:rsidR="009D01D0" w:rsidRPr="00BD4116" w:rsidRDefault="006C3414" w:rsidP="00280AB5">
            <w:pPr>
              <w:keepNext/>
              <w:keepLines/>
              <w:jc w:val="center"/>
              <w:rPr>
                <w:rFonts w:ascii="Tahoma" w:hAnsi="Tahoma" w:cs="Tahoma"/>
                <w:sz w:val="20"/>
                <w:szCs w:val="20"/>
                <w:lang w:val="en-US"/>
              </w:rPr>
            </w:pPr>
            <w:r w:rsidRPr="00BD4116">
              <w:rPr>
                <w:rFonts w:ascii="Tahoma" w:hAnsi="Tahoma" w:cs="Tahoma"/>
                <w:sz w:val="20"/>
                <w:szCs w:val="20"/>
                <w:lang w:val="en-US"/>
              </w:rPr>
              <w:t>5,0</w:t>
            </w:r>
          </w:p>
        </w:tc>
        <w:tc>
          <w:tcPr>
            <w:tcW w:w="730" w:type="pct"/>
          </w:tcPr>
          <w:p w14:paraId="5F2D250B" w14:textId="6CB304AB" w:rsidR="009D01D0" w:rsidRPr="00BD4116" w:rsidRDefault="0097323D" w:rsidP="00BE1FE1">
            <w:pPr>
              <w:keepNext/>
              <w:keepLines/>
              <w:jc w:val="center"/>
              <w:rPr>
                <w:rFonts w:ascii="Tahoma" w:hAnsi="Tahoma" w:cs="Tahoma"/>
                <w:bCs/>
                <w:sz w:val="20"/>
                <w:szCs w:val="20"/>
              </w:rPr>
            </w:pPr>
            <w:r w:rsidRPr="00BD4116">
              <w:rPr>
                <w:rFonts w:ascii="Tahoma" w:hAnsi="Tahoma" w:cs="Tahoma"/>
                <w:bCs/>
                <w:sz w:val="20"/>
                <w:szCs w:val="20"/>
              </w:rPr>
              <w:t>6,</w:t>
            </w:r>
            <w:r w:rsidR="00674EF5" w:rsidRPr="00BD4116">
              <w:rPr>
                <w:rFonts w:ascii="Tahoma" w:hAnsi="Tahoma" w:cs="Tahoma"/>
                <w:bCs/>
                <w:sz w:val="20"/>
                <w:szCs w:val="20"/>
              </w:rPr>
              <w:t>2</w:t>
            </w:r>
          </w:p>
        </w:tc>
      </w:tr>
      <w:tr w:rsidR="00BD4116" w:rsidRPr="00BD4116" w14:paraId="114CAED9" w14:textId="77777777" w:rsidTr="004B6CEE">
        <w:trPr>
          <w:trHeight w:val="20"/>
        </w:trPr>
        <w:tc>
          <w:tcPr>
            <w:tcW w:w="525" w:type="pct"/>
            <w:vMerge/>
          </w:tcPr>
          <w:p w14:paraId="402DB1FE" w14:textId="77777777" w:rsidR="009D01D0" w:rsidRPr="00BD4116" w:rsidRDefault="009D01D0" w:rsidP="0029225D">
            <w:pPr>
              <w:pStyle w:val="af2"/>
              <w:keepNext/>
              <w:keepLines/>
              <w:rPr>
                <w:rFonts w:ascii="Tahoma" w:hAnsi="Tahoma" w:cs="Tahoma"/>
                <w:sz w:val="20"/>
                <w:szCs w:val="20"/>
              </w:rPr>
            </w:pPr>
          </w:p>
        </w:tc>
        <w:tc>
          <w:tcPr>
            <w:tcW w:w="2045" w:type="pct"/>
            <w:vMerge/>
          </w:tcPr>
          <w:p w14:paraId="34122FB2" w14:textId="77777777" w:rsidR="009D01D0" w:rsidRPr="00BD4116" w:rsidRDefault="009D01D0" w:rsidP="0029225D">
            <w:pPr>
              <w:pStyle w:val="af2"/>
              <w:keepNext/>
              <w:keepLines/>
              <w:jc w:val="left"/>
              <w:rPr>
                <w:rFonts w:ascii="Tahoma" w:hAnsi="Tahoma" w:cs="Tahoma"/>
                <w:b/>
                <w:sz w:val="20"/>
                <w:szCs w:val="20"/>
              </w:rPr>
            </w:pPr>
          </w:p>
        </w:tc>
        <w:tc>
          <w:tcPr>
            <w:tcW w:w="858" w:type="pct"/>
          </w:tcPr>
          <w:p w14:paraId="38BC9203" w14:textId="2FB63A22" w:rsidR="009D01D0" w:rsidRPr="00BD4116" w:rsidRDefault="009D01D0"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53A4878" w14:textId="1796295B" w:rsidR="009D01D0" w:rsidRPr="00BD4116" w:rsidRDefault="009D01D0" w:rsidP="006C3414">
            <w:pPr>
              <w:keepNext/>
              <w:keepLines/>
              <w:jc w:val="center"/>
              <w:rPr>
                <w:rFonts w:ascii="Tahoma" w:hAnsi="Tahoma" w:cs="Tahoma"/>
                <w:sz w:val="20"/>
                <w:szCs w:val="20"/>
                <w:lang w:val="en-US"/>
              </w:rPr>
            </w:pPr>
            <w:r w:rsidRPr="00BD4116">
              <w:rPr>
                <w:rFonts w:ascii="Tahoma" w:hAnsi="Tahoma" w:cs="Tahoma"/>
                <w:sz w:val="20"/>
                <w:szCs w:val="20"/>
              </w:rPr>
              <w:t>5,</w:t>
            </w:r>
            <w:r w:rsidR="006C3414" w:rsidRPr="00BD4116">
              <w:rPr>
                <w:rFonts w:ascii="Tahoma" w:hAnsi="Tahoma" w:cs="Tahoma"/>
                <w:sz w:val="20"/>
                <w:szCs w:val="20"/>
                <w:lang w:val="en-US"/>
              </w:rPr>
              <w:t>56</w:t>
            </w:r>
          </w:p>
        </w:tc>
        <w:tc>
          <w:tcPr>
            <w:tcW w:w="730" w:type="pct"/>
          </w:tcPr>
          <w:p w14:paraId="17FAF318" w14:textId="5001295B" w:rsidR="009D01D0" w:rsidRPr="00BD4116" w:rsidRDefault="005C55C9" w:rsidP="00D47A2F">
            <w:pPr>
              <w:keepNext/>
              <w:keepLines/>
              <w:jc w:val="center"/>
              <w:rPr>
                <w:rFonts w:ascii="Tahoma" w:hAnsi="Tahoma" w:cs="Tahoma"/>
                <w:bCs/>
                <w:sz w:val="20"/>
                <w:szCs w:val="20"/>
              </w:rPr>
            </w:pPr>
            <w:r w:rsidRPr="00BD4116">
              <w:rPr>
                <w:rFonts w:ascii="Tahoma" w:hAnsi="Tahoma" w:cs="Tahoma"/>
                <w:bCs/>
                <w:sz w:val="20"/>
                <w:szCs w:val="20"/>
              </w:rPr>
              <w:t>6,</w:t>
            </w:r>
            <w:r w:rsidR="00FF70AE" w:rsidRPr="00BD4116">
              <w:rPr>
                <w:rFonts w:ascii="Tahoma" w:hAnsi="Tahoma" w:cs="Tahoma"/>
                <w:bCs/>
                <w:sz w:val="20"/>
                <w:szCs w:val="20"/>
              </w:rPr>
              <w:t>8</w:t>
            </w:r>
            <w:r w:rsidR="00674EF5" w:rsidRPr="00BD4116">
              <w:rPr>
                <w:rFonts w:ascii="Tahoma" w:hAnsi="Tahoma" w:cs="Tahoma"/>
                <w:bCs/>
                <w:sz w:val="20"/>
                <w:szCs w:val="20"/>
              </w:rPr>
              <w:t>8</w:t>
            </w:r>
          </w:p>
        </w:tc>
      </w:tr>
      <w:tr w:rsidR="00BD4116" w:rsidRPr="00BD4116" w14:paraId="4DC9011F" w14:textId="77777777" w:rsidTr="004B6CEE">
        <w:trPr>
          <w:trHeight w:val="20"/>
        </w:trPr>
        <w:tc>
          <w:tcPr>
            <w:tcW w:w="525" w:type="pct"/>
            <w:vMerge w:val="restart"/>
          </w:tcPr>
          <w:p w14:paraId="45DC671D" w14:textId="2B5085E6" w:rsidR="003F274D" w:rsidRPr="00BD4116" w:rsidRDefault="003F274D" w:rsidP="00C92258">
            <w:pPr>
              <w:pStyle w:val="af2"/>
              <w:keepNext/>
              <w:keepLines/>
              <w:rPr>
                <w:rFonts w:ascii="Tahoma" w:hAnsi="Tahoma" w:cs="Tahoma"/>
                <w:sz w:val="20"/>
                <w:szCs w:val="20"/>
              </w:rPr>
            </w:pPr>
            <w:r w:rsidRPr="00BD4116">
              <w:rPr>
                <w:rFonts w:ascii="Tahoma" w:hAnsi="Tahoma" w:cs="Tahoma"/>
                <w:sz w:val="20"/>
                <w:szCs w:val="20"/>
              </w:rPr>
              <w:t>1.</w:t>
            </w:r>
            <w:r w:rsidR="00C92258" w:rsidRPr="00BD4116">
              <w:rPr>
                <w:rFonts w:ascii="Tahoma" w:hAnsi="Tahoma" w:cs="Tahoma"/>
                <w:sz w:val="20"/>
                <w:szCs w:val="20"/>
              </w:rPr>
              <w:t>1</w:t>
            </w:r>
            <w:r w:rsidRPr="00BD4116">
              <w:rPr>
                <w:rFonts w:ascii="Tahoma" w:hAnsi="Tahoma" w:cs="Tahoma"/>
                <w:sz w:val="20"/>
                <w:szCs w:val="20"/>
              </w:rPr>
              <w:t>.</w:t>
            </w:r>
            <w:r w:rsidR="00FF70AE" w:rsidRPr="00BD4116">
              <w:rPr>
                <w:rFonts w:ascii="Tahoma" w:hAnsi="Tahoma" w:cs="Tahoma"/>
                <w:sz w:val="20"/>
                <w:szCs w:val="20"/>
              </w:rPr>
              <w:t>3</w:t>
            </w:r>
            <w:r w:rsidRPr="00BD4116">
              <w:rPr>
                <w:rFonts w:ascii="Tahoma" w:hAnsi="Tahoma" w:cs="Tahoma"/>
                <w:sz w:val="20"/>
                <w:szCs w:val="20"/>
              </w:rPr>
              <w:t>.</w:t>
            </w:r>
            <w:r w:rsidR="00C92258" w:rsidRPr="00BD4116">
              <w:rPr>
                <w:rFonts w:ascii="Tahoma" w:hAnsi="Tahoma" w:cs="Tahoma"/>
                <w:sz w:val="20"/>
                <w:szCs w:val="20"/>
              </w:rPr>
              <w:t>4</w:t>
            </w:r>
          </w:p>
        </w:tc>
        <w:tc>
          <w:tcPr>
            <w:tcW w:w="2045" w:type="pct"/>
            <w:vMerge w:val="restart"/>
          </w:tcPr>
          <w:p w14:paraId="336CAACA" w14:textId="77777777" w:rsidR="003F274D" w:rsidRPr="00BD4116" w:rsidRDefault="00587087" w:rsidP="0029225D">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58" w:type="pct"/>
          </w:tcPr>
          <w:p w14:paraId="6AE0C66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C2807AD" w14:textId="654D2008" w:rsidR="003F274D" w:rsidRPr="00BD4116" w:rsidRDefault="006C3414" w:rsidP="003E5075">
            <w:pPr>
              <w:keepNext/>
              <w:keepLines/>
              <w:jc w:val="center"/>
              <w:rPr>
                <w:rFonts w:ascii="Tahoma" w:hAnsi="Tahoma" w:cs="Tahoma"/>
                <w:sz w:val="20"/>
                <w:szCs w:val="20"/>
                <w:lang w:val="en-US"/>
              </w:rPr>
            </w:pPr>
            <w:r w:rsidRPr="00BD4116">
              <w:rPr>
                <w:rFonts w:ascii="Tahoma" w:hAnsi="Tahoma" w:cs="Tahoma"/>
                <w:sz w:val="20"/>
                <w:szCs w:val="20"/>
                <w:lang w:val="en-US"/>
              </w:rPr>
              <w:t>5,0</w:t>
            </w:r>
          </w:p>
        </w:tc>
        <w:tc>
          <w:tcPr>
            <w:tcW w:w="730" w:type="pct"/>
          </w:tcPr>
          <w:p w14:paraId="36BB62C5" w14:textId="0B6E8E2A" w:rsidR="003F274D" w:rsidRPr="00BD4116" w:rsidRDefault="0097323D"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7793351" w14:textId="77777777" w:rsidTr="004B6CEE">
        <w:trPr>
          <w:trHeight w:val="20"/>
        </w:trPr>
        <w:tc>
          <w:tcPr>
            <w:tcW w:w="525" w:type="pct"/>
            <w:vMerge/>
          </w:tcPr>
          <w:p w14:paraId="333CEF22" w14:textId="77777777" w:rsidR="003F274D" w:rsidRPr="00BD4116" w:rsidRDefault="003F274D" w:rsidP="0029225D">
            <w:pPr>
              <w:pStyle w:val="af2"/>
              <w:keepNext/>
              <w:keepLines/>
              <w:rPr>
                <w:rFonts w:ascii="Tahoma" w:hAnsi="Tahoma" w:cs="Tahoma"/>
                <w:sz w:val="20"/>
                <w:szCs w:val="20"/>
              </w:rPr>
            </w:pPr>
          </w:p>
        </w:tc>
        <w:tc>
          <w:tcPr>
            <w:tcW w:w="2045" w:type="pct"/>
            <w:vMerge/>
          </w:tcPr>
          <w:p w14:paraId="43AEC245"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225F9F85" w14:textId="3EA99965"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9776B9C" w14:textId="09869ED0" w:rsidR="003F274D" w:rsidRPr="00BD4116" w:rsidRDefault="003F274D" w:rsidP="006C3414">
            <w:pPr>
              <w:keepNext/>
              <w:keepLines/>
              <w:jc w:val="center"/>
              <w:rPr>
                <w:rFonts w:ascii="Tahoma" w:hAnsi="Tahoma" w:cs="Tahoma"/>
                <w:sz w:val="20"/>
                <w:szCs w:val="20"/>
                <w:lang w:val="en-US"/>
              </w:rPr>
            </w:pPr>
            <w:r w:rsidRPr="00BD4116">
              <w:rPr>
                <w:rFonts w:ascii="Tahoma" w:hAnsi="Tahoma" w:cs="Tahoma"/>
                <w:sz w:val="20"/>
                <w:szCs w:val="20"/>
              </w:rPr>
              <w:t>5,</w:t>
            </w:r>
            <w:r w:rsidR="006C3414" w:rsidRPr="00BD4116">
              <w:rPr>
                <w:rFonts w:ascii="Tahoma" w:hAnsi="Tahoma" w:cs="Tahoma"/>
                <w:sz w:val="20"/>
                <w:szCs w:val="20"/>
                <w:lang w:val="en-US"/>
              </w:rPr>
              <w:t>56</w:t>
            </w:r>
          </w:p>
        </w:tc>
        <w:tc>
          <w:tcPr>
            <w:tcW w:w="730" w:type="pct"/>
          </w:tcPr>
          <w:p w14:paraId="056825A7" w14:textId="16AB24A5" w:rsidR="003F274D" w:rsidRPr="00BD4116" w:rsidRDefault="0097323D"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7C51FB2" w14:textId="77777777" w:rsidTr="004B6CEE">
        <w:trPr>
          <w:trHeight w:val="20"/>
        </w:trPr>
        <w:tc>
          <w:tcPr>
            <w:tcW w:w="525" w:type="pct"/>
            <w:vMerge w:val="restart"/>
          </w:tcPr>
          <w:p w14:paraId="4FB24E04" w14:textId="745C5EBB" w:rsidR="003F274D" w:rsidRPr="00BD4116" w:rsidRDefault="003F274D" w:rsidP="00EE5007">
            <w:pPr>
              <w:pStyle w:val="af2"/>
              <w:keepNext/>
              <w:keepLines/>
              <w:rPr>
                <w:rFonts w:ascii="Tahoma" w:hAnsi="Tahoma" w:cs="Tahoma"/>
                <w:b/>
                <w:sz w:val="20"/>
                <w:szCs w:val="20"/>
              </w:rPr>
            </w:pPr>
            <w:r w:rsidRPr="00BD4116">
              <w:rPr>
                <w:rFonts w:ascii="Tahoma" w:hAnsi="Tahoma" w:cs="Tahoma"/>
                <w:b/>
                <w:sz w:val="20"/>
                <w:szCs w:val="20"/>
              </w:rPr>
              <w:t>1.1.</w:t>
            </w:r>
            <w:r w:rsidR="00FF70AE" w:rsidRPr="00BD4116">
              <w:rPr>
                <w:rFonts w:ascii="Tahoma" w:hAnsi="Tahoma" w:cs="Tahoma"/>
                <w:b/>
                <w:sz w:val="20"/>
                <w:szCs w:val="20"/>
              </w:rPr>
              <w:t>4</w:t>
            </w:r>
          </w:p>
        </w:tc>
        <w:tc>
          <w:tcPr>
            <w:tcW w:w="2045" w:type="pct"/>
            <w:vMerge w:val="restart"/>
          </w:tcPr>
          <w:p w14:paraId="0667D403" w14:textId="77777777" w:rsidR="003F274D" w:rsidRPr="00BD4116" w:rsidRDefault="003F274D"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58" w:type="pct"/>
          </w:tcPr>
          <w:p w14:paraId="583D216C"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C381E20" w14:textId="03C5731C" w:rsidR="003F274D" w:rsidRPr="00BD4116" w:rsidRDefault="006C3414" w:rsidP="00280AB5">
            <w:pPr>
              <w:keepNext/>
              <w:keepLines/>
              <w:jc w:val="center"/>
              <w:rPr>
                <w:rFonts w:ascii="Tahoma" w:hAnsi="Tahoma" w:cs="Tahoma"/>
                <w:b/>
                <w:sz w:val="20"/>
                <w:szCs w:val="20"/>
              </w:rPr>
            </w:pPr>
            <w:r w:rsidRPr="00BD4116">
              <w:rPr>
                <w:rFonts w:ascii="Tahoma" w:hAnsi="Tahoma" w:cs="Tahoma"/>
                <w:b/>
                <w:sz w:val="20"/>
                <w:szCs w:val="20"/>
              </w:rPr>
              <w:t>19,3</w:t>
            </w:r>
          </w:p>
        </w:tc>
        <w:tc>
          <w:tcPr>
            <w:tcW w:w="730" w:type="pct"/>
          </w:tcPr>
          <w:p w14:paraId="4FE88F0F" w14:textId="6792588F" w:rsidR="003F274D" w:rsidRPr="00BD4116" w:rsidRDefault="00F95137" w:rsidP="0029225D">
            <w:pPr>
              <w:keepNext/>
              <w:keepLines/>
              <w:jc w:val="center"/>
              <w:rPr>
                <w:rFonts w:ascii="Tahoma" w:hAnsi="Tahoma" w:cs="Tahoma"/>
                <w:b/>
                <w:bCs/>
                <w:sz w:val="20"/>
                <w:szCs w:val="20"/>
              </w:rPr>
            </w:pPr>
            <w:r w:rsidRPr="00BD4116">
              <w:rPr>
                <w:rFonts w:ascii="Tahoma" w:hAnsi="Tahoma" w:cs="Tahoma"/>
                <w:b/>
                <w:bCs/>
                <w:sz w:val="20"/>
                <w:szCs w:val="20"/>
              </w:rPr>
              <w:t>7</w:t>
            </w:r>
            <w:r w:rsidR="00AF5C6A" w:rsidRPr="00BD4116">
              <w:rPr>
                <w:rFonts w:ascii="Tahoma" w:hAnsi="Tahoma" w:cs="Tahoma"/>
                <w:b/>
                <w:bCs/>
                <w:sz w:val="20"/>
                <w:szCs w:val="20"/>
              </w:rPr>
              <w:t>,</w:t>
            </w:r>
            <w:r w:rsidRPr="00BD4116">
              <w:rPr>
                <w:rFonts w:ascii="Tahoma" w:hAnsi="Tahoma" w:cs="Tahoma"/>
                <w:b/>
                <w:bCs/>
                <w:sz w:val="20"/>
                <w:szCs w:val="20"/>
              </w:rPr>
              <w:t>2</w:t>
            </w:r>
          </w:p>
        </w:tc>
      </w:tr>
      <w:tr w:rsidR="00BD4116" w:rsidRPr="00BD4116" w14:paraId="08838339" w14:textId="77777777" w:rsidTr="008821FA">
        <w:trPr>
          <w:trHeight w:val="66"/>
        </w:trPr>
        <w:tc>
          <w:tcPr>
            <w:tcW w:w="525" w:type="pct"/>
            <w:vMerge/>
          </w:tcPr>
          <w:p w14:paraId="505DC30F" w14:textId="77777777" w:rsidR="003F274D" w:rsidRPr="00BD4116" w:rsidRDefault="003F274D" w:rsidP="0029225D">
            <w:pPr>
              <w:pStyle w:val="af2"/>
              <w:keepNext/>
              <w:keepLines/>
              <w:rPr>
                <w:rFonts w:ascii="Tahoma" w:hAnsi="Tahoma" w:cs="Tahoma"/>
                <w:sz w:val="20"/>
                <w:szCs w:val="20"/>
                <w:lang w:val="en-US"/>
              </w:rPr>
            </w:pPr>
          </w:p>
        </w:tc>
        <w:tc>
          <w:tcPr>
            <w:tcW w:w="2045" w:type="pct"/>
            <w:vMerge/>
          </w:tcPr>
          <w:p w14:paraId="3810F6A8"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7DD36D8F" w14:textId="35646563"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31F01AF" w14:textId="6F873201" w:rsidR="003F274D" w:rsidRPr="00BD4116" w:rsidRDefault="006C3414" w:rsidP="006C3414">
            <w:pPr>
              <w:keepNext/>
              <w:keepLines/>
              <w:jc w:val="center"/>
              <w:rPr>
                <w:rFonts w:ascii="Tahoma" w:hAnsi="Tahoma" w:cs="Tahoma"/>
                <w:b/>
                <w:sz w:val="20"/>
                <w:szCs w:val="20"/>
                <w:lang w:val="en-US"/>
              </w:rPr>
            </w:pPr>
            <w:r w:rsidRPr="00BD4116">
              <w:rPr>
                <w:rFonts w:ascii="Tahoma" w:hAnsi="Tahoma" w:cs="Tahoma"/>
                <w:b/>
                <w:sz w:val="20"/>
                <w:szCs w:val="20"/>
              </w:rPr>
              <w:t>21,45</w:t>
            </w:r>
          </w:p>
        </w:tc>
        <w:tc>
          <w:tcPr>
            <w:tcW w:w="730" w:type="pct"/>
          </w:tcPr>
          <w:p w14:paraId="47905E6E" w14:textId="4CA5D69B" w:rsidR="003F274D" w:rsidRPr="00BD4116" w:rsidRDefault="00AF5C6A" w:rsidP="001B10E8">
            <w:pPr>
              <w:keepNext/>
              <w:keepLines/>
              <w:jc w:val="center"/>
              <w:rPr>
                <w:rFonts w:ascii="Tahoma" w:hAnsi="Tahoma" w:cs="Tahoma"/>
                <w:b/>
                <w:bCs/>
                <w:sz w:val="20"/>
                <w:szCs w:val="20"/>
              </w:rPr>
            </w:pPr>
            <w:r w:rsidRPr="00BD4116">
              <w:rPr>
                <w:rFonts w:ascii="Tahoma" w:hAnsi="Tahoma" w:cs="Tahoma"/>
                <w:b/>
                <w:bCs/>
                <w:sz w:val="20"/>
                <w:szCs w:val="20"/>
              </w:rPr>
              <w:t>8</w:t>
            </w:r>
            <w:r w:rsidR="00674EF5" w:rsidRPr="00BD4116">
              <w:rPr>
                <w:rFonts w:ascii="Tahoma" w:hAnsi="Tahoma" w:cs="Tahoma"/>
                <w:b/>
                <w:bCs/>
                <w:sz w:val="20"/>
                <w:szCs w:val="20"/>
              </w:rPr>
              <w:t>,0</w:t>
            </w:r>
          </w:p>
        </w:tc>
      </w:tr>
      <w:tr w:rsidR="00BD4116" w:rsidRPr="00BD4116" w14:paraId="1BC7FE8F" w14:textId="77777777" w:rsidTr="004B6CEE">
        <w:trPr>
          <w:trHeight w:val="20"/>
        </w:trPr>
        <w:tc>
          <w:tcPr>
            <w:tcW w:w="525" w:type="pct"/>
            <w:vMerge w:val="restart"/>
          </w:tcPr>
          <w:p w14:paraId="384DCC58" w14:textId="6263F7B3" w:rsidR="003F274D" w:rsidRPr="00BD4116" w:rsidRDefault="003F274D" w:rsidP="00EE5007">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4</w:t>
            </w:r>
            <w:r w:rsidRPr="00BD4116">
              <w:rPr>
                <w:rFonts w:ascii="Tahoma" w:hAnsi="Tahoma" w:cs="Tahoma"/>
                <w:sz w:val="20"/>
                <w:szCs w:val="20"/>
              </w:rPr>
              <w:t>.1</w:t>
            </w:r>
          </w:p>
        </w:tc>
        <w:tc>
          <w:tcPr>
            <w:tcW w:w="2045" w:type="pct"/>
            <w:vMerge w:val="restart"/>
          </w:tcPr>
          <w:p w14:paraId="1BA50D0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сельскохозяйственных угодий</w:t>
            </w:r>
          </w:p>
        </w:tc>
        <w:tc>
          <w:tcPr>
            <w:tcW w:w="858" w:type="pct"/>
          </w:tcPr>
          <w:p w14:paraId="25F0D2A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2CF2598"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7FE1FD86" w14:textId="31C15EF0" w:rsidR="003F274D" w:rsidRPr="00BD4116" w:rsidRDefault="00326772"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639AD01" w14:textId="77777777" w:rsidTr="008821FA">
        <w:trPr>
          <w:trHeight w:val="211"/>
        </w:trPr>
        <w:tc>
          <w:tcPr>
            <w:tcW w:w="525" w:type="pct"/>
            <w:vMerge/>
          </w:tcPr>
          <w:p w14:paraId="627D779C" w14:textId="77777777" w:rsidR="003F274D" w:rsidRPr="00BD4116" w:rsidRDefault="003F274D" w:rsidP="0029225D">
            <w:pPr>
              <w:pStyle w:val="af2"/>
              <w:keepNext/>
              <w:keepLines/>
              <w:rPr>
                <w:rFonts w:ascii="Tahoma" w:hAnsi="Tahoma" w:cs="Tahoma"/>
                <w:sz w:val="20"/>
                <w:szCs w:val="20"/>
              </w:rPr>
            </w:pPr>
          </w:p>
        </w:tc>
        <w:tc>
          <w:tcPr>
            <w:tcW w:w="2045" w:type="pct"/>
            <w:vMerge/>
          </w:tcPr>
          <w:p w14:paraId="02627657"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166292D8" w14:textId="5CF80414"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EA81487"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71286864" w14:textId="29FCA94F" w:rsidR="003F274D" w:rsidRPr="00BD4116" w:rsidRDefault="00326772"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32C04BEF" w14:textId="77777777" w:rsidTr="004B6CEE">
        <w:trPr>
          <w:trHeight w:val="20"/>
        </w:trPr>
        <w:tc>
          <w:tcPr>
            <w:tcW w:w="525" w:type="pct"/>
            <w:vMerge w:val="restart"/>
          </w:tcPr>
          <w:p w14:paraId="5DAECFC3" w14:textId="09C37218" w:rsidR="003F274D" w:rsidRPr="00BD4116" w:rsidRDefault="003F274D" w:rsidP="00EE5007">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4</w:t>
            </w:r>
            <w:r w:rsidRPr="00BD4116">
              <w:rPr>
                <w:rFonts w:ascii="Tahoma" w:hAnsi="Tahoma" w:cs="Tahoma"/>
                <w:sz w:val="20"/>
                <w:szCs w:val="20"/>
              </w:rPr>
              <w:t>.2</w:t>
            </w:r>
          </w:p>
        </w:tc>
        <w:tc>
          <w:tcPr>
            <w:tcW w:w="2045" w:type="pct"/>
            <w:vMerge w:val="restart"/>
          </w:tcPr>
          <w:p w14:paraId="166541DC" w14:textId="77777777" w:rsidR="003F274D" w:rsidRPr="00BD4116" w:rsidRDefault="003F274D" w:rsidP="001722A2">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58" w:type="pct"/>
          </w:tcPr>
          <w:p w14:paraId="459C5C7A" w14:textId="77777777" w:rsidR="003F274D" w:rsidRPr="00BD4116" w:rsidRDefault="003F274D" w:rsidP="001722A2">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A94A012"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7,8</w:t>
            </w:r>
          </w:p>
        </w:tc>
        <w:tc>
          <w:tcPr>
            <w:tcW w:w="730" w:type="pct"/>
          </w:tcPr>
          <w:p w14:paraId="52CD8DA8" w14:textId="7F1CAA6F" w:rsidR="003F274D" w:rsidRPr="00BD4116" w:rsidRDefault="003F274D" w:rsidP="001722A2">
            <w:pPr>
              <w:keepNext/>
              <w:keepLines/>
              <w:jc w:val="center"/>
              <w:rPr>
                <w:rFonts w:ascii="Tahoma" w:hAnsi="Tahoma" w:cs="Tahoma"/>
                <w:bCs/>
                <w:sz w:val="20"/>
                <w:szCs w:val="20"/>
              </w:rPr>
            </w:pPr>
            <w:r w:rsidRPr="00BD4116">
              <w:rPr>
                <w:rFonts w:ascii="Tahoma" w:hAnsi="Tahoma" w:cs="Tahoma"/>
                <w:bCs/>
                <w:sz w:val="20"/>
                <w:szCs w:val="20"/>
              </w:rPr>
              <w:t>0,1</w:t>
            </w:r>
          </w:p>
        </w:tc>
      </w:tr>
      <w:tr w:rsidR="00BD4116" w:rsidRPr="00BD4116" w14:paraId="0DACB7C9" w14:textId="77777777" w:rsidTr="004B6CEE">
        <w:trPr>
          <w:trHeight w:val="20"/>
        </w:trPr>
        <w:tc>
          <w:tcPr>
            <w:tcW w:w="525" w:type="pct"/>
            <w:vMerge/>
          </w:tcPr>
          <w:p w14:paraId="162DEADD" w14:textId="77777777" w:rsidR="003F274D" w:rsidRPr="00BD4116" w:rsidRDefault="003F274D" w:rsidP="001722A2">
            <w:pPr>
              <w:pStyle w:val="af2"/>
              <w:keepNext/>
              <w:keepLines/>
              <w:rPr>
                <w:rFonts w:ascii="Tahoma" w:hAnsi="Tahoma" w:cs="Tahoma"/>
                <w:sz w:val="20"/>
                <w:szCs w:val="20"/>
              </w:rPr>
            </w:pPr>
          </w:p>
        </w:tc>
        <w:tc>
          <w:tcPr>
            <w:tcW w:w="2045" w:type="pct"/>
            <w:vMerge/>
          </w:tcPr>
          <w:p w14:paraId="7A97EE5B" w14:textId="77777777" w:rsidR="003F274D" w:rsidRPr="00BD4116" w:rsidRDefault="003F274D" w:rsidP="001722A2">
            <w:pPr>
              <w:pStyle w:val="af2"/>
              <w:keepNext/>
              <w:keepLines/>
              <w:jc w:val="left"/>
              <w:rPr>
                <w:rFonts w:ascii="Tahoma" w:hAnsi="Tahoma" w:cs="Tahoma"/>
                <w:sz w:val="20"/>
                <w:szCs w:val="20"/>
              </w:rPr>
            </w:pPr>
          </w:p>
        </w:tc>
        <w:tc>
          <w:tcPr>
            <w:tcW w:w="858" w:type="pct"/>
          </w:tcPr>
          <w:p w14:paraId="31A0239A" w14:textId="3132A625" w:rsidR="003F274D" w:rsidRPr="00BD4116" w:rsidRDefault="003F274D" w:rsidP="001722A2">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7829F3D" w14:textId="798B6E2E" w:rsidR="003F274D" w:rsidRPr="00BD4116" w:rsidRDefault="003F274D" w:rsidP="006C3414">
            <w:pPr>
              <w:keepNext/>
              <w:keepLines/>
              <w:jc w:val="center"/>
              <w:rPr>
                <w:rFonts w:ascii="Tahoma" w:hAnsi="Tahoma" w:cs="Tahoma"/>
                <w:sz w:val="20"/>
                <w:szCs w:val="20"/>
                <w:lang w:val="en-US"/>
              </w:rPr>
            </w:pPr>
            <w:r w:rsidRPr="00BD4116">
              <w:rPr>
                <w:rFonts w:ascii="Tahoma" w:hAnsi="Tahoma" w:cs="Tahoma"/>
                <w:sz w:val="20"/>
                <w:szCs w:val="20"/>
              </w:rPr>
              <w:t>8,</w:t>
            </w:r>
            <w:r w:rsidR="006C3414" w:rsidRPr="00BD4116">
              <w:rPr>
                <w:rFonts w:ascii="Tahoma" w:hAnsi="Tahoma" w:cs="Tahoma"/>
                <w:sz w:val="20"/>
                <w:szCs w:val="20"/>
                <w:lang w:val="en-US"/>
              </w:rPr>
              <w:t>67</w:t>
            </w:r>
          </w:p>
        </w:tc>
        <w:tc>
          <w:tcPr>
            <w:tcW w:w="730" w:type="pct"/>
          </w:tcPr>
          <w:p w14:paraId="1923CE44" w14:textId="7416FE9C" w:rsidR="003F274D" w:rsidRPr="00BD4116" w:rsidRDefault="003F274D" w:rsidP="00326772">
            <w:pPr>
              <w:keepNext/>
              <w:keepLines/>
              <w:jc w:val="center"/>
              <w:rPr>
                <w:rFonts w:ascii="Tahoma" w:hAnsi="Tahoma" w:cs="Tahoma"/>
                <w:bCs/>
                <w:sz w:val="20"/>
                <w:szCs w:val="20"/>
              </w:rPr>
            </w:pPr>
            <w:r w:rsidRPr="00BD4116">
              <w:rPr>
                <w:rFonts w:ascii="Tahoma" w:hAnsi="Tahoma" w:cs="Tahoma"/>
                <w:bCs/>
                <w:sz w:val="20"/>
                <w:szCs w:val="20"/>
              </w:rPr>
              <w:t>0,1</w:t>
            </w:r>
            <w:r w:rsidR="00326772" w:rsidRPr="00BD4116">
              <w:rPr>
                <w:rFonts w:ascii="Tahoma" w:hAnsi="Tahoma" w:cs="Tahoma"/>
                <w:bCs/>
                <w:sz w:val="20"/>
                <w:szCs w:val="20"/>
              </w:rPr>
              <w:t>1</w:t>
            </w:r>
          </w:p>
        </w:tc>
      </w:tr>
      <w:tr w:rsidR="00BD4116" w:rsidRPr="00BD4116" w14:paraId="584491CB" w14:textId="77777777" w:rsidTr="004B6CEE">
        <w:trPr>
          <w:trHeight w:val="20"/>
        </w:trPr>
        <w:tc>
          <w:tcPr>
            <w:tcW w:w="525" w:type="pct"/>
            <w:vMerge w:val="restart"/>
          </w:tcPr>
          <w:p w14:paraId="36134C86" w14:textId="15E10204" w:rsidR="003F274D" w:rsidRPr="00BD4116" w:rsidRDefault="003F274D" w:rsidP="00EE5007">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4</w:t>
            </w:r>
            <w:r w:rsidRPr="00BD4116">
              <w:rPr>
                <w:rFonts w:ascii="Tahoma" w:hAnsi="Tahoma" w:cs="Tahoma"/>
                <w:sz w:val="20"/>
                <w:szCs w:val="20"/>
              </w:rPr>
              <w:t>.3</w:t>
            </w:r>
          </w:p>
        </w:tc>
        <w:tc>
          <w:tcPr>
            <w:tcW w:w="2045" w:type="pct"/>
            <w:vMerge w:val="restart"/>
          </w:tcPr>
          <w:p w14:paraId="1D6B747E" w14:textId="77777777" w:rsidR="003F274D" w:rsidRPr="00BD4116" w:rsidRDefault="003F274D" w:rsidP="001722A2">
            <w:pPr>
              <w:pStyle w:val="af2"/>
              <w:keepNext/>
              <w:keepLines/>
              <w:jc w:val="left"/>
              <w:rPr>
                <w:rFonts w:ascii="Tahoma" w:hAnsi="Tahoma" w:cs="Tahoma"/>
                <w:sz w:val="20"/>
                <w:szCs w:val="20"/>
              </w:rPr>
            </w:pPr>
            <w:r w:rsidRPr="00BD4116">
              <w:rPr>
                <w:rFonts w:ascii="Tahoma" w:hAnsi="Tahoma" w:cs="Tahoma"/>
                <w:sz w:val="20"/>
                <w:szCs w:val="20"/>
              </w:rPr>
              <w:t>Иные зоны сельскохозяйственного назначения</w:t>
            </w:r>
          </w:p>
        </w:tc>
        <w:tc>
          <w:tcPr>
            <w:tcW w:w="858" w:type="pct"/>
          </w:tcPr>
          <w:p w14:paraId="3E60C80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1E5E472"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8,1</w:t>
            </w:r>
          </w:p>
        </w:tc>
        <w:tc>
          <w:tcPr>
            <w:tcW w:w="730" w:type="pct"/>
          </w:tcPr>
          <w:p w14:paraId="0B79BC97" w14:textId="00108C3F" w:rsidR="003F274D" w:rsidRPr="00BD4116" w:rsidRDefault="00F95137" w:rsidP="0029225D">
            <w:pPr>
              <w:keepNext/>
              <w:keepLines/>
              <w:jc w:val="center"/>
              <w:rPr>
                <w:rFonts w:ascii="Tahoma" w:hAnsi="Tahoma" w:cs="Tahoma"/>
                <w:bCs/>
                <w:sz w:val="20"/>
                <w:szCs w:val="20"/>
              </w:rPr>
            </w:pPr>
            <w:r w:rsidRPr="00BD4116">
              <w:rPr>
                <w:rFonts w:ascii="Tahoma" w:hAnsi="Tahoma" w:cs="Tahoma"/>
                <w:bCs/>
                <w:sz w:val="20"/>
                <w:szCs w:val="20"/>
              </w:rPr>
              <w:t>4,8</w:t>
            </w:r>
          </w:p>
        </w:tc>
      </w:tr>
      <w:tr w:rsidR="00BD4116" w:rsidRPr="00BD4116" w14:paraId="4F3B2295" w14:textId="77777777" w:rsidTr="004B6CEE">
        <w:trPr>
          <w:trHeight w:val="20"/>
        </w:trPr>
        <w:tc>
          <w:tcPr>
            <w:tcW w:w="525" w:type="pct"/>
            <w:vMerge/>
          </w:tcPr>
          <w:p w14:paraId="599A07A4" w14:textId="77777777" w:rsidR="003F274D" w:rsidRPr="00BD4116" w:rsidRDefault="003F274D" w:rsidP="0029225D">
            <w:pPr>
              <w:pStyle w:val="af2"/>
              <w:keepNext/>
              <w:keepLines/>
              <w:rPr>
                <w:rFonts w:ascii="Tahoma" w:hAnsi="Tahoma" w:cs="Tahoma"/>
                <w:sz w:val="20"/>
                <w:szCs w:val="20"/>
              </w:rPr>
            </w:pPr>
          </w:p>
        </w:tc>
        <w:tc>
          <w:tcPr>
            <w:tcW w:w="2045" w:type="pct"/>
            <w:vMerge/>
          </w:tcPr>
          <w:p w14:paraId="0523F1D4"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4F00FDEC" w14:textId="0D89F1DE"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41A3181" w14:textId="3B300234" w:rsidR="003F274D" w:rsidRPr="00BD4116" w:rsidRDefault="006C3414" w:rsidP="00280AB5">
            <w:pPr>
              <w:keepNext/>
              <w:keepLines/>
              <w:jc w:val="center"/>
              <w:rPr>
                <w:rFonts w:ascii="Tahoma" w:hAnsi="Tahoma" w:cs="Tahoma"/>
                <w:sz w:val="20"/>
                <w:szCs w:val="20"/>
                <w:lang w:val="en-US"/>
              </w:rPr>
            </w:pPr>
            <w:r w:rsidRPr="00BD4116">
              <w:rPr>
                <w:rFonts w:ascii="Tahoma" w:hAnsi="Tahoma" w:cs="Tahoma"/>
                <w:sz w:val="20"/>
                <w:szCs w:val="20"/>
                <w:lang w:val="en-US"/>
              </w:rPr>
              <w:t>9,00</w:t>
            </w:r>
          </w:p>
        </w:tc>
        <w:tc>
          <w:tcPr>
            <w:tcW w:w="730" w:type="pct"/>
          </w:tcPr>
          <w:p w14:paraId="2BEA1BD9" w14:textId="24272A2E" w:rsidR="003F274D" w:rsidRPr="00BD4116" w:rsidRDefault="00F95137" w:rsidP="00326772">
            <w:pPr>
              <w:keepNext/>
              <w:keepLines/>
              <w:jc w:val="center"/>
              <w:rPr>
                <w:rFonts w:ascii="Tahoma" w:hAnsi="Tahoma" w:cs="Tahoma"/>
                <w:bCs/>
                <w:sz w:val="20"/>
                <w:szCs w:val="20"/>
              </w:rPr>
            </w:pPr>
            <w:r w:rsidRPr="00BD4116">
              <w:rPr>
                <w:rFonts w:ascii="Tahoma" w:hAnsi="Tahoma" w:cs="Tahoma"/>
                <w:bCs/>
                <w:sz w:val="20"/>
                <w:szCs w:val="20"/>
              </w:rPr>
              <w:t>5,33</w:t>
            </w:r>
          </w:p>
        </w:tc>
      </w:tr>
      <w:tr w:rsidR="00BD4116" w:rsidRPr="00BD4116" w14:paraId="10188A4A" w14:textId="77777777" w:rsidTr="004B6CEE">
        <w:trPr>
          <w:trHeight w:val="20"/>
        </w:trPr>
        <w:tc>
          <w:tcPr>
            <w:tcW w:w="525" w:type="pct"/>
            <w:vMerge w:val="restart"/>
          </w:tcPr>
          <w:p w14:paraId="14061394" w14:textId="4BC01D0C" w:rsidR="00326772" w:rsidRPr="00BD4116" w:rsidRDefault="00326772" w:rsidP="00326772">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4</w:t>
            </w:r>
            <w:r w:rsidRPr="00BD4116">
              <w:rPr>
                <w:rFonts w:ascii="Tahoma" w:hAnsi="Tahoma" w:cs="Tahoma"/>
                <w:sz w:val="20"/>
                <w:szCs w:val="20"/>
              </w:rPr>
              <w:t>.4</w:t>
            </w:r>
          </w:p>
        </w:tc>
        <w:tc>
          <w:tcPr>
            <w:tcW w:w="2045" w:type="pct"/>
            <w:vMerge w:val="restart"/>
          </w:tcPr>
          <w:p w14:paraId="4829C1B9" w14:textId="74F2D9CE" w:rsidR="00326772" w:rsidRPr="00BD4116" w:rsidRDefault="00326772" w:rsidP="0029225D">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58" w:type="pct"/>
          </w:tcPr>
          <w:p w14:paraId="04F9AF73" w14:textId="239AB2EB" w:rsidR="00326772" w:rsidRPr="00BD4116" w:rsidRDefault="00326772"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9CC8F10" w14:textId="4A96D050" w:rsidR="00326772" w:rsidRPr="00BD4116" w:rsidRDefault="006C3414" w:rsidP="00280AB5">
            <w:pPr>
              <w:keepNext/>
              <w:keepLines/>
              <w:jc w:val="center"/>
              <w:rPr>
                <w:rFonts w:ascii="Tahoma" w:hAnsi="Tahoma" w:cs="Tahoma"/>
                <w:sz w:val="20"/>
                <w:szCs w:val="20"/>
                <w:lang w:val="en-US"/>
              </w:rPr>
            </w:pPr>
            <w:r w:rsidRPr="00BD4116">
              <w:rPr>
                <w:rFonts w:ascii="Tahoma" w:hAnsi="Tahoma" w:cs="Tahoma"/>
                <w:sz w:val="20"/>
                <w:szCs w:val="20"/>
                <w:lang w:val="en-US"/>
              </w:rPr>
              <w:t>3</w:t>
            </w:r>
            <w:r w:rsidRPr="00BD4116">
              <w:rPr>
                <w:rFonts w:ascii="Tahoma" w:hAnsi="Tahoma" w:cs="Tahoma"/>
                <w:sz w:val="20"/>
                <w:szCs w:val="20"/>
              </w:rPr>
              <w:t>,4</w:t>
            </w:r>
          </w:p>
        </w:tc>
        <w:tc>
          <w:tcPr>
            <w:tcW w:w="730" w:type="pct"/>
          </w:tcPr>
          <w:p w14:paraId="3799532C" w14:textId="620A99EE" w:rsidR="00326772" w:rsidRPr="00BD4116" w:rsidRDefault="00326772" w:rsidP="00F95137">
            <w:pPr>
              <w:keepNext/>
              <w:keepLines/>
              <w:jc w:val="center"/>
              <w:rPr>
                <w:rFonts w:ascii="Tahoma" w:hAnsi="Tahoma" w:cs="Tahoma"/>
                <w:bCs/>
                <w:sz w:val="20"/>
                <w:szCs w:val="20"/>
              </w:rPr>
            </w:pPr>
            <w:r w:rsidRPr="00BD4116">
              <w:rPr>
                <w:rFonts w:ascii="Tahoma" w:hAnsi="Tahoma" w:cs="Tahoma"/>
                <w:bCs/>
                <w:sz w:val="20"/>
                <w:szCs w:val="20"/>
              </w:rPr>
              <w:t>2,</w:t>
            </w:r>
            <w:r w:rsidR="00F95137" w:rsidRPr="00BD4116">
              <w:rPr>
                <w:rFonts w:ascii="Tahoma" w:hAnsi="Tahoma" w:cs="Tahoma"/>
                <w:bCs/>
                <w:sz w:val="20"/>
                <w:szCs w:val="20"/>
              </w:rPr>
              <w:t>3</w:t>
            </w:r>
          </w:p>
        </w:tc>
      </w:tr>
      <w:tr w:rsidR="00BD4116" w:rsidRPr="00BD4116" w14:paraId="6ECF944B" w14:textId="77777777" w:rsidTr="004B6CEE">
        <w:trPr>
          <w:trHeight w:val="20"/>
        </w:trPr>
        <w:tc>
          <w:tcPr>
            <w:tcW w:w="525" w:type="pct"/>
            <w:vMerge/>
          </w:tcPr>
          <w:p w14:paraId="0669C459" w14:textId="1E904687" w:rsidR="00326772" w:rsidRPr="00BD4116" w:rsidRDefault="00326772" w:rsidP="0029225D">
            <w:pPr>
              <w:pStyle w:val="af2"/>
              <w:keepNext/>
              <w:keepLines/>
              <w:rPr>
                <w:rFonts w:ascii="Tahoma" w:hAnsi="Tahoma" w:cs="Tahoma"/>
                <w:sz w:val="20"/>
                <w:szCs w:val="20"/>
              </w:rPr>
            </w:pPr>
          </w:p>
        </w:tc>
        <w:tc>
          <w:tcPr>
            <w:tcW w:w="2045" w:type="pct"/>
            <w:vMerge/>
          </w:tcPr>
          <w:p w14:paraId="229E477A" w14:textId="2EBCE3B3" w:rsidR="00326772" w:rsidRPr="00BD4116" w:rsidRDefault="00326772" w:rsidP="0029225D">
            <w:pPr>
              <w:pStyle w:val="af2"/>
              <w:keepNext/>
              <w:keepLines/>
              <w:jc w:val="left"/>
              <w:rPr>
                <w:rFonts w:ascii="Tahoma" w:hAnsi="Tahoma" w:cs="Tahoma"/>
                <w:sz w:val="20"/>
                <w:szCs w:val="20"/>
              </w:rPr>
            </w:pPr>
          </w:p>
        </w:tc>
        <w:tc>
          <w:tcPr>
            <w:tcW w:w="858" w:type="pct"/>
          </w:tcPr>
          <w:p w14:paraId="2D28CF31" w14:textId="1FF05571" w:rsidR="00326772" w:rsidRPr="00BD4116" w:rsidRDefault="00326772"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1A1434D" w14:textId="1B753BBC" w:rsidR="00326772" w:rsidRPr="00BD4116" w:rsidRDefault="006C3414" w:rsidP="00280AB5">
            <w:pPr>
              <w:keepNext/>
              <w:keepLines/>
              <w:jc w:val="center"/>
              <w:rPr>
                <w:rFonts w:ascii="Tahoma" w:hAnsi="Tahoma" w:cs="Tahoma"/>
                <w:sz w:val="20"/>
                <w:szCs w:val="20"/>
              </w:rPr>
            </w:pPr>
            <w:r w:rsidRPr="00BD4116">
              <w:rPr>
                <w:rFonts w:ascii="Tahoma" w:hAnsi="Tahoma" w:cs="Tahoma"/>
                <w:sz w:val="20"/>
                <w:szCs w:val="20"/>
              </w:rPr>
              <w:t>3,78</w:t>
            </w:r>
          </w:p>
        </w:tc>
        <w:tc>
          <w:tcPr>
            <w:tcW w:w="730" w:type="pct"/>
          </w:tcPr>
          <w:p w14:paraId="729F92CC" w14:textId="56B95B4C" w:rsidR="00326772" w:rsidRPr="00BD4116" w:rsidRDefault="00326772" w:rsidP="00F95137">
            <w:pPr>
              <w:keepNext/>
              <w:keepLines/>
              <w:jc w:val="center"/>
              <w:rPr>
                <w:rFonts w:ascii="Tahoma" w:hAnsi="Tahoma" w:cs="Tahoma"/>
                <w:bCs/>
                <w:sz w:val="20"/>
                <w:szCs w:val="20"/>
              </w:rPr>
            </w:pPr>
            <w:r w:rsidRPr="00BD4116">
              <w:rPr>
                <w:rFonts w:ascii="Tahoma" w:hAnsi="Tahoma" w:cs="Tahoma"/>
                <w:bCs/>
                <w:sz w:val="20"/>
                <w:szCs w:val="20"/>
              </w:rPr>
              <w:t>2,</w:t>
            </w:r>
            <w:r w:rsidR="00F95137" w:rsidRPr="00BD4116">
              <w:rPr>
                <w:rFonts w:ascii="Tahoma" w:hAnsi="Tahoma" w:cs="Tahoma"/>
                <w:bCs/>
                <w:sz w:val="20"/>
                <w:szCs w:val="20"/>
              </w:rPr>
              <w:t>56</w:t>
            </w:r>
          </w:p>
        </w:tc>
      </w:tr>
      <w:tr w:rsidR="00BD4116" w:rsidRPr="00BD4116" w14:paraId="20132756" w14:textId="77777777" w:rsidTr="004B6CEE">
        <w:trPr>
          <w:trHeight w:val="20"/>
        </w:trPr>
        <w:tc>
          <w:tcPr>
            <w:tcW w:w="525" w:type="pct"/>
            <w:vMerge w:val="restart"/>
          </w:tcPr>
          <w:p w14:paraId="2AAA844C" w14:textId="6CDF89E1" w:rsidR="003F274D" w:rsidRPr="00BD4116" w:rsidRDefault="003F274D" w:rsidP="00EE5007">
            <w:pPr>
              <w:pStyle w:val="af2"/>
              <w:keepNext/>
              <w:keepLines/>
              <w:rPr>
                <w:rFonts w:ascii="Tahoma" w:hAnsi="Tahoma" w:cs="Tahoma"/>
                <w:b/>
                <w:sz w:val="20"/>
                <w:szCs w:val="20"/>
              </w:rPr>
            </w:pPr>
            <w:r w:rsidRPr="00BD4116">
              <w:rPr>
                <w:rFonts w:ascii="Tahoma" w:hAnsi="Tahoma" w:cs="Tahoma"/>
                <w:b/>
                <w:sz w:val="20"/>
                <w:szCs w:val="20"/>
              </w:rPr>
              <w:t>1.1.</w:t>
            </w:r>
            <w:r w:rsidR="00FF70AE" w:rsidRPr="00BD4116">
              <w:rPr>
                <w:rFonts w:ascii="Tahoma" w:hAnsi="Tahoma" w:cs="Tahoma"/>
                <w:b/>
                <w:sz w:val="20"/>
                <w:szCs w:val="20"/>
              </w:rPr>
              <w:t>5</w:t>
            </w:r>
          </w:p>
        </w:tc>
        <w:tc>
          <w:tcPr>
            <w:tcW w:w="2045" w:type="pct"/>
            <w:vMerge w:val="restart"/>
          </w:tcPr>
          <w:p w14:paraId="6AA22D1A"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58" w:type="pct"/>
          </w:tcPr>
          <w:p w14:paraId="6AA921F3"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5884981"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39,8</w:t>
            </w:r>
          </w:p>
        </w:tc>
        <w:tc>
          <w:tcPr>
            <w:tcW w:w="730" w:type="pct"/>
          </w:tcPr>
          <w:p w14:paraId="0878DF17" w14:textId="19E6DE54" w:rsidR="003F274D" w:rsidRPr="00BD4116" w:rsidRDefault="00674EF5" w:rsidP="00084624">
            <w:pPr>
              <w:keepNext/>
              <w:keepLines/>
              <w:jc w:val="center"/>
              <w:rPr>
                <w:rFonts w:ascii="Tahoma" w:hAnsi="Tahoma" w:cs="Tahoma"/>
                <w:b/>
                <w:bCs/>
                <w:sz w:val="20"/>
                <w:szCs w:val="20"/>
              </w:rPr>
            </w:pPr>
            <w:r w:rsidRPr="00BD4116">
              <w:rPr>
                <w:rFonts w:ascii="Tahoma" w:hAnsi="Tahoma" w:cs="Tahoma"/>
                <w:b/>
                <w:bCs/>
                <w:sz w:val="20"/>
                <w:szCs w:val="20"/>
              </w:rPr>
              <w:t>23,0</w:t>
            </w:r>
          </w:p>
        </w:tc>
      </w:tr>
      <w:tr w:rsidR="00BD4116" w:rsidRPr="00BD4116" w14:paraId="33E9121C" w14:textId="77777777" w:rsidTr="004B6CEE">
        <w:trPr>
          <w:trHeight w:val="20"/>
        </w:trPr>
        <w:tc>
          <w:tcPr>
            <w:tcW w:w="525" w:type="pct"/>
            <w:vMerge/>
          </w:tcPr>
          <w:p w14:paraId="19D8C7A4" w14:textId="77777777" w:rsidR="003F274D" w:rsidRPr="00BD4116" w:rsidRDefault="003F274D" w:rsidP="0029225D">
            <w:pPr>
              <w:pStyle w:val="af2"/>
              <w:keepNext/>
              <w:keepLines/>
              <w:rPr>
                <w:rFonts w:ascii="Tahoma" w:hAnsi="Tahoma" w:cs="Tahoma"/>
                <w:sz w:val="20"/>
                <w:szCs w:val="20"/>
              </w:rPr>
            </w:pPr>
          </w:p>
        </w:tc>
        <w:tc>
          <w:tcPr>
            <w:tcW w:w="2045" w:type="pct"/>
            <w:vMerge/>
          </w:tcPr>
          <w:p w14:paraId="2C6F974D"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500C2BB4" w14:textId="434EF828"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DF58435" w14:textId="0250FDF9" w:rsidR="003F274D" w:rsidRPr="00BD4116" w:rsidRDefault="003F274D" w:rsidP="006C3414">
            <w:pPr>
              <w:keepNext/>
              <w:keepLines/>
              <w:jc w:val="center"/>
              <w:rPr>
                <w:rFonts w:ascii="Tahoma" w:hAnsi="Tahoma" w:cs="Tahoma"/>
                <w:b/>
                <w:sz w:val="20"/>
                <w:szCs w:val="20"/>
                <w:lang w:val="en-US"/>
              </w:rPr>
            </w:pPr>
            <w:r w:rsidRPr="00BD4116">
              <w:rPr>
                <w:rFonts w:ascii="Tahoma" w:hAnsi="Tahoma" w:cs="Tahoma"/>
                <w:b/>
                <w:sz w:val="20"/>
                <w:szCs w:val="20"/>
              </w:rPr>
              <w:t>4</w:t>
            </w:r>
            <w:r w:rsidR="006C3414" w:rsidRPr="00BD4116">
              <w:rPr>
                <w:rFonts w:ascii="Tahoma" w:hAnsi="Tahoma" w:cs="Tahoma"/>
                <w:b/>
                <w:sz w:val="20"/>
                <w:szCs w:val="20"/>
                <w:lang w:val="en-US"/>
              </w:rPr>
              <w:t>4,22</w:t>
            </w:r>
          </w:p>
        </w:tc>
        <w:tc>
          <w:tcPr>
            <w:tcW w:w="730" w:type="pct"/>
          </w:tcPr>
          <w:p w14:paraId="4EDDF411" w14:textId="4A738443" w:rsidR="003F274D" w:rsidRPr="00BD4116" w:rsidRDefault="00AF5C6A" w:rsidP="00084624">
            <w:pPr>
              <w:keepNext/>
              <w:keepLines/>
              <w:jc w:val="center"/>
              <w:rPr>
                <w:rFonts w:ascii="Tahoma" w:hAnsi="Tahoma" w:cs="Tahoma"/>
                <w:b/>
                <w:bCs/>
                <w:sz w:val="20"/>
                <w:szCs w:val="20"/>
              </w:rPr>
            </w:pPr>
            <w:r w:rsidRPr="00BD4116">
              <w:rPr>
                <w:rFonts w:ascii="Tahoma" w:hAnsi="Tahoma" w:cs="Tahoma"/>
                <w:b/>
                <w:bCs/>
                <w:sz w:val="20"/>
                <w:szCs w:val="20"/>
              </w:rPr>
              <w:t>25,</w:t>
            </w:r>
            <w:r w:rsidR="00674EF5" w:rsidRPr="00BD4116">
              <w:rPr>
                <w:rFonts w:ascii="Tahoma" w:hAnsi="Tahoma" w:cs="Tahoma"/>
                <w:b/>
                <w:bCs/>
                <w:sz w:val="20"/>
                <w:szCs w:val="20"/>
              </w:rPr>
              <w:t>56</w:t>
            </w:r>
          </w:p>
        </w:tc>
      </w:tr>
      <w:tr w:rsidR="00BD4116" w:rsidRPr="00BD4116" w14:paraId="668D5351" w14:textId="77777777" w:rsidTr="004B6CEE">
        <w:trPr>
          <w:trHeight w:val="20"/>
        </w:trPr>
        <w:tc>
          <w:tcPr>
            <w:tcW w:w="525" w:type="pct"/>
            <w:vMerge w:val="restart"/>
          </w:tcPr>
          <w:p w14:paraId="0F687F29" w14:textId="30677D22" w:rsidR="003F274D" w:rsidRPr="00BD4116" w:rsidRDefault="003F274D" w:rsidP="00EE5007">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5</w:t>
            </w:r>
            <w:r w:rsidRPr="00BD4116">
              <w:rPr>
                <w:rFonts w:ascii="Tahoma" w:hAnsi="Tahoma" w:cs="Tahoma"/>
                <w:sz w:val="20"/>
                <w:szCs w:val="20"/>
              </w:rPr>
              <w:t>.1</w:t>
            </w:r>
          </w:p>
        </w:tc>
        <w:tc>
          <w:tcPr>
            <w:tcW w:w="2045" w:type="pct"/>
            <w:vMerge w:val="restart"/>
          </w:tcPr>
          <w:p w14:paraId="36E30A3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58" w:type="pct"/>
          </w:tcPr>
          <w:p w14:paraId="3F0B639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2F7F3D1"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39,8</w:t>
            </w:r>
          </w:p>
        </w:tc>
        <w:tc>
          <w:tcPr>
            <w:tcW w:w="730" w:type="pct"/>
          </w:tcPr>
          <w:p w14:paraId="6D51649A" w14:textId="565906D2" w:rsidR="003F274D" w:rsidRPr="00BD4116" w:rsidRDefault="00AF5C6A" w:rsidP="00DE5B64">
            <w:pPr>
              <w:keepNext/>
              <w:keepLines/>
              <w:jc w:val="center"/>
              <w:rPr>
                <w:rFonts w:ascii="Tahoma" w:hAnsi="Tahoma" w:cs="Tahoma"/>
                <w:bCs/>
                <w:sz w:val="20"/>
                <w:szCs w:val="20"/>
              </w:rPr>
            </w:pPr>
            <w:r w:rsidRPr="00BD4116">
              <w:rPr>
                <w:rFonts w:ascii="Tahoma" w:hAnsi="Tahoma" w:cs="Tahoma"/>
                <w:bCs/>
                <w:sz w:val="20"/>
                <w:szCs w:val="20"/>
              </w:rPr>
              <w:t>8,9</w:t>
            </w:r>
          </w:p>
        </w:tc>
      </w:tr>
      <w:tr w:rsidR="00BD4116" w:rsidRPr="00BD4116" w14:paraId="062315D2" w14:textId="77777777" w:rsidTr="004B6CEE">
        <w:trPr>
          <w:trHeight w:val="20"/>
        </w:trPr>
        <w:tc>
          <w:tcPr>
            <w:tcW w:w="525" w:type="pct"/>
            <w:vMerge/>
          </w:tcPr>
          <w:p w14:paraId="56C22F81" w14:textId="77777777" w:rsidR="003F274D" w:rsidRPr="00BD4116" w:rsidRDefault="003F274D" w:rsidP="0029225D">
            <w:pPr>
              <w:pStyle w:val="af2"/>
              <w:keepNext/>
              <w:keepLines/>
              <w:rPr>
                <w:rFonts w:ascii="Tahoma" w:hAnsi="Tahoma" w:cs="Tahoma"/>
                <w:sz w:val="20"/>
                <w:szCs w:val="20"/>
                <w:lang w:val="en-US"/>
              </w:rPr>
            </w:pPr>
          </w:p>
        </w:tc>
        <w:tc>
          <w:tcPr>
            <w:tcW w:w="2045" w:type="pct"/>
            <w:vMerge/>
          </w:tcPr>
          <w:p w14:paraId="72A542F9"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490745DD" w14:textId="66A4ABA0"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7100F6B" w14:textId="56095B45" w:rsidR="003F274D" w:rsidRPr="00BD4116" w:rsidRDefault="003F274D" w:rsidP="006C3414">
            <w:pPr>
              <w:keepNext/>
              <w:keepLines/>
              <w:jc w:val="center"/>
              <w:rPr>
                <w:rFonts w:ascii="Tahoma" w:hAnsi="Tahoma" w:cs="Tahoma"/>
                <w:sz w:val="20"/>
                <w:szCs w:val="20"/>
                <w:lang w:val="en-US"/>
              </w:rPr>
            </w:pPr>
            <w:r w:rsidRPr="00BD4116">
              <w:rPr>
                <w:rFonts w:ascii="Tahoma" w:hAnsi="Tahoma" w:cs="Tahoma"/>
                <w:sz w:val="20"/>
                <w:szCs w:val="20"/>
              </w:rPr>
              <w:t>4</w:t>
            </w:r>
            <w:r w:rsidR="006C3414" w:rsidRPr="00BD4116">
              <w:rPr>
                <w:rFonts w:ascii="Tahoma" w:hAnsi="Tahoma" w:cs="Tahoma"/>
                <w:sz w:val="20"/>
                <w:szCs w:val="20"/>
                <w:lang w:val="en-US"/>
              </w:rPr>
              <w:t>4,22</w:t>
            </w:r>
          </w:p>
        </w:tc>
        <w:tc>
          <w:tcPr>
            <w:tcW w:w="730" w:type="pct"/>
          </w:tcPr>
          <w:p w14:paraId="7E2C576E" w14:textId="5455477F" w:rsidR="003F274D" w:rsidRPr="00BD4116" w:rsidRDefault="00AF5C6A" w:rsidP="00DE5B64">
            <w:pPr>
              <w:keepNext/>
              <w:keepLines/>
              <w:jc w:val="center"/>
              <w:rPr>
                <w:rFonts w:ascii="Tahoma" w:hAnsi="Tahoma" w:cs="Tahoma"/>
                <w:bCs/>
                <w:sz w:val="20"/>
                <w:szCs w:val="20"/>
              </w:rPr>
            </w:pPr>
            <w:r w:rsidRPr="00BD4116">
              <w:rPr>
                <w:rFonts w:ascii="Tahoma" w:hAnsi="Tahoma" w:cs="Tahoma"/>
                <w:bCs/>
                <w:sz w:val="20"/>
                <w:szCs w:val="20"/>
              </w:rPr>
              <w:t>9,89</w:t>
            </w:r>
          </w:p>
        </w:tc>
      </w:tr>
      <w:tr w:rsidR="00BD4116" w:rsidRPr="00BD4116" w14:paraId="63CB0F6B" w14:textId="77777777" w:rsidTr="004B6CEE">
        <w:trPr>
          <w:trHeight w:val="20"/>
        </w:trPr>
        <w:tc>
          <w:tcPr>
            <w:tcW w:w="525" w:type="pct"/>
            <w:vMerge w:val="restart"/>
          </w:tcPr>
          <w:p w14:paraId="73AB61CE" w14:textId="318B9EBB" w:rsidR="004A5826" w:rsidRPr="00BD4116" w:rsidRDefault="004A5826" w:rsidP="004A5826">
            <w:pPr>
              <w:pStyle w:val="af2"/>
              <w:keepNext/>
              <w:keepLines/>
              <w:rPr>
                <w:rFonts w:ascii="Tahoma" w:hAnsi="Tahoma" w:cs="Tahoma"/>
                <w:sz w:val="20"/>
                <w:szCs w:val="20"/>
                <w:lang w:val="en-US"/>
              </w:rPr>
            </w:pPr>
            <w:r w:rsidRPr="00BD4116">
              <w:rPr>
                <w:rFonts w:ascii="Tahoma" w:hAnsi="Tahoma" w:cs="Tahoma"/>
                <w:sz w:val="20"/>
                <w:szCs w:val="20"/>
              </w:rPr>
              <w:t>1.1.</w:t>
            </w:r>
            <w:r w:rsidR="00FF70AE" w:rsidRPr="00BD4116">
              <w:rPr>
                <w:rFonts w:ascii="Tahoma" w:hAnsi="Tahoma" w:cs="Tahoma"/>
                <w:sz w:val="20"/>
                <w:szCs w:val="20"/>
              </w:rPr>
              <w:t>5</w:t>
            </w:r>
            <w:r w:rsidRPr="00BD4116">
              <w:rPr>
                <w:rFonts w:ascii="Tahoma" w:hAnsi="Tahoma" w:cs="Tahoma"/>
                <w:sz w:val="20"/>
                <w:szCs w:val="20"/>
              </w:rPr>
              <w:t>.2</w:t>
            </w:r>
          </w:p>
        </w:tc>
        <w:tc>
          <w:tcPr>
            <w:tcW w:w="2045" w:type="pct"/>
            <w:vMerge w:val="restart"/>
          </w:tcPr>
          <w:p w14:paraId="10D420FD" w14:textId="047E1E70" w:rsidR="004A5826" w:rsidRPr="00BD4116" w:rsidRDefault="004A5826" w:rsidP="004A5826">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58" w:type="pct"/>
          </w:tcPr>
          <w:p w14:paraId="350234D8" w14:textId="75625460" w:rsidR="004A5826" w:rsidRPr="00BD4116" w:rsidRDefault="004A5826"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30B21F62" w14:textId="4F99B5EA" w:rsidR="004A5826" w:rsidRPr="00BD4116" w:rsidRDefault="00DE5B64"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3C6AAF12" w14:textId="114F7D6E" w:rsidR="004A5826" w:rsidRPr="00BD4116" w:rsidRDefault="00FF70AE" w:rsidP="00084624">
            <w:pPr>
              <w:keepNext/>
              <w:keepLines/>
              <w:jc w:val="center"/>
              <w:rPr>
                <w:rFonts w:ascii="Tahoma" w:hAnsi="Tahoma" w:cs="Tahoma"/>
                <w:bCs/>
                <w:sz w:val="20"/>
                <w:szCs w:val="20"/>
              </w:rPr>
            </w:pPr>
            <w:r w:rsidRPr="00BD4116">
              <w:rPr>
                <w:rFonts w:ascii="Tahoma" w:hAnsi="Tahoma" w:cs="Tahoma"/>
                <w:bCs/>
                <w:sz w:val="20"/>
                <w:szCs w:val="20"/>
              </w:rPr>
              <w:t>14,1</w:t>
            </w:r>
          </w:p>
        </w:tc>
      </w:tr>
      <w:tr w:rsidR="00BD4116" w:rsidRPr="00BD4116" w14:paraId="6C09682F" w14:textId="77777777" w:rsidTr="004B6CEE">
        <w:trPr>
          <w:trHeight w:val="20"/>
        </w:trPr>
        <w:tc>
          <w:tcPr>
            <w:tcW w:w="525" w:type="pct"/>
            <w:vMerge/>
          </w:tcPr>
          <w:p w14:paraId="6E52AC56" w14:textId="1FEE7ACF" w:rsidR="004A5826" w:rsidRPr="00BD4116" w:rsidRDefault="004A5826" w:rsidP="0029225D">
            <w:pPr>
              <w:pStyle w:val="af2"/>
              <w:keepNext/>
              <w:keepLines/>
              <w:rPr>
                <w:rFonts w:ascii="Tahoma" w:hAnsi="Tahoma" w:cs="Tahoma"/>
                <w:sz w:val="20"/>
                <w:szCs w:val="20"/>
              </w:rPr>
            </w:pPr>
          </w:p>
        </w:tc>
        <w:tc>
          <w:tcPr>
            <w:tcW w:w="2045" w:type="pct"/>
            <w:vMerge/>
          </w:tcPr>
          <w:p w14:paraId="74AA4BCF" w14:textId="6F7162E3" w:rsidR="004A5826" w:rsidRPr="00BD4116" w:rsidRDefault="004A5826" w:rsidP="0029225D">
            <w:pPr>
              <w:pStyle w:val="af2"/>
              <w:keepNext/>
              <w:keepLines/>
              <w:jc w:val="left"/>
              <w:rPr>
                <w:rFonts w:ascii="Tahoma" w:hAnsi="Tahoma" w:cs="Tahoma"/>
                <w:sz w:val="20"/>
                <w:szCs w:val="20"/>
              </w:rPr>
            </w:pPr>
          </w:p>
        </w:tc>
        <w:tc>
          <w:tcPr>
            <w:tcW w:w="858" w:type="pct"/>
          </w:tcPr>
          <w:p w14:paraId="442B4C0B" w14:textId="7527C222" w:rsidR="004A5826" w:rsidRPr="00BD4116" w:rsidRDefault="004A5826"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C1127F9" w14:textId="5BF9788D" w:rsidR="004A5826" w:rsidRPr="00BD4116" w:rsidRDefault="00DE5B64" w:rsidP="00280AB5">
            <w:pPr>
              <w:keepNext/>
              <w:keepLines/>
              <w:jc w:val="center"/>
              <w:rPr>
                <w:rFonts w:ascii="Tahoma" w:hAnsi="Tahoma" w:cs="Tahoma"/>
                <w:sz w:val="20"/>
                <w:szCs w:val="20"/>
                <w:lang w:val="en-US"/>
              </w:rPr>
            </w:pPr>
            <w:r w:rsidRPr="00BD4116">
              <w:rPr>
                <w:rFonts w:ascii="Tahoma" w:hAnsi="Tahoma" w:cs="Tahoma"/>
                <w:sz w:val="20"/>
                <w:szCs w:val="20"/>
              </w:rPr>
              <w:t>-</w:t>
            </w:r>
          </w:p>
        </w:tc>
        <w:tc>
          <w:tcPr>
            <w:tcW w:w="730" w:type="pct"/>
          </w:tcPr>
          <w:p w14:paraId="49375D77" w14:textId="01BE1B3E" w:rsidR="004A5826" w:rsidRPr="00BD4116" w:rsidRDefault="00AF5C6A" w:rsidP="00084624">
            <w:pPr>
              <w:keepNext/>
              <w:keepLines/>
              <w:jc w:val="center"/>
              <w:rPr>
                <w:rFonts w:ascii="Tahoma" w:hAnsi="Tahoma" w:cs="Tahoma"/>
                <w:bCs/>
                <w:sz w:val="20"/>
                <w:szCs w:val="20"/>
              </w:rPr>
            </w:pPr>
            <w:r w:rsidRPr="00BD4116">
              <w:rPr>
                <w:rFonts w:ascii="Tahoma" w:hAnsi="Tahoma" w:cs="Tahoma"/>
                <w:bCs/>
                <w:sz w:val="20"/>
                <w:szCs w:val="20"/>
              </w:rPr>
              <w:t>15,</w:t>
            </w:r>
            <w:r w:rsidR="00FF70AE" w:rsidRPr="00BD4116">
              <w:rPr>
                <w:rFonts w:ascii="Tahoma" w:hAnsi="Tahoma" w:cs="Tahoma"/>
                <w:bCs/>
                <w:sz w:val="20"/>
                <w:szCs w:val="20"/>
              </w:rPr>
              <w:t>67</w:t>
            </w:r>
          </w:p>
        </w:tc>
      </w:tr>
      <w:tr w:rsidR="00BD4116" w:rsidRPr="00BD4116" w14:paraId="69D52B79" w14:textId="77777777" w:rsidTr="004B6CEE">
        <w:trPr>
          <w:trHeight w:val="20"/>
        </w:trPr>
        <w:tc>
          <w:tcPr>
            <w:tcW w:w="525" w:type="pct"/>
            <w:vMerge w:val="restart"/>
          </w:tcPr>
          <w:p w14:paraId="0B08BA56" w14:textId="67D8C302" w:rsidR="003F274D" w:rsidRPr="00BD4116" w:rsidRDefault="003F274D" w:rsidP="00EE5007">
            <w:pPr>
              <w:pStyle w:val="af2"/>
              <w:keepNext/>
              <w:keepLines/>
              <w:rPr>
                <w:rFonts w:ascii="Tahoma" w:hAnsi="Tahoma" w:cs="Tahoma"/>
                <w:b/>
                <w:sz w:val="20"/>
                <w:szCs w:val="20"/>
              </w:rPr>
            </w:pPr>
            <w:r w:rsidRPr="00BD4116">
              <w:rPr>
                <w:rFonts w:ascii="Tahoma" w:hAnsi="Tahoma" w:cs="Tahoma"/>
                <w:b/>
                <w:sz w:val="20"/>
                <w:szCs w:val="20"/>
              </w:rPr>
              <w:t>1.1.</w:t>
            </w:r>
            <w:r w:rsidR="00FF70AE" w:rsidRPr="00BD4116">
              <w:rPr>
                <w:rFonts w:ascii="Tahoma" w:hAnsi="Tahoma" w:cs="Tahoma"/>
                <w:b/>
                <w:sz w:val="20"/>
                <w:szCs w:val="20"/>
              </w:rPr>
              <w:t>6</w:t>
            </w:r>
          </w:p>
        </w:tc>
        <w:tc>
          <w:tcPr>
            <w:tcW w:w="2045" w:type="pct"/>
            <w:vMerge w:val="restart"/>
          </w:tcPr>
          <w:p w14:paraId="68E12CB0"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58" w:type="pct"/>
          </w:tcPr>
          <w:p w14:paraId="217C45AA"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789498C"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30" w:type="pct"/>
          </w:tcPr>
          <w:p w14:paraId="28D761F1" w14:textId="7EA3AAB4" w:rsidR="003F274D" w:rsidRPr="00BD4116" w:rsidRDefault="00AF5C6A" w:rsidP="0029225D">
            <w:pPr>
              <w:keepNext/>
              <w:keepLines/>
              <w:jc w:val="center"/>
              <w:rPr>
                <w:rFonts w:ascii="Tahoma" w:hAnsi="Tahoma" w:cs="Tahoma"/>
                <w:b/>
                <w:bCs/>
                <w:sz w:val="20"/>
                <w:szCs w:val="20"/>
              </w:rPr>
            </w:pPr>
            <w:r w:rsidRPr="00BD4116">
              <w:rPr>
                <w:rFonts w:ascii="Tahoma" w:hAnsi="Tahoma" w:cs="Tahoma"/>
                <w:b/>
                <w:bCs/>
                <w:sz w:val="20"/>
                <w:szCs w:val="20"/>
              </w:rPr>
              <w:t>4,2</w:t>
            </w:r>
          </w:p>
        </w:tc>
      </w:tr>
      <w:tr w:rsidR="00BD4116" w:rsidRPr="00BD4116" w14:paraId="6D8513A1" w14:textId="77777777" w:rsidTr="004B6CEE">
        <w:trPr>
          <w:trHeight w:val="20"/>
        </w:trPr>
        <w:tc>
          <w:tcPr>
            <w:tcW w:w="525" w:type="pct"/>
            <w:vMerge/>
          </w:tcPr>
          <w:p w14:paraId="31F1A164" w14:textId="77777777" w:rsidR="003F274D" w:rsidRPr="00BD4116" w:rsidRDefault="003F274D" w:rsidP="0029225D">
            <w:pPr>
              <w:pStyle w:val="af2"/>
              <w:keepNext/>
              <w:keepLines/>
              <w:rPr>
                <w:rFonts w:ascii="Tahoma" w:hAnsi="Tahoma" w:cs="Tahoma"/>
                <w:b/>
                <w:sz w:val="20"/>
                <w:szCs w:val="20"/>
              </w:rPr>
            </w:pPr>
          </w:p>
        </w:tc>
        <w:tc>
          <w:tcPr>
            <w:tcW w:w="2045" w:type="pct"/>
            <w:vMerge/>
          </w:tcPr>
          <w:p w14:paraId="1DC94A67"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4E38196C" w14:textId="20D74CA2"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934336D"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30" w:type="pct"/>
          </w:tcPr>
          <w:p w14:paraId="42A5CBB7" w14:textId="06CDD0FE" w:rsidR="003F274D" w:rsidRPr="00BD4116" w:rsidRDefault="00AF5C6A" w:rsidP="001722A2">
            <w:pPr>
              <w:keepNext/>
              <w:keepLines/>
              <w:jc w:val="center"/>
              <w:rPr>
                <w:rFonts w:ascii="Tahoma" w:hAnsi="Tahoma" w:cs="Tahoma"/>
                <w:b/>
                <w:bCs/>
                <w:sz w:val="20"/>
                <w:szCs w:val="20"/>
              </w:rPr>
            </w:pPr>
            <w:r w:rsidRPr="00BD4116">
              <w:rPr>
                <w:rFonts w:ascii="Tahoma" w:hAnsi="Tahoma" w:cs="Tahoma"/>
                <w:b/>
                <w:bCs/>
                <w:sz w:val="20"/>
                <w:szCs w:val="20"/>
              </w:rPr>
              <w:t>4,67</w:t>
            </w:r>
          </w:p>
        </w:tc>
      </w:tr>
      <w:tr w:rsidR="00BD4116" w:rsidRPr="00BD4116" w14:paraId="68D96245" w14:textId="77777777" w:rsidTr="004B6CEE">
        <w:trPr>
          <w:trHeight w:val="20"/>
        </w:trPr>
        <w:tc>
          <w:tcPr>
            <w:tcW w:w="525" w:type="pct"/>
            <w:vMerge w:val="restart"/>
          </w:tcPr>
          <w:p w14:paraId="254EF3C3" w14:textId="2BB98270" w:rsidR="003F274D" w:rsidRPr="00BD4116" w:rsidRDefault="003F274D" w:rsidP="00EE5007">
            <w:pPr>
              <w:pStyle w:val="af2"/>
              <w:keepNext/>
              <w:keepLines/>
              <w:rPr>
                <w:rFonts w:ascii="Tahoma" w:hAnsi="Tahoma" w:cs="Tahoma"/>
                <w:sz w:val="20"/>
                <w:szCs w:val="20"/>
              </w:rPr>
            </w:pPr>
            <w:r w:rsidRPr="00BD4116">
              <w:rPr>
                <w:rFonts w:ascii="Tahoma" w:hAnsi="Tahoma" w:cs="Tahoma"/>
                <w:sz w:val="20"/>
                <w:szCs w:val="20"/>
              </w:rPr>
              <w:t>1.1.</w:t>
            </w:r>
            <w:r w:rsidR="00FF70AE" w:rsidRPr="00BD4116">
              <w:rPr>
                <w:rFonts w:ascii="Tahoma" w:hAnsi="Tahoma" w:cs="Tahoma"/>
                <w:sz w:val="20"/>
                <w:szCs w:val="20"/>
              </w:rPr>
              <w:t>6</w:t>
            </w:r>
            <w:r w:rsidRPr="00BD4116">
              <w:rPr>
                <w:rFonts w:ascii="Tahoma" w:hAnsi="Tahoma" w:cs="Tahoma"/>
                <w:sz w:val="20"/>
                <w:szCs w:val="20"/>
              </w:rPr>
              <w:t>.2</w:t>
            </w:r>
          </w:p>
        </w:tc>
        <w:tc>
          <w:tcPr>
            <w:tcW w:w="2045" w:type="pct"/>
            <w:vMerge w:val="restart"/>
          </w:tcPr>
          <w:p w14:paraId="60EA457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58" w:type="pct"/>
          </w:tcPr>
          <w:p w14:paraId="16771CC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298BE02"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68BE5540" w14:textId="7AB9247B" w:rsidR="003F274D" w:rsidRPr="00BD4116" w:rsidRDefault="00AF5C6A" w:rsidP="0029225D">
            <w:pPr>
              <w:keepNext/>
              <w:keepLines/>
              <w:jc w:val="center"/>
              <w:rPr>
                <w:rFonts w:ascii="Tahoma" w:hAnsi="Tahoma" w:cs="Tahoma"/>
                <w:bCs/>
                <w:sz w:val="20"/>
                <w:szCs w:val="20"/>
              </w:rPr>
            </w:pPr>
            <w:r w:rsidRPr="00BD4116">
              <w:rPr>
                <w:rFonts w:ascii="Tahoma" w:hAnsi="Tahoma" w:cs="Tahoma"/>
                <w:bCs/>
                <w:sz w:val="20"/>
                <w:szCs w:val="20"/>
              </w:rPr>
              <w:t>4,2</w:t>
            </w:r>
          </w:p>
        </w:tc>
      </w:tr>
      <w:tr w:rsidR="00BD4116" w:rsidRPr="00BD4116" w14:paraId="52802E0E" w14:textId="77777777" w:rsidTr="004B6CEE">
        <w:trPr>
          <w:trHeight w:val="20"/>
        </w:trPr>
        <w:tc>
          <w:tcPr>
            <w:tcW w:w="525" w:type="pct"/>
            <w:vMerge/>
          </w:tcPr>
          <w:p w14:paraId="769BF217" w14:textId="77777777" w:rsidR="003F274D" w:rsidRPr="00BD4116" w:rsidRDefault="003F274D" w:rsidP="0029225D">
            <w:pPr>
              <w:pStyle w:val="af2"/>
              <w:keepNext/>
              <w:keepLines/>
              <w:rPr>
                <w:rFonts w:ascii="Tahoma" w:hAnsi="Tahoma" w:cs="Tahoma"/>
                <w:sz w:val="20"/>
                <w:szCs w:val="20"/>
              </w:rPr>
            </w:pPr>
          </w:p>
        </w:tc>
        <w:tc>
          <w:tcPr>
            <w:tcW w:w="2045" w:type="pct"/>
            <w:vMerge/>
          </w:tcPr>
          <w:p w14:paraId="57A35451"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2FE679EC" w14:textId="0C38D111"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7E02C0D"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30" w:type="pct"/>
          </w:tcPr>
          <w:p w14:paraId="2E06B5FB" w14:textId="0798CE8E" w:rsidR="003F274D" w:rsidRPr="00BD4116" w:rsidRDefault="00AF5C6A" w:rsidP="001722A2">
            <w:pPr>
              <w:keepNext/>
              <w:keepLines/>
              <w:jc w:val="center"/>
              <w:rPr>
                <w:rFonts w:ascii="Tahoma" w:hAnsi="Tahoma" w:cs="Tahoma"/>
                <w:bCs/>
                <w:sz w:val="20"/>
                <w:szCs w:val="20"/>
              </w:rPr>
            </w:pPr>
            <w:r w:rsidRPr="00BD4116">
              <w:rPr>
                <w:rFonts w:ascii="Tahoma" w:hAnsi="Tahoma" w:cs="Tahoma"/>
                <w:bCs/>
                <w:sz w:val="20"/>
                <w:szCs w:val="20"/>
              </w:rPr>
              <w:t>4,67</w:t>
            </w:r>
          </w:p>
        </w:tc>
      </w:tr>
      <w:tr w:rsidR="00BD4116" w:rsidRPr="00BD4116" w14:paraId="59338C4A" w14:textId="77777777" w:rsidTr="004B6CEE">
        <w:trPr>
          <w:trHeight w:val="20"/>
        </w:trPr>
        <w:tc>
          <w:tcPr>
            <w:tcW w:w="525" w:type="pct"/>
            <w:vMerge w:val="restart"/>
          </w:tcPr>
          <w:p w14:paraId="1A73C10E" w14:textId="4303E5EF" w:rsidR="003F274D" w:rsidRPr="00BD4116" w:rsidRDefault="003F274D" w:rsidP="00EE5007">
            <w:pPr>
              <w:pStyle w:val="af2"/>
              <w:keepNext/>
              <w:keepLines/>
              <w:rPr>
                <w:rFonts w:ascii="Tahoma" w:hAnsi="Tahoma" w:cs="Tahoma"/>
                <w:b/>
                <w:sz w:val="20"/>
                <w:szCs w:val="20"/>
                <w:lang w:val="en-US"/>
              </w:rPr>
            </w:pPr>
            <w:r w:rsidRPr="00BD4116">
              <w:rPr>
                <w:rFonts w:ascii="Tahoma" w:hAnsi="Tahoma" w:cs="Tahoma"/>
                <w:b/>
                <w:sz w:val="20"/>
                <w:szCs w:val="20"/>
              </w:rPr>
              <w:t>1.1.</w:t>
            </w:r>
            <w:r w:rsidR="00FF70AE" w:rsidRPr="00BD4116">
              <w:rPr>
                <w:rFonts w:ascii="Tahoma" w:hAnsi="Tahoma" w:cs="Tahoma"/>
                <w:b/>
                <w:sz w:val="20"/>
                <w:szCs w:val="20"/>
              </w:rPr>
              <w:t>7</w:t>
            </w:r>
          </w:p>
        </w:tc>
        <w:tc>
          <w:tcPr>
            <w:tcW w:w="2045" w:type="pct"/>
            <w:vMerge w:val="restart"/>
          </w:tcPr>
          <w:p w14:paraId="65C1F420"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58" w:type="pct"/>
          </w:tcPr>
          <w:p w14:paraId="5CBF58BF"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3BC9185" w14:textId="2B7C6783" w:rsidR="003F274D" w:rsidRPr="00BD4116" w:rsidRDefault="006C3414" w:rsidP="00DB5A08">
            <w:pPr>
              <w:keepNext/>
              <w:keepLines/>
              <w:jc w:val="center"/>
              <w:rPr>
                <w:rFonts w:ascii="Tahoma" w:hAnsi="Tahoma" w:cs="Tahoma"/>
                <w:b/>
                <w:sz w:val="20"/>
                <w:szCs w:val="20"/>
                <w:lang w:val="en-US"/>
              </w:rPr>
            </w:pPr>
            <w:r w:rsidRPr="00BD4116">
              <w:rPr>
                <w:rFonts w:ascii="Tahoma" w:hAnsi="Tahoma" w:cs="Tahoma"/>
                <w:b/>
                <w:sz w:val="20"/>
                <w:szCs w:val="20"/>
                <w:lang w:val="en-US"/>
              </w:rPr>
              <w:t>11,</w:t>
            </w:r>
            <w:r w:rsidR="00DB5A08" w:rsidRPr="00BD4116">
              <w:rPr>
                <w:rFonts w:ascii="Tahoma" w:hAnsi="Tahoma" w:cs="Tahoma"/>
                <w:b/>
                <w:sz w:val="20"/>
                <w:szCs w:val="20"/>
              </w:rPr>
              <w:t>5</w:t>
            </w:r>
          </w:p>
        </w:tc>
        <w:tc>
          <w:tcPr>
            <w:tcW w:w="730" w:type="pct"/>
          </w:tcPr>
          <w:p w14:paraId="64277800" w14:textId="5D272D5B" w:rsidR="003F274D" w:rsidRPr="00BD4116" w:rsidRDefault="00854CD7"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5EA7CCC3" w14:textId="77777777" w:rsidTr="004B6CEE">
        <w:trPr>
          <w:trHeight w:val="20"/>
        </w:trPr>
        <w:tc>
          <w:tcPr>
            <w:tcW w:w="525" w:type="pct"/>
            <w:vMerge/>
          </w:tcPr>
          <w:p w14:paraId="2999C921" w14:textId="77777777" w:rsidR="003F274D" w:rsidRPr="00BD4116" w:rsidRDefault="003F274D" w:rsidP="0029225D">
            <w:pPr>
              <w:pStyle w:val="af2"/>
              <w:keepNext/>
              <w:keepLines/>
              <w:rPr>
                <w:rFonts w:ascii="Tahoma" w:hAnsi="Tahoma" w:cs="Tahoma"/>
                <w:sz w:val="20"/>
                <w:szCs w:val="20"/>
              </w:rPr>
            </w:pPr>
          </w:p>
        </w:tc>
        <w:tc>
          <w:tcPr>
            <w:tcW w:w="2045" w:type="pct"/>
            <w:vMerge/>
          </w:tcPr>
          <w:p w14:paraId="0BC5AD17"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398E0460" w14:textId="0E39DEDB"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84AB97C" w14:textId="671CDAE0" w:rsidR="003F274D" w:rsidRPr="00BD4116" w:rsidRDefault="00DB5A08" w:rsidP="00DB5A08">
            <w:pPr>
              <w:keepNext/>
              <w:keepLines/>
              <w:jc w:val="center"/>
              <w:rPr>
                <w:rFonts w:ascii="Tahoma" w:hAnsi="Tahoma" w:cs="Tahoma"/>
                <w:b/>
                <w:sz w:val="20"/>
                <w:szCs w:val="20"/>
                <w:lang w:val="en-US"/>
              </w:rPr>
            </w:pPr>
            <w:r w:rsidRPr="00BD4116">
              <w:rPr>
                <w:rFonts w:ascii="Tahoma" w:hAnsi="Tahoma" w:cs="Tahoma"/>
                <w:b/>
                <w:sz w:val="20"/>
                <w:szCs w:val="20"/>
              </w:rPr>
              <w:t>12,8</w:t>
            </w:r>
          </w:p>
        </w:tc>
        <w:tc>
          <w:tcPr>
            <w:tcW w:w="730" w:type="pct"/>
          </w:tcPr>
          <w:p w14:paraId="05BA7F06" w14:textId="32FC2590" w:rsidR="003F274D" w:rsidRPr="00BD4116" w:rsidRDefault="00854CD7" w:rsidP="00084624">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B6CFD06" w14:textId="77777777" w:rsidTr="004B6CEE">
        <w:trPr>
          <w:trHeight w:val="135"/>
        </w:trPr>
        <w:tc>
          <w:tcPr>
            <w:tcW w:w="525" w:type="pct"/>
          </w:tcPr>
          <w:p w14:paraId="15413E68" w14:textId="712EFF11"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3</w:t>
            </w:r>
          </w:p>
        </w:tc>
        <w:tc>
          <w:tcPr>
            <w:tcW w:w="2045" w:type="pct"/>
          </w:tcPr>
          <w:p w14:paraId="0303E97C"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58" w:type="pct"/>
          </w:tcPr>
          <w:p w14:paraId="4820FB62" w14:textId="77777777" w:rsidR="003F274D" w:rsidRPr="00BD4116" w:rsidRDefault="003F274D" w:rsidP="0029225D">
            <w:pPr>
              <w:pStyle w:val="af2"/>
              <w:keepNext/>
              <w:keepLines/>
              <w:rPr>
                <w:rFonts w:ascii="Tahoma" w:hAnsi="Tahoma" w:cs="Tahoma"/>
                <w:sz w:val="20"/>
                <w:szCs w:val="20"/>
              </w:rPr>
            </w:pPr>
          </w:p>
        </w:tc>
        <w:tc>
          <w:tcPr>
            <w:tcW w:w="842" w:type="pct"/>
          </w:tcPr>
          <w:p w14:paraId="3458C76E" w14:textId="77777777" w:rsidR="003F274D" w:rsidRPr="00BD4116" w:rsidRDefault="003F274D" w:rsidP="0029225D">
            <w:pPr>
              <w:pStyle w:val="af2"/>
              <w:keepNext/>
              <w:keepLines/>
              <w:rPr>
                <w:rFonts w:ascii="Tahoma" w:hAnsi="Tahoma" w:cs="Tahoma"/>
                <w:sz w:val="20"/>
                <w:szCs w:val="20"/>
              </w:rPr>
            </w:pPr>
          </w:p>
        </w:tc>
        <w:tc>
          <w:tcPr>
            <w:tcW w:w="730" w:type="pct"/>
          </w:tcPr>
          <w:p w14:paraId="4CE795DC" w14:textId="3D11DBEE" w:rsidR="003F274D" w:rsidRPr="00BD4116" w:rsidRDefault="003F274D" w:rsidP="0029225D">
            <w:pPr>
              <w:pStyle w:val="af2"/>
              <w:keepNext/>
              <w:keepLines/>
              <w:rPr>
                <w:rFonts w:ascii="Tahoma" w:hAnsi="Tahoma" w:cs="Tahoma"/>
                <w:sz w:val="20"/>
                <w:szCs w:val="20"/>
              </w:rPr>
            </w:pPr>
          </w:p>
        </w:tc>
      </w:tr>
      <w:tr w:rsidR="00BD4116" w:rsidRPr="00BD4116" w14:paraId="16BFD9D2" w14:textId="77777777" w:rsidTr="004B6CEE">
        <w:trPr>
          <w:trHeight w:val="135"/>
        </w:trPr>
        <w:tc>
          <w:tcPr>
            <w:tcW w:w="525" w:type="pct"/>
          </w:tcPr>
          <w:p w14:paraId="4F33C2CB" w14:textId="0F6F54B8"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w:t>
            </w:r>
          </w:p>
        </w:tc>
        <w:tc>
          <w:tcPr>
            <w:tcW w:w="2045" w:type="pct"/>
          </w:tcPr>
          <w:p w14:paraId="0FC4CA1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58" w:type="pct"/>
          </w:tcPr>
          <w:p w14:paraId="0B891D10" w14:textId="77777777" w:rsidR="003F274D" w:rsidRPr="00BD4116" w:rsidRDefault="003F274D" w:rsidP="0029225D">
            <w:pPr>
              <w:pStyle w:val="af2"/>
              <w:keepNext/>
              <w:keepLines/>
              <w:rPr>
                <w:rFonts w:ascii="Tahoma" w:hAnsi="Tahoma" w:cs="Tahoma"/>
                <w:sz w:val="20"/>
                <w:szCs w:val="20"/>
              </w:rPr>
            </w:pPr>
          </w:p>
        </w:tc>
        <w:tc>
          <w:tcPr>
            <w:tcW w:w="842" w:type="pct"/>
          </w:tcPr>
          <w:p w14:paraId="262CA058" w14:textId="77777777" w:rsidR="003F274D" w:rsidRPr="00BD4116" w:rsidRDefault="003F274D" w:rsidP="0029225D">
            <w:pPr>
              <w:pStyle w:val="af2"/>
              <w:keepNext/>
              <w:keepLines/>
              <w:rPr>
                <w:rFonts w:ascii="Tahoma" w:hAnsi="Tahoma" w:cs="Tahoma"/>
                <w:sz w:val="20"/>
                <w:szCs w:val="20"/>
              </w:rPr>
            </w:pPr>
          </w:p>
        </w:tc>
        <w:tc>
          <w:tcPr>
            <w:tcW w:w="730" w:type="pct"/>
          </w:tcPr>
          <w:p w14:paraId="191005EB" w14:textId="458EB981" w:rsidR="003F274D" w:rsidRPr="00BD4116" w:rsidRDefault="003F274D" w:rsidP="0029225D">
            <w:pPr>
              <w:pStyle w:val="af2"/>
              <w:keepNext/>
              <w:keepLines/>
              <w:rPr>
                <w:rFonts w:ascii="Tahoma" w:hAnsi="Tahoma" w:cs="Tahoma"/>
                <w:sz w:val="20"/>
                <w:szCs w:val="20"/>
              </w:rPr>
            </w:pPr>
          </w:p>
        </w:tc>
      </w:tr>
      <w:tr w:rsidR="00BD4116" w:rsidRPr="00BD4116" w14:paraId="0155EE60" w14:textId="77777777" w:rsidTr="004B6CEE">
        <w:trPr>
          <w:trHeight w:val="135"/>
        </w:trPr>
        <w:tc>
          <w:tcPr>
            <w:tcW w:w="525" w:type="pct"/>
          </w:tcPr>
          <w:p w14:paraId="591411C6" w14:textId="7EE22ABE"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3.1.1</w:t>
            </w:r>
          </w:p>
        </w:tc>
        <w:tc>
          <w:tcPr>
            <w:tcW w:w="2045" w:type="pct"/>
          </w:tcPr>
          <w:p w14:paraId="71FAB38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58" w:type="pct"/>
          </w:tcPr>
          <w:p w14:paraId="39C5BFF2" w14:textId="77777777" w:rsidR="003F274D" w:rsidRPr="00BD4116" w:rsidRDefault="003F274D" w:rsidP="0029225D">
            <w:pPr>
              <w:pStyle w:val="af2"/>
              <w:keepNext/>
              <w:keepLines/>
              <w:rPr>
                <w:rFonts w:ascii="Tahoma" w:hAnsi="Tahoma" w:cs="Tahoma"/>
                <w:sz w:val="20"/>
                <w:szCs w:val="20"/>
              </w:rPr>
            </w:pPr>
          </w:p>
        </w:tc>
        <w:tc>
          <w:tcPr>
            <w:tcW w:w="842" w:type="pct"/>
          </w:tcPr>
          <w:p w14:paraId="72617D74" w14:textId="77777777" w:rsidR="003F274D" w:rsidRPr="00BD4116" w:rsidRDefault="003F274D" w:rsidP="0029225D">
            <w:pPr>
              <w:pStyle w:val="af2"/>
              <w:keepNext/>
              <w:keepLines/>
              <w:rPr>
                <w:rFonts w:ascii="Tahoma" w:hAnsi="Tahoma" w:cs="Tahoma"/>
                <w:sz w:val="20"/>
                <w:szCs w:val="20"/>
              </w:rPr>
            </w:pPr>
          </w:p>
        </w:tc>
        <w:tc>
          <w:tcPr>
            <w:tcW w:w="730" w:type="pct"/>
          </w:tcPr>
          <w:p w14:paraId="2116C37A" w14:textId="55FDA650" w:rsidR="003F274D" w:rsidRPr="00BD4116" w:rsidRDefault="003F274D" w:rsidP="0029225D">
            <w:pPr>
              <w:pStyle w:val="af2"/>
              <w:keepNext/>
              <w:keepLines/>
              <w:rPr>
                <w:rFonts w:ascii="Tahoma" w:hAnsi="Tahoma" w:cs="Tahoma"/>
                <w:sz w:val="20"/>
                <w:szCs w:val="20"/>
              </w:rPr>
            </w:pPr>
          </w:p>
        </w:tc>
      </w:tr>
      <w:tr w:rsidR="00BD4116" w:rsidRPr="00BD4116" w14:paraId="02E68609" w14:textId="77777777" w:rsidTr="004B6CEE">
        <w:trPr>
          <w:trHeight w:val="135"/>
        </w:trPr>
        <w:tc>
          <w:tcPr>
            <w:tcW w:w="525" w:type="pct"/>
          </w:tcPr>
          <w:p w14:paraId="58A67E30" w14:textId="69F4235D" w:rsidR="003F274D" w:rsidRPr="00BD4116" w:rsidRDefault="003F274D" w:rsidP="0029225D">
            <w:pPr>
              <w:pStyle w:val="af2"/>
              <w:keepNext/>
              <w:keepLines/>
              <w:rPr>
                <w:rFonts w:ascii="Tahoma" w:hAnsi="Tahoma" w:cs="Tahoma"/>
                <w:sz w:val="20"/>
                <w:szCs w:val="20"/>
              </w:rPr>
            </w:pPr>
          </w:p>
        </w:tc>
        <w:tc>
          <w:tcPr>
            <w:tcW w:w="2045" w:type="pct"/>
          </w:tcPr>
          <w:p w14:paraId="0643E2D1"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75610FAA" w14:textId="467303A0"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7A2DF4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2E5B62B5" w14:textId="4EDC068D"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32,22</w:t>
            </w:r>
          </w:p>
        </w:tc>
      </w:tr>
      <w:tr w:rsidR="00BD4116" w:rsidRPr="00BD4116" w14:paraId="65A2F808" w14:textId="77777777" w:rsidTr="004B6CEE">
        <w:trPr>
          <w:trHeight w:val="135"/>
        </w:trPr>
        <w:tc>
          <w:tcPr>
            <w:tcW w:w="525" w:type="pct"/>
          </w:tcPr>
          <w:p w14:paraId="60B0B74C" w14:textId="7EE9151D" w:rsidR="003F274D" w:rsidRPr="00BD4116" w:rsidRDefault="003F274D" w:rsidP="0029225D">
            <w:pPr>
              <w:pStyle w:val="af2"/>
              <w:keepNext/>
              <w:keepLines/>
              <w:rPr>
                <w:rFonts w:ascii="Tahoma" w:hAnsi="Tahoma" w:cs="Tahoma"/>
                <w:sz w:val="20"/>
                <w:szCs w:val="20"/>
              </w:rPr>
            </w:pPr>
          </w:p>
        </w:tc>
        <w:tc>
          <w:tcPr>
            <w:tcW w:w="2045" w:type="pct"/>
          </w:tcPr>
          <w:p w14:paraId="7674C902"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79503FDE" w14:textId="77777777" w:rsidR="003F274D" w:rsidRPr="00BD4116" w:rsidRDefault="003F274D" w:rsidP="0029225D">
            <w:pPr>
              <w:pStyle w:val="af2"/>
              <w:keepNext/>
              <w:keepLines/>
              <w:rPr>
                <w:rFonts w:ascii="Tahoma" w:hAnsi="Tahoma" w:cs="Tahoma"/>
                <w:sz w:val="20"/>
                <w:szCs w:val="20"/>
              </w:rPr>
            </w:pPr>
          </w:p>
        </w:tc>
        <w:tc>
          <w:tcPr>
            <w:tcW w:w="842" w:type="pct"/>
          </w:tcPr>
          <w:p w14:paraId="16AF2874" w14:textId="77777777" w:rsidR="003F274D" w:rsidRPr="00BD4116" w:rsidRDefault="003F274D" w:rsidP="0029225D">
            <w:pPr>
              <w:pStyle w:val="af2"/>
              <w:keepNext/>
              <w:keepLines/>
              <w:rPr>
                <w:rFonts w:ascii="Tahoma" w:hAnsi="Tahoma" w:cs="Tahoma"/>
                <w:sz w:val="20"/>
                <w:szCs w:val="20"/>
              </w:rPr>
            </w:pPr>
          </w:p>
        </w:tc>
        <w:tc>
          <w:tcPr>
            <w:tcW w:w="730" w:type="pct"/>
          </w:tcPr>
          <w:p w14:paraId="58AFA6E8" w14:textId="45378B55" w:rsidR="003F274D" w:rsidRPr="00BD4116" w:rsidRDefault="003F274D" w:rsidP="0029225D">
            <w:pPr>
              <w:pStyle w:val="af2"/>
              <w:keepNext/>
              <w:keepLines/>
              <w:rPr>
                <w:rFonts w:ascii="Tahoma" w:hAnsi="Tahoma" w:cs="Tahoma"/>
                <w:sz w:val="20"/>
                <w:szCs w:val="20"/>
              </w:rPr>
            </w:pPr>
          </w:p>
        </w:tc>
      </w:tr>
      <w:tr w:rsidR="00BD4116" w:rsidRPr="00BD4116" w14:paraId="4A939FD5" w14:textId="77777777" w:rsidTr="004B6CEE">
        <w:trPr>
          <w:trHeight w:val="135"/>
        </w:trPr>
        <w:tc>
          <w:tcPr>
            <w:tcW w:w="525" w:type="pct"/>
          </w:tcPr>
          <w:p w14:paraId="38123E5F" w14:textId="6F5FB1DE" w:rsidR="003F274D" w:rsidRPr="00BD4116" w:rsidRDefault="003F274D" w:rsidP="0029225D">
            <w:pPr>
              <w:pStyle w:val="af2"/>
              <w:keepNext/>
              <w:keepLines/>
              <w:rPr>
                <w:rFonts w:ascii="Tahoma" w:hAnsi="Tahoma" w:cs="Tahoma"/>
                <w:sz w:val="20"/>
                <w:szCs w:val="20"/>
              </w:rPr>
            </w:pPr>
          </w:p>
        </w:tc>
        <w:tc>
          <w:tcPr>
            <w:tcW w:w="2045" w:type="pct"/>
          </w:tcPr>
          <w:p w14:paraId="2EEF98D5"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58" w:type="pct"/>
          </w:tcPr>
          <w:p w14:paraId="38C6E072" w14:textId="670C8485"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09D50A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6E2CDFD3" w14:textId="346A5C32"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28,80</w:t>
            </w:r>
          </w:p>
        </w:tc>
      </w:tr>
      <w:tr w:rsidR="00BD4116" w:rsidRPr="00BD4116" w14:paraId="07568277" w14:textId="77777777" w:rsidTr="004B6CEE">
        <w:trPr>
          <w:trHeight w:val="135"/>
        </w:trPr>
        <w:tc>
          <w:tcPr>
            <w:tcW w:w="525" w:type="pct"/>
          </w:tcPr>
          <w:p w14:paraId="1C6783BA" w14:textId="4E3723EF" w:rsidR="003F274D" w:rsidRPr="00BD4116" w:rsidRDefault="003F274D" w:rsidP="0029225D">
            <w:pPr>
              <w:pStyle w:val="af2"/>
              <w:keepNext/>
              <w:keepLines/>
              <w:rPr>
                <w:rFonts w:ascii="Tahoma" w:hAnsi="Tahoma" w:cs="Tahoma"/>
                <w:sz w:val="20"/>
                <w:szCs w:val="20"/>
              </w:rPr>
            </w:pPr>
          </w:p>
        </w:tc>
        <w:tc>
          <w:tcPr>
            <w:tcW w:w="2045" w:type="pct"/>
          </w:tcPr>
          <w:p w14:paraId="4A3525C6"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58" w:type="pct"/>
          </w:tcPr>
          <w:p w14:paraId="73F70766" w14:textId="77B38806"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6E3D887"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30" w:type="pct"/>
          </w:tcPr>
          <w:p w14:paraId="4DF69247" w14:textId="526D8293"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3,42</w:t>
            </w:r>
          </w:p>
        </w:tc>
      </w:tr>
      <w:tr w:rsidR="00BD4116" w:rsidRPr="00BD4116" w14:paraId="140C1C69" w14:textId="77777777" w:rsidTr="004B6CEE">
        <w:trPr>
          <w:trHeight w:val="135"/>
        </w:trPr>
        <w:tc>
          <w:tcPr>
            <w:tcW w:w="525" w:type="pct"/>
          </w:tcPr>
          <w:p w14:paraId="1CD7CC73" w14:textId="1A4489F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3.1.2</w:t>
            </w:r>
          </w:p>
        </w:tc>
        <w:tc>
          <w:tcPr>
            <w:tcW w:w="2045" w:type="pct"/>
          </w:tcPr>
          <w:p w14:paraId="1DCB1A9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13C8D3C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A712B7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029E7571" w14:textId="515DE5C5" w:rsidR="003F274D" w:rsidRPr="00BD4116" w:rsidRDefault="001D4F13" w:rsidP="0029225D">
            <w:pPr>
              <w:pStyle w:val="af2"/>
              <w:keepNext/>
              <w:keepLines/>
              <w:rPr>
                <w:rFonts w:ascii="Tahoma" w:hAnsi="Tahoma" w:cs="Tahoma"/>
                <w:sz w:val="20"/>
                <w:szCs w:val="20"/>
              </w:rPr>
            </w:pPr>
            <w:r w:rsidRPr="00BD4116">
              <w:rPr>
                <w:rFonts w:ascii="Tahoma" w:hAnsi="Tahoma" w:cs="Tahoma"/>
                <w:sz w:val="20"/>
                <w:szCs w:val="20"/>
              </w:rPr>
              <w:t>1,3</w:t>
            </w:r>
          </w:p>
        </w:tc>
      </w:tr>
      <w:tr w:rsidR="00BD4116" w:rsidRPr="00BD4116" w14:paraId="4D322809" w14:textId="77777777" w:rsidTr="004B6CEE">
        <w:trPr>
          <w:trHeight w:val="135"/>
        </w:trPr>
        <w:tc>
          <w:tcPr>
            <w:tcW w:w="525" w:type="pct"/>
          </w:tcPr>
          <w:p w14:paraId="2FAAB001" w14:textId="41CF863F"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3.1.3</w:t>
            </w:r>
          </w:p>
        </w:tc>
        <w:tc>
          <w:tcPr>
            <w:tcW w:w="2045" w:type="pct"/>
          </w:tcPr>
          <w:p w14:paraId="422EE84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58" w:type="pct"/>
          </w:tcPr>
          <w:p w14:paraId="1C911A4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5A9B14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5A03571F" w14:textId="1EF5411C"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F825184" w14:textId="77777777" w:rsidTr="004B6CEE">
        <w:trPr>
          <w:trHeight w:val="135"/>
        </w:trPr>
        <w:tc>
          <w:tcPr>
            <w:tcW w:w="525" w:type="pct"/>
          </w:tcPr>
          <w:p w14:paraId="1836D111" w14:textId="3E0D4AA4"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w:t>
            </w:r>
          </w:p>
        </w:tc>
        <w:tc>
          <w:tcPr>
            <w:tcW w:w="2045" w:type="pct"/>
          </w:tcPr>
          <w:p w14:paraId="09FF2CF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58" w:type="pct"/>
          </w:tcPr>
          <w:p w14:paraId="1D6C53D3" w14:textId="77777777" w:rsidR="003F274D" w:rsidRPr="00BD4116" w:rsidRDefault="003F274D" w:rsidP="0029225D">
            <w:pPr>
              <w:pStyle w:val="af2"/>
              <w:keepNext/>
              <w:keepLines/>
              <w:rPr>
                <w:rFonts w:ascii="Tahoma" w:hAnsi="Tahoma" w:cs="Tahoma"/>
                <w:sz w:val="20"/>
                <w:szCs w:val="20"/>
              </w:rPr>
            </w:pPr>
          </w:p>
        </w:tc>
        <w:tc>
          <w:tcPr>
            <w:tcW w:w="842" w:type="pct"/>
          </w:tcPr>
          <w:p w14:paraId="5FD88E8E" w14:textId="77777777" w:rsidR="003F274D" w:rsidRPr="00BD4116" w:rsidRDefault="003F274D" w:rsidP="0029225D">
            <w:pPr>
              <w:pStyle w:val="af2"/>
              <w:keepNext/>
              <w:keepLines/>
              <w:rPr>
                <w:rFonts w:ascii="Tahoma" w:hAnsi="Tahoma" w:cs="Tahoma"/>
                <w:sz w:val="20"/>
                <w:szCs w:val="20"/>
              </w:rPr>
            </w:pPr>
          </w:p>
        </w:tc>
        <w:tc>
          <w:tcPr>
            <w:tcW w:w="730" w:type="pct"/>
          </w:tcPr>
          <w:p w14:paraId="11E1D3AD" w14:textId="388AC0A5" w:rsidR="003F274D" w:rsidRPr="00BD4116" w:rsidRDefault="003F274D" w:rsidP="0029225D">
            <w:pPr>
              <w:pStyle w:val="af2"/>
              <w:keepNext/>
              <w:keepLines/>
              <w:rPr>
                <w:rFonts w:ascii="Tahoma" w:hAnsi="Tahoma" w:cs="Tahoma"/>
                <w:sz w:val="20"/>
                <w:szCs w:val="20"/>
              </w:rPr>
            </w:pPr>
          </w:p>
        </w:tc>
      </w:tr>
      <w:tr w:rsidR="00BD4116" w:rsidRPr="00BD4116" w14:paraId="2EA4845C" w14:textId="77777777" w:rsidTr="004B6CEE">
        <w:trPr>
          <w:trHeight w:val="135"/>
        </w:trPr>
        <w:tc>
          <w:tcPr>
            <w:tcW w:w="525" w:type="pct"/>
          </w:tcPr>
          <w:p w14:paraId="657DFB3C" w14:textId="45AA7D03"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3.2.1</w:t>
            </w:r>
          </w:p>
        </w:tc>
        <w:tc>
          <w:tcPr>
            <w:tcW w:w="2045" w:type="pct"/>
          </w:tcPr>
          <w:p w14:paraId="2D1C152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58" w:type="pct"/>
          </w:tcPr>
          <w:p w14:paraId="296513CD" w14:textId="77777777" w:rsidR="003F274D" w:rsidRPr="00BD4116" w:rsidRDefault="003F274D" w:rsidP="0029225D">
            <w:pPr>
              <w:pStyle w:val="af2"/>
              <w:keepNext/>
              <w:keepLines/>
              <w:rPr>
                <w:rFonts w:ascii="Tahoma" w:hAnsi="Tahoma" w:cs="Tahoma"/>
                <w:sz w:val="20"/>
                <w:szCs w:val="20"/>
              </w:rPr>
            </w:pPr>
          </w:p>
        </w:tc>
        <w:tc>
          <w:tcPr>
            <w:tcW w:w="842" w:type="pct"/>
          </w:tcPr>
          <w:p w14:paraId="25B558A5" w14:textId="77777777" w:rsidR="003F274D" w:rsidRPr="00BD4116" w:rsidRDefault="003F274D" w:rsidP="0029225D">
            <w:pPr>
              <w:pStyle w:val="af2"/>
              <w:keepNext/>
              <w:keepLines/>
              <w:rPr>
                <w:rFonts w:ascii="Tahoma" w:hAnsi="Tahoma" w:cs="Tahoma"/>
                <w:sz w:val="20"/>
                <w:szCs w:val="20"/>
              </w:rPr>
            </w:pPr>
          </w:p>
        </w:tc>
        <w:tc>
          <w:tcPr>
            <w:tcW w:w="730" w:type="pct"/>
          </w:tcPr>
          <w:p w14:paraId="39167C1F" w14:textId="29AF505B"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26,22</w:t>
            </w:r>
          </w:p>
        </w:tc>
      </w:tr>
      <w:tr w:rsidR="00BD4116" w:rsidRPr="00BD4116" w14:paraId="13B2F585" w14:textId="77777777" w:rsidTr="004B6CEE">
        <w:trPr>
          <w:trHeight w:val="135"/>
        </w:trPr>
        <w:tc>
          <w:tcPr>
            <w:tcW w:w="525" w:type="pct"/>
          </w:tcPr>
          <w:p w14:paraId="787681C1" w14:textId="6EC57F3E" w:rsidR="003F274D" w:rsidRPr="00BD4116" w:rsidRDefault="003F274D" w:rsidP="0029225D">
            <w:pPr>
              <w:pStyle w:val="af2"/>
              <w:keepNext/>
              <w:keepLines/>
              <w:rPr>
                <w:rFonts w:ascii="Tahoma" w:hAnsi="Tahoma" w:cs="Tahoma"/>
                <w:sz w:val="20"/>
                <w:szCs w:val="20"/>
              </w:rPr>
            </w:pPr>
          </w:p>
        </w:tc>
        <w:tc>
          <w:tcPr>
            <w:tcW w:w="2045" w:type="pct"/>
          </w:tcPr>
          <w:p w14:paraId="755CBC20"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01AA10F0" w14:textId="7FFD0816"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74587DA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01D99843" w14:textId="7937DA7A"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82B1F52" w14:textId="77777777" w:rsidTr="004B6CEE">
        <w:trPr>
          <w:trHeight w:val="135"/>
        </w:trPr>
        <w:tc>
          <w:tcPr>
            <w:tcW w:w="525" w:type="pct"/>
          </w:tcPr>
          <w:p w14:paraId="5381A51E" w14:textId="1B071185" w:rsidR="003F274D" w:rsidRPr="00BD4116" w:rsidRDefault="003F274D" w:rsidP="0029225D">
            <w:pPr>
              <w:pStyle w:val="af2"/>
              <w:keepNext/>
              <w:keepLines/>
              <w:rPr>
                <w:rFonts w:ascii="Tahoma" w:hAnsi="Tahoma" w:cs="Tahoma"/>
                <w:sz w:val="20"/>
                <w:szCs w:val="20"/>
              </w:rPr>
            </w:pPr>
          </w:p>
        </w:tc>
        <w:tc>
          <w:tcPr>
            <w:tcW w:w="2045" w:type="pct"/>
          </w:tcPr>
          <w:p w14:paraId="2FA84A6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58" w:type="pct"/>
          </w:tcPr>
          <w:p w14:paraId="663B882B" w14:textId="77777777" w:rsidR="003F274D" w:rsidRPr="00BD4116" w:rsidRDefault="003F274D" w:rsidP="0029225D">
            <w:pPr>
              <w:pStyle w:val="af2"/>
              <w:keepNext/>
              <w:keepLines/>
              <w:rPr>
                <w:rFonts w:ascii="Tahoma" w:hAnsi="Tahoma" w:cs="Tahoma"/>
                <w:sz w:val="20"/>
                <w:szCs w:val="20"/>
              </w:rPr>
            </w:pPr>
          </w:p>
        </w:tc>
        <w:tc>
          <w:tcPr>
            <w:tcW w:w="842" w:type="pct"/>
          </w:tcPr>
          <w:p w14:paraId="14E3B44A" w14:textId="77777777" w:rsidR="003F274D" w:rsidRPr="00BD4116" w:rsidRDefault="003F274D" w:rsidP="0029225D">
            <w:pPr>
              <w:pStyle w:val="af2"/>
              <w:keepNext/>
              <w:keepLines/>
              <w:rPr>
                <w:rFonts w:ascii="Tahoma" w:hAnsi="Tahoma" w:cs="Tahoma"/>
                <w:sz w:val="20"/>
                <w:szCs w:val="20"/>
              </w:rPr>
            </w:pPr>
          </w:p>
        </w:tc>
        <w:tc>
          <w:tcPr>
            <w:tcW w:w="730" w:type="pct"/>
          </w:tcPr>
          <w:p w14:paraId="7E88261D" w14:textId="68FF08F2" w:rsidR="003F274D" w:rsidRPr="00BD4116" w:rsidRDefault="003F274D" w:rsidP="0029225D">
            <w:pPr>
              <w:pStyle w:val="af2"/>
              <w:keepNext/>
              <w:keepLines/>
              <w:rPr>
                <w:rFonts w:ascii="Tahoma" w:hAnsi="Tahoma" w:cs="Tahoma"/>
                <w:sz w:val="20"/>
                <w:szCs w:val="20"/>
              </w:rPr>
            </w:pPr>
          </w:p>
        </w:tc>
      </w:tr>
      <w:tr w:rsidR="00BD4116" w:rsidRPr="00BD4116" w14:paraId="6AAE1169" w14:textId="77777777" w:rsidTr="004B6CEE">
        <w:trPr>
          <w:trHeight w:val="135"/>
        </w:trPr>
        <w:tc>
          <w:tcPr>
            <w:tcW w:w="525" w:type="pct"/>
          </w:tcPr>
          <w:p w14:paraId="395D5F23" w14:textId="5CC0BC27" w:rsidR="003F274D" w:rsidRPr="00BD4116" w:rsidRDefault="003F274D" w:rsidP="0029225D">
            <w:pPr>
              <w:pStyle w:val="af2"/>
              <w:keepNext/>
              <w:keepLines/>
              <w:rPr>
                <w:rFonts w:ascii="Tahoma" w:hAnsi="Tahoma" w:cs="Tahoma"/>
                <w:sz w:val="20"/>
                <w:szCs w:val="20"/>
              </w:rPr>
            </w:pPr>
          </w:p>
        </w:tc>
        <w:tc>
          <w:tcPr>
            <w:tcW w:w="2045" w:type="pct"/>
          </w:tcPr>
          <w:p w14:paraId="4E178D1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58" w:type="pct"/>
          </w:tcPr>
          <w:p w14:paraId="788CA137" w14:textId="1CF2B555"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611B07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2FABBE3E" w14:textId="0A9DA49C"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22,80</w:t>
            </w:r>
          </w:p>
        </w:tc>
      </w:tr>
      <w:tr w:rsidR="00BD4116" w:rsidRPr="00BD4116" w14:paraId="1D9987A3" w14:textId="77777777" w:rsidTr="004B6CEE">
        <w:trPr>
          <w:trHeight w:val="135"/>
        </w:trPr>
        <w:tc>
          <w:tcPr>
            <w:tcW w:w="525" w:type="pct"/>
          </w:tcPr>
          <w:p w14:paraId="32DECE86" w14:textId="2C7B2094" w:rsidR="003F274D" w:rsidRPr="00BD4116" w:rsidRDefault="003F274D" w:rsidP="0029225D">
            <w:pPr>
              <w:pStyle w:val="af2"/>
              <w:keepNext/>
              <w:keepLines/>
              <w:rPr>
                <w:rFonts w:ascii="Tahoma" w:hAnsi="Tahoma" w:cs="Tahoma"/>
                <w:sz w:val="20"/>
                <w:szCs w:val="20"/>
              </w:rPr>
            </w:pPr>
          </w:p>
        </w:tc>
        <w:tc>
          <w:tcPr>
            <w:tcW w:w="2045" w:type="pct"/>
          </w:tcPr>
          <w:p w14:paraId="28A5BB4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58" w:type="pct"/>
          </w:tcPr>
          <w:p w14:paraId="790F63E4" w14:textId="33D22C10"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E7829BF"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30" w:type="pct"/>
          </w:tcPr>
          <w:p w14:paraId="42E67168" w14:textId="4F05CC4A" w:rsidR="003F274D" w:rsidRPr="00BD4116" w:rsidRDefault="00AA6D0F" w:rsidP="0029225D">
            <w:pPr>
              <w:pStyle w:val="af2"/>
              <w:keepNext/>
              <w:keepLines/>
              <w:rPr>
                <w:rFonts w:ascii="Tahoma" w:hAnsi="Tahoma" w:cs="Tahoma"/>
                <w:sz w:val="20"/>
                <w:szCs w:val="20"/>
              </w:rPr>
            </w:pPr>
            <w:r w:rsidRPr="00BD4116">
              <w:rPr>
                <w:rFonts w:ascii="Tahoma" w:hAnsi="Tahoma" w:cs="Tahoma"/>
                <w:sz w:val="20"/>
                <w:szCs w:val="20"/>
              </w:rPr>
              <w:t>3,42</w:t>
            </w:r>
          </w:p>
        </w:tc>
      </w:tr>
      <w:tr w:rsidR="00BD4116" w:rsidRPr="00BD4116" w14:paraId="6496BA7A" w14:textId="77777777" w:rsidTr="004B6CEE">
        <w:trPr>
          <w:trHeight w:val="135"/>
        </w:trPr>
        <w:tc>
          <w:tcPr>
            <w:tcW w:w="525" w:type="pct"/>
          </w:tcPr>
          <w:p w14:paraId="25F53E6D" w14:textId="65E64C30"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3.2.2</w:t>
            </w:r>
          </w:p>
        </w:tc>
        <w:tc>
          <w:tcPr>
            <w:tcW w:w="2045" w:type="pct"/>
          </w:tcPr>
          <w:p w14:paraId="4C6896A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6367F08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582B0C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21C38374" w14:textId="08D4C716"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2DF203F" w14:textId="77777777" w:rsidTr="004B6CEE">
        <w:trPr>
          <w:trHeight w:val="135"/>
        </w:trPr>
        <w:tc>
          <w:tcPr>
            <w:tcW w:w="525" w:type="pct"/>
          </w:tcPr>
          <w:p w14:paraId="057CC326" w14:textId="6742CD8F"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w:t>
            </w:r>
          </w:p>
        </w:tc>
        <w:tc>
          <w:tcPr>
            <w:tcW w:w="2045" w:type="pct"/>
          </w:tcPr>
          <w:p w14:paraId="1E5740B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58" w:type="pct"/>
          </w:tcPr>
          <w:p w14:paraId="145A0033" w14:textId="77777777" w:rsidR="003F274D" w:rsidRPr="00BD4116" w:rsidRDefault="003F274D" w:rsidP="0029225D">
            <w:pPr>
              <w:pStyle w:val="af2"/>
              <w:keepNext/>
              <w:keepLines/>
              <w:rPr>
                <w:rFonts w:ascii="Tahoma" w:hAnsi="Tahoma" w:cs="Tahoma"/>
                <w:sz w:val="20"/>
                <w:szCs w:val="20"/>
              </w:rPr>
            </w:pPr>
          </w:p>
        </w:tc>
        <w:tc>
          <w:tcPr>
            <w:tcW w:w="842" w:type="pct"/>
          </w:tcPr>
          <w:p w14:paraId="5BC670F4" w14:textId="77777777" w:rsidR="003F274D" w:rsidRPr="00BD4116" w:rsidRDefault="003F274D" w:rsidP="0029225D">
            <w:pPr>
              <w:pStyle w:val="af2"/>
              <w:keepNext/>
              <w:keepLines/>
              <w:rPr>
                <w:rFonts w:ascii="Tahoma" w:hAnsi="Tahoma" w:cs="Tahoma"/>
                <w:sz w:val="20"/>
                <w:szCs w:val="20"/>
              </w:rPr>
            </w:pPr>
          </w:p>
        </w:tc>
        <w:tc>
          <w:tcPr>
            <w:tcW w:w="730" w:type="pct"/>
          </w:tcPr>
          <w:p w14:paraId="66E824F8" w14:textId="625EBB42" w:rsidR="003F274D" w:rsidRPr="00BD4116" w:rsidRDefault="003F274D" w:rsidP="0029225D">
            <w:pPr>
              <w:pStyle w:val="af2"/>
              <w:keepNext/>
              <w:keepLines/>
              <w:rPr>
                <w:rFonts w:ascii="Tahoma" w:hAnsi="Tahoma" w:cs="Tahoma"/>
                <w:sz w:val="20"/>
                <w:szCs w:val="20"/>
              </w:rPr>
            </w:pPr>
          </w:p>
        </w:tc>
      </w:tr>
      <w:tr w:rsidR="00BD4116" w:rsidRPr="00BD4116" w14:paraId="37F2F9C1" w14:textId="77777777" w:rsidTr="004B6CEE">
        <w:trPr>
          <w:trHeight w:val="135"/>
        </w:trPr>
        <w:tc>
          <w:tcPr>
            <w:tcW w:w="525" w:type="pct"/>
          </w:tcPr>
          <w:p w14:paraId="74E50F23" w14:textId="4074F819"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3.3.1</w:t>
            </w:r>
          </w:p>
        </w:tc>
        <w:tc>
          <w:tcPr>
            <w:tcW w:w="2045" w:type="pct"/>
          </w:tcPr>
          <w:p w14:paraId="1282B47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3B5211B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58" w:type="pct"/>
          </w:tcPr>
          <w:p w14:paraId="567EAD8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54D45DF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7226074D" w14:textId="771374CE" w:rsidR="003F274D" w:rsidRPr="00BD4116" w:rsidRDefault="00394E7B" w:rsidP="0029225D">
            <w:pPr>
              <w:pStyle w:val="af2"/>
              <w:keepNext/>
              <w:keepLines/>
              <w:rPr>
                <w:rFonts w:ascii="Tahoma" w:hAnsi="Tahoma" w:cs="Tahoma"/>
                <w:sz w:val="20"/>
                <w:szCs w:val="20"/>
              </w:rPr>
            </w:pPr>
            <w:r w:rsidRPr="00BD4116">
              <w:rPr>
                <w:rFonts w:ascii="Tahoma" w:hAnsi="Tahoma" w:cs="Tahoma"/>
                <w:sz w:val="20"/>
                <w:szCs w:val="20"/>
              </w:rPr>
              <w:t>16348</w:t>
            </w:r>
          </w:p>
        </w:tc>
      </w:tr>
      <w:tr w:rsidR="00BD4116" w:rsidRPr="00BD4116" w14:paraId="50E13404" w14:textId="77777777" w:rsidTr="004B6CEE">
        <w:trPr>
          <w:trHeight w:val="135"/>
        </w:trPr>
        <w:tc>
          <w:tcPr>
            <w:tcW w:w="525" w:type="pct"/>
          </w:tcPr>
          <w:p w14:paraId="7F64206D" w14:textId="4D0294CE" w:rsidR="003F274D" w:rsidRPr="00BD4116" w:rsidRDefault="003F274D" w:rsidP="0029225D">
            <w:pPr>
              <w:pStyle w:val="af2"/>
              <w:keepNext/>
              <w:keepLines/>
              <w:rPr>
                <w:rFonts w:ascii="Tahoma" w:hAnsi="Tahoma" w:cs="Tahoma"/>
                <w:sz w:val="20"/>
                <w:szCs w:val="20"/>
              </w:rPr>
            </w:pPr>
          </w:p>
        </w:tc>
        <w:tc>
          <w:tcPr>
            <w:tcW w:w="2045" w:type="pct"/>
          </w:tcPr>
          <w:p w14:paraId="3F3CE21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1DBA8D29" w14:textId="77777777" w:rsidR="003F274D" w:rsidRPr="00BD4116" w:rsidRDefault="003F274D" w:rsidP="0029225D">
            <w:pPr>
              <w:pStyle w:val="af2"/>
              <w:keepNext/>
              <w:keepLines/>
              <w:rPr>
                <w:rFonts w:ascii="Tahoma" w:hAnsi="Tahoma" w:cs="Tahoma"/>
                <w:sz w:val="20"/>
                <w:szCs w:val="20"/>
              </w:rPr>
            </w:pPr>
          </w:p>
        </w:tc>
        <w:tc>
          <w:tcPr>
            <w:tcW w:w="842" w:type="pct"/>
          </w:tcPr>
          <w:p w14:paraId="18C61A97" w14:textId="77777777" w:rsidR="003F274D" w:rsidRPr="00BD4116" w:rsidRDefault="003F274D" w:rsidP="0029225D">
            <w:pPr>
              <w:pStyle w:val="af2"/>
              <w:keepNext/>
              <w:keepLines/>
              <w:rPr>
                <w:rFonts w:ascii="Tahoma" w:hAnsi="Tahoma" w:cs="Tahoma"/>
                <w:sz w:val="20"/>
                <w:szCs w:val="20"/>
              </w:rPr>
            </w:pPr>
          </w:p>
        </w:tc>
        <w:tc>
          <w:tcPr>
            <w:tcW w:w="730" w:type="pct"/>
          </w:tcPr>
          <w:p w14:paraId="02F6CB48" w14:textId="6751ED1E" w:rsidR="003F274D" w:rsidRPr="00BD4116" w:rsidRDefault="003F274D" w:rsidP="0029225D">
            <w:pPr>
              <w:pStyle w:val="af2"/>
              <w:keepNext/>
              <w:keepLines/>
              <w:rPr>
                <w:rFonts w:ascii="Tahoma" w:hAnsi="Tahoma" w:cs="Tahoma"/>
                <w:sz w:val="20"/>
                <w:szCs w:val="20"/>
              </w:rPr>
            </w:pPr>
          </w:p>
        </w:tc>
      </w:tr>
      <w:tr w:rsidR="00BD4116" w:rsidRPr="00BD4116" w14:paraId="53D26874" w14:textId="77777777" w:rsidTr="004B6CEE">
        <w:trPr>
          <w:trHeight w:val="135"/>
        </w:trPr>
        <w:tc>
          <w:tcPr>
            <w:tcW w:w="525" w:type="pct"/>
          </w:tcPr>
          <w:p w14:paraId="6A955365" w14:textId="57AEC895" w:rsidR="003F274D" w:rsidRPr="00BD4116" w:rsidRDefault="003F274D" w:rsidP="0029225D">
            <w:pPr>
              <w:pStyle w:val="af2"/>
              <w:keepNext/>
              <w:keepLines/>
              <w:rPr>
                <w:rFonts w:ascii="Tahoma" w:hAnsi="Tahoma" w:cs="Tahoma"/>
                <w:sz w:val="20"/>
                <w:szCs w:val="20"/>
              </w:rPr>
            </w:pPr>
          </w:p>
        </w:tc>
        <w:tc>
          <w:tcPr>
            <w:tcW w:w="2045" w:type="pct"/>
          </w:tcPr>
          <w:p w14:paraId="7DAD47A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7BA26BB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210C39F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6D182F10" w14:textId="2B8CE80B" w:rsidR="003F274D" w:rsidRPr="00BD4116" w:rsidRDefault="00394E7B" w:rsidP="0029225D">
            <w:pPr>
              <w:pStyle w:val="af2"/>
              <w:keepNext/>
              <w:keepLines/>
              <w:rPr>
                <w:rFonts w:ascii="Tahoma" w:hAnsi="Tahoma" w:cs="Tahoma"/>
                <w:sz w:val="20"/>
                <w:szCs w:val="20"/>
              </w:rPr>
            </w:pPr>
            <w:r w:rsidRPr="00BD4116">
              <w:rPr>
                <w:rFonts w:ascii="Tahoma" w:hAnsi="Tahoma" w:cs="Tahoma"/>
                <w:sz w:val="20"/>
                <w:szCs w:val="20"/>
              </w:rPr>
              <w:t>16348</w:t>
            </w:r>
          </w:p>
        </w:tc>
      </w:tr>
      <w:tr w:rsidR="00BD4116" w:rsidRPr="00BD4116" w14:paraId="7D2D8F09" w14:textId="77777777" w:rsidTr="004B6CEE">
        <w:trPr>
          <w:trHeight w:val="135"/>
        </w:trPr>
        <w:tc>
          <w:tcPr>
            <w:tcW w:w="525" w:type="pct"/>
          </w:tcPr>
          <w:p w14:paraId="49FE1CDB" w14:textId="07037ADB"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3.3.2</w:t>
            </w:r>
          </w:p>
        </w:tc>
        <w:tc>
          <w:tcPr>
            <w:tcW w:w="2045" w:type="pct"/>
          </w:tcPr>
          <w:p w14:paraId="34A5DAE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59CC4FA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58" w:type="pct"/>
          </w:tcPr>
          <w:p w14:paraId="0E186AD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vAlign w:val="center"/>
          </w:tcPr>
          <w:p w14:paraId="59C6DA1F"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30" w:type="pct"/>
            <w:vAlign w:val="center"/>
          </w:tcPr>
          <w:p w14:paraId="3CAABD51" w14:textId="5FB6E88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0292D502" w14:textId="77777777" w:rsidTr="004B6CEE">
        <w:trPr>
          <w:trHeight w:val="135"/>
        </w:trPr>
        <w:tc>
          <w:tcPr>
            <w:tcW w:w="525" w:type="pct"/>
          </w:tcPr>
          <w:p w14:paraId="57D53877" w14:textId="68820998" w:rsidR="003F274D" w:rsidRPr="00BD4116" w:rsidRDefault="003F274D" w:rsidP="0029225D">
            <w:pPr>
              <w:pStyle w:val="af2"/>
              <w:keepNext/>
              <w:keepLines/>
              <w:rPr>
                <w:rFonts w:ascii="Tahoma" w:hAnsi="Tahoma" w:cs="Tahoma"/>
                <w:sz w:val="20"/>
                <w:szCs w:val="20"/>
              </w:rPr>
            </w:pPr>
          </w:p>
        </w:tc>
        <w:tc>
          <w:tcPr>
            <w:tcW w:w="2045" w:type="pct"/>
          </w:tcPr>
          <w:p w14:paraId="29E4122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2D997C12" w14:textId="77777777" w:rsidR="003F274D" w:rsidRPr="00BD4116" w:rsidRDefault="003F274D" w:rsidP="0029225D">
            <w:pPr>
              <w:pStyle w:val="af2"/>
              <w:keepNext/>
              <w:keepLines/>
              <w:rPr>
                <w:rFonts w:ascii="Tahoma" w:hAnsi="Tahoma" w:cs="Tahoma"/>
                <w:sz w:val="20"/>
                <w:szCs w:val="20"/>
              </w:rPr>
            </w:pPr>
          </w:p>
        </w:tc>
        <w:tc>
          <w:tcPr>
            <w:tcW w:w="842" w:type="pct"/>
          </w:tcPr>
          <w:p w14:paraId="74399BD2" w14:textId="77777777" w:rsidR="003F274D" w:rsidRPr="00BD4116" w:rsidRDefault="003F274D" w:rsidP="0029225D">
            <w:pPr>
              <w:pStyle w:val="af2"/>
              <w:keepNext/>
              <w:keepLines/>
              <w:rPr>
                <w:rFonts w:ascii="Tahoma" w:hAnsi="Tahoma" w:cs="Tahoma"/>
                <w:sz w:val="20"/>
                <w:szCs w:val="20"/>
              </w:rPr>
            </w:pPr>
          </w:p>
        </w:tc>
        <w:tc>
          <w:tcPr>
            <w:tcW w:w="730" w:type="pct"/>
          </w:tcPr>
          <w:p w14:paraId="611BCCF6" w14:textId="5844F544" w:rsidR="003F274D" w:rsidRPr="00BD4116" w:rsidRDefault="003F274D" w:rsidP="0029225D">
            <w:pPr>
              <w:pStyle w:val="af2"/>
              <w:keepNext/>
              <w:keepLines/>
              <w:rPr>
                <w:rFonts w:ascii="Tahoma" w:hAnsi="Tahoma" w:cs="Tahoma"/>
                <w:sz w:val="20"/>
                <w:szCs w:val="20"/>
              </w:rPr>
            </w:pPr>
          </w:p>
        </w:tc>
      </w:tr>
      <w:tr w:rsidR="00BD4116" w:rsidRPr="00BD4116" w14:paraId="2CC9AA1F" w14:textId="77777777" w:rsidTr="004B6CEE">
        <w:trPr>
          <w:trHeight w:val="304"/>
        </w:trPr>
        <w:tc>
          <w:tcPr>
            <w:tcW w:w="525" w:type="pct"/>
          </w:tcPr>
          <w:p w14:paraId="560266D2" w14:textId="5EC575CC" w:rsidR="003F274D" w:rsidRPr="00BD4116" w:rsidRDefault="003F274D" w:rsidP="0029225D">
            <w:pPr>
              <w:pStyle w:val="af2"/>
              <w:keepNext/>
              <w:keepLines/>
              <w:rPr>
                <w:rFonts w:ascii="Tahoma" w:hAnsi="Tahoma" w:cs="Tahoma"/>
                <w:sz w:val="20"/>
                <w:szCs w:val="20"/>
              </w:rPr>
            </w:pPr>
          </w:p>
        </w:tc>
        <w:tc>
          <w:tcPr>
            <w:tcW w:w="2045" w:type="pct"/>
          </w:tcPr>
          <w:p w14:paraId="352F6FD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58" w:type="pct"/>
          </w:tcPr>
          <w:p w14:paraId="77E35F8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68D3B91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1D71AB69" w14:textId="67AFCFD8"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EBD9E76" w14:textId="77777777" w:rsidTr="004B6CEE">
        <w:trPr>
          <w:trHeight w:val="135"/>
        </w:trPr>
        <w:tc>
          <w:tcPr>
            <w:tcW w:w="525" w:type="pct"/>
          </w:tcPr>
          <w:p w14:paraId="4F902BF8" w14:textId="4400A467" w:rsidR="003F274D" w:rsidRPr="00BD4116" w:rsidRDefault="003F274D" w:rsidP="0029225D">
            <w:pPr>
              <w:pStyle w:val="af2"/>
              <w:keepNext/>
              <w:keepLines/>
              <w:rPr>
                <w:rFonts w:ascii="Tahoma" w:hAnsi="Tahoma" w:cs="Tahoma"/>
                <w:sz w:val="20"/>
                <w:szCs w:val="20"/>
              </w:rPr>
            </w:pPr>
          </w:p>
        </w:tc>
        <w:tc>
          <w:tcPr>
            <w:tcW w:w="2045" w:type="pct"/>
          </w:tcPr>
          <w:p w14:paraId="68F3B89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58" w:type="pct"/>
          </w:tcPr>
          <w:p w14:paraId="68FD371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553877ED"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30" w:type="pct"/>
          </w:tcPr>
          <w:p w14:paraId="725DACDD" w14:textId="42474A78"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725FE087" w14:textId="77777777" w:rsidTr="004B6CEE">
        <w:trPr>
          <w:trHeight w:val="135"/>
        </w:trPr>
        <w:tc>
          <w:tcPr>
            <w:tcW w:w="525" w:type="pct"/>
          </w:tcPr>
          <w:p w14:paraId="1B74D83B" w14:textId="43E84FB9"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3.3.3</w:t>
            </w:r>
          </w:p>
        </w:tc>
        <w:tc>
          <w:tcPr>
            <w:tcW w:w="2045" w:type="pct"/>
          </w:tcPr>
          <w:p w14:paraId="6C980E3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58" w:type="pct"/>
          </w:tcPr>
          <w:p w14:paraId="206682C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17B4506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vAlign w:val="center"/>
          </w:tcPr>
          <w:p w14:paraId="7B7C80A3" w14:textId="03F4081F" w:rsidR="003F274D" w:rsidRPr="00BD4116" w:rsidRDefault="00D60EF5" w:rsidP="0029225D">
            <w:pPr>
              <w:pStyle w:val="af2"/>
              <w:keepNext/>
              <w:keepLines/>
              <w:rPr>
                <w:rFonts w:ascii="Tahoma" w:hAnsi="Tahoma" w:cs="Tahoma"/>
                <w:sz w:val="20"/>
                <w:szCs w:val="20"/>
              </w:rPr>
            </w:pPr>
            <w:r w:rsidRPr="00BD4116">
              <w:rPr>
                <w:rFonts w:ascii="Tahoma" w:hAnsi="Tahoma" w:cs="Tahoma"/>
                <w:sz w:val="20"/>
                <w:szCs w:val="20"/>
              </w:rPr>
              <w:t>3,5</w:t>
            </w:r>
          </w:p>
        </w:tc>
      </w:tr>
      <w:tr w:rsidR="00BD4116" w:rsidRPr="00BD4116" w14:paraId="01C80748" w14:textId="77777777" w:rsidTr="004B6CEE">
        <w:trPr>
          <w:trHeight w:val="135"/>
        </w:trPr>
        <w:tc>
          <w:tcPr>
            <w:tcW w:w="525" w:type="pct"/>
          </w:tcPr>
          <w:p w14:paraId="633589DC" w14:textId="1B396568"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3.3.4</w:t>
            </w:r>
          </w:p>
        </w:tc>
        <w:tc>
          <w:tcPr>
            <w:tcW w:w="2045" w:type="pct"/>
          </w:tcPr>
          <w:p w14:paraId="17F6AFA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58" w:type="pct"/>
          </w:tcPr>
          <w:p w14:paraId="6DBCDD9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018D36AF"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30" w:type="pct"/>
          </w:tcPr>
          <w:p w14:paraId="217788CE" w14:textId="5AD79343" w:rsidR="003F274D" w:rsidRPr="00BD4116" w:rsidRDefault="00194B9B" w:rsidP="0029225D">
            <w:pPr>
              <w:pStyle w:val="af2"/>
              <w:keepNext/>
              <w:keepLines/>
              <w:rPr>
                <w:rFonts w:ascii="Tahoma" w:hAnsi="Tahoma" w:cs="Tahoma"/>
                <w:sz w:val="20"/>
                <w:szCs w:val="20"/>
              </w:rPr>
            </w:pPr>
            <w:r w:rsidRPr="00BD4116">
              <w:rPr>
                <w:rFonts w:ascii="Tahoma" w:eastAsia="Calibri" w:hAnsi="Tahoma" w:cs="Tahoma"/>
                <w:sz w:val="20"/>
                <w:szCs w:val="20"/>
              </w:rPr>
              <w:t>1,2</w:t>
            </w:r>
          </w:p>
        </w:tc>
      </w:tr>
      <w:tr w:rsidR="00BD4116" w:rsidRPr="00BD4116" w14:paraId="6F191978" w14:textId="77777777" w:rsidTr="004B6CEE">
        <w:trPr>
          <w:trHeight w:val="135"/>
        </w:trPr>
        <w:tc>
          <w:tcPr>
            <w:tcW w:w="525" w:type="pct"/>
          </w:tcPr>
          <w:p w14:paraId="71CBF5DC" w14:textId="1734ACD8"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w:t>
            </w:r>
          </w:p>
        </w:tc>
        <w:tc>
          <w:tcPr>
            <w:tcW w:w="2045" w:type="pct"/>
          </w:tcPr>
          <w:p w14:paraId="38A3F0E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58" w:type="pct"/>
          </w:tcPr>
          <w:p w14:paraId="045E6794" w14:textId="77777777" w:rsidR="003F274D" w:rsidRPr="00BD4116" w:rsidRDefault="003F274D" w:rsidP="0029225D">
            <w:pPr>
              <w:pStyle w:val="af2"/>
              <w:keepNext/>
              <w:keepLines/>
              <w:rPr>
                <w:rFonts w:ascii="Tahoma" w:hAnsi="Tahoma" w:cs="Tahoma"/>
                <w:sz w:val="20"/>
                <w:szCs w:val="20"/>
              </w:rPr>
            </w:pPr>
          </w:p>
        </w:tc>
        <w:tc>
          <w:tcPr>
            <w:tcW w:w="842" w:type="pct"/>
          </w:tcPr>
          <w:p w14:paraId="34B84413" w14:textId="77777777" w:rsidR="003F274D" w:rsidRPr="00BD4116" w:rsidRDefault="003F274D" w:rsidP="0029225D">
            <w:pPr>
              <w:pStyle w:val="af2"/>
              <w:keepNext/>
              <w:keepLines/>
              <w:rPr>
                <w:rFonts w:ascii="Tahoma" w:hAnsi="Tahoma" w:cs="Tahoma"/>
                <w:sz w:val="20"/>
                <w:szCs w:val="20"/>
              </w:rPr>
            </w:pPr>
          </w:p>
        </w:tc>
        <w:tc>
          <w:tcPr>
            <w:tcW w:w="730" w:type="pct"/>
          </w:tcPr>
          <w:p w14:paraId="1C18664B" w14:textId="5FC15708" w:rsidR="003F274D" w:rsidRPr="00BD4116" w:rsidRDefault="003F274D" w:rsidP="0029225D">
            <w:pPr>
              <w:pStyle w:val="af2"/>
              <w:keepNext/>
              <w:keepLines/>
              <w:rPr>
                <w:rFonts w:ascii="Tahoma" w:hAnsi="Tahoma" w:cs="Tahoma"/>
                <w:sz w:val="20"/>
                <w:szCs w:val="20"/>
              </w:rPr>
            </w:pPr>
          </w:p>
        </w:tc>
      </w:tr>
      <w:tr w:rsidR="00BD4116" w:rsidRPr="00BD4116" w14:paraId="1D74DA9B" w14:textId="77777777" w:rsidTr="004B6CEE">
        <w:trPr>
          <w:trHeight w:val="135"/>
        </w:trPr>
        <w:tc>
          <w:tcPr>
            <w:tcW w:w="525" w:type="pct"/>
          </w:tcPr>
          <w:p w14:paraId="30F302B6" w14:textId="7D69D29A"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3.4.1</w:t>
            </w:r>
          </w:p>
        </w:tc>
        <w:tc>
          <w:tcPr>
            <w:tcW w:w="2045" w:type="pct"/>
          </w:tcPr>
          <w:p w14:paraId="75BBCC2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58" w:type="pct"/>
          </w:tcPr>
          <w:p w14:paraId="4094757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A6B738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0</w:t>
            </w:r>
          </w:p>
        </w:tc>
        <w:tc>
          <w:tcPr>
            <w:tcW w:w="730" w:type="pct"/>
          </w:tcPr>
          <w:p w14:paraId="273AFFD2" w14:textId="024A74A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2A7001C0" w14:textId="77777777" w:rsidTr="004B6CEE">
        <w:trPr>
          <w:trHeight w:val="135"/>
        </w:trPr>
        <w:tc>
          <w:tcPr>
            <w:tcW w:w="525" w:type="pct"/>
          </w:tcPr>
          <w:p w14:paraId="26F33271" w14:textId="4FDD9282"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3.4.2</w:t>
            </w:r>
          </w:p>
        </w:tc>
        <w:tc>
          <w:tcPr>
            <w:tcW w:w="2045" w:type="pct"/>
          </w:tcPr>
          <w:p w14:paraId="5AE2F37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FA3E57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66AC9BAC" w14:textId="14BB1F78"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3F274D" w:rsidRPr="00BD4116">
              <w:rPr>
                <w:rFonts w:ascii="Tahoma" w:hAnsi="Tahoma" w:cs="Tahoma"/>
                <w:sz w:val="20"/>
                <w:szCs w:val="20"/>
              </w:rPr>
              <w:t>/год</w:t>
            </w:r>
          </w:p>
        </w:tc>
        <w:tc>
          <w:tcPr>
            <w:tcW w:w="842" w:type="pct"/>
          </w:tcPr>
          <w:p w14:paraId="06DD11C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6A005955" w14:textId="0281FD43"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0,06</w:t>
            </w:r>
          </w:p>
        </w:tc>
      </w:tr>
      <w:tr w:rsidR="00BD4116" w:rsidRPr="00BD4116" w14:paraId="30B33AA0" w14:textId="77777777" w:rsidTr="004B6CEE">
        <w:trPr>
          <w:trHeight w:val="135"/>
        </w:trPr>
        <w:tc>
          <w:tcPr>
            <w:tcW w:w="525" w:type="pct"/>
          </w:tcPr>
          <w:p w14:paraId="25FFDD7F" w14:textId="342ECD2D"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w:t>
            </w:r>
          </w:p>
        </w:tc>
        <w:tc>
          <w:tcPr>
            <w:tcW w:w="2045" w:type="pct"/>
          </w:tcPr>
          <w:p w14:paraId="63E1143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58" w:type="pct"/>
          </w:tcPr>
          <w:p w14:paraId="4CD0B1CF" w14:textId="77777777" w:rsidR="003F274D" w:rsidRPr="00BD4116" w:rsidRDefault="003F274D" w:rsidP="0029225D">
            <w:pPr>
              <w:pStyle w:val="af2"/>
              <w:keepNext/>
              <w:keepLines/>
              <w:rPr>
                <w:rFonts w:ascii="Tahoma" w:hAnsi="Tahoma" w:cs="Tahoma"/>
                <w:sz w:val="20"/>
                <w:szCs w:val="20"/>
              </w:rPr>
            </w:pPr>
          </w:p>
        </w:tc>
        <w:tc>
          <w:tcPr>
            <w:tcW w:w="842" w:type="pct"/>
          </w:tcPr>
          <w:p w14:paraId="7D421E66" w14:textId="77777777" w:rsidR="003F274D" w:rsidRPr="00BD4116" w:rsidRDefault="003F274D" w:rsidP="0029225D">
            <w:pPr>
              <w:pStyle w:val="af2"/>
              <w:keepNext/>
              <w:keepLines/>
              <w:rPr>
                <w:rFonts w:ascii="Tahoma" w:hAnsi="Tahoma" w:cs="Tahoma"/>
                <w:sz w:val="20"/>
                <w:szCs w:val="20"/>
              </w:rPr>
            </w:pPr>
          </w:p>
        </w:tc>
        <w:tc>
          <w:tcPr>
            <w:tcW w:w="730" w:type="pct"/>
          </w:tcPr>
          <w:p w14:paraId="6C9524D7" w14:textId="0C6C5CBF" w:rsidR="003F274D" w:rsidRPr="00BD4116" w:rsidRDefault="003F274D" w:rsidP="0029225D">
            <w:pPr>
              <w:pStyle w:val="af2"/>
              <w:keepNext/>
              <w:keepLines/>
              <w:rPr>
                <w:rFonts w:ascii="Tahoma" w:hAnsi="Tahoma" w:cs="Tahoma"/>
                <w:sz w:val="20"/>
                <w:szCs w:val="20"/>
              </w:rPr>
            </w:pPr>
          </w:p>
        </w:tc>
      </w:tr>
      <w:tr w:rsidR="00BD4116" w:rsidRPr="00BD4116" w14:paraId="05A5CA6B" w14:textId="77777777" w:rsidTr="004B6CEE">
        <w:trPr>
          <w:trHeight w:val="135"/>
        </w:trPr>
        <w:tc>
          <w:tcPr>
            <w:tcW w:w="525" w:type="pct"/>
          </w:tcPr>
          <w:p w14:paraId="66DCE2F7" w14:textId="1B970A21"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3.5.1</w:t>
            </w:r>
          </w:p>
        </w:tc>
        <w:tc>
          <w:tcPr>
            <w:tcW w:w="2045" w:type="pct"/>
          </w:tcPr>
          <w:p w14:paraId="42FC0B9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58" w:type="pct"/>
          </w:tcPr>
          <w:p w14:paraId="5A54EB2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06CF295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c>
          <w:tcPr>
            <w:tcW w:w="730" w:type="pct"/>
          </w:tcPr>
          <w:p w14:paraId="5470C797" w14:textId="667B19BB"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4139405C" w14:textId="77777777" w:rsidTr="004B6CEE">
        <w:trPr>
          <w:trHeight w:val="135"/>
        </w:trPr>
        <w:tc>
          <w:tcPr>
            <w:tcW w:w="525" w:type="pct"/>
          </w:tcPr>
          <w:p w14:paraId="44532730" w14:textId="0F9BC902"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3.5.2</w:t>
            </w:r>
          </w:p>
        </w:tc>
        <w:tc>
          <w:tcPr>
            <w:tcW w:w="2045" w:type="pct"/>
          </w:tcPr>
          <w:p w14:paraId="45133EB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58" w:type="pct"/>
          </w:tcPr>
          <w:p w14:paraId="0E5AE4DB" w14:textId="5A7E3F24" w:rsidR="003F274D"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500A534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30" w:type="pct"/>
          </w:tcPr>
          <w:p w14:paraId="372929E6" w14:textId="5EEB9ABA" w:rsidR="003F274D"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6DC3CA7" w14:textId="77777777" w:rsidTr="004B6CEE">
        <w:trPr>
          <w:trHeight w:val="135"/>
        </w:trPr>
        <w:tc>
          <w:tcPr>
            <w:tcW w:w="525" w:type="pct"/>
          </w:tcPr>
          <w:p w14:paraId="4C66E12A" w14:textId="1BC7E6BD"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4.6</w:t>
            </w:r>
          </w:p>
        </w:tc>
        <w:tc>
          <w:tcPr>
            <w:tcW w:w="2045" w:type="pct"/>
          </w:tcPr>
          <w:p w14:paraId="21D8D6A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58" w:type="pct"/>
          </w:tcPr>
          <w:p w14:paraId="16AEDE8B" w14:textId="77777777" w:rsidR="003F274D" w:rsidRPr="00BD4116" w:rsidRDefault="003F274D" w:rsidP="0029225D">
            <w:pPr>
              <w:pStyle w:val="af2"/>
              <w:keepNext/>
              <w:keepLines/>
              <w:rPr>
                <w:rFonts w:ascii="Tahoma" w:hAnsi="Tahoma" w:cs="Tahoma"/>
                <w:sz w:val="20"/>
                <w:szCs w:val="20"/>
              </w:rPr>
            </w:pPr>
          </w:p>
        </w:tc>
        <w:tc>
          <w:tcPr>
            <w:tcW w:w="842" w:type="pct"/>
          </w:tcPr>
          <w:p w14:paraId="4D9C3E3B" w14:textId="77777777" w:rsidR="003F274D" w:rsidRPr="00BD4116" w:rsidRDefault="003F274D" w:rsidP="0029225D">
            <w:pPr>
              <w:pStyle w:val="af2"/>
              <w:keepNext/>
              <w:keepLines/>
              <w:rPr>
                <w:rFonts w:ascii="Tahoma" w:hAnsi="Tahoma" w:cs="Tahoma"/>
                <w:sz w:val="20"/>
                <w:szCs w:val="20"/>
              </w:rPr>
            </w:pPr>
          </w:p>
        </w:tc>
        <w:tc>
          <w:tcPr>
            <w:tcW w:w="730" w:type="pct"/>
          </w:tcPr>
          <w:p w14:paraId="7E0C3F10" w14:textId="50B07010" w:rsidR="003F274D" w:rsidRPr="00BD4116" w:rsidRDefault="003F274D" w:rsidP="0029225D">
            <w:pPr>
              <w:pStyle w:val="af2"/>
              <w:keepNext/>
              <w:keepLines/>
              <w:rPr>
                <w:rFonts w:ascii="Tahoma" w:hAnsi="Tahoma" w:cs="Tahoma"/>
                <w:sz w:val="20"/>
                <w:szCs w:val="20"/>
              </w:rPr>
            </w:pPr>
          </w:p>
        </w:tc>
      </w:tr>
      <w:tr w:rsidR="00BD4116" w:rsidRPr="00BD4116" w14:paraId="5E2A15F6" w14:textId="77777777" w:rsidTr="004B6CEE">
        <w:trPr>
          <w:trHeight w:val="135"/>
        </w:trPr>
        <w:tc>
          <w:tcPr>
            <w:tcW w:w="525" w:type="pct"/>
          </w:tcPr>
          <w:p w14:paraId="3A0FA59D" w14:textId="31B39038"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4.6.1</w:t>
            </w:r>
          </w:p>
        </w:tc>
        <w:tc>
          <w:tcPr>
            <w:tcW w:w="2045" w:type="pct"/>
          </w:tcPr>
          <w:p w14:paraId="055154C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58" w:type="pct"/>
          </w:tcPr>
          <w:p w14:paraId="1C2EEB0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4EFA577C"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5000</w:t>
            </w:r>
          </w:p>
        </w:tc>
        <w:tc>
          <w:tcPr>
            <w:tcW w:w="730" w:type="pct"/>
          </w:tcPr>
          <w:p w14:paraId="74FB0CE1" w14:textId="75149561" w:rsidR="003F274D" w:rsidRPr="00BD4116" w:rsidRDefault="003F274D"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01DBEC6A" w14:textId="77777777" w:rsidTr="004B6CEE">
        <w:trPr>
          <w:trHeight w:val="60"/>
        </w:trPr>
        <w:tc>
          <w:tcPr>
            <w:tcW w:w="525" w:type="pct"/>
          </w:tcPr>
          <w:p w14:paraId="0F9972E2" w14:textId="3BB3A02C" w:rsidR="003F274D" w:rsidRPr="00BD4116" w:rsidRDefault="003F274D" w:rsidP="0029225D">
            <w:pPr>
              <w:pStyle w:val="af2"/>
              <w:keepNext/>
              <w:keepLines/>
              <w:rPr>
                <w:rFonts w:ascii="Tahoma" w:hAnsi="Tahoma" w:cs="Tahoma"/>
                <w:sz w:val="20"/>
                <w:szCs w:val="20"/>
              </w:rPr>
            </w:pPr>
          </w:p>
        </w:tc>
        <w:tc>
          <w:tcPr>
            <w:tcW w:w="2045" w:type="pct"/>
          </w:tcPr>
          <w:p w14:paraId="0CD90CE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7DD0308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36E3E4D2" w14:textId="0FBB7CB3"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5FCE2454" w14:textId="1CC36C0F" w:rsidR="003F274D" w:rsidRPr="00BD4116" w:rsidRDefault="005D3A26" w:rsidP="005D3A26">
            <w:pPr>
              <w:pStyle w:val="af2"/>
              <w:rPr>
                <w:rFonts w:ascii="Tahoma" w:hAnsi="Tahoma" w:cs="Tahoma"/>
                <w:sz w:val="20"/>
                <w:szCs w:val="20"/>
              </w:rPr>
            </w:pPr>
            <w:r w:rsidRPr="00BD4116">
              <w:rPr>
                <w:rFonts w:ascii="Tahoma" w:hAnsi="Tahoma" w:cs="Tahoma"/>
                <w:sz w:val="20"/>
                <w:szCs w:val="20"/>
              </w:rPr>
              <w:t>-</w:t>
            </w:r>
          </w:p>
        </w:tc>
        <w:tc>
          <w:tcPr>
            <w:tcW w:w="730" w:type="pct"/>
          </w:tcPr>
          <w:p w14:paraId="025494C5" w14:textId="02060327" w:rsidR="003F274D" w:rsidRPr="00BD4116" w:rsidRDefault="003F274D" w:rsidP="0029225D">
            <w:pPr>
              <w:pStyle w:val="af2"/>
              <w:rPr>
                <w:rFonts w:ascii="Tahoma" w:hAnsi="Tahoma" w:cs="Tahoma"/>
                <w:sz w:val="20"/>
                <w:szCs w:val="20"/>
              </w:rPr>
            </w:pPr>
            <w:r w:rsidRPr="00BD4116">
              <w:rPr>
                <w:rFonts w:ascii="Tahoma" w:hAnsi="Tahoma" w:cs="Tahoma"/>
                <w:sz w:val="20"/>
                <w:szCs w:val="20"/>
              </w:rPr>
              <w:t>1700</w:t>
            </w:r>
          </w:p>
        </w:tc>
      </w:tr>
    </w:tbl>
    <w:p w14:paraId="16849CC9" w14:textId="77777777" w:rsidR="008E5CC8" w:rsidRPr="00BD4116" w:rsidRDefault="008E5CC8" w:rsidP="00921576">
      <w:pPr>
        <w:pStyle w:val="2"/>
      </w:pPr>
      <w:bookmarkStart w:id="425" w:name="_Toc112343553"/>
      <w:r w:rsidRPr="00BD4116">
        <w:t>село Раздольное</w:t>
      </w:r>
      <w:bookmarkEnd w:id="425"/>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699A25A4" w14:textId="77777777" w:rsidTr="00C66426">
        <w:trPr>
          <w:trHeight w:val="20"/>
          <w:tblHeader/>
        </w:trPr>
        <w:tc>
          <w:tcPr>
            <w:tcW w:w="525" w:type="pct"/>
            <w:vAlign w:val="center"/>
          </w:tcPr>
          <w:p w14:paraId="787F823D" w14:textId="77777777" w:rsidR="00517D3C" w:rsidRPr="00BD4116" w:rsidRDefault="00517D3C" w:rsidP="00F32108">
            <w:pPr>
              <w:pStyle w:val="af1"/>
              <w:jc w:val="center"/>
              <w:rPr>
                <w:sz w:val="20"/>
                <w:szCs w:val="20"/>
              </w:rPr>
            </w:pPr>
            <w:r w:rsidRPr="00BD4116">
              <w:rPr>
                <w:sz w:val="20"/>
                <w:szCs w:val="20"/>
              </w:rPr>
              <w:t>№ п/п</w:t>
            </w:r>
          </w:p>
        </w:tc>
        <w:tc>
          <w:tcPr>
            <w:tcW w:w="2030" w:type="pct"/>
            <w:vAlign w:val="center"/>
          </w:tcPr>
          <w:p w14:paraId="4EB45957" w14:textId="0CD488DA" w:rsidR="00517D3C" w:rsidRPr="00BD4116" w:rsidRDefault="00517D3C" w:rsidP="00F32108">
            <w:pPr>
              <w:pStyle w:val="af1"/>
              <w:jc w:val="center"/>
              <w:rPr>
                <w:sz w:val="20"/>
                <w:szCs w:val="20"/>
              </w:rPr>
            </w:pPr>
            <w:r w:rsidRPr="00BD4116">
              <w:rPr>
                <w:sz w:val="20"/>
                <w:szCs w:val="20"/>
              </w:rPr>
              <w:t>Наименование показателя</w:t>
            </w:r>
          </w:p>
        </w:tc>
        <w:tc>
          <w:tcPr>
            <w:tcW w:w="843" w:type="pct"/>
          </w:tcPr>
          <w:p w14:paraId="77D4501E"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27129639"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61" w:type="pct"/>
          </w:tcPr>
          <w:p w14:paraId="0F19BDFC"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301D1429" w14:textId="77777777" w:rsidTr="00C66426">
        <w:trPr>
          <w:trHeight w:val="20"/>
        </w:trPr>
        <w:tc>
          <w:tcPr>
            <w:tcW w:w="525" w:type="pct"/>
          </w:tcPr>
          <w:p w14:paraId="59A2EE27"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30" w:type="pct"/>
          </w:tcPr>
          <w:p w14:paraId="5A972562"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73820AEC" w14:textId="77777777" w:rsidR="00517D3C" w:rsidRPr="00BD4116" w:rsidRDefault="00517D3C" w:rsidP="0029225D">
            <w:pPr>
              <w:pStyle w:val="af2"/>
              <w:keepNext/>
              <w:keepLines/>
              <w:rPr>
                <w:rFonts w:ascii="Tahoma" w:hAnsi="Tahoma" w:cs="Tahoma"/>
                <w:b/>
                <w:sz w:val="20"/>
                <w:szCs w:val="20"/>
              </w:rPr>
            </w:pPr>
          </w:p>
        </w:tc>
        <w:tc>
          <w:tcPr>
            <w:tcW w:w="842" w:type="pct"/>
          </w:tcPr>
          <w:p w14:paraId="5EE9F645" w14:textId="77777777" w:rsidR="00517D3C" w:rsidRPr="00BD4116" w:rsidRDefault="00517D3C" w:rsidP="0029225D">
            <w:pPr>
              <w:pStyle w:val="af2"/>
              <w:keepNext/>
              <w:keepLines/>
              <w:rPr>
                <w:rFonts w:ascii="Tahoma" w:hAnsi="Tahoma" w:cs="Tahoma"/>
                <w:b/>
                <w:sz w:val="20"/>
                <w:szCs w:val="20"/>
              </w:rPr>
            </w:pPr>
          </w:p>
        </w:tc>
        <w:tc>
          <w:tcPr>
            <w:tcW w:w="761" w:type="pct"/>
          </w:tcPr>
          <w:p w14:paraId="50999CB1" w14:textId="77777777" w:rsidR="00517D3C" w:rsidRPr="00BD4116" w:rsidRDefault="00517D3C" w:rsidP="0029225D">
            <w:pPr>
              <w:pStyle w:val="af2"/>
              <w:keepNext/>
              <w:keepLines/>
              <w:rPr>
                <w:rFonts w:ascii="Tahoma" w:hAnsi="Tahoma" w:cs="Tahoma"/>
                <w:b/>
                <w:sz w:val="20"/>
                <w:szCs w:val="20"/>
              </w:rPr>
            </w:pPr>
          </w:p>
        </w:tc>
      </w:tr>
      <w:tr w:rsidR="00BD4116" w:rsidRPr="00BD4116" w14:paraId="68E6C849" w14:textId="77777777" w:rsidTr="00C66426">
        <w:trPr>
          <w:trHeight w:val="20"/>
        </w:trPr>
        <w:tc>
          <w:tcPr>
            <w:tcW w:w="525" w:type="pct"/>
            <w:vMerge w:val="restart"/>
          </w:tcPr>
          <w:p w14:paraId="669B24E9"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30" w:type="pct"/>
            <w:vMerge w:val="restart"/>
          </w:tcPr>
          <w:p w14:paraId="68E3EB70" w14:textId="77777777" w:rsidR="00DF223F" w:rsidRPr="00BD4116" w:rsidRDefault="0088009F" w:rsidP="00A3009C">
            <w:pPr>
              <w:pStyle w:val="af2"/>
              <w:keepNext/>
              <w:keepLines/>
              <w:jc w:val="left"/>
              <w:rPr>
                <w:rFonts w:ascii="Tahoma" w:hAnsi="Tahoma" w:cs="Tahoma"/>
                <w:b/>
                <w:sz w:val="20"/>
                <w:szCs w:val="20"/>
              </w:rPr>
            </w:pPr>
            <w:r w:rsidRPr="00BD4116">
              <w:rPr>
                <w:rFonts w:ascii="Tahoma" w:hAnsi="Tahoma" w:cs="Tahoma"/>
                <w:b/>
                <w:sz w:val="20"/>
                <w:szCs w:val="20"/>
              </w:rPr>
              <w:t>П</w:t>
            </w:r>
            <w:r w:rsidR="00DF223F" w:rsidRPr="00BD4116">
              <w:rPr>
                <w:rFonts w:ascii="Tahoma" w:hAnsi="Tahoma" w:cs="Tahoma"/>
                <w:b/>
                <w:sz w:val="20"/>
                <w:szCs w:val="20"/>
              </w:rPr>
              <w:t>лощадь</w:t>
            </w:r>
            <w:r w:rsidRPr="00BD4116">
              <w:rPr>
                <w:rFonts w:ascii="Tahoma" w:hAnsi="Tahoma" w:cs="Tahoma"/>
                <w:b/>
                <w:sz w:val="20"/>
                <w:szCs w:val="20"/>
              </w:rPr>
              <w:t xml:space="preserve"> в границах населенного пункта</w:t>
            </w:r>
            <w:r w:rsidR="00DF223F" w:rsidRPr="00BD4116">
              <w:rPr>
                <w:rFonts w:ascii="Tahoma" w:hAnsi="Tahoma" w:cs="Tahoma"/>
                <w:b/>
                <w:sz w:val="20"/>
                <w:szCs w:val="20"/>
              </w:rPr>
              <w:t xml:space="preserve"> с. Раздольное </w:t>
            </w:r>
          </w:p>
        </w:tc>
        <w:tc>
          <w:tcPr>
            <w:tcW w:w="843" w:type="pct"/>
          </w:tcPr>
          <w:p w14:paraId="0ACC1E01"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3A7B892" w14:textId="77777777" w:rsidR="00DF223F" w:rsidRPr="00BD4116" w:rsidRDefault="00DF223F" w:rsidP="00280AB5">
            <w:pPr>
              <w:keepNext/>
              <w:keepLines/>
              <w:jc w:val="center"/>
              <w:rPr>
                <w:rFonts w:ascii="Tahoma" w:hAnsi="Tahoma" w:cs="Tahoma"/>
                <w:b/>
                <w:sz w:val="20"/>
                <w:szCs w:val="20"/>
              </w:rPr>
            </w:pPr>
            <w:r w:rsidRPr="00BD4116">
              <w:rPr>
                <w:rFonts w:ascii="Tahoma" w:hAnsi="Tahoma" w:cs="Tahoma"/>
                <w:b/>
                <w:sz w:val="20"/>
                <w:szCs w:val="20"/>
              </w:rPr>
              <w:t>108</w:t>
            </w:r>
          </w:p>
        </w:tc>
        <w:tc>
          <w:tcPr>
            <w:tcW w:w="761" w:type="pct"/>
          </w:tcPr>
          <w:p w14:paraId="64609952" w14:textId="3DA506AF" w:rsidR="00DF223F" w:rsidRPr="00BD4116" w:rsidRDefault="00FB7B01" w:rsidP="001722A2">
            <w:pPr>
              <w:keepNext/>
              <w:keepLines/>
              <w:jc w:val="center"/>
              <w:rPr>
                <w:rFonts w:ascii="Tahoma" w:hAnsi="Tahoma" w:cs="Tahoma"/>
                <w:b/>
                <w:sz w:val="20"/>
                <w:szCs w:val="20"/>
              </w:rPr>
            </w:pPr>
            <w:r w:rsidRPr="00BD4116">
              <w:rPr>
                <w:rFonts w:ascii="Tahoma" w:hAnsi="Tahoma" w:cs="Tahoma"/>
                <w:b/>
                <w:sz w:val="20"/>
                <w:szCs w:val="20"/>
              </w:rPr>
              <w:t>94</w:t>
            </w:r>
          </w:p>
        </w:tc>
      </w:tr>
      <w:tr w:rsidR="00BD4116" w:rsidRPr="00BD4116" w14:paraId="08D2CAB3" w14:textId="77777777" w:rsidTr="00C66426">
        <w:trPr>
          <w:trHeight w:val="20"/>
        </w:trPr>
        <w:tc>
          <w:tcPr>
            <w:tcW w:w="525" w:type="pct"/>
            <w:vMerge/>
          </w:tcPr>
          <w:p w14:paraId="789E8F21" w14:textId="77777777" w:rsidR="00DF223F" w:rsidRPr="00BD4116" w:rsidRDefault="00DF223F" w:rsidP="0029225D">
            <w:pPr>
              <w:pStyle w:val="af2"/>
              <w:keepNext/>
              <w:keepLines/>
              <w:rPr>
                <w:rFonts w:ascii="Tahoma" w:hAnsi="Tahoma" w:cs="Tahoma"/>
                <w:b/>
                <w:sz w:val="20"/>
                <w:szCs w:val="20"/>
              </w:rPr>
            </w:pPr>
          </w:p>
        </w:tc>
        <w:tc>
          <w:tcPr>
            <w:tcW w:w="2030" w:type="pct"/>
            <w:vMerge/>
          </w:tcPr>
          <w:p w14:paraId="75E5D36E" w14:textId="77777777" w:rsidR="00DF223F" w:rsidRPr="00BD4116" w:rsidRDefault="00DF223F" w:rsidP="0029225D">
            <w:pPr>
              <w:pStyle w:val="af2"/>
              <w:keepNext/>
              <w:keepLines/>
              <w:jc w:val="left"/>
              <w:rPr>
                <w:rFonts w:ascii="Tahoma" w:hAnsi="Tahoma" w:cs="Tahoma"/>
                <w:b/>
                <w:sz w:val="20"/>
                <w:szCs w:val="20"/>
              </w:rPr>
            </w:pPr>
          </w:p>
        </w:tc>
        <w:tc>
          <w:tcPr>
            <w:tcW w:w="843" w:type="pct"/>
          </w:tcPr>
          <w:p w14:paraId="0CED1947"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7EEF6512" w14:textId="77777777" w:rsidR="00DF223F" w:rsidRPr="00BD4116" w:rsidRDefault="00DF223F"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1" w:type="pct"/>
          </w:tcPr>
          <w:p w14:paraId="41057127" w14:textId="77777777" w:rsidR="00DF223F" w:rsidRPr="00BD4116" w:rsidRDefault="00DF223F"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1848678A" w14:textId="77777777" w:rsidTr="00C66426">
        <w:trPr>
          <w:trHeight w:val="20"/>
        </w:trPr>
        <w:tc>
          <w:tcPr>
            <w:tcW w:w="525" w:type="pct"/>
            <w:vMerge w:val="restart"/>
          </w:tcPr>
          <w:p w14:paraId="19B6ED3A"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30" w:type="pct"/>
            <w:vMerge w:val="restart"/>
          </w:tcPr>
          <w:p w14:paraId="19B78664" w14:textId="77777777" w:rsidR="00DF223F" w:rsidRPr="00BD4116" w:rsidRDefault="00DF223F"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43" w:type="pct"/>
          </w:tcPr>
          <w:p w14:paraId="30AB6646"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42" w:type="pct"/>
          </w:tcPr>
          <w:p w14:paraId="3A7F4AE5" w14:textId="7FF81FF4" w:rsidR="00DF223F" w:rsidRPr="00BD4116" w:rsidRDefault="00C66426" w:rsidP="00280AB5">
            <w:pPr>
              <w:keepNext/>
              <w:keepLines/>
              <w:jc w:val="center"/>
              <w:rPr>
                <w:rFonts w:ascii="Tahoma" w:hAnsi="Tahoma" w:cs="Tahoma"/>
                <w:b/>
                <w:sz w:val="20"/>
                <w:szCs w:val="20"/>
              </w:rPr>
            </w:pPr>
            <w:r w:rsidRPr="00BD4116">
              <w:rPr>
                <w:rFonts w:ascii="Tahoma" w:hAnsi="Tahoma" w:cs="Tahoma"/>
                <w:b/>
                <w:sz w:val="20"/>
                <w:szCs w:val="20"/>
              </w:rPr>
              <w:t>2,3</w:t>
            </w:r>
          </w:p>
        </w:tc>
        <w:tc>
          <w:tcPr>
            <w:tcW w:w="761" w:type="pct"/>
          </w:tcPr>
          <w:p w14:paraId="40690743" w14:textId="66BA653D" w:rsidR="00DF223F" w:rsidRPr="00BD4116" w:rsidRDefault="00DF223F" w:rsidP="00312126">
            <w:pPr>
              <w:keepNext/>
              <w:keepLines/>
              <w:jc w:val="center"/>
              <w:rPr>
                <w:rFonts w:ascii="Tahoma" w:hAnsi="Tahoma" w:cs="Tahoma"/>
                <w:b/>
                <w:bCs/>
                <w:sz w:val="20"/>
                <w:szCs w:val="20"/>
              </w:rPr>
            </w:pPr>
            <w:r w:rsidRPr="00BD4116">
              <w:rPr>
                <w:rFonts w:ascii="Tahoma" w:hAnsi="Tahoma" w:cs="Tahoma"/>
                <w:b/>
                <w:bCs/>
                <w:sz w:val="20"/>
                <w:szCs w:val="20"/>
              </w:rPr>
              <w:t>1,</w:t>
            </w:r>
            <w:r w:rsidR="00312126" w:rsidRPr="00BD4116">
              <w:rPr>
                <w:rFonts w:ascii="Tahoma" w:hAnsi="Tahoma" w:cs="Tahoma"/>
                <w:b/>
                <w:bCs/>
                <w:sz w:val="20"/>
                <w:szCs w:val="20"/>
              </w:rPr>
              <w:t>3</w:t>
            </w:r>
          </w:p>
        </w:tc>
      </w:tr>
      <w:tr w:rsidR="00BD4116" w:rsidRPr="00BD4116" w14:paraId="45DCB3FC" w14:textId="77777777" w:rsidTr="00C66426">
        <w:trPr>
          <w:trHeight w:val="20"/>
        </w:trPr>
        <w:tc>
          <w:tcPr>
            <w:tcW w:w="525" w:type="pct"/>
            <w:vMerge/>
          </w:tcPr>
          <w:p w14:paraId="2CB8D693" w14:textId="77777777" w:rsidR="00DF223F" w:rsidRPr="00BD4116" w:rsidRDefault="00DF223F" w:rsidP="0029225D">
            <w:pPr>
              <w:pStyle w:val="af2"/>
              <w:keepNext/>
              <w:keepLines/>
              <w:rPr>
                <w:rFonts w:ascii="Tahoma" w:hAnsi="Tahoma" w:cs="Tahoma"/>
                <w:sz w:val="20"/>
                <w:szCs w:val="20"/>
              </w:rPr>
            </w:pPr>
          </w:p>
        </w:tc>
        <w:tc>
          <w:tcPr>
            <w:tcW w:w="2030" w:type="pct"/>
            <w:vMerge/>
          </w:tcPr>
          <w:p w14:paraId="4A0C9D25" w14:textId="77777777" w:rsidR="00DF223F" w:rsidRPr="00BD4116" w:rsidRDefault="00DF223F" w:rsidP="0029225D">
            <w:pPr>
              <w:pStyle w:val="af2"/>
              <w:keepNext/>
              <w:keepLines/>
              <w:jc w:val="left"/>
              <w:rPr>
                <w:rFonts w:ascii="Tahoma" w:hAnsi="Tahoma" w:cs="Tahoma"/>
                <w:sz w:val="20"/>
                <w:szCs w:val="20"/>
              </w:rPr>
            </w:pPr>
          </w:p>
        </w:tc>
        <w:tc>
          <w:tcPr>
            <w:tcW w:w="843" w:type="pct"/>
          </w:tcPr>
          <w:p w14:paraId="60F562D1"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0DCC59D" w14:textId="4B0D30AB" w:rsidR="00DF223F" w:rsidRPr="00BD4116" w:rsidRDefault="00C66426" w:rsidP="00280AB5">
            <w:pPr>
              <w:keepNext/>
              <w:keepLines/>
              <w:jc w:val="center"/>
              <w:rPr>
                <w:rFonts w:ascii="Tahoma" w:hAnsi="Tahoma" w:cs="Tahoma"/>
                <w:b/>
                <w:sz w:val="20"/>
                <w:szCs w:val="20"/>
              </w:rPr>
            </w:pPr>
            <w:r w:rsidRPr="00BD4116">
              <w:rPr>
                <w:rFonts w:ascii="Tahoma" w:hAnsi="Tahoma" w:cs="Tahoma"/>
                <w:b/>
                <w:sz w:val="20"/>
                <w:szCs w:val="20"/>
              </w:rPr>
              <w:t>2,13</w:t>
            </w:r>
          </w:p>
        </w:tc>
        <w:tc>
          <w:tcPr>
            <w:tcW w:w="761" w:type="pct"/>
          </w:tcPr>
          <w:p w14:paraId="70960222" w14:textId="2608C16E" w:rsidR="00DF223F" w:rsidRPr="00BD4116" w:rsidRDefault="00312126" w:rsidP="00312126">
            <w:pPr>
              <w:keepNext/>
              <w:keepLines/>
              <w:jc w:val="center"/>
              <w:rPr>
                <w:rFonts w:ascii="Tahoma" w:hAnsi="Tahoma" w:cs="Tahoma"/>
                <w:b/>
                <w:bCs/>
                <w:sz w:val="20"/>
                <w:szCs w:val="20"/>
              </w:rPr>
            </w:pPr>
            <w:r w:rsidRPr="00BD4116">
              <w:rPr>
                <w:rFonts w:ascii="Tahoma" w:hAnsi="Tahoma" w:cs="Tahoma"/>
                <w:b/>
                <w:bCs/>
                <w:sz w:val="20"/>
                <w:szCs w:val="20"/>
              </w:rPr>
              <w:t>1,</w:t>
            </w:r>
            <w:r w:rsidR="00FB7B01" w:rsidRPr="00BD4116">
              <w:rPr>
                <w:rFonts w:ascii="Tahoma" w:hAnsi="Tahoma" w:cs="Tahoma"/>
                <w:b/>
                <w:bCs/>
                <w:sz w:val="20"/>
                <w:szCs w:val="20"/>
              </w:rPr>
              <w:t>38</w:t>
            </w:r>
          </w:p>
        </w:tc>
      </w:tr>
      <w:tr w:rsidR="00BD4116" w:rsidRPr="00BD4116" w14:paraId="1490FC01" w14:textId="77777777" w:rsidTr="00C66426">
        <w:trPr>
          <w:trHeight w:val="20"/>
        </w:trPr>
        <w:tc>
          <w:tcPr>
            <w:tcW w:w="525" w:type="pct"/>
            <w:vMerge w:val="restart"/>
          </w:tcPr>
          <w:p w14:paraId="3EF19819" w14:textId="72A9C9D1"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1.1.1.1</w:t>
            </w:r>
          </w:p>
        </w:tc>
        <w:tc>
          <w:tcPr>
            <w:tcW w:w="2030" w:type="pct"/>
            <w:vMerge w:val="restart"/>
          </w:tcPr>
          <w:p w14:paraId="5564D0D8" w14:textId="77777777" w:rsidR="00DF223F" w:rsidRPr="00BD4116" w:rsidRDefault="00DF223F" w:rsidP="0029225D">
            <w:pPr>
              <w:pStyle w:val="af2"/>
              <w:keepNext/>
              <w:keepLines/>
              <w:jc w:val="left"/>
              <w:rPr>
                <w:rFonts w:ascii="Tahoma" w:hAnsi="Tahoma" w:cs="Tahoma"/>
                <w:sz w:val="20"/>
                <w:szCs w:val="20"/>
              </w:rPr>
            </w:pPr>
            <w:r w:rsidRPr="00BD4116">
              <w:rPr>
                <w:rFonts w:ascii="Tahoma" w:hAnsi="Tahoma" w:cs="Tahoma"/>
                <w:sz w:val="20"/>
                <w:szCs w:val="20"/>
              </w:rPr>
              <w:t xml:space="preserve">Зона застройки индивидуальными </w:t>
            </w:r>
            <w:r w:rsidRPr="00BD4116">
              <w:rPr>
                <w:rFonts w:ascii="Tahoma" w:hAnsi="Tahoma" w:cs="Tahoma"/>
                <w:sz w:val="20"/>
                <w:szCs w:val="20"/>
              </w:rPr>
              <w:lastRenderedPageBreak/>
              <w:t>жилыми домами</w:t>
            </w:r>
          </w:p>
        </w:tc>
        <w:tc>
          <w:tcPr>
            <w:tcW w:w="843" w:type="pct"/>
          </w:tcPr>
          <w:p w14:paraId="17ACDF8A"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lastRenderedPageBreak/>
              <w:t>га</w:t>
            </w:r>
          </w:p>
        </w:tc>
        <w:tc>
          <w:tcPr>
            <w:tcW w:w="842" w:type="pct"/>
          </w:tcPr>
          <w:p w14:paraId="5E086847" w14:textId="132C0D78"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2,3</w:t>
            </w:r>
          </w:p>
        </w:tc>
        <w:tc>
          <w:tcPr>
            <w:tcW w:w="761" w:type="pct"/>
          </w:tcPr>
          <w:p w14:paraId="03956003" w14:textId="68B7F841" w:rsidR="00DF223F" w:rsidRPr="00BD4116" w:rsidRDefault="00312126" w:rsidP="0029225D">
            <w:pPr>
              <w:keepNext/>
              <w:keepLines/>
              <w:jc w:val="center"/>
              <w:rPr>
                <w:rFonts w:ascii="Tahoma" w:hAnsi="Tahoma" w:cs="Tahoma"/>
                <w:bCs/>
                <w:sz w:val="20"/>
                <w:szCs w:val="20"/>
              </w:rPr>
            </w:pPr>
            <w:r w:rsidRPr="00BD4116">
              <w:rPr>
                <w:rFonts w:ascii="Tahoma" w:hAnsi="Tahoma" w:cs="Tahoma"/>
                <w:bCs/>
                <w:sz w:val="20"/>
                <w:szCs w:val="20"/>
              </w:rPr>
              <w:t>1,3</w:t>
            </w:r>
          </w:p>
        </w:tc>
      </w:tr>
      <w:tr w:rsidR="00BD4116" w:rsidRPr="00BD4116" w14:paraId="2E3F665F" w14:textId="77777777" w:rsidTr="00C66426">
        <w:trPr>
          <w:trHeight w:val="20"/>
        </w:trPr>
        <w:tc>
          <w:tcPr>
            <w:tcW w:w="525" w:type="pct"/>
            <w:vMerge/>
          </w:tcPr>
          <w:p w14:paraId="19206C96" w14:textId="77777777" w:rsidR="00DF223F" w:rsidRPr="00BD4116" w:rsidRDefault="00DF223F" w:rsidP="0029225D">
            <w:pPr>
              <w:pStyle w:val="af2"/>
              <w:keepNext/>
              <w:keepLines/>
              <w:rPr>
                <w:rFonts w:ascii="Tahoma" w:hAnsi="Tahoma" w:cs="Tahoma"/>
                <w:sz w:val="20"/>
                <w:szCs w:val="20"/>
              </w:rPr>
            </w:pPr>
          </w:p>
        </w:tc>
        <w:tc>
          <w:tcPr>
            <w:tcW w:w="2030" w:type="pct"/>
            <w:vMerge/>
          </w:tcPr>
          <w:p w14:paraId="0BF26F24" w14:textId="77777777" w:rsidR="00DF223F" w:rsidRPr="00BD4116" w:rsidRDefault="00DF223F" w:rsidP="0029225D">
            <w:pPr>
              <w:pStyle w:val="af2"/>
              <w:keepNext/>
              <w:keepLines/>
              <w:jc w:val="left"/>
              <w:rPr>
                <w:rFonts w:ascii="Tahoma" w:hAnsi="Tahoma" w:cs="Tahoma"/>
                <w:sz w:val="20"/>
                <w:szCs w:val="20"/>
              </w:rPr>
            </w:pPr>
          </w:p>
        </w:tc>
        <w:tc>
          <w:tcPr>
            <w:tcW w:w="843" w:type="pct"/>
          </w:tcPr>
          <w:p w14:paraId="6E9E77D7"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068630C" w14:textId="5D9AAB87"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2,13</w:t>
            </w:r>
          </w:p>
        </w:tc>
        <w:tc>
          <w:tcPr>
            <w:tcW w:w="761" w:type="pct"/>
          </w:tcPr>
          <w:p w14:paraId="4FACAB96" w14:textId="220CA590" w:rsidR="00DF223F" w:rsidRPr="00BD4116" w:rsidRDefault="001154ED" w:rsidP="00312126">
            <w:pPr>
              <w:keepNext/>
              <w:keepLines/>
              <w:jc w:val="center"/>
              <w:rPr>
                <w:rFonts w:ascii="Tahoma" w:hAnsi="Tahoma" w:cs="Tahoma"/>
                <w:bCs/>
                <w:sz w:val="20"/>
                <w:szCs w:val="20"/>
              </w:rPr>
            </w:pPr>
            <w:r w:rsidRPr="00BD4116">
              <w:rPr>
                <w:rFonts w:ascii="Tahoma" w:hAnsi="Tahoma" w:cs="Tahoma"/>
                <w:bCs/>
                <w:sz w:val="20"/>
                <w:szCs w:val="20"/>
              </w:rPr>
              <w:t>1,</w:t>
            </w:r>
            <w:r w:rsidR="00FB7B01" w:rsidRPr="00BD4116">
              <w:rPr>
                <w:rFonts w:ascii="Tahoma" w:hAnsi="Tahoma" w:cs="Tahoma"/>
                <w:bCs/>
                <w:sz w:val="20"/>
                <w:szCs w:val="20"/>
              </w:rPr>
              <w:t>38</w:t>
            </w:r>
          </w:p>
        </w:tc>
      </w:tr>
      <w:tr w:rsidR="00BD4116" w:rsidRPr="00BD4116" w14:paraId="37DD80E7" w14:textId="77777777" w:rsidTr="00C66426">
        <w:trPr>
          <w:trHeight w:val="20"/>
        </w:trPr>
        <w:tc>
          <w:tcPr>
            <w:tcW w:w="525" w:type="pct"/>
            <w:vMerge w:val="restart"/>
          </w:tcPr>
          <w:p w14:paraId="51470BEC" w14:textId="77777777" w:rsidR="00DF223F" w:rsidRPr="00BD4116" w:rsidRDefault="00DF223F" w:rsidP="00A3009C">
            <w:pPr>
              <w:pStyle w:val="af2"/>
              <w:keepNext/>
              <w:keepLines/>
              <w:rPr>
                <w:rFonts w:ascii="Tahoma" w:hAnsi="Tahoma" w:cs="Tahoma"/>
                <w:b/>
                <w:sz w:val="20"/>
                <w:szCs w:val="20"/>
              </w:rPr>
            </w:pPr>
            <w:r w:rsidRPr="00BD4116">
              <w:rPr>
                <w:rFonts w:ascii="Tahoma" w:hAnsi="Tahoma" w:cs="Tahoma"/>
                <w:b/>
                <w:sz w:val="20"/>
                <w:szCs w:val="20"/>
              </w:rPr>
              <w:t>1.1.2</w:t>
            </w:r>
          </w:p>
        </w:tc>
        <w:tc>
          <w:tcPr>
            <w:tcW w:w="2030" w:type="pct"/>
            <w:vMerge w:val="restart"/>
          </w:tcPr>
          <w:p w14:paraId="2DA14C87" w14:textId="77777777" w:rsidR="00DF223F" w:rsidRPr="00BD4116" w:rsidRDefault="00DF223F"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2001B12F"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7BF71F41" w14:textId="21EE89DD" w:rsidR="00DF223F" w:rsidRPr="00BD4116" w:rsidRDefault="00DF223F" w:rsidP="00C66426">
            <w:pPr>
              <w:keepNext/>
              <w:keepLines/>
              <w:jc w:val="center"/>
              <w:rPr>
                <w:rFonts w:ascii="Tahoma" w:hAnsi="Tahoma" w:cs="Tahoma"/>
                <w:b/>
                <w:sz w:val="20"/>
                <w:szCs w:val="20"/>
              </w:rPr>
            </w:pPr>
            <w:r w:rsidRPr="00BD4116">
              <w:rPr>
                <w:rFonts w:ascii="Tahoma" w:hAnsi="Tahoma" w:cs="Tahoma"/>
                <w:b/>
                <w:sz w:val="20"/>
                <w:szCs w:val="20"/>
              </w:rPr>
              <w:t>8,</w:t>
            </w:r>
            <w:r w:rsidR="00C66426" w:rsidRPr="00BD4116">
              <w:rPr>
                <w:rFonts w:ascii="Tahoma" w:hAnsi="Tahoma" w:cs="Tahoma"/>
                <w:b/>
                <w:sz w:val="20"/>
                <w:szCs w:val="20"/>
              </w:rPr>
              <w:t>1</w:t>
            </w:r>
          </w:p>
        </w:tc>
        <w:tc>
          <w:tcPr>
            <w:tcW w:w="761" w:type="pct"/>
          </w:tcPr>
          <w:p w14:paraId="5276EFE2" w14:textId="1EDD23C7" w:rsidR="00DF223F" w:rsidRPr="00BD4116" w:rsidRDefault="00BF274B" w:rsidP="00B4510C">
            <w:pPr>
              <w:keepNext/>
              <w:keepLines/>
              <w:jc w:val="center"/>
              <w:rPr>
                <w:rFonts w:ascii="Tahoma" w:hAnsi="Tahoma" w:cs="Tahoma"/>
                <w:b/>
                <w:bCs/>
                <w:sz w:val="20"/>
                <w:szCs w:val="20"/>
              </w:rPr>
            </w:pPr>
            <w:r w:rsidRPr="00BD4116">
              <w:rPr>
                <w:rFonts w:ascii="Tahoma" w:hAnsi="Tahoma" w:cs="Tahoma"/>
                <w:b/>
                <w:bCs/>
                <w:sz w:val="20"/>
                <w:szCs w:val="20"/>
              </w:rPr>
              <w:t>8,</w:t>
            </w:r>
            <w:r w:rsidR="00FB7B01" w:rsidRPr="00BD4116">
              <w:rPr>
                <w:rFonts w:ascii="Tahoma" w:hAnsi="Tahoma" w:cs="Tahoma"/>
                <w:b/>
                <w:bCs/>
                <w:sz w:val="20"/>
                <w:szCs w:val="20"/>
              </w:rPr>
              <w:t>3</w:t>
            </w:r>
          </w:p>
        </w:tc>
      </w:tr>
      <w:tr w:rsidR="00BD4116" w:rsidRPr="00BD4116" w14:paraId="6FB1D515" w14:textId="77777777" w:rsidTr="00C66426">
        <w:trPr>
          <w:trHeight w:val="20"/>
        </w:trPr>
        <w:tc>
          <w:tcPr>
            <w:tcW w:w="525" w:type="pct"/>
            <w:vMerge/>
          </w:tcPr>
          <w:p w14:paraId="47A6E28D" w14:textId="77777777" w:rsidR="00DF223F" w:rsidRPr="00BD4116" w:rsidRDefault="00DF223F" w:rsidP="0029225D">
            <w:pPr>
              <w:pStyle w:val="af2"/>
              <w:keepNext/>
              <w:keepLines/>
              <w:rPr>
                <w:rFonts w:ascii="Tahoma" w:hAnsi="Tahoma" w:cs="Tahoma"/>
                <w:sz w:val="20"/>
                <w:szCs w:val="20"/>
              </w:rPr>
            </w:pPr>
          </w:p>
        </w:tc>
        <w:tc>
          <w:tcPr>
            <w:tcW w:w="2030" w:type="pct"/>
            <w:vMerge/>
          </w:tcPr>
          <w:p w14:paraId="684E23BF" w14:textId="77777777" w:rsidR="00DF223F" w:rsidRPr="00BD4116" w:rsidRDefault="00DF223F" w:rsidP="0029225D">
            <w:pPr>
              <w:pStyle w:val="af2"/>
              <w:keepNext/>
              <w:keepLines/>
              <w:jc w:val="left"/>
              <w:rPr>
                <w:rFonts w:ascii="Tahoma" w:hAnsi="Tahoma" w:cs="Tahoma"/>
                <w:sz w:val="20"/>
                <w:szCs w:val="20"/>
              </w:rPr>
            </w:pPr>
          </w:p>
        </w:tc>
        <w:tc>
          <w:tcPr>
            <w:tcW w:w="843" w:type="pct"/>
          </w:tcPr>
          <w:p w14:paraId="18BE3F24" w14:textId="77777777" w:rsidR="00DF223F" w:rsidRPr="00BD4116" w:rsidRDefault="00DF223F"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5588F901" w14:textId="506D36D6" w:rsidR="00DF223F" w:rsidRPr="00BD4116" w:rsidRDefault="00DF223F" w:rsidP="00C66426">
            <w:pPr>
              <w:keepNext/>
              <w:keepLines/>
              <w:jc w:val="center"/>
              <w:rPr>
                <w:rFonts w:ascii="Tahoma" w:hAnsi="Tahoma" w:cs="Tahoma"/>
                <w:b/>
                <w:sz w:val="20"/>
                <w:szCs w:val="20"/>
              </w:rPr>
            </w:pPr>
            <w:r w:rsidRPr="00BD4116">
              <w:rPr>
                <w:rFonts w:ascii="Tahoma" w:hAnsi="Tahoma" w:cs="Tahoma"/>
                <w:b/>
                <w:sz w:val="20"/>
                <w:szCs w:val="20"/>
              </w:rPr>
              <w:t>7,</w:t>
            </w:r>
            <w:r w:rsidR="00C66426" w:rsidRPr="00BD4116">
              <w:rPr>
                <w:rFonts w:ascii="Tahoma" w:hAnsi="Tahoma" w:cs="Tahoma"/>
                <w:b/>
                <w:sz w:val="20"/>
                <w:szCs w:val="20"/>
              </w:rPr>
              <w:t>5</w:t>
            </w:r>
          </w:p>
        </w:tc>
        <w:tc>
          <w:tcPr>
            <w:tcW w:w="761" w:type="pct"/>
          </w:tcPr>
          <w:p w14:paraId="02C58CA9" w14:textId="47B2483C" w:rsidR="00DF223F" w:rsidRPr="00BD4116" w:rsidRDefault="001154ED" w:rsidP="00B4510C">
            <w:pPr>
              <w:keepNext/>
              <w:keepLines/>
              <w:jc w:val="center"/>
              <w:rPr>
                <w:rFonts w:ascii="Tahoma" w:hAnsi="Tahoma" w:cs="Tahoma"/>
                <w:b/>
                <w:bCs/>
                <w:sz w:val="20"/>
                <w:szCs w:val="20"/>
              </w:rPr>
            </w:pPr>
            <w:r w:rsidRPr="00BD4116">
              <w:rPr>
                <w:rFonts w:ascii="Tahoma" w:hAnsi="Tahoma" w:cs="Tahoma"/>
                <w:b/>
                <w:bCs/>
                <w:sz w:val="20"/>
                <w:szCs w:val="20"/>
              </w:rPr>
              <w:t>8,</w:t>
            </w:r>
            <w:r w:rsidR="00FB7B01" w:rsidRPr="00BD4116">
              <w:rPr>
                <w:rFonts w:ascii="Tahoma" w:hAnsi="Tahoma" w:cs="Tahoma"/>
                <w:b/>
                <w:bCs/>
                <w:sz w:val="20"/>
                <w:szCs w:val="20"/>
              </w:rPr>
              <w:t>83</w:t>
            </w:r>
          </w:p>
        </w:tc>
      </w:tr>
      <w:tr w:rsidR="00BD4116" w:rsidRPr="00BD4116" w14:paraId="30FB6168" w14:textId="77777777" w:rsidTr="00C66426">
        <w:trPr>
          <w:trHeight w:val="20"/>
        </w:trPr>
        <w:tc>
          <w:tcPr>
            <w:tcW w:w="525" w:type="pct"/>
            <w:vMerge w:val="restart"/>
          </w:tcPr>
          <w:p w14:paraId="14486E7C" w14:textId="77777777" w:rsidR="00DF223F" w:rsidRPr="00BD4116" w:rsidRDefault="00DF223F" w:rsidP="00A3009C">
            <w:pPr>
              <w:pStyle w:val="af2"/>
              <w:keepNext/>
              <w:keepLines/>
              <w:rPr>
                <w:rFonts w:ascii="Tahoma" w:hAnsi="Tahoma" w:cs="Tahoma"/>
                <w:sz w:val="20"/>
                <w:szCs w:val="20"/>
              </w:rPr>
            </w:pPr>
            <w:r w:rsidRPr="00BD4116">
              <w:rPr>
                <w:rFonts w:ascii="Tahoma" w:hAnsi="Tahoma" w:cs="Tahoma"/>
                <w:sz w:val="20"/>
                <w:szCs w:val="20"/>
              </w:rPr>
              <w:t>1.1.2.1</w:t>
            </w:r>
          </w:p>
        </w:tc>
        <w:tc>
          <w:tcPr>
            <w:tcW w:w="2030" w:type="pct"/>
            <w:vMerge w:val="restart"/>
          </w:tcPr>
          <w:p w14:paraId="39C34C29" w14:textId="77777777" w:rsidR="00DF223F" w:rsidRPr="00BD4116" w:rsidRDefault="00DF223F"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144D94D1"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F52DA2F" w14:textId="23B0788D"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2889291F" w14:textId="77777777" w:rsidR="00DF223F" w:rsidRPr="00BD4116" w:rsidRDefault="00DF223F"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204EC919" w14:textId="77777777" w:rsidTr="00C66426">
        <w:trPr>
          <w:trHeight w:val="20"/>
        </w:trPr>
        <w:tc>
          <w:tcPr>
            <w:tcW w:w="525" w:type="pct"/>
            <w:vMerge/>
          </w:tcPr>
          <w:p w14:paraId="36D48FC6" w14:textId="77777777" w:rsidR="00DF223F" w:rsidRPr="00BD4116" w:rsidRDefault="00DF223F" w:rsidP="0029225D">
            <w:pPr>
              <w:pStyle w:val="af2"/>
              <w:keepNext/>
              <w:keepLines/>
              <w:rPr>
                <w:rFonts w:ascii="Tahoma" w:hAnsi="Tahoma" w:cs="Tahoma"/>
                <w:sz w:val="20"/>
                <w:szCs w:val="20"/>
              </w:rPr>
            </w:pPr>
          </w:p>
        </w:tc>
        <w:tc>
          <w:tcPr>
            <w:tcW w:w="2030" w:type="pct"/>
            <w:vMerge/>
          </w:tcPr>
          <w:p w14:paraId="139C733A" w14:textId="77777777" w:rsidR="00DF223F" w:rsidRPr="00BD4116" w:rsidRDefault="00DF223F" w:rsidP="0029225D">
            <w:pPr>
              <w:pStyle w:val="af2"/>
              <w:keepNext/>
              <w:keepLines/>
              <w:jc w:val="left"/>
              <w:rPr>
                <w:rFonts w:ascii="Tahoma" w:hAnsi="Tahoma" w:cs="Tahoma"/>
                <w:sz w:val="20"/>
                <w:szCs w:val="20"/>
              </w:rPr>
            </w:pPr>
          </w:p>
        </w:tc>
        <w:tc>
          <w:tcPr>
            <w:tcW w:w="843" w:type="pct"/>
          </w:tcPr>
          <w:p w14:paraId="73FD38CE"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47934A4" w14:textId="787B2136"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48E55085" w14:textId="77777777" w:rsidR="00DF223F" w:rsidRPr="00BD4116" w:rsidRDefault="00DF223F"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CA3DC1B" w14:textId="77777777" w:rsidTr="00C66426">
        <w:trPr>
          <w:trHeight w:val="20"/>
        </w:trPr>
        <w:tc>
          <w:tcPr>
            <w:tcW w:w="525" w:type="pct"/>
            <w:vMerge w:val="restart"/>
          </w:tcPr>
          <w:p w14:paraId="09858234" w14:textId="77777777" w:rsidR="00DF223F" w:rsidRPr="00BD4116" w:rsidRDefault="00DF223F" w:rsidP="00A3009C">
            <w:pPr>
              <w:pStyle w:val="af2"/>
              <w:keepNext/>
              <w:keepLines/>
              <w:rPr>
                <w:rFonts w:ascii="Tahoma" w:hAnsi="Tahoma" w:cs="Tahoma"/>
                <w:sz w:val="20"/>
                <w:szCs w:val="20"/>
              </w:rPr>
            </w:pPr>
            <w:r w:rsidRPr="00BD4116">
              <w:rPr>
                <w:rFonts w:ascii="Tahoma" w:hAnsi="Tahoma" w:cs="Tahoma"/>
                <w:sz w:val="20"/>
                <w:szCs w:val="20"/>
              </w:rPr>
              <w:t>1.1.2.2</w:t>
            </w:r>
          </w:p>
        </w:tc>
        <w:tc>
          <w:tcPr>
            <w:tcW w:w="2030" w:type="pct"/>
            <w:vMerge w:val="restart"/>
          </w:tcPr>
          <w:p w14:paraId="61E0A841" w14:textId="77777777" w:rsidR="00DF223F" w:rsidRPr="00BD4116" w:rsidRDefault="00DF223F"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43" w:type="pct"/>
          </w:tcPr>
          <w:p w14:paraId="02A3BBA1"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E61C62F" w14:textId="7EE9A4B7"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0,1</w:t>
            </w:r>
          </w:p>
        </w:tc>
        <w:tc>
          <w:tcPr>
            <w:tcW w:w="761" w:type="pct"/>
          </w:tcPr>
          <w:p w14:paraId="67FCE9D7" w14:textId="75FE777E" w:rsidR="00DF223F" w:rsidRPr="00BD4116" w:rsidRDefault="00DF223F" w:rsidP="00312126">
            <w:pPr>
              <w:keepNext/>
              <w:keepLines/>
              <w:jc w:val="center"/>
              <w:rPr>
                <w:rFonts w:ascii="Tahoma" w:hAnsi="Tahoma" w:cs="Tahoma"/>
                <w:bCs/>
                <w:sz w:val="20"/>
                <w:szCs w:val="20"/>
              </w:rPr>
            </w:pPr>
            <w:r w:rsidRPr="00BD4116">
              <w:rPr>
                <w:rFonts w:ascii="Tahoma" w:hAnsi="Tahoma" w:cs="Tahoma"/>
                <w:bCs/>
                <w:sz w:val="20"/>
                <w:szCs w:val="20"/>
              </w:rPr>
              <w:t>0,</w:t>
            </w:r>
            <w:r w:rsidR="00312126" w:rsidRPr="00BD4116">
              <w:rPr>
                <w:rFonts w:ascii="Tahoma" w:hAnsi="Tahoma" w:cs="Tahoma"/>
                <w:bCs/>
                <w:sz w:val="20"/>
                <w:szCs w:val="20"/>
              </w:rPr>
              <w:t>1</w:t>
            </w:r>
          </w:p>
        </w:tc>
      </w:tr>
      <w:tr w:rsidR="00BD4116" w:rsidRPr="00BD4116" w14:paraId="35A4813A" w14:textId="77777777" w:rsidTr="00C66426">
        <w:trPr>
          <w:trHeight w:val="20"/>
        </w:trPr>
        <w:tc>
          <w:tcPr>
            <w:tcW w:w="525" w:type="pct"/>
            <w:vMerge/>
          </w:tcPr>
          <w:p w14:paraId="653FF370" w14:textId="77777777" w:rsidR="00DF223F" w:rsidRPr="00BD4116" w:rsidRDefault="00DF223F" w:rsidP="0029225D">
            <w:pPr>
              <w:pStyle w:val="af2"/>
              <w:keepNext/>
              <w:keepLines/>
              <w:rPr>
                <w:rFonts w:ascii="Tahoma" w:hAnsi="Tahoma" w:cs="Tahoma"/>
                <w:sz w:val="20"/>
                <w:szCs w:val="20"/>
              </w:rPr>
            </w:pPr>
          </w:p>
        </w:tc>
        <w:tc>
          <w:tcPr>
            <w:tcW w:w="2030" w:type="pct"/>
            <w:vMerge/>
          </w:tcPr>
          <w:p w14:paraId="616B04CC" w14:textId="77777777" w:rsidR="00DF223F" w:rsidRPr="00BD4116" w:rsidRDefault="00DF223F" w:rsidP="0029225D">
            <w:pPr>
              <w:pStyle w:val="af2"/>
              <w:keepNext/>
              <w:keepLines/>
              <w:jc w:val="left"/>
              <w:rPr>
                <w:rFonts w:ascii="Tahoma" w:hAnsi="Tahoma" w:cs="Tahoma"/>
                <w:sz w:val="20"/>
                <w:szCs w:val="20"/>
              </w:rPr>
            </w:pPr>
          </w:p>
        </w:tc>
        <w:tc>
          <w:tcPr>
            <w:tcW w:w="843" w:type="pct"/>
          </w:tcPr>
          <w:p w14:paraId="61A402A3" w14:textId="77777777" w:rsidR="00DF223F" w:rsidRPr="00BD4116" w:rsidRDefault="00DF223F"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C062312" w14:textId="21BD0BA2" w:rsidR="00DF223F" w:rsidRPr="00BD4116" w:rsidRDefault="00C66426" w:rsidP="00280AB5">
            <w:pPr>
              <w:keepNext/>
              <w:keepLines/>
              <w:jc w:val="center"/>
              <w:rPr>
                <w:rFonts w:ascii="Tahoma" w:hAnsi="Tahoma" w:cs="Tahoma"/>
                <w:sz w:val="20"/>
                <w:szCs w:val="20"/>
              </w:rPr>
            </w:pPr>
            <w:r w:rsidRPr="00BD4116">
              <w:rPr>
                <w:rFonts w:ascii="Tahoma" w:hAnsi="Tahoma" w:cs="Tahoma"/>
                <w:sz w:val="20"/>
                <w:szCs w:val="20"/>
              </w:rPr>
              <w:t>0,09</w:t>
            </w:r>
          </w:p>
        </w:tc>
        <w:tc>
          <w:tcPr>
            <w:tcW w:w="761" w:type="pct"/>
          </w:tcPr>
          <w:p w14:paraId="427C4D0B" w14:textId="2A543DDA" w:rsidR="00DF223F" w:rsidRPr="00BD4116" w:rsidRDefault="00DF223F" w:rsidP="00312126">
            <w:pPr>
              <w:keepNext/>
              <w:keepLines/>
              <w:jc w:val="center"/>
              <w:rPr>
                <w:rFonts w:ascii="Tahoma" w:hAnsi="Tahoma" w:cs="Tahoma"/>
                <w:bCs/>
                <w:sz w:val="20"/>
                <w:szCs w:val="20"/>
              </w:rPr>
            </w:pPr>
            <w:r w:rsidRPr="00BD4116">
              <w:rPr>
                <w:rFonts w:ascii="Tahoma" w:hAnsi="Tahoma" w:cs="Tahoma"/>
                <w:bCs/>
                <w:sz w:val="20"/>
                <w:szCs w:val="20"/>
              </w:rPr>
              <w:t>0,</w:t>
            </w:r>
            <w:r w:rsidR="00FB7B01" w:rsidRPr="00BD4116">
              <w:rPr>
                <w:rFonts w:ascii="Tahoma" w:hAnsi="Tahoma" w:cs="Tahoma"/>
                <w:bCs/>
                <w:sz w:val="20"/>
                <w:szCs w:val="20"/>
              </w:rPr>
              <w:t>11</w:t>
            </w:r>
          </w:p>
        </w:tc>
      </w:tr>
      <w:tr w:rsidR="00BD4116" w:rsidRPr="00BD4116" w14:paraId="600D0CA3" w14:textId="77777777" w:rsidTr="00C66426">
        <w:trPr>
          <w:trHeight w:val="20"/>
        </w:trPr>
        <w:tc>
          <w:tcPr>
            <w:tcW w:w="525" w:type="pct"/>
            <w:vMerge w:val="restart"/>
          </w:tcPr>
          <w:p w14:paraId="02FE6CEF" w14:textId="77777777" w:rsidR="00C66426" w:rsidRPr="00BD4116" w:rsidRDefault="00C66426" w:rsidP="00C66426">
            <w:pPr>
              <w:pStyle w:val="af2"/>
              <w:keepNext/>
              <w:keepLines/>
              <w:rPr>
                <w:rFonts w:ascii="Tahoma" w:hAnsi="Tahoma" w:cs="Tahoma"/>
                <w:sz w:val="20"/>
                <w:szCs w:val="20"/>
              </w:rPr>
            </w:pPr>
            <w:r w:rsidRPr="00BD4116">
              <w:rPr>
                <w:rFonts w:ascii="Tahoma" w:hAnsi="Tahoma" w:cs="Tahoma"/>
                <w:sz w:val="20"/>
                <w:szCs w:val="20"/>
              </w:rPr>
              <w:t>1.1.2.3</w:t>
            </w:r>
          </w:p>
        </w:tc>
        <w:tc>
          <w:tcPr>
            <w:tcW w:w="2030" w:type="pct"/>
            <w:vMerge w:val="restart"/>
          </w:tcPr>
          <w:p w14:paraId="75A5BEA6" w14:textId="77777777" w:rsidR="00C66426" w:rsidRPr="00BD4116" w:rsidRDefault="00C66426" w:rsidP="00C66426">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728FDE7D" w14:textId="77777777" w:rsidR="00C66426" w:rsidRPr="00BD4116" w:rsidRDefault="00C66426" w:rsidP="00C66426">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4575FD1" w14:textId="7330C285" w:rsidR="00C66426" w:rsidRPr="00BD4116" w:rsidRDefault="00C66426" w:rsidP="00C66426">
            <w:pPr>
              <w:keepNext/>
              <w:keepLines/>
              <w:jc w:val="center"/>
              <w:rPr>
                <w:rFonts w:ascii="Tahoma" w:hAnsi="Tahoma" w:cs="Tahoma"/>
                <w:sz w:val="20"/>
                <w:szCs w:val="20"/>
              </w:rPr>
            </w:pPr>
            <w:r w:rsidRPr="00BD4116">
              <w:rPr>
                <w:rFonts w:ascii="Tahoma" w:hAnsi="Tahoma" w:cs="Tahoma"/>
                <w:sz w:val="20"/>
                <w:szCs w:val="20"/>
              </w:rPr>
              <w:t>8,0</w:t>
            </w:r>
          </w:p>
        </w:tc>
        <w:tc>
          <w:tcPr>
            <w:tcW w:w="761" w:type="pct"/>
          </w:tcPr>
          <w:p w14:paraId="770398E2" w14:textId="2A7A185A" w:rsidR="00C66426" w:rsidRPr="00BD4116" w:rsidRDefault="00BF274B" w:rsidP="00C66426">
            <w:pPr>
              <w:keepNext/>
              <w:keepLines/>
              <w:jc w:val="center"/>
              <w:rPr>
                <w:rFonts w:ascii="Tahoma" w:hAnsi="Tahoma" w:cs="Tahoma"/>
                <w:bCs/>
                <w:sz w:val="20"/>
                <w:szCs w:val="20"/>
              </w:rPr>
            </w:pPr>
            <w:r w:rsidRPr="00BD4116">
              <w:rPr>
                <w:rFonts w:ascii="Tahoma" w:hAnsi="Tahoma" w:cs="Tahoma"/>
                <w:bCs/>
                <w:sz w:val="20"/>
                <w:szCs w:val="20"/>
              </w:rPr>
              <w:t>8,</w:t>
            </w:r>
            <w:r w:rsidR="00FB7B01" w:rsidRPr="00BD4116">
              <w:rPr>
                <w:rFonts w:ascii="Tahoma" w:hAnsi="Tahoma" w:cs="Tahoma"/>
                <w:bCs/>
                <w:sz w:val="20"/>
                <w:szCs w:val="20"/>
              </w:rPr>
              <w:t>2</w:t>
            </w:r>
          </w:p>
        </w:tc>
      </w:tr>
      <w:tr w:rsidR="00BD4116" w:rsidRPr="00BD4116" w14:paraId="03226075" w14:textId="77777777" w:rsidTr="00C66426">
        <w:trPr>
          <w:trHeight w:val="20"/>
        </w:trPr>
        <w:tc>
          <w:tcPr>
            <w:tcW w:w="525" w:type="pct"/>
            <w:vMerge/>
          </w:tcPr>
          <w:p w14:paraId="6FAAB0D7" w14:textId="77777777" w:rsidR="00C66426" w:rsidRPr="00BD4116" w:rsidRDefault="00C66426" w:rsidP="00C66426">
            <w:pPr>
              <w:pStyle w:val="af2"/>
              <w:keepNext/>
              <w:keepLines/>
              <w:rPr>
                <w:rFonts w:ascii="Tahoma" w:hAnsi="Tahoma" w:cs="Tahoma"/>
                <w:sz w:val="20"/>
                <w:szCs w:val="20"/>
              </w:rPr>
            </w:pPr>
          </w:p>
        </w:tc>
        <w:tc>
          <w:tcPr>
            <w:tcW w:w="2030" w:type="pct"/>
            <w:vMerge/>
          </w:tcPr>
          <w:p w14:paraId="024F09F7" w14:textId="77777777" w:rsidR="00C66426" w:rsidRPr="00BD4116" w:rsidRDefault="00C66426" w:rsidP="00C66426">
            <w:pPr>
              <w:pStyle w:val="af2"/>
              <w:keepNext/>
              <w:keepLines/>
              <w:jc w:val="left"/>
              <w:rPr>
                <w:rFonts w:ascii="Tahoma" w:hAnsi="Tahoma" w:cs="Tahoma"/>
                <w:b/>
                <w:sz w:val="20"/>
                <w:szCs w:val="20"/>
              </w:rPr>
            </w:pPr>
          </w:p>
        </w:tc>
        <w:tc>
          <w:tcPr>
            <w:tcW w:w="843" w:type="pct"/>
          </w:tcPr>
          <w:p w14:paraId="2D3E04E6" w14:textId="77777777" w:rsidR="00C66426" w:rsidRPr="00BD4116" w:rsidRDefault="00C66426" w:rsidP="00C66426">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F4EBFED" w14:textId="0497CE8D" w:rsidR="00C66426" w:rsidRPr="00BD4116" w:rsidRDefault="00C66426" w:rsidP="00C66426">
            <w:pPr>
              <w:keepNext/>
              <w:keepLines/>
              <w:jc w:val="center"/>
              <w:rPr>
                <w:rFonts w:ascii="Tahoma" w:hAnsi="Tahoma" w:cs="Tahoma"/>
                <w:sz w:val="20"/>
                <w:szCs w:val="20"/>
              </w:rPr>
            </w:pPr>
            <w:r w:rsidRPr="00BD4116">
              <w:rPr>
                <w:rFonts w:ascii="Tahoma" w:hAnsi="Tahoma" w:cs="Tahoma"/>
                <w:sz w:val="20"/>
                <w:szCs w:val="20"/>
              </w:rPr>
              <w:t>7,41</w:t>
            </w:r>
          </w:p>
        </w:tc>
        <w:tc>
          <w:tcPr>
            <w:tcW w:w="761" w:type="pct"/>
          </w:tcPr>
          <w:p w14:paraId="4B25C5CF" w14:textId="5FFB2725" w:rsidR="00C66426" w:rsidRPr="00BD4116" w:rsidRDefault="00C66426" w:rsidP="00C66426">
            <w:pPr>
              <w:keepNext/>
              <w:keepLines/>
              <w:jc w:val="center"/>
              <w:rPr>
                <w:rFonts w:ascii="Tahoma" w:hAnsi="Tahoma" w:cs="Tahoma"/>
                <w:bCs/>
                <w:sz w:val="20"/>
                <w:szCs w:val="20"/>
              </w:rPr>
            </w:pPr>
            <w:r w:rsidRPr="00BD4116">
              <w:rPr>
                <w:rFonts w:ascii="Tahoma" w:hAnsi="Tahoma" w:cs="Tahoma"/>
                <w:bCs/>
                <w:sz w:val="20"/>
                <w:szCs w:val="20"/>
              </w:rPr>
              <w:t>8,7</w:t>
            </w:r>
            <w:r w:rsidR="00FB7B01" w:rsidRPr="00BD4116">
              <w:rPr>
                <w:rFonts w:ascii="Tahoma" w:hAnsi="Tahoma" w:cs="Tahoma"/>
                <w:bCs/>
                <w:sz w:val="20"/>
                <w:szCs w:val="20"/>
              </w:rPr>
              <w:t>2</w:t>
            </w:r>
          </w:p>
        </w:tc>
      </w:tr>
      <w:tr w:rsidR="00BD4116" w:rsidRPr="00BD4116" w14:paraId="1617E717" w14:textId="77777777" w:rsidTr="00C66426">
        <w:trPr>
          <w:trHeight w:val="20"/>
        </w:trPr>
        <w:tc>
          <w:tcPr>
            <w:tcW w:w="525" w:type="pct"/>
            <w:vMerge w:val="restart"/>
          </w:tcPr>
          <w:p w14:paraId="58DB1C3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1.1.2.3.1</w:t>
            </w:r>
          </w:p>
        </w:tc>
        <w:tc>
          <w:tcPr>
            <w:tcW w:w="2030" w:type="pct"/>
            <w:vMerge w:val="restart"/>
          </w:tcPr>
          <w:p w14:paraId="68D5DD78" w14:textId="77777777" w:rsidR="003F274D" w:rsidRPr="00BD4116" w:rsidRDefault="00587087" w:rsidP="0029225D">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6F9E289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1894869" w14:textId="0FC3B673" w:rsidR="003F274D" w:rsidRPr="00BD4116" w:rsidRDefault="003F274D" w:rsidP="00C66426">
            <w:pPr>
              <w:keepNext/>
              <w:keepLines/>
              <w:jc w:val="center"/>
              <w:rPr>
                <w:rFonts w:ascii="Tahoma" w:hAnsi="Tahoma" w:cs="Tahoma"/>
                <w:sz w:val="20"/>
                <w:szCs w:val="20"/>
              </w:rPr>
            </w:pPr>
            <w:r w:rsidRPr="00BD4116">
              <w:rPr>
                <w:rFonts w:ascii="Tahoma" w:hAnsi="Tahoma" w:cs="Tahoma"/>
                <w:sz w:val="20"/>
                <w:szCs w:val="20"/>
              </w:rPr>
              <w:t>8,</w:t>
            </w:r>
            <w:r w:rsidR="00C66426" w:rsidRPr="00BD4116">
              <w:rPr>
                <w:rFonts w:ascii="Tahoma" w:hAnsi="Tahoma" w:cs="Tahoma"/>
                <w:sz w:val="20"/>
                <w:szCs w:val="20"/>
              </w:rPr>
              <w:t>0</w:t>
            </w:r>
          </w:p>
        </w:tc>
        <w:tc>
          <w:tcPr>
            <w:tcW w:w="761" w:type="pct"/>
          </w:tcPr>
          <w:p w14:paraId="2AABA64F" w14:textId="0BECA0BD" w:rsidR="003F274D" w:rsidRPr="00BD4116" w:rsidRDefault="00312126"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C4E1361" w14:textId="77777777" w:rsidTr="00C66426">
        <w:trPr>
          <w:trHeight w:val="20"/>
        </w:trPr>
        <w:tc>
          <w:tcPr>
            <w:tcW w:w="525" w:type="pct"/>
            <w:vMerge/>
          </w:tcPr>
          <w:p w14:paraId="2E090E49" w14:textId="77777777" w:rsidR="003F274D" w:rsidRPr="00BD4116" w:rsidRDefault="003F274D" w:rsidP="0029225D">
            <w:pPr>
              <w:pStyle w:val="af2"/>
              <w:keepNext/>
              <w:keepLines/>
              <w:rPr>
                <w:rFonts w:ascii="Tahoma" w:hAnsi="Tahoma" w:cs="Tahoma"/>
                <w:sz w:val="20"/>
                <w:szCs w:val="20"/>
              </w:rPr>
            </w:pPr>
          </w:p>
        </w:tc>
        <w:tc>
          <w:tcPr>
            <w:tcW w:w="2030" w:type="pct"/>
            <w:vMerge/>
          </w:tcPr>
          <w:p w14:paraId="2C75D173" w14:textId="77777777" w:rsidR="003F274D" w:rsidRPr="00BD4116" w:rsidRDefault="003F274D" w:rsidP="0029225D">
            <w:pPr>
              <w:pStyle w:val="af2"/>
              <w:keepNext/>
              <w:keepLines/>
              <w:jc w:val="left"/>
              <w:rPr>
                <w:rFonts w:ascii="Tahoma" w:hAnsi="Tahoma" w:cs="Tahoma"/>
                <w:b/>
                <w:sz w:val="20"/>
                <w:szCs w:val="20"/>
              </w:rPr>
            </w:pPr>
          </w:p>
        </w:tc>
        <w:tc>
          <w:tcPr>
            <w:tcW w:w="843" w:type="pct"/>
          </w:tcPr>
          <w:p w14:paraId="3EF0F4D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CED50DE" w14:textId="4721D437" w:rsidR="003F274D" w:rsidRPr="00BD4116" w:rsidRDefault="003F274D" w:rsidP="00C66426">
            <w:pPr>
              <w:keepNext/>
              <w:keepLines/>
              <w:jc w:val="center"/>
              <w:rPr>
                <w:rFonts w:ascii="Tahoma" w:hAnsi="Tahoma" w:cs="Tahoma"/>
                <w:sz w:val="20"/>
                <w:szCs w:val="20"/>
              </w:rPr>
            </w:pPr>
            <w:r w:rsidRPr="00BD4116">
              <w:rPr>
                <w:rFonts w:ascii="Tahoma" w:hAnsi="Tahoma" w:cs="Tahoma"/>
                <w:sz w:val="20"/>
                <w:szCs w:val="20"/>
              </w:rPr>
              <w:t>7,</w:t>
            </w:r>
            <w:r w:rsidR="00C66426" w:rsidRPr="00BD4116">
              <w:rPr>
                <w:rFonts w:ascii="Tahoma" w:hAnsi="Tahoma" w:cs="Tahoma"/>
                <w:sz w:val="20"/>
                <w:szCs w:val="20"/>
              </w:rPr>
              <w:t>41</w:t>
            </w:r>
          </w:p>
        </w:tc>
        <w:tc>
          <w:tcPr>
            <w:tcW w:w="761" w:type="pct"/>
          </w:tcPr>
          <w:p w14:paraId="7744250B" w14:textId="76BB0266" w:rsidR="003F274D" w:rsidRPr="00BD4116" w:rsidRDefault="00312126" w:rsidP="00B4510C">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6CF2BE1C" w14:textId="77777777" w:rsidTr="00C66426">
        <w:trPr>
          <w:trHeight w:val="20"/>
        </w:trPr>
        <w:tc>
          <w:tcPr>
            <w:tcW w:w="525" w:type="pct"/>
            <w:vMerge w:val="restart"/>
          </w:tcPr>
          <w:p w14:paraId="2A4A37CC" w14:textId="77777777" w:rsidR="003F274D" w:rsidRPr="00BD4116" w:rsidRDefault="003F274D" w:rsidP="00DA5407">
            <w:pPr>
              <w:pStyle w:val="af2"/>
              <w:keepNext/>
              <w:keepLines/>
              <w:rPr>
                <w:rFonts w:ascii="Tahoma" w:hAnsi="Tahoma" w:cs="Tahoma"/>
                <w:b/>
                <w:sz w:val="20"/>
                <w:szCs w:val="20"/>
              </w:rPr>
            </w:pPr>
            <w:r w:rsidRPr="00BD4116">
              <w:rPr>
                <w:rFonts w:ascii="Tahoma" w:hAnsi="Tahoma" w:cs="Tahoma"/>
                <w:b/>
                <w:sz w:val="20"/>
                <w:szCs w:val="20"/>
              </w:rPr>
              <w:t>1.1.3</w:t>
            </w:r>
          </w:p>
        </w:tc>
        <w:tc>
          <w:tcPr>
            <w:tcW w:w="2030" w:type="pct"/>
            <w:vMerge w:val="restart"/>
          </w:tcPr>
          <w:p w14:paraId="7C4B527D" w14:textId="77777777" w:rsidR="003F274D" w:rsidRPr="00BD4116" w:rsidRDefault="003F274D"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70A88D41"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D3FDC98" w14:textId="531AAA4A" w:rsidR="003F274D" w:rsidRPr="00BD4116" w:rsidRDefault="00C66426" w:rsidP="00280AB5">
            <w:pPr>
              <w:keepNext/>
              <w:keepLines/>
              <w:jc w:val="center"/>
              <w:rPr>
                <w:rFonts w:ascii="Tahoma" w:hAnsi="Tahoma" w:cs="Tahoma"/>
                <w:b/>
                <w:sz w:val="20"/>
                <w:szCs w:val="20"/>
              </w:rPr>
            </w:pPr>
            <w:r w:rsidRPr="00BD4116">
              <w:rPr>
                <w:rFonts w:ascii="Tahoma" w:hAnsi="Tahoma" w:cs="Tahoma"/>
                <w:b/>
                <w:sz w:val="20"/>
                <w:szCs w:val="20"/>
              </w:rPr>
              <w:t>23,8</w:t>
            </w:r>
          </w:p>
        </w:tc>
        <w:tc>
          <w:tcPr>
            <w:tcW w:w="761" w:type="pct"/>
          </w:tcPr>
          <w:p w14:paraId="65FE6EEF" w14:textId="570E8501" w:rsidR="003F274D" w:rsidRPr="00BD4116" w:rsidRDefault="00BF274B" w:rsidP="001722A2">
            <w:pPr>
              <w:keepNext/>
              <w:keepLines/>
              <w:jc w:val="center"/>
              <w:rPr>
                <w:rFonts w:ascii="Tahoma" w:hAnsi="Tahoma" w:cs="Tahoma"/>
                <w:b/>
                <w:bCs/>
                <w:sz w:val="20"/>
                <w:szCs w:val="20"/>
              </w:rPr>
            </w:pPr>
            <w:r w:rsidRPr="00BD4116">
              <w:rPr>
                <w:rFonts w:ascii="Tahoma" w:hAnsi="Tahoma" w:cs="Tahoma"/>
                <w:b/>
                <w:bCs/>
                <w:sz w:val="20"/>
                <w:szCs w:val="20"/>
              </w:rPr>
              <w:t>36,6</w:t>
            </w:r>
          </w:p>
        </w:tc>
      </w:tr>
      <w:tr w:rsidR="00BD4116" w:rsidRPr="00BD4116" w14:paraId="386C6092" w14:textId="77777777" w:rsidTr="008821FA">
        <w:trPr>
          <w:trHeight w:val="183"/>
        </w:trPr>
        <w:tc>
          <w:tcPr>
            <w:tcW w:w="525" w:type="pct"/>
            <w:vMerge/>
          </w:tcPr>
          <w:p w14:paraId="3774189B" w14:textId="77777777" w:rsidR="003F274D" w:rsidRPr="00BD4116" w:rsidRDefault="003F274D" w:rsidP="0029225D">
            <w:pPr>
              <w:pStyle w:val="af2"/>
              <w:keepNext/>
              <w:keepLines/>
              <w:rPr>
                <w:rFonts w:ascii="Tahoma" w:hAnsi="Tahoma" w:cs="Tahoma"/>
                <w:sz w:val="20"/>
                <w:szCs w:val="20"/>
                <w:lang w:val="en-US"/>
              </w:rPr>
            </w:pPr>
          </w:p>
        </w:tc>
        <w:tc>
          <w:tcPr>
            <w:tcW w:w="2030" w:type="pct"/>
            <w:vMerge/>
          </w:tcPr>
          <w:p w14:paraId="7BE0C374"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78B72E7A"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67EE98B" w14:textId="5747026C" w:rsidR="003F274D" w:rsidRPr="00BD4116" w:rsidRDefault="003F274D" w:rsidP="00AE1044">
            <w:pPr>
              <w:keepNext/>
              <w:keepLines/>
              <w:jc w:val="center"/>
              <w:rPr>
                <w:rFonts w:ascii="Tahoma" w:hAnsi="Tahoma" w:cs="Tahoma"/>
                <w:b/>
                <w:sz w:val="20"/>
                <w:szCs w:val="20"/>
              </w:rPr>
            </w:pPr>
            <w:r w:rsidRPr="00BD4116">
              <w:rPr>
                <w:rFonts w:ascii="Tahoma" w:hAnsi="Tahoma" w:cs="Tahoma"/>
                <w:b/>
                <w:sz w:val="20"/>
                <w:szCs w:val="20"/>
              </w:rPr>
              <w:t>22,</w:t>
            </w:r>
            <w:r w:rsidR="00AE1044" w:rsidRPr="00BD4116">
              <w:rPr>
                <w:rFonts w:ascii="Tahoma" w:hAnsi="Tahoma" w:cs="Tahoma"/>
                <w:b/>
                <w:sz w:val="20"/>
                <w:szCs w:val="20"/>
              </w:rPr>
              <w:t>04</w:t>
            </w:r>
          </w:p>
        </w:tc>
        <w:tc>
          <w:tcPr>
            <w:tcW w:w="761" w:type="pct"/>
          </w:tcPr>
          <w:p w14:paraId="6DD250A3" w14:textId="2310135F" w:rsidR="003F274D" w:rsidRPr="00BD4116" w:rsidRDefault="00FB7B01" w:rsidP="001722A2">
            <w:pPr>
              <w:keepNext/>
              <w:keepLines/>
              <w:jc w:val="center"/>
              <w:rPr>
                <w:rFonts w:ascii="Tahoma" w:hAnsi="Tahoma" w:cs="Tahoma"/>
                <w:b/>
                <w:bCs/>
                <w:sz w:val="20"/>
                <w:szCs w:val="20"/>
              </w:rPr>
            </w:pPr>
            <w:r w:rsidRPr="00BD4116">
              <w:rPr>
                <w:rFonts w:ascii="Tahoma" w:hAnsi="Tahoma" w:cs="Tahoma"/>
                <w:b/>
                <w:bCs/>
                <w:sz w:val="20"/>
                <w:szCs w:val="20"/>
              </w:rPr>
              <w:t>38,94</w:t>
            </w:r>
          </w:p>
        </w:tc>
      </w:tr>
      <w:tr w:rsidR="00BD4116" w:rsidRPr="00BD4116" w14:paraId="3780C20B" w14:textId="77777777" w:rsidTr="00C66426">
        <w:trPr>
          <w:trHeight w:val="20"/>
        </w:trPr>
        <w:tc>
          <w:tcPr>
            <w:tcW w:w="525" w:type="pct"/>
            <w:vMerge w:val="restart"/>
          </w:tcPr>
          <w:p w14:paraId="30C1957C" w14:textId="77777777" w:rsidR="003F274D" w:rsidRPr="00BD4116" w:rsidRDefault="003F274D" w:rsidP="00DA5407">
            <w:pPr>
              <w:pStyle w:val="af2"/>
              <w:keepNext/>
              <w:keepLines/>
              <w:rPr>
                <w:rFonts w:ascii="Tahoma" w:hAnsi="Tahoma" w:cs="Tahoma"/>
                <w:sz w:val="20"/>
                <w:szCs w:val="20"/>
              </w:rPr>
            </w:pPr>
            <w:r w:rsidRPr="00BD4116">
              <w:rPr>
                <w:rFonts w:ascii="Tahoma" w:hAnsi="Tahoma" w:cs="Tahoma"/>
                <w:sz w:val="20"/>
                <w:szCs w:val="20"/>
              </w:rPr>
              <w:t>1.1.3.1</w:t>
            </w:r>
          </w:p>
        </w:tc>
        <w:tc>
          <w:tcPr>
            <w:tcW w:w="2030" w:type="pct"/>
            <w:vMerge w:val="restart"/>
          </w:tcPr>
          <w:p w14:paraId="0D9084BA" w14:textId="38B729E5" w:rsidR="003F274D" w:rsidRPr="00BD4116" w:rsidRDefault="00057C74" w:rsidP="0029225D">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43" w:type="pct"/>
          </w:tcPr>
          <w:p w14:paraId="7C407C6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0F17B65" w14:textId="23834354" w:rsidR="003F274D" w:rsidRPr="00BD4116" w:rsidRDefault="00C66426" w:rsidP="00280AB5">
            <w:pPr>
              <w:keepNext/>
              <w:keepLines/>
              <w:jc w:val="center"/>
              <w:rPr>
                <w:rFonts w:ascii="Tahoma" w:hAnsi="Tahoma" w:cs="Tahoma"/>
                <w:sz w:val="20"/>
                <w:szCs w:val="20"/>
              </w:rPr>
            </w:pPr>
            <w:r w:rsidRPr="00BD4116">
              <w:rPr>
                <w:rFonts w:ascii="Tahoma" w:hAnsi="Tahoma" w:cs="Tahoma"/>
                <w:sz w:val="20"/>
                <w:szCs w:val="20"/>
              </w:rPr>
              <w:t>22,7</w:t>
            </w:r>
          </w:p>
        </w:tc>
        <w:tc>
          <w:tcPr>
            <w:tcW w:w="761" w:type="pct"/>
          </w:tcPr>
          <w:p w14:paraId="5B17B4D2" w14:textId="11C92003" w:rsidR="003F274D" w:rsidRPr="00BD4116" w:rsidRDefault="00BF274B" w:rsidP="001722A2">
            <w:pPr>
              <w:keepNext/>
              <w:keepLines/>
              <w:jc w:val="center"/>
              <w:rPr>
                <w:rFonts w:ascii="Tahoma" w:hAnsi="Tahoma" w:cs="Tahoma"/>
                <w:bCs/>
                <w:sz w:val="20"/>
                <w:szCs w:val="20"/>
              </w:rPr>
            </w:pPr>
            <w:r w:rsidRPr="00BD4116">
              <w:rPr>
                <w:rFonts w:ascii="Tahoma" w:hAnsi="Tahoma" w:cs="Tahoma"/>
                <w:bCs/>
                <w:sz w:val="20"/>
                <w:szCs w:val="20"/>
              </w:rPr>
              <w:t>34,9</w:t>
            </w:r>
          </w:p>
        </w:tc>
      </w:tr>
      <w:tr w:rsidR="00BD4116" w:rsidRPr="00BD4116" w14:paraId="76AE63EA" w14:textId="77777777" w:rsidTr="008821FA">
        <w:trPr>
          <w:trHeight w:val="91"/>
        </w:trPr>
        <w:tc>
          <w:tcPr>
            <w:tcW w:w="525" w:type="pct"/>
            <w:vMerge/>
          </w:tcPr>
          <w:p w14:paraId="61A0ED18" w14:textId="77777777" w:rsidR="003F274D" w:rsidRPr="00BD4116" w:rsidRDefault="003F274D" w:rsidP="0029225D">
            <w:pPr>
              <w:pStyle w:val="af2"/>
              <w:keepNext/>
              <w:keepLines/>
              <w:rPr>
                <w:rFonts w:ascii="Tahoma" w:hAnsi="Tahoma" w:cs="Tahoma"/>
                <w:sz w:val="20"/>
                <w:szCs w:val="20"/>
              </w:rPr>
            </w:pPr>
          </w:p>
        </w:tc>
        <w:tc>
          <w:tcPr>
            <w:tcW w:w="2030" w:type="pct"/>
            <w:vMerge/>
          </w:tcPr>
          <w:p w14:paraId="75B4AE65"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2F93627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4360A62" w14:textId="498098FC" w:rsidR="003F274D" w:rsidRPr="00BD4116" w:rsidRDefault="003F274D" w:rsidP="00C66426">
            <w:pPr>
              <w:keepNext/>
              <w:keepLines/>
              <w:jc w:val="center"/>
              <w:rPr>
                <w:rFonts w:ascii="Tahoma" w:hAnsi="Tahoma" w:cs="Tahoma"/>
                <w:sz w:val="20"/>
                <w:szCs w:val="20"/>
              </w:rPr>
            </w:pPr>
            <w:r w:rsidRPr="00BD4116">
              <w:rPr>
                <w:rFonts w:ascii="Tahoma" w:hAnsi="Tahoma" w:cs="Tahoma"/>
                <w:sz w:val="20"/>
                <w:szCs w:val="20"/>
              </w:rPr>
              <w:t>21,</w:t>
            </w:r>
            <w:r w:rsidR="00C66426" w:rsidRPr="00BD4116">
              <w:rPr>
                <w:rFonts w:ascii="Tahoma" w:hAnsi="Tahoma" w:cs="Tahoma"/>
                <w:sz w:val="20"/>
                <w:szCs w:val="20"/>
              </w:rPr>
              <w:t>02</w:t>
            </w:r>
          </w:p>
        </w:tc>
        <w:tc>
          <w:tcPr>
            <w:tcW w:w="761" w:type="pct"/>
          </w:tcPr>
          <w:p w14:paraId="68393B8C" w14:textId="659B1DE1" w:rsidR="003F274D" w:rsidRPr="00BD4116" w:rsidRDefault="00FB7B01" w:rsidP="001722A2">
            <w:pPr>
              <w:keepNext/>
              <w:keepLines/>
              <w:jc w:val="center"/>
              <w:rPr>
                <w:rFonts w:ascii="Tahoma" w:hAnsi="Tahoma" w:cs="Tahoma"/>
                <w:bCs/>
                <w:sz w:val="20"/>
                <w:szCs w:val="20"/>
              </w:rPr>
            </w:pPr>
            <w:r w:rsidRPr="00BD4116">
              <w:rPr>
                <w:rFonts w:ascii="Tahoma" w:hAnsi="Tahoma" w:cs="Tahoma"/>
                <w:bCs/>
                <w:sz w:val="20"/>
                <w:szCs w:val="20"/>
              </w:rPr>
              <w:t>37,13</w:t>
            </w:r>
          </w:p>
        </w:tc>
      </w:tr>
      <w:tr w:rsidR="00BD4116" w:rsidRPr="00BD4116" w14:paraId="66B2D724" w14:textId="77777777" w:rsidTr="00C66426">
        <w:trPr>
          <w:trHeight w:val="20"/>
        </w:trPr>
        <w:tc>
          <w:tcPr>
            <w:tcW w:w="525" w:type="pct"/>
            <w:vMerge w:val="restart"/>
          </w:tcPr>
          <w:p w14:paraId="1B3C0417" w14:textId="77777777" w:rsidR="003F274D" w:rsidRPr="00BD4116" w:rsidRDefault="003F274D" w:rsidP="00DA5407">
            <w:pPr>
              <w:pStyle w:val="af2"/>
              <w:keepNext/>
              <w:keepLines/>
              <w:rPr>
                <w:rFonts w:ascii="Tahoma" w:hAnsi="Tahoma" w:cs="Tahoma"/>
                <w:sz w:val="20"/>
                <w:szCs w:val="20"/>
              </w:rPr>
            </w:pPr>
            <w:r w:rsidRPr="00BD4116">
              <w:rPr>
                <w:rFonts w:ascii="Tahoma" w:hAnsi="Tahoma" w:cs="Tahoma"/>
                <w:sz w:val="20"/>
                <w:szCs w:val="20"/>
              </w:rPr>
              <w:t>1.1.3.2</w:t>
            </w:r>
          </w:p>
        </w:tc>
        <w:tc>
          <w:tcPr>
            <w:tcW w:w="2030" w:type="pct"/>
            <w:vMerge w:val="restart"/>
          </w:tcPr>
          <w:p w14:paraId="6875B86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43" w:type="pct"/>
          </w:tcPr>
          <w:p w14:paraId="07301D4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BE05980"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1,1</w:t>
            </w:r>
          </w:p>
        </w:tc>
        <w:tc>
          <w:tcPr>
            <w:tcW w:w="761" w:type="pct"/>
          </w:tcPr>
          <w:p w14:paraId="48D6777D" w14:textId="77777777" w:rsidR="003F274D" w:rsidRPr="00BD4116" w:rsidRDefault="003F274D" w:rsidP="0029225D">
            <w:pPr>
              <w:keepNext/>
              <w:keepLines/>
              <w:jc w:val="center"/>
              <w:rPr>
                <w:rFonts w:ascii="Tahoma" w:hAnsi="Tahoma" w:cs="Tahoma"/>
                <w:bCs/>
                <w:sz w:val="20"/>
                <w:szCs w:val="20"/>
              </w:rPr>
            </w:pPr>
            <w:r w:rsidRPr="00BD4116">
              <w:rPr>
                <w:rFonts w:ascii="Tahoma" w:hAnsi="Tahoma" w:cs="Tahoma"/>
                <w:bCs/>
                <w:sz w:val="20"/>
                <w:szCs w:val="20"/>
              </w:rPr>
              <w:t>1,7</w:t>
            </w:r>
          </w:p>
        </w:tc>
      </w:tr>
      <w:tr w:rsidR="00BD4116" w:rsidRPr="00BD4116" w14:paraId="6C7EBCFB" w14:textId="77777777" w:rsidTr="00C66426">
        <w:trPr>
          <w:trHeight w:val="20"/>
        </w:trPr>
        <w:tc>
          <w:tcPr>
            <w:tcW w:w="525" w:type="pct"/>
            <w:vMerge/>
          </w:tcPr>
          <w:p w14:paraId="75F46D05" w14:textId="77777777" w:rsidR="003F274D" w:rsidRPr="00BD4116" w:rsidRDefault="003F274D" w:rsidP="0029225D">
            <w:pPr>
              <w:pStyle w:val="af2"/>
              <w:keepNext/>
              <w:keepLines/>
              <w:rPr>
                <w:rFonts w:ascii="Tahoma" w:hAnsi="Tahoma" w:cs="Tahoma"/>
                <w:sz w:val="20"/>
                <w:szCs w:val="20"/>
              </w:rPr>
            </w:pPr>
          </w:p>
        </w:tc>
        <w:tc>
          <w:tcPr>
            <w:tcW w:w="2030" w:type="pct"/>
            <w:vMerge/>
          </w:tcPr>
          <w:p w14:paraId="3D075D11"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5E8A1F9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3EA58C3"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1,02</w:t>
            </w:r>
          </w:p>
        </w:tc>
        <w:tc>
          <w:tcPr>
            <w:tcW w:w="761" w:type="pct"/>
          </w:tcPr>
          <w:p w14:paraId="005C358B" w14:textId="771D54B0" w:rsidR="003F274D" w:rsidRPr="00BD4116" w:rsidRDefault="003F274D" w:rsidP="001154ED">
            <w:pPr>
              <w:keepNext/>
              <w:keepLines/>
              <w:jc w:val="center"/>
              <w:rPr>
                <w:rFonts w:ascii="Tahoma" w:hAnsi="Tahoma" w:cs="Tahoma"/>
                <w:bCs/>
                <w:sz w:val="20"/>
                <w:szCs w:val="20"/>
              </w:rPr>
            </w:pPr>
            <w:r w:rsidRPr="00BD4116">
              <w:rPr>
                <w:rFonts w:ascii="Tahoma" w:hAnsi="Tahoma" w:cs="Tahoma"/>
                <w:bCs/>
                <w:sz w:val="20"/>
                <w:szCs w:val="20"/>
              </w:rPr>
              <w:t>1,</w:t>
            </w:r>
            <w:r w:rsidR="00FB7B01" w:rsidRPr="00BD4116">
              <w:rPr>
                <w:rFonts w:ascii="Tahoma" w:hAnsi="Tahoma" w:cs="Tahoma"/>
                <w:bCs/>
                <w:sz w:val="20"/>
                <w:szCs w:val="20"/>
              </w:rPr>
              <w:t>81</w:t>
            </w:r>
          </w:p>
        </w:tc>
      </w:tr>
      <w:tr w:rsidR="00BD4116" w:rsidRPr="00BD4116" w14:paraId="2BF7DEFF" w14:textId="77777777" w:rsidTr="00C66426">
        <w:trPr>
          <w:trHeight w:val="20"/>
        </w:trPr>
        <w:tc>
          <w:tcPr>
            <w:tcW w:w="525" w:type="pct"/>
            <w:vMerge w:val="restart"/>
          </w:tcPr>
          <w:p w14:paraId="5524DED2" w14:textId="77777777" w:rsidR="003F274D" w:rsidRPr="00BD4116" w:rsidRDefault="003F274D" w:rsidP="00DA5407">
            <w:pPr>
              <w:pStyle w:val="af2"/>
              <w:keepNext/>
              <w:keepLines/>
              <w:rPr>
                <w:rFonts w:ascii="Tahoma" w:hAnsi="Tahoma" w:cs="Tahoma"/>
                <w:b/>
                <w:sz w:val="20"/>
                <w:szCs w:val="20"/>
              </w:rPr>
            </w:pPr>
            <w:r w:rsidRPr="00BD4116">
              <w:rPr>
                <w:rFonts w:ascii="Tahoma" w:hAnsi="Tahoma" w:cs="Tahoma"/>
                <w:b/>
                <w:sz w:val="20"/>
                <w:szCs w:val="20"/>
              </w:rPr>
              <w:t>1.1.4</w:t>
            </w:r>
          </w:p>
        </w:tc>
        <w:tc>
          <w:tcPr>
            <w:tcW w:w="2030" w:type="pct"/>
            <w:vMerge w:val="restart"/>
          </w:tcPr>
          <w:p w14:paraId="02850D43"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455A7731"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A9B60F4"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33,3</w:t>
            </w:r>
          </w:p>
        </w:tc>
        <w:tc>
          <w:tcPr>
            <w:tcW w:w="761" w:type="pct"/>
          </w:tcPr>
          <w:p w14:paraId="75E34C6D" w14:textId="1D8E7671" w:rsidR="003F274D" w:rsidRPr="00BD4116" w:rsidRDefault="00BF274B" w:rsidP="001722A2">
            <w:pPr>
              <w:keepNext/>
              <w:keepLines/>
              <w:jc w:val="center"/>
              <w:rPr>
                <w:rFonts w:ascii="Tahoma" w:hAnsi="Tahoma" w:cs="Tahoma"/>
                <w:b/>
                <w:bCs/>
                <w:sz w:val="20"/>
                <w:szCs w:val="20"/>
              </w:rPr>
            </w:pPr>
            <w:r w:rsidRPr="00BD4116">
              <w:rPr>
                <w:rFonts w:ascii="Tahoma" w:hAnsi="Tahoma" w:cs="Tahoma"/>
                <w:b/>
                <w:bCs/>
                <w:sz w:val="20"/>
                <w:szCs w:val="20"/>
              </w:rPr>
              <w:t>46,</w:t>
            </w:r>
            <w:r w:rsidR="00FB7B01" w:rsidRPr="00BD4116">
              <w:rPr>
                <w:rFonts w:ascii="Tahoma" w:hAnsi="Tahoma" w:cs="Tahoma"/>
                <w:b/>
                <w:bCs/>
                <w:sz w:val="20"/>
                <w:szCs w:val="20"/>
              </w:rPr>
              <w:t>5</w:t>
            </w:r>
          </w:p>
        </w:tc>
      </w:tr>
      <w:tr w:rsidR="00BD4116" w:rsidRPr="00BD4116" w14:paraId="39A8CE7F" w14:textId="77777777" w:rsidTr="008821FA">
        <w:trPr>
          <w:trHeight w:val="66"/>
        </w:trPr>
        <w:tc>
          <w:tcPr>
            <w:tcW w:w="525" w:type="pct"/>
            <w:vMerge/>
          </w:tcPr>
          <w:p w14:paraId="5F32979B" w14:textId="77777777" w:rsidR="003F274D" w:rsidRPr="00BD4116" w:rsidRDefault="003F274D" w:rsidP="0029225D">
            <w:pPr>
              <w:pStyle w:val="af2"/>
              <w:keepNext/>
              <w:keepLines/>
              <w:rPr>
                <w:rFonts w:ascii="Tahoma" w:hAnsi="Tahoma" w:cs="Tahoma"/>
                <w:sz w:val="20"/>
                <w:szCs w:val="20"/>
              </w:rPr>
            </w:pPr>
          </w:p>
        </w:tc>
        <w:tc>
          <w:tcPr>
            <w:tcW w:w="2030" w:type="pct"/>
            <w:vMerge/>
          </w:tcPr>
          <w:p w14:paraId="32EEED47"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131179B6"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0770872"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30,83</w:t>
            </w:r>
          </w:p>
        </w:tc>
        <w:tc>
          <w:tcPr>
            <w:tcW w:w="761" w:type="pct"/>
          </w:tcPr>
          <w:p w14:paraId="118BC247" w14:textId="6214F904" w:rsidR="003F274D" w:rsidRPr="00BD4116" w:rsidRDefault="00FB7B01" w:rsidP="0029225D">
            <w:pPr>
              <w:keepNext/>
              <w:keepLines/>
              <w:jc w:val="center"/>
              <w:rPr>
                <w:rFonts w:ascii="Tahoma" w:hAnsi="Tahoma" w:cs="Tahoma"/>
                <w:b/>
                <w:bCs/>
                <w:sz w:val="20"/>
                <w:szCs w:val="20"/>
              </w:rPr>
            </w:pPr>
            <w:r w:rsidRPr="00BD4116">
              <w:rPr>
                <w:rFonts w:ascii="Tahoma" w:hAnsi="Tahoma" w:cs="Tahoma"/>
                <w:b/>
                <w:bCs/>
                <w:sz w:val="20"/>
                <w:szCs w:val="20"/>
              </w:rPr>
              <w:t>49,47</w:t>
            </w:r>
          </w:p>
        </w:tc>
      </w:tr>
      <w:tr w:rsidR="00BD4116" w:rsidRPr="00BD4116" w14:paraId="6230C258" w14:textId="77777777" w:rsidTr="00C66426">
        <w:trPr>
          <w:trHeight w:val="20"/>
        </w:trPr>
        <w:tc>
          <w:tcPr>
            <w:tcW w:w="525" w:type="pct"/>
            <w:vMerge w:val="restart"/>
          </w:tcPr>
          <w:p w14:paraId="1C06BA87" w14:textId="77777777" w:rsidR="003F274D" w:rsidRPr="00BD4116" w:rsidRDefault="003F274D" w:rsidP="00DA5407">
            <w:pPr>
              <w:pStyle w:val="af2"/>
              <w:keepNext/>
              <w:keepLines/>
              <w:rPr>
                <w:rFonts w:ascii="Tahoma" w:hAnsi="Tahoma" w:cs="Tahoma"/>
                <w:sz w:val="20"/>
                <w:szCs w:val="20"/>
                <w:lang w:val="en-US"/>
              </w:rPr>
            </w:pPr>
            <w:r w:rsidRPr="00BD4116">
              <w:rPr>
                <w:rFonts w:ascii="Tahoma" w:hAnsi="Tahoma" w:cs="Tahoma"/>
                <w:sz w:val="20"/>
                <w:szCs w:val="20"/>
              </w:rPr>
              <w:t>1.1.4.1</w:t>
            </w:r>
          </w:p>
        </w:tc>
        <w:tc>
          <w:tcPr>
            <w:tcW w:w="2030" w:type="pct"/>
            <w:vMerge w:val="restart"/>
          </w:tcPr>
          <w:p w14:paraId="492E7F1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17CEA273"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6D3ACA60"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0372B259" w14:textId="07F00481" w:rsidR="003F274D" w:rsidRPr="00BD4116" w:rsidRDefault="00057C74" w:rsidP="00BF274B">
            <w:pPr>
              <w:keepNext/>
              <w:keepLines/>
              <w:jc w:val="center"/>
              <w:rPr>
                <w:rFonts w:ascii="Tahoma" w:hAnsi="Tahoma" w:cs="Tahoma"/>
                <w:bCs/>
                <w:sz w:val="20"/>
                <w:szCs w:val="20"/>
              </w:rPr>
            </w:pPr>
            <w:r w:rsidRPr="00BD4116">
              <w:rPr>
                <w:rFonts w:ascii="Tahoma" w:hAnsi="Tahoma" w:cs="Tahoma"/>
                <w:bCs/>
                <w:sz w:val="20"/>
                <w:szCs w:val="20"/>
              </w:rPr>
              <w:t>19,</w:t>
            </w:r>
            <w:r w:rsidR="00FB7B01" w:rsidRPr="00BD4116">
              <w:rPr>
                <w:rFonts w:ascii="Tahoma" w:hAnsi="Tahoma" w:cs="Tahoma"/>
                <w:bCs/>
                <w:sz w:val="20"/>
                <w:szCs w:val="20"/>
              </w:rPr>
              <w:t>6</w:t>
            </w:r>
          </w:p>
        </w:tc>
      </w:tr>
      <w:tr w:rsidR="00BD4116" w:rsidRPr="00BD4116" w14:paraId="78F1656C" w14:textId="77777777" w:rsidTr="00C66426">
        <w:trPr>
          <w:trHeight w:val="20"/>
        </w:trPr>
        <w:tc>
          <w:tcPr>
            <w:tcW w:w="525" w:type="pct"/>
            <w:vMerge/>
          </w:tcPr>
          <w:p w14:paraId="039C84C9" w14:textId="77777777" w:rsidR="003F274D" w:rsidRPr="00BD4116" w:rsidRDefault="003F274D" w:rsidP="0029225D">
            <w:pPr>
              <w:pStyle w:val="af2"/>
              <w:keepNext/>
              <w:keepLines/>
              <w:rPr>
                <w:rFonts w:ascii="Tahoma" w:hAnsi="Tahoma" w:cs="Tahoma"/>
                <w:sz w:val="20"/>
                <w:szCs w:val="20"/>
                <w:lang w:val="en-US"/>
              </w:rPr>
            </w:pPr>
          </w:p>
        </w:tc>
        <w:tc>
          <w:tcPr>
            <w:tcW w:w="2030" w:type="pct"/>
            <w:vMerge/>
          </w:tcPr>
          <w:p w14:paraId="269ECC31"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350C3DF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1B29948"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2BAF237E" w14:textId="04B5C296" w:rsidR="003F274D" w:rsidRPr="00BD4116" w:rsidRDefault="00FB7B01" w:rsidP="001722A2">
            <w:pPr>
              <w:keepNext/>
              <w:keepLines/>
              <w:jc w:val="center"/>
              <w:rPr>
                <w:rFonts w:ascii="Tahoma" w:hAnsi="Tahoma" w:cs="Tahoma"/>
                <w:bCs/>
                <w:sz w:val="20"/>
                <w:szCs w:val="20"/>
              </w:rPr>
            </w:pPr>
            <w:r w:rsidRPr="00BD4116">
              <w:rPr>
                <w:rFonts w:ascii="Tahoma" w:hAnsi="Tahoma" w:cs="Tahoma"/>
                <w:bCs/>
                <w:sz w:val="20"/>
                <w:szCs w:val="20"/>
              </w:rPr>
              <w:t>20,85</w:t>
            </w:r>
          </w:p>
        </w:tc>
      </w:tr>
      <w:tr w:rsidR="00BD4116" w:rsidRPr="00BD4116" w14:paraId="3F155D22" w14:textId="77777777" w:rsidTr="00C66426">
        <w:trPr>
          <w:trHeight w:val="20"/>
        </w:trPr>
        <w:tc>
          <w:tcPr>
            <w:tcW w:w="525" w:type="pct"/>
            <w:vMerge w:val="restart"/>
          </w:tcPr>
          <w:p w14:paraId="5FCCD977" w14:textId="77777777" w:rsidR="003F274D" w:rsidRPr="00BD4116" w:rsidRDefault="003F274D" w:rsidP="00DA5407">
            <w:pPr>
              <w:pStyle w:val="af2"/>
              <w:keepNext/>
              <w:keepLines/>
              <w:rPr>
                <w:rFonts w:ascii="Tahoma" w:hAnsi="Tahoma" w:cs="Tahoma"/>
                <w:sz w:val="20"/>
                <w:szCs w:val="20"/>
              </w:rPr>
            </w:pPr>
            <w:r w:rsidRPr="00BD4116">
              <w:rPr>
                <w:rFonts w:ascii="Tahoma" w:hAnsi="Tahoma" w:cs="Tahoma"/>
                <w:sz w:val="20"/>
                <w:szCs w:val="20"/>
              </w:rPr>
              <w:t>1.1.4.2</w:t>
            </w:r>
          </w:p>
        </w:tc>
        <w:tc>
          <w:tcPr>
            <w:tcW w:w="2030" w:type="pct"/>
            <w:vMerge w:val="restart"/>
          </w:tcPr>
          <w:p w14:paraId="50BFA68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6364BCB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AA8CEB7"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33,3</w:t>
            </w:r>
          </w:p>
        </w:tc>
        <w:tc>
          <w:tcPr>
            <w:tcW w:w="761" w:type="pct"/>
          </w:tcPr>
          <w:p w14:paraId="290EFD3A" w14:textId="033C4E4C" w:rsidR="003F274D" w:rsidRPr="00BD4116" w:rsidRDefault="00BF274B" w:rsidP="00245B12">
            <w:pPr>
              <w:keepNext/>
              <w:keepLines/>
              <w:jc w:val="center"/>
              <w:rPr>
                <w:rFonts w:ascii="Tahoma" w:hAnsi="Tahoma" w:cs="Tahoma"/>
                <w:bCs/>
                <w:sz w:val="20"/>
                <w:szCs w:val="20"/>
              </w:rPr>
            </w:pPr>
            <w:r w:rsidRPr="00BD4116">
              <w:rPr>
                <w:rFonts w:ascii="Tahoma" w:hAnsi="Tahoma" w:cs="Tahoma"/>
                <w:bCs/>
                <w:sz w:val="20"/>
                <w:szCs w:val="20"/>
              </w:rPr>
              <w:t>26,9</w:t>
            </w:r>
          </w:p>
        </w:tc>
      </w:tr>
      <w:tr w:rsidR="00BD4116" w:rsidRPr="00BD4116" w14:paraId="7E817B0B" w14:textId="77777777" w:rsidTr="00C66426">
        <w:trPr>
          <w:trHeight w:val="20"/>
        </w:trPr>
        <w:tc>
          <w:tcPr>
            <w:tcW w:w="525" w:type="pct"/>
            <w:vMerge/>
          </w:tcPr>
          <w:p w14:paraId="31A2AAA2" w14:textId="77777777" w:rsidR="003F274D" w:rsidRPr="00BD4116" w:rsidRDefault="003F274D" w:rsidP="0029225D">
            <w:pPr>
              <w:pStyle w:val="af2"/>
              <w:keepNext/>
              <w:keepLines/>
              <w:rPr>
                <w:rFonts w:ascii="Tahoma" w:hAnsi="Tahoma" w:cs="Tahoma"/>
                <w:sz w:val="20"/>
                <w:szCs w:val="20"/>
                <w:lang w:val="en-US"/>
              </w:rPr>
            </w:pPr>
          </w:p>
        </w:tc>
        <w:tc>
          <w:tcPr>
            <w:tcW w:w="2030" w:type="pct"/>
            <w:vMerge/>
          </w:tcPr>
          <w:p w14:paraId="4878D50E"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5E92498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D1AEEBF"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30,83</w:t>
            </w:r>
          </w:p>
        </w:tc>
        <w:tc>
          <w:tcPr>
            <w:tcW w:w="761" w:type="pct"/>
          </w:tcPr>
          <w:p w14:paraId="7D45EC26" w14:textId="0D38E3A9" w:rsidR="003F274D" w:rsidRPr="00BD4116" w:rsidRDefault="00057C74" w:rsidP="00245B12">
            <w:pPr>
              <w:keepNext/>
              <w:keepLines/>
              <w:jc w:val="center"/>
              <w:rPr>
                <w:rFonts w:ascii="Tahoma" w:hAnsi="Tahoma" w:cs="Tahoma"/>
                <w:bCs/>
                <w:sz w:val="20"/>
                <w:szCs w:val="20"/>
              </w:rPr>
            </w:pPr>
            <w:r w:rsidRPr="00BD4116">
              <w:rPr>
                <w:rFonts w:ascii="Tahoma" w:hAnsi="Tahoma" w:cs="Tahoma"/>
                <w:bCs/>
                <w:sz w:val="20"/>
                <w:szCs w:val="20"/>
              </w:rPr>
              <w:t>28,</w:t>
            </w:r>
            <w:r w:rsidR="00FB7B01" w:rsidRPr="00BD4116">
              <w:rPr>
                <w:rFonts w:ascii="Tahoma" w:hAnsi="Tahoma" w:cs="Tahoma"/>
                <w:bCs/>
                <w:sz w:val="20"/>
                <w:szCs w:val="20"/>
              </w:rPr>
              <w:t>62</w:t>
            </w:r>
          </w:p>
        </w:tc>
      </w:tr>
      <w:tr w:rsidR="00BD4116" w:rsidRPr="00BD4116" w14:paraId="66041B97" w14:textId="77777777" w:rsidTr="00C66426">
        <w:trPr>
          <w:trHeight w:val="20"/>
        </w:trPr>
        <w:tc>
          <w:tcPr>
            <w:tcW w:w="525" w:type="pct"/>
            <w:vMerge w:val="restart"/>
          </w:tcPr>
          <w:p w14:paraId="485A3DF8" w14:textId="77777777" w:rsidR="003F274D" w:rsidRPr="00BD4116" w:rsidRDefault="003F274D" w:rsidP="00036273">
            <w:pPr>
              <w:pStyle w:val="af2"/>
              <w:keepNext/>
              <w:keepLines/>
              <w:rPr>
                <w:rFonts w:ascii="Tahoma" w:hAnsi="Tahoma" w:cs="Tahoma"/>
                <w:b/>
                <w:sz w:val="20"/>
                <w:szCs w:val="20"/>
              </w:rPr>
            </w:pPr>
            <w:r w:rsidRPr="00BD4116">
              <w:rPr>
                <w:rFonts w:ascii="Tahoma" w:hAnsi="Tahoma" w:cs="Tahoma"/>
                <w:b/>
                <w:sz w:val="20"/>
                <w:szCs w:val="20"/>
              </w:rPr>
              <w:t>1.1.5</w:t>
            </w:r>
          </w:p>
        </w:tc>
        <w:tc>
          <w:tcPr>
            <w:tcW w:w="2030" w:type="pct"/>
            <w:vMerge w:val="restart"/>
          </w:tcPr>
          <w:p w14:paraId="49083F5D"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5C73BEAE"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5F6708A1"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61" w:type="pct"/>
          </w:tcPr>
          <w:p w14:paraId="0EC2E627" w14:textId="77777777" w:rsidR="003F274D" w:rsidRPr="00BD4116" w:rsidRDefault="003F274D" w:rsidP="0029225D">
            <w:pPr>
              <w:keepNext/>
              <w:keepLines/>
              <w:jc w:val="center"/>
              <w:rPr>
                <w:rFonts w:ascii="Tahoma" w:hAnsi="Tahoma" w:cs="Tahoma"/>
                <w:b/>
                <w:bCs/>
                <w:sz w:val="20"/>
                <w:szCs w:val="20"/>
              </w:rPr>
            </w:pPr>
            <w:r w:rsidRPr="00BD4116">
              <w:rPr>
                <w:rFonts w:ascii="Tahoma" w:hAnsi="Tahoma" w:cs="Tahoma"/>
                <w:b/>
                <w:bCs/>
                <w:sz w:val="20"/>
                <w:szCs w:val="20"/>
              </w:rPr>
              <w:t>1,3</w:t>
            </w:r>
          </w:p>
        </w:tc>
      </w:tr>
      <w:tr w:rsidR="00BD4116" w:rsidRPr="00BD4116" w14:paraId="45E41D60" w14:textId="77777777" w:rsidTr="00C66426">
        <w:trPr>
          <w:trHeight w:val="20"/>
        </w:trPr>
        <w:tc>
          <w:tcPr>
            <w:tcW w:w="525" w:type="pct"/>
            <w:vMerge/>
          </w:tcPr>
          <w:p w14:paraId="46A35D40" w14:textId="77777777" w:rsidR="003F274D" w:rsidRPr="00BD4116" w:rsidRDefault="003F274D" w:rsidP="0029225D">
            <w:pPr>
              <w:pStyle w:val="af2"/>
              <w:keepNext/>
              <w:keepLines/>
              <w:rPr>
                <w:rFonts w:ascii="Tahoma" w:hAnsi="Tahoma" w:cs="Tahoma"/>
                <w:b/>
                <w:sz w:val="20"/>
                <w:szCs w:val="20"/>
              </w:rPr>
            </w:pPr>
          </w:p>
        </w:tc>
        <w:tc>
          <w:tcPr>
            <w:tcW w:w="2030" w:type="pct"/>
            <w:vMerge/>
          </w:tcPr>
          <w:p w14:paraId="043D4196" w14:textId="77777777" w:rsidR="003F274D" w:rsidRPr="00BD4116" w:rsidRDefault="003F274D" w:rsidP="0029225D">
            <w:pPr>
              <w:pStyle w:val="af2"/>
              <w:keepNext/>
              <w:keepLines/>
              <w:jc w:val="left"/>
              <w:rPr>
                <w:rFonts w:ascii="Tahoma" w:hAnsi="Tahoma" w:cs="Tahoma"/>
                <w:b/>
                <w:sz w:val="20"/>
                <w:szCs w:val="20"/>
              </w:rPr>
            </w:pPr>
          </w:p>
        </w:tc>
        <w:tc>
          <w:tcPr>
            <w:tcW w:w="843" w:type="pct"/>
          </w:tcPr>
          <w:p w14:paraId="3D09C918"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B748100"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61" w:type="pct"/>
          </w:tcPr>
          <w:p w14:paraId="7F85AA53" w14:textId="0D3F54AF" w:rsidR="003F274D" w:rsidRPr="00BD4116" w:rsidRDefault="003F274D" w:rsidP="001154ED">
            <w:pPr>
              <w:keepNext/>
              <w:keepLines/>
              <w:jc w:val="center"/>
              <w:rPr>
                <w:rFonts w:ascii="Tahoma" w:hAnsi="Tahoma" w:cs="Tahoma"/>
                <w:b/>
                <w:bCs/>
                <w:sz w:val="20"/>
                <w:szCs w:val="20"/>
              </w:rPr>
            </w:pPr>
            <w:r w:rsidRPr="00BD4116">
              <w:rPr>
                <w:rFonts w:ascii="Tahoma" w:hAnsi="Tahoma" w:cs="Tahoma"/>
                <w:b/>
                <w:bCs/>
                <w:sz w:val="20"/>
                <w:szCs w:val="20"/>
              </w:rPr>
              <w:t>1,</w:t>
            </w:r>
            <w:r w:rsidR="00FB7B01" w:rsidRPr="00BD4116">
              <w:rPr>
                <w:rFonts w:ascii="Tahoma" w:hAnsi="Tahoma" w:cs="Tahoma"/>
                <w:b/>
                <w:bCs/>
                <w:sz w:val="20"/>
                <w:szCs w:val="20"/>
              </w:rPr>
              <w:t>38</w:t>
            </w:r>
          </w:p>
        </w:tc>
      </w:tr>
      <w:tr w:rsidR="00BD4116" w:rsidRPr="00BD4116" w14:paraId="2D4764AF" w14:textId="77777777" w:rsidTr="00C66426">
        <w:trPr>
          <w:trHeight w:val="20"/>
        </w:trPr>
        <w:tc>
          <w:tcPr>
            <w:tcW w:w="525" w:type="pct"/>
            <w:vMerge w:val="restart"/>
          </w:tcPr>
          <w:p w14:paraId="5B47C304" w14:textId="77777777" w:rsidR="003F274D" w:rsidRPr="00BD4116" w:rsidRDefault="003F274D" w:rsidP="00036273">
            <w:pPr>
              <w:pStyle w:val="af2"/>
              <w:keepNext/>
              <w:keepLines/>
              <w:rPr>
                <w:rFonts w:ascii="Tahoma" w:hAnsi="Tahoma" w:cs="Tahoma"/>
                <w:sz w:val="20"/>
                <w:szCs w:val="20"/>
              </w:rPr>
            </w:pPr>
            <w:r w:rsidRPr="00BD4116">
              <w:rPr>
                <w:rFonts w:ascii="Tahoma" w:hAnsi="Tahoma" w:cs="Tahoma"/>
                <w:sz w:val="20"/>
                <w:szCs w:val="20"/>
              </w:rPr>
              <w:t>1.1.5.1</w:t>
            </w:r>
          </w:p>
        </w:tc>
        <w:tc>
          <w:tcPr>
            <w:tcW w:w="2030" w:type="pct"/>
            <w:vMerge w:val="restart"/>
          </w:tcPr>
          <w:p w14:paraId="6B1153C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12C9007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424C8F3"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523DF0B0" w14:textId="77777777" w:rsidR="003F274D" w:rsidRPr="00BD4116" w:rsidRDefault="003F274D" w:rsidP="0029225D">
            <w:pPr>
              <w:keepNext/>
              <w:keepLines/>
              <w:jc w:val="center"/>
              <w:rPr>
                <w:rFonts w:ascii="Tahoma" w:hAnsi="Tahoma" w:cs="Tahoma"/>
                <w:bCs/>
                <w:sz w:val="20"/>
                <w:szCs w:val="20"/>
              </w:rPr>
            </w:pPr>
            <w:r w:rsidRPr="00BD4116">
              <w:rPr>
                <w:rFonts w:ascii="Tahoma" w:hAnsi="Tahoma" w:cs="Tahoma"/>
                <w:bCs/>
                <w:sz w:val="20"/>
                <w:szCs w:val="20"/>
              </w:rPr>
              <w:t>1,3</w:t>
            </w:r>
          </w:p>
        </w:tc>
      </w:tr>
      <w:tr w:rsidR="00BD4116" w:rsidRPr="00BD4116" w14:paraId="749E022C" w14:textId="77777777" w:rsidTr="00C66426">
        <w:trPr>
          <w:trHeight w:val="20"/>
        </w:trPr>
        <w:tc>
          <w:tcPr>
            <w:tcW w:w="525" w:type="pct"/>
            <w:vMerge/>
          </w:tcPr>
          <w:p w14:paraId="26EE51C3" w14:textId="77777777" w:rsidR="003F274D" w:rsidRPr="00BD4116" w:rsidRDefault="003F274D" w:rsidP="0029225D">
            <w:pPr>
              <w:pStyle w:val="af2"/>
              <w:keepNext/>
              <w:keepLines/>
              <w:rPr>
                <w:rFonts w:ascii="Tahoma" w:hAnsi="Tahoma" w:cs="Tahoma"/>
                <w:sz w:val="20"/>
                <w:szCs w:val="20"/>
              </w:rPr>
            </w:pPr>
          </w:p>
        </w:tc>
        <w:tc>
          <w:tcPr>
            <w:tcW w:w="2030" w:type="pct"/>
            <w:vMerge/>
          </w:tcPr>
          <w:p w14:paraId="1FC3648F"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25F576B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4D78612"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1" w:type="pct"/>
          </w:tcPr>
          <w:p w14:paraId="6B3F4098" w14:textId="08F95BEA" w:rsidR="003F274D" w:rsidRPr="00BD4116" w:rsidRDefault="003F274D" w:rsidP="001154ED">
            <w:pPr>
              <w:keepNext/>
              <w:keepLines/>
              <w:jc w:val="center"/>
              <w:rPr>
                <w:rFonts w:ascii="Tahoma" w:hAnsi="Tahoma" w:cs="Tahoma"/>
                <w:bCs/>
                <w:sz w:val="20"/>
                <w:szCs w:val="20"/>
              </w:rPr>
            </w:pPr>
            <w:r w:rsidRPr="00BD4116">
              <w:rPr>
                <w:rFonts w:ascii="Tahoma" w:hAnsi="Tahoma" w:cs="Tahoma"/>
                <w:bCs/>
                <w:sz w:val="20"/>
                <w:szCs w:val="20"/>
              </w:rPr>
              <w:t>1,</w:t>
            </w:r>
            <w:r w:rsidR="00FB7B01" w:rsidRPr="00BD4116">
              <w:rPr>
                <w:rFonts w:ascii="Tahoma" w:hAnsi="Tahoma" w:cs="Tahoma"/>
                <w:bCs/>
                <w:sz w:val="20"/>
                <w:szCs w:val="20"/>
              </w:rPr>
              <w:t>38</w:t>
            </w:r>
          </w:p>
        </w:tc>
      </w:tr>
      <w:tr w:rsidR="00BD4116" w:rsidRPr="00BD4116" w14:paraId="0B0C6176" w14:textId="77777777" w:rsidTr="00C66426">
        <w:trPr>
          <w:trHeight w:val="342"/>
        </w:trPr>
        <w:tc>
          <w:tcPr>
            <w:tcW w:w="525" w:type="pct"/>
            <w:vMerge w:val="restart"/>
          </w:tcPr>
          <w:p w14:paraId="6CC65508" w14:textId="77777777" w:rsidR="003F274D" w:rsidRPr="00BD4116" w:rsidRDefault="003F274D" w:rsidP="00036273">
            <w:pPr>
              <w:pStyle w:val="af2"/>
              <w:keepNext/>
              <w:keepLines/>
              <w:rPr>
                <w:rFonts w:ascii="Tahoma" w:hAnsi="Tahoma" w:cs="Tahoma"/>
                <w:b/>
                <w:sz w:val="20"/>
                <w:szCs w:val="20"/>
                <w:lang w:val="en-US"/>
              </w:rPr>
            </w:pPr>
            <w:r w:rsidRPr="00BD4116">
              <w:rPr>
                <w:rFonts w:ascii="Tahoma" w:hAnsi="Tahoma" w:cs="Tahoma"/>
                <w:b/>
                <w:sz w:val="20"/>
                <w:szCs w:val="20"/>
              </w:rPr>
              <w:t>1.1.6</w:t>
            </w:r>
          </w:p>
        </w:tc>
        <w:tc>
          <w:tcPr>
            <w:tcW w:w="2030" w:type="pct"/>
            <w:vMerge w:val="restart"/>
          </w:tcPr>
          <w:p w14:paraId="0FB90846"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487F1C5A"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4F6F8801"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40,5</w:t>
            </w:r>
          </w:p>
        </w:tc>
        <w:tc>
          <w:tcPr>
            <w:tcW w:w="761" w:type="pct"/>
          </w:tcPr>
          <w:p w14:paraId="04C16A01" w14:textId="2927FD92" w:rsidR="003F274D" w:rsidRPr="00BD4116" w:rsidRDefault="00057C74"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473BB91" w14:textId="77777777" w:rsidTr="00C66426">
        <w:trPr>
          <w:trHeight w:val="20"/>
        </w:trPr>
        <w:tc>
          <w:tcPr>
            <w:tcW w:w="525" w:type="pct"/>
            <w:vMerge/>
          </w:tcPr>
          <w:p w14:paraId="7503AF13" w14:textId="77777777" w:rsidR="003F274D" w:rsidRPr="00BD4116" w:rsidRDefault="003F274D" w:rsidP="0029225D">
            <w:pPr>
              <w:pStyle w:val="af2"/>
              <w:keepNext/>
              <w:keepLines/>
              <w:rPr>
                <w:rFonts w:ascii="Tahoma" w:hAnsi="Tahoma" w:cs="Tahoma"/>
                <w:sz w:val="20"/>
                <w:szCs w:val="20"/>
              </w:rPr>
            </w:pPr>
          </w:p>
        </w:tc>
        <w:tc>
          <w:tcPr>
            <w:tcW w:w="2030" w:type="pct"/>
            <w:vMerge/>
          </w:tcPr>
          <w:p w14:paraId="2960697C"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72BB7E01"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DDDE2E7"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37,50</w:t>
            </w:r>
          </w:p>
        </w:tc>
        <w:tc>
          <w:tcPr>
            <w:tcW w:w="761" w:type="pct"/>
          </w:tcPr>
          <w:p w14:paraId="6456792E" w14:textId="61689006" w:rsidR="003F274D" w:rsidRPr="00BD4116" w:rsidRDefault="00057C74" w:rsidP="00245B12">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D2BE86E" w14:textId="77777777" w:rsidTr="00C66426">
        <w:trPr>
          <w:trHeight w:val="135"/>
        </w:trPr>
        <w:tc>
          <w:tcPr>
            <w:tcW w:w="525" w:type="pct"/>
          </w:tcPr>
          <w:p w14:paraId="0EE847F4"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3</w:t>
            </w:r>
          </w:p>
        </w:tc>
        <w:tc>
          <w:tcPr>
            <w:tcW w:w="2030" w:type="pct"/>
          </w:tcPr>
          <w:p w14:paraId="001D066E"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748C5292" w14:textId="77777777" w:rsidR="003F274D" w:rsidRPr="00BD4116" w:rsidRDefault="003F274D" w:rsidP="0029225D">
            <w:pPr>
              <w:pStyle w:val="af2"/>
              <w:keepNext/>
              <w:keepLines/>
              <w:rPr>
                <w:rFonts w:ascii="Tahoma" w:hAnsi="Tahoma" w:cs="Tahoma"/>
                <w:sz w:val="20"/>
                <w:szCs w:val="20"/>
              </w:rPr>
            </w:pPr>
          </w:p>
        </w:tc>
        <w:tc>
          <w:tcPr>
            <w:tcW w:w="842" w:type="pct"/>
          </w:tcPr>
          <w:p w14:paraId="4648961D" w14:textId="77777777" w:rsidR="003F274D" w:rsidRPr="00BD4116" w:rsidRDefault="003F274D" w:rsidP="0029225D">
            <w:pPr>
              <w:pStyle w:val="af2"/>
              <w:keepNext/>
              <w:keepLines/>
              <w:rPr>
                <w:rFonts w:ascii="Tahoma" w:hAnsi="Tahoma" w:cs="Tahoma"/>
                <w:sz w:val="20"/>
                <w:szCs w:val="20"/>
              </w:rPr>
            </w:pPr>
          </w:p>
        </w:tc>
        <w:tc>
          <w:tcPr>
            <w:tcW w:w="761" w:type="pct"/>
          </w:tcPr>
          <w:p w14:paraId="69B3AE20" w14:textId="77777777" w:rsidR="003F274D" w:rsidRPr="00BD4116" w:rsidRDefault="003F274D" w:rsidP="0029225D">
            <w:pPr>
              <w:pStyle w:val="af2"/>
              <w:keepNext/>
              <w:keepLines/>
              <w:rPr>
                <w:rFonts w:ascii="Tahoma" w:hAnsi="Tahoma" w:cs="Tahoma"/>
                <w:sz w:val="20"/>
                <w:szCs w:val="20"/>
              </w:rPr>
            </w:pPr>
          </w:p>
        </w:tc>
      </w:tr>
      <w:tr w:rsidR="00BD4116" w:rsidRPr="00BD4116" w14:paraId="3D4501AA" w14:textId="77777777" w:rsidTr="00C66426">
        <w:trPr>
          <w:trHeight w:val="135"/>
        </w:trPr>
        <w:tc>
          <w:tcPr>
            <w:tcW w:w="525" w:type="pct"/>
          </w:tcPr>
          <w:p w14:paraId="08807F8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w:t>
            </w:r>
          </w:p>
        </w:tc>
        <w:tc>
          <w:tcPr>
            <w:tcW w:w="2030" w:type="pct"/>
          </w:tcPr>
          <w:p w14:paraId="44A9476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2D24B001" w14:textId="77777777" w:rsidR="003F274D" w:rsidRPr="00BD4116" w:rsidRDefault="003F274D" w:rsidP="0029225D">
            <w:pPr>
              <w:pStyle w:val="af2"/>
              <w:keepNext/>
              <w:keepLines/>
              <w:rPr>
                <w:rFonts w:ascii="Tahoma" w:hAnsi="Tahoma" w:cs="Tahoma"/>
                <w:sz w:val="20"/>
                <w:szCs w:val="20"/>
              </w:rPr>
            </w:pPr>
          </w:p>
        </w:tc>
        <w:tc>
          <w:tcPr>
            <w:tcW w:w="842" w:type="pct"/>
          </w:tcPr>
          <w:p w14:paraId="7380E6AF" w14:textId="77777777" w:rsidR="003F274D" w:rsidRPr="00BD4116" w:rsidRDefault="003F274D" w:rsidP="0029225D">
            <w:pPr>
              <w:pStyle w:val="af2"/>
              <w:keepNext/>
              <w:keepLines/>
              <w:rPr>
                <w:rFonts w:ascii="Tahoma" w:hAnsi="Tahoma" w:cs="Tahoma"/>
                <w:sz w:val="20"/>
                <w:szCs w:val="20"/>
              </w:rPr>
            </w:pPr>
          </w:p>
        </w:tc>
        <w:tc>
          <w:tcPr>
            <w:tcW w:w="761" w:type="pct"/>
          </w:tcPr>
          <w:p w14:paraId="331EBCFD" w14:textId="77777777" w:rsidR="003F274D" w:rsidRPr="00BD4116" w:rsidRDefault="003F274D" w:rsidP="0029225D">
            <w:pPr>
              <w:pStyle w:val="af2"/>
              <w:keepNext/>
              <w:keepLines/>
              <w:rPr>
                <w:rFonts w:ascii="Tahoma" w:hAnsi="Tahoma" w:cs="Tahoma"/>
                <w:sz w:val="20"/>
                <w:szCs w:val="20"/>
              </w:rPr>
            </w:pPr>
          </w:p>
        </w:tc>
      </w:tr>
      <w:tr w:rsidR="00BD4116" w:rsidRPr="00BD4116" w14:paraId="0FE074F6" w14:textId="77777777" w:rsidTr="00C66426">
        <w:trPr>
          <w:trHeight w:val="135"/>
        </w:trPr>
        <w:tc>
          <w:tcPr>
            <w:tcW w:w="525" w:type="pct"/>
          </w:tcPr>
          <w:p w14:paraId="1B5DA2B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3.1.1</w:t>
            </w:r>
          </w:p>
        </w:tc>
        <w:tc>
          <w:tcPr>
            <w:tcW w:w="2030" w:type="pct"/>
          </w:tcPr>
          <w:p w14:paraId="7238E72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0C09A43C" w14:textId="77777777" w:rsidR="003F274D" w:rsidRPr="00BD4116" w:rsidRDefault="003F274D" w:rsidP="0029225D">
            <w:pPr>
              <w:pStyle w:val="af2"/>
              <w:keepNext/>
              <w:keepLines/>
              <w:rPr>
                <w:rFonts w:ascii="Tahoma" w:hAnsi="Tahoma" w:cs="Tahoma"/>
                <w:sz w:val="20"/>
                <w:szCs w:val="20"/>
              </w:rPr>
            </w:pPr>
          </w:p>
        </w:tc>
        <w:tc>
          <w:tcPr>
            <w:tcW w:w="842" w:type="pct"/>
          </w:tcPr>
          <w:p w14:paraId="68EE4113" w14:textId="77777777" w:rsidR="003F274D" w:rsidRPr="00BD4116" w:rsidRDefault="003F274D" w:rsidP="0029225D">
            <w:pPr>
              <w:pStyle w:val="af2"/>
              <w:keepNext/>
              <w:keepLines/>
              <w:rPr>
                <w:rFonts w:ascii="Tahoma" w:hAnsi="Tahoma" w:cs="Tahoma"/>
                <w:sz w:val="20"/>
                <w:szCs w:val="20"/>
              </w:rPr>
            </w:pPr>
          </w:p>
        </w:tc>
        <w:tc>
          <w:tcPr>
            <w:tcW w:w="761" w:type="pct"/>
          </w:tcPr>
          <w:p w14:paraId="17436759" w14:textId="77777777" w:rsidR="003F274D" w:rsidRPr="00BD4116" w:rsidRDefault="003F274D" w:rsidP="0029225D">
            <w:pPr>
              <w:pStyle w:val="af2"/>
              <w:keepNext/>
              <w:keepLines/>
              <w:rPr>
                <w:rFonts w:ascii="Tahoma" w:hAnsi="Tahoma" w:cs="Tahoma"/>
                <w:sz w:val="20"/>
                <w:szCs w:val="20"/>
              </w:rPr>
            </w:pPr>
          </w:p>
        </w:tc>
      </w:tr>
      <w:tr w:rsidR="00BD4116" w:rsidRPr="00BD4116" w14:paraId="315B37C6" w14:textId="77777777" w:rsidTr="00C66426">
        <w:trPr>
          <w:trHeight w:val="135"/>
        </w:trPr>
        <w:tc>
          <w:tcPr>
            <w:tcW w:w="525" w:type="pct"/>
          </w:tcPr>
          <w:p w14:paraId="30F3BA9D" w14:textId="77777777" w:rsidR="003F274D" w:rsidRPr="00BD4116" w:rsidRDefault="003F274D" w:rsidP="0029225D">
            <w:pPr>
              <w:pStyle w:val="af2"/>
              <w:keepNext/>
              <w:keepLines/>
              <w:rPr>
                <w:rFonts w:ascii="Tahoma" w:hAnsi="Tahoma" w:cs="Tahoma"/>
                <w:sz w:val="20"/>
                <w:szCs w:val="20"/>
              </w:rPr>
            </w:pPr>
          </w:p>
        </w:tc>
        <w:tc>
          <w:tcPr>
            <w:tcW w:w="2030" w:type="pct"/>
          </w:tcPr>
          <w:p w14:paraId="114AEA30"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0206DC0E" w14:textId="5E234E86"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5C34A36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6A6EA274" w14:textId="0AD96A79"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4489A36B" w14:textId="77777777" w:rsidTr="00C66426">
        <w:trPr>
          <w:trHeight w:val="135"/>
        </w:trPr>
        <w:tc>
          <w:tcPr>
            <w:tcW w:w="525" w:type="pct"/>
          </w:tcPr>
          <w:p w14:paraId="13777588" w14:textId="77777777" w:rsidR="003F274D" w:rsidRPr="00BD4116" w:rsidRDefault="003F274D" w:rsidP="0029225D">
            <w:pPr>
              <w:pStyle w:val="af2"/>
              <w:keepNext/>
              <w:keepLines/>
              <w:rPr>
                <w:rFonts w:ascii="Tahoma" w:hAnsi="Tahoma" w:cs="Tahoma"/>
                <w:sz w:val="20"/>
                <w:szCs w:val="20"/>
              </w:rPr>
            </w:pPr>
          </w:p>
        </w:tc>
        <w:tc>
          <w:tcPr>
            <w:tcW w:w="2030" w:type="pct"/>
          </w:tcPr>
          <w:p w14:paraId="68E4AAA3"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27730CF4" w14:textId="77777777" w:rsidR="003F274D" w:rsidRPr="00BD4116" w:rsidRDefault="003F274D" w:rsidP="0029225D">
            <w:pPr>
              <w:pStyle w:val="af2"/>
              <w:keepNext/>
              <w:keepLines/>
              <w:rPr>
                <w:rFonts w:ascii="Tahoma" w:hAnsi="Tahoma" w:cs="Tahoma"/>
                <w:sz w:val="20"/>
                <w:szCs w:val="20"/>
              </w:rPr>
            </w:pPr>
          </w:p>
        </w:tc>
        <w:tc>
          <w:tcPr>
            <w:tcW w:w="842" w:type="pct"/>
          </w:tcPr>
          <w:p w14:paraId="03C4A909" w14:textId="77777777" w:rsidR="003F274D" w:rsidRPr="00BD4116" w:rsidRDefault="003F274D" w:rsidP="0029225D">
            <w:pPr>
              <w:pStyle w:val="af2"/>
              <w:keepNext/>
              <w:keepLines/>
              <w:rPr>
                <w:rFonts w:ascii="Tahoma" w:hAnsi="Tahoma" w:cs="Tahoma"/>
                <w:sz w:val="20"/>
                <w:szCs w:val="20"/>
              </w:rPr>
            </w:pPr>
          </w:p>
        </w:tc>
        <w:tc>
          <w:tcPr>
            <w:tcW w:w="761" w:type="pct"/>
          </w:tcPr>
          <w:p w14:paraId="2A95812F" w14:textId="77777777" w:rsidR="003F274D" w:rsidRPr="00BD4116" w:rsidRDefault="003F274D" w:rsidP="0029225D">
            <w:pPr>
              <w:pStyle w:val="af2"/>
              <w:keepNext/>
              <w:keepLines/>
              <w:rPr>
                <w:rFonts w:ascii="Tahoma" w:hAnsi="Tahoma" w:cs="Tahoma"/>
                <w:sz w:val="20"/>
                <w:szCs w:val="20"/>
              </w:rPr>
            </w:pPr>
          </w:p>
        </w:tc>
      </w:tr>
      <w:tr w:rsidR="00BD4116" w:rsidRPr="00BD4116" w14:paraId="5A0239A3" w14:textId="77777777" w:rsidTr="00C66426">
        <w:trPr>
          <w:trHeight w:val="135"/>
        </w:trPr>
        <w:tc>
          <w:tcPr>
            <w:tcW w:w="525" w:type="pct"/>
          </w:tcPr>
          <w:p w14:paraId="6F4F1450" w14:textId="77777777" w:rsidR="003F274D" w:rsidRPr="00BD4116" w:rsidRDefault="003F274D" w:rsidP="0029225D">
            <w:pPr>
              <w:pStyle w:val="af2"/>
              <w:keepNext/>
              <w:keepLines/>
              <w:rPr>
                <w:rFonts w:ascii="Tahoma" w:hAnsi="Tahoma" w:cs="Tahoma"/>
                <w:sz w:val="20"/>
                <w:szCs w:val="20"/>
              </w:rPr>
            </w:pPr>
          </w:p>
        </w:tc>
        <w:tc>
          <w:tcPr>
            <w:tcW w:w="2030" w:type="pct"/>
          </w:tcPr>
          <w:p w14:paraId="47CB361A"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59E752CB" w14:textId="08CFF06D"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A601D4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7450C77F" w14:textId="0B97DEF0"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112966C4" w14:textId="77777777" w:rsidTr="00C66426">
        <w:trPr>
          <w:trHeight w:val="135"/>
        </w:trPr>
        <w:tc>
          <w:tcPr>
            <w:tcW w:w="525" w:type="pct"/>
          </w:tcPr>
          <w:p w14:paraId="226A0EA3" w14:textId="77777777" w:rsidR="003F274D" w:rsidRPr="00BD4116" w:rsidRDefault="003F274D" w:rsidP="0029225D">
            <w:pPr>
              <w:pStyle w:val="af2"/>
              <w:keepNext/>
              <w:keepLines/>
              <w:rPr>
                <w:rFonts w:ascii="Tahoma" w:hAnsi="Tahoma" w:cs="Tahoma"/>
                <w:sz w:val="20"/>
                <w:szCs w:val="20"/>
              </w:rPr>
            </w:pPr>
          </w:p>
        </w:tc>
        <w:tc>
          <w:tcPr>
            <w:tcW w:w="2030" w:type="pct"/>
          </w:tcPr>
          <w:p w14:paraId="59C056AF"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42CA5EC0" w14:textId="45F7A1F5"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8A1CA2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21D55BA4"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0326F1CD" w14:textId="77777777" w:rsidTr="00C66426">
        <w:trPr>
          <w:trHeight w:val="135"/>
        </w:trPr>
        <w:tc>
          <w:tcPr>
            <w:tcW w:w="525" w:type="pct"/>
          </w:tcPr>
          <w:p w14:paraId="7C582BE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3.1.2</w:t>
            </w:r>
          </w:p>
        </w:tc>
        <w:tc>
          <w:tcPr>
            <w:tcW w:w="2030" w:type="pct"/>
          </w:tcPr>
          <w:p w14:paraId="5D99B17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6C3AB71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38ECD6A"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386B304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4D52661" w14:textId="77777777" w:rsidTr="00C66426">
        <w:trPr>
          <w:trHeight w:val="135"/>
        </w:trPr>
        <w:tc>
          <w:tcPr>
            <w:tcW w:w="525" w:type="pct"/>
          </w:tcPr>
          <w:p w14:paraId="0817043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3.1.3</w:t>
            </w:r>
          </w:p>
        </w:tc>
        <w:tc>
          <w:tcPr>
            <w:tcW w:w="2030" w:type="pct"/>
          </w:tcPr>
          <w:p w14:paraId="7608808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3F388D4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7900B3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6C0A5E6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50B8BED" w14:textId="77777777" w:rsidTr="00C66426">
        <w:trPr>
          <w:trHeight w:val="135"/>
        </w:trPr>
        <w:tc>
          <w:tcPr>
            <w:tcW w:w="525" w:type="pct"/>
          </w:tcPr>
          <w:p w14:paraId="602E4CA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w:t>
            </w:r>
          </w:p>
        </w:tc>
        <w:tc>
          <w:tcPr>
            <w:tcW w:w="2030" w:type="pct"/>
          </w:tcPr>
          <w:p w14:paraId="6B3F6E5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7B791156" w14:textId="77777777" w:rsidR="003F274D" w:rsidRPr="00BD4116" w:rsidRDefault="003F274D" w:rsidP="0029225D">
            <w:pPr>
              <w:pStyle w:val="af2"/>
              <w:keepNext/>
              <w:keepLines/>
              <w:rPr>
                <w:rFonts w:ascii="Tahoma" w:hAnsi="Tahoma" w:cs="Tahoma"/>
                <w:sz w:val="20"/>
                <w:szCs w:val="20"/>
              </w:rPr>
            </w:pPr>
          </w:p>
        </w:tc>
        <w:tc>
          <w:tcPr>
            <w:tcW w:w="842" w:type="pct"/>
          </w:tcPr>
          <w:p w14:paraId="6E9B1BAE" w14:textId="77777777" w:rsidR="003F274D" w:rsidRPr="00BD4116" w:rsidRDefault="003F274D" w:rsidP="0029225D">
            <w:pPr>
              <w:pStyle w:val="af2"/>
              <w:keepNext/>
              <w:keepLines/>
              <w:rPr>
                <w:rFonts w:ascii="Tahoma" w:hAnsi="Tahoma" w:cs="Tahoma"/>
                <w:sz w:val="20"/>
                <w:szCs w:val="20"/>
              </w:rPr>
            </w:pPr>
          </w:p>
        </w:tc>
        <w:tc>
          <w:tcPr>
            <w:tcW w:w="761" w:type="pct"/>
          </w:tcPr>
          <w:p w14:paraId="4F81E3C3" w14:textId="77777777" w:rsidR="003F274D" w:rsidRPr="00BD4116" w:rsidRDefault="003F274D" w:rsidP="0029225D">
            <w:pPr>
              <w:pStyle w:val="af2"/>
              <w:keepNext/>
              <w:keepLines/>
              <w:rPr>
                <w:rFonts w:ascii="Tahoma" w:hAnsi="Tahoma" w:cs="Tahoma"/>
                <w:sz w:val="20"/>
                <w:szCs w:val="20"/>
              </w:rPr>
            </w:pPr>
          </w:p>
        </w:tc>
      </w:tr>
      <w:tr w:rsidR="00BD4116" w:rsidRPr="00BD4116" w14:paraId="65A55EDF" w14:textId="77777777" w:rsidTr="00C66426">
        <w:trPr>
          <w:trHeight w:val="135"/>
        </w:trPr>
        <w:tc>
          <w:tcPr>
            <w:tcW w:w="525" w:type="pct"/>
          </w:tcPr>
          <w:p w14:paraId="6703E60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3.2.1</w:t>
            </w:r>
          </w:p>
        </w:tc>
        <w:tc>
          <w:tcPr>
            <w:tcW w:w="2030" w:type="pct"/>
          </w:tcPr>
          <w:p w14:paraId="1B9B853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38524215" w14:textId="77777777" w:rsidR="003F274D" w:rsidRPr="00BD4116" w:rsidRDefault="003F274D" w:rsidP="0029225D">
            <w:pPr>
              <w:pStyle w:val="af2"/>
              <w:keepNext/>
              <w:keepLines/>
              <w:rPr>
                <w:rFonts w:ascii="Tahoma" w:hAnsi="Tahoma" w:cs="Tahoma"/>
                <w:sz w:val="20"/>
                <w:szCs w:val="20"/>
              </w:rPr>
            </w:pPr>
          </w:p>
        </w:tc>
        <w:tc>
          <w:tcPr>
            <w:tcW w:w="842" w:type="pct"/>
          </w:tcPr>
          <w:p w14:paraId="46BDF4D3" w14:textId="77777777" w:rsidR="003F274D" w:rsidRPr="00BD4116" w:rsidRDefault="003F274D" w:rsidP="0029225D">
            <w:pPr>
              <w:pStyle w:val="af2"/>
              <w:keepNext/>
              <w:keepLines/>
              <w:rPr>
                <w:rFonts w:ascii="Tahoma" w:hAnsi="Tahoma" w:cs="Tahoma"/>
                <w:sz w:val="20"/>
                <w:szCs w:val="20"/>
              </w:rPr>
            </w:pPr>
          </w:p>
        </w:tc>
        <w:tc>
          <w:tcPr>
            <w:tcW w:w="761" w:type="pct"/>
          </w:tcPr>
          <w:p w14:paraId="00660A4A" w14:textId="77777777" w:rsidR="003F274D" w:rsidRPr="00BD4116" w:rsidRDefault="003F274D" w:rsidP="0029225D">
            <w:pPr>
              <w:pStyle w:val="af2"/>
              <w:keepNext/>
              <w:keepLines/>
              <w:rPr>
                <w:rFonts w:ascii="Tahoma" w:hAnsi="Tahoma" w:cs="Tahoma"/>
                <w:sz w:val="20"/>
                <w:szCs w:val="20"/>
              </w:rPr>
            </w:pPr>
          </w:p>
        </w:tc>
      </w:tr>
      <w:tr w:rsidR="00BD4116" w:rsidRPr="00BD4116" w14:paraId="0ADBC847" w14:textId="77777777" w:rsidTr="00C66426">
        <w:trPr>
          <w:trHeight w:val="135"/>
        </w:trPr>
        <w:tc>
          <w:tcPr>
            <w:tcW w:w="525" w:type="pct"/>
          </w:tcPr>
          <w:p w14:paraId="14356E60" w14:textId="77777777" w:rsidR="003F274D" w:rsidRPr="00BD4116" w:rsidRDefault="003F274D" w:rsidP="0029225D">
            <w:pPr>
              <w:pStyle w:val="af2"/>
              <w:keepNext/>
              <w:keepLines/>
              <w:rPr>
                <w:rFonts w:ascii="Tahoma" w:hAnsi="Tahoma" w:cs="Tahoma"/>
                <w:sz w:val="20"/>
                <w:szCs w:val="20"/>
              </w:rPr>
            </w:pPr>
          </w:p>
        </w:tc>
        <w:tc>
          <w:tcPr>
            <w:tcW w:w="2030" w:type="pct"/>
          </w:tcPr>
          <w:p w14:paraId="60D8272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5F63BC11" w14:textId="3A14EF68"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032C66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06F1F1F4" w14:textId="391AAF66"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2C515BC" w14:textId="77777777" w:rsidTr="00C66426">
        <w:trPr>
          <w:trHeight w:val="135"/>
        </w:trPr>
        <w:tc>
          <w:tcPr>
            <w:tcW w:w="525" w:type="pct"/>
          </w:tcPr>
          <w:p w14:paraId="2C9F0CD5" w14:textId="77777777" w:rsidR="003F274D" w:rsidRPr="00BD4116" w:rsidRDefault="003F274D" w:rsidP="0029225D">
            <w:pPr>
              <w:pStyle w:val="af2"/>
              <w:keepNext/>
              <w:keepLines/>
              <w:rPr>
                <w:rFonts w:ascii="Tahoma" w:hAnsi="Tahoma" w:cs="Tahoma"/>
                <w:sz w:val="20"/>
                <w:szCs w:val="20"/>
              </w:rPr>
            </w:pPr>
          </w:p>
        </w:tc>
        <w:tc>
          <w:tcPr>
            <w:tcW w:w="2030" w:type="pct"/>
          </w:tcPr>
          <w:p w14:paraId="6CBC145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0664C943" w14:textId="77777777" w:rsidR="003F274D" w:rsidRPr="00BD4116" w:rsidRDefault="003F274D" w:rsidP="0029225D">
            <w:pPr>
              <w:pStyle w:val="af2"/>
              <w:keepNext/>
              <w:keepLines/>
              <w:rPr>
                <w:rFonts w:ascii="Tahoma" w:hAnsi="Tahoma" w:cs="Tahoma"/>
                <w:sz w:val="20"/>
                <w:szCs w:val="20"/>
              </w:rPr>
            </w:pPr>
          </w:p>
        </w:tc>
        <w:tc>
          <w:tcPr>
            <w:tcW w:w="842" w:type="pct"/>
          </w:tcPr>
          <w:p w14:paraId="6389D4CC" w14:textId="77777777" w:rsidR="003F274D" w:rsidRPr="00BD4116" w:rsidRDefault="003F274D" w:rsidP="0029225D">
            <w:pPr>
              <w:pStyle w:val="af2"/>
              <w:keepNext/>
              <w:keepLines/>
              <w:rPr>
                <w:rFonts w:ascii="Tahoma" w:hAnsi="Tahoma" w:cs="Tahoma"/>
                <w:sz w:val="20"/>
                <w:szCs w:val="20"/>
              </w:rPr>
            </w:pPr>
          </w:p>
        </w:tc>
        <w:tc>
          <w:tcPr>
            <w:tcW w:w="761" w:type="pct"/>
          </w:tcPr>
          <w:p w14:paraId="39B57E8F" w14:textId="77777777" w:rsidR="003F274D" w:rsidRPr="00BD4116" w:rsidRDefault="003F274D" w:rsidP="0029225D">
            <w:pPr>
              <w:pStyle w:val="af2"/>
              <w:keepNext/>
              <w:keepLines/>
              <w:rPr>
                <w:rFonts w:ascii="Tahoma" w:hAnsi="Tahoma" w:cs="Tahoma"/>
                <w:sz w:val="20"/>
                <w:szCs w:val="20"/>
              </w:rPr>
            </w:pPr>
          </w:p>
        </w:tc>
      </w:tr>
      <w:tr w:rsidR="00BD4116" w:rsidRPr="00BD4116" w14:paraId="19533FAC" w14:textId="77777777" w:rsidTr="00C66426">
        <w:trPr>
          <w:trHeight w:val="135"/>
        </w:trPr>
        <w:tc>
          <w:tcPr>
            <w:tcW w:w="525" w:type="pct"/>
          </w:tcPr>
          <w:p w14:paraId="5DDF8258" w14:textId="77777777" w:rsidR="003F274D" w:rsidRPr="00BD4116" w:rsidRDefault="003F274D" w:rsidP="0029225D">
            <w:pPr>
              <w:pStyle w:val="af2"/>
              <w:keepNext/>
              <w:keepLines/>
              <w:rPr>
                <w:rFonts w:ascii="Tahoma" w:hAnsi="Tahoma" w:cs="Tahoma"/>
                <w:sz w:val="20"/>
                <w:szCs w:val="20"/>
              </w:rPr>
            </w:pPr>
          </w:p>
        </w:tc>
        <w:tc>
          <w:tcPr>
            <w:tcW w:w="2030" w:type="pct"/>
          </w:tcPr>
          <w:p w14:paraId="62985AE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09E39D0C" w14:textId="0A99992C"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7C0C7C0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05FEC188" w14:textId="77873F6B"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36CEA3BD" w14:textId="77777777" w:rsidTr="00C66426">
        <w:trPr>
          <w:trHeight w:val="135"/>
        </w:trPr>
        <w:tc>
          <w:tcPr>
            <w:tcW w:w="525" w:type="pct"/>
          </w:tcPr>
          <w:p w14:paraId="29BE64FB" w14:textId="77777777" w:rsidR="003F274D" w:rsidRPr="00BD4116" w:rsidRDefault="003F274D" w:rsidP="0029225D">
            <w:pPr>
              <w:pStyle w:val="af2"/>
              <w:keepNext/>
              <w:keepLines/>
              <w:rPr>
                <w:rFonts w:ascii="Tahoma" w:hAnsi="Tahoma" w:cs="Tahoma"/>
                <w:sz w:val="20"/>
                <w:szCs w:val="20"/>
              </w:rPr>
            </w:pPr>
          </w:p>
        </w:tc>
        <w:tc>
          <w:tcPr>
            <w:tcW w:w="2030" w:type="pct"/>
          </w:tcPr>
          <w:p w14:paraId="0834AD3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67E56A52" w14:textId="2FEA685B"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72CC21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3B1F3204"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3ABCE1DB" w14:textId="77777777" w:rsidTr="00C66426">
        <w:trPr>
          <w:trHeight w:val="135"/>
        </w:trPr>
        <w:tc>
          <w:tcPr>
            <w:tcW w:w="525" w:type="pct"/>
          </w:tcPr>
          <w:p w14:paraId="306C4CC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3.2.2</w:t>
            </w:r>
          </w:p>
        </w:tc>
        <w:tc>
          <w:tcPr>
            <w:tcW w:w="2030" w:type="pct"/>
          </w:tcPr>
          <w:p w14:paraId="45CAFE5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178CD78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1343FA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1C7B216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C5D05ED" w14:textId="77777777" w:rsidTr="00C66426">
        <w:trPr>
          <w:trHeight w:val="135"/>
        </w:trPr>
        <w:tc>
          <w:tcPr>
            <w:tcW w:w="525" w:type="pct"/>
          </w:tcPr>
          <w:p w14:paraId="7B3150F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w:t>
            </w:r>
          </w:p>
        </w:tc>
        <w:tc>
          <w:tcPr>
            <w:tcW w:w="2030" w:type="pct"/>
          </w:tcPr>
          <w:p w14:paraId="2DFB2B3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17B55B43" w14:textId="77777777" w:rsidR="003F274D" w:rsidRPr="00BD4116" w:rsidRDefault="003F274D" w:rsidP="0029225D">
            <w:pPr>
              <w:pStyle w:val="af2"/>
              <w:keepNext/>
              <w:keepLines/>
              <w:rPr>
                <w:rFonts w:ascii="Tahoma" w:hAnsi="Tahoma" w:cs="Tahoma"/>
                <w:sz w:val="20"/>
                <w:szCs w:val="20"/>
              </w:rPr>
            </w:pPr>
          </w:p>
        </w:tc>
        <w:tc>
          <w:tcPr>
            <w:tcW w:w="842" w:type="pct"/>
          </w:tcPr>
          <w:p w14:paraId="237AC600" w14:textId="77777777" w:rsidR="003F274D" w:rsidRPr="00BD4116" w:rsidRDefault="003F274D" w:rsidP="0029225D">
            <w:pPr>
              <w:pStyle w:val="af2"/>
              <w:keepNext/>
              <w:keepLines/>
              <w:rPr>
                <w:rFonts w:ascii="Tahoma" w:hAnsi="Tahoma" w:cs="Tahoma"/>
                <w:sz w:val="20"/>
                <w:szCs w:val="20"/>
              </w:rPr>
            </w:pPr>
          </w:p>
        </w:tc>
        <w:tc>
          <w:tcPr>
            <w:tcW w:w="761" w:type="pct"/>
          </w:tcPr>
          <w:p w14:paraId="380AAB5E" w14:textId="77777777" w:rsidR="003F274D" w:rsidRPr="00BD4116" w:rsidRDefault="003F274D" w:rsidP="0029225D">
            <w:pPr>
              <w:pStyle w:val="af2"/>
              <w:keepNext/>
              <w:keepLines/>
              <w:rPr>
                <w:rFonts w:ascii="Tahoma" w:hAnsi="Tahoma" w:cs="Tahoma"/>
                <w:sz w:val="20"/>
                <w:szCs w:val="20"/>
              </w:rPr>
            </w:pPr>
          </w:p>
        </w:tc>
      </w:tr>
      <w:tr w:rsidR="00BD4116" w:rsidRPr="00BD4116" w14:paraId="7AD6933E" w14:textId="77777777" w:rsidTr="00C66426">
        <w:trPr>
          <w:trHeight w:val="135"/>
        </w:trPr>
        <w:tc>
          <w:tcPr>
            <w:tcW w:w="525" w:type="pct"/>
          </w:tcPr>
          <w:p w14:paraId="67B9013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3.3.1</w:t>
            </w:r>
          </w:p>
        </w:tc>
        <w:tc>
          <w:tcPr>
            <w:tcW w:w="2030" w:type="pct"/>
          </w:tcPr>
          <w:p w14:paraId="3F710DC0"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6F294601"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1D6F8A9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5B2501B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35BEFC01" w14:textId="4972EB5C"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201</w:t>
            </w:r>
          </w:p>
        </w:tc>
      </w:tr>
      <w:tr w:rsidR="00BD4116" w:rsidRPr="00BD4116" w14:paraId="755387D7" w14:textId="77777777" w:rsidTr="00C66426">
        <w:trPr>
          <w:trHeight w:val="135"/>
        </w:trPr>
        <w:tc>
          <w:tcPr>
            <w:tcW w:w="525" w:type="pct"/>
          </w:tcPr>
          <w:p w14:paraId="14DBAC69" w14:textId="77777777" w:rsidR="003F274D" w:rsidRPr="00BD4116" w:rsidRDefault="003F274D" w:rsidP="0029225D">
            <w:pPr>
              <w:pStyle w:val="af2"/>
              <w:keepNext/>
              <w:keepLines/>
              <w:rPr>
                <w:rFonts w:ascii="Tahoma" w:hAnsi="Tahoma" w:cs="Tahoma"/>
                <w:sz w:val="20"/>
                <w:szCs w:val="20"/>
              </w:rPr>
            </w:pPr>
          </w:p>
        </w:tc>
        <w:tc>
          <w:tcPr>
            <w:tcW w:w="2030" w:type="pct"/>
          </w:tcPr>
          <w:p w14:paraId="4A71E76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0EC80BAE" w14:textId="77777777" w:rsidR="003F274D" w:rsidRPr="00BD4116" w:rsidRDefault="003F274D" w:rsidP="0029225D">
            <w:pPr>
              <w:pStyle w:val="af2"/>
              <w:keepNext/>
              <w:keepLines/>
              <w:rPr>
                <w:rFonts w:ascii="Tahoma" w:hAnsi="Tahoma" w:cs="Tahoma"/>
                <w:sz w:val="20"/>
                <w:szCs w:val="20"/>
              </w:rPr>
            </w:pPr>
          </w:p>
        </w:tc>
        <w:tc>
          <w:tcPr>
            <w:tcW w:w="842" w:type="pct"/>
          </w:tcPr>
          <w:p w14:paraId="2B74C5D7" w14:textId="77777777" w:rsidR="003F274D" w:rsidRPr="00BD4116" w:rsidRDefault="003F274D" w:rsidP="0029225D">
            <w:pPr>
              <w:pStyle w:val="af2"/>
              <w:keepNext/>
              <w:keepLines/>
              <w:rPr>
                <w:rFonts w:ascii="Tahoma" w:hAnsi="Tahoma" w:cs="Tahoma"/>
                <w:sz w:val="20"/>
                <w:szCs w:val="20"/>
              </w:rPr>
            </w:pPr>
          </w:p>
        </w:tc>
        <w:tc>
          <w:tcPr>
            <w:tcW w:w="761" w:type="pct"/>
          </w:tcPr>
          <w:p w14:paraId="39D6825A" w14:textId="77777777" w:rsidR="003F274D" w:rsidRPr="00BD4116" w:rsidRDefault="003F274D" w:rsidP="0029225D">
            <w:pPr>
              <w:pStyle w:val="af2"/>
              <w:keepNext/>
              <w:keepLines/>
              <w:rPr>
                <w:rFonts w:ascii="Tahoma" w:hAnsi="Tahoma" w:cs="Tahoma"/>
                <w:sz w:val="20"/>
                <w:szCs w:val="20"/>
              </w:rPr>
            </w:pPr>
          </w:p>
        </w:tc>
      </w:tr>
      <w:tr w:rsidR="00BD4116" w:rsidRPr="00BD4116" w14:paraId="1175F252" w14:textId="77777777" w:rsidTr="00C66426">
        <w:trPr>
          <w:trHeight w:val="135"/>
        </w:trPr>
        <w:tc>
          <w:tcPr>
            <w:tcW w:w="525" w:type="pct"/>
          </w:tcPr>
          <w:p w14:paraId="208F3872" w14:textId="77777777" w:rsidR="003F274D" w:rsidRPr="00BD4116" w:rsidRDefault="003F274D" w:rsidP="0029225D">
            <w:pPr>
              <w:pStyle w:val="af2"/>
              <w:keepNext/>
              <w:keepLines/>
              <w:rPr>
                <w:rFonts w:ascii="Tahoma" w:hAnsi="Tahoma" w:cs="Tahoma"/>
                <w:sz w:val="20"/>
                <w:szCs w:val="20"/>
              </w:rPr>
            </w:pPr>
          </w:p>
        </w:tc>
        <w:tc>
          <w:tcPr>
            <w:tcW w:w="2030" w:type="pct"/>
          </w:tcPr>
          <w:p w14:paraId="3175324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78167E7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11FFAA8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183DAF2C" w14:textId="0C8CF705"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201</w:t>
            </w:r>
          </w:p>
        </w:tc>
      </w:tr>
      <w:tr w:rsidR="00BD4116" w:rsidRPr="00BD4116" w14:paraId="0D09D6A7" w14:textId="77777777" w:rsidTr="00C66426">
        <w:trPr>
          <w:trHeight w:val="135"/>
        </w:trPr>
        <w:tc>
          <w:tcPr>
            <w:tcW w:w="525" w:type="pct"/>
          </w:tcPr>
          <w:p w14:paraId="74DDE44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lastRenderedPageBreak/>
              <w:t>3.3.2</w:t>
            </w:r>
          </w:p>
        </w:tc>
        <w:tc>
          <w:tcPr>
            <w:tcW w:w="2030" w:type="pct"/>
          </w:tcPr>
          <w:p w14:paraId="7F8AF28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1087C9C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445517A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F78861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1DBD9500"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7B27ACA3" w14:textId="77777777" w:rsidTr="00C66426">
        <w:trPr>
          <w:trHeight w:val="135"/>
        </w:trPr>
        <w:tc>
          <w:tcPr>
            <w:tcW w:w="525" w:type="pct"/>
          </w:tcPr>
          <w:p w14:paraId="4D7C7A3E" w14:textId="77777777" w:rsidR="003F274D" w:rsidRPr="00BD4116" w:rsidRDefault="003F274D" w:rsidP="0029225D">
            <w:pPr>
              <w:pStyle w:val="af2"/>
              <w:keepNext/>
              <w:keepLines/>
              <w:rPr>
                <w:rFonts w:ascii="Tahoma" w:hAnsi="Tahoma" w:cs="Tahoma"/>
                <w:sz w:val="20"/>
                <w:szCs w:val="20"/>
              </w:rPr>
            </w:pPr>
          </w:p>
        </w:tc>
        <w:tc>
          <w:tcPr>
            <w:tcW w:w="2030" w:type="pct"/>
          </w:tcPr>
          <w:p w14:paraId="3B6A717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7D90C7DC" w14:textId="77777777" w:rsidR="003F274D" w:rsidRPr="00BD4116" w:rsidRDefault="003F274D" w:rsidP="0029225D">
            <w:pPr>
              <w:pStyle w:val="af2"/>
              <w:keepNext/>
              <w:keepLines/>
              <w:rPr>
                <w:rFonts w:ascii="Tahoma" w:hAnsi="Tahoma" w:cs="Tahoma"/>
                <w:sz w:val="20"/>
                <w:szCs w:val="20"/>
              </w:rPr>
            </w:pPr>
          </w:p>
        </w:tc>
        <w:tc>
          <w:tcPr>
            <w:tcW w:w="842" w:type="pct"/>
          </w:tcPr>
          <w:p w14:paraId="36504200"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4000D63D" w14:textId="77777777" w:rsidR="003F274D" w:rsidRPr="00BD4116" w:rsidRDefault="003F274D" w:rsidP="0029225D">
            <w:pPr>
              <w:pStyle w:val="af2"/>
              <w:keepNext/>
              <w:keepLines/>
              <w:rPr>
                <w:rFonts w:ascii="Tahoma" w:hAnsi="Tahoma" w:cs="Tahoma"/>
                <w:sz w:val="20"/>
                <w:szCs w:val="20"/>
              </w:rPr>
            </w:pPr>
          </w:p>
        </w:tc>
      </w:tr>
      <w:tr w:rsidR="00BD4116" w:rsidRPr="00BD4116" w14:paraId="1E775BF4" w14:textId="77777777" w:rsidTr="00C66426">
        <w:trPr>
          <w:trHeight w:val="304"/>
        </w:trPr>
        <w:tc>
          <w:tcPr>
            <w:tcW w:w="525" w:type="pct"/>
          </w:tcPr>
          <w:p w14:paraId="3C16D82F" w14:textId="77777777" w:rsidR="003F274D" w:rsidRPr="00BD4116" w:rsidRDefault="003F274D" w:rsidP="0029225D">
            <w:pPr>
              <w:pStyle w:val="af2"/>
              <w:keepNext/>
              <w:keepLines/>
              <w:rPr>
                <w:rFonts w:ascii="Tahoma" w:hAnsi="Tahoma" w:cs="Tahoma"/>
                <w:sz w:val="20"/>
                <w:szCs w:val="20"/>
              </w:rPr>
            </w:pPr>
          </w:p>
        </w:tc>
        <w:tc>
          <w:tcPr>
            <w:tcW w:w="2030" w:type="pct"/>
          </w:tcPr>
          <w:p w14:paraId="53705D5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18BA8DE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7E2BDF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609DBD6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A0F9ADA" w14:textId="77777777" w:rsidTr="00C66426">
        <w:trPr>
          <w:trHeight w:val="135"/>
        </w:trPr>
        <w:tc>
          <w:tcPr>
            <w:tcW w:w="525" w:type="pct"/>
          </w:tcPr>
          <w:p w14:paraId="640F6313" w14:textId="77777777" w:rsidR="003F274D" w:rsidRPr="00BD4116" w:rsidRDefault="003F274D" w:rsidP="0029225D">
            <w:pPr>
              <w:pStyle w:val="af2"/>
              <w:keepNext/>
              <w:keepLines/>
              <w:rPr>
                <w:rFonts w:ascii="Tahoma" w:hAnsi="Tahoma" w:cs="Tahoma"/>
                <w:sz w:val="20"/>
                <w:szCs w:val="20"/>
              </w:rPr>
            </w:pPr>
          </w:p>
        </w:tc>
        <w:tc>
          <w:tcPr>
            <w:tcW w:w="2030" w:type="pct"/>
          </w:tcPr>
          <w:p w14:paraId="3D58BC0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1032102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6BA2065F"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41DB6DC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6E11944" w14:textId="77777777" w:rsidTr="00C66426">
        <w:trPr>
          <w:trHeight w:val="135"/>
        </w:trPr>
        <w:tc>
          <w:tcPr>
            <w:tcW w:w="525" w:type="pct"/>
          </w:tcPr>
          <w:p w14:paraId="63B4671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3.3.3</w:t>
            </w:r>
          </w:p>
        </w:tc>
        <w:tc>
          <w:tcPr>
            <w:tcW w:w="2030" w:type="pct"/>
          </w:tcPr>
          <w:p w14:paraId="1AE3217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16888D3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F9EDB9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5C5AEA73"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r>
      <w:tr w:rsidR="00BD4116" w:rsidRPr="00BD4116" w14:paraId="1BDD3A13" w14:textId="77777777" w:rsidTr="00C66426">
        <w:trPr>
          <w:trHeight w:val="135"/>
        </w:trPr>
        <w:tc>
          <w:tcPr>
            <w:tcW w:w="525" w:type="pct"/>
          </w:tcPr>
          <w:p w14:paraId="2493173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3.3.4</w:t>
            </w:r>
          </w:p>
        </w:tc>
        <w:tc>
          <w:tcPr>
            <w:tcW w:w="2030" w:type="pct"/>
          </w:tcPr>
          <w:p w14:paraId="39EED78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1ACF062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32BAAD0"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1" w:type="pct"/>
          </w:tcPr>
          <w:p w14:paraId="0D449A3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EB1013A" w14:textId="77777777" w:rsidTr="00C66426">
        <w:trPr>
          <w:trHeight w:val="135"/>
        </w:trPr>
        <w:tc>
          <w:tcPr>
            <w:tcW w:w="525" w:type="pct"/>
          </w:tcPr>
          <w:p w14:paraId="1109BBA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w:t>
            </w:r>
          </w:p>
        </w:tc>
        <w:tc>
          <w:tcPr>
            <w:tcW w:w="2030" w:type="pct"/>
          </w:tcPr>
          <w:p w14:paraId="3D71AE5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4D3A3F48" w14:textId="77777777" w:rsidR="003F274D" w:rsidRPr="00BD4116" w:rsidRDefault="003F274D" w:rsidP="0029225D">
            <w:pPr>
              <w:pStyle w:val="af2"/>
              <w:keepNext/>
              <w:keepLines/>
              <w:rPr>
                <w:rFonts w:ascii="Tahoma" w:hAnsi="Tahoma" w:cs="Tahoma"/>
                <w:sz w:val="20"/>
                <w:szCs w:val="20"/>
              </w:rPr>
            </w:pPr>
          </w:p>
        </w:tc>
        <w:tc>
          <w:tcPr>
            <w:tcW w:w="842" w:type="pct"/>
          </w:tcPr>
          <w:p w14:paraId="4E9A9AC7" w14:textId="77777777" w:rsidR="003F274D" w:rsidRPr="00BD4116" w:rsidRDefault="003F274D" w:rsidP="0029225D">
            <w:pPr>
              <w:pStyle w:val="af2"/>
              <w:keepNext/>
              <w:keepLines/>
              <w:rPr>
                <w:rFonts w:ascii="Tahoma" w:hAnsi="Tahoma" w:cs="Tahoma"/>
                <w:sz w:val="20"/>
                <w:szCs w:val="20"/>
              </w:rPr>
            </w:pPr>
          </w:p>
        </w:tc>
        <w:tc>
          <w:tcPr>
            <w:tcW w:w="761" w:type="pct"/>
          </w:tcPr>
          <w:p w14:paraId="1C30942B" w14:textId="77777777" w:rsidR="003F274D" w:rsidRPr="00BD4116" w:rsidRDefault="003F274D" w:rsidP="0029225D">
            <w:pPr>
              <w:pStyle w:val="af2"/>
              <w:keepNext/>
              <w:keepLines/>
              <w:rPr>
                <w:rFonts w:ascii="Tahoma" w:hAnsi="Tahoma" w:cs="Tahoma"/>
                <w:sz w:val="20"/>
                <w:szCs w:val="20"/>
              </w:rPr>
            </w:pPr>
          </w:p>
        </w:tc>
      </w:tr>
      <w:tr w:rsidR="00BD4116" w:rsidRPr="00BD4116" w14:paraId="2E94CD6C" w14:textId="77777777" w:rsidTr="00C66426">
        <w:trPr>
          <w:trHeight w:val="135"/>
        </w:trPr>
        <w:tc>
          <w:tcPr>
            <w:tcW w:w="525" w:type="pct"/>
          </w:tcPr>
          <w:p w14:paraId="3788CC1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3.4.1</w:t>
            </w:r>
          </w:p>
        </w:tc>
        <w:tc>
          <w:tcPr>
            <w:tcW w:w="2030" w:type="pct"/>
          </w:tcPr>
          <w:p w14:paraId="160B374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4755326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A7A8FE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0</w:t>
            </w:r>
          </w:p>
        </w:tc>
        <w:tc>
          <w:tcPr>
            <w:tcW w:w="761" w:type="pct"/>
          </w:tcPr>
          <w:p w14:paraId="3AF0450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E505A45" w14:textId="77777777" w:rsidTr="00C66426">
        <w:trPr>
          <w:trHeight w:val="135"/>
        </w:trPr>
        <w:tc>
          <w:tcPr>
            <w:tcW w:w="525" w:type="pct"/>
          </w:tcPr>
          <w:p w14:paraId="1D9984B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3.4.2</w:t>
            </w:r>
          </w:p>
        </w:tc>
        <w:tc>
          <w:tcPr>
            <w:tcW w:w="2030" w:type="pct"/>
          </w:tcPr>
          <w:p w14:paraId="2584800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67312EF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09DA9721" w14:textId="56EE62A0"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млн куб. м</w:t>
            </w:r>
            <w:r w:rsidR="003F274D" w:rsidRPr="00BD4116">
              <w:rPr>
                <w:rFonts w:ascii="Tahoma" w:hAnsi="Tahoma" w:cs="Tahoma"/>
                <w:sz w:val="20"/>
                <w:szCs w:val="20"/>
              </w:rPr>
              <w:t>/год</w:t>
            </w:r>
          </w:p>
        </w:tc>
        <w:tc>
          <w:tcPr>
            <w:tcW w:w="842" w:type="pct"/>
          </w:tcPr>
          <w:p w14:paraId="21E47A5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5535718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04F5AC8" w14:textId="77777777" w:rsidTr="00C66426">
        <w:trPr>
          <w:trHeight w:val="135"/>
        </w:trPr>
        <w:tc>
          <w:tcPr>
            <w:tcW w:w="525" w:type="pct"/>
          </w:tcPr>
          <w:p w14:paraId="6BA4054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w:t>
            </w:r>
          </w:p>
        </w:tc>
        <w:tc>
          <w:tcPr>
            <w:tcW w:w="2030" w:type="pct"/>
          </w:tcPr>
          <w:p w14:paraId="0E6C14B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636498A9" w14:textId="77777777" w:rsidR="003F274D" w:rsidRPr="00BD4116" w:rsidRDefault="003F274D" w:rsidP="0029225D">
            <w:pPr>
              <w:pStyle w:val="af2"/>
              <w:keepNext/>
              <w:keepLines/>
              <w:rPr>
                <w:rFonts w:ascii="Tahoma" w:hAnsi="Tahoma" w:cs="Tahoma"/>
                <w:sz w:val="20"/>
                <w:szCs w:val="20"/>
              </w:rPr>
            </w:pPr>
          </w:p>
        </w:tc>
        <w:tc>
          <w:tcPr>
            <w:tcW w:w="842" w:type="pct"/>
          </w:tcPr>
          <w:p w14:paraId="25416ADB" w14:textId="77777777" w:rsidR="003F274D" w:rsidRPr="00BD4116" w:rsidRDefault="003F274D" w:rsidP="0029225D">
            <w:pPr>
              <w:pStyle w:val="af2"/>
              <w:keepNext/>
              <w:keepLines/>
              <w:rPr>
                <w:rFonts w:ascii="Tahoma" w:hAnsi="Tahoma" w:cs="Tahoma"/>
                <w:sz w:val="20"/>
                <w:szCs w:val="20"/>
              </w:rPr>
            </w:pPr>
          </w:p>
        </w:tc>
        <w:tc>
          <w:tcPr>
            <w:tcW w:w="761" w:type="pct"/>
          </w:tcPr>
          <w:p w14:paraId="59AD16C5" w14:textId="77777777" w:rsidR="003F274D" w:rsidRPr="00BD4116" w:rsidRDefault="003F274D" w:rsidP="0029225D">
            <w:pPr>
              <w:pStyle w:val="af2"/>
              <w:keepNext/>
              <w:keepLines/>
              <w:rPr>
                <w:rFonts w:ascii="Tahoma" w:hAnsi="Tahoma" w:cs="Tahoma"/>
                <w:sz w:val="20"/>
                <w:szCs w:val="20"/>
              </w:rPr>
            </w:pPr>
          </w:p>
        </w:tc>
      </w:tr>
      <w:tr w:rsidR="00BD4116" w:rsidRPr="00BD4116" w14:paraId="22A961FF" w14:textId="77777777" w:rsidTr="00C66426">
        <w:trPr>
          <w:trHeight w:val="135"/>
        </w:trPr>
        <w:tc>
          <w:tcPr>
            <w:tcW w:w="525" w:type="pct"/>
          </w:tcPr>
          <w:p w14:paraId="5F5A94F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3.5.1</w:t>
            </w:r>
          </w:p>
        </w:tc>
        <w:tc>
          <w:tcPr>
            <w:tcW w:w="2030" w:type="pct"/>
          </w:tcPr>
          <w:p w14:paraId="3112315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43" w:type="pct"/>
          </w:tcPr>
          <w:p w14:paraId="21FC578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42" w:type="pct"/>
          </w:tcPr>
          <w:p w14:paraId="68B6F6B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c>
          <w:tcPr>
            <w:tcW w:w="761" w:type="pct"/>
          </w:tcPr>
          <w:p w14:paraId="4E22A88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5FD45881" w14:textId="77777777" w:rsidTr="00C66426">
        <w:trPr>
          <w:trHeight w:val="135"/>
        </w:trPr>
        <w:tc>
          <w:tcPr>
            <w:tcW w:w="525" w:type="pct"/>
          </w:tcPr>
          <w:p w14:paraId="57214AA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3.5.2</w:t>
            </w:r>
          </w:p>
        </w:tc>
        <w:tc>
          <w:tcPr>
            <w:tcW w:w="2030" w:type="pct"/>
          </w:tcPr>
          <w:p w14:paraId="3338D7E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26BFBBD2" w14:textId="23C25656" w:rsidR="003F274D"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2495274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1" w:type="pct"/>
          </w:tcPr>
          <w:p w14:paraId="0910AD48" w14:textId="08F89099" w:rsidR="003F274D"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3C24213" w14:textId="77777777" w:rsidTr="00C66426">
        <w:trPr>
          <w:trHeight w:val="135"/>
        </w:trPr>
        <w:tc>
          <w:tcPr>
            <w:tcW w:w="525" w:type="pct"/>
          </w:tcPr>
          <w:p w14:paraId="7054334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3.6</w:t>
            </w:r>
          </w:p>
        </w:tc>
        <w:tc>
          <w:tcPr>
            <w:tcW w:w="2030" w:type="pct"/>
          </w:tcPr>
          <w:p w14:paraId="6940835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6AFB51FB" w14:textId="77777777" w:rsidR="003F274D" w:rsidRPr="00BD4116" w:rsidRDefault="003F274D" w:rsidP="0029225D">
            <w:pPr>
              <w:pStyle w:val="af2"/>
              <w:keepNext/>
              <w:keepLines/>
              <w:rPr>
                <w:rFonts w:ascii="Tahoma" w:hAnsi="Tahoma" w:cs="Tahoma"/>
                <w:sz w:val="20"/>
                <w:szCs w:val="20"/>
              </w:rPr>
            </w:pPr>
          </w:p>
        </w:tc>
        <w:tc>
          <w:tcPr>
            <w:tcW w:w="842" w:type="pct"/>
          </w:tcPr>
          <w:p w14:paraId="4684FEEC" w14:textId="77777777" w:rsidR="003F274D" w:rsidRPr="00BD4116" w:rsidRDefault="003F274D" w:rsidP="0029225D">
            <w:pPr>
              <w:pStyle w:val="af2"/>
              <w:keepNext/>
              <w:keepLines/>
              <w:rPr>
                <w:rFonts w:ascii="Tahoma" w:hAnsi="Tahoma" w:cs="Tahoma"/>
                <w:sz w:val="20"/>
                <w:szCs w:val="20"/>
              </w:rPr>
            </w:pPr>
          </w:p>
        </w:tc>
        <w:tc>
          <w:tcPr>
            <w:tcW w:w="761" w:type="pct"/>
          </w:tcPr>
          <w:p w14:paraId="77347D92" w14:textId="77777777" w:rsidR="003F274D" w:rsidRPr="00BD4116" w:rsidRDefault="003F274D" w:rsidP="0029225D">
            <w:pPr>
              <w:pStyle w:val="af2"/>
              <w:keepNext/>
              <w:keepLines/>
              <w:rPr>
                <w:rFonts w:ascii="Tahoma" w:hAnsi="Tahoma" w:cs="Tahoma"/>
                <w:sz w:val="20"/>
                <w:szCs w:val="20"/>
              </w:rPr>
            </w:pPr>
          </w:p>
        </w:tc>
      </w:tr>
      <w:tr w:rsidR="00BD4116" w:rsidRPr="00BD4116" w14:paraId="394B5D5A" w14:textId="77777777" w:rsidTr="00C66426">
        <w:trPr>
          <w:trHeight w:val="135"/>
        </w:trPr>
        <w:tc>
          <w:tcPr>
            <w:tcW w:w="525" w:type="pct"/>
          </w:tcPr>
          <w:p w14:paraId="3E6DAC7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3.6.1</w:t>
            </w:r>
          </w:p>
        </w:tc>
        <w:tc>
          <w:tcPr>
            <w:tcW w:w="2030" w:type="pct"/>
          </w:tcPr>
          <w:p w14:paraId="107D473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3121CC7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78AECA7F"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5000</w:t>
            </w:r>
          </w:p>
        </w:tc>
        <w:tc>
          <w:tcPr>
            <w:tcW w:w="761" w:type="pct"/>
          </w:tcPr>
          <w:p w14:paraId="649B6A56"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101723F5" w14:textId="77777777" w:rsidTr="00C66426">
        <w:trPr>
          <w:trHeight w:val="60"/>
        </w:trPr>
        <w:tc>
          <w:tcPr>
            <w:tcW w:w="525" w:type="pct"/>
          </w:tcPr>
          <w:p w14:paraId="1B49260E" w14:textId="77777777" w:rsidR="003F274D" w:rsidRPr="00BD4116" w:rsidRDefault="003F274D" w:rsidP="0029225D">
            <w:pPr>
              <w:pStyle w:val="af2"/>
              <w:keepNext/>
              <w:keepLines/>
              <w:rPr>
                <w:rFonts w:ascii="Tahoma" w:hAnsi="Tahoma" w:cs="Tahoma"/>
                <w:sz w:val="20"/>
                <w:szCs w:val="20"/>
              </w:rPr>
            </w:pPr>
          </w:p>
        </w:tc>
        <w:tc>
          <w:tcPr>
            <w:tcW w:w="2030" w:type="pct"/>
          </w:tcPr>
          <w:p w14:paraId="6045B130"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6CAB70E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081822EC" w14:textId="13778A04" w:rsidR="003F274D" w:rsidRPr="00BD4116" w:rsidRDefault="004A4B8E"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21005DBA"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2100</w:t>
            </w:r>
          </w:p>
        </w:tc>
        <w:tc>
          <w:tcPr>
            <w:tcW w:w="761" w:type="pct"/>
          </w:tcPr>
          <w:p w14:paraId="26185F92"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1700</w:t>
            </w:r>
          </w:p>
        </w:tc>
      </w:tr>
    </w:tbl>
    <w:p w14:paraId="2577215E" w14:textId="77777777" w:rsidR="008E5CC8" w:rsidRPr="00BD4116" w:rsidRDefault="008E5CC8" w:rsidP="00921576">
      <w:pPr>
        <w:pStyle w:val="2"/>
      </w:pPr>
      <w:bookmarkStart w:id="426" w:name="_Toc112343554"/>
      <w:r w:rsidRPr="00BD4116">
        <w:t>село Ясноморское</w:t>
      </w:r>
      <w:bookmarkEnd w:id="426"/>
    </w:p>
    <w:tbl>
      <w:tblPr>
        <w:tblStyle w:val="affffff0"/>
        <w:tblW w:w="5000" w:type="pct"/>
        <w:tblLook w:val="0000" w:firstRow="0" w:lastRow="0" w:firstColumn="0" w:lastColumn="0" w:noHBand="0" w:noVBand="0"/>
      </w:tblPr>
      <w:tblGrid>
        <w:gridCol w:w="1005"/>
        <w:gridCol w:w="3884"/>
        <w:gridCol w:w="1613"/>
        <w:gridCol w:w="1612"/>
        <w:gridCol w:w="1456"/>
      </w:tblGrid>
      <w:tr w:rsidR="00BD4116" w:rsidRPr="00BD4116" w14:paraId="7D88F0E0" w14:textId="77777777" w:rsidTr="00F32108">
        <w:trPr>
          <w:trHeight w:val="20"/>
          <w:tblHeader/>
        </w:trPr>
        <w:tc>
          <w:tcPr>
            <w:tcW w:w="515" w:type="pct"/>
            <w:vAlign w:val="center"/>
          </w:tcPr>
          <w:p w14:paraId="6647D2D6" w14:textId="77777777" w:rsidR="00517D3C" w:rsidRPr="00BD4116" w:rsidRDefault="00517D3C" w:rsidP="00F32108">
            <w:pPr>
              <w:pStyle w:val="af1"/>
              <w:jc w:val="center"/>
              <w:rPr>
                <w:sz w:val="20"/>
                <w:szCs w:val="20"/>
              </w:rPr>
            </w:pPr>
            <w:r w:rsidRPr="00BD4116">
              <w:rPr>
                <w:sz w:val="20"/>
                <w:szCs w:val="20"/>
              </w:rPr>
              <w:t>№ п/п</w:t>
            </w:r>
          </w:p>
        </w:tc>
        <w:tc>
          <w:tcPr>
            <w:tcW w:w="2045" w:type="pct"/>
            <w:vAlign w:val="center"/>
          </w:tcPr>
          <w:p w14:paraId="6C7044B7" w14:textId="3B4D61D8" w:rsidR="00517D3C" w:rsidRPr="00BD4116" w:rsidRDefault="00517D3C" w:rsidP="00F32108">
            <w:pPr>
              <w:pStyle w:val="af1"/>
              <w:jc w:val="center"/>
              <w:rPr>
                <w:sz w:val="20"/>
                <w:szCs w:val="20"/>
              </w:rPr>
            </w:pPr>
            <w:r w:rsidRPr="00BD4116">
              <w:rPr>
                <w:sz w:val="20"/>
                <w:szCs w:val="20"/>
              </w:rPr>
              <w:t>Наименование показателя</w:t>
            </w:r>
          </w:p>
        </w:tc>
        <w:tc>
          <w:tcPr>
            <w:tcW w:w="858" w:type="pct"/>
          </w:tcPr>
          <w:p w14:paraId="2A090CAE"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06" w:type="pct"/>
          </w:tcPr>
          <w:p w14:paraId="38382DC7"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76" w:type="pct"/>
          </w:tcPr>
          <w:p w14:paraId="5E40F878"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1B81EF31" w14:textId="77777777" w:rsidTr="00F32108">
        <w:trPr>
          <w:trHeight w:val="20"/>
        </w:trPr>
        <w:tc>
          <w:tcPr>
            <w:tcW w:w="515" w:type="pct"/>
          </w:tcPr>
          <w:p w14:paraId="098DC70D"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45" w:type="pct"/>
          </w:tcPr>
          <w:p w14:paraId="1F19F300"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58" w:type="pct"/>
          </w:tcPr>
          <w:p w14:paraId="418C0018" w14:textId="77777777" w:rsidR="00517D3C" w:rsidRPr="00BD4116" w:rsidRDefault="00517D3C" w:rsidP="0029225D">
            <w:pPr>
              <w:pStyle w:val="af2"/>
              <w:keepNext/>
              <w:keepLines/>
              <w:rPr>
                <w:rFonts w:ascii="Tahoma" w:hAnsi="Tahoma" w:cs="Tahoma"/>
                <w:b/>
                <w:sz w:val="20"/>
                <w:szCs w:val="20"/>
              </w:rPr>
            </w:pPr>
          </w:p>
        </w:tc>
        <w:tc>
          <w:tcPr>
            <w:tcW w:w="806" w:type="pct"/>
          </w:tcPr>
          <w:p w14:paraId="32EC824B" w14:textId="77777777" w:rsidR="00517D3C" w:rsidRPr="00BD4116" w:rsidRDefault="00517D3C" w:rsidP="0029225D">
            <w:pPr>
              <w:pStyle w:val="af2"/>
              <w:keepNext/>
              <w:keepLines/>
              <w:rPr>
                <w:rFonts w:ascii="Tahoma" w:hAnsi="Tahoma" w:cs="Tahoma"/>
                <w:b/>
                <w:sz w:val="20"/>
                <w:szCs w:val="20"/>
              </w:rPr>
            </w:pPr>
          </w:p>
        </w:tc>
        <w:tc>
          <w:tcPr>
            <w:tcW w:w="776" w:type="pct"/>
          </w:tcPr>
          <w:p w14:paraId="364F4E77" w14:textId="77777777" w:rsidR="00517D3C" w:rsidRPr="00BD4116" w:rsidRDefault="00517D3C" w:rsidP="0029225D">
            <w:pPr>
              <w:pStyle w:val="af2"/>
              <w:keepNext/>
              <w:keepLines/>
              <w:rPr>
                <w:rFonts w:ascii="Tahoma" w:hAnsi="Tahoma" w:cs="Tahoma"/>
                <w:b/>
                <w:sz w:val="20"/>
                <w:szCs w:val="20"/>
              </w:rPr>
            </w:pPr>
          </w:p>
        </w:tc>
      </w:tr>
      <w:tr w:rsidR="00BD4116" w:rsidRPr="00BD4116" w14:paraId="1652F9E8" w14:textId="77777777" w:rsidTr="00F32108">
        <w:trPr>
          <w:trHeight w:val="20"/>
        </w:trPr>
        <w:tc>
          <w:tcPr>
            <w:tcW w:w="515" w:type="pct"/>
            <w:vMerge w:val="restart"/>
          </w:tcPr>
          <w:p w14:paraId="62C1FAF9"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45" w:type="pct"/>
            <w:vMerge w:val="restart"/>
          </w:tcPr>
          <w:p w14:paraId="46C609EF" w14:textId="77777777" w:rsidR="00EF31A2" w:rsidRPr="00BD4116" w:rsidRDefault="0088009F" w:rsidP="00452731">
            <w:pPr>
              <w:pStyle w:val="af2"/>
              <w:keepNext/>
              <w:keepLines/>
              <w:jc w:val="left"/>
              <w:rPr>
                <w:rFonts w:ascii="Tahoma" w:hAnsi="Tahoma" w:cs="Tahoma"/>
                <w:b/>
                <w:sz w:val="20"/>
                <w:szCs w:val="20"/>
              </w:rPr>
            </w:pPr>
            <w:r w:rsidRPr="00BD4116">
              <w:rPr>
                <w:rFonts w:ascii="Tahoma" w:hAnsi="Tahoma" w:cs="Tahoma"/>
                <w:b/>
                <w:sz w:val="20"/>
                <w:szCs w:val="20"/>
              </w:rPr>
              <w:t>П</w:t>
            </w:r>
            <w:r w:rsidR="00EF31A2"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EF31A2" w:rsidRPr="00BD4116">
              <w:rPr>
                <w:rFonts w:ascii="Tahoma" w:hAnsi="Tahoma" w:cs="Tahoma"/>
                <w:b/>
                <w:sz w:val="20"/>
                <w:szCs w:val="20"/>
              </w:rPr>
              <w:t xml:space="preserve">с. Ясноморское </w:t>
            </w:r>
          </w:p>
        </w:tc>
        <w:tc>
          <w:tcPr>
            <w:tcW w:w="858" w:type="pct"/>
          </w:tcPr>
          <w:p w14:paraId="3677E9BF"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314F08A6" w14:textId="54181A7B" w:rsidR="00EF31A2" w:rsidRPr="00BD4116" w:rsidRDefault="00931789" w:rsidP="00280AB5">
            <w:pPr>
              <w:keepNext/>
              <w:keepLines/>
              <w:jc w:val="center"/>
              <w:rPr>
                <w:rFonts w:ascii="Tahoma" w:hAnsi="Tahoma" w:cs="Tahoma"/>
                <w:b/>
                <w:sz w:val="20"/>
                <w:szCs w:val="20"/>
              </w:rPr>
            </w:pPr>
            <w:r w:rsidRPr="00BD4116">
              <w:rPr>
                <w:rFonts w:ascii="Tahoma" w:hAnsi="Tahoma" w:cs="Tahoma"/>
                <w:b/>
                <w:sz w:val="20"/>
                <w:szCs w:val="20"/>
              </w:rPr>
              <w:t>73</w:t>
            </w:r>
          </w:p>
        </w:tc>
        <w:tc>
          <w:tcPr>
            <w:tcW w:w="776" w:type="pct"/>
          </w:tcPr>
          <w:p w14:paraId="400B8DFD" w14:textId="4BCC418A" w:rsidR="00EF31A2" w:rsidRPr="00BD4116" w:rsidRDefault="00CA4019" w:rsidP="00BD4864">
            <w:pPr>
              <w:keepNext/>
              <w:keepLines/>
              <w:jc w:val="center"/>
              <w:rPr>
                <w:rFonts w:ascii="Tahoma" w:hAnsi="Tahoma" w:cs="Tahoma"/>
                <w:b/>
                <w:sz w:val="20"/>
                <w:szCs w:val="20"/>
              </w:rPr>
            </w:pPr>
            <w:r w:rsidRPr="00BD4116">
              <w:rPr>
                <w:rFonts w:ascii="Tahoma" w:hAnsi="Tahoma" w:cs="Tahoma"/>
                <w:b/>
                <w:sz w:val="20"/>
                <w:szCs w:val="20"/>
              </w:rPr>
              <w:t>73</w:t>
            </w:r>
          </w:p>
        </w:tc>
      </w:tr>
      <w:tr w:rsidR="00BD4116" w:rsidRPr="00BD4116" w14:paraId="51F810FF" w14:textId="77777777" w:rsidTr="00F32108">
        <w:trPr>
          <w:trHeight w:val="20"/>
        </w:trPr>
        <w:tc>
          <w:tcPr>
            <w:tcW w:w="515" w:type="pct"/>
            <w:vMerge/>
          </w:tcPr>
          <w:p w14:paraId="0849E857" w14:textId="77777777" w:rsidR="00EF31A2" w:rsidRPr="00BD4116" w:rsidRDefault="00EF31A2" w:rsidP="0029225D">
            <w:pPr>
              <w:pStyle w:val="af2"/>
              <w:keepNext/>
              <w:keepLines/>
              <w:rPr>
                <w:rFonts w:ascii="Tahoma" w:hAnsi="Tahoma" w:cs="Tahoma"/>
                <w:b/>
                <w:sz w:val="20"/>
                <w:szCs w:val="20"/>
              </w:rPr>
            </w:pPr>
          </w:p>
        </w:tc>
        <w:tc>
          <w:tcPr>
            <w:tcW w:w="2045" w:type="pct"/>
            <w:vMerge/>
          </w:tcPr>
          <w:p w14:paraId="166307C8" w14:textId="77777777" w:rsidR="00EF31A2" w:rsidRPr="00BD4116" w:rsidRDefault="00EF31A2" w:rsidP="0029225D">
            <w:pPr>
              <w:pStyle w:val="af2"/>
              <w:keepNext/>
              <w:keepLines/>
              <w:jc w:val="left"/>
              <w:rPr>
                <w:rFonts w:ascii="Tahoma" w:hAnsi="Tahoma" w:cs="Tahoma"/>
                <w:b/>
                <w:sz w:val="20"/>
                <w:szCs w:val="20"/>
              </w:rPr>
            </w:pPr>
          </w:p>
        </w:tc>
        <w:tc>
          <w:tcPr>
            <w:tcW w:w="858" w:type="pct"/>
          </w:tcPr>
          <w:p w14:paraId="702E43A4"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39E5EF6D" w14:textId="77777777" w:rsidR="00EF31A2" w:rsidRPr="00BD4116" w:rsidRDefault="00EF31A2"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76" w:type="pct"/>
          </w:tcPr>
          <w:p w14:paraId="451F0463" w14:textId="77777777" w:rsidR="00EF31A2" w:rsidRPr="00BD4116" w:rsidRDefault="00EF31A2"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6245F8E4" w14:textId="77777777" w:rsidTr="00F32108">
        <w:trPr>
          <w:trHeight w:val="20"/>
        </w:trPr>
        <w:tc>
          <w:tcPr>
            <w:tcW w:w="515" w:type="pct"/>
            <w:vMerge w:val="restart"/>
          </w:tcPr>
          <w:p w14:paraId="34B0E7F8"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1.1.1</w:t>
            </w:r>
          </w:p>
        </w:tc>
        <w:tc>
          <w:tcPr>
            <w:tcW w:w="2045" w:type="pct"/>
            <w:vMerge w:val="restart"/>
          </w:tcPr>
          <w:p w14:paraId="01BFED10" w14:textId="77777777" w:rsidR="00EF31A2" w:rsidRPr="00BD4116" w:rsidRDefault="00EF31A2" w:rsidP="0029225D">
            <w:pPr>
              <w:keepNext/>
              <w:keepLines/>
              <w:rPr>
                <w:rFonts w:ascii="Tahoma" w:hAnsi="Tahoma" w:cs="Tahoma"/>
                <w:b/>
                <w:sz w:val="20"/>
                <w:szCs w:val="20"/>
              </w:rPr>
            </w:pPr>
            <w:r w:rsidRPr="00BD4116">
              <w:rPr>
                <w:rFonts w:ascii="Tahoma" w:hAnsi="Tahoma" w:cs="Tahoma"/>
                <w:b/>
                <w:sz w:val="20"/>
                <w:szCs w:val="20"/>
              </w:rPr>
              <w:t>Жилые зоны</w:t>
            </w:r>
          </w:p>
        </w:tc>
        <w:tc>
          <w:tcPr>
            <w:tcW w:w="858" w:type="pct"/>
          </w:tcPr>
          <w:p w14:paraId="3AF63BBB"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 xml:space="preserve">га </w:t>
            </w:r>
          </w:p>
        </w:tc>
        <w:tc>
          <w:tcPr>
            <w:tcW w:w="806" w:type="pct"/>
          </w:tcPr>
          <w:p w14:paraId="135E4244" w14:textId="43BD0ED1" w:rsidR="00EF31A2" w:rsidRPr="00BD4116" w:rsidRDefault="00A12A03" w:rsidP="00280AB5">
            <w:pPr>
              <w:keepNext/>
              <w:keepLines/>
              <w:jc w:val="center"/>
              <w:rPr>
                <w:rFonts w:ascii="Tahoma" w:hAnsi="Tahoma" w:cs="Tahoma"/>
                <w:b/>
                <w:sz w:val="20"/>
                <w:szCs w:val="20"/>
              </w:rPr>
            </w:pPr>
            <w:r w:rsidRPr="00BD4116">
              <w:rPr>
                <w:rFonts w:ascii="Tahoma" w:hAnsi="Tahoma" w:cs="Tahoma"/>
                <w:b/>
                <w:sz w:val="20"/>
                <w:szCs w:val="20"/>
              </w:rPr>
              <w:t>16,7</w:t>
            </w:r>
          </w:p>
        </w:tc>
        <w:tc>
          <w:tcPr>
            <w:tcW w:w="776" w:type="pct"/>
          </w:tcPr>
          <w:p w14:paraId="2220E034" w14:textId="4B65E671" w:rsidR="00EF31A2" w:rsidRPr="00BD4116" w:rsidRDefault="00B95389" w:rsidP="0029225D">
            <w:pPr>
              <w:keepNext/>
              <w:keepLines/>
              <w:jc w:val="center"/>
              <w:rPr>
                <w:rFonts w:ascii="Tahoma" w:hAnsi="Tahoma" w:cs="Tahoma"/>
                <w:b/>
                <w:bCs/>
                <w:sz w:val="20"/>
                <w:szCs w:val="20"/>
              </w:rPr>
            </w:pPr>
            <w:r w:rsidRPr="00BD4116">
              <w:rPr>
                <w:rFonts w:ascii="Tahoma" w:hAnsi="Tahoma" w:cs="Tahoma"/>
                <w:b/>
                <w:bCs/>
                <w:sz w:val="20"/>
                <w:szCs w:val="20"/>
              </w:rPr>
              <w:t>14,9</w:t>
            </w:r>
          </w:p>
        </w:tc>
      </w:tr>
      <w:tr w:rsidR="00BD4116" w:rsidRPr="00BD4116" w14:paraId="2AD9D61B" w14:textId="77777777" w:rsidTr="00F32108">
        <w:trPr>
          <w:trHeight w:val="20"/>
        </w:trPr>
        <w:tc>
          <w:tcPr>
            <w:tcW w:w="515" w:type="pct"/>
            <w:vMerge/>
          </w:tcPr>
          <w:p w14:paraId="316A200A" w14:textId="77777777" w:rsidR="00EF31A2" w:rsidRPr="00BD4116" w:rsidRDefault="00EF31A2" w:rsidP="0029225D">
            <w:pPr>
              <w:pStyle w:val="af2"/>
              <w:keepNext/>
              <w:keepLines/>
              <w:rPr>
                <w:rFonts w:ascii="Tahoma" w:hAnsi="Tahoma" w:cs="Tahoma"/>
                <w:sz w:val="20"/>
                <w:szCs w:val="20"/>
              </w:rPr>
            </w:pPr>
          </w:p>
        </w:tc>
        <w:tc>
          <w:tcPr>
            <w:tcW w:w="2045" w:type="pct"/>
            <w:vMerge/>
          </w:tcPr>
          <w:p w14:paraId="4F5BF7F9"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1644EB38"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6D007C10" w14:textId="5DDFEE8B" w:rsidR="00EF31A2"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22,87</w:t>
            </w:r>
          </w:p>
        </w:tc>
        <w:tc>
          <w:tcPr>
            <w:tcW w:w="776" w:type="pct"/>
          </w:tcPr>
          <w:p w14:paraId="46A45EE8" w14:textId="18BD6671" w:rsidR="00EF31A2" w:rsidRPr="00BD4116" w:rsidRDefault="007A4B39" w:rsidP="0029225D">
            <w:pPr>
              <w:keepNext/>
              <w:keepLines/>
              <w:jc w:val="center"/>
              <w:rPr>
                <w:rFonts w:ascii="Tahoma" w:hAnsi="Tahoma" w:cs="Tahoma"/>
                <w:b/>
                <w:bCs/>
                <w:sz w:val="20"/>
                <w:szCs w:val="20"/>
              </w:rPr>
            </w:pPr>
            <w:r w:rsidRPr="00BD4116">
              <w:rPr>
                <w:rFonts w:ascii="Tahoma" w:hAnsi="Tahoma" w:cs="Tahoma"/>
                <w:b/>
                <w:bCs/>
                <w:sz w:val="20"/>
                <w:szCs w:val="20"/>
              </w:rPr>
              <w:t>20</w:t>
            </w:r>
            <w:r w:rsidR="00C31DC1" w:rsidRPr="00BD4116">
              <w:rPr>
                <w:rFonts w:ascii="Tahoma" w:hAnsi="Tahoma" w:cs="Tahoma"/>
                <w:b/>
                <w:bCs/>
                <w:sz w:val="20"/>
                <w:szCs w:val="20"/>
              </w:rPr>
              <w:t>,</w:t>
            </w:r>
            <w:r w:rsidR="00125F1A" w:rsidRPr="00BD4116">
              <w:rPr>
                <w:rFonts w:ascii="Tahoma" w:hAnsi="Tahoma" w:cs="Tahoma"/>
                <w:b/>
                <w:bCs/>
                <w:sz w:val="20"/>
                <w:szCs w:val="20"/>
              </w:rPr>
              <w:t>48</w:t>
            </w:r>
          </w:p>
        </w:tc>
      </w:tr>
      <w:tr w:rsidR="00BD4116" w:rsidRPr="00BD4116" w14:paraId="04764099" w14:textId="77777777" w:rsidTr="00F32108">
        <w:trPr>
          <w:trHeight w:val="20"/>
        </w:trPr>
        <w:tc>
          <w:tcPr>
            <w:tcW w:w="515" w:type="pct"/>
            <w:vMerge w:val="restart"/>
          </w:tcPr>
          <w:p w14:paraId="01F78BE6"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1.1.1.1</w:t>
            </w:r>
          </w:p>
        </w:tc>
        <w:tc>
          <w:tcPr>
            <w:tcW w:w="2045" w:type="pct"/>
            <w:vMerge w:val="restart"/>
          </w:tcPr>
          <w:p w14:paraId="10BEB1FA"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58" w:type="pct"/>
          </w:tcPr>
          <w:p w14:paraId="7EBE78DE"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6C2FE491" w14:textId="043783D4" w:rsidR="00EF31A2" w:rsidRPr="00BD4116" w:rsidRDefault="00931789" w:rsidP="00280AB5">
            <w:pPr>
              <w:keepNext/>
              <w:keepLines/>
              <w:jc w:val="center"/>
              <w:rPr>
                <w:rFonts w:ascii="Tahoma" w:hAnsi="Tahoma" w:cs="Tahoma"/>
                <w:sz w:val="20"/>
                <w:szCs w:val="20"/>
              </w:rPr>
            </w:pPr>
            <w:r w:rsidRPr="00BD4116">
              <w:rPr>
                <w:rFonts w:ascii="Tahoma" w:hAnsi="Tahoma" w:cs="Tahoma"/>
                <w:sz w:val="20"/>
                <w:szCs w:val="20"/>
              </w:rPr>
              <w:t>16,2</w:t>
            </w:r>
          </w:p>
        </w:tc>
        <w:tc>
          <w:tcPr>
            <w:tcW w:w="776" w:type="pct"/>
          </w:tcPr>
          <w:p w14:paraId="04607BB3" w14:textId="232628EC" w:rsidR="00EF31A2" w:rsidRPr="00BD4116" w:rsidRDefault="00BD4864" w:rsidP="00B95389">
            <w:pPr>
              <w:keepNext/>
              <w:keepLines/>
              <w:jc w:val="center"/>
              <w:rPr>
                <w:rFonts w:ascii="Tahoma" w:hAnsi="Tahoma" w:cs="Tahoma"/>
                <w:bCs/>
                <w:sz w:val="20"/>
                <w:szCs w:val="20"/>
              </w:rPr>
            </w:pPr>
            <w:r w:rsidRPr="00BD4116">
              <w:rPr>
                <w:rFonts w:ascii="Tahoma" w:hAnsi="Tahoma" w:cs="Tahoma"/>
                <w:bCs/>
                <w:sz w:val="20"/>
                <w:szCs w:val="20"/>
              </w:rPr>
              <w:t>14,</w:t>
            </w:r>
            <w:r w:rsidR="00B95389" w:rsidRPr="00BD4116">
              <w:rPr>
                <w:rFonts w:ascii="Tahoma" w:hAnsi="Tahoma" w:cs="Tahoma"/>
                <w:bCs/>
                <w:sz w:val="20"/>
                <w:szCs w:val="20"/>
              </w:rPr>
              <w:t>4</w:t>
            </w:r>
          </w:p>
        </w:tc>
      </w:tr>
      <w:tr w:rsidR="00BD4116" w:rsidRPr="00BD4116" w14:paraId="66DB28B3" w14:textId="77777777" w:rsidTr="00F32108">
        <w:trPr>
          <w:trHeight w:val="20"/>
        </w:trPr>
        <w:tc>
          <w:tcPr>
            <w:tcW w:w="515" w:type="pct"/>
            <w:vMerge/>
          </w:tcPr>
          <w:p w14:paraId="4798D465" w14:textId="77777777" w:rsidR="00EF31A2" w:rsidRPr="00BD4116" w:rsidRDefault="00EF31A2" w:rsidP="0029225D">
            <w:pPr>
              <w:pStyle w:val="af2"/>
              <w:keepNext/>
              <w:keepLines/>
              <w:rPr>
                <w:rFonts w:ascii="Tahoma" w:hAnsi="Tahoma" w:cs="Tahoma"/>
                <w:sz w:val="20"/>
                <w:szCs w:val="20"/>
              </w:rPr>
            </w:pPr>
          </w:p>
        </w:tc>
        <w:tc>
          <w:tcPr>
            <w:tcW w:w="2045" w:type="pct"/>
            <w:vMerge/>
          </w:tcPr>
          <w:p w14:paraId="4D1903FA"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53BA6D21"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31F966A0" w14:textId="59CBC88F" w:rsidR="00EF31A2" w:rsidRPr="00BD4116" w:rsidRDefault="0081680A" w:rsidP="00280AB5">
            <w:pPr>
              <w:keepNext/>
              <w:keepLines/>
              <w:jc w:val="center"/>
              <w:rPr>
                <w:rFonts w:ascii="Tahoma" w:hAnsi="Tahoma" w:cs="Tahoma"/>
                <w:sz w:val="20"/>
                <w:szCs w:val="20"/>
              </w:rPr>
            </w:pPr>
            <w:r w:rsidRPr="00BD4116">
              <w:rPr>
                <w:rFonts w:ascii="Tahoma" w:hAnsi="Tahoma" w:cs="Tahoma"/>
                <w:sz w:val="20"/>
                <w:szCs w:val="20"/>
              </w:rPr>
              <w:t>22,19</w:t>
            </w:r>
          </w:p>
        </w:tc>
        <w:tc>
          <w:tcPr>
            <w:tcW w:w="776" w:type="pct"/>
          </w:tcPr>
          <w:p w14:paraId="47E2E795" w14:textId="01E051F7" w:rsidR="00EF31A2" w:rsidRPr="00BD4116" w:rsidRDefault="00C31DC1" w:rsidP="00245B12">
            <w:pPr>
              <w:keepNext/>
              <w:keepLines/>
              <w:jc w:val="center"/>
              <w:rPr>
                <w:rFonts w:ascii="Tahoma" w:hAnsi="Tahoma" w:cs="Tahoma"/>
                <w:bCs/>
                <w:sz w:val="20"/>
                <w:szCs w:val="20"/>
              </w:rPr>
            </w:pPr>
            <w:r w:rsidRPr="00BD4116">
              <w:rPr>
                <w:rFonts w:ascii="Tahoma" w:hAnsi="Tahoma" w:cs="Tahoma"/>
                <w:bCs/>
                <w:sz w:val="20"/>
                <w:szCs w:val="20"/>
              </w:rPr>
              <w:t>19,8</w:t>
            </w:r>
          </w:p>
        </w:tc>
      </w:tr>
      <w:tr w:rsidR="00BD4116" w:rsidRPr="00BD4116" w14:paraId="337AA1EA" w14:textId="77777777" w:rsidTr="00F32108">
        <w:trPr>
          <w:trHeight w:val="20"/>
        </w:trPr>
        <w:tc>
          <w:tcPr>
            <w:tcW w:w="515" w:type="pct"/>
            <w:vMerge w:val="restart"/>
          </w:tcPr>
          <w:p w14:paraId="00B5589D"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1.1.1.2</w:t>
            </w:r>
          </w:p>
        </w:tc>
        <w:tc>
          <w:tcPr>
            <w:tcW w:w="2045" w:type="pct"/>
            <w:vMerge w:val="restart"/>
          </w:tcPr>
          <w:p w14:paraId="48151CA2"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малоэтажными жилыми домами (до 4 этажей, включая мансардный</w:t>
            </w:r>
          </w:p>
        </w:tc>
        <w:tc>
          <w:tcPr>
            <w:tcW w:w="858" w:type="pct"/>
          </w:tcPr>
          <w:p w14:paraId="6CF84306"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0B303020" w14:textId="77777777" w:rsidR="00EF31A2" w:rsidRPr="00BD4116" w:rsidRDefault="00EF31A2" w:rsidP="00280AB5">
            <w:pPr>
              <w:keepNext/>
              <w:keepLines/>
              <w:jc w:val="center"/>
              <w:rPr>
                <w:rFonts w:ascii="Tahoma" w:hAnsi="Tahoma" w:cs="Tahoma"/>
                <w:sz w:val="20"/>
                <w:szCs w:val="20"/>
              </w:rPr>
            </w:pPr>
            <w:r w:rsidRPr="00BD4116">
              <w:rPr>
                <w:rFonts w:ascii="Tahoma" w:hAnsi="Tahoma" w:cs="Tahoma"/>
                <w:sz w:val="20"/>
                <w:szCs w:val="20"/>
              </w:rPr>
              <w:t>0,5</w:t>
            </w:r>
          </w:p>
        </w:tc>
        <w:tc>
          <w:tcPr>
            <w:tcW w:w="776" w:type="pct"/>
          </w:tcPr>
          <w:p w14:paraId="52B2E150" w14:textId="05108EEE" w:rsidR="00EF31A2" w:rsidRPr="00BD4116" w:rsidRDefault="00BD4864" w:rsidP="00B95389">
            <w:pPr>
              <w:keepNext/>
              <w:keepLines/>
              <w:jc w:val="center"/>
              <w:rPr>
                <w:rFonts w:ascii="Tahoma" w:hAnsi="Tahoma" w:cs="Tahoma"/>
                <w:bCs/>
                <w:sz w:val="20"/>
                <w:szCs w:val="20"/>
              </w:rPr>
            </w:pPr>
            <w:r w:rsidRPr="00BD4116">
              <w:rPr>
                <w:rFonts w:ascii="Tahoma" w:hAnsi="Tahoma" w:cs="Tahoma"/>
                <w:bCs/>
                <w:sz w:val="20"/>
                <w:szCs w:val="20"/>
              </w:rPr>
              <w:t>0,</w:t>
            </w:r>
            <w:r w:rsidR="00B95389" w:rsidRPr="00BD4116">
              <w:rPr>
                <w:rFonts w:ascii="Tahoma" w:hAnsi="Tahoma" w:cs="Tahoma"/>
                <w:bCs/>
                <w:sz w:val="20"/>
                <w:szCs w:val="20"/>
              </w:rPr>
              <w:t>5</w:t>
            </w:r>
          </w:p>
        </w:tc>
      </w:tr>
      <w:tr w:rsidR="00BD4116" w:rsidRPr="00BD4116" w14:paraId="5C93831F" w14:textId="77777777" w:rsidTr="00F32108">
        <w:trPr>
          <w:trHeight w:val="20"/>
        </w:trPr>
        <w:tc>
          <w:tcPr>
            <w:tcW w:w="515" w:type="pct"/>
            <w:vMerge/>
          </w:tcPr>
          <w:p w14:paraId="02A25E69" w14:textId="77777777" w:rsidR="00EF31A2" w:rsidRPr="00BD4116" w:rsidRDefault="00EF31A2" w:rsidP="0029225D">
            <w:pPr>
              <w:pStyle w:val="af2"/>
              <w:keepNext/>
              <w:keepLines/>
              <w:rPr>
                <w:rFonts w:ascii="Tahoma" w:hAnsi="Tahoma" w:cs="Tahoma"/>
                <w:sz w:val="20"/>
                <w:szCs w:val="20"/>
              </w:rPr>
            </w:pPr>
          </w:p>
        </w:tc>
        <w:tc>
          <w:tcPr>
            <w:tcW w:w="2045" w:type="pct"/>
            <w:vMerge/>
          </w:tcPr>
          <w:p w14:paraId="2A0C91CD"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3F422D08"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68C6684A" w14:textId="79DA05BD" w:rsidR="00EF31A2" w:rsidRPr="00BD4116" w:rsidRDefault="0081680A" w:rsidP="00A12A03">
            <w:pPr>
              <w:keepNext/>
              <w:keepLines/>
              <w:jc w:val="center"/>
              <w:rPr>
                <w:rFonts w:ascii="Tahoma" w:hAnsi="Tahoma" w:cs="Tahoma"/>
                <w:sz w:val="20"/>
                <w:szCs w:val="20"/>
              </w:rPr>
            </w:pPr>
            <w:r w:rsidRPr="00BD4116">
              <w:rPr>
                <w:rFonts w:ascii="Tahoma" w:hAnsi="Tahoma" w:cs="Tahoma"/>
                <w:sz w:val="20"/>
                <w:szCs w:val="20"/>
              </w:rPr>
              <w:t>0,68</w:t>
            </w:r>
          </w:p>
        </w:tc>
        <w:tc>
          <w:tcPr>
            <w:tcW w:w="776" w:type="pct"/>
          </w:tcPr>
          <w:p w14:paraId="1E9BDDAA" w14:textId="632585AA" w:rsidR="00EF31A2" w:rsidRPr="00BD4116" w:rsidRDefault="00125F1A" w:rsidP="00CA4019">
            <w:pPr>
              <w:keepNext/>
              <w:keepLines/>
              <w:jc w:val="center"/>
              <w:rPr>
                <w:rFonts w:ascii="Tahoma" w:hAnsi="Tahoma" w:cs="Tahoma"/>
                <w:bCs/>
                <w:sz w:val="20"/>
                <w:szCs w:val="20"/>
              </w:rPr>
            </w:pPr>
            <w:r w:rsidRPr="00BD4116">
              <w:rPr>
                <w:rFonts w:ascii="Tahoma" w:hAnsi="Tahoma" w:cs="Tahoma"/>
                <w:bCs/>
                <w:sz w:val="20"/>
                <w:szCs w:val="20"/>
              </w:rPr>
              <w:t>0,68</w:t>
            </w:r>
          </w:p>
        </w:tc>
      </w:tr>
      <w:tr w:rsidR="00BD4116" w:rsidRPr="00BD4116" w14:paraId="75676EAC" w14:textId="77777777" w:rsidTr="00F32108">
        <w:trPr>
          <w:trHeight w:val="20"/>
        </w:trPr>
        <w:tc>
          <w:tcPr>
            <w:tcW w:w="515" w:type="pct"/>
            <w:vMerge w:val="restart"/>
          </w:tcPr>
          <w:p w14:paraId="221A173A"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1.1.2</w:t>
            </w:r>
          </w:p>
        </w:tc>
        <w:tc>
          <w:tcPr>
            <w:tcW w:w="2045" w:type="pct"/>
            <w:vMerge w:val="restart"/>
          </w:tcPr>
          <w:p w14:paraId="5DF9D32D" w14:textId="77777777" w:rsidR="00EF31A2" w:rsidRPr="00BD4116" w:rsidRDefault="00EF31A2" w:rsidP="0029225D">
            <w:pPr>
              <w:pStyle w:val="af2"/>
              <w:keepNext/>
              <w:keepLines/>
              <w:jc w:val="left"/>
              <w:rPr>
                <w:rFonts w:ascii="Tahoma" w:hAnsi="Tahoma" w:cs="Tahoma"/>
                <w:b/>
                <w:sz w:val="20"/>
                <w:szCs w:val="20"/>
              </w:rPr>
            </w:pPr>
            <w:r w:rsidRPr="00BD4116">
              <w:rPr>
                <w:rFonts w:ascii="Tahoma" w:hAnsi="Tahoma" w:cs="Tahoma"/>
                <w:b/>
                <w:sz w:val="20"/>
                <w:szCs w:val="20"/>
              </w:rPr>
              <w:t>Общественно-деловые зоны</w:t>
            </w:r>
          </w:p>
        </w:tc>
        <w:tc>
          <w:tcPr>
            <w:tcW w:w="858" w:type="pct"/>
          </w:tcPr>
          <w:p w14:paraId="54274DA6"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02DAAD27" w14:textId="5C54D9AA" w:rsidR="00EF31A2" w:rsidRPr="00BD4116" w:rsidRDefault="00EF31A2" w:rsidP="00A12A03">
            <w:pPr>
              <w:keepNext/>
              <w:keepLines/>
              <w:jc w:val="center"/>
              <w:rPr>
                <w:rFonts w:ascii="Tahoma" w:hAnsi="Tahoma" w:cs="Tahoma"/>
                <w:b/>
                <w:sz w:val="20"/>
                <w:szCs w:val="20"/>
              </w:rPr>
            </w:pPr>
            <w:r w:rsidRPr="00BD4116">
              <w:rPr>
                <w:rFonts w:ascii="Tahoma" w:hAnsi="Tahoma" w:cs="Tahoma"/>
                <w:b/>
                <w:sz w:val="20"/>
                <w:szCs w:val="20"/>
              </w:rPr>
              <w:t>0,</w:t>
            </w:r>
            <w:r w:rsidR="00A12A03" w:rsidRPr="00BD4116">
              <w:rPr>
                <w:rFonts w:ascii="Tahoma" w:hAnsi="Tahoma" w:cs="Tahoma"/>
                <w:b/>
                <w:sz w:val="20"/>
                <w:szCs w:val="20"/>
              </w:rPr>
              <w:t>4</w:t>
            </w:r>
          </w:p>
        </w:tc>
        <w:tc>
          <w:tcPr>
            <w:tcW w:w="776" w:type="pct"/>
          </w:tcPr>
          <w:p w14:paraId="1A316E76" w14:textId="6D56E9F1" w:rsidR="00EF31A2" w:rsidRPr="00BD4116" w:rsidRDefault="00EF31A2" w:rsidP="0016785B">
            <w:pPr>
              <w:keepNext/>
              <w:keepLines/>
              <w:jc w:val="center"/>
              <w:rPr>
                <w:rFonts w:ascii="Tahoma" w:hAnsi="Tahoma" w:cs="Tahoma"/>
                <w:b/>
                <w:bCs/>
                <w:sz w:val="20"/>
                <w:szCs w:val="20"/>
              </w:rPr>
            </w:pPr>
            <w:r w:rsidRPr="00BD4116">
              <w:rPr>
                <w:rFonts w:ascii="Tahoma" w:hAnsi="Tahoma" w:cs="Tahoma"/>
                <w:b/>
                <w:bCs/>
                <w:sz w:val="20"/>
                <w:szCs w:val="20"/>
              </w:rPr>
              <w:t>0,</w:t>
            </w:r>
            <w:r w:rsidR="001625CF" w:rsidRPr="00BD4116">
              <w:rPr>
                <w:rFonts w:ascii="Tahoma" w:hAnsi="Tahoma" w:cs="Tahoma"/>
                <w:b/>
                <w:bCs/>
                <w:sz w:val="20"/>
                <w:szCs w:val="20"/>
              </w:rPr>
              <w:t>6</w:t>
            </w:r>
          </w:p>
        </w:tc>
      </w:tr>
      <w:tr w:rsidR="00BD4116" w:rsidRPr="00BD4116" w14:paraId="3FD4EA84" w14:textId="77777777" w:rsidTr="00F32108">
        <w:trPr>
          <w:trHeight w:val="20"/>
        </w:trPr>
        <w:tc>
          <w:tcPr>
            <w:tcW w:w="515" w:type="pct"/>
            <w:vMerge/>
          </w:tcPr>
          <w:p w14:paraId="1C0DAA1B" w14:textId="77777777" w:rsidR="00EF31A2" w:rsidRPr="00BD4116" w:rsidRDefault="00EF31A2" w:rsidP="0029225D">
            <w:pPr>
              <w:pStyle w:val="af2"/>
              <w:keepNext/>
              <w:keepLines/>
              <w:rPr>
                <w:rFonts w:ascii="Tahoma" w:hAnsi="Tahoma" w:cs="Tahoma"/>
                <w:sz w:val="20"/>
                <w:szCs w:val="20"/>
              </w:rPr>
            </w:pPr>
          </w:p>
        </w:tc>
        <w:tc>
          <w:tcPr>
            <w:tcW w:w="2045" w:type="pct"/>
            <w:vMerge/>
          </w:tcPr>
          <w:p w14:paraId="53439DC2"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6407EE0C"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1F4422A5" w14:textId="3C1B242A" w:rsidR="00EF31A2"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0,55</w:t>
            </w:r>
          </w:p>
        </w:tc>
        <w:tc>
          <w:tcPr>
            <w:tcW w:w="776" w:type="pct"/>
          </w:tcPr>
          <w:p w14:paraId="13F1D715" w14:textId="13983D01" w:rsidR="00EF31A2" w:rsidRPr="00BD4116" w:rsidRDefault="00125F1A" w:rsidP="0016785B">
            <w:pPr>
              <w:keepNext/>
              <w:keepLines/>
              <w:jc w:val="center"/>
              <w:rPr>
                <w:rFonts w:ascii="Tahoma" w:hAnsi="Tahoma" w:cs="Tahoma"/>
                <w:b/>
                <w:bCs/>
                <w:sz w:val="20"/>
                <w:szCs w:val="20"/>
              </w:rPr>
            </w:pPr>
            <w:r w:rsidRPr="00BD4116">
              <w:rPr>
                <w:rFonts w:ascii="Tahoma" w:hAnsi="Tahoma" w:cs="Tahoma"/>
                <w:b/>
                <w:bCs/>
                <w:sz w:val="20"/>
                <w:szCs w:val="20"/>
              </w:rPr>
              <w:t>0,82</w:t>
            </w:r>
          </w:p>
        </w:tc>
      </w:tr>
      <w:tr w:rsidR="00BD4116" w:rsidRPr="00BD4116" w14:paraId="69852ABE" w14:textId="77777777" w:rsidTr="00F32108">
        <w:trPr>
          <w:trHeight w:val="20"/>
        </w:trPr>
        <w:tc>
          <w:tcPr>
            <w:tcW w:w="515" w:type="pct"/>
            <w:vMerge w:val="restart"/>
          </w:tcPr>
          <w:p w14:paraId="2DD9041C" w14:textId="564249C4" w:rsidR="0016785B" w:rsidRPr="00BD4116" w:rsidRDefault="0016785B" w:rsidP="0016785B">
            <w:pPr>
              <w:pStyle w:val="af2"/>
              <w:keepNext/>
              <w:keepLines/>
              <w:rPr>
                <w:rFonts w:ascii="Tahoma" w:hAnsi="Tahoma" w:cs="Tahoma"/>
                <w:sz w:val="20"/>
                <w:szCs w:val="20"/>
              </w:rPr>
            </w:pPr>
            <w:r w:rsidRPr="00BD4116">
              <w:rPr>
                <w:rFonts w:ascii="Tahoma" w:hAnsi="Tahoma" w:cs="Tahoma"/>
                <w:sz w:val="20"/>
                <w:szCs w:val="20"/>
              </w:rPr>
              <w:t>1.1.2.1</w:t>
            </w:r>
          </w:p>
        </w:tc>
        <w:tc>
          <w:tcPr>
            <w:tcW w:w="2045" w:type="pct"/>
            <w:vMerge w:val="restart"/>
          </w:tcPr>
          <w:p w14:paraId="797F7BE3" w14:textId="3D9366DE" w:rsidR="0016785B" w:rsidRPr="00BD4116" w:rsidRDefault="0016785B" w:rsidP="0029225D">
            <w:pPr>
              <w:pStyle w:val="af2"/>
              <w:keepNext/>
              <w:keepLines/>
              <w:jc w:val="left"/>
              <w:rPr>
                <w:rFonts w:ascii="Tahoma" w:hAnsi="Tahoma" w:cs="Tahoma"/>
                <w:sz w:val="20"/>
                <w:szCs w:val="20"/>
              </w:rPr>
            </w:pPr>
            <w:r w:rsidRPr="00BD4116">
              <w:rPr>
                <w:rFonts w:ascii="Tahoma" w:hAnsi="Tahoma" w:cs="Tahoma"/>
                <w:sz w:val="20"/>
                <w:szCs w:val="20"/>
              </w:rPr>
              <w:t>Многофункциональная общественно-деловая зона</w:t>
            </w:r>
          </w:p>
        </w:tc>
        <w:tc>
          <w:tcPr>
            <w:tcW w:w="858" w:type="pct"/>
          </w:tcPr>
          <w:p w14:paraId="2AC0ABE0" w14:textId="17465F05" w:rsidR="0016785B" w:rsidRPr="00BD4116" w:rsidRDefault="0016785B"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3C8E8651" w14:textId="5ADE20F2" w:rsidR="0016785B" w:rsidRPr="00BD4116" w:rsidRDefault="0016785B"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42C3B861" w14:textId="010510DC" w:rsidR="0016785B" w:rsidRPr="00BD4116" w:rsidRDefault="0016785B" w:rsidP="00BD4864">
            <w:pPr>
              <w:keepNext/>
              <w:keepLines/>
              <w:jc w:val="center"/>
              <w:rPr>
                <w:rFonts w:ascii="Tahoma" w:hAnsi="Tahoma" w:cs="Tahoma"/>
                <w:bCs/>
                <w:sz w:val="20"/>
                <w:szCs w:val="20"/>
              </w:rPr>
            </w:pPr>
            <w:r w:rsidRPr="00BD4116">
              <w:rPr>
                <w:rFonts w:ascii="Tahoma" w:hAnsi="Tahoma" w:cs="Tahoma"/>
                <w:bCs/>
                <w:sz w:val="20"/>
                <w:szCs w:val="20"/>
              </w:rPr>
              <w:t>0,1</w:t>
            </w:r>
          </w:p>
        </w:tc>
      </w:tr>
      <w:tr w:rsidR="00BD4116" w:rsidRPr="00BD4116" w14:paraId="53EAFF87" w14:textId="77777777" w:rsidTr="00F32108">
        <w:trPr>
          <w:trHeight w:val="20"/>
        </w:trPr>
        <w:tc>
          <w:tcPr>
            <w:tcW w:w="515" w:type="pct"/>
            <w:vMerge/>
          </w:tcPr>
          <w:p w14:paraId="6B88FBF2" w14:textId="3FC16AA6" w:rsidR="0016785B" w:rsidRPr="00BD4116" w:rsidRDefault="0016785B" w:rsidP="0029225D">
            <w:pPr>
              <w:pStyle w:val="af2"/>
              <w:keepNext/>
              <w:keepLines/>
              <w:rPr>
                <w:rFonts w:ascii="Tahoma" w:hAnsi="Tahoma" w:cs="Tahoma"/>
                <w:sz w:val="20"/>
                <w:szCs w:val="20"/>
              </w:rPr>
            </w:pPr>
          </w:p>
        </w:tc>
        <w:tc>
          <w:tcPr>
            <w:tcW w:w="2045" w:type="pct"/>
            <w:vMerge/>
          </w:tcPr>
          <w:p w14:paraId="013657B2" w14:textId="144278BD" w:rsidR="0016785B" w:rsidRPr="00BD4116" w:rsidRDefault="0016785B" w:rsidP="0029225D">
            <w:pPr>
              <w:pStyle w:val="af2"/>
              <w:keepNext/>
              <w:keepLines/>
              <w:jc w:val="left"/>
              <w:rPr>
                <w:rFonts w:ascii="Tahoma" w:hAnsi="Tahoma" w:cs="Tahoma"/>
                <w:sz w:val="20"/>
                <w:szCs w:val="20"/>
              </w:rPr>
            </w:pPr>
          </w:p>
        </w:tc>
        <w:tc>
          <w:tcPr>
            <w:tcW w:w="858" w:type="pct"/>
          </w:tcPr>
          <w:p w14:paraId="1CCF06FB" w14:textId="01B807C1" w:rsidR="0016785B" w:rsidRPr="00BD4116" w:rsidRDefault="0016785B"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4D4B9151" w14:textId="16A2DD00" w:rsidR="0016785B" w:rsidRPr="00BD4116" w:rsidRDefault="0016785B"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6712B65D" w14:textId="0B1D8753" w:rsidR="0016785B" w:rsidRPr="00BD4116" w:rsidRDefault="0016785B" w:rsidP="00BD4864">
            <w:pPr>
              <w:keepNext/>
              <w:keepLines/>
              <w:jc w:val="center"/>
              <w:rPr>
                <w:rFonts w:ascii="Tahoma" w:hAnsi="Tahoma" w:cs="Tahoma"/>
                <w:bCs/>
                <w:sz w:val="20"/>
                <w:szCs w:val="20"/>
              </w:rPr>
            </w:pPr>
            <w:r w:rsidRPr="00BD4116">
              <w:rPr>
                <w:rFonts w:ascii="Tahoma" w:hAnsi="Tahoma" w:cs="Tahoma"/>
                <w:bCs/>
                <w:sz w:val="20"/>
                <w:szCs w:val="20"/>
              </w:rPr>
              <w:t>0,1</w:t>
            </w:r>
            <w:r w:rsidR="00125F1A" w:rsidRPr="00BD4116">
              <w:rPr>
                <w:rFonts w:ascii="Tahoma" w:hAnsi="Tahoma" w:cs="Tahoma"/>
                <w:bCs/>
                <w:sz w:val="20"/>
                <w:szCs w:val="20"/>
              </w:rPr>
              <w:t>4</w:t>
            </w:r>
          </w:p>
        </w:tc>
      </w:tr>
      <w:tr w:rsidR="00BD4116" w:rsidRPr="00BD4116" w14:paraId="399BBB1D" w14:textId="77777777" w:rsidTr="00F32108">
        <w:trPr>
          <w:trHeight w:val="20"/>
        </w:trPr>
        <w:tc>
          <w:tcPr>
            <w:tcW w:w="515" w:type="pct"/>
            <w:vMerge w:val="restart"/>
          </w:tcPr>
          <w:p w14:paraId="66359208"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1.1.2.2</w:t>
            </w:r>
          </w:p>
        </w:tc>
        <w:tc>
          <w:tcPr>
            <w:tcW w:w="2045" w:type="pct"/>
            <w:vMerge w:val="restart"/>
          </w:tcPr>
          <w:p w14:paraId="30303312"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Зона специализированной общественной застройки</w:t>
            </w:r>
          </w:p>
        </w:tc>
        <w:tc>
          <w:tcPr>
            <w:tcW w:w="858" w:type="pct"/>
          </w:tcPr>
          <w:p w14:paraId="4423FE2C"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33DAC683" w14:textId="09E45BA6" w:rsidR="00EF31A2" w:rsidRPr="00BD4116" w:rsidRDefault="00A12A03" w:rsidP="00280AB5">
            <w:pPr>
              <w:keepNext/>
              <w:keepLines/>
              <w:jc w:val="center"/>
              <w:rPr>
                <w:rFonts w:ascii="Tahoma" w:hAnsi="Tahoma" w:cs="Tahoma"/>
                <w:sz w:val="20"/>
                <w:szCs w:val="20"/>
              </w:rPr>
            </w:pPr>
            <w:r w:rsidRPr="00BD4116">
              <w:rPr>
                <w:rFonts w:ascii="Tahoma" w:hAnsi="Tahoma" w:cs="Tahoma"/>
                <w:sz w:val="20"/>
                <w:szCs w:val="20"/>
              </w:rPr>
              <w:t>0,4</w:t>
            </w:r>
          </w:p>
        </w:tc>
        <w:tc>
          <w:tcPr>
            <w:tcW w:w="776" w:type="pct"/>
          </w:tcPr>
          <w:p w14:paraId="6AFE51F9" w14:textId="6D1185BE" w:rsidR="00EF31A2" w:rsidRPr="00BD4116" w:rsidRDefault="00EF31A2" w:rsidP="00245B12">
            <w:pPr>
              <w:keepNext/>
              <w:keepLines/>
              <w:jc w:val="center"/>
              <w:rPr>
                <w:rFonts w:ascii="Tahoma" w:hAnsi="Tahoma" w:cs="Tahoma"/>
                <w:bCs/>
                <w:sz w:val="20"/>
                <w:szCs w:val="20"/>
              </w:rPr>
            </w:pPr>
            <w:r w:rsidRPr="00BD4116">
              <w:rPr>
                <w:rFonts w:ascii="Tahoma" w:hAnsi="Tahoma" w:cs="Tahoma"/>
                <w:bCs/>
                <w:sz w:val="20"/>
                <w:szCs w:val="20"/>
              </w:rPr>
              <w:t>0,</w:t>
            </w:r>
            <w:r w:rsidR="001625CF" w:rsidRPr="00BD4116">
              <w:rPr>
                <w:rFonts w:ascii="Tahoma" w:hAnsi="Tahoma" w:cs="Tahoma"/>
                <w:bCs/>
                <w:sz w:val="20"/>
                <w:szCs w:val="20"/>
              </w:rPr>
              <w:t>5</w:t>
            </w:r>
          </w:p>
        </w:tc>
      </w:tr>
      <w:tr w:rsidR="00BD4116" w:rsidRPr="00BD4116" w14:paraId="7A939B67" w14:textId="77777777" w:rsidTr="00F32108">
        <w:trPr>
          <w:trHeight w:val="20"/>
        </w:trPr>
        <w:tc>
          <w:tcPr>
            <w:tcW w:w="515" w:type="pct"/>
            <w:vMerge/>
          </w:tcPr>
          <w:p w14:paraId="2666128A" w14:textId="77777777" w:rsidR="00EF31A2" w:rsidRPr="00BD4116" w:rsidRDefault="00EF31A2" w:rsidP="0029225D">
            <w:pPr>
              <w:pStyle w:val="af2"/>
              <w:keepNext/>
              <w:keepLines/>
              <w:rPr>
                <w:rFonts w:ascii="Tahoma" w:hAnsi="Tahoma" w:cs="Tahoma"/>
                <w:sz w:val="20"/>
                <w:szCs w:val="20"/>
              </w:rPr>
            </w:pPr>
          </w:p>
        </w:tc>
        <w:tc>
          <w:tcPr>
            <w:tcW w:w="2045" w:type="pct"/>
            <w:vMerge/>
          </w:tcPr>
          <w:p w14:paraId="34E20B28"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5ED2BAE5"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5558DA54" w14:textId="78472683" w:rsidR="00EF31A2" w:rsidRPr="00BD4116" w:rsidRDefault="0081680A" w:rsidP="00280AB5">
            <w:pPr>
              <w:keepNext/>
              <w:keepLines/>
              <w:jc w:val="center"/>
              <w:rPr>
                <w:rFonts w:ascii="Tahoma" w:hAnsi="Tahoma" w:cs="Tahoma"/>
                <w:sz w:val="20"/>
                <w:szCs w:val="20"/>
              </w:rPr>
            </w:pPr>
            <w:r w:rsidRPr="00BD4116">
              <w:rPr>
                <w:rFonts w:ascii="Tahoma" w:hAnsi="Tahoma" w:cs="Tahoma"/>
                <w:sz w:val="20"/>
                <w:szCs w:val="20"/>
              </w:rPr>
              <w:t>0,55</w:t>
            </w:r>
          </w:p>
        </w:tc>
        <w:tc>
          <w:tcPr>
            <w:tcW w:w="776" w:type="pct"/>
          </w:tcPr>
          <w:p w14:paraId="4CBC9B03" w14:textId="3B8DB53B" w:rsidR="00EF31A2" w:rsidRPr="00BD4116" w:rsidRDefault="00EF31A2" w:rsidP="0016785B">
            <w:pPr>
              <w:keepNext/>
              <w:keepLines/>
              <w:jc w:val="center"/>
              <w:rPr>
                <w:rFonts w:ascii="Tahoma" w:hAnsi="Tahoma" w:cs="Tahoma"/>
                <w:bCs/>
                <w:sz w:val="20"/>
                <w:szCs w:val="20"/>
              </w:rPr>
            </w:pPr>
            <w:r w:rsidRPr="00BD4116">
              <w:rPr>
                <w:rFonts w:ascii="Tahoma" w:hAnsi="Tahoma" w:cs="Tahoma"/>
                <w:bCs/>
                <w:sz w:val="20"/>
                <w:szCs w:val="20"/>
              </w:rPr>
              <w:t>0,</w:t>
            </w:r>
            <w:r w:rsidR="00125F1A" w:rsidRPr="00BD4116">
              <w:rPr>
                <w:rFonts w:ascii="Tahoma" w:hAnsi="Tahoma" w:cs="Tahoma"/>
                <w:bCs/>
                <w:sz w:val="20"/>
                <w:szCs w:val="20"/>
              </w:rPr>
              <w:t>68</w:t>
            </w:r>
          </w:p>
        </w:tc>
      </w:tr>
      <w:tr w:rsidR="00BD4116" w:rsidRPr="00BD4116" w14:paraId="66A438C6" w14:textId="77777777" w:rsidTr="00F32108">
        <w:trPr>
          <w:trHeight w:val="20"/>
        </w:trPr>
        <w:tc>
          <w:tcPr>
            <w:tcW w:w="515" w:type="pct"/>
            <w:vMerge w:val="restart"/>
          </w:tcPr>
          <w:p w14:paraId="0BBDAC0B"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1.1.3</w:t>
            </w:r>
          </w:p>
        </w:tc>
        <w:tc>
          <w:tcPr>
            <w:tcW w:w="2045" w:type="pct"/>
            <w:vMerge w:val="restart"/>
          </w:tcPr>
          <w:p w14:paraId="067DCB96" w14:textId="77777777" w:rsidR="00EF31A2" w:rsidRPr="00BD4116" w:rsidRDefault="00EF31A2"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58" w:type="pct"/>
          </w:tcPr>
          <w:p w14:paraId="22F7E5B4"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1B33E450" w14:textId="3FC7E50A" w:rsidR="00EF31A2" w:rsidRPr="00BD4116" w:rsidRDefault="00B9104B" w:rsidP="00280AB5">
            <w:pPr>
              <w:keepNext/>
              <w:keepLines/>
              <w:jc w:val="center"/>
              <w:rPr>
                <w:rFonts w:ascii="Tahoma" w:hAnsi="Tahoma" w:cs="Tahoma"/>
                <w:b/>
                <w:sz w:val="20"/>
                <w:szCs w:val="20"/>
              </w:rPr>
            </w:pPr>
            <w:r w:rsidRPr="00BD4116">
              <w:rPr>
                <w:rFonts w:ascii="Tahoma" w:hAnsi="Tahoma" w:cs="Tahoma"/>
                <w:b/>
                <w:sz w:val="20"/>
                <w:szCs w:val="20"/>
              </w:rPr>
              <w:t>5,2</w:t>
            </w:r>
          </w:p>
        </w:tc>
        <w:tc>
          <w:tcPr>
            <w:tcW w:w="776" w:type="pct"/>
          </w:tcPr>
          <w:p w14:paraId="30CA9433" w14:textId="4560C3CA" w:rsidR="00EF31A2" w:rsidRPr="00BD4116" w:rsidRDefault="00E71EF0" w:rsidP="00245B12">
            <w:pPr>
              <w:keepNext/>
              <w:keepLines/>
              <w:jc w:val="center"/>
              <w:rPr>
                <w:rFonts w:ascii="Tahoma" w:hAnsi="Tahoma" w:cs="Tahoma"/>
                <w:b/>
                <w:bCs/>
                <w:sz w:val="20"/>
                <w:szCs w:val="20"/>
              </w:rPr>
            </w:pPr>
            <w:r w:rsidRPr="00BD4116">
              <w:rPr>
                <w:rFonts w:ascii="Tahoma" w:hAnsi="Tahoma" w:cs="Tahoma"/>
                <w:b/>
                <w:bCs/>
                <w:sz w:val="20"/>
                <w:szCs w:val="20"/>
              </w:rPr>
              <w:t>8</w:t>
            </w:r>
            <w:r w:rsidR="00B95389" w:rsidRPr="00BD4116">
              <w:rPr>
                <w:rFonts w:ascii="Tahoma" w:hAnsi="Tahoma" w:cs="Tahoma"/>
                <w:b/>
                <w:bCs/>
                <w:sz w:val="20"/>
                <w:szCs w:val="20"/>
              </w:rPr>
              <w:t>,</w:t>
            </w:r>
            <w:r w:rsidR="00582DAF" w:rsidRPr="00BD4116">
              <w:rPr>
                <w:rFonts w:ascii="Tahoma" w:hAnsi="Tahoma" w:cs="Tahoma"/>
                <w:b/>
                <w:bCs/>
                <w:sz w:val="20"/>
                <w:szCs w:val="20"/>
              </w:rPr>
              <w:t>0</w:t>
            </w:r>
          </w:p>
        </w:tc>
      </w:tr>
      <w:tr w:rsidR="00BD4116" w:rsidRPr="00BD4116" w14:paraId="003FCFCF" w14:textId="77777777" w:rsidTr="00F32108">
        <w:trPr>
          <w:trHeight w:val="20"/>
        </w:trPr>
        <w:tc>
          <w:tcPr>
            <w:tcW w:w="515" w:type="pct"/>
            <w:vMerge/>
          </w:tcPr>
          <w:p w14:paraId="4522F260" w14:textId="77777777" w:rsidR="00EF31A2" w:rsidRPr="00BD4116" w:rsidRDefault="00EF31A2" w:rsidP="0029225D">
            <w:pPr>
              <w:pStyle w:val="af2"/>
              <w:keepNext/>
              <w:keepLines/>
              <w:rPr>
                <w:rFonts w:ascii="Tahoma" w:hAnsi="Tahoma" w:cs="Tahoma"/>
                <w:sz w:val="20"/>
                <w:szCs w:val="20"/>
              </w:rPr>
            </w:pPr>
          </w:p>
        </w:tc>
        <w:tc>
          <w:tcPr>
            <w:tcW w:w="2045" w:type="pct"/>
            <w:vMerge/>
          </w:tcPr>
          <w:p w14:paraId="68B91CAC"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208DDD7C" w14:textId="77777777" w:rsidR="00EF31A2" w:rsidRPr="00BD4116" w:rsidRDefault="00EF31A2"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7D76A035" w14:textId="72CF2B60" w:rsidR="00EF31A2"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7,12</w:t>
            </w:r>
          </w:p>
        </w:tc>
        <w:tc>
          <w:tcPr>
            <w:tcW w:w="776" w:type="pct"/>
          </w:tcPr>
          <w:p w14:paraId="4AECFA01" w14:textId="3A66A26C" w:rsidR="00EF31A2" w:rsidRPr="00BD4116" w:rsidRDefault="00582DAF" w:rsidP="00245B12">
            <w:pPr>
              <w:keepNext/>
              <w:keepLines/>
              <w:jc w:val="center"/>
              <w:rPr>
                <w:rFonts w:ascii="Tahoma" w:hAnsi="Tahoma" w:cs="Tahoma"/>
                <w:b/>
                <w:bCs/>
                <w:sz w:val="20"/>
                <w:szCs w:val="20"/>
              </w:rPr>
            </w:pPr>
            <w:r w:rsidRPr="00BD4116">
              <w:rPr>
                <w:rFonts w:ascii="Tahoma" w:hAnsi="Tahoma" w:cs="Tahoma"/>
                <w:b/>
                <w:bCs/>
                <w:sz w:val="20"/>
                <w:szCs w:val="20"/>
              </w:rPr>
              <w:t>10,96</w:t>
            </w:r>
          </w:p>
        </w:tc>
      </w:tr>
      <w:tr w:rsidR="00BD4116" w:rsidRPr="00BD4116" w14:paraId="4883D142" w14:textId="77777777" w:rsidTr="00F32108">
        <w:trPr>
          <w:trHeight w:val="20"/>
        </w:trPr>
        <w:tc>
          <w:tcPr>
            <w:tcW w:w="515" w:type="pct"/>
            <w:vMerge w:val="restart"/>
          </w:tcPr>
          <w:p w14:paraId="2B13EAB4" w14:textId="77777777" w:rsidR="00EF31A2" w:rsidRPr="00BD4116" w:rsidRDefault="00EF31A2" w:rsidP="00AB4551">
            <w:pPr>
              <w:pStyle w:val="af2"/>
              <w:keepNext/>
              <w:keepLines/>
              <w:rPr>
                <w:rFonts w:ascii="Tahoma" w:hAnsi="Tahoma" w:cs="Tahoma"/>
                <w:sz w:val="20"/>
                <w:szCs w:val="20"/>
              </w:rPr>
            </w:pPr>
            <w:r w:rsidRPr="00BD4116">
              <w:rPr>
                <w:rFonts w:ascii="Tahoma" w:hAnsi="Tahoma" w:cs="Tahoma"/>
                <w:sz w:val="20"/>
                <w:szCs w:val="20"/>
              </w:rPr>
              <w:t>1.1.3.1</w:t>
            </w:r>
          </w:p>
        </w:tc>
        <w:tc>
          <w:tcPr>
            <w:tcW w:w="2045" w:type="pct"/>
            <w:vMerge w:val="restart"/>
          </w:tcPr>
          <w:p w14:paraId="361FBF34"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58" w:type="pct"/>
          </w:tcPr>
          <w:p w14:paraId="7AF6FE83"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708ED283" w14:textId="1D3840C5" w:rsidR="00EF31A2" w:rsidRPr="00BD4116" w:rsidRDefault="00B9104B" w:rsidP="00280AB5">
            <w:pPr>
              <w:keepNext/>
              <w:keepLines/>
              <w:jc w:val="center"/>
              <w:rPr>
                <w:rFonts w:ascii="Tahoma" w:hAnsi="Tahoma" w:cs="Tahoma"/>
                <w:sz w:val="20"/>
                <w:szCs w:val="20"/>
              </w:rPr>
            </w:pPr>
            <w:r w:rsidRPr="00BD4116">
              <w:rPr>
                <w:rFonts w:ascii="Tahoma" w:hAnsi="Tahoma" w:cs="Tahoma"/>
                <w:sz w:val="20"/>
                <w:szCs w:val="20"/>
              </w:rPr>
              <w:t>0,2</w:t>
            </w:r>
          </w:p>
        </w:tc>
        <w:tc>
          <w:tcPr>
            <w:tcW w:w="776" w:type="pct"/>
          </w:tcPr>
          <w:p w14:paraId="322ECD39" w14:textId="349DFE2A" w:rsidR="00EF31A2" w:rsidRPr="00BD4116" w:rsidRDefault="00E71EF0" w:rsidP="00245B12">
            <w:pPr>
              <w:keepNext/>
              <w:keepLines/>
              <w:jc w:val="center"/>
              <w:rPr>
                <w:rFonts w:ascii="Tahoma" w:hAnsi="Tahoma" w:cs="Tahoma"/>
                <w:bCs/>
                <w:sz w:val="20"/>
                <w:szCs w:val="20"/>
              </w:rPr>
            </w:pPr>
            <w:r w:rsidRPr="00BD4116">
              <w:rPr>
                <w:rFonts w:ascii="Tahoma" w:hAnsi="Tahoma" w:cs="Tahoma"/>
                <w:bCs/>
                <w:sz w:val="20"/>
                <w:szCs w:val="20"/>
              </w:rPr>
              <w:t>0,8</w:t>
            </w:r>
          </w:p>
        </w:tc>
      </w:tr>
      <w:tr w:rsidR="00BD4116" w:rsidRPr="00BD4116" w14:paraId="3898C9E2" w14:textId="77777777" w:rsidTr="00F32108">
        <w:trPr>
          <w:trHeight w:val="20"/>
        </w:trPr>
        <w:tc>
          <w:tcPr>
            <w:tcW w:w="515" w:type="pct"/>
            <w:vMerge/>
          </w:tcPr>
          <w:p w14:paraId="03FFAABF" w14:textId="77777777" w:rsidR="00EF31A2" w:rsidRPr="00BD4116" w:rsidRDefault="00EF31A2" w:rsidP="0029225D">
            <w:pPr>
              <w:pStyle w:val="af2"/>
              <w:keepNext/>
              <w:keepLines/>
              <w:rPr>
                <w:rFonts w:ascii="Tahoma" w:hAnsi="Tahoma" w:cs="Tahoma"/>
                <w:sz w:val="20"/>
                <w:szCs w:val="20"/>
              </w:rPr>
            </w:pPr>
          </w:p>
        </w:tc>
        <w:tc>
          <w:tcPr>
            <w:tcW w:w="2045" w:type="pct"/>
            <w:vMerge/>
          </w:tcPr>
          <w:p w14:paraId="024605BB"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53568E14"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3A95897B" w14:textId="10BFFCC3" w:rsidR="00EF31A2" w:rsidRPr="00BD4116" w:rsidRDefault="0081680A" w:rsidP="00280AB5">
            <w:pPr>
              <w:keepNext/>
              <w:keepLines/>
              <w:jc w:val="center"/>
              <w:rPr>
                <w:rFonts w:ascii="Tahoma" w:hAnsi="Tahoma" w:cs="Tahoma"/>
                <w:sz w:val="20"/>
                <w:szCs w:val="20"/>
              </w:rPr>
            </w:pPr>
            <w:r w:rsidRPr="00BD4116">
              <w:rPr>
                <w:rFonts w:ascii="Tahoma" w:hAnsi="Tahoma" w:cs="Tahoma"/>
                <w:sz w:val="20"/>
                <w:szCs w:val="20"/>
              </w:rPr>
              <w:t>0,27</w:t>
            </w:r>
          </w:p>
        </w:tc>
        <w:tc>
          <w:tcPr>
            <w:tcW w:w="776" w:type="pct"/>
          </w:tcPr>
          <w:p w14:paraId="15C819F7" w14:textId="1F5C425A" w:rsidR="00EF31A2" w:rsidRPr="00BD4116" w:rsidRDefault="00E71EF0" w:rsidP="0029225D">
            <w:pPr>
              <w:keepNext/>
              <w:keepLines/>
              <w:jc w:val="center"/>
              <w:rPr>
                <w:rFonts w:ascii="Tahoma" w:hAnsi="Tahoma" w:cs="Tahoma"/>
                <w:bCs/>
                <w:sz w:val="20"/>
                <w:szCs w:val="20"/>
              </w:rPr>
            </w:pPr>
            <w:r w:rsidRPr="00BD4116">
              <w:rPr>
                <w:rFonts w:ascii="Tahoma" w:hAnsi="Tahoma" w:cs="Tahoma"/>
                <w:bCs/>
                <w:sz w:val="20"/>
                <w:szCs w:val="20"/>
              </w:rPr>
              <w:t>1,1</w:t>
            </w:r>
            <w:r w:rsidR="00582DAF" w:rsidRPr="00BD4116">
              <w:rPr>
                <w:rFonts w:ascii="Tahoma" w:hAnsi="Tahoma" w:cs="Tahoma"/>
                <w:bCs/>
                <w:sz w:val="20"/>
                <w:szCs w:val="20"/>
              </w:rPr>
              <w:t>0</w:t>
            </w:r>
          </w:p>
        </w:tc>
      </w:tr>
      <w:tr w:rsidR="00BD4116" w:rsidRPr="00BD4116" w14:paraId="44AFC4A2" w14:textId="77777777" w:rsidTr="00F32108">
        <w:trPr>
          <w:trHeight w:val="20"/>
        </w:trPr>
        <w:tc>
          <w:tcPr>
            <w:tcW w:w="515" w:type="pct"/>
            <w:vMerge w:val="restart"/>
          </w:tcPr>
          <w:p w14:paraId="5885C2EF" w14:textId="77777777" w:rsidR="00EF31A2" w:rsidRPr="00BD4116" w:rsidRDefault="00EF31A2" w:rsidP="00AB4551">
            <w:pPr>
              <w:pStyle w:val="af2"/>
              <w:keepNext/>
              <w:keepLines/>
              <w:rPr>
                <w:rFonts w:ascii="Tahoma" w:hAnsi="Tahoma" w:cs="Tahoma"/>
                <w:sz w:val="20"/>
                <w:szCs w:val="20"/>
              </w:rPr>
            </w:pPr>
            <w:r w:rsidRPr="00BD4116">
              <w:rPr>
                <w:rFonts w:ascii="Tahoma" w:hAnsi="Tahoma" w:cs="Tahoma"/>
                <w:sz w:val="20"/>
                <w:szCs w:val="20"/>
              </w:rPr>
              <w:t>1.1.3.2</w:t>
            </w:r>
          </w:p>
        </w:tc>
        <w:tc>
          <w:tcPr>
            <w:tcW w:w="2045" w:type="pct"/>
            <w:vMerge w:val="restart"/>
          </w:tcPr>
          <w:p w14:paraId="1E9430E1"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58" w:type="pct"/>
          </w:tcPr>
          <w:p w14:paraId="3623EA5A"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1AE24488" w14:textId="77777777" w:rsidR="00EF31A2" w:rsidRPr="00BD4116" w:rsidRDefault="00EF31A2"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756BD3F8" w14:textId="77539F23" w:rsidR="00EF31A2" w:rsidRPr="00BD4116" w:rsidRDefault="00E71EF0" w:rsidP="00BD4864">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7A1E460" w14:textId="77777777" w:rsidTr="00F32108">
        <w:trPr>
          <w:trHeight w:val="20"/>
        </w:trPr>
        <w:tc>
          <w:tcPr>
            <w:tcW w:w="515" w:type="pct"/>
            <w:vMerge/>
          </w:tcPr>
          <w:p w14:paraId="2617584A" w14:textId="77777777" w:rsidR="00EF31A2" w:rsidRPr="00BD4116" w:rsidRDefault="00EF31A2" w:rsidP="0029225D">
            <w:pPr>
              <w:pStyle w:val="af2"/>
              <w:keepNext/>
              <w:keepLines/>
              <w:rPr>
                <w:rFonts w:ascii="Tahoma" w:hAnsi="Tahoma" w:cs="Tahoma"/>
                <w:sz w:val="20"/>
                <w:szCs w:val="20"/>
              </w:rPr>
            </w:pPr>
          </w:p>
        </w:tc>
        <w:tc>
          <w:tcPr>
            <w:tcW w:w="2045" w:type="pct"/>
            <w:vMerge/>
          </w:tcPr>
          <w:p w14:paraId="68A2D5C3" w14:textId="77777777" w:rsidR="00EF31A2" w:rsidRPr="00BD4116" w:rsidRDefault="00EF31A2" w:rsidP="0029225D">
            <w:pPr>
              <w:pStyle w:val="af2"/>
              <w:keepNext/>
              <w:keepLines/>
              <w:jc w:val="left"/>
              <w:rPr>
                <w:rFonts w:ascii="Tahoma" w:hAnsi="Tahoma" w:cs="Tahoma"/>
                <w:sz w:val="20"/>
                <w:szCs w:val="20"/>
              </w:rPr>
            </w:pPr>
          </w:p>
        </w:tc>
        <w:tc>
          <w:tcPr>
            <w:tcW w:w="858" w:type="pct"/>
          </w:tcPr>
          <w:p w14:paraId="49EF9399"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06FE34CB" w14:textId="77777777" w:rsidR="00EF31A2" w:rsidRPr="00BD4116" w:rsidRDefault="00EF31A2"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613C0BE9" w14:textId="564CA6AD" w:rsidR="00EF31A2" w:rsidRPr="00BD4116" w:rsidRDefault="00E71EF0" w:rsidP="00BD4864">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7BBCD35" w14:textId="77777777" w:rsidTr="00F32108">
        <w:trPr>
          <w:trHeight w:val="20"/>
        </w:trPr>
        <w:tc>
          <w:tcPr>
            <w:tcW w:w="515" w:type="pct"/>
            <w:vMerge w:val="restart"/>
          </w:tcPr>
          <w:p w14:paraId="78C324F1" w14:textId="77777777" w:rsidR="00EF31A2" w:rsidRPr="00BD4116" w:rsidRDefault="00EF31A2" w:rsidP="00AB4551">
            <w:pPr>
              <w:pStyle w:val="af2"/>
              <w:keepNext/>
              <w:keepLines/>
              <w:rPr>
                <w:rFonts w:ascii="Tahoma" w:hAnsi="Tahoma" w:cs="Tahoma"/>
                <w:sz w:val="20"/>
                <w:szCs w:val="20"/>
              </w:rPr>
            </w:pPr>
            <w:r w:rsidRPr="00BD4116">
              <w:rPr>
                <w:rFonts w:ascii="Tahoma" w:hAnsi="Tahoma" w:cs="Tahoma"/>
                <w:sz w:val="20"/>
                <w:szCs w:val="20"/>
              </w:rPr>
              <w:t>1.1.3.3</w:t>
            </w:r>
          </w:p>
        </w:tc>
        <w:tc>
          <w:tcPr>
            <w:tcW w:w="2045" w:type="pct"/>
            <w:vMerge w:val="restart"/>
          </w:tcPr>
          <w:p w14:paraId="716D2B3B" w14:textId="77777777" w:rsidR="00EF31A2" w:rsidRPr="00BD4116" w:rsidRDefault="00EF31A2"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58" w:type="pct"/>
          </w:tcPr>
          <w:p w14:paraId="0420760A"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6C5D1DFE" w14:textId="5F2AE228" w:rsidR="00EF31A2" w:rsidRPr="00BD4116" w:rsidRDefault="00B9104B" w:rsidP="00280AB5">
            <w:pPr>
              <w:keepNext/>
              <w:keepLines/>
              <w:jc w:val="center"/>
              <w:rPr>
                <w:rFonts w:ascii="Tahoma" w:hAnsi="Tahoma" w:cs="Tahoma"/>
                <w:sz w:val="20"/>
                <w:szCs w:val="20"/>
              </w:rPr>
            </w:pPr>
            <w:r w:rsidRPr="00BD4116">
              <w:rPr>
                <w:rFonts w:ascii="Tahoma" w:hAnsi="Tahoma" w:cs="Tahoma"/>
                <w:sz w:val="20"/>
                <w:szCs w:val="20"/>
              </w:rPr>
              <w:t>5,0</w:t>
            </w:r>
          </w:p>
        </w:tc>
        <w:tc>
          <w:tcPr>
            <w:tcW w:w="776" w:type="pct"/>
          </w:tcPr>
          <w:p w14:paraId="4B549A99" w14:textId="33523836" w:rsidR="00EF31A2" w:rsidRPr="00BD4116" w:rsidRDefault="00E71EF0" w:rsidP="00B95389">
            <w:pPr>
              <w:keepNext/>
              <w:keepLines/>
              <w:jc w:val="center"/>
              <w:rPr>
                <w:rFonts w:ascii="Tahoma" w:hAnsi="Tahoma" w:cs="Tahoma"/>
                <w:bCs/>
                <w:sz w:val="20"/>
                <w:szCs w:val="20"/>
              </w:rPr>
            </w:pPr>
            <w:r w:rsidRPr="00BD4116">
              <w:rPr>
                <w:rFonts w:ascii="Tahoma" w:hAnsi="Tahoma" w:cs="Tahoma"/>
                <w:bCs/>
                <w:sz w:val="20"/>
                <w:szCs w:val="20"/>
              </w:rPr>
              <w:t>7,</w:t>
            </w:r>
            <w:r w:rsidR="00582DAF" w:rsidRPr="00BD4116">
              <w:rPr>
                <w:rFonts w:ascii="Tahoma" w:hAnsi="Tahoma" w:cs="Tahoma"/>
                <w:bCs/>
                <w:sz w:val="20"/>
                <w:szCs w:val="20"/>
              </w:rPr>
              <w:t>2</w:t>
            </w:r>
          </w:p>
        </w:tc>
      </w:tr>
      <w:tr w:rsidR="00BD4116" w:rsidRPr="00BD4116" w14:paraId="4654EC71" w14:textId="77777777" w:rsidTr="00F32108">
        <w:trPr>
          <w:trHeight w:val="20"/>
        </w:trPr>
        <w:tc>
          <w:tcPr>
            <w:tcW w:w="515" w:type="pct"/>
            <w:vMerge/>
          </w:tcPr>
          <w:p w14:paraId="4ABC13C4" w14:textId="77777777" w:rsidR="00EF31A2" w:rsidRPr="00BD4116" w:rsidRDefault="00EF31A2" w:rsidP="0029225D">
            <w:pPr>
              <w:pStyle w:val="af2"/>
              <w:keepNext/>
              <w:keepLines/>
              <w:rPr>
                <w:rFonts w:ascii="Tahoma" w:hAnsi="Tahoma" w:cs="Tahoma"/>
                <w:sz w:val="20"/>
                <w:szCs w:val="20"/>
              </w:rPr>
            </w:pPr>
          </w:p>
        </w:tc>
        <w:tc>
          <w:tcPr>
            <w:tcW w:w="2045" w:type="pct"/>
            <w:vMerge/>
          </w:tcPr>
          <w:p w14:paraId="2C4F11CF" w14:textId="77777777" w:rsidR="00EF31A2" w:rsidRPr="00BD4116" w:rsidRDefault="00EF31A2" w:rsidP="0029225D">
            <w:pPr>
              <w:pStyle w:val="af2"/>
              <w:keepNext/>
              <w:keepLines/>
              <w:jc w:val="left"/>
              <w:rPr>
                <w:rFonts w:ascii="Tahoma" w:hAnsi="Tahoma" w:cs="Tahoma"/>
                <w:b/>
                <w:sz w:val="20"/>
                <w:szCs w:val="20"/>
              </w:rPr>
            </w:pPr>
          </w:p>
        </w:tc>
        <w:tc>
          <w:tcPr>
            <w:tcW w:w="858" w:type="pct"/>
          </w:tcPr>
          <w:p w14:paraId="706AF03D" w14:textId="77777777" w:rsidR="00EF31A2" w:rsidRPr="00BD4116" w:rsidRDefault="00EF31A2"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518F3D49" w14:textId="3050741F" w:rsidR="00EF31A2" w:rsidRPr="00BD4116" w:rsidRDefault="0081680A" w:rsidP="00280AB5">
            <w:pPr>
              <w:keepNext/>
              <w:keepLines/>
              <w:jc w:val="center"/>
              <w:rPr>
                <w:rFonts w:ascii="Tahoma" w:hAnsi="Tahoma" w:cs="Tahoma"/>
                <w:sz w:val="20"/>
                <w:szCs w:val="20"/>
              </w:rPr>
            </w:pPr>
            <w:r w:rsidRPr="00BD4116">
              <w:rPr>
                <w:rFonts w:ascii="Tahoma" w:hAnsi="Tahoma" w:cs="Tahoma"/>
                <w:sz w:val="20"/>
                <w:szCs w:val="20"/>
              </w:rPr>
              <w:t>6,85</w:t>
            </w:r>
          </w:p>
        </w:tc>
        <w:tc>
          <w:tcPr>
            <w:tcW w:w="776" w:type="pct"/>
          </w:tcPr>
          <w:p w14:paraId="7F2EED5C" w14:textId="5E705A08" w:rsidR="00EF31A2" w:rsidRPr="00BD4116" w:rsidRDefault="00E71EF0" w:rsidP="00DA5407">
            <w:pPr>
              <w:keepNext/>
              <w:keepLines/>
              <w:jc w:val="center"/>
              <w:rPr>
                <w:rFonts w:ascii="Tahoma" w:hAnsi="Tahoma" w:cs="Tahoma"/>
                <w:bCs/>
                <w:sz w:val="20"/>
                <w:szCs w:val="20"/>
              </w:rPr>
            </w:pPr>
            <w:r w:rsidRPr="00BD4116">
              <w:rPr>
                <w:rFonts w:ascii="Tahoma" w:hAnsi="Tahoma" w:cs="Tahoma"/>
                <w:bCs/>
                <w:sz w:val="20"/>
                <w:szCs w:val="20"/>
              </w:rPr>
              <w:t>9,</w:t>
            </w:r>
            <w:r w:rsidR="00582DAF" w:rsidRPr="00BD4116">
              <w:rPr>
                <w:rFonts w:ascii="Tahoma" w:hAnsi="Tahoma" w:cs="Tahoma"/>
                <w:bCs/>
                <w:sz w:val="20"/>
                <w:szCs w:val="20"/>
              </w:rPr>
              <w:t>86</w:t>
            </w:r>
          </w:p>
        </w:tc>
      </w:tr>
      <w:tr w:rsidR="00BD4116" w:rsidRPr="00BD4116" w14:paraId="4BCA03EB" w14:textId="77777777" w:rsidTr="00F32108">
        <w:trPr>
          <w:trHeight w:val="20"/>
        </w:trPr>
        <w:tc>
          <w:tcPr>
            <w:tcW w:w="515" w:type="pct"/>
            <w:vMerge w:val="restart"/>
          </w:tcPr>
          <w:p w14:paraId="42FF750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1.1.3.3.1</w:t>
            </w:r>
          </w:p>
        </w:tc>
        <w:tc>
          <w:tcPr>
            <w:tcW w:w="2045" w:type="pct"/>
            <w:vMerge w:val="restart"/>
          </w:tcPr>
          <w:p w14:paraId="5D388BEA" w14:textId="77777777" w:rsidR="003F274D" w:rsidRPr="00BD4116" w:rsidRDefault="00587087" w:rsidP="0029225D">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58" w:type="pct"/>
          </w:tcPr>
          <w:p w14:paraId="5D5C871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41B68911" w14:textId="27DC2071" w:rsidR="003F274D" w:rsidRPr="00BD4116" w:rsidRDefault="00B9104B" w:rsidP="003E5075">
            <w:pPr>
              <w:keepNext/>
              <w:keepLines/>
              <w:jc w:val="center"/>
              <w:rPr>
                <w:rFonts w:ascii="Tahoma" w:hAnsi="Tahoma" w:cs="Tahoma"/>
                <w:sz w:val="20"/>
                <w:szCs w:val="20"/>
              </w:rPr>
            </w:pPr>
            <w:r w:rsidRPr="00BD4116">
              <w:rPr>
                <w:rFonts w:ascii="Tahoma" w:hAnsi="Tahoma" w:cs="Tahoma"/>
                <w:sz w:val="20"/>
                <w:szCs w:val="20"/>
              </w:rPr>
              <w:t>5,0</w:t>
            </w:r>
          </w:p>
        </w:tc>
        <w:tc>
          <w:tcPr>
            <w:tcW w:w="776" w:type="pct"/>
          </w:tcPr>
          <w:p w14:paraId="12B52E9D" w14:textId="657F24A7" w:rsidR="003F274D" w:rsidRPr="00BD4116" w:rsidRDefault="00E71EF0"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7249C6EE" w14:textId="77777777" w:rsidTr="00F32108">
        <w:trPr>
          <w:trHeight w:val="20"/>
        </w:trPr>
        <w:tc>
          <w:tcPr>
            <w:tcW w:w="515" w:type="pct"/>
            <w:vMerge/>
          </w:tcPr>
          <w:p w14:paraId="200521C5" w14:textId="77777777" w:rsidR="003F274D" w:rsidRPr="00BD4116" w:rsidRDefault="003F274D" w:rsidP="0029225D">
            <w:pPr>
              <w:pStyle w:val="af2"/>
              <w:keepNext/>
              <w:keepLines/>
              <w:rPr>
                <w:rFonts w:ascii="Tahoma" w:hAnsi="Tahoma" w:cs="Tahoma"/>
                <w:sz w:val="20"/>
                <w:szCs w:val="20"/>
              </w:rPr>
            </w:pPr>
          </w:p>
        </w:tc>
        <w:tc>
          <w:tcPr>
            <w:tcW w:w="2045" w:type="pct"/>
            <w:vMerge/>
          </w:tcPr>
          <w:p w14:paraId="7FED3C68"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4B336AA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0E90434C" w14:textId="19839458" w:rsidR="003F274D" w:rsidRPr="00BD4116" w:rsidRDefault="0081680A" w:rsidP="003E5075">
            <w:pPr>
              <w:keepNext/>
              <w:keepLines/>
              <w:jc w:val="center"/>
              <w:rPr>
                <w:rFonts w:ascii="Tahoma" w:hAnsi="Tahoma" w:cs="Tahoma"/>
                <w:sz w:val="20"/>
                <w:szCs w:val="20"/>
              </w:rPr>
            </w:pPr>
            <w:r w:rsidRPr="00BD4116">
              <w:rPr>
                <w:rFonts w:ascii="Tahoma" w:hAnsi="Tahoma" w:cs="Tahoma"/>
                <w:sz w:val="20"/>
                <w:szCs w:val="20"/>
              </w:rPr>
              <w:t>6,85</w:t>
            </w:r>
          </w:p>
        </w:tc>
        <w:tc>
          <w:tcPr>
            <w:tcW w:w="776" w:type="pct"/>
          </w:tcPr>
          <w:p w14:paraId="4F7262EC" w14:textId="33A98AE5" w:rsidR="003F274D" w:rsidRPr="00BD4116" w:rsidRDefault="00E71EF0"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F2C59AC" w14:textId="77777777" w:rsidTr="00F32108">
        <w:trPr>
          <w:trHeight w:val="20"/>
        </w:trPr>
        <w:tc>
          <w:tcPr>
            <w:tcW w:w="515" w:type="pct"/>
            <w:vMerge w:val="restart"/>
          </w:tcPr>
          <w:p w14:paraId="13619871"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1.1.4</w:t>
            </w:r>
          </w:p>
        </w:tc>
        <w:tc>
          <w:tcPr>
            <w:tcW w:w="2045" w:type="pct"/>
            <w:vMerge w:val="restart"/>
          </w:tcPr>
          <w:p w14:paraId="2221E3D2" w14:textId="77777777" w:rsidR="003F274D" w:rsidRPr="00BD4116" w:rsidRDefault="003F274D"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58" w:type="pct"/>
          </w:tcPr>
          <w:p w14:paraId="092DAEAF"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38931650" w14:textId="0B7AE5C7" w:rsidR="003F274D" w:rsidRPr="00BD4116" w:rsidRDefault="00B9104B" w:rsidP="00280AB5">
            <w:pPr>
              <w:keepNext/>
              <w:keepLines/>
              <w:jc w:val="center"/>
              <w:rPr>
                <w:rFonts w:ascii="Tahoma" w:hAnsi="Tahoma" w:cs="Tahoma"/>
                <w:b/>
                <w:sz w:val="20"/>
                <w:szCs w:val="20"/>
              </w:rPr>
            </w:pPr>
            <w:r w:rsidRPr="00BD4116">
              <w:rPr>
                <w:rFonts w:ascii="Tahoma" w:hAnsi="Tahoma" w:cs="Tahoma"/>
                <w:b/>
                <w:sz w:val="20"/>
                <w:szCs w:val="20"/>
              </w:rPr>
              <w:t>3,1</w:t>
            </w:r>
          </w:p>
        </w:tc>
        <w:tc>
          <w:tcPr>
            <w:tcW w:w="776" w:type="pct"/>
          </w:tcPr>
          <w:p w14:paraId="7DCBD160" w14:textId="40E752A1" w:rsidR="003F274D" w:rsidRPr="00BD4116" w:rsidRDefault="00BD4864" w:rsidP="003A3D8A">
            <w:pPr>
              <w:keepNext/>
              <w:keepLines/>
              <w:jc w:val="center"/>
              <w:rPr>
                <w:rFonts w:ascii="Tahoma" w:hAnsi="Tahoma" w:cs="Tahoma"/>
                <w:b/>
                <w:bCs/>
                <w:sz w:val="20"/>
                <w:szCs w:val="20"/>
              </w:rPr>
            </w:pPr>
            <w:r w:rsidRPr="00BD4116">
              <w:rPr>
                <w:rFonts w:ascii="Tahoma" w:hAnsi="Tahoma" w:cs="Tahoma"/>
                <w:b/>
                <w:bCs/>
                <w:sz w:val="20"/>
                <w:szCs w:val="20"/>
              </w:rPr>
              <w:t>8,</w:t>
            </w:r>
            <w:r w:rsidR="00582DAF" w:rsidRPr="00BD4116">
              <w:rPr>
                <w:rFonts w:ascii="Tahoma" w:hAnsi="Tahoma" w:cs="Tahoma"/>
                <w:b/>
                <w:bCs/>
                <w:sz w:val="20"/>
                <w:szCs w:val="20"/>
              </w:rPr>
              <w:t>8</w:t>
            </w:r>
          </w:p>
        </w:tc>
      </w:tr>
      <w:tr w:rsidR="00BD4116" w:rsidRPr="00BD4116" w14:paraId="056170E1" w14:textId="77777777" w:rsidTr="00F32108">
        <w:trPr>
          <w:trHeight w:val="495"/>
        </w:trPr>
        <w:tc>
          <w:tcPr>
            <w:tcW w:w="515" w:type="pct"/>
            <w:vMerge/>
          </w:tcPr>
          <w:p w14:paraId="3378D076" w14:textId="77777777" w:rsidR="003F274D" w:rsidRPr="00BD4116" w:rsidRDefault="003F274D" w:rsidP="0029225D">
            <w:pPr>
              <w:pStyle w:val="af2"/>
              <w:keepNext/>
              <w:keepLines/>
              <w:rPr>
                <w:rFonts w:ascii="Tahoma" w:hAnsi="Tahoma" w:cs="Tahoma"/>
                <w:sz w:val="20"/>
                <w:szCs w:val="20"/>
                <w:lang w:val="en-US"/>
              </w:rPr>
            </w:pPr>
          </w:p>
        </w:tc>
        <w:tc>
          <w:tcPr>
            <w:tcW w:w="2045" w:type="pct"/>
            <w:vMerge/>
          </w:tcPr>
          <w:p w14:paraId="3CE20274"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4584EFD6"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17F1BA77" w14:textId="67DEA798" w:rsidR="003F274D"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4,25</w:t>
            </w:r>
          </w:p>
        </w:tc>
        <w:tc>
          <w:tcPr>
            <w:tcW w:w="776" w:type="pct"/>
          </w:tcPr>
          <w:p w14:paraId="2F8B12EA" w14:textId="2F9A3760" w:rsidR="003F274D" w:rsidRPr="00BD4116" w:rsidRDefault="003A3D8A" w:rsidP="0029225D">
            <w:pPr>
              <w:keepNext/>
              <w:keepLines/>
              <w:jc w:val="center"/>
              <w:rPr>
                <w:rFonts w:ascii="Tahoma" w:hAnsi="Tahoma" w:cs="Tahoma"/>
                <w:b/>
                <w:bCs/>
                <w:sz w:val="20"/>
                <w:szCs w:val="20"/>
              </w:rPr>
            </w:pPr>
            <w:r w:rsidRPr="00BD4116">
              <w:rPr>
                <w:rFonts w:ascii="Tahoma" w:hAnsi="Tahoma" w:cs="Tahoma"/>
                <w:b/>
                <w:bCs/>
                <w:sz w:val="20"/>
                <w:szCs w:val="20"/>
              </w:rPr>
              <w:t>12</w:t>
            </w:r>
            <w:r w:rsidR="00582DAF" w:rsidRPr="00BD4116">
              <w:rPr>
                <w:rFonts w:ascii="Tahoma" w:hAnsi="Tahoma" w:cs="Tahoma"/>
                <w:b/>
                <w:bCs/>
                <w:sz w:val="20"/>
                <w:szCs w:val="20"/>
              </w:rPr>
              <w:t>,05</w:t>
            </w:r>
          </w:p>
        </w:tc>
      </w:tr>
      <w:tr w:rsidR="00BD4116" w:rsidRPr="00BD4116" w14:paraId="06B8F941" w14:textId="77777777" w:rsidTr="00F32108">
        <w:trPr>
          <w:trHeight w:val="20"/>
        </w:trPr>
        <w:tc>
          <w:tcPr>
            <w:tcW w:w="515" w:type="pct"/>
            <w:vMerge w:val="restart"/>
          </w:tcPr>
          <w:p w14:paraId="0634215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1.1.4.1</w:t>
            </w:r>
          </w:p>
        </w:tc>
        <w:tc>
          <w:tcPr>
            <w:tcW w:w="2045" w:type="pct"/>
            <w:vMerge w:val="restart"/>
          </w:tcPr>
          <w:p w14:paraId="18F0940D" w14:textId="03547DC1" w:rsidR="003F274D" w:rsidRPr="00BD4116" w:rsidRDefault="003A3D8A" w:rsidP="0029225D">
            <w:pPr>
              <w:pStyle w:val="af2"/>
              <w:keepNext/>
              <w:keepLines/>
              <w:jc w:val="left"/>
              <w:rPr>
                <w:rFonts w:ascii="Tahoma" w:hAnsi="Tahoma" w:cs="Tahoma"/>
                <w:sz w:val="20"/>
                <w:szCs w:val="20"/>
              </w:rPr>
            </w:pPr>
            <w:r w:rsidRPr="00BD4116">
              <w:rPr>
                <w:rFonts w:ascii="Tahoma" w:hAnsi="Tahoma" w:cs="Tahoma"/>
                <w:sz w:val="20"/>
                <w:szCs w:val="20"/>
              </w:rPr>
              <w:t>Зоны сельскохозяйственного использования</w:t>
            </w:r>
          </w:p>
        </w:tc>
        <w:tc>
          <w:tcPr>
            <w:tcW w:w="858" w:type="pct"/>
          </w:tcPr>
          <w:p w14:paraId="606C711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3B3B6C4D"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71B6A3DB" w14:textId="77777777" w:rsidR="003F274D" w:rsidRPr="00BD4116" w:rsidRDefault="008267D6" w:rsidP="00245B12">
            <w:pPr>
              <w:keepNext/>
              <w:keepLines/>
              <w:jc w:val="center"/>
              <w:rPr>
                <w:rFonts w:ascii="Tahoma" w:hAnsi="Tahoma" w:cs="Tahoma"/>
                <w:bCs/>
                <w:sz w:val="20"/>
                <w:szCs w:val="20"/>
              </w:rPr>
            </w:pPr>
            <w:r w:rsidRPr="00BD4116">
              <w:rPr>
                <w:rFonts w:ascii="Tahoma" w:hAnsi="Tahoma" w:cs="Tahoma"/>
                <w:bCs/>
                <w:sz w:val="20"/>
                <w:szCs w:val="20"/>
              </w:rPr>
              <w:t>5,6</w:t>
            </w:r>
          </w:p>
        </w:tc>
      </w:tr>
      <w:tr w:rsidR="00BD4116" w:rsidRPr="00BD4116" w14:paraId="7EA03C95" w14:textId="77777777" w:rsidTr="00F32108">
        <w:trPr>
          <w:trHeight w:val="494"/>
        </w:trPr>
        <w:tc>
          <w:tcPr>
            <w:tcW w:w="515" w:type="pct"/>
            <w:vMerge/>
          </w:tcPr>
          <w:p w14:paraId="013EED49" w14:textId="77777777" w:rsidR="003F274D" w:rsidRPr="00BD4116" w:rsidRDefault="003F274D" w:rsidP="0029225D">
            <w:pPr>
              <w:pStyle w:val="af2"/>
              <w:keepNext/>
              <w:keepLines/>
              <w:rPr>
                <w:rFonts w:ascii="Tahoma" w:hAnsi="Tahoma" w:cs="Tahoma"/>
                <w:sz w:val="20"/>
                <w:szCs w:val="20"/>
              </w:rPr>
            </w:pPr>
          </w:p>
        </w:tc>
        <w:tc>
          <w:tcPr>
            <w:tcW w:w="2045" w:type="pct"/>
            <w:vMerge/>
          </w:tcPr>
          <w:p w14:paraId="6621C59C"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38A6E57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75BCD0FA"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67A9F81C" w14:textId="4DFDA47C" w:rsidR="003F274D" w:rsidRPr="00BD4116" w:rsidRDefault="008267D6" w:rsidP="003A3D8A">
            <w:pPr>
              <w:keepNext/>
              <w:keepLines/>
              <w:jc w:val="center"/>
              <w:rPr>
                <w:rFonts w:ascii="Tahoma" w:hAnsi="Tahoma" w:cs="Tahoma"/>
                <w:bCs/>
                <w:sz w:val="20"/>
                <w:szCs w:val="20"/>
              </w:rPr>
            </w:pPr>
            <w:r w:rsidRPr="00BD4116">
              <w:rPr>
                <w:rFonts w:ascii="Tahoma" w:hAnsi="Tahoma" w:cs="Tahoma"/>
                <w:bCs/>
                <w:sz w:val="20"/>
                <w:szCs w:val="20"/>
              </w:rPr>
              <w:t>7,</w:t>
            </w:r>
            <w:r w:rsidR="00582DAF" w:rsidRPr="00BD4116">
              <w:rPr>
                <w:rFonts w:ascii="Tahoma" w:hAnsi="Tahoma" w:cs="Tahoma"/>
                <w:bCs/>
                <w:sz w:val="20"/>
                <w:szCs w:val="20"/>
              </w:rPr>
              <w:t>67</w:t>
            </w:r>
          </w:p>
        </w:tc>
      </w:tr>
      <w:tr w:rsidR="00BD4116" w:rsidRPr="00BD4116" w14:paraId="0022BDD0" w14:textId="77777777" w:rsidTr="00F32108">
        <w:trPr>
          <w:trHeight w:val="20"/>
        </w:trPr>
        <w:tc>
          <w:tcPr>
            <w:tcW w:w="515" w:type="pct"/>
            <w:vMerge w:val="restart"/>
          </w:tcPr>
          <w:p w14:paraId="64412E5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1.1.4.2</w:t>
            </w:r>
          </w:p>
        </w:tc>
        <w:tc>
          <w:tcPr>
            <w:tcW w:w="2045" w:type="pct"/>
            <w:vMerge w:val="restart"/>
          </w:tcPr>
          <w:p w14:paraId="339BB68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58" w:type="pct"/>
          </w:tcPr>
          <w:p w14:paraId="77B5C9E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140FAEF6" w14:textId="44BCFA0E" w:rsidR="003F274D" w:rsidRPr="00BD4116" w:rsidRDefault="00B9104B" w:rsidP="00280AB5">
            <w:pPr>
              <w:keepNext/>
              <w:keepLines/>
              <w:jc w:val="center"/>
              <w:rPr>
                <w:rFonts w:ascii="Tahoma" w:hAnsi="Tahoma" w:cs="Tahoma"/>
                <w:sz w:val="20"/>
                <w:szCs w:val="20"/>
              </w:rPr>
            </w:pPr>
            <w:r w:rsidRPr="00BD4116">
              <w:rPr>
                <w:rFonts w:ascii="Tahoma" w:hAnsi="Tahoma" w:cs="Tahoma"/>
                <w:sz w:val="20"/>
                <w:szCs w:val="20"/>
              </w:rPr>
              <w:t>2,4</w:t>
            </w:r>
          </w:p>
        </w:tc>
        <w:tc>
          <w:tcPr>
            <w:tcW w:w="776" w:type="pct"/>
          </w:tcPr>
          <w:p w14:paraId="38B7D993" w14:textId="409DF15A" w:rsidR="003F274D" w:rsidRPr="00BD4116" w:rsidRDefault="003F274D" w:rsidP="003A3D8A">
            <w:pPr>
              <w:keepNext/>
              <w:keepLines/>
              <w:jc w:val="center"/>
              <w:rPr>
                <w:rFonts w:ascii="Tahoma" w:hAnsi="Tahoma" w:cs="Tahoma"/>
                <w:bCs/>
                <w:sz w:val="20"/>
                <w:szCs w:val="20"/>
              </w:rPr>
            </w:pPr>
            <w:r w:rsidRPr="00BD4116">
              <w:rPr>
                <w:rFonts w:ascii="Tahoma" w:hAnsi="Tahoma" w:cs="Tahoma"/>
                <w:bCs/>
                <w:sz w:val="20"/>
                <w:szCs w:val="20"/>
              </w:rPr>
              <w:t>2,</w:t>
            </w:r>
            <w:r w:rsidR="003A3D8A" w:rsidRPr="00BD4116">
              <w:rPr>
                <w:rFonts w:ascii="Tahoma" w:hAnsi="Tahoma" w:cs="Tahoma"/>
                <w:bCs/>
                <w:sz w:val="20"/>
                <w:szCs w:val="20"/>
              </w:rPr>
              <w:t>6</w:t>
            </w:r>
          </w:p>
        </w:tc>
      </w:tr>
      <w:tr w:rsidR="00BD4116" w:rsidRPr="00BD4116" w14:paraId="01EB2AD6" w14:textId="77777777" w:rsidTr="00F32108">
        <w:trPr>
          <w:trHeight w:val="20"/>
        </w:trPr>
        <w:tc>
          <w:tcPr>
            <w:tcW w:w="515" w:type="pct"/>
            <w:vMerge/>
          </w:tcPr>
          <w:p w14:paraId="4FD88D22" w14:textId="77777777" w:rsidR="003F274D" w:rsidRPr="00BD4116" w:rsidRDefault="003F274D" w:rsidP="0029225D">
            <w:pPr>
              <w:pStyle w:val="af2"/>
              <w:keepNext/>
              <w:keepLines/>
              <w:rPr>
                <w:rFonts w:ascii="Tahoma" w:hAnsi="Tahoma" w:cs="Tahoma"/>
                <w:sz w:val="20"/>
                <w:szCs w:val="20"/>
              </w:rPr>
            </w:pPr>
          </w:p>
        </w:tc>
        <w:tc>
          <w:tcPr>
            <w:tcW w:w="2045" w:type="pct"/>
            <w:vMerge/>
          </w:tcPr>
          <w:p w14:paraId="41AB3083"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5F70EDA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0A5AE8C2" w14:textId="63D051D3" w:rsidR="003F274D" w:rsidRPr="00BD4116" w:rsidRDefault="0081680A" w:rsidP="00280AB5">
            <w:pPr>
              <w:keepNext/>
              <w:keepLines/>
              <w:jc w:val="center"/>
              <w:rPr>
                <w:rFonts w:ascii="Tahoma" w:hAnsi="Tahoma" w:cs="Tahoma"/>
                <w:sz w:val="20"/>
                <w:szCs w:val="20"/>
              </w:rPr>
            </w:pPr>
            <w:r w:rsidRPr="00BD4116">
              <w:rPr>
                <w:rFonts w:ascii="Tahoma" w:hAnsi="Tahoma" w:cs="Tahoma"/>
                <w:sz w:val="20"/>
                <w:szCs w:val="20"/>
              </w:rPr>
              <w:t>3,29</w:t>
            </w:r>
          </w:p>
        </w:tc>
        <w:tc>
          <w:tcPr>
            <w:tcW w:w="776" w:type="pct"/>
          </w:tcPr>
          <w:p w14:paraId="5CA004F6" w14:textId="169BF746" w:rsidR="003F274D" w:rsidRPr="00BD4116" w:rsidRDefault="003A3D8A" w:rsidP="0029225D">
            <w:pPr>
              <w:keepNext/>
              <w:keepLines/>
              <w:jc w:val="center"/>
              <w:rPr>
                <w:rFonts w:ascii="Tahoma" w:hAnsi="Tahoma" w:cs="Tahoma"/>
                <w:bCs/>
                <w:sz w:val="20"/>
                <w:szCs w:val="20"/>
              </w:rPr>
            </w:pPr>
            <w:r w:rsidRPr="00BD4116">
              <w:rPr>
                <w:rFonts w:ascii="Tahoma" w:hAnsi="Tahoma" w:cs="Tahoma"/>
                <w:bCs/>
                <w:sz w:val="20"/>
                <w:szCs w:val="20"/>
              </w:rPr>
              <w:t>3,5</w:t>
            </w:r>
            <w:r w:rsidR="00582DAF" w:rsidRPr="00BD4116">
              <w:rPr>
                <w:rFonts w:ascii="Tahoma" w:hAnsi="Tahoma" w:cs="Tahoma"/>
                <w:bCs/>
                <w:sz w:val="20"/>
                <w:szCs w:val="20"/>
              </w:rPr>
              <w:t>6</w:t>
            </w:r>
          </w:p>
        </w:tc>
      </w:tr>
      <w:tr w:rsidR="00BD4116" w:rsidRPr="00BD4116" w14:paraId="2A8ABDE6" w14:textId="77777777" w:rsidTr="00425DB1">
        <w:trPr>
          <w:trHeight w:val="339"/>
        </w:trPr>
        <w:tc>
          <w:tcPr>
            <w:tcW w:w="515" w:type="pct"/>
            <w:vMerge w:val="restart"/>
          </w:tcPr>
          <w:p w14:paraId="35D70293" w14:textId="77777777" w:rsidR="003F274D" w:rsidRPr="00BD4116" w:rsidRDefault="003F274D" w:rsidP="00DA5407">
            <w:pPr>
              <w:pStyle w:val="af2"/>
              <w:keepNext/>
              <w:keepLines/>
              <w:rPr>
                <w:rFonts w:ascii="Tahoma" w:hAnsi="Tahoma" w:cs="Tahoma"/>
                <w:sz w:val="20"/>
                <w:szCs w:val="20"/>
              </w:rPr>
            </w:pPr>
            <w:r w:rsidRPr="00BD4116">
              <w:rPr>
                <w:rFonts w:ascii="Tahoma" w:hAnsi="Tahoma" w:cs="Tahoma"/>
                <w:sz w:val="20"/>
                <w:szCs w:val="20"/>
              </w:rPr>
              <w:t>1.1.4.3</w:t>
            </w:r>
          </w:p>
        </w:tc>
        <w:tc>
          <w:tcPr>
            <w:tcW w:w="2045" w:type="pct"/>
            <w:vMerge w:val="restart"/>
          </w:tcPr>
          <w:p w14:paraId="148A890A" w14:textId="77777777" w:rsidR="003F274D" w:rsidRPr="00BD4116" w:rsidRDefault="003F274D" w:rsidP="00DA5407">
            <w:pPr>
              <w:pStyle w:val="af2"/>
              <w:keepNext/>
              <w:keepLines/>
              <w:jc w:val="left"/>
              <w:rPr>
                <w:rFonts w:ascii="Tahoma" w:hAnsi="Tahoma" w:cs="Tahoma"/>
                <w:sz w:val="20"/>
                <w:szCs w:val="20"/>
              </w:rPr>
            </w:pPr>
            <w:r w:rsidRPr="00BD4116">
              <w:rPr>
                <w:rFonts w:ascii="Tahoma" w:hAnsi="Tahoma" w:cs="Tahoma"/>
                <w:sz w:val="20"/>
                <w:szCs w:val="20"/>
              </w:rPr>
              <w:t>Иные зоны сельскохозяйственного назначения</w:t>
            </w:r>
          </w:p>
        </w:tc>
        <w:tc>
          <w:tcPr>
            <w:tcW w:w="858" w:type="pct"/>
          </w:tcPr>
          <w:p w14:paraId="21B801A0" w14:textId="77777777" w:rsidR="003F274D" w:rsidRPr="00BD4116" w:rsidRDefault="003F274D" w:rsidP="00DA5407">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2B232B6C" w14:textId="77777777" w:rsidR="003F274D" w:rsidRPr="00BD4116" w:rsidRDefault="003F274D" w:rsidP="00280AB5">
            <w:pPr>
              <w:keepNext/>
              <w:keepLines/>
              <w:jc w:val="center"/>
              <w:rPr>
                <w:rFonts w:ascii="Tahoma" w:hAnsi="Tahoma" w:cs="Tahoma"/>
                <w:bCs/>
                <w:sz w:val="20"/>
                <w:szCs w:val="20"/>
              </w:rPr>
            </w:pPr>
            <w:r w:rsidRPr="00BD4116">
              <w:rPr>
                <w:rFonts w:ascii="Tahoma" w:hAnsi="Tahoma" w:cs="Tahoma"/>
                <w:bCs/>
                <w:sz w:val="20"/>
                <w:szCs w:val="20"/>
              </w:rPr>
              <w:t>0,7</w:t>
            </w:r>
          </w:p>
        </w:tc>
        <w:tc>
          <w:tcPr>
            <w:tcW w:w="776" w:type="pct"/>
          </w:tcPr>
          <w:p w14:paraId="7F458EF8" w14:textId="77777777" w:rsidR="003F274D" w:rsidRPr="00BD4116" w:rsidRDefault="008267D6" w:rsidP="0029225D">
            <w:pPr>
              <w:keepNext/>
              <w:keepLines/>
              <w:jc w:val="center"/>
              <w:rPr>
                <w:rFonts w:ascii="Tahoma" w:hAnsi="Tahoma" w:cs="Tahoma"/>
                <w:bCs/>
                <w:sz w:val="20"/>
                <w:szCs w:val="20"/>
              </w:rPr>
            </w:pPr>
            <w:r w:rsidRPr="00BD4116">
              <w:rPr>
                <w:rFonts w:ascii="Tahoma" w:hAnsi="Tahoma" w:cs="Tahoma"/>
                <w:bCs/>
                <w:sz w:val="20"/>
                <w:szCs w:val="20"/>
              </w:rPr>
              <w:t>0,6</w:t>
            </w:r>
          </w:p>
        </w:tc>
      </w:tr>
      <w:tr w:rsidR="00BD4116" w:rsidRPr="00BD4116" w14:paraId="6CE7CDA1" w14:textId="77777777" w:rsidTr="00F32108">
        <w:trPr>
          <w:trHeight w:val="20"/>
        </w:trPr>
        <w:tc>
          <w:tcPr>
            <w:tcW w:w="515" w:type="pct"/>
            <w:vMerge/>
          </w:tcPr>
          <w:p w14:paraId="27A3F97F" w14:textId="77777777" w:rsidR="003F274D" w:rsidRPr="00BD4116" w:rsidRDefault="003F274D" w:rsidP="0029225D">
            <w:pPr>
              <w:pStyle w:val="af2"/>
              <w:keepNext/>
              <w:keepLines/>
              <w:rPr>
                <w:rFonts w:ascii="Tahoma" w:hAnsi="Tahoma" w:cs="Tahoma"/>
                <w:sz w:val="20"/>
                <w:szCs w:val="20"/>
              </w:rPr>
            </w:pPr>
          </w:p>
        </w:tc>
        <w:tc>
          <w:tcPr>
            <w:tcW w:w="2045" w:type="pct"/>
            <w:vMerge/>
          </w:tcPr>
          <w:p w14:paraId="58A747EA"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247EC07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2DAB4524" w14:textId="49E0032A" w:rsidR="003F274D" w:rsidRPr="00BD4116" w:rsidRDefault="0081680A" w:rsidP="00280AB5">
            <w:pPr>
              <w:keepNext/>
              <w:keepLines/>
              <w:jc w:val="center"/>
              <w:rPr>
                <w:rFonts w:ascii="Tahoma" w:hAnsi="Tahoma" w:cs="Tahoma"/>
                <w:sz w:val="20"/>
                <w:szCs w:val="20"/>
              </w:rPr>
            </w:pPr>
            <w:r w:rsidRPr="00BD4116">
              <w:rPr>
                <w:rFonts w:ascii="Tahoma" w:hAnsi="Tahoma" w:cs="Tahoma"/>
                <w:sz w:val="20"/>
                <w:szCs w:val="20"/>
              </w:rPr>
              <w:t>0,96</w:t>
            </w:r>
          </w:p>
        </w:tc>
        <w:tc>
          <w:tcPr>
            <w:tcW w:w="776" w:type="pct"/>
          </w:tcPr>
          <w:p w14:paraId="1E8845BB" w14:textId="2F5F12C2" w:rsidR="003F274D" w:rsidRPr="00BD4116" w:rsidRDefault="008267D6" w:rsidP="003A3D8A">
            <w:pPr>
              <w:keepNext/>
              <w:keepLines/>
              <w:jc w:val="center"/>
              <w:rPr>
                <w:rFonts w:ascii="Tahoma" w:hAnsi="Tahoma" w:cs="Tahoma"/>
                <w:bCs/>
                <w:sz w:val="20"/>
                <w:szCs w:val="20"/>
              </w:rPr>
            </w:pPr>
            <w:r w:rsidRPr="00BD4116">
              <w:rPr>
                <w:rFonts w:ascii="Tahoma" w:hAnsi="Tahoma" w:cs="Tahoma"/>
                <w:bCs/>
                <w:sz w:val="20"/>
                <w:szCs w:val="20"/>
              </w:rPr>
              <w:t>0,</w:t>
            </w:r>
            <w:r w:rsidR="003A3D8A" w:rsidRPr="00BD4116">
              <w:rPr>
                <w:rFonts w:ascii="Tahoma" w:hAnsi="Tahoma" w:cs="Tahoma"/>
                <w:bCs/>
                <w:sz w:val="20"/>
                <w:szCs w:val="20"/>
              </w:rPr>
              <w:t>8</w:t>
            </w:r>
            <w:r w:rsidR="00582DAF" w:rsidRPr="00BD4116">
              <w:rPr>
                <w:rFonts w:ascii="Tahoma" w:hAnsi="Tahoma" w:cs="Tahoma"/>
                <w:bCs/>
                <w:sz w:val="20"/>
                <w:szCs w:val="20"/>
              </w:rPr>
              <w:t>2</w:t>
            </w:r>
          </w:p>
        </w:tc>
      </w:tr>
      <w:tr w:rsidR="00BD4116" w:rsidRPr="00BD4116" w14:paraId="2A953A83" w14:textId="77777777" w:rsidTr="00F32108">
        <w:trPr>
          <w:trHeight w:val="20"/>
        </w:trPr>
        <w:tc>
          <w:tcPr>
            <w:tcW w:w="515" w:type="pct"/>
            <w:vMerge w:val="restart"/>
          </w:tcPr>
          <w:p w14:paraId="13C88A42"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1.1.5</w:t>
            </w:r>
          </w:p>
        </w:tc>
        <w:tc>
          <w:tcPr>
            <w:tcW w:w="2045" w:type="pct"/>
            <w:vMerge w:val="restart"/>
          </w:tcPr>
          <w:p w14:paraId="0F6CC7B1"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58" w:type="pct"/>
          </w:tcPr>
          <w:p w14:paraId="5B35903D"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30EB642E"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22,2</w:t>
            </w:r>
          </w:p>
        </w:tc>
        <w:tc>
          <w:tcPr>
            <w:tcW w:w="776" w:type="pct"/>
          </w:tcPr>
          <w:p w14:paraId="516F0164" w14:textId="71846AB7" w:rsidR="003F274D" w:rsidRPr="00BD4116" w:rsidRDefault="00BD4864" w:rsidP="008E08B2">
            <w:pPr>
              <w:keepNext/>
              <w:keepLines/>
              <w:jc w:val="center"/>
              <w:rPr>
                <w:rFonts w:ascii="Tahoma" w:hAnsi="Tahoma" w:cs="Tahoma"/>
                <w:b/>
                <w:bCs/>
                <w:sz w:val="20"/>
                <w:szCs w:val="20"/>
              </w:rPr>
            </w:pPr>
            <w:r w:rsidRPr="00BD4116">
              <w:rPr>
                <w:rFonts w:ascii="Tahoma" w:hAnsi="Tahoma" w:cs="Tahoma"/>
                <w:b/>
                <w:bCs/>
                <w:sz w:val="20"/>
                <w:szCs w:val="20"/>
              </w:rPr>
              <w:t>35,</w:t>
            </w:r>
            <w:r w:rsidR="00582DAF" w:rsidRPr="00BD4116">
              <w:rPr>
                <w:rFonts w:ascii="Tahoma" w:hAnsi="Tahoma" w:cs="Tahoma"/>
                <w:b/>
                <w:bCs/>
                <w:sz w:val="20"/>
                <w:szCs w:val="20"/>
              </w:rPr>
              <w:t>3</w:t>
            </w:r>
          </w:p>
        </w:tc>
      </w:tr>
      <w:tr w:rsidR="00BD4116" w:rsidRPr="00BD4116" w14:paraId="05408696" w14:textId="77777777" w:rsidTr="00F32108">
        <w:trPr>
          <w:trHeight w:val="20"/>
        </w:trPr>
        <w:tc>
          <w:tcPr>
            <w:tcW w:w="515" w:type="pct"/>
            <w:vMerge/>
          </w:tcPr>
          <w:p w14:paraId="39F27D9F" w14:textId="77777777" w:rsidR="003F274D" w:rsidRPr="00BD4116" w:rsidRDefault="003F274D" w:rsidP="0029225D">
            <w:pPr>
              <w:pStyle w:val="af2"/>
              <w:keepNext/>
              <w:keepLines/>
              <w:rPr>
                <w:rFonts w:ascii="Tahoma" w:hAnsi="Tahoma" w:cs="Tahoma"/>
                <w:sz w:val="20"/>
                <w:szCs w:val="20"/>
              </w:rPr>
            </w:pPr>
          </w:p>
        </w:tc>
        <w:tc>
          <w:tcPr>
            <w:tcW w:w="2045" w:type="pct"/>
            <w:vMerge/>
          </w:tcPr>
          <w:p w14:paraId="26CA01EC"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2EB88750"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782BD3F6" w14:textId="25FF719B" w:rsidR="003F274D"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30,41</w:t>
            </w:r>
          </w:p>
        </w:tc>
        <w:tc>
          <w:tcPr>
            <w:tcW w:w="776" w:type="pct"/>
          </w:tcPr>
          <w:p w14:paraId="446F84A5" w14:textId="2A30311A" w:rsidR="003F274D" w:rsidRPr="00BD4116" w:rsidRDefault="003A3D8A" w:rsidP="00245B12">
            <w:pPr>
              <w:keepNext/>
              <w:keepLines/>
              <w:jc w:val="center"/>
              <w:rPr>
                <w:rFonts w:ascii="Tahoma" w:hAnsi="Tahoma" w:cs="Tahoma"/>
                <w:b/>
                <w:bCs/>
                <w:sz w:val="20"/>
                <w:szCs w:val="20"/>
              </w:rPr>
            </w:pPr>
            <w:r w:rsidRPr="00BD4116">
              <w:rPr>
                <w:rFonts w:ascii="Tahoma" w:hAnsi="Tahoma" w:cs="Tahoma"/>
                <w:b/>
                <w:bCs/>
                <w:sz w:val="20"/>
                <w:szCs w:val="20"/>
              </w:rPr>
              <w:t>48,</w:t>
            </w:r>
            <w:r w:rsidR="009474CB" w:rsidRPr="00BD4116">
              <w:rPr>
                <w:rFonts w:ascii="Tahoma" w:hAnsi="Tahoma" w:cs="Tahoma"/>
                <w:b/>
                <w:bCs/>
                <w:sz w:val="20"/>
                <w:szCs w:val="20"/>
              </w:rPr>
              <w:t>3</w:t>
            </w:r>
            <w:r w:rsidR="00582DAF" w:rsidRPr="00BD4116">
              <w:rPr>
                <w:rFonts w:ascii="Tahoma" w:hAnsi="Tahoma" w:cs="Tahoma"/>
                <w:b/>
                <w:bCs/>
                <w:sz w:val="20"/>
                <w:szCs w:val="20"/>
              </w:rPr>
              <w:t>5</w:t>
            </w:r>
          </w:p>
        </w:tc>
      </w:tr>
      <w:tr w:rsidR="00BD4116" w:rsidRPr="00BD4116" w14:paraId="5711A82D" w14:textId="77777777" w:rsidTr="00F32108">
        <w:trPr>
          <w:trHeight w:val="20"/>
        </w:trPr>
        <w:tc>
          <w:tcPr>
            <w:tcW w:w="515" w:type="pct"/>
            <w:vMerge w:val="restart"/>
          </w:tcPr>
          <w:p w14:paraId="1777D766" w14:textId="77777777" w:rsidR="003F274D" w:rsidRPr="00BD4116" w:rsidRDefault="003F274D" w:rsidP="0029225D">
            <w:pPr>
              <w:pStyle w:val="af2"/>
              <w:keepNext/>
              <w:keepLines/>
              <w:rPr>
                <w:rFonts w:ascii="Tahoma" w:hAnsi="Tahoma" w:cs="Tahoma"/>
                <w:sz w:val="20"/>
                <w:szCs w:val="20"/>
                <w:lang w:val="en-US"/>
              </w:rPr>
            </w:pPr>
            <w:r w:rsidRPr="00BD4116">
              <w:rPr>
                <w:rFonts w:ascii="Tahoma" w:hAnsi="Tahoma" w:cs="Tahoma"/>
                <w:sz w:val="20"/>
                <w:szCs w:val="20"/>
              </w:rPr>
              <w:t>1.1.5.1</w:t>
            </w:r>
          </w:p>
        </w:tc>
        <w:tc>
          <w:tcPr>
            <w:tcW w:w="2045" w:type="pct"/>
            <w:vMerge w:val="restart"/>
          </w:tcPr>
          <w:p w14:paraId="6B8F32A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58" w:type="pct"/>
          </w:tcPr>
          <w:p w14:paraId="6F971F4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13972B14"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295C5ABC" w14:textId="3BCDE4EC" w:rsidR="003F274D" w:rsidRPr="00BD4116" w:rsidRDefault="003A3D8A" w:rsidP="008E08B2">
            <w:pPr>
              <w:keepNext/>
              <w:keepLines/>
              <w:jc w:val="center"/>
              <w:rPr>
                <w:rFonts w:ascii="Tahoma" w:hAnsi="Tahoma" w:cs="Tahoma"/>
                <w:bCs/>
                <w:sz w:val="20"/>
                <w:szCs w:val="20"/>
              </w:rPr>
            </w:pPr>
            <w:r w:rsidRPr="00BD4116">
              <w:rPr>
                <w:rFonts w:ascii="Tahoma" w:hAnsi="Tahoma" w:cs="Tahoma"/>
                <w:bCs/>
                <w:sz w:val="20"/>
                <w:szCs w:val="20"/>
              </w:rPr>
              <w:t>15,</w:t>
            </w:r>
            <w:r w:rsidR="00582DAF" w:rsidRPr="00BD4116">
              <w:rPr>
                <w:rFonts w:ascii="Tahoma" w:hAnsi="Tahoma" w:cs="Tahoma"/>
                <w:bCs/>
                <w:sz w:val="20"/>
                <w:szCs w:val="20"/>
              </w:rPr>
              <w:t>5</w:t>
            </w:r>
          </w:p>
        </w:tc>
      </w:tr>
      <w:tr w:rsidR="00BD4116" w:rsidRPr="00BD4116" w14:paraId="381592C4" w14:textId="77777777" w:rsidTr="00F32108">
        <w:trPr>
          <w:trHeight w:val="20"/>
        </w:trPr>
        <w:tc>
          <w:tcPr>
            <w:tcW w:w="515" w:type="pct"/>
            <w:vMerge/>
          </w:tcPr>
          <w:p w14:paraId="5B6DA3EF" w14:textId="77777777" w:rsidR="003F274D" w:rsidRPr="00BD4116" w:rsidRDefault="003F274D" w:rsidP="0029225D">
            <w:pPr>
              <w:pStyle w:val="af2"/>
              <w:keepNext/>
              <w:keepLines/>
              <w:rPr>
                <w:rFonts w:ascii="Tahoma" w:hAnsi="Tahoma" w:cs="Tahoma"/>
                <w:sz w:val="20"/>
                <w:szCs w:val="20"/>
                <w:lang w:val="en-US"/>
              </w:rPr>
            </w:pPr>
          </w:p>
        </w:tc>
        <w:tc>
          <w:tcPr>
            <w:tcW w:w="2045" w:type="pct"/>
            <w:vMerge/>
          </w:tcPr>
          <w:p w14:paraId="1836DCA5"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0BBB711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30EE86AD"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49B17656" w14:textId="3EA94739" w:rsidR="003F274D" w:rsidRPr="00BD4116" w:rsidRDefault="003A3D8A" w:rsidP="0029225D">
            <w:pPr>
              <w:keepNext/>
              <w:keepLines/>
              <w:jc w:val="center"/>
              <w:rPr>
                <w:rFonts w:ascii="Tahoma" w:hAnsi="Tahoma" w:cs="Tahoma"/>
                <w:bCs/>
                <w:sz w:val="20"/>
                <w:szCs w:val="20"/>
              </w:rPr>
            </w:pPr>
            <w:r w:rsidRPr="00BD4116">
              <w:rPr>
                <w:rFonts w:ascii="Tahoma" w:hAnsi="Tahoma" w:cs="Tahoma"/>
                <w:bCs/>
                <w:sz w:val="20"/>
                <w:szCs w:val="20"/>
              </w:rPr>
              <w:t>2</w:t>
            </w:r>
            <w:r w:rsidR="00DD5088" w:rsidRPr="00BD4116">
              <w:rPr>
                <w:rFonts w:ascii="Tahoma" w:hAnsi="Tahoma" w:cs="Tahoma"/>
                <w:bCs/>
                <w:sz w:val="20"/>
                <w:szCs w:val="20"/>
              </w:rPr>
              <w:t>1</w:t>
            </w:r>
            <w:r w:rsidRPr="00BD4116">
              <w:rPr>
                <w:rFonts w:ascii="Tahoma" w:hAnsi="Tahoma" w:cs="Tahoma"/>
                <w:bCs/>
                <w:sz w:val="20"/>
                <w:szCs w:val="20"/>
              </w:rPr>
              <w:t>,</w:t>
            </w:r>
            <w:r w:rsidR="00582DAF" w:rsidRPr="00BD4116">
              <w:rPr>
                <w:rFonts w:ascii="Tahoma" w:hAnsi="Tahoma" w:cs="Tahoma"/>
                <w:bCs/>
                <w:sz w:val="20"/>
                <w:szCs w:val="20"/>
              </w:rPr>
              <w:t>23</w:t>
            </w:r>
          </w:p>
        </w:tc>
      </w:tr>
      <w:tr w:rsidR="00BD4116" w:rsidRPr="00BD4116" w14:paraId="23D9EC27" w14:textId="77777777" w:rsidTr="00F32108">
        <w:trPr>
          <w:trHeight w:val="20"/>
        </w:trPr>
        <w:tc>
          <w:tcPr>
            <w:tcW w:w="515" w:type="pct"/>
            <w:vMerge w:val="restart"/>
          </w:tcPr>
          <w:p w14:paraId="2EAC34A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1.1.5.3</w:t>
            </w:r>
          </w:p>
        </w:tc>
        <w:tc>
          <w:tcPr>
            <w:tcW w:w="2045" w:type="pct"/>
            <w:vMerge w:val="restart"/>
          </w:tcPr>
          <w:p w14:paraId="1F6CE780"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58" w:type="pct"/>
          </w:tcPr>
          <w:p w14:paraId="2FF9E48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20BFFBE3"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22,2</w:t>
            </w:r>
          </w:p>
        </w:tc>
        <w:tc>
          <w:tcPr>
            <w:tcW w:w="776" w:type="pct"/>
          </w:tcPr>
          <w:p w14:paraId="002EF0D6" w14:textId="6BAD1F99" w:rsidR="003F274D" w:rsidRPr="00BD4116" w:rsidRDefault="003A3D8A" w:rsidP="00245B12">
            <w:pPr>
              <w:keepNext/>
              <w:keepLines/>
              <w:jc w:val="center"/>
              <w:rPr>
                <w:rFonts w:ascii="Tahoma" w:hAnsi="Tahoma" w:cs="Tahoma"/>
                <w:bCs/>
                <w:sz w:val="20"/>
                <w:szCs w:val="20"/>
              </w:rPr>
            </w:pPr>
            <w:r w:rsidRPr="00BD4116">
              <w:rPr>
                <w:rFonts w:ascii="Tahoma" w:hAnsi="Tahoma" w:cs="Tahoma"/>
                <w:bCs/>
                <w:sz w:val="20"/>
                <w:szCs w:val="20"/>
              </w:rPr>
              <w:t>19,8</w:t>
            </w:r>
          </w:p>
        </w:tc>
      </w:tr>
      <w:tr w:rsidR="00BD4116" w:rsidRPr="00BD4116" w14:paraId="15443A60" w14:textId="77777777" w:rsidTr="00F32108">
        <w:trPr>
          <w:trHeight w:val="20"/>
        </w:trPr>
        <w:tc>
          <w:tcPr>
            <w:tcW w:w="515" w:type="pct"/>
            <w:vMerge/>
          </w:tcPr>
          <w:p w14:paraId="7A4566AA" w14:textId="77777777" w:rsidR="003F274D" w:rsidRPr="00BD4116" w:rsidRDefault="003F274D" w:rsidP="0029225D">
            <w:pPr>
              <w:pStyle w:val="af2"/>
              <w:keepNext/>
              <w:keepLines/>
              <w:rPr>
                <w:rFonts w:ascii="Tahoma" w:hAnsi="Tahoma" w:cs="Tahoma"/>
                <w:sz w:val="20"/>
                <w:szCs w:val="20"/>
                <w:lang w:val="en-US"/>
              </w:rPr>
            </w:pPr>
          </w:p>
        </w:tc>
        <w:tc>
          <w:tcPr>
            <w:tcW w:w="2045" w:type="pct"/>
            <w:vMerge/>
          </w:tcPr>
          <w:p w14:paraId="53806F75"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0140C45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2CB8A8C7" w14:textId="288CB3F3" w:rsidR="003F274D" w:rsidRPr="00BD4116" w:rsidRDefault="0081680A" w:rsidP="00280AB5">
            <w:pPr>
              <w:keepNext/>
              <w:keepLines/>
              <w:jc w:val="center"/>
              <w:rPr>
                <w:rFonts w:ascii="Tahoma" w:hAnsi="Tahoma" w:cs="Tahoma"/>
                <w:sz w:val="20"/>
                <w:szCs w:val="20"/>
              </w:rPr>
            </w:pPr>
            <w:r w:rsidRPr="00BD4116">
              <w:rPr>
                <w:rFonts w:ascii="Tahoma" w:hAnsi="Tahoma" w:cs="Tahoma"/>
                <w:sz w:val="20"/>
                <w:szCs w:val="20"/>
              </w:rPr>
              <w:t>30,41</w:t>
            </w:r>
          </w:p>
        </w:tc>
        <w:tc>
          <w:tcPr>
            <w:tcW w:w="776" w:type="pct"/>
          </w:tcPr>
          <w:p w14:paraId="432FA11A" w14:textId="40A0938C" w:rsidR="003F274D" w:rsidRPr="00BD4116" w:rsidRDefault="003A3D8A" w:rsidP="00BD4864">
            <w:pPr>
              <w:keepNext/>
              <w:keepLines/>
              <w:jc w:val="center"/>
              <w:rPr>
                <w:rFonts w:ascii="Tahoma" w:hAnsi="Tahoma" w:cs="Tahoma"/>
                <w:bCs/>
                <w:sz w:val="20"/>
                <w:szCs w:val="20"/>
              </w:rPr>
            </w:pPr>
            <w:r w:rsidRPr="00BD4116">
              <w:rPr>
                <w:rFonts w:ascii="Tahoma" w:hAnsi="Tahoma" w:cs="Tahoma"/>
                <w:bCs/>
                <w:sz w:val="20"/>
                <w:szCs w:val="20"/>
              </w:rPr>
              <w:t>27</w:t>
            </w:r>
            <w:r w:rsidR="00582DAF" w:rsidRPr="00BD4116">
              <w:rPr>
                <w:rFonts w:ascii="Tahoma" w:hAnsi="Tahoma" w:cs="Tahoma"/>
                <w:bCs/>
                <w:sz w:val="20"/>
                <w:szCs w:val="20"/>
              </w:rPr>
              <w:t>,12</w:t>
            </w:r>
          </w:p>
        </w:tc>
      </w:tr>
      <w:tr w:rsidR="00BD4116" w:rsidRPr="00BD4116" w14:paraId="4AED462F" w14:textId="77777777" w:rsidTr="00F32108">
        <w:trPr>
          <w:trHeight w:val="20"/>
        </w:trPr>
        <w:tc>
          <w:tcPr>
            <w:tcW w:w="515" w:type="pct"/>
            <w:vMerge w:val="restart"/>
          </w:tcPr>
          <w:p w14:paraId="75804173"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1.1.6</w:t>
            </w:r>
          </w:p>
        </w:tc>
        <w:tc>
          <w:tcPr>
            <w:tcW w:w="2045" w:type="pct"/>
            <w:vMerge w:val="restart"/>
          </w:tcPr>
          <w:p w14:paraId="545BCB0B"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58" w:type="pct"/>
          </w:tcPr>
          <w:p w14:paraId="60893EFC"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0C422929"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6131B4AD" w14:textId="3919BA28" w:rsidR="003F274D" w:rsidRPr="00BD4116" w:rsidRDefault="00D6526E" w:rsidP="00CA75B2">
            <w:pPr>
              <w:keepNext/>
              <w:keepLines/>
              <w:jc w:val="center"/>
              <w:rPr>
                <w:rFonts w:ascii="Tahoma" w:hAnsi="Tahoma" w:cs="Tahoma"/>
                <w:b/>
                <w:bCs/>
                <w:sz w:val="20"/>
                <w:szCs w:val="20"/>
              </w:rPr>
            </w:pPr>
            <w:r w:rsidRPr="00BD4116">
              <w:rPr>
                <w:rFonts w:ascii="Tahoma" w:hAnsi="Tahoma" w:cs="Tahoma"/>
                <w:b/>
                <w:bCs/>
                <w:sz w:val="20"/>
                <w:szCs w:val="20"/>
              </w:rPr>
              <w:t>3,</w:t>
            </w:r>
            <w:r w:rsidR="00CA75B2" w:rsidRPr="00BD4116">
              <w:rPr>
                <w:rFonts w:ascii="Tahoma" w:hAnsi="Tahoma" w:cs="Tahoma"/>
                <w:b/>
                <w:bCs/>
                <w:sz w:val="20"/>
                <w:szCs w:val="20"/>
              </w:rPr>
              <w:t>7</w:t>
            </w:r>
          </w:p>
        </w:tc>
      </w:tr>
      <w:tr w:rsidR="00BD4116" w:rsidRPr="00BD4116" w14:paraId="0FDAAC1F" w14:textId="77777777" w:rsidTr="00F32108">
        <w:trPr>
          <w:trHeight w:val="20"/>
        </w:trPr>
        <w:tc>
          <w:tcPr>
            <w:tcW w:w="515" w:type="pct"/>
            <w:vMerge/>
          </w:tcPr>
          <w:p w14:paraId="0BAA6426" w14:textId="77777777" w:rsidR="003F274D" w:rsidRPr="00BD4116" w:rsidRDefault="003F274D" w:rsidP="0029225D">
            <w:pPr>
              <w:pStyle w:val="af2"/>
              <w:keepNext/>
              <w:keepLines/>
              <w:rPr>
                <w:rFonts w:ascii="Tahoma" w:hAnsi="Tahoma" w:cs="Tahoma"/>
                <w:b/>
                <w:sz w:val="20"/>
                <w:szCs w:val="20"/>
              </w:rPr>
            </w:pPr>
          </w:p>
        </w:tc>
        <w:tc>
          <w:tcPr>
            <w:tcW w:w="2045" w:type="pct"/>
            <w:vMerge/>
          </w:tcPr>
          <w:p w14:paraId="22D0CEF0"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3F9F8B74"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66B5B8CE"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647FA49B" w14:textId="088C1CDE" w:rsidR="003F274D" w:rsidRPr="00BD4116" w:rsidRDefault="00582DAF" w:rsidP="0029225D">
            <w:pPr>
              <w:keepNext/>
              <w:keepLines/>
              <w:jc w:val="center"/>
              <w:rPr>
                <w:rFonts w:ascii="Tahoma" w:hAnsi="Tahoma" w:cs="Tahoma"/>
                <w:b/>
                <w:bCs/>
                <w:sz w:val="20"/>
                <w:szCs w:val="20"/>
              </w:rPr>
            </w:pPr>
            <w:r w:rsidRPr="00BD4116">
              <w:rPr>
                <w:rFonts w:ascii="Tahoma" w:hAnsi="Tahoma" w:cs="Tahoma"/>
                <w:b/>
                <w:bCs/>
                <w:sz w:val="20"/>
                <w:szCs w:val="20"/>
              </w:rPr>
              <w:t>5,07</w:t>
            </w:r>
          </w:p>
        </w:tc>
      </w:tr>
      <w:tr w:rsidR="00BD4116" w:rsidRPr="00BD4116" w14:paraId="7FD61C24" w14:textId="77777777" w:rsidTr="00F32108">
        <w:trPr>
          <w:trHeight w:val="20"/>
        </w:trPr>
        <w:tc>
          <w:tcPr>
            <w:tcW w:w="515" w:type="pct"/>
            <w:vMerge w:val="restart"/>
          </w:tcPr>
          <w:p w14:paraId="5309E49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1.1.6.2</w:t>
            </w:r>
          </w:p>
        </w:tc>
        <w:tc>
          <w:tcPr>
            <w:tcW w:w="2045" w:type="pct"/>
            <w:vMerge w:val="restart"/>
          </w:tcPr>
          <w:p w14:paraId="3D948CE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58" w:type="pct"/>
          </w:tcPr>
          <w:p w14:paraId="06EECF1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06" w:type="pct"/>
          </w:tcPr>
          <w:p w14:paraId="128B7648"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0B45623B" w14:textId="6007FC19" w:rsidR="003F274D" w:rsidRPr="00BD4116" w:rsidRDefault="00D6526E" w:rsidP="00CA75B2">
            <w:pPr>
              <w:keepNext/>
              <w:keepLines/>
              <w:jc w:val="center"/>
              <w:rPr>
                <w:rFonts w:ascii="Tahoma" w:hAnsi="Tahoma" w:cs="Tahoma"/>
                <w:bCs/>
                <w:sz w:val="20"/>
                <w:szCs w:val="20"/>
              </w:rPr>
            </w:pPr>
            <w:r w:rsidRPr="00BD4116">
              <w:rPr>
                <w:rFonts w:ascii="Tahoma" w:hAnsi="Tahoma" w:cs="Tahoma"/>
                <w:bCs/>
                <w:sz w:val="20"/>
                <w:szCs w:val="20"/>
              </w:rPr>
              <w:t>3,</w:t>
            </w:r>
            <w:r w:rsidR="00CA75B2" w:rsidRPr="00BD4116">
              <w:rPr>
                <w:rFonts w:ascii="Tahoma" w:hAnsi="Tahoma" w:cs="Tahoma"/>
                <w:bCs/>
                <w:sz w:val="20"/>
                <w:szCs w:val="20"/>
              </w:rPr>
              <w:t>7</w:t>
            </w:r>
          </w:p>
        </w:tc>
      </w:tr>
      <w:tr w:rsidR="00BD4116" w:rsidRPr="00BD4116" w14:paraId="44EED83E" w14:textId="77777777" w:rsidTr="00F32108">
        <w:trPr>
          <w:trHeight w:val="20"/>
        </w:trPr>
        <w:tc>
          <w:tcPr>
            <w:tcW w:w="515" w:type="pct"/>
            <w:vMerge/>
          </w:tcPr>
          <w:p w14:paraId="54027F72" w14:textId="77777777" w:rsidR="003F274D" w:rsidRPr="00BD4116" w:rsidRDefault="003F274D" w:rsidP="0029225D">
            <w:pPr>
              <w:pStyle w:val="af2"/>
              <w:keepNext/>
              <w:keepLines/>
              <w:rPr>
                <w:rFonts w:ascii="Tahoma" w:hAnsi="Tahoma" w:cs="Tahoma"/>
                <w:sz w:val="20"/>
                <w:szCs w:val="20"/>
              </w:rPr>
            </w:pPr>
          </w:p>
        </w:tc>
        <w:tc>
          <w:tcPr>
            <w:tcW w:w="2045" w:type="pct"/>
            <w:vMerge/>
          </w:tcPr>
          <w:p w14:paraId="7EE027AE"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785F344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77662BA3"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76" w:type="pct"/>
          </w:tcPr>
          <w:p w14:paraId="25A4F8F0" w14:textId="739E4D41" w:rsidR="003F274D" w:rsidRPr="00BD4116" w:rsidRDefault="00582DAF" w:rsidP="0029225D">
            <w:pPr>
              <w:keepNext/>
              <w:keepLines/>
              <w:jc w:val="center"/>
              <w:rPr>
                <w:rFonts w:ascii="Tahoma" w:hAnsi="Tahoma" w:cs="Tahoma"/>
                <w:bCs/>
                <w:sz w:val="20"/>
                <w:szCs w:val="20"/>
              </w:rPr>
            </w:pPr>
            <w:r w:rsidRPr="00BD4116">
              <w:rPr>
                <w:rFonts w:ascii="Tahoma" w:hAnsi="Tahoma" w:cs="Tahoma"/>
                <w:bCs/>
                <w:sz w:val="20"/>
                <w:szCs w:val="20"/>
              </w:rPr>
              <w:t>5,07</w:t>
            </w:r>
          </w:p>
        </w:tc>
      </w:tr>
      <w:tr w:rsidR="00BD4116" w:rsidRPr="00BD4116" w14:paraId="76F85754" w14:textId="77777777" w:rsidTr="00F32108">
        <w:trPr>
          <w:trHeight w:val="20"/>
        </w:trPr>
        <w:tc>
          <w:tcPr>
            <w:tcW w:w="515" w:type="pct"/>
            <w:vMerge w:val="restart"/>
          </w:tcPr>
          <w:p w14:paraId="19EAA030" w14:textId="77777777" w:rsidR="003F274D" w:rsidRPr="00BD4116" w:rsidRDefault="003F274D" w:rsidP="0029225D">
            <w:pPr>
              <w:pStyle w:val="af2"/>
              <w:keepNext/>
              <w:keepLines/>
              <w:rPr>
                <w:rFonts w:ascii="Tahoma" w:hAnsi="Tahoma" w:cs="Tahoma"/>
                <w:b/>
                <w:sz w:val="20"/>
                <w:szCs w:val="20"/>
                <w:lang w:val="en-US"/>
              </w:rPr>
            </w:pPr>
            <w:r w:rsidRPr="00BD4116">
              <w:rPr>
                <w:rFonts w:ascii="Tahoma" w:hAnsi="Tahoma" w:cs="Tahoma"/>
                <w:b/>
                <w:sz w:val="20"/>
                <w:szCs w:val="20"/>
              </w:rPr>
              <w:t>1.1.7</w:t>
            </w:r>
          </w:p>
        </w:tc>
        <w:tc>
          <w:tcPr>
            <w:tcW w:w="2045" w:type="pct"/>
            <w:vMerge w:val="restart"/>
          </w:tcPr>
          <w:p w14:paraId="591006DC"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режимных территорий </w:t>
            </w:r>
          </w:p>
        </w:tc>
        <w:tc>
          <w:tcPr>
            <w:tcW w:w="858" w:type="pct"/>
          </w:tcPr>
          <w:p w14:paraId="56E41351"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06C5EBC3" w14:textId="4AA9867C" w:rsidR="003F274D" w:rsidRPr="00BD4116" w:rsidRDefault="00B9104B"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71F24971" w14:textId="08ADEDB5" w:rsidR="003F274D" w:rsidRPr="00BD4116" w:rsidRDefault="00D6526E"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40D9167" w14:textId="77777777" w:rsidTr="00F32108">
        <w:trPr>
          <w:trHeight w:val="20"/>
        </w:trPr>
        <w:tc>
          <w:tcPr>
            <w:tcW w:w="515" w:type="pct"/>
            <w:vMerge/>
          </w:tcPr>
          <w:p w14:paraId="303B2548" w14:textId="77777777" w:rsidR="003F274D" w:rsidRPr="00BD4116" w:rsidRDefault="003F274D" w:rsidP="0029225D">
            <w:pPr>
              <w:pStyle w:val="af2"/>
              <w:keepNext/>
              <w:keepLines/>
              <w:rPr>
                <w:rFonts w:ascii="Tahoma" w:hAnsi="Tahoma" w:cs="Tahoma"/>
                <w:sz w:val="20"/>
                <w:szCs w:val="20"/>
              </w:rPr>
            </w:pPr>
          </w:p>
        </w:tc>
        <w:tc>
          <w:tcPr>
            <w:tcW w:w="2045" w:type="pct"/>
            <w:vMerge/>
          </w:tcPr>
          <w:p w14:paraId="6812070E"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16A5A45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b/>
                <w:sz w:val="20"/>
                <w:szCs w:val="20"/>
              </w:rPr>
              <w:t>%</w:t>
            </w:r>
          </w:p>
        </w:tc>
        <w:tc>
          <w:tcPr>
            <w:tcW w:w="806" w:type="pct"/>
          </w:tcPr>
          <w:p w14:paraId="6B9F5C6C" w14:textId="1711B026" w:rsidR="003F274D" w:rsidRPr="00BD4116" w:rsidRDefault="00B9104B" w:rsidP="00280AB5">
            <w:pPr>
              <w:keepNext/>
              <w:keepLines/>
              <w:jc w:val="center"/>
              <w:rPr>
                <w:rFonts w:ascii="Tahoma" w:hAnsi="Tahoma" w:cs="Tahoma"/>
                <w:b/>
                <w:sz w:val="20"/>
                <w:szCs w:val="20"/>
              </w:rPr>
            </w:pPr>
            <w:r w:rsidRPr="00BD4116">
              <w:rPr>
                <w:rFonts w:ascii="Tahoma" w:hAnsi="Tahoma" w:cs="Tahoma"/>
                <w:b/>
                <w:sz w:val="20"/>
                <w:szCs w:val="20"/>
              </w:rPr>
              <w:t>-</w:t>
            </w:r>
          </w:p>
        </w:tc>
        <w:tc>
          <w:tcPr>
            <w:tcW w:w="776" w:type="pct"/>
          </w:tcPr>
          <w:p w14:paraId="5BA996DD" w14:textId="686ECDF8" w:rsidR="003F274D" w:rsidRPr="00BD4116" w:rsidRDefault="00D6526E"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713EC997" w14:textId="77777777" w:rsidTr="00F32108">
        <w:trPr>
          <w:trHeight w:val="20"/>
        </w:trPr>
        <w:tc>
          <w:tcPr>
            <w:tcW w:w="515" w:type="pct"/>
            <w:vMerge w:val="restart"/>
          </w:tcPr>
          <w:p w14:paraId="678FCC38" w14:textId="77777777" w:rsidR="003F274D" w:rsidRPr="00BD4116" w:rsidRDefault="003F274D" w:rsidP="0029225D">
            <w:pPr>
              <w:pStyle w:val="af2"/>
              <w:keepNext/>
              <w:keepLines/>
              <w:rPr>
                <w:rFonts w:ascii="Tahoma" w:hAnsi="Tahoma" w:cs="Tahoma"/>
                <w:b/>
                <w:sz w:val="20"/>
                <w:szCs w:val="20"/>
                <w:lang w:val="en-US"/>
              </w:rPr>
            </w:pPr>
            <w:r w:rsidRPr="00BD4116">
              <w:rPr>
                <w:rFonts w:ascii="Tahoma" w:hAnsi="Tahoma" w:cs="Tahoma"/>
                <w:b/>
                <w:sz w:val="20"/>
                <w:szCs w:val="20"/>
              </w:rPr>
              <w:t>1.1.8</w:t>
            </w:r>
          </w:p>
        </w:tc>
        <w:tc>
          <w:tcPr>
            <w:tcW w:w="2045" w:type="pct"/>
            <w:vMerge w:val="restart"/>
          </w:tcPr>
          <w:p w14:paraId="129A7C34"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58" w:type="pct"/>
          </w:tcPr>
          <w:p w14:paraId="4B9B9408"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2A8AD924" w14:textId="126594F9" w:rsidR="003F274D" w:rsidRPr="00BD4116" w:rsidRDefault="00B9104B" w:rsidP="00280AB5">
            <w:pPr>
              <w:keepNext/>
              <w:keepLines/>
              <w:jc w:val="center"/>
              <w:rPr>
                <w:rFonts w:ascii="Tahoma" w:hAnsi="Tahoma" w:cs="Tahoma"/>
                <w:b/>
                <w:sz w:val="20"/>
                <w:szCs w:val="20"/>
              </w:rPr>
            </w:pPr>
            <w:r w:rsidRPr="00BD4116">
              <w:rPr>
                <w:rFonts w:ascii="Tahoma" w:hAnsi="Tahoma" w:cs="Tahoma"/>
                <w:b/>
                <w:sz w:val="20"/>
                <w:szCs w:val="20"/>
              </w:rPr>
              <w:t>1,8</w:t>
            </w:r>
          </w:p>
        </w:tc>
        <w:tc>
          <w:tcPr>
            <w:tcW w:w="776" w:type="pct"/>
          </w:tcPr>
          <w:p w14:paraId="2BB8F293" w14:textId="26716482" w:rsidR="003F274D" w:rsidRPr="00BD4116" w:rsidRDefault="00D6526E" w:rsidP="00CA75B2">
            <w:pPr>
              <w:keepNext/>
              <w:keepLines/>
              <w:jc w:val="center"/>
              <w:rPr>
                <w:rFonts w:ascii="Tahoma" w:hAnsi="Tahoma" w:cs="Tahoma"/>
                <w:b/>
                <w:bCs/>
                <w:sz w:val="20"/>
                <w:szCs w:val="20"/>
              </w:rPr>
            </w:pPr>
            <w:r w:rsidRPr="00BD4116">
              <w:rPr>
                <w:rFonts w:ascii="Tahoma" w:hAnsi="Tahoma" w:cs="Tahoma"/>
                <w:b/>
                <w:bCs/>
                <w:sz w:val="20"/>
                <w:szCs w:val="20"/>
              </w:rPr>
              <w:t>1,</w:t>
            </w:r>
            <w:r w:rsidR="00CA75B2" w:rsidRPr="00BD4116">
              <w:rPr>
                <w:rFonts w:ascii="Tahoma" w:hAnsi="Tahoma" w:cs="Tahoma"/>
                <w:b/>
                <w:bCs/>
                <w:sz w:val="20"/>
                <w:szCs w:val="20"/>
              </w:rPr>
              <w:t>7</w:t>
            </w:r>
          </w:p>
        </w:tc>
      </w:tr>
      <w:tr w:rsidR="00BD4116" w:rsidRPr="00BD4116" w14:paraId="081191B0" w14:textId="77777777" w:rsidTr="00F32108">
        <w:trPr>
          <w:trHeight w:val="20"/>
        </w:trPr>
        <w:tc>
          <w:tcPr>
            <w:tcW w:w="515" w:type="pct"/>
            <w:vMerge/>
          </w:tcPr>
          <w:p w14:paraId="10C89E0B" w14:textId="77777777" w:rsidR="003F274D" w:rsidRPr="00BD4116" w:rsidRDefault="003F274D" w:rsidP="0029225D">
            <w:pPr>
              <w:pStyle w:val="af2"/>
              <w:keepNext/>
              <w:keepLines/>
              <w:rPr>
                <w:rFonts w:ascii="Tahoma" w:hAnsi="Tahoma" w:cs="Tahoma"/>
                <w:sz w:val="20"/>
                <w:szCs w:val="20"/>
              </w:rPr>
            </w:pPr>
          </w:p>
        </w:tc>
        <w:tc>
          <w:tcPr>
            <w:tcW w:w="2045" w:type="pct"/>
            <w:vMerge/>
          </w:tcPr>
          <w:p w14:paraId="7B63CCF5" w14:textId="77777777" w:rsidR="003F274D" w:rsidRPr="00BD4116" w:rsidRDefault="003F274D" w:rsidP="0029225D">
            <w:pPr>
              <w:pStyle w:val="af2"/>
              <w:keepNext/>
              <w:keepLines/>
              <w:jc w:val="left"/>
              <w:rPr>
                <w:rFonts w:ascii="Tahoma" w:hAnsi="Tahoma" w:cs="Tahoma"/>
                <w:b/>
                <w:sz w:val="20"/>
                <w:szCs w:val="20"/>
              </w:rPr>
            </w:pPr>
          </w:p>
        </w:tc>
        <w:tc>
          <w:tcPr>
            <w:tcW w:w="858" w:type="pct"/>
          </w:tcPr>
          <w:p w14:paraId="3EBABF5A"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1D4BAC59" w14:textId="38E04233" w:rsidR="003F274D"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2,47</w:t>
            </w:r>
          </w:p>
        </w:tc>
        <w:tc>
          <w:tcPr>
            <w:tcW w:w="776" w:type="pct"/>
          </w:tcPr>
          <w:p w14:paraId="7B1FA533" w14:textId="7EE9B2F1" w:rsidR="003F274D" w:rsidRPr="00BD4116" w:rsidRDefault="00D6526E" w:rsidP="00245B12">
            <w:pPr>
              <w:keepNext/>
              <w:keepLines/>
              <w:jc w:val="center"/>
              <w:rPr>
                <w:rFonts w:ascii="Tahoma" w:hAnsi="Tahoma" w:cs="Tahoma"/>
                <w:b/>
                <w:bCs/>
                <w:sz w:val="20"/>
                <w:szCs w:val="20"/>
              </w:rPr>
            </w:pPr>
            <w:r w:rsidRPr="00BD4116">
              <w:rPr>
                <w:rFonts w:ascii="Tahoma" w:hAnsi="Tahoma" w:cs="Tahoma"/>
                <w:b/>
                <w:bCs/>
                <w:sz w:val="20"/>
                <w:szCs w:val="20"/>
              </w:rPr>
              <w:t>2,</w:t>
            </w:r>
            <w:r w:rsidR="00582DAF" w:rsidRPr="00BD4116">
              <w:rPr>
                <w:rFonts w:ascii="Tahoma" w:hAnsi="Tahoma" w:cs="Tahoma"/>
                <w:b/>
                <w:bCs/>
                <w:sz w:val="20"/>
                <w:szCs w:val="20"/>
              </w:rPr>
              <w:t>33</w:t>
            </w:r>
          </w:p>
        </w:tc>
      </w:tr>
      <w:tr w:rsidR="00BD4116" w:rsidRPr="00BD4116" w14:paraId="5F5F5212" w14:textId="77777777" w:rsidTr="00F32108">
        <w:trPr>
          <w:trHeight w:val="20"/>
        </w:trPr>
        <w:tc>
          <w:tcPr>
            <w:tcW w:w="515" w:type="pct"/>
            <w:vMerge w:val="restart"/>
          </w:tcPr>
          <w:p w14:paraId="250EBFAA" w14:textId="77777777" w:rsidR="003F274D" w:rsidRPr="00BD4116" w:rsidRDefault="003F274D" w:rsidP="0029225D">
            <w:pPr>
              <w:pStyle w:val="af2"/>
              <w:keepNext/>
              <w:keepLines/>
              <w:rPr>
                <w:rFonts w:ascii="Tahoma" w:hAnsi="Tahoma" w:cs="Tahoma"/>
                <w:b/>
                <w:sz w:val="20"/>
                <w:szCs w:val="20"/>
                <w:lang w:val="en-US"/>
              </w:rPr>
            </w:pPr>
            <w:r w:rsidRPr="00BD4116">
              <w:rPr>
                <w:rFonts w:ascii="Tahoma" w:hAnsi="Tahoma" w:cs="Tahoma"/>
                <w:b/>
                <w:sz w:val="20"/>
                <w:szCs w:val="20"/>
              </w:rPr>
              <w:t>1.1.9</w:t>
            </w:r>
          </w:p>
        </w:tc>
        <w:tc>
          <w:tcPr>
            <w:tcW w:w="2045" w:type="pct"/>
            <w:vMerge w:val="restart"/>
          </w:tcPr>
          <w:p w14:paraId="41DBB579"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58" w:type="pct"/>
          </w:tcPr>
          <w:p w14:paraId="24CDBF32"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06" w:type="pct"/>
          </w:tcPr>
          <w:p w14:paraId="042CABA6" w14:textId="4A934A7A" w:rsidR="003F274D" w:rsidRPr="00BD4116" w:rsidRDefault="0081680A" w:rsidP="00280AB5">
            <w:pPr>
              <w:keepNext/>
              <w:keepLines/>
              <w:jc w:val="center"/>
              <w:rPr>
                <w:rFonts w:ascii="Tahoma" w:hAnsi="Tahoma" w:cs="Tahoma"/>
                <w:b/>
                <w:sz w:val="20"/>
                <w:szCs w:val="20"/>
              </w:rPr>
            </w:pPr>
            <w:r w:rsidRPr="00BD4116">
              <w:rPr>
                <w:rFonts w:ascii="Tahoma" w:hAnsi="Tahoma" w:cs="Tahoma"/>
                <w:b/>
                <w:sz w:val="20"/>
                <w:szCs w:val="20"/>
              </w:rPr>
              <w:t>23,6</w:t>
            </w:r>
          </w:p>
        </w:tc>
        <w:tc>
          <w:tcPr>
            <w:tcW w:w="776" w:type="pct"/>
          </w:tcPr>
          <w:p w14:paraId="40C1A18C" w14:textId="775B9B5A" w:rsidR="003F274D" w:rsidRPr="00BD4116" w:rsidRDefault="00D6526E"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BEA337F" w14:textId="77777777" w:rsidTr="00F32108">
        <w:trPr>
          <w:trHeight w:val="20"/>
        </w:trPr>
        <w:tc>
          <w:tcPr>
            <w:tcW w:w="515" w:type="pct"/>
            <w:vMerge/>
          </w:tcPr>
          <w:p w14:paraId="66DC710D" w14:textId="77777777" w:rsidR="003F274D" w:rsidRPr="00BD4116" w:rsidRDefault="003F274D" w:rsidP="0029225D">
            <w:pPr>
              <w:pStyle w:val="af2"/>
              <w:keepNext/>
              <w:keepLines/>
              <w:rPr>
                <w:rFonts w:ascii="Tahoma" w:hAnsi="Tahoma" w:cs="Tahoma"/>
                <w:sz w:val="20"/>
                <w:szCs w:val="20"/>
              </w:rPr>
            </w:pPr>
          </w:p>
        </w:tc>
        <w:tc>
          <w:tcPr>
            <w:tcW w:w="2045" w:type="pct"/>
            <w:vMerge/>
          </w:tcPr>
          <w:p w14:paraId="31E9EADF" w14:textId="77777777" w:rsidR="003F274D" w:rsidRPr="00BD4116" w:rsidRDefault="003F274D" w:rsidP="0029225D">
            <w:pPr>
              <w:pStyle w:val="af2"/>
              <w:keepNext/>
              <w:keepLines/>
              <w:jc w:val="left"/>
              <w:rPr>
                <w:rFonts w:ascii="Tahoma" w:hAnsi="Tahoma" w:cs="Tahoma"/>
                <w:sz w:val="20"/>
                <w:szCs w:val="20"/>
              </w:rPr>
            </w:pPr>
          </w:p>
        </w:tc>
        <w:tc>
          <w:tcPr>
            <w:tcW w:w="858" w:type="pct"/>
          </w:tcPr>
          <w:p w14:paraId="75E43D1B"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06" w:type="pct"/>
          </w:tcPr>
          <w:p w14:paraId="50093BAE" w14:textId="41094DDC" w:rsidR="003F274D" w:rsidRPr="00BD4116" w:rsidRDefault="003F274D" w:rsidP="0081680A">
            <w:pPr>
              <w:keepNext/>
              <w:keepLines/>
              <w:jc w:val="center"/>
              <w:rPr>
                <w:rFonts w:ascii="Tahoma" w:hAnsi="Tahoma" w:cs="Tahoma"/>
                <w:b/>
                <w:sz w:val="20"/>
                <w:szCs w:val="20"/>
              </w:rPr>
            </w:pPr>
            <w:r w:rsidRPr="00BD4116">
              <w:rPr>
                <w:rFonts w:ascii="Tahoma" w:hAnsi="Tahoma" w:cs="Tahoma"/>
                <w:b/>
                <w:sz w:val="20"/>
                <w:szCs w:val="20"/>
              </w:rPr>
              <w:t>32,</w:t>
            </w:r>
            <w:r w:rsidR="0081680A" w:rsidRPr="00BD4116">
              <w:rPr>
                <w:rFonts w:ascii="Tahoma" w:hAnsi="Tahoma" w:cs="Tahoma"/>
                <w:b/>
                <w:sz w:val="20"/>
                <w:szCs w:val="20"/>
              </w:rPr>
              <w:t>33</w:t>
            </w:r>
          </w:p>
        </w:tc>
        <w:tc>
          <w:tcPr>
            <w:tcW w:w="776" w:type="pct"/>
          </w:tcPr>
          <w:p w14:paraId="0D435A41" w14:textId="08125941" w:rsidR="003F274D" w:rsidRPr="00BD4116" w:rsidRDefault="00D6526E"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50C5FEFB" w14:textId="77777777" w:rsidTr="00F32108">
        <w:trPr>
          <w:trHeight w:val="135"/>
        </w:trPr>
        <w:tc>
          <w:tcPr>
            <w:tcW w:w="515" w:type="pct"/>
          </w:tcPr>
          <w:p w14:paraId="3C12C377"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3</w:t>
            </w:r>
          </w:p>
        </w:tc>
        <w:tc>
          <w:tcPr>
            <w:tcW w:w="2045" w:type="pct"/>
          </w:tcPr>
          <w:p w14:paraId="36E1724A"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58" w:type="pct"/>
          </w:tcPr>
          <w:p w14:paraId="01EA545B" w14:textId="77777777" w:rsidR="003F274D" w:rsidRPr="00BD4116" w:rsidRDefault="003F274D" w:rsidP="0029225D">
            <w:pPr>
              <w:pStyle w:val="af2"/>
              <w:keepNext/>
              <w:keepLines/>
              <w:rPr>
                <w:rFonts w:ascii="Tahoma" w:hAnsi="Tahoma" w:cs="Tahoma"/>
                <w:sz w:val="20"/>
                <w:szCs w:val="20"/>
              </w:rPr>
            </w:pPr>
          </w:p>
        </w:tc>
        <w:tc>
          <w:tcPr>
            <w:tcW w:w="806" w:type="pct"/>
          </w:tcPr>
          <w:p w14:paraId="15B2E7E0" w14:textId="77777777" w:rsidR="003F274D" w:rsidRPr="00BD4116" w:rsidRDefault="003F274D" w:rsidP="0029225D">
            <w:pPr>
              <w:pStyle w:val="af2"/>
              <w:keepNext/>
              <w:keepLines/>
              <w:rPr>
                <w:rFonts w:ascii="Tahoma" w:hAnsi="Tahoma" w:cs="Tahoma"/>
                <w:sz w:val="20"/>
                <w:szCs w:val="20"/>
              </w:rPr>
            </w:pPr>
          </w:p>
        </w:tc>
        <w:tc>
          <w:tcPr>
            <w:tcW w:w="776" w:type="pct"/>
          </w:tcPr>
          <w:p w14:paraId="0B76346D" w14:textId="77777777" w:rsidR="003F274D" w:rsidRPr="00BD4116" w:rsidRDefault="003F274D" w:rsidP="0029225D">
            <w:pPr>
              <w:pStyle w:val="af2"/>
              <w:keepNext/>
              <w:keepLines/>
              <w:rPr>
                <w:rFonts w:ascii="Tahoma" w:hAnsi="Tahoma" w:cs="Tahoma"/>
                <w:sz w:val="20"/>
                <w:szCs w:val="20"/>
              </w:rPr>
            </w:pPr>
          </w:p>
        </w:tc>
      </w:tr>
      <w:tr w:rsidR="00BD4116" w:rsidRPr="00BD4116" w14:paraId="17050405" w14:textId="77777777" w:rsidTr="00F32108">
        <w:trPr>
          <w:trHeight w:val="135"/>
        </w:trPr>
        <w:tc>
          <w:tcPr>
            <w:tcW w:w="515" w:type="pct"/>
          </w:tcPr>
          <w:p w14:paraId="56D3C4A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w:t>
            </w:r>
          </w:p>
        </w:tc>
        <w:tc>
          <w:tcPr>
            <w:tcW w:w="2045" w:type="pct"/>
          </w:tcPr>
          <w:p w14:paraId="152C93A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58" w:type="pct"/>
          </w:tcPr>
          <w:p w14:paraId="6A29956E" w14:textId="77777777" w:rsidR="003F274D" w:rsidRPr="00BD4116" w:rsidRDefault="003F274D" w:rsidP="0029225D">
            <w:pPr>
              <w:pStyle w:val="af2"/>
              <w:keepNext/>
              <w:keepLines/>
              <w:rPr>
                <w:rFonts w:ascii="Tahoma" w:hAnsi="Tahoma" w:cs="Tahoma"/>
                <w:sz w:val="20"/>
                <w:szCs w:val="20"/>
              </w:rPr>
            </w:pPr>
          </w:p>
        </w:tc>
        <w:tc>
          <w:tcPr>
            <w:tcW w:w="806" w:type="pct"/>
          </w:tcPr>
          <w:p w14:paraId="58569166" w14:textId="77777777" w:rsidR="003F274D" w:rsidRPr="00BD4116" w:rsidRDefault="003F274D" w:rsidP="0029225D">
            <w:pPr>
              <w:pStyle w:val="af2"/>
              <w:keepNext/>
              <w:keepLines/>
              <w:rPr>
                <w:rFonts w:ascii="Tahoma" w:hAnsi="Tahoma" w:cs="Tahoma"/>
                <w:sz w:val="20"/>
                <w:szCs w:val="20"/>
              </w:rPr>
            </w:pPr>
          </w:p>
        </w:tc>
        <w:tc>
          <w:tcPr>
            <w:tcW w:w="776" w:type="pct"/>
          </w:tcPr>
          <w:p w14:paraId="0C14DA3D" w14:textId="77777777" w:rsidR="003F274D" w:rsidRPr="00BD4116" w:rsidRDefault="003F274D" w:rsidP="0029225D">
            <w:pPr>
              <w:pStyle w:val="af2"/>
              <w:keepNext/>
              <w:keepLines/>
              <w:rPr>
                <w:rFonts w:ascii="Tahoma" w:hAnsi="Tahoma" w:cs="Tahoma"/>
                <w:sz w:val="20"/>
                <w:szCs w:val="20"/>
              </w:rPr>
            </w:pPr>
          </w:p>
        </w:tc>
      </w:tr>
      <w:tr w:rsidR="00BD4116" w:rsidRPr="00BD4116" w14:paraId="59C01D94" w14:textId="77777777" w:rsidTr="00F32108">
        <w:trPr>
          <w:trHeight w:val="135"/>
        </w:trPr>
        <w:tc>
          <w:tcPr>
            <w:tcW w:w="515" w:type="pct"/>
          </w:tcPr>
          <w:p w14:paraId="3677ED9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3.1.1</w:t>
            </w:r>
          </w:p>
        </w:tc>
        <w:tc>
          <w:tcPr>
            <w:tcW w:w="2045" w:type="pct"/>
          </w:tcPr>
          <w:p w14:paraId="31E26F0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58" w:type="pct"/>
          </w:tcPr>
          <w:p w14:paraId="56CB4493" w14:textId="77777777" w:rsidR="003F274D" w:rsidRPr="00BD4116" w:rsidRDefault="003F274D" w:rsidP="0029225D">
            <w:pPr>
              <w:pStyle w:val="af2"/>
              <w:keepNext/>
              <w:keepLines/>
              <w:rPr>
                <w:rFonts w:ascii="Tahoma" w:hAnsi="Tahoma" w:cs="Tahoma"/>
                <w:sz w:val="20"/>
                <w:szCs w:val="20"/>
              </w:rPr>
            </w:pPr>
          </w:p>
        </w:tc>
        <w:tc>
          <w:tcPr>
            <w:tcW w:w="806" w:type="pct"/>
          </w:tcPr>
          <w:p w14:paraId="4F12A919" w14:textId="77777777" w:rsidR="003F274D" w:rsidRPr="00BD4116" w:rsidRDefault="003F274D" w:rsidP="0029225D">
            <w:pPr>
              <w:pStyle w:val="af2"/>
              <w:keepNext/>
              <w:keepLines/>
              <w:rPr>
                <w:rFonts w:ascii="Tahoma" w:hAnsi="Tahoma" w:cs="Tahoma"/>
                <w:sz w:val="20"/>
                <w:szCs w:val="20"/>
              </w:rPr>
            </w:pPr>
          </w:p>
        </w:tc>
        <w:tc>
          <w:tcPr>
            <w:tcW w:w="776" w:type="pct"/>
          </w:tcPr>
          <w:p w14:paraId="19EDFAED" w14:textId="77777777" w:rsidR="003F274D" w:rsidRPr="00BD4116" w:rsidRDefault="003F274D" w:rsidP="0029225D">
            <w:pPr>
              <w:pStyle w:val="af2"/>
              <w:keepNext/>
              <w:keepLines/>
              <w:rPr>
                <w:rFonts w:ascii="Tahoma" w:hAnsi="Tahoma" w:cs="Tahoma"/>
                <w:sz w:val="20"/>
                <w:szCs w:val="20"/>
              </w:rPr>
            </w:pPr>
          </w:p>
        </w:tc>
      </w:tr>
      <w:tr w:rsidR="00BD4116" w:rsidRPr="00BD4116" w14:paraId="735ED0D7" w14:textId="77777777" w:rsidTr="00F32108">
        <w:trPr>
          <w:trHeight w:val="135"/>
        </w:trPr>
        <w:tc>
          <w:tcPr>
            <w:tcW w:w="515" w:type="pct"/>
          </w:tcPr>
          <w:p w14:paraId="3A3B9B8B" w14:textId="77777777" w:rsidR="003F274D" w:rsidRPr="00BD4116" w:rsidRDefault="003F274D" w:rsidP="0029225D">
            <w:pPr>
              <w:pStyle w:val="af2"/>
              <w:keepNext/>
              <w:keepLines/>
              <w:rPr>
                <w:rFonts w:ascii="Tahoma" w:hAnsi="Tahoma" w:cs="Tahoma"/>
                <w:sz w:val="20"/>
                <w:szCs w:val="20"/>
              </w:rPr>
            </w:pPr>
          </w:p>
        </w:tc>
        <w:tc>
          <w:tcPr>
            <w:tcW w:w="2045" w:type="pct"/>
          </w:tcPr>
          <w:p w14:paraId="1BCB091A"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5728E99C" w14:textId="277763D3"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5796E43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52BE8E1D" w14:textId="7B4CA5AD"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6,50</w:t>
            </w:r>
          </w:p>
        </w:tc>
      </w:tr>
      <w:tr w:rsidR="00BD4116" w:rsidRPr="00BD4116" w14:paraId="4419163A" w14:textId="77777777" w:rsidTr="00F32108">
        <w:trPr>
          <w:trHeight w:val="135"/>
        </w:trPr>
        <w:tc>
          <w:tcPr>
            <w:tcW w:w="515" w:type="pct"/>
          </w:tcPr>
          <w:p w14:paraId="177EADF0" w14:textId="77777777" w:rsidR="003F274D" w:rsidRPr="00BD4116" w:rsidRDefault="003F274D" w:rsidP="0029225D">
            <w:pPr>
              <w:pStyle w:val="af2"/>
              <w:keepNext/>
              <w:keepLines/>
              <w:rPr>
                <w:rFonts w:ascii="Tahoma" w:hAnsi="Tahoma" w:cs="Tahoma"/>
                <w:sz w:val="20"/>
                <w:szCs w:val="20"/>
              </w:rPr>
            </w:pPr>
          </w:p>
        </w:tc>
        <w:tc>
          <w:tcPr>
            <w:tcW w:w="2045" w:type="pct"/>
          </w:tcPr>
          <w:p w14:paraId="71E37DF7"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3F646C42" w14:textId="77777777" w:rsidR="003F274D" w:rsidRPr="00BD4116" w:rsidRDefault="003F274D" w:rsidP="0029225D">
            <w:pPr>
              <w:pStyle w:val="af2"/>
              <w:keepNext/>
              <w:keepLines/>
              <w:rPr>
                <w:rFonts w:ascii="Tahoma" w:hAnsi="Tahoma" w:cs="Tahoma"/>
                <w:sz w:val="20"/>
                <w:szCs w:val="20"/>
              </w:rPr>
            </w:pPr>
          </w:p>
        </w:tc>
        <w:tc>
          <w:tcPr>
            <w:tcW w:w="806" w:type="pct"/>
          </w:tcPr>
          <w:p w14:paraId="0A99FFD0" w14:textId="77777777" w:rsidR="003F274D" w:rsidRPr="00BD4116" w:rsidRDefault="003F274D" w:rsidP="0029225D">
            <w:pPr>
              <w:pStyle w:val="af2"/>
              <w:keepNext/>
              <w:keepLines/>
              <w:rPr>
                <w:rFonts w:ascii="Tahoma" w:hAnsi="Tahoma" w:cs="Tahoma"/>
                <w:sz w:val="20"/>
                <w:szCs w:val="20"/>
              </w:rPr>
            </w:pPr>
          </w:p>
        </w:tc>
        <w:tc>
          <w:tcPr>
            <w:tcW w:w="776" w:type="pct"/>
          </w:tcPr>
          <w:p w14:paraId="50F78E40" w14:textId="77777777" w:rsidR="003F274D" w:rsidRPr="00BD4116" w:rsidRDefault="003F274D" w:rsidP="0029225D">
            <w:pPr>
              <w:pStyle w:val="af2"/>
              <w:keepNext/>
              <w:keepLines/>
              <w:rPr>
                <w:rFonts w:ascii="Tahoma" w:hAnsi="Tahoma" w:cs="Tahoma"/>
                <w:sz w:val="20"/>
                <w:szCs w:val="20"/>
              </w:rPr>
            </w:pPr>
          </w:p>
        </w:tc>
      </w:tr>
      <w:tr w:rsidR="00BD4116" w:rsidRPr="00BD4116" w14:paraId="495A08B1" w14:textId="77777777" w:rsidTr="00F32108">
        <w:trPr>
          <w:trHeight w:val="135"/>
        </w:trPr>
        <w:tc>
          <w:tcPr>
            <w:tcW w:w="515" w:type="pct"/>
          </w:tcPr>
          <w:p w14:paraId="117674E8" w14:textId="77777777" w:rsidR="003F274D" w:rsidRPr="00BD4116" w:rsidRDefault="003F274D" w:rsidP="0029225D">
            <w:pPr>
              <w:pStyle w:val="af2"/>
              <w:keepNext/>
              <w:keepLines/>
              <w:rPr>
                <w:rFonts w:ascii="Tahoma" w:hAnsi="Tahoma" w:cs="Tahoma"/>
                <w:sz w:val="20"/>
                <w:szCs w:val="20"/>
              </w:rPr>
            </w:pPr>
          </w:p>
        </w:tc>
        <w:tc>
          <w:tcPr>
            <w:tcW w:w="2045" w:type="pct"/>
          </w:tcPr>
          <w:p w14:paraId="086FA6DA"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58" w:type="pct"/>
          </w:tcPr>
          <w:p w14:paraId="3E60A002" w14:textId="0EDA49C1"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1BE74A0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130F3467" w14:textId="74D86711"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6,50</w:t>
            </w:r>
          </w:p>
        </w:tc>
      </w:tr>
      <w:tr w:rsidR="00BD4116" w:rsidRPr="00BD4116" w14:paraId="1622C852" w14:textId="77777777" w:rsidTr="00F32108">
        <w:trPr>
          <w:trHeight w:val="135"/>
        </w:trPr>
        <w:tc>
          <w:tcPr>
            <w:tcW w:w="515" w:type="pct"/>
          </w:tcPr>
          <w:p w14:paraId="1E0C4DC3" w14:textId="77777777" w:rsidR="003F274D" w:rsidRPr="00BD4116" w:rsidRDefault="003F274D" w:rsidP="0029225D">
            <w:pPr>
              <w:pStyle w:val="af2"/>
              <w:keepNext/>
              <w:keepLines/>
              <w:rPr>
                <w:rFonts w:ascii="Tahoma" w:hAnsi="Tahoma" w:cs="Tahoma"/>
                <w:sz w:val="20"/>
                <w:szCs w:val="20"/>
              </w:rPr>
            </w:pPr>
          </w:p>
        </w:tc>
        <w:tc>
          <w:tcPr>
            <w:tcW w:w="2045" w:type="pct"/>
          </w:tcPr>
          <w:p w14:paraId="590FF50D"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58" w:type="pct"/>
          </w:tcPr>
          <w:p w14:paraId="5438CAF0" w14:textId="70F351B4"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21CE438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0100C8C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49AF5E86" w14:textId="77777777" w:rsidTr="00F32108">
        <w:trPr>
          <w:trHeight w:val="135"/>
        </w:trPr>
        <w:tc>
          <w:tcPr>
            <w:tcW w:w="515" w:type="pct"/>
          </w:tcPr>
          <w:p w14:paraId="4F6B9F5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3.1.2</w:t>
            </w:r>
          </w:p>
        </w:tc>
        <w:tc>
          <w:tcPr>
            <w:tcW w:w="2045" w:type="pct"/>
          </w:tcPr>
          <w:p w14:paraId="6ECCE91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4617121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7E1DC435"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56FD2CE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FFF9A93" w14:textId="77777777" w:rsidTr="00F32108">
        <w:trPr>
          <w:trHeight w:val="135"/>
        </w:trPr>
        <w:tc>
          <w:tcPr>
            <w:tcW w:w="515" w:type="pct"/>
          </w:tcPr>
          <w:p w14:paraId="67CA09A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3.1.3</w:t>
            </w:r>
          </w:p>
        </w:tc>
        <w:tc>
          <w:tcPr>
            <w:tcW w:w="2045" w:type="pct"/>
          </w:tcPr>
          <w:p w14:paraId="4CE136B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58" w:type="pct"/>
          </w:tcPr>
          <w:p w14:paraId="76FDE02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048D1CC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349695D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1F7B77E" w14:textId="77777777" w:rsidTr="00F32108">
        <w:trPr>
          <w:trHeight w:val="135"/>
        </w:trPr>
        <w:tc>
          <w:tcPr>
            <w:tcW w:w="515" w:type="pct"/>
          </w:tcPr>
          <w:p w14:paraId="5BD9ACB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w:t>
            </w:r>
          </w:p>
        </w:tc>
        <w:tc>
          <w:tcPr>
            <w:tcW w:w="2045" w:type="pct"/>
          </w:tcPr>
          <w:p w14:paraId="48C445A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58" w:type="pct"/>
          </w:tcPr>
          <w:p w14:paraId="2CB192C1" w14:textId="77777777" w:rsidR="003F274D" w:rsidRPr="00BD4116" w:rsidRDefault="003F274D" w:rsidP="0029225D">
            <w:pPr>
              <w:pStyle w:val="af2"/>
              <w:keepNext/>
              <w:keepLines/>
              <w:rPr>
                <w:rFonts w:ascii="Tahoma" w:hAnsi="Tahoma" w:cs="Tahoma"/>
                <w:sz w:val="20"/>
                <w:szCs w:val="20"/>
              </w:rPr>
            </w:pPr>
          </w:p>
        </w:tc>
        <w:tc>
          <w:tcPr>
            <w:tcW w:w="806" w:type="pct"/>
          </w:tcPr>
          <w:p w14:paraId="3357C397" w14:textId="77777777" w:rsidR="003F274D" w:rsidRPr="00BD4116" w:rsidRDefault="003F274D" w:rsidP="0029225D">
            <w:pPr>
              <w:pStyle w:val="af2"/>
              <w:keepNext/>
              <w:keepLines/>
              <w:rPr>
                <w:rFonts w:ascii="Tahoma" w:hAnsi="Tahoma" w:cs="Tahoma"/>
                <w:sz w:val="20"/>
                <w:szCs w:val="20"/>
              </w:rPr>
            </w:pPr>
          </w:p>
        </w:tc>
        <w:tc>
          <w:tcPr>
            <w:tcW w:w="776" w:type="pct"/>
          </w:tcPr>
          <w:p w14:paraId="48F74AA7" w14:textId="77777777" w:rsidR="003F274D" w:rsidRPr="00BD4116" w:rsidRDefault="003F274D" w:rsidP="0029225D">
            <w:pPr>
              <w:pStyle w:val="af2"/>
              <w:keepNext/>
              <w:keepLines/>
              <w:rPr>
                <w:rFonts w:ascii="Tahoma" w:hAnsi="Tahoma" w:cs="Tahoma"/>
                <w:sz w:val="20"/>
                <w:szCs w:val="20"/>
              </w:rPr>
            </w:pPr>
          </w:p>
        </w:tc>
      </w:tr>
      <w:tr w:rsidR="00BD4116" w:rsidRPr="00BD4116" w14:paraId="61F4BA20" w14:textId="77777777" w:rsidTr="00F32108">
        <w:trPr>
          <w:trHeight w:val="135"/>
        </w:trPr>
        <w:tc>
          <w:tcPr>
            <w:tcW w:w="515" w:type="pct"/>
          </w:tcPr>
          <w:p w14:paraId="274739E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3.2.1</w:t>
            </w:r>
          </w:p>
        </w:tc>
        <w:tc>
          <w:tcPr>
            <w:tcW w:w="2045" w:type="pct"/>
          </w:tcPr>
          <w:p w14:paraId="7285710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58" w:type="pct"/>
          </w:tcPr>
          <w:p w14:paraId="044D8A56" w14:textId="77777777" w:rsidR="003F274D" w:rsidRPr="00BD4116" w:rsidRDefault="003F274D" w:rsidP="0029225D">
            <w:pPr>
              <w:pStyle w:val="af2"/>
              <w:keepNext/>
              <w:keepLines/>
              <w:rPr>
                <w:rFonts w:ascii="Tahoma" w:hAnsi="Tahoma" w:cs="Tahoma"/>
                <w:sz w:val="20"/>
                <w:szCs w:val="20"/>
              </w:rPr>
            </w:pPr>
          </w:p>
        </w:tc>
        <w:tc>
          <w:tcPr>
            <w:tcW w:w="806" w:type="pct"/>
          </w:tcPr>
          <w:p w14:paraId="2DC0BDAA" w14:textId="77777777" w:rsidR="003F274D" w:rsidRPr="00BD4116" w:rsidRDefault="003F274D" w:rsidP="0029225D">
            <w:pPr>
              <w:pStyle w:val="af2"/>
              <w:keepNext/>
              <w:keepLines/>
              <w:rPr>
                <w:rFonts w:ascii="Tahoma" w:hAnsi="Tahoma" w:cs="Tahoma"/>
                <w:sz w:val="20"/>
                <w:szCs w:val="20"/>
              </w:rPr>
            </w:pPr>
          </w:p>
        </w:tc>
        <w:tc>
          <w:tcPr>
            <w:tcW w:w="776" w:type="pct"/>
          </w:tcPr>
          <w:p w14:paraId="5638F3FB" w14:textId="77777777" w:rsidR="003F274D" w:rsidRPr="00BD4116" w:rsidRDefault="003F274D" w:rsidP="0029225D">
            <w:pPr>
              <w:pStyle w:val="af2"/>
              <w:keepNext/>
              <w:keepLines/>
              <w:rPr>
                <w:rFonts w:ascii="Tahoma" w:hAnsi="Tahoma" w:cs="Tahoma"/>
                <w:sz w:val="20"/>
                <w:szCs w:val="20"/>
              </w:rPr>
            </w:pPr>
          </w:p>
        </w:tc>
      </w:tr>
      <w:tr w:rsidR="00BD4116" w:rsidRPr="00BD4116" w14:paraId="18056ECD" w14:textId="77777777" w:rsidTr="00F32108">
        <w:trPr>
          <w:trHeight w:val="135"/>
        </w:trPr>
        <w:tc>
          <w:tcPr>
            <w:tcW w:w="515" w:type="pct"/>
          </w:tcPr>
          <w:p w14:paraId="04954495" w14:textId="77777777" w:rsidR="003F274D" w:rsidRPr="00BD4116" w:rsidRDefault="003F274D" w:rsidP="0029225D">
            <w:pPr>
              <w:pStyle w:val="af2"/>
              <w:keepNext/>
              <w:keepLines/>
              <w:rPr>
                <w:rFonts w:ascii="Tahoma" w:hAnsi="Tahoma" w:cs="Tahoma"/>
                <w:sz w:val="20"/>
                <w:szCs w:val="20"/>
              </w:rPr>
            </w:pPr>
          </w:p>
        </w:tc>
        <w:tc>
          <w:tcPr>
            <w:tcW w:w="2045" w:type="pct"/>
          </w:tcPr>
          <w:p w14:paraId="6D74AB4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2FDB572D" w14:textId="26B35B59"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0CAC1C6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1CAB16D" w14:textId="0CD9A766"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6,50</w:t>
            </w:r>
          </w:p>
        </w:tc>
      </w:tr>
      <w:tr w:rsidR="00BD4116" w:rsidRPr="00BD4116" w14:paraId="5EE69312" w14:textId="77777777" w:rsidTr="00F32108">
        <w:trPr>
          <w:trHeight w:val="135"/>
        </w:trPr>
        <w:tc>
          <w:tcPr>
            <w:tcW w:w="515" w:type="pct"/>
          </w:tcPr>
          <w:p w14:paraId="23787DE6" w14:textId="77777777" w:rsidR="003F274D" w:rsidRPr="00BD4116" w:rsidRDefault="003F274D" w:rsidP="0029225D">
            <w:pPr>
              <w:pStyle w:val="af2"/>
              <w:keepNext/>
              <w:keepLines/>
              <w:rPr>
                <w:rFonts w:ascii="Tahoma" w:hAnsi="Tahoma" w:cs="Tahoma"/>
                <w:sz w:val="20"/>
                <w:szCs w:val="20"/>
              </w:rPr>
            </w:pPr>
          </w:p>
        </w:tc>
        <w:tc>
          <w:tcPr>
            <w:tcW w:w="2045" w:type="pct"/>
          </w:tcPr>
          <w:p w14:paraId="6082A8B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58" w:type="pct"/>
          </w:tcPr>
          <w:p w14:paraId="0F8F24E3" w14:textId="77777777" w:rsidR="003F274D" w:rsidRPr="00BD4116" w:rsidRDefault="003F274D" w:rsidP="0029225D">
            <w:pPr>
              <w:pStyle w:val="af2"/>
              <w:keepNext/>
              <w:keepLines/>
              <w:rPr>
                <w:rFonts w:ascii="Tahoma" w:hAnsi="Tahoma" w:cs="Tahoma"/>
                <w:sz w:val="20"/>
                <w:szCs w:val="20"/>
              </w:rPr>
            </w:pPr>
          </w:p>
        </w:tc>
        <w:tc>
          <w:tcPr>
            <w:tcW w:w="806" w:type="pct"/>
          </w:tcPr>
          <w:p w14:paraId="0186D8FB" w14:textId="77777777" w:rsidR="003F274D" w:rsidRPr="00BD4116" w:rsidRDefault="003F274D" w:rsidP="0029225D">
            <w:pPr>
              <w:pStyle w:val="af2"/>
              <w:keepNext/>
              <w:keepLines/>
              <w:rPr>
                <w:rFonts w:ascii="Tahoma" w:hAnsi="Tahoma" w:cs="Tahoma"/>
                <w:sz w:val="20"/>
                <w:szCs w:val="20"/>
              </w:rPr>
            </w:pPr>
          </w:p>
        </w:tc>
        <w:tc>
          <w:tcPr>
            <w:tcW w:w="776" w:type="pct"/>
          </w:tcPr>
          <w:p w14:paraId="2D3ED7B9" w14:textId="77777777" w:rsidR="003F274D" w:rsidRPr="00BD4116" w:rsidRDefault="003F274D" w:rsidP="0029225D">
            <w:pPr>
              <w:pStyle w:val="af2"/>
              <w:keepNext/>
              <w:keepLines/>
              <w:rPr>
                <w:rFonts w:ascii="Tahoma" w:hAnsi="Tahoma" w:cs="Tahoma"/>
                <w:sz w:val="20"/>
                <w:szCs w:val="20"/>
              </w:rPr>
            </w:pPr>
          </w:p>
        </w:tc>
      </w:tr>
      <w:tr w:rsidR="00BD4116" w:rsidRPr="00BD4116" w14:paraId="2AD24245" w14:textId="77777777" w:rsidTr="00F32108">
        <w:trPr>
          <w:trHeight w:val="135"/>
        </w:trPr>
        <w:tc>
          <w:tcPr>
            <w:tcW w:w="515" w:type="pct"/>
          </w:tcPr>
          <w:p w14:paraId="4EA50E17" w14:textId="77777777" w:rsidR="003F274D" w:rsidRPr="00BD4116" w:rsidRDefault="003F274D" w:rsidP="0029225D">
            <w:pPr>
              <w:pStyle w:val="af2"/>
              <w:keepNext/>
              <w:keepLines/>
              <w:rPr>
                <w:rFonts w:ascii="Tahoma" w:hAnsi="Tahoma" w:cs="Tahoma"/>
                <w:sz w:val="20"/>
                <w:szCs w:val="20"/>
              </w:rPr>
            </w:pPr>
          </w:p>
        </w:tc>
        <w:tc>
          <w:tcPr>
            <w:tcW w:w="2045" w:type="pct"/>
          </w:tcPr>
          <w:p w14:paraId="2D1A63C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58" w:type="pct"/>
          </w:tcPr>
          <w:p w14:paraId="6872471E" w14:textId="0437A085"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031F3FD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60E0CAD5" w14:textId="740E62CA"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6,50</w:t>
            </w:r>
          </w:p>
        </w:tc>
      </w:tr>
      <w:tr w:rsidR="00BD4116" w:rsidRPr="00BD4116" w14:paraId="7D3390BF" w14:textId="77777777" w:rsidTr="00F32108">
        <w:trPr>
          <w:trHeight w:val="135"/>
        </w:trPr>
        <w:tc>
          <w:tcPr>
            <w:tcW w:w="515" w:type="pct"/>
          </w:tcPr>
          <w:p w14:paraId="5F452955" w14:textId="77777777" w:rsidR="003F274D" w:rsidRPr="00BD4116" w:rsidRDefault="003F274D" w:rsidP="0029225D">
            <w:pPr>
              <w:pStyle w:val="af2"/>
              <w:keepNext/>
              <w:keepLines/>
              <w:rPr>
                <w:rFonts w:ascii="Tahoma" w:hAnsi="Tahoma" w:cs="Tahoma"/>
                <w:sz w:val="20"/>
                <w:szCs w:val="20"/>
              </w:rPr>
            </w:pPr>
          </w:p>
        </w:tc>
        <w:tc>
          <w:tcPr>
            <w:tcW w:w="2045" w:type="pct"/>
          </w:tcPr>
          <w:p w14:paraId="7B4F7AA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58" w:type="pct"/>
          </w:tcPr>
          <w:p w14:paraId="3321D554" w14:textId="0F173627"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06" w:type="pct"/>
          </w:tcPr>
          <w:p w14:paraId="3401BDE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1DE035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7AAA701" w14:textId="77777777" w:rsidTr="00F32108">
        <w:trPr>
          <w:trHeight w:val="135"/>
        </w:trPr>
        <w:tc>
          <w:tcPr>
            <w:tcW w:w="515" w:type="pct"/>
          </w:tcPr>
          <w:p w14:paraId="3E44F5A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3.2.2</w:t>
            </w:r>
          </w:p>
        </w:tc>
        <w:tc>
          <w:tcPr>
            <w:tcW w:w="2045" w:type="pct"/>
          </w:tcPr>
          <w:p w14:paraId="76911B0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58" w:type="pct"/>
          </w:tcPr>
          <w:p w14:paraId="37C7A69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014E422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324B8E9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B658D8C" w14:textId="77777777" w:rsidTr="00F32108">
        <w:trPr>
          <w:trHeight w:val="135"/>
        </w:trPr>
        <w:tc>
          <w:tcPr>
            <w:tcW w:w="515" w:type="pct"/>
          </w:tcPr>
          <w:p w14:paraId="08D5966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w:t>
            </w:r>
          </w:p>
        </w:tc>
        <w:tc>
          <w:tcPr>
            <w:tcW w:w="2045" w:type="pct"/>
          </w:tcPr>
          <w:p w14:paraId="04F80F7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58" w:type="pct"/>
          </w:tcPr>
          <w:p w14:paraId="3B75940B" w14:textId="77777777" w:rsidR="003F274D" w:rsidRPr="00BD4116" w:rsidRDefault="003F274D" w:rsidP="0029225D">
            <w:pPr>
              <w:pStyle w:val="af2"/>
              <w:keepNext/>
              <w:keepLines/>
              <w:rPr>
                <w:rFonts w:ascii="Tahoma" w:hAnsi="Tahoma" w:cs="Tahoma"/>
                <w:sz w:val="20"/>
                <w:szCs w:val="20"/>
              </w:rPr>
            </w:pPr>
          </w:p>
        </w:tc>
        <w:tc>
          <w:tcPr>
            <w:tcW w:w="806" w:type="pct"/>
          </w:tcPr>
          <w:p w14:paraId="28BD435A" w14:textId="77777777" w:rsidR="003F274D" w:rsidRPr="00BD4116" w:rsidRDefault="003F274D" w:rsidP="0029225D">
            <w:pPr>
              <w:pStyle w:val="af2"/>
              <w:keepNext/>
              <w:keepLines/>
              <w:rPr>
                <w:rFonts w:ascii="Tahoma" w:hAnsi="Tahoma" w:cs="Tahoma"/>
                <w:sz w:val="20"/>
                <w:szCs w:val="20"/>
              </w:rPr>
            </w:pPr>
          </w:p>
        </w:tc>
        <w:tc>
          <w:tcPr>
            <w:tcW w:w="776" w:type="pct"/>
          </w:tcPr>
          <w:p w14:paraId="7FCD8B4A" w14:textId="77777777" w:rsidR="003F274D" w:rsidRPr="00BD4116" w:rsidRDefault="003F274D" w:rsidP="0029225D">
            <w:pPr>
              <w:pStyle w:val="af2"/>
              <w:keepNext/>
              <w:keepLines/>
              <w:rPr>
                <w:rFonts w:ascii="Tahoma" w:hAnsi="Tahoma" w:cs="Tahoma"/>
                <w:sz w:val="20"/>
                <w:szCs w:val="20"/>
              </w:rPr>
            </w:pPr>
          </w:p>
        </w:tc>
      </w:tr>
      <w:tr w:rsidR="00BD4116" w:rsidRPr="00BD4116" w14:paraId="41B00622" w14:textId="77777777" w:rsidTr="00F32108">
        <w:trPr>
          <w:trHeight w:val="135"/>
        </w:trPr>
        <w:tc>
          <w:tcPr>
            <w:tcW w:w="515" w:type="pct"/>
          </w:tcPr>
          <w:p w14:paraId="51F3EA7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3.3.1</w:t>
            </w:r>
          </w:p>
        </w:tc>
        <w:tc>
          <w:tcPr>
            <w:tcW w:w="2045" w:type="pct"/>
          </w:tcPr>
          <w:p w14:paraId="15775A7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1ED70CC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58" w:type="pct"/>
          </w:tcPr>
          <w:p w14:paraId="3B1318C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06" w:type="pct"/>
          </w:tcPr>
          <w:p w14:paraId="66AB1B6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D4741B1" w14:textId="5AA9E0FB"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185</w:t>
            </w:r>
          </w:p>
        </w:tc>
      </w:tr>
      <w:tr w:rsidR="00BD4116" w:rsidRPr="00BD4116" w14:paraId="7920F32A" w14:textId="77777777" w:rsidTr="00F32108">
        <w:trPr>
          <w:trHeight w:val="135"/>
        </w:trPr>
        <w:tc>
          <w:tcPr>
            <w:tcW w:w="515" w:type="pct"/>
          </w:tcPr>
          <w:p w14:paraId="18E8103C" w14:textId="77777777" w:rsidR="003F274D" w:rsidRPr="00BD4116" w:rsidRDefault="003F274D" w:rsidP="0029225D">
            <w:pPr>
              <w:pStyle w:val="af2"/>
              <w:keepNext/>
              <w:keepLines/>
              <w:rPr>
                <w:rFonts w:ascii="Tahoma" w:hAnsi="Tahoma" w:cs="Tahoma"/>
                <w:sz w:val="20"/>
                <w:szCs w:val="20"/>
              </w:rPr>
            </w:pPr>
          </w:p>
        </w:tc>
        <w:tc>
          <w:tcPr>
            <w:tcW w:w="2045" w:type="pct"/>
          </w:tcPr>
          <w:p w14:paraId="19C3850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7CD2E5A2" w14:textId="77777777" w:rsidR="003F274D" w:rsidRPr="00BD4116" w:rsidRDefault="003F274D" w:rsidP="0029225D">
            <w:pPr>
              <w:pStyle w:val="af2"/>
              <w:keepNext/>
              <w:keepLines/>
              <w:rPr>
                <w:rFonts w:ascii="Tahoma" w:hAnsi="Tahoma" w:cs="Tahoma"/>
                <w:sz w:val="20"/>
                <w:szCs w:val="20"/>
              </w:rPr>
            </w:pPr>
          </w:p>
        </w:tc>
        <w:tc>
          <w:tcPr>
            <w:tcW w:w="806" w:type="pct"/>
          </w:tcPr>
          <w:p w14:paraId="41C0695E" w14:textId="77777777" w:rsidR="003F274D" w:rsidRPr="00BD4116" w:rsidRDefault="003F274D" w:rsidP="0029225D">
            <w:pPr>
              <w:pStyle w:val="af2"/>
              <w:keepNext/>
              <w:keepLines/>
              <w:rPr>
                <w:rFonts w:ascii="Tahoma" w:hAnsi="Tahoma" w:cs="Tahoma"/>
                <w:sz w:val="20"/>
                <w:szCs w:val="20"/>
              </w:rPr>
            </w:pPr>
          </w:p>
        </w:tc>
        <w:tc>
          <w:tcPr>
            <w:tcW w:w="776" w:type="pct"/>
          </w:tcPr>
          <w:p w14:paraId="0D971C2F" w14:textId="77777777" w:rsidR="003F274D" w:rsidRPr="00BD4116" w:rsidRDefault="003F274D" w:rsidP="0029225D">
            <w:pPr>
              <w:pStyle w:val="af2"/>
              <w:keepNext/>
              <w:keepLines/>
              <w:rPr>
                <w:rFonts w:ascii="Tahoma" w:hAnsi="Tahoma" w:cs="Tahoma"/>
                <w:sz w:val="20"/>
                <w:szCs w:val="20"/>
              </w:rPr>
            </w:pPr>
          </w:p>
        </w:tc>
      </w:tr>
      <w:tr w:rsidR="00BD4116" w:rsidRPr="00BD4116" w14:paraId="6DD6331D" w14:textId="77777777" w:rsidTr="00F32108">
        <w:trPr>
          <w:trHeight w:val="135"/>
        </w:trPr>
        <w:tc>
          <w:tcPr>
            <w:tcW w:w="515" w:type="pct"/>
          </w:tcPr>
          <w:p w14:paraId="001D8607" w14:textId="77777777" w:rsidR="003F274D" w:rsidRPr="00BD4116" w:rsidRDefault="003F274D" w:rsidP="0029225D">
            <w:pPr>
              <w:pStyle w:val="af2"/>
              <w:keepNext/>
              <w:keepLines/>
              <w:rPr>
                <w:rFonts w:ascii="Tahoma" w:hAnsi="Tahoma" w:cs="Tahoma"/>
                <w:sz w:val="20"/>
                <w:szCs w:val="20"/>
              </w:rPr>
            </w:pPr>
          </w:p>
        </w:tc>
        <w:tc>
          <w:tcPr>
            <w:tcW w:w="2045" w:type="pct"/>
          </w:tcPr>
          <w:p w14:paraId="07AB601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5491DF8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06" w:type="pct"/>
          </w:tcPr>
          <w:p w14:paraId="7B39BE8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714E8F23" w14:textId="38E5FB8F"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185</w:t>
            </w:r>
          </w:p>
        </w:tc>
      </w:tr>
      <w:tr w:rsidR="00BD4116" w:rsidRPr="00BD4116" w14:paraId="09783CED" w14:textId="77777777" w:rsidTr="00F32108">
        <w:trPr>
          <w:trHeight w:val="135"/>
        </w:trPr>
        <w:tc>
          <w:tcPr>
            <w:tcW w:w="515" w:type="pct"/>
          </w:tcPr>
          <w:p w14:paraId="4D73D40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3.3.2</w:t>
            </w:r>
          </w:p>
        </w:tc>
        <w:tc>
          <w:tcPr>
            <w:tcW w:w="2045" w:type="pct"/>
          </w:tcPr>
          <w:p w14:paraId="6F9ABB9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w:t>
            </w:r>
            <w:r w:rsidRPr="00BD4116">
              <w:rPr>
                <w:rFonts w:ascii="Tahoma" w:hAnsi="Tahoma" w:cs="Tahoma"/>
                <w:sz w:val="20"/>
                <w:szCs w:val="20"/>
              </w:rPr>
              <w:lastRenderedPageBreak/>
              <w:t xml:space="preserve">централизованных источников теплоснабжения </w:t>
            </w:r>
          </w:p>
          <w:p w14:paraId="1E1B1A3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58" w:type="pct"/>
          </w:tcPr>
          <w:p w14:paraId="10C8CCB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lastRenderedPageBreak/>
              <w:t>Гкал/ч</w:t>
            </w:r>
          </w:p>
        </w:tc>
        <w:tc>
          <w:tcPr>
            <w:tcW w:w="806" w:type="pct"/>
          </w:tcPr>
          <w:p w14:paraId="0261D56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7E43C8B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5D5CF77" w14:textId="77777777" w:rsidTr="00F32108">
        <w:trPr>
          <w:trHeight w:val="135"/>
        </w:trPr>
        <w:tc>
          <w:tcPr>
            <w:tcW w:w="515" w:type="pct"/>
          </w:tcPr>
          <w:p w14:paraId="64C600E0" w14:textId="77777777" w:rsidR="003F274D" w:rsidRPr="00BD4116" w:rsidRDefault="003F274D" w:rsidP="0029225D">
            <w:pPr>
              <w:pStyle w:val="af2"/>
              <w:keepNext/>
              <w:keepLines/>
              <w:rPr>
                <w:rFonts w:ascii="Tahoma" w:hAnsi="Tahoma" w:cs="Tahoma"/>
                <w:sz w:val="20"/>
                <w:szCs w:val="20"/>
              </w:rPr>
            </w:pPr>
          </w:p>
        </w:tc>
        <w:tc>
          <w:tcPr>
            <w:tcW w:w="2045" w:type="pct"/>
          </w:tcPr>
          <w:p w14:paraId="1B1C74B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58" w:type="pct"/>
          </w:tcPr>
          <w:p w14:paraId="2DB6FE3B" w14:textId="77777777" w:rsidR="003F274D" w:rsidRPr="00BD4116" w:rsidRDefault="003F274D" w:rsidP="0029225D">
            <w:pPr>
              <w:pStyle w:val="af2"/>
              <w:keepNext/>
              <w:keepLines/>
              <w:rPr>
                <w:rFonts w:ascii="Tahoma" w:hAnsi="Tahoma" w:cs="Tahoma"/>
                <w:sz w:val="20"/>
                <w:szCs w:val="20"/>
              </w:rPr>
            </w:pPr>
          </w:p>
        </w:tc>
        <w:tc>
          <w:tcPr>
            <w:tcW w:w="806" w:type="pct"/>
          </w:tcPr>
          <w:p w14:paraId="6043DE2C" w14:textId="77777777" w:rsidR="003F274D" w:rsidRPr="00BD4116" w:rsidRDefault="003F274D" w:rsidP="0029225D">
            <w:pPr>
              <w:pStyle w:val="af2"/>
              <w:keepNext/>
              <w:keepLines/>
              <w:rPr>
                <w:rFonts w:ascii="Tahoma" w:hAnsi="Tahoma" w:cs="Tahoma"/>
                <w:sz w:val="20"/>
                <w:szCs w:val="20"/>
              </w:rPr>
            </w:pPr>
          </w:p>
        </w:tc>
        <w:tc>
          <w:tcPr>
            <w:tcW w:w="776" w:type="pct"/>
          </w:tcPr>
          <w:p w14:paraId="26AF156D" w14:textId="77777777" w:rsidR="003F274D" w:rsidRPr="00BD4116" w:rsidRDefault="003F274D" w:rsidP="0029225D">
            <w:pPr>
              <w:pStyle w:val="af2"/>
              <w:keepNext/>
              <w:keepLines/>
              <w:rPr>
                <w:rFonts w:ascii="Tahoma" w:hAnsi="Tahoma" w:cs="Tahoma"/>
                <w:sz w:val="20"/>
                <w:szCs w:val="20"/>
              </w:rPr>
            </w:pPr>
          </w:p>
        </w:tc>
      </w:tr>
      <w:tr w:rsidR="00BD4116" w:rsidRPr="00BD4116" w14:paraId="4F7AEB03" w14:textId="77777777" w:rsidTr="00F32108">
        <w:trPr>
          <w:trHeight w:val="304"/>
        </w:trPr>
        <w:tc>
          <w:tcPr>
            <w:tcW w:w="515" w:type="pct"/>
          </w:tcPr>
          <w:p w14:paraId="1684CC0B" w14:textId="77777777" w:rsidR="003F274D" w:rsidRPr="00BD4116" w:rsidRDefault="003F274D" w:rsidP="0029225D">
            <w:pPr>
              <w:pStyle w:val="af2"/>
              <w:keepNext/>
              <w:keepLines/>
              <w:rPr>
                <w:rFonts w:ascii="Tahoma" w:hAnsi="Tahoma" w:cs="Tahoma"/>
                <w:sz w:val="20"/>
                <w:szCs w:val="20"/>
              </w:rPr>
            </w:pPr>
          </w:p>
        </w:tc>
        <w:tc>
          <w:tcPr>
            <w:tcW w:w="2045" w:type="pct"/>
          </w:tcPr>
          <w:p w14:paraId="7F94843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58" w:type="pct"/>
          </w:tcPr>
          <w:p w14:paraId="7FA1BB2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7A959A6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5851A6D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3E625B3" w14:textId="77777777" w:rsidTr="00F32108">
        <w:trPr>
          <w:trHeight w:val="135"/>
        </w:trPr>
        <w:tc>
          <w:tcPr>
            <w:tcW w:w="515" w:type="pct"/>
          </w:tcPr>
          <w:p w14:paraId="3996A88F" w14:textId="77777777" w:rsidR="003F274D" w:rsidRPr="00BD4116" w:rsidRDefault="003F274D" w:rsidP="0029225D">
            <w:pPr>
              <w:pStyle w:val="af2"/>
              <w:keepNext/>
              <w:keepLines/>
              <w:rPr>
                <w:rFonts w:ascii="Tahoma" w:hAnsi="Tahoma" w:cs="Tahoma"/>
                <w:sz w:val="20"/>
                <w:szCs w:val="20"/>
              </w:rPr>
            </w:pPr>
          </w:p>
        </w:tc>
        <w:tc>
          <w:tcPr>
            <w:tcW w:w="2045" w:type="pct"/>
          </w:tcPr>
          <w:p w14:paraId="63CD40F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58" w:type="pct"/>
          </w:tcPr>
          <w:p w14:paraId="5441A3A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75306E1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5DFD926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8F86BC9" w14:textId="77777777" w:rsidTr="00F32108">
        <w:trPr>
          <w:trHeight w:val="135"/>
        </w:trPr>
        <w:tc>
          <w:tcPr>
            <w:tcW w:w="515" w:type="pct"/>
          </w:tcPr>
          <w:p w14:paraId="0F412B4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3.3.3</w:t>
            </w:r>
          </w:p>
        </w:tc>
        <w:tc>
          <w:tcPr>
            <w:tcW w:w="2045" w:type="pct"/>
          </w:tcPr>
          <w:p w14:paraId="5226282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58" w:type="pct"/>
          </w:tcPr>
          <w:p w14:paraId="1CDFF09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06" w:type="pct"/>
          </w:tcPr>
          <w:p w14:paraId="561E553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64B899F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E865A3B" w14:textId="77777777" w:rsidTr="00F32108">
        <w:trPr>
          <w:trHeight w:val="135"/>
        </w:trPr>
        <w:tc>
          <w:tcPr>
            <w:tcW w:w="515" w:type="pct"/>
          </w:tcPr>
          <w:p w14:paraId="0D4BAE9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3.3.4</w:t>
            </w:r>
          </w:p>
        </w:tc>
        <w:tc>
          <w:tcPr>
            <w:tcW w:w="2045" w:type="pct"/>
          </w:tcPr>
          <w:p w14:paraId="2B750BD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58" w:type="pct"/>
          </w:tcPr>
          <w:p w14:paraId="44548AD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06" w:type="pct"/>
          </w:tcPr>
          <w:p w14:paraId="7A5FB32B"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76" w:type="pct"/>
          </w:tcPr>
          <w:p w14:paraId="446980F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D0CD456" w14:textId="77777777" w:rsidTr="00F32108">
        <w:trPr>
          <w:trHeight w:val="135"/>
        </w:trPr>
        <w:tc>
          <w:tcPr>
            <w:tcW w:w="515" w:type="pct"/>
          </w:tcPr>
          <w:p w14:paraId="234047A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w:t>
            </w:r>
          </w:p>
        </w:tc>
        <w:tc>
          <w:tcPr>
            <w:tcW w:w="2045" w:type="pct"/>
          </w:tcPr>
          <w:p w14:paraId="740895D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58" w:type="pct"/>
          </w:tcPr>
          <w:p w14:paraId="08688B2F" w14:textId="77777777" w:rsidR="003F274D" w:rsidRPr="00BD4116" w:rsidRDefault="003F274D" w:rsidP="0029225D">
            <w:pPr>
              <w:pStyle w:val="af2"/>
              <w:keepNext/>
              <w:keepLines/>
              <w:rPr>
                <w:rFonts w:ascii="Tahoma" w:hAnsi="Tahoma" w:cs="Tahoma"/>
                <w:sz w:val="20"/>
                <w:szCs w:val="20"/>
              </w:rPr>
            </w:pPr>
          </w:p>
        </w:tc>
        <w:tc>
          <w:tcPr>
            <w:tcW w:w="806" w:type="pct"/>
          </w:tcPr>
          <w:p w14:paraId="2DB04126" w14:textId="77777777" w:rsidR="003F274D" w:rsidRPr="00BD4116" w:rsidRDefault="003F274D" w:rsidP="0029225D">
            <w:pPr>
              <w:pStyle w:val="af2"/>
              <w:keepNext/>
              <w:keepLines/>
              <w:rPr>
                <w:rFonts w:ascii="Tahoma" w:hAnsi="Tahoma" w:cs="Tahoma"/>
                <w:sz w:val="20"/>
                <w:szCs w:val="20"/>
              </w:rPr>
            </w:pPr>
          </w:p>
        </w:tc>
        <w:tc>
          <w:tcPr>
            <w:tcW w:w="776" w:type="pct"/>
          </w:tcPr>
          <w:p w14:paraId="5DC015AF" w14:textId="77777777" w:rsidR="003F274D" w:rsidRPr="00BD4116" w:rsidRDefault="003F274D" w:rsidP="0029225D">
            <w:pPr>
              <w:pStyle w:val="af2"/>
              <w:keepNext/>
              <w:keepLines/>
              <w:rPr>
                <w:rFonts w:ascii="Tahoma" w:hAnsi="Tahoma" w:cs="Tahoma"/>
                <w:sz w:val="20"/>
                <w:szCs w:val="20"/>
              </w:rPr>
            </w:pPr>
          </w:p>
        </w:tc>
      </w:tr>
      <w:tr w:rsidR="00BD4116" w:rsidRPr="00BD4116" w14:paraId="68408865" w14:textId="77777777" w:rsidTr="00F32108">
        <w:trPr>
          <w:trHeight w:val="135"/>
        </w:trPr>
        <w:tc>
          <w:tcPr>
            <w:tcW w:w="515" w:type="pct"/>
          </w:tcPr>
          <w:p w14:paraId="603AA11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3.4.1</w:t>
            </w:r>
          </w:p>
        </w:tc>
        <w:tc>
          <w:tcPr>
            <w:tcW w:w="2045" w:type="pct"/>
          </w:tcPr>
          <w:p w14:paraId="4442AB8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58" w:type="pct"/>
          </w:tcPr>
          <w:p w14:paraId="4CBB080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06" w:type="pct"/>
          </w:tcPr>
          <w:p w14:paraId="3E30A26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0</w:t>
            </w:r>
          </w:p>
        </w:tc>
        <w:tc>
          <w:tcPr>
            <w:tcW w:w="776" w:type="pct"/>
          </w:tcPr>
          <w:p w14:paraId="6AD4294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7C079355" w14:textId="77777777" w:rsidTr="004A4B8E">
        <w:trPr>
          <w:trHeight w:val="135"/>
        </w:trPr>
        <w:tc>
          <w:tcPr>
            <w:tcW w:w="515" w:type="pct"/>
          </w:tcPr>
          <w:p w14:paraId="0EBD716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3.4.2</w:t>
            </w:r>
          </w:p>
        </w:tc>
        <w:tc>
          <w:tcPr>
            <w:tcW w:w="2045" w:type="pct"/>
          </w:tcPr>
          <w:p w14:paraId="14B4F0D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7C8808D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58" w:type="pct"/>
          </w:tcPr>
          <w:p w14:paraId="6576CD32" w14:textId="68EAE195" w:rsidR="003F274D" w:rsidRPr="00BD4116" w:rsidRDefault="004A4B8E" w:rsidP="004A4B8E">
            <w:pPr>
              <w:pStyle w:val="af2"/>
              <w:keepNext/>
              <w:keepLines/>
              <w:jc w:val="left"/>
              <w:rPr>
                <w:rFonts w:ascii="Tahoma" w:hAnsi="Tahoma" w:cs="Tahoma"/>
                <w:sz w:val="20"/>
                <w:szCs w:val="20"/>
              </w:rPr>
            </w:pPr>
            <w:r w:rsidRPr="00BD4116">
              <w:rPr>
                <w:rFonts w:ascii="Tahoma" w:hAnsi="Tahoma" w:cs="Tahoma"/>
                <w:sz w:val="20"/>
                <w:szCs w:val="20"/>
              </w:rPr>
              <w:t>млн куб. м</w:t>
            </w:r>
            <w:r w:rsidR="003F274D" w:rsidRPr="00BD4116">
              <w:rPr>
                <w:rFonts w:ascii="Tahoma" w:hAnsi="Tahoma" w:cs="Tahoma"/>
                <w:sz w:val="20"/>
                <w:szCs w:val="20"/>
              </w:rPr>
              <w:t>/год</w:t>
            </w:r>
          </w:p>
        </w:tc>
        <w:tc>
          <w:tcPr>
            <w:tcW w:w="806" w:type="pct"/>
          </w:tcPr>
          <w:p w14:paraId="19AADAD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A99741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0,2</w:t>
            </w:r>
          </w:p>
        </w:tc>
      </w:tr>
      <w:tr w:rsidR="00BD4116" w:rsidRPr="00BD4116" w14:paraId="55E43097" w14:textId="77777777" w:rsidTr="00F32108">
        <w:trPr>
          <w:trHeight w:val="135"/>
        </w:trPr>
        <w:tc>
          <w:tcPr>
            <w:tcW w:w="515" w:type="pct"/>
          </w:tcPr>
          <w:p w14:paraId="49AC232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w:t>
            </w:r>
          </w:p>
        </w:tc>
        <w:tc>
          <w:tcPr>
            <w:tcW w:w="2045" w:type="pct"/>
          </w:tcPr>
          <w:p w14:paraId="6BCE8CE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58" w:type="pct"/>
          </w:tcPr>
          <w:p w14:paraId="6E014B8B" w14:textId="77777777" w:rsidR="003F274D" w:rsidRPr="00BD4116" w:rsidRDefault="003F274D" w:rsidP="0029225D">
            <w:pPr>
              <w:pStyle w:val="af2"/>
              <w:keepNext/>
              <w:keepLines/>
              <w:rPr>
                <w:rFonts w:ascii="Tahoma" w:hAnsi="Tahoma" w:cs="Tahoma"/>
                <w:sz w:val="20"/>
                <w:szCs w:val="20"/>
              </w:rPr>
            </w:pPr>
          </w:p>
        </w:tc>
        <w:tc>
          <w:tcPr>
            <w:tcW w:w="806" w:type="pct"/>
          </w:tcPr>
          <w:p w14:paraId="42BBFF9E" w14:textId="77777777" w:rsidR="003F274D" w:rsidRPr="00BD4116" w:rsidRDefault="003F274D" w:rsidP="0029225D">
            <w:pPr>
              <w:pStyle w:val="af2"/>
              <w:keepNext/>
              <w:keepLines/>
              <w:rPr>
                <w:rFonts w:ascii="Tahoma" w:hAnsi="Tahoma" w:cs="Tahoma"/>
                <w:sz w:val="20"/>
                <w:szCs w:val="20"/>
              </w:rPr>
            </w:pPr>
          </w:p>
        </w:tc>
        <w:tc>
          <w:tcPr>
            <w:tcW w:w="776" w:type="pct"/>
          </w:tcPr>
          <w:p w14:paraId="414A2E6F" w14:textId="77777777" w:rsidR="003F274D" w:rsidRPr="00BD4116" w:rsidRDefault="003F274D" w:rsidP="0029225D">
            <w:pPr>
              <w:pStyle w:val="af2"/>
              <w:keepNext/>
              <w:keepLines/>
              <w:rPr>
                <w:rFonts w:ascii="Tahoma" w:hAnsi="Tahoma" w:cs="Tahoma"/>
                <w:sz w:val="20"/>
                <w:szCs w:val="20"/>
              </w:rPr>
            </w:pPr>
          </w:p>
        </w:tc>
      </w:tr>
      <w:tr w:rsidR="00BD4116" w:rsidRPr="00BD4116" w14:paraId="5542B4FE" w14:textId="77777777" w:rsidTr="00F32108">
        <w:trPr>
          <w:trHeight w:val="135"/>
        </w:trPr>
        <w:tc>
          <w:tcPr>
            <w:tcW w:w="515" w:type="pct"/>
          </w:tcPr>
          <w:p w14:paraId="2E28E9A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3.5.1</w:t>
            </w:r>
          </w:p>
        </w:tc>
        <w:tc>
          <w:tcPr>
            <w:tcW w:w="2045" w:type="pct"/>
          </w:tcPr>
          <w:p w14:paraId="7298422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Охват населения телевизионным вещанием</w:t>
            </w:r>
          </w:p>
        </w:tc>
        <w:tc>
          <w:tcPr>
            <w:tcW w:w="858" w:type="pct"/>
          </w:tcPr>
          <w:p w14:paraId="562E722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 от населения</w:t>
            </w:r>
          </w:p>
        </w:tc>
        <w:tc>
          <w:tcPr>
            <w:tcW w:w="806" w:type="pct"/>
          </w:tcPr>
          <w:p w14:paraId="4EDE7E5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c>
          <w:tcPr>
            <w:tcW w:w="776" w:type="pct"/>
          </w:tcPr>
          <w:p w14:paraId="48A0A0B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497418A3" w14:textId="77777777" w:rsidTr="00F32108">
        <w:trPr>
          <w:trHeight w:val="135"/>
        </w:trPr>
        <w:tc>
          <w:tcPr>
            <w:tcW w:w="515" w:type="pct"/>
          </w:tcPr>
          <w:p w14:paraId="7B2661A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3.5.2</w:t>
            </w:r>
          </w:p>
        </w:tc>
        <w:tc>
          <w:tcPr>
            <w:tcW w:w="2045" w:type="pct"/>
          </w:tcPr>
          <w:p w14:paraId="0A7DBE7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58" w:type="pct"/>
          </w:tcPr>
          <w:p w14:paraId="1500402F" w14:textId="7D84FCF6" w:rsidR="003F274D"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06" w:type="pct"/>
          </w:tcPr>
          <w:p w14:paraId="45AB0EF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76" w:type="pct"/>
          </w:tcPr>
          <w:p w14:paraId="4E69BC9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400</w:t>
            </w:r>
          </w:p>
        </w:tc>
      </w:tr>
      <w:tr w:rsidR="00BD4116" w:rsidRPr="00BD4116" w14:paraId="6ED968D2" w14:textId="77777777" w:rsidTr="00F32108">
        <w:trPr>
          <w:trHeight w:val="135"/>
        </w:trPr>
        <w:tc>
          <w:tcPr>
            <w:tcW w:w="515" w:type="pct"/>
          </w:tcPr>
          <w:p w14:paraId="05E1F8C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3.6</w:t>
            </w:r>
          </w:p>
        </w:tc>
        <w:tc>
          <w:tcPr>
            <w:tcW w:w="2045" w:type="pct"/>
          </w:tcPr>
          <w:p w14:paraId="4911189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58" w:type="pct"/>
          </w:tcPr>
          <w:p w14:paraId="2FEA660D" w14:textId="77777777" w:rsidR="003F274D" w:rsidRPr="00BD4116" w:rsidRDefault="003F274D" w:rsidP="0029225D">
            <w:pPr>
              <w:pStyle w:val="af2"/>
              <w:keepNext/>
              <w:keepLines/>
              <w:rPr>
                <w:rFonts w:ascii="Tahoma" w:hAnsi="Tahoma" w:cs="Tahoma"/>
                <w:sz w:val="20"/>
                <w:szCs w:val="20"/>
              </w:rPr>
            </w:pPr>
          </w:p>
        </w:tc>
        <w:tc>
          <w:tcPr>
            <w:tcW w:w="806" w:type="pct"/>
          </w:tcPr>
          <w:p w14:paraId="4E59D5D7" w14:textId="77777777" w:rsidR="003F274D" w:rsidRPr="00BD4116" w:rsidRDefault="003F274D" w:rsidP="0029225D">
            <w:pPr>
              <w:pStyle w:val="af2"/>
              <w:keepNext/>
              <w:keepLines/>
              <w:rPr>
                <w:rFonts w:ascii="Tahoma" w:hAnsi="Tahoma" w:cs="Tahoma"/>
                <w:sz w:val="20"/>
                <w:szCs w:val="20"/>
              </w:rPr>
            </w:pPr>
          </w:p>
        </w:tc>
        <w:tc>
          <w:tcPr>
            <w:tcW w:w="776" w:type="pct"/>
          </w:tcPr>
          <w:p w14:paraId="676D8021" w14:textId="77777777" w:rsidR="003F274D" w:rsidRPr="00BD4116" w:rsidRDefault="003F274D" w:rsidP="0029225D">
            <w:pPr>
              <w:pStyle w:val="af2"/>
              <w:keepNext/>
              <w:keepLines/>
              <w:rPr>
                <w:rFonts w:ascii="Tahoma" w:hAnsi="Tahoma" w:cs="Tahoma"/>
                <w:sz w:val="20"/>
                <w:szCs w:val="20"/>
              </w:rPr>
            </w:pPr>
          </w:p>
        </w:tc>
      </w:tr>
      <w:tr w:rsidR="00BD4116" w:rsidRPr="00BD4116" w14:paraId="78CB0317" w14:textId="77777777" w:rsidTr="00F32108">
        <w:trPr>
          <w:trHeight w:val="135"/>
        </w:trPr>
        <w:tc>
          <w:tcPr>
            <w:tcW w:w="515" w:type="pct"/>
          </w:tcPr>
          <w:p w14:paraId="259743A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3.6.1</w:t>
            </w:r>
          </w:p>
        </w:tc>
        <w:tc>
          <w:tcPr>
            <w:tcW w:w="2045" w:type="pct"/>
          </w:tcPr>
          <w:p w14:paraId="370AAE1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58" w:type="pct"/>
          </w:tcPr>
          <w:p w14:paraId="2FC5751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ч</w:t>
            </w:r>
          </w:p>
        </w:tc>
        <w:tc>
          <w:tcPr>
            <w:tcW w:w="806" w:type="pct"/>
          </w:tcPr>
          <w:p w14:paraId="45298078"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5000</w:t>
            </w:r>
          </w:p>
        </w:tc>
        <w:tc>
          <w:tcPr>
            <w:tcW w:w="776" w:type="pct"/>
          </w:tcPr>
          <w:p w14:paraId="64324D44"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2ED14F45" w14:textId="77777777" w:rsidTr="00F32108">
        <w:trPr>
          <w:trHeight w:val="60"/>
        </w:trPr>
        <w:tc>
          <w:tcPr>
            <w:tcW w:w="515" w:type="pct"/>
          </w:tcPr>
          <w:p w14:paraId="1F427DF2" w14:textId="77777777" w:rsidR="003F274D" w:rsidRPr="00BD4116" w:rsidRDefault="003F274D" w:rsidP="0029225D">
            <w:pPr>
              <w:pStyle w:val="af2"/>
              <w:keepNext/>
              <w:keepLines/>
              <w:rPr>
                <w:rFonts w:ascii="Tahoma" w:hAnsi="Tahoma" w:cs="Tahoma"/>
                <w:sz w:val="20"/>
                <w:szCs w:val="20"/>
              </w:rPr>
            </w:pPr>
          </w:p>
        </w:tc>
        <w:tc>
          <w:tcPr>
            <w:tcW w:w="2045" w:type="pct"/>
          </w:tcPr>
          <w:p w14:paraId="54E678A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28B0041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58" w:type="pct"/>
          </w:tcPr>
          <w:p w14:paraId="039A13F8" w14:textId="6BE6A7D5" w:rsidR="003F274D" w:rsidRPr="00BD4116" w:rsidRDefault="004A4B8E"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06" w:type="pct"/>
          </w:tcPr>
          <w:p w14:paraId="48FCBF40"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2100</w:t>
            </w:r>
          </w:p>
        </w:tc>
        <w:tc>
          <w:tcPr>
            <w:tcW w:w="776" w:type="pct"/>
          </w:tcPr>
          <w:p w14:paraId="2341CFE5"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1700</w:t>
            </w:r>
          </w:p>
        </w:tc>
      </w:tr>
    </w:tbl>
    <w:p w14:paraId="2EDAE40F" w14:textId="77777777" w:rsidR="008E5CC8" w:rsidRPr="00BD4116" w:rsidRDefault="008E5CC8" w:rsidP="00921576">
      <w:pPr>
        <w:pStyle w:val="2"/>
      </w:pPr>
      <w:bookmarkStart w:id="427" w:name="_Toc112343555"/>
      <w:r w:rsidRPr="00BD4116">
        <w:t>село Селезнево</w:t>
      </w:r>
      <w:bookmarkEnd w:id="427"/>
    </w:p>
    <w:tbl>
      <w:tblPr>
        <w:tblStyle w:val="affffff0"/>
        <w:tblW w:w="5000" w:type="pct"/>
        <w:tblLook w:val="0000" w:firstRow="0" w:lastRow="0" w:firstColumn="0" w:lastColumn="0" w:noHBand="0" w:noVBand="0"/>
      </w:tblPr>
      <w:tblGrid>
        <w:gridCol w:w="1005"/>
        <w:gridCol w:w="3884"/>
        <w:gridCol w:w="1614"/>
        <w:gridCol w:w="1612"/>
        <w:gridCol w:w="1455"/>
      </w:tblGrid>
      <w:tr w:rsidR="00BD4116" w:rsidRPr="00BD4116" w14:paraId="561155B6" w14:textId="77777777" w:rsidTr="00C61EA3">
        <w:trPr>
          <w:trHeight w:val="20"/>
          <w:tblHeader/>
        </w:trPr>
        <w:tc>
          <w:tcPr>
            <w:tcW w:w="525" w:type="pct"/>
            <w:vAlign w:val="center"/>
          </w:tcPr>
          <w:p w14:paraId="1E6BCCB2" w14:textId="77777777" w:rsidR="00517D3C" w:rsidRPr="00BD4116" w:rsidRDefault="00517D3C" w:rsidP="00F32108">
            <w:pPr>
              <w:pStyle w:val="af1"/>
              <w:jc w:val="center"/>
              <w:rPr>
                <w:sz w:val="20"/>
                <w:szCs w:val="20"/>
              </w:rPr>
            </w:pPr>
            <w:r w:rsidRPr="00BD4116">
              <w:rPr>
                <w:sz w:val="20"/>
                <w:szCs w:val="20"/>
              </w:rPr>
              <w:t>№ п/п</w:t>
            </w:r>
          </w:p>
        </w:tc>
        <w:tc>
          <w:tcPr>
            <w:tcW w:w="2029" w:type="pct"/>
            <w:vAlign w:val="center"/>
          </w:tcPr>
          <w:p w14:paraId="289899D0" w14:textId="53A32976" w:rsidR="00517D3C" w:rsidRPr="00BD4116" w:rsidRDefault="00517D3C" w:rsidP="00F32108">
            <w:pPr>
              <w:pStyle w:val="af1"/>
              <w:jc w:val="center"/>
              <w:rPr>
                <w:sz w:val="20"/>
                <w:szCs w:val="20"/>
              </w:rPr>
            </w:pPr>
            <w:r w:rsidRPr="00BD4116">
              <w:rPr>
                <w:sz w:val="20"/>
                <w:szCs w:val="20"/>
              </w:rPr>
              <w:t>Наименование показателя</w:t>
            </w:r>
          </w:p>
        </w:tc>
        <w:tc>
          <w:tcPr>
            <w:tcW w:w="843" w:type="pct"/>
          </w:tcPr>
          <w:p w14:paraId="01518F8B" w14:textId="77777777" w:rsidR="00517D3C" w:rsidRPr="00BD4116" w:rsidRDefault="00517D3C" w:rsidP="00F32108">
            <w:pPr>
              <w:pStyle w:val="af1"/>
              <w:jc w:val="center"/>
              <w:rPr>
                <w:sz w:val="20"/>
                <w:szCs w:val="20"/>
              </w:rPr>
            </w:pPr>
            <w:r w:rsidRPr="00BD4116">
              <w:rPr>
                <w:sz w:val="20"/>
                <w:szCs w:val="20"/>
              </w:rPr>
              <w:t>Единица измерения</w:t>
            </w:r>
          </w:p>
        </w:tc>
        <w:tc>
          <w:tcPr>
            <w:tcW w:w="842" w:type="pct"/>
          </w:tcPr>
          <w:p w14:paraId="30FC65D8" w14:textId="77777777" w:rsidR="00517D3C" w:rsidRPr="00BD4116" w:rsidRDefault="00517D3C" w:rsidP="00F32108">
            <w:pPr>
              <w:pStyle w:val="af1"/>
              <w:jc w:val="center"/>
              <w:rPr>
                <w:sz w:val="20"/>
                <w:szCs w:val="20"/>
              </w:rPr>
            </w:pPr>
            <w:r w:rsidRPr="00BD4116">
              <w:rPr>
                <w:sz w:val="20"/>
                <w:szCs w:val="20"/>
              </w:rPr>
              <w:t>Современное состояние</w:t>
            </w:r>
          </w:p>
        </w:tc>
        <w:tc>
          <w:tcPr>
            <w:tcW w:w="760" w:type="pct"/>
          </w:tcPr>
          <w:p w14:paraId="5DDBD899" w14:textId="77777777" w:rsidR="00517D3C" w:rsidRPr="00BD4116" w:rsidRDefault="00517D3C" w:rsidP="00F32108">
            <w:pPr>
              <w:pStyle w:val="af1"/>
              <w:jc w:val="center"/>
              <w:rPr>
                <w:sz w:val="20"/>
                <w:szCs w:val="20"/>
              </w:rPr>
            </w:pPr>
            <w:r w:rsidRPr="00BD4116">
              <w:rPr>
                <w:sz w:val="20"/>
                <w:szCs w:val="20"/>
              </w:rPr>
              <w:t>Расчетный срок</w:t>
            </w:r>
          </w:p>
        </w:tc>
      </w:tr>
      <w:tr w:rsidR="00BD4116" w:rsidRPr="00BD4116" w14:paraId="4A42B966" w14:textId="77777777" w:rsidTr="00C61EA3">
        <w:trPr>
          <w:trHeight w:val="20"/>
        </w:trPr>
        <w:tc>
          <w:tcPr>
            <w:tcW w:w="525" w:type="pct"/>
          </w:tcPr>
          <w:p w14:paraId="72120D77" w14:textId="77777777" w:rsidR="00517D3C" w:rsidRPr="00BD4116" w:rsidRDefault="00517D3C" w:rsidP="0029225D">
            <w:pPr>
              <w:pStyle w:val="af2"/>
              <w:keepNext/>
              <w:keepLines/>
              <w:rPr>
                <w:rFonts w:ascii="Tahoma" w:hAnsi="Tahoma" w:cs="Tahoma"/>
                <w:b/>
                <w:sz w:val="20"/>
                <w:szCs w:val="20"/>
              </w:rPr>
            </w:pPr>
            <w:r w:rsidRPr="00BD4116">
              <w:rPr>
                <w:rFonts w:ascii="Tahoma" w:hAnsi="Tahoma" w:cs="Tahoma"/>
                <w:b/>
                <w:sz w:val="20"/>
                <w:szCs w:val="20"/>
              </w:rPr>
              <w:t>1</w:t>
            </w:r>
          </w:p>
        </w:tc>
        <w:tc>
          <w:tcPr>
            <w:tcW w:w="2029" w:type="pct"/>
          </w:tcPr>
          <w:p w14:paraId="399B9314" w14:textId="77777777" w:rsidR="00517D3C" w:rsidRPr="00BD4116" w:rsidRDefault="00517D3C" w:rsidP="0029225D">
            <w:pPr>
              <w:pStyle w:val="af2"/>
              <w:keepNext/>
              <w:keepLines/>
              <w:jc w:val="left"/>
              <w:rPr>
                <w:rFonts w:ascii="Tahoma" w:hAnsi="Tahoma" w:cs="Tahoma"/>
                <w:b/>
                <w:sz w:val="20"/>
                <w:szCs w:val="20"/>
              </w:rPr>
            </w:pPr>
            <w:r w:rsidRPr="00BD4116">
              <w:rPr>
                <w:rFonts w:ascii="Tahoma" w:hAnsi="Tahoma" w:cs="Tahoma"/>
                <w:b/>
                <w:sz w:val="20"/>
                <w:szCs w:val="20"/>
              </w:rPr>
              <w:t>ТЕРРИТОРИЯ</w:t>
            </w:r>
          </w:p>
        </w:tc>
        <w:tc>
          <w:tcPr>
            <w:tcW w:w="843" w:type="pct"/>
          </w:tcPr>
          <w:p w14:paraId="2066420E" w14:textId="77777777" w:rsidR="00517D3C" w:rsidRPr="00BD4116" w:rsidRDefault="00517D3C" w:rsidP="0029225D">
            <w:pPr>
              <w:pStyle w:val="af2"/>
              <w:keepNext/>
              <w:keepLines/>
              <w:rPr>
                <w:rFonts w:ascii="Tahoma" w:hAnsi="Tahoma" w:cs="Tahoma"/>
                <w:b/>
                <w:sz w:val="20"/>
                <w:szCs w:val="20"/>
              </w:rPr>
            </w:pPr>
          </w:p>
        </w:tc>
        <w:tc>
          <w:tcPr>
            <w:tcW w:w="842" w:type="pct"/>
          </w:tcPr>
          <w:p w14:paraId="0E00DA1F" w14:textId="77777777" w:rsidR="00517D3C" w:rsidRPr="00BD4116" w:rsidRDefault="00517D3C" w:rsidP="0029225D">
            <w:pPr>
              <w:pStyle w:val="af2"/>
              <w:keepNext/>
              <w:keepLines/>
              <w:rPr>
                <w:rFonts w:ascii="Tahoma" w:hAnsi="Tahoma" w:cs="Tahoma"/>
                <w:b/>
                <w:sz w:val="20"/>
                <w:szCs w:val="20"/>
              </w:rPr>
            </w:pPr>
          </w:p>
        </w:tc>
        <w:tc>
          <w:tcPr>
            <w:tcW w:w="760" w:type="pct"/>
          </w:tcPr>
          <w:p w14:paraId="51BC923B" w14:textId="77777777" w:rsidR="00517D3C" w:rsidRPr="00BD4116" w:rsidRDefault="00517D3C" w:rsidP="0029225D">
            <w:pPr>
              <w:pStyle w:val="af2"/>
              <w:keepNext/>
              <w:keepLines/>
              <w:rPr>
                <w:rFonts w:ascii="Tahoma" w:hAnsi="Tahoma" w:cs="Tahoma"/>
                <w:b/>
                <w:sz w:val="20"/>
                <w:szCs w:val="20"/>
              </w:rPr>
            </w:pPr>
          </w:p>
        </w:tc>
      </w:tr>
      <w:tr w:rsidR="00BD4116" w:rsidRPr="00BD4116" w14:paraId="32D76E39" w14:textId="77777777" w:rsidTr="00C61EA3">
        <w:trPr>
          <w:trHeight w:val="20"/>
        </w:trPr>
        <w:tc>
          <w:tcPr>
            <w:tcW w:w="525" w:type="pct"/>
            <w:vMerge w:val="restart"/>
          </w:tcPr>
          <w:p w14:paraId="7CCF6155" w14:textId="77777777" w:rsidR="00BB626D" w:rsidRPr="00BD4116" w:rsidRDefault="00BB626D" w:rsidP="0029225D">
            <w:pPr>
              <w:pStyle w:val="af2"/>
              <w:keepNext/>
              <w:keepLines/>
              <w:rPr>
                <w:rFonts w:ascii="Tahoma" w:hAnsi="Tahoma" w:cs="Tahoma"/>
                <w:b/>
                <w:sz w:val="20"/>
                <w:szCs w:val="20"/>
              </w:rPr>
            </w:pPr>
            <w:r w:rsidRPr="00BD4116">
              <w:rPr>
                <w:rFonts w:ascii="Tahoma" w:hAnsi="Tahoma" w:cs="Tahoma"/>
                <w:b/>
                <w:sz w:val="20"/>
                <w:szCs w:val="20"/>
              </w:rPr>
              <w:t>1.1</w:t>
            </w:r>
          </w:p>
        </w:tc>
        <w:tc>
          <w:tcPr>
            <w:tcW w:w="2029" w:type="pct"/>
            <w:vMerge w:val="restart"/>
          </w:tcPr>
          <w:p w14:paraId="3AD5ED92" w14:textId="77777777" w:rsidR="00BB626D" w:rsidRPr="00BD4116" w:rsidRDefault="0088009F" w:rsidP="00800089">
            <w:pPr>
              <w:pStyle w:val="af2"/>
              <w:keepNext/>
              <w:keepLines/>
              <w:jc w:val="left"/>
              <w:rPr>
                <w:rFonts w:ascii="Tahoma" w:hAnsi="Tahoma" w:cs="Tahoma"/>
                <w:b/>
                <w:sz w:val="20"/>
                <w:szCs w:val="20"/>
              </w:rPr>
            </w:pPr>
            <w:r w:rsidRPr="00BD4116">
              <w:rPr>
                <w:rFonts w:ascii="Tahoma" w:hAnsi="Tahoma" w:cs="Tahoma"/>
                <w:b/>
                <w:sz w:val="20"/>
                <w:szCs w:val="20"/>
              </w:rPr>
              <w:t>П</w:t>
            </w:r>
            <w:r w:rsidR="00BB626D" w:rsidRPr="00BD4116">
              <w:rPr>
                <w:rFonts w:ascii="Tahoma" w:hAnsi="Tahoma" w:cs="Tahoma"/>
                <w:b/>
                <w:sz w:val="20"/>
                <w:szCs w:val="20"/>
              </w:rPr>
              <w:t xml:space="preserve">лощадь </w:t>
            </w:r>
            <w:r w:rsidRPr="00BD4116">
              <w:rPr>
                <w:rFonts w:ascii="Tahoma" w:hAnsi="Tahoma" w:cs="Tahoma"/>
                <w:b/>
                <w:sz w:val="20"/>
                <w:szCs w:val="20"/>
              </w:rPr>
              <w:t xml:space="preserve">в границах населенного пункта </w:t>
            </w:r>
            <w:r w:rsidR="00BB626D" w:rsidRPr="00BD4116">
              <w:rPr>
                <w:rFonts w:ascii="Tahoma" w:hAnsi="Tahoma" w:cs="Tahoma"/>
                <w:b/>
                <w:sz w:val="20"/>
                <w:szCs w:val="20"/>
              </w:rPr>
              <w:t>с. Селезнево</w:t>
            </w:r>
          </w:p>
        </w:tc>
        <w:tc>
          <w:tcPr>
            <w:tcW w:w="843" w:type="pct"/>
          </w:tcPr>
          <w:p w14:paraId="3C07BEE6" w14:textId="77777777" w:rsidR="00BB626D" w:rsidRPr="00BD4116" w:rsidRDefault="00BB626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03354A0" w14:textId="77777777" w:rsidR="00BB626D" w:rsidRPr="00BD4116" w:rsidRDefault="00BB626D" w:rsidP="00280AB5">
            <w:pPr>
              <w:keepNext/>
              <w:keepLines/>
              <w:jc w:val="center"/>
              <w:rPr>
                <w:rFonts w:ascii="Tahoma" w:hAnsi="Tahoma" w:cs="Tahoma"/>
                <w:b/>
                <w:sz w:val="20"/>
                <w:szCs w:val="20"/>
              </w:rPr>
            </w:pPr>
            <w:r w:rsidRPr="00BD4116">
              <w:rPr>
                <w:rFonts w:ascii="Tahoma" w:hAnsi="Tahoma" w:cs="Tahoma"/>
                <w:b/>
                <w:sz w:val="20"/>
                <w:szCs w:val="20"/>
              </w:rPr>
              <w:t>105</w:t>
            </w:r>
          </w:p>
        </w:tc>
        <w:tc>
          <w:tcPr>
            <w:tcW w:w="760" w:type="pct"/>
          </w:tcPr>
          <w:p w14:paraId="1C423427" w14:textId="38B30507" w:rsidR="00BB626D" w:rsidRPr="00BD4116" w:rsidRDefault="00C61EA3" w:rsidP="00C61EA3">
            <w:pPr>
              <w:keepNext/>
              <w:keepLines/>
              <w:jc w:val="center"/>
              <w:rPr>
                <w:rFonts w:ascii="Tahoma" w:hAnsi="Tahoma" w:cs="Tahoma"/>
                <w:b/>
                <w:sz w:val="20"/>
                <w:szCs w:val="20"/>
              </w:rPr>
            </w:pPr>
            <w:r w:rsidRPr="00BD4116">
              <w:rPr>
                <w:rFonts w:ascii="Tahoma" w:hAnsi="Tahoma" w:cs="Tahoma"/>
                <w:b/>
                <w:sz w:val="20"/>
                <w:szCs w:val="20"/>
              </w:rPr>
              <w:t>9</w:t>
            </w:r>
            <w:r w:rsidR="00152DFC" w:rsidRPr="00BD4116">
              <w:rPr>
                <w:rFonts w:ascii="Tahoma" w:hAnsi="Tahoma" w:cs="Tahoma"/>
                <w:b/>
                <w:sz w:val="20"/>
                <w:szCs w:val="20"/>
              </w:rPr>
              <w:t>7</w:t>
            </w:r>
          </w:p>
        </w:tc>
      </w:tr>
      <w:tr w:rsidR="00BD4116" w:rsidRPr="00BD4116" w14:paraId="07C1BC6E" w14:textId="77777777" w:rsidTr="00C61EA3">
        <w:trPr>
          <w:trHeight w:val="20"/>
        </w:trPr>
        <w:tc>
          <w:tcPr>
            <w:tcW w:w="525" w:type="pct"/>
            <w:vMerge/>
          </w:tcPr>
          <w:p w14:paraId="0DAC4113" w14:textId="77777777" w:rsidR="00BB626D" w:rsidRPr="00BD4116" w:rsidRDefault="00BB626D" w:rsidP="0029225D">
            <w:pPr>
              <w:pStyle w:val="af2"/>
              <w:keepNext/>
              <w:keepLines/>
              <w:rPr>
                <w:rFonts w:ascii="Tahoma" w:hAnsi="Tahoma" w:cs="Tahoma"/>
                <w:b/>
                <w:sz w:val="20"/>
                <w:szCs w:val="20"/>
              </w:rPr>
            </w:pPr>
          </w:p>
        </w:tc>
        <w:tc>
          <w:tcPr>
            <w:tcW w:w="2029" w:type="pct"/>
            <w:vMerge/>
          </w:tcPr>
          <w:p w14:paraId="24492A81" w14:textId="77777777" w:rsidR="00BB626D" w:rsidRPr="00BD4116" w:rsidRDefault="00BB626D" w:rsidP="0029225D">
            <w:pPr>
              <w:pStyle w:val="af2"/>
              <w:keepNext/>
              <w:keepLines/>
              <w:jc w:val="left"/>
              <w:rPr>
                <w:rFonts w:ascii="Tahoma" w:hAnsi="Tahoma" w:cs="Tahoma"/>
                <w:b/>
                <w:sz w:val="20"/>
                <w:szCs w:val="20"/>
              </w:rPr>
            </w:pPr>
          </w:p>
        </w:tc>
        <w:tc>
          <w:tcPr>
            <w:tcW w:w="843" w:type="pct"/>
          </w:tcPr>
          <w:p w14:paraId="25F05DF9" w14:textId="77777777" w:rsidR="00BB626D" w:rsidRPr="00BD4116" w:rsidRDefault="00BB626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151DB66" w14:textId="77777777" w:rsidR="00BB626D" w:rsidRPr="00BD4116" w:rsidRDefault="00BB626D" w:rsidP="00280AB5">
            <w:pPr>
              <w:keepNext/>
              <w:keepLines/>
              <w:jc w:val="center"/>
              <w:rPr>
                <w:rFonts w:ascii="Tahoma" w:hAnsi="Tahoma" w:cs="Tahoma"/>
                <w:b/>
                <w:sz w:val="20"/>
                <w:szCs w:val="20"/>
              </w:rPr>
            </w:pPr>
            <w:r w:rsidRPr="00BD4116">
              <w:rPr>
                <w:rFonts w:ascii="Tahoma" w:hAnsi="Tahoma" w:cs="Tahoma"/>
                <w:b/>
                <w:sz w:val="20"/>
                <w:szCs w:val="20"/>
              </w:rPr>
              <w:t>100</w:t>
            </w:r>
          </w:p>
        </w:tc>
        <w:tc>
          <w:tcPr>
            <w:tcW w:w="760" w:type="pct"/>
          </w:tcPr>
          <w:p w14:paraId="0C5A858A" w14:textId="77777777" w:rsidR="00BB626D" w:rsidRPr="00BD4116" w:rsidRDefault="00BB626D" w:rsidP="0029225D">
            <w:pPr>
              <w:keepNext/>
              <w:keepLines/>
              <w:jc w:val="center"/>
              <w:rPr>
                <w:rFonts w:ascii="Tahoma" w:hAnsi="Tahoma" w:cs="Tahoma"/>
                <w:b/>
                <w:sz w:val="20"/>
                <w:szCs w:val="20"/>
              </w:rPr>
            </w:pPr>
            <w:r w:rsidRPr="00BD4116">
              <w:rPr>
                <w:rFonts w:ascii="Tahoma" w:hAnsi="Tahoma" w:cs="Tahoma"/>
                <w:b/>
                <w:sz w:val="20"/>
                <w:szCs w:val="20"/>
              </w:rPr>
              <w:t>100</w:t>
            </w:r>
          </w:p>
        </w:tc>
      </w:tr>
      <w:tr w:rsidR="00BD4116" w:rsidRPr="00BD4116" w14:paraId="7B439C37" w14:textId="77777777" w:rsidTr="00C61EA3">
        <w:trPr>
          <w:trHeight w:val="20"/>
        </w:trPr>
        <w:tc>
          <w:tcPr>
            <w:tcW w:w="525" w:type="pct"/>
            <w:vMerge w:val="restart"/>
          </w:tcPr>
          <w:p w14:paraId="02F28E39" w14:textId="3B601F8F" w:rsidR="00C61EA3" w:rsidRPr="00BD4116" w:rsidRDefault="00C61EA3" w:rsidP="0029225D">
            <w:pPr>
              <w:pStyle w:val="af2"/>
              <w:keepNext/>
              <w:keepLines/>
              <w:rPr>
                <w:rFonts w:ascii="Tahoma" w:hAnsi="Tahoma" w:cs="Tahoma"/>
                <w:b/>
                <w:sz w:val="20"/>
                <w:szCs w:val="20"/>
              </w:rPr>
            </w:pPr>
            <w:r w:rsidRPr="00BD4116">
              <w:rPr>
                <w:rFonts w:ascii="Tahoma" w:hAnsi="Tahoma" w:cs="Tahoma"/>
                <w:b/>
                <w:sz w:val="20"/>
                <w:szCs w:val="20"/>
              </w:rPr>
              <w:t>1.1.1</w:t>
            </w:r>
          </w:p>
          <w:p w14:paraId="061D5103" w14:textId="42EC110F" w:rsidR="00C61EA3" w:rsidRPr="00BD4116" w:rsidRDefault="00C61EA3" w:rsidP="0029225D">
            <w:pPr>
              <w:pStyle w:val="af2"/>
              <w:keepNext/>
              <w:keepLines/>
              <w:rPr>
                <w:rFonts w:ascii="Tahoma" w:hAnsi="Tahoma" w:cs="Tahoma"/>
                <w:b/>
                <w:sz w:val="20"/>
                <w:szCs w:val="20"/>
              </w:rPr>
            </w:pPr>
          </w:p>
        </w:tc>
        <w:tc>
          <w:tcPr>
            <w:tcW w:w="2029" w:type="pct"/>
            <w:vMerge w:val="restart"/>
          </w:tcPr>
          <w:p w14:paraId="2DB983C2" w14:textId="5120A322" w:rsidR="00C61EA3" w:rsidRPr="00BD4116" w:rsidRDefault="006455ED" w:rsidP="0029225D">
            <w:pPr>
              <w:pStyle w:val="af2"/>
              <w:keepNext/>
              <w:keepLines/>
              <w:jc w:val="left"/>
              <w:rPr>
                <w:rFonts w:ascii="Tahoma" w:hAnsi="Tahoma" w:cs="Tahoma"/>
                <w:b/>
                <w:sz w:val="20"/>
                <w:szCs w:val="20"/>
              </w:rPr>
            </w:pPr>
            <w:r w:rsidRPr="00BD4116">
              <w:rPr>
                <w:rFonts w:ascii="Tahoma" w:hAnsi="Tahoma" w:cs="Tahoma"/>
                <w:b/>
                <w:sz w:val="20"/>
                <w:szCs w:val="20"/>
              </w:rPr>
              <w:t>Зона застройки индивидуальными жилыми домами</w:t>
            </w:r>
          </w:p>
        </w:tc>
        <w:tc>
          <w:tcPr>
            <w:tcW w:w="843" w:type="pct"/>
          </w:tcPr>
          <w:p w14:paraId="41006EA3" w14:textId="16F18413" w:rsidR="00C61EA3" w:rsidRPr="00BD4116" w:rsidRDefault="00C61EA3"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48A12FCB" w14:textId="13C15353" w:rsidR="00C61EA3" w:rsidRPr="00BD4116" w:rsidRDefault="00C61EA3"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6AB34AA5" w14:textId="114B1906" w:rsidR="00C61EA3" w:rsidRPr="00BD4116" w:rsidRDefault="00152DFC" w:rsidP="0029225D">
            <w:pPr>
              <w:keepNext/>
              <w:keepLines/>
              <w:jc w:val="center"/>
              <w:rPr>
                <w:rFonts w:ascii="Tahoma" w:hAnsi="Tahoma" w:cs="Tahoma"/>
                <w:b/>
                <w:sz w:val="20"/>
                <w:szCs w:val="20"/>
              </w:rPr>
            </w:pPr>
            <w:r w:rsidRPr="00BD4116">
              <w:rPr>
                <w:rFonts w:ascii="Tahoma" w:hAnsi="Tahoma" w:cs="Tahoma"/>
                <w:b/>
                <w:sz w:val="20"/>
                <w:szCs w:val="20"/>
              </w:rPr>
              <w:t>47,6</w:t>
            </w:r>
          </w:p>
        </w:tc>
      </w:tr>
      <w:tr w:rsidR="00BD4116" w:rsidRPr="00BD4116" w14:paraId="646EA464" w14:textId="77777777" w:rsidTr="00C61EA3">
        <w:trPr>
          <w:trHeight w:val="20"/>
        </w:trPr>
        <w:tc>
          <w:tcPr>
            <w:tcW w:w="525" w:type="pct"/>
            <w:vMerge/>
          </w:tcPr>
          <w:p w14:paraId="5D7514FC" w14:textId="6AC05489" w:rsidR="00C61EA3" w:rsidRPr="00BD4116" w:rsidRDefault="00C61EA3" w:rsidP="0029225D">
            <w:pPr>
              <w:pStyle w:val="af2"/>
              <w:keepNext/>
              <w:keepLines/>
              <w:rPr>
                <w:rFonts w:ascii="Tahoma" w:hAnsi="Tahoma" w:cs="Tahoma"/>
                <w:b/>
                <w:sz w:val="20"/>
                <w:szCs w:val="20"/>
              </w:rPr>
            </w:pPr>
          </w:p>
        </w:tc>
        <w:tc>
          <w:tcPr>
            <w:tcW w:w="2029" w:type="pct"/>
            <w:vMerge/>
          </w:tcPr>
          <w:p w14:paraId="6FB2F29E" w14:textId="69801A01" w:rsidR="00C61EA3" w:rsidRPr="00BD4116" w:rsidRDefault="00C61EA3" w:rsidP="0029225D">
            <w:pPr>
              <w:pStyle w:val="af2"/>
              <w:keepNext/>
              <w:keepLines/>
              <w:jc w:val="left"/>
              <w:rPr>
                <w:rFonts w:ascii="Tahoma" w:hAnsi="Tahoma" w:cs="Tahoma"/>
                <w:b/>
                <w:sz w:val="20"/>
                <w:szCs w:val="20"/>
              </w:rPr>
            </w:pPr>
          </w:p>
        </w:tc>
        <w:tc>
          <w:tcPr>
            <w:tcW w:w="843" w:type="pct"/>
          </w:tcPr>
          <w:p w14:paraId="3F1286E4" w14:textId="0F277DB0" w:rsidR="00C61EA3" w:rsidRPr="00BD4116" w:rsidRDefault="00C61EA3"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4CDBD75" w14:textId="7AA64647" w:rsidR="00C61EA3" w:rsidRPr="00BD4116" w:rsidRDefault="00C61EA3"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23EA092C" w14:textId="0AF886B2" w:rsidR="00C61EA3" w:rsidRPr="00BD4116" w:rsidRDefault="006455ED" w:rsidP="0029225D">
            <w:pPr>
              <w:keepNext/>
              <w:keepLines/>
              <w:jc w:val="center"/>
              <w:rPr>
                <w:rFonts w:ascii="Tahoma" w:hAnsi="Tahoma" w:cs="Tahoma"/>
                <w:b/>
                <w:sz w:val="20"/>
                <w:szCs w:val="20"/>
              </w:rPr>
            </w:pPr>
            <w:r w:rsidRPr="00BD4116">
              <w:rPr>
                <w:rFonts w:ascii="Tahoma" w:hAnsi="Tahoma" w:cs="Tahoma"/>
                <w:b/>
                <w:sz w:val="20"/>
                <w:szCs w:val="20"/>
              </w:rPr>
              <w:t>49,</w:t>
            </w:r>
            <w:r w:rsidR="00152DFC" w:rsidRPr="00BD4116">
              <w:rPr>
                <w:rFonts w:ascii="Tahoma" w:hAnsi="Tahoma" w:cs="Tahoma"/>
                <w:b/>
                <w:sz w:val="20"/>
                <w:szCs w:val="20"/>
              </w:rPr>
              <w:t>07</w:t>
            </w:r>
          </w:p>
        </w:tc>
      </w:tr>
      <w:tr w:rsidR="00BD4116" w:rsidRPr="00BD4116" w14:paraId="03825908" w14:textId="77777777" w:rsidTr="00C61EA3">
        <w:trPr>
          <w:trHeight w:val="20"/>
        </w:trPr>
        <w:tc>
          <w:tcPr>
            <w:tcW w:w="525" w:type="pct"/>
            <w:vMerge w:val="restart"/>
          </w:tcPr>
          <w:p w14:paraId="3503F4DC" w14:textId="005ED09D" w:rsidR="00C61EA3" w:rsidRPr="00BD4116" w:rsidRDefault="00C61EA3" w:rsidP="00C61EA3">
            <w:pPr>
              <w:pStyle w:val="af2"/>
              <w:keepNext/>
              <w:keepLines/>
              <w:rPr>
                <w:rFonts w:ascii="Tahoma" w:hAnsi="Tahoma" w:cs="Tahoma"/>
                <w:sz w:val="20"/>
                <w:szCs w:val="20"/>
              </w:rPr>
            </w:pPr>
            <w:r w:rsidRPr="00BD4116">
              <w:rPr>
                <w:rFonts w:ascii="Tahoma" w:hAnsi="Tahoma" w:cs="Tahoma"/>
                <w:sz w:val="20"/>
                <w:szCs w:val="20"/>
              </w:rPr>
              <w:t>1.1.1.1</w:t>
            </w:r>
          </w:p>
        </w:tc>
        <w:tc>
          <w:tcPr>
            <w:tcW w:w="2029" w:type="pct"/>
            <w:vMerge w:val="restart"/>
          </w:tcPr>
          <w:p w14:paraId="73D564C0" w14:textId="1C3B9970" w:rsidR="00C61EA3" w:rsidRPr="00BD4116" w:rsidRDefault="006455ED" w:rsidP="0029225D">
            <w:pPr>
              <w:pStyle w:val="af2"/>
              <w:keepNext/>
              <w:keepLines/>
              <w:jc w:val="left"/>
              <w:rPr>
                <w:rFonts w:ascii="Tahoma" w:hAnsi="Tahoma" w:cs="Tahoma"/>
                <w:sz w:val="20"/>
                <w:szCs w:val="20"/>
              </w:rPr>
            </w:pPr>
            <w:r w:rsidRPr="00BD4116">
              <w:rPr>
                <w:rFonts w:ascii="Tahoma" w:hAnsi="Tahoma" w:cs="Tahoma"/>
                <w:sz w:val="20"/>
                <w:szCs w:val="20"/>
              </w:rPr>
              <w:t>Зона застройки индивидуальными жилыми домами</w:t>
            </w:r>
          </w:p>
        </w:tc>
        <w:tc>
          <w:tcPr>
            <w:tcW w:w="843" w:type="pct"/>
          </w:tcPr>
          <w:p w14:paraId="5C8708DE" w14:textId="4A649150" w:rsidR="00C61EA3" w:rsidRPr="00BD4116" w:rsidRDefault="00C61EA3"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36C14E0" w14:textId="57E31BA9" w:rsidR="00C61EA3" w:rsidRPr="00BD4116" w:rsidRDefault="00C61EA3"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2469A241" w14:textId="6460C55D" w:rsidR="00C61EA3" w:rsidRPr="00BD4116" w:rsidRDefault="00152DFC" w:rsidP="0029225D">
            <w:pPr>
              <w:keepNext/>
              <w:keepLines/>
              <w:jc w:val="center"/>
              <w:rPr>
                <w:rFonts w:ascii="Tahoma" w:hAnsi="Tahoma" w:cs="Tahoma"/>
                <w:sz w:val="20"/>
                <w:szCs w:val="20"/>
              </w:rPr>
            </w:pPr>
            <w:r w:rsidRPr="00BD4116">
              <w:rPr>
                <w:rFonts w:ascii="Tahoma" w:hAnsi="Tahoma" w:cs="Tahoma"/>
                <w:sz w:val="20"/>
                <w:szCs w:val="20"/>
              </w:rPr>
              <w:t>47,6</w:t>
            </w:r>
          </w:p>
        </w:tc>
      </w:tr>
      <w:tr w:rsidR="00BD4116" w:rsidRPr="00BD4116" w14:paraId="2135ED5E" w14:textId="77777777" w:rsidTr="00C61EA3">
        <w:trPr>
          <w:trHeight w:val="20"/>
        </w:trPr>
        <w:tc>
          <w:tcPr>
            <w:tcW w:w="525" w:type="pct"/>
            <w:vMerge/>
          </w:tcPr>
          <w:p w14:paraId="29D55C49" w14:textId="4CC35210" w:rsidR="00C61EA3" w:rsidRPr="00BD4116" w:rsidRDefault="00C61EA3" w:rsidP="0029225D">
            <w:pPr>
              <w:pStyle w:val="af2"/>
              <w:keepNext/>
              <w:keepLines/>
              <w:rPr>
                <w:rFonts w:ascii="Tahoma" w:hAnsi="Tahoma" w:cs="Tahoma"/>
                <w:sz w:val="20"/>
                <w:szCs w:val="20"/>
              </w:rPr>
            </w:pPr>
          </w:p>
        </w:tc>
        <w:tc>
          <w:tcPr>
            <w:tcW w:w="2029" w:type="pct"/>
            <w:vMerge/>
          </w:tcPr>
          <w:p w14:paraId="79423754" w14:textId="07CADD79" w:rsidR="00C61EA3" w:rsidRPr="00BD4116" w:rsidRDefault="00C61EA3" w:rsidP="0029225D">
            <w:pPr>
              <w:pStyle w:val="af2"/>
              <w:keepNext/>
              <w:keepLines/>
              <w:jc w:val="left"/>
              <w:rPr>
                <w:rFonts w:ascii="Tahoma" w:hAnsi="Tahoma" w:cs="Tahoma"/>
                <w:sz w:val="20"/>
                <w:szCs w:val="20"/>
              </w:rPr>
            </w:pPr>
          </w:p>
        </w:tc>
        <w:tc>
          <w:tcPr>
            <w:tcW w:w="843" w:type="pct"/>
          </w:tcPr>
          <w:p w14:paraId="7C519769" w14:textId="790D7152" w:rsidR="00C61EA3" w:rsidRPr="00BD4116" w:rsidRDefault="00C61EA3"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612A87C3" w14:textId="3EA904A0" w:rsidR="00C61EA3" w:rsidRPr="00BD4116" w:rsidRDefault="00C61EA3"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37A71DFB" w14:textId="0991BC39" w:rsidR="00C61EA3" w:rsidRPr="00BD4116" w:rsidRDefault="006455ED" w:rsidP="0029225D">
            <w:pPr>
              <w:keepNext/>
              <w:keepLines/>
              <w:jc w:val="center"/>
              <w:rPr>
                <w:rFonts w:ascii="Tahoma" w:hAnsi="Tahoma" w:cs="Tahoma"/>
                <w:sz w:val="20"/>
                <w:szCs w:val="20"/>
              </w:rPr>
            </w:pPr>
            <w:r w:rsidRPr="00BD4116">
              <w:rPr>
                <w:rFonts w:ascii="Tahoma" w:hAnsi="Tahoma" w:cs="Tahoma"/>
                <w:sz w:val="20"/>
                <w:szCs w:val="20"/>
              </w:rPr>
              <w:t>49,</w:t>
            </w:r>
            <w:r w:rsidR="00152DFC" w:rsidRPr="00BD4116">
              <w:rPr>
                <w:rFonts w:ascii="Tahoma" w:hAnsi="Tahoma" w:cs="Tahoma"/>
                <w:sz w:val="20"/>
                <w:szCs w:val="20"/>
              </w:rPr>
              <w:t>07</w:t>
            </w:r>
          </w:p>
        </w:tc>
      </w:tr>
      <w:tr w:rsidR="00BD4116" w:rsidRPr="00BD4116" w14:paraId="65868DB6" w14:textId="77777777" w:rsidTr="00C61EA3">
        <w:trPr>
          <w:trHeight w:val="20"/>
        </w:trPr>
        <w:tc>
          <w:tcPr>
            <w:tcW w:w="525" w:type="pct"/>
            <w:vMerge w:val="restart"/>
          </w:tcPr>
          <w:p w14:paraId="2E666B67" w14:textId="50C76232" w:rsidR="00BB626D" w:rsidRPr="00BD4116" w:rsidRDefault="00BB626D" w:rsidP="00C61EA3">
            <w:pPr>
              <w:pStyle w:val="af2"/>
              <w:keepNext/>
              <w:keepLines/>
              <w:rPr>
                <w:rFonts w:ascii="Tahoma" w:hAnsi="Tahoma" w:cs="Tahoma"/>
                <w:b/>
                <w:sz w:val="20"/>
                <w:szCs w:val="20"/>
              </w:rPr>
            </w:pPr>
            <w:r w:rsidRPr="00BD4116">
              <w:rPr>
                <w:rFonts w:ascii="Tahoma" w:hAnsi="Tahoma" w:cs="Tahoma"/>
                <w:b/>
                <w:sz w:val="20"/>
                <w:szCs w:val="20"/>
              </w:rPr>
              <w:t>1.1.</w:t>
            </w:r>
            <w:r w:rsidR="00C61EA3" w:rsidRPr="00BD4116">
              <w:rPr>
                <w:rFonts w:ascii="Tahoma" w:hAnsi="Tahoma" w:cs="Tahoma"/>
                <w:b/>
                <w:sz w:val="20"/>
                <w:szCs w:val="20"/>
              </w:rPr>
              <w:t>2</w:t>
            </w:r>
          </w:p>
        </w:tc>
        <w:tc>
          <w:tcPr>
            <w:tcW w:w="2029" w:type="pct"/>
            <w:vMerge w:val="restart"/>
          </w:tcPr>
          <w:p w14:paraId="2A332509" w14:textId="77777777" w:rsidR="00BB626D" w:rsidRPr="00BD4116" w:rsidRDefault="00BB626D" w:rsidP="0029225D">
            <w:pPr>
              <w:keepNext/>
              <w:keepLines/>
              <w:rPr>
                <w:rFonts w:ascii="Tahoma" w:hAnsi="Tahoma" w:cs="Tahoma"/>
                <w:b/>
                <w:sz w:val="20"/>
                <w:szCs w:val="20"/>
              </w:rPr>
            </w:pPr>
            <w:r w:rsidRPr="00BD4116">
              <w:rPr>
                <w:rFonts w:ascii="Tahoma" w:hAnsi="Tahoma" w:cs="Tahoma"/>
                <w:b/>
                <w:sz w:val="20"/>
                <w:szCs w:val="20"/>
              </w:rPr>
              <w:t>Производственные зоны, зоны инженерной и транспортной инфраструктур</w:t>
            </w:r>
          </w:p>
        </w:tc>
        <w:tc>
          <w:tcPr>
            <w:tcW w:w="843" w:type="pct"/>
          </w:tcPr>
          <w:p w14:paraId="0720A337" w14:textId="77777777" w:rsidR="00BB626D" w:rsidRPr="00BD4116" w:rsidRDefault="00BB626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0A221966" w14:textId="4C8C2BA7" w:rsidR="00BB626D" w:rsidRPr="00BD4116" w:rsidRDefault="00BB626D" w:rsidP="00906232">
            <w:pPr>
              <w:keepNext/>
              <w:keepLines/>
              <w:jc w:val="center"/>
              <w:rPr>
                <w:rFonts w:ascii="Tahoma" w:hAnsi="Tahoma" w:cs="Tahoma"/>
                <w:b/>
                <w:sz w:val="20"/>
                <w:szCs w:val="20"/>
              </w:rPr>
            </w:pPr>
            <w:r w:rsidRPr="00BD4116">
              <w:rPr>
                <w:rFonts w:ascii="Tahoma" w:hAnsi="Tahoma" w:cs="Tahoma"/>
                <w:b/>
                <w:sz w:val="20"/>
                <w:szCs w:val="20"/>
              </w:rPr>
              <w:t>1</w:t>
            </w:r>
            <w:r w:rsidR="00DB5A08" w:rsidRPr="00BD4116">
              <w:rPr>
                <w:rFonts w:ascii="Tahoma" w:hAnsi="Tahoma" w:cs="Tahoma"/>
                <w:b/>
                <w:sz w:val="20"/>
                <w:szCs w:val="20"/>
              </w:rPr>
              <w:t>3</w:t>
            </w:r>
            <w:r w:rsidRPr="00BD4116">
              <w:rPr>
                <w:rFonts w:ascii="Tahoma" w:hAnsi="Tahoma" w:cs="Tahoma"/>
                <w:b/>
                <w:sz w:val="20"/>
                <w:szCs w:val="20"/>
              </w:rPr>
              <w:t>,3</w:t>
            </w:r>
          </w:p>
        </w:tc>
        <w:tc>
          <w:tcPr>
            <w:tcW w:w="760" w:type="pct"/>
          </w:tcPr>
          <w:p w14:paraId="59351C2B" w14:textId="14F447F5" w:rsidR="00BB626D" w:rsidRPr="00BD4116" w:rsidRDefault="006455ED" w:rsidP="005276F3">
            <w:pPr>
              <w:keepNext/>
              <w:keepLines/>
              <w:jc w:val="center"/>
              <w:rPr>
                <w:rFonts w:ascii="Tahoma" w:hAnsi="Tahoma" w:cs="Tahoma"/>
                <w:b/>
                <w:bCs/>
                <w:sz w:val="20"/>
                <w:szCs w:val="20"/>
              </w:rPr>
            </w:pPr>
            <w:r w:rsidRPr="00BD4116">
              <w:rPr>
                <w:rFonts w:ascii="Tahoma" w:hAnsi="Tahoma" w:cs="Tahoma"/>
                <w:b/>
                <w:bCs/>
                <w:sz w:val="20"/>
                <w:szCs w:val="20"/>
              </w:rPr>
              <w:t>15,</w:t>
            </w:r>
            <w:r w:rsidR="007E13E1" w:rsidRPr="00BD4116">
              <w:rPr>
                <w:rFonts w:ascii="Tahoma" w:hAnsi="Tahoma" w:cs="Tahoma"/>
                <w:b/>
                <w:bCs/>
                <w:sz w:val="20"/>
                <w:szCs w:val="20"/>
              </w:rPr>
              <w:t>8</w:t>
            </w:r>
          </w:p>
        </w:tc>
      </w:tr>
      <w:tr w:rsidR="00BD4116" w:rsidRPr="00BD4116" w14:paraId="40FE210C" w14:textId="77777777" w:rsidTr="00C61EA3">
        <w:trPr>
          <w:trHeight w:val="20"/>
        </w:trPr>
        <w:tc>
          <w:tcPr>
            <w:tcW w:w="525" w:type="pct"/>
            <w:vMerge/>
          </w:tcPr>
          <w:p w14:paraId="75F77520" w14:textId="179E9698" w:rsidR="00BB626D" w:rsidRPr="00BD4116" w:rsidRDefault="00BB626D" w:rsidP="0029225D">
            <w:pPr>
              <w:pStyle w:val="af2"/>
              <w:keepNext/>
              <w:keepLines/>
              <w:rPr>
                <w:rFonts w:ascii="Tahoma" w:hAnsi="Tahoma" w:cs="Tahoma"/>
                <w:sz w:val="20"/>
                <w:szCs w:val="20"/>
              </w:rPr>
            </w:pPr>
          </w:p>
        </w:tc>
        <w:tc>
          <w:tcPr>
            <w:tcW w:w="2029" w:type="pct"/>
            <w:vMerge/>
          </w:tcPr>
          <w:p w14:paraId="3155500D" w14:textId="77777777" w:rsidR="00BB626D" w:rsidRPr="00BD4116" w:rsidRDefault="00BB626D" w:rsidP="0029225D">
            <w:pPr>
              <w:pStyle w:val="af2"/>
              <w:keepNext/>
              <w:keepLines/>
              <w:jc w:val="left"/>
              <w:rPr>
                <w:rFonts w:ascii="Tahoma" w:hAnsi="Tahoma" w:cs="Tahoma"/>
                <w:sz w:val="20"/>
                <w:szCs w:val="20"/>
              </w:rPr>
            </w:pPr>
          </w:p>
        </w:tc>
        <w:tc>
          <w:tcPr>
            <w:tcW w:w="843" w:type="pct"/>
          </w:tcPr>
          <w:p w14:paraId="30ECCD47" w14:textId="77777777" w:rsidR="00BB626D" w:rsidRPr="00BD4116" w:rsidRDefault="00BB626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078BEC5F" w14:textId="7EC6A431" w:rsidR="00BB626D" w:rsidRPr="00BD4116" w:rsidRDefault="00906232" w:rsidP="00280AB5">
            <w:pPr>
              <w:keepNext/>
              <w:keepLines/>
              <w:jc w:val="center"/>
              <w:rPr>
                <w:rFonts w:ascii="Tahoma" w:hAnsi="Tahoma" w:cs="Tahoma"/>
                <w:b/>
                <w:sz w:val="20"/>
                <w:szCs w:val="20"/>
              </w:rPr>
            </w:pPr>
            <w:r w:rsidRPr="00BD4116">
              <w:rPr>
                <w:rFonts w:ascii="Tahoma" w:hAnsi="Tahoma" w:cs="Tahoma"/>
                <w:b/>
                <w:sz w:val="20"/>
                <w:szCs w:val="20"/>
              </w:rPr>
              <w:t>12,69</w:t>
            </w:r>
          </w:p>
        </w:tc>
        <w:tc>
          <w:tcPr>
            <w:tcW w:w="760" w:type="pct"/>
          </w:tcPr>
          <w:p w14:paraId="1DF7A83E" w14:textId="76356090" w:rsidR="00BB626D" w:rsidRPr="00BD4116" w:rsidRDefault="007E13E1" w:rsidP="00245B12">
            <w:pPr>
              <w:keepNext/>
              <w:keepLines/>
              <w:jc w:val="center"/>
              <w:rPr>
                <w:rFonts w:ascii="Tahoma" w:hAnsi="Tahoma" w:cs="Tahoma"/>
                <w:b/>
                <w:bCs/>
                <w:sz w:val="20"/>
                <w:szCs w:val="20"/>
              </w:rPr>
            </w:pPr>
            <w:r w:rsidRPr="00BD4116">
              <w:rPr>
                <w:rFonts w:ascii="Tahoma" w:hAnsi="Tahoma" w:cs="Tahoma"/>
                <w:b/>
                <w:bCs/>
                <w:sz w:val="20"/>
                <w:szCs w:val="20"/>
              </w:rPr>
              <w:t>16,29</w:t>
            </w:r>
          </w:p>
        </w:tc>
      </w:tr>
      <w:tr w:rsidR="00BD4116" w:rsidRPr="00BD4116" w14:paraId="1E5D367D" w14:textId="77777777" w:rsidTr="00C61EA3">
        <w:trPr>
          <w:trHeight w:val="20"/>
        </w:trPr>
        <w:tc>
          <w:tcPr>
            <w:tcW w:w="525" w:type="pct"/>
            <w:vMerge w:val="restart"/>
          </w:tcPr>
          <w:p w14:paraId="7046B0FC" w14:textId="7474A891" w:rsidR="00BB626D" w:rsidRPr="00BD4116" w:rsidRDefault="00BB626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2</w:t>
            </w:r>
            <w:r w:rsidRPr="00BD4116">
              <w:rPr>
                <w:rFonts w:ascii="Tahoma" w:hAnsi="Tahoma" w:cs="Tahoma"/>
                <w:sz w:val="20"/>
                <w:szCs w:val="20"/>
              </w:rPr>
              <w:t>.1</w:t>
            </w:r>
          </w:p>
        </w:tc>
        <w:tc>
          <w:tcPr>
            <w:tcW w:w="2029" w:type="pct"/>
            <w:vMerge w:val="restart"/>
          </w:tcPr>
          <w:p w14:paraId="63009567" w14:textId="77777777" w:rsidR="00BB626D" w:rsidRPr="00BD4116" w:rsidRDefault="00BB626D" w:rsidP="0029225D">
            <w:pPr>
              <w:pStyle w:val="af2"/>
              <w:keepNext/>
              <w:keepLines/>
              <w:jc w:val="left"/>
              <w:rPr>
                <w:rFonts w:ascii="Tahoma" w:hAnsi="Tahoma" w:cs="Tahoma"/>
                <w:sz w:val="20"/>
                <w:szCs w:val="20"/>
              </w:rPr>
            </w:pPr>
            <w:r w:rsidRPr="00BD4116">
              <w:rPr>
                <w:rFonts w:ascii="Tahoma" w:hAnsi="Tahoma" w:cs="Tahoma"/>
                <w:sz w:val="20"/>
                <w:szCs w:val="20"/>
              </w:rPr>
              <w:t>Производственная зона</w:t>
            </w:r>
          </w:p>
        </w:tc>
        <w:tc>
          <w:tcPr>
            <w:tcW w:w="843" w:type="pct"/>
          </w:tcPr>
          <w:p w14:paraId="287072F3"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CF6A8A5" w14:textId="77777777" w:rsidR="00BB626D" w:rsidRPr="00BD4116" w:rsidRDefault="00BB626D" w:rsidP="00280AB5">
            <w:pPr>
              <w:keepNext/>
              <w:keepLines/>
              <w:jc w:val="center"/>
              <w:rPr>
                <w:rFonts w:ascii="Tahoma" w:hAnsi="Tahoma" w:cs="Tahoma"/>
                <w:sz w:val="20"/>
                <w:szCs w:val="20"/>
              </w:rPr>
            </w:pPr>
            <w:r w:rsidRPr="00BD4116">
              <w:rPr>
                <w:rFonts w:ascii="Tahoma" w:hAnsi="Tahoma" w:cs="Tahoma"/>
                <w:sz w:val="20"/>
                <w:szCs w:val="20"/>
              </w:rPr>
              <w:t>0,8</w:t>
            </w:r>
          </w:p>
        </w:tc>
        <w:tc>
          <w:tcPr>
            <w:tcW w:w="760" w:type="pct"/>
          </w:tcPr>
          <w:p w14:paraId="1DB0B003" w14:textId="77777777" w:rsidR="00BB626D" w:rsidRPr="00BD4116" w:rsidRDefault="00BB626D" w:rsidP="0029225D">
            <w:pPr>
              <w:keepNext/>
              <w:keepLines/>
              <w:jc w:val="center"/>
              <w:rPr>
                <w:rFonts w:ascii="Tahoma" w:hAnsi="Tahoma" w:cs="Tahoma"/>
                <w:bCs/>
                <w:sz w:val="20"/>
                <w:szCs w:val="20"/>
              </w:rPr>
            </w:pPr>
            <w:r w:rsidRPr="00BD4116">
              <w:rPr>
                <w:rFonts w:ascii="Tahoma" w:hAnsi="Tahoma" w:cs="Tahoma"/>
                <w:bCs/>
                <w:sz w:val="20"/>
                <w:szCs w:val="20"/>
              </w:rPr>
              <w:t>0,8</w:t>
            </w:r>
          </w:p>
        </w:tc>
      </w:tr>
      <w:tr w:rsidR="00BD4116" w:rsidRPr="00BD4116" w14:paraId="5E691E68" w14:textId="77777777" w:rsidTr="00C61EA3">
        <w:trPr>
          <w:trHeight w:val="20"/>
        </w:trPr>
        <w:tc>
          <w:tcPr>
            <w:tcW w:w="525" w:type="pct"/>
            <w:vMerge/>
          </w:tcPr>
          <w:p w14:paraId="79001340" w14:textId="77777777" w:rsidR="00BB626D" w:rsidRPr="00BD4116" w:rsidRDefault="00BB626D" w:rsidP="0029225D">
            <w:pPr>
              <w:pStyle w:val="af2"/>
              <w:keepNext/>
              <w:keepLines/>
              <w:rPr>
                <w:rFonts w:ascii="Tahoma" w:hAnsi="Tahoma" w:cs="Tahoma"/>
                <w:sz w:val="20"/>
                <w:szCs w:val="20"/>
              </w:rPr>
            </w:pPr>
          </w:p>
        </w:tc>
        <w:tc>
          <w:tcPr>
            <w:tcW w:w="2029" w:type="pct"/>
            <w:vMerge/>
          </w:tcPr>
          <w:p w14:paraId="12EF8726" w14:textId="77777777" w:rsidR="00BB626D" w:rsidRPr="00BD4116" w:rsidRDefault="00BB626D" w:rsidP="0029225D">
            <w:pPr>
              <w:pStyle w:val="af2"/>
              <w:keepNext/>
              <w:keepLines/>
              <w:jc w:val="left"/>
              <w:rPr>
                <w:rFonts w:ascii="Tahoma" w:hAnsi="Tahoma" w:cs="Tahoma"/>
                <w:sz w:val="20"/>
                <w:szCs w:val="20"/>
              </w:rPr>
            </w:pPr>
          </w:p>
        </w:tc>
        <w:tc>
          <w:tcPr>
            <w:tcW w:w="843" w:type="pct"/>
          </w:tcPr>
          <w:p w14:paraId="0A206AE4"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8B15524" w14:textId="77777777" w:rsidR="00BB626D" w:rsidRPr="00BD4116" w:rsidRDefault="00BB626D" w:rsidP="00280AB5">
            <w:pPr>
              <w:keepNext/>
              <w:keepLines/>
              <w:jc w:val="center"/>
              <w:rPr>
                <w:rFonts w:ascii="Tahoma" w:hAnsi="Tahoma" w:cs="Tahoma"/>
                <w:sz w:val="20"/>
                <w:szCs w:val="20"/>
              </w:rPr>
            </w:pPr>
            <w:r w:rsidRPr="00BD4116">
              <w:rPr>
                <w:rFonts w:ascii="Tahoma" w:hAnsi="Tahoma" w:cs="Tahoma"/>
                <w:sz w:val="20"/>
                <w:szCs w:val="20"/>
              </w:rPr>
              <w:t>0,76</w:t>
            </w:r>
          </w:p>
        </w:tc>
        <w:tc>
          <w:tcPr>
            <w:tcW w:w="760" w:type="pct"/>
          </w:tcPr>
          <w:p w14:paraId="661C1546" w14:textId="45766BE9" w:rsidR="00BB626D" w:rsidRPr="00BD4116" w:rsidRDefault="00BB626D" w:rsidP="00E45678">
            <w:pPr>
              <w:keepNext/>
              <w:keepLines/>
              <w:jc w:val="center"/>
              <w:rPr>
                <w:rFonts w:ascii="Tahoma" w:hAnsi="Tahoma" w:cs="Tahoma"/>
                <w:bCs/>
                <w:sz w:val="20"/>
                <w:szCs w:val="20"/>
              </w:rPr>
            </w:pPr>
            <w:r w:rsidRPr="00BD4116">
              <w:rPr>
                <w:rFonts w:ascii="Tahoma" w:hAnsi="Tahoma" w:cs="Tahoma"/>
                <w:bCs/>
                <w:sz w:val="20"/>
                <w:szCs w:val="20"/>
              </w:rPr>
              <w:t>0,</w:t>
            </w:r>
            <w:r w:rsidR="00B02320" w:rsidRPr="00BD4116">
              <w:rPr>
                <w:rFonts w:ascii="Tahoma" w:hAnsi="Tahoma" w:cs="Tahoma"/>
                <w:bCs/>
                <w:sz w:val="20"/>
                <w:szCs w:val="20"/>
              </w:rPr>
              <w:t>8</w:t>
            </w:r>
            <w:r w:rsidR="007E13E1" w:rsidRPr="00BD4116">
              <w:rPr>
                <w:rFonts w:ascii="Tahoma" w:hAnsi="Tahoma" w:cs="Tahoma"/>
                <w:bCs/>
                <w:sz w:val="20"/>
                <w:szCs w:val="20"/>
              </w:rPr>
              <w:t>2</w:t>
            </w:r>
          </w:p>
        </w:tc>
      </w:tr>
      <w:tr w:rsidR="00BD4116" w:rsidRPr="00BD4116" w14:paraId="1C57620A" w14:textId="77777777" w:rsidTr="00C61EA3">
        <w:trPr>
          <w:trHeight w:val="20"/>
        </w:trPr>
        <w:tc>
          <w:tcPr>
            <w:tcW w:w="525" w:type="pct"/>
            <w:vMerge w:val="restart"/>
          </w:tcPr>
          <w:p w14:paraId="01C05EEA" w14:textId="60ED3A39" w:rsidR="00BB626D" w:rsidRPr="00BD4116" w:rsidRDefault="00BB626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2</w:t>
            </w:r>
            <w:r w:rsidRPr="00BD4116">
              <w:rPr>
                <w:rFonts w:ascii="Tahoma" w:hAnsi="Tahoma" w:cs="Tahoma"/>
                <w:sz w:val="20"/>
                <w:szCs w:val="20"/>
              </w:rPr>
              <w:t>.2</w:t>
            </w:r>
          </w:p>
        </w:tc>
        <w:tc>
          <w:tcPr>
            <w:tcW w:w="2029" w:type="pct"/>
            <w:vMerge w:val="restart"/>
          </w:tcPr>
          <w:p w14:paraId="4C05F666" w14:textId="77777777" w:rsidR="00BB626D" w:rsidRPr="00BD4116" w:rsidRDefault="00BB626D" w:rsidP="0029225D">
            <w:pPr>
              <w:pStyle w:val="af2"/>
              <w:keepNext/>
              <w:keepLines/>
              <w:jc w:val="left"/>
              <w:rPr>
                <w:rFonts w:ascii="Tahoma" w:hAnsi="Tahoma" w:cs="Tahoma"/>
                <w:sz w:val="20"/>
                <w:szCs w:val="20"/>
              </w:rPr>
            </w:pPr>
            <w:r w:rsidRPr="00BD4116">
              <w:rPr>
                <w:rFonts w:ascii="Tahoma" w:hAnsi="Tahoma" w:cs="Tahoma"/>
                <w:sz w:val="20"/>
                <w:szCs w:val="20"/>
              </w:rPr>
              <w:t>Коммунально-складская зона</w:t>
            </w:r>
          </w:p>
        </w:tc>
        <w:tc>
          <w:tcPr>
            <w:tcW w:w="843" w:type="pct"/>
          </w:tcPr>
          <w:p w14:paraId="1BCA7429"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0D70FDA" w14:textId="48A0AAD0" w:rsidR="00BB626D" w:rsidRPr="00BD4116" w:rsidRDefault="00DB5A08" w:rsidP="00280AB5">
            <w:pPr>
              <w:keepNext/>
              <w:keepLines/>
              <w:jc w:val="center"/>
              <w:rPr>
                <w:rFonts w:ascii="Tahoma" w:hAnsi="Tahoma" w:cs="Tahoma"/>
                <w:sz w:val="20"/>
                <w:szCs w:val="20"/>
              </w:rPr>
            </w:pPr>
            <w:r w:rsidRPr="00BD4116">
              <w:rPr>
                <w:rFonts w:ascii="Tahoma" w:hAnsi="Tahoma" w:cs="Tahoma"/>
                <w:sz w:val="20"/>
                <w:szCs w:val="20"/>
              </w:rPr>
              <w:t>0</w:t>
            </w:r>
            <w:r w:rsidR="00BB626D" w:rsidRPr="00BD4116">
              <w:rPr>
                <w:rFonts w:ascii="Tahoma" w:hAnsi="Tahoma" w:cs="Tahoma"/>
                <w:sz w:val="20"/>
                <w:szCs w:val="20"/>
              </w:rPr>
              <w:t>,6</w:t>
            </w:r>
          </w:p>
        </w:tc>
        <w:tc>
          <w:tcPr>
            <w:tcW w:w="760" w:type="pct"/>
          </w:tcPr>
          <w:p w14:paraId="1587F890" w14:textId="77777777" w:rsidR="00BB626D" w:rsidRPr="00BD4116" w:rsidRDefault="00E45678" w:rsidP="00245B12">
            <w:pPr>
              <w:keepNext/>
              <w:keepLines/>
              <w:jc w:val="center"/>
              <w:rPr>
                <w:rFonts w:ascii="Tahoma" w:hAnsi="Tahoma" w:cs="Tahoma"/>
                <w:bCs/>
                <w:sz w:val="20"/>
                <w:szCs w:val="20"/>
              </w:rPr>
            </w:pPr>
            <w:r w:rsidRPr="00BD4116">
              <w:rPr>
                <w:rFonts w:ascii="Tahoma" w:hAnsi="Tahoma" w:cs="Tahoma"/>
                <w:bCs/>
                <w:sz w:val="20"/>
                <w:szCs w:val="20"/>
              </w:rPr>
              <w:t>0,4</w:t>
            </w:r>
          </w:p>
        </w:tc>
      </w:tr>
      <w:tr w:rsidR="00BD4116" w:rsidRPr="00BD4116" w14:paraId="731FBB42" w14:textId="77777777" w:rsidTr="00C61EA3">
        <w:trPr>
          <w:trHeight w:val="20"/>
        </w:trPr>
        <w:tc>
          <w:tcPr>
            <w:tcW w:w="525" w:type="pct"/>
            <w:vMerge/>
          </w:tcPr>
          <w:p w14:paraId="5F58D62C" w14:textId="77777777" w:rsidR="00BB626D" w:rsidRPr="00BD4116" w:rsidRDefault="00BB626D" w:rsidP="0029225D">
            <w:pPr>
              <w:pStyle w:val="af2"/>
              <w:keepNext/>
              <w:keepLines/>
              <w:rPr>
                <w:rFonts w:ascii="Tahoma" w:hAnsi="Tahoma" w:cs="Tahoma"/>
                <w:sz w:val="20"/>
                <w:szCs w:val="20"/>
              </w:rPr>
            </w:pPr>
          </w:p>
        </w:tc>
        <w:tc>
          <w:tcPr>
            <w:tcW w:w="2029" w:type="pct"/>
            <w:vMerge/>
          </w:tcPr>
          <w:p w14:paraId="6E1D4D31" w14:textId="77777777" w:rsidR="00BB626D" w:rsidRPr="00BD4116" w:rsidRDefault="00BB626D" w:rsidP="0029225D">
            <w:pPr>
              <w:pStyle w:val="af2"/>
              <w:keepNext/>
              <w:keepLines/>
              <w:jc w:val="left"/>
              <w:rPr>
                <w:rFonts w:ascii="Tahoma" w:hAnsi="Tahoma" w:cs="Tahoma"/>
                <w:sz w:val="20"/>
                <w:szCs w:val="20"/>
              </w:rPr>
            </w:pPr>
          </w:p>
        </w:tc>
        <w:tc>
          <w:tcPr>
            <w:tcW w:w="843" w:type="pct"/>
          </w:tcPr>
          <w:p w14:paraId="752750A0"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04D05D6" w14:textId="57AF5545" w:rsidR="00BB626D" w:rsidRPr="00BD4116" w:rsidRDefault="00DB5A08" w:rsidP="00280AB5">
            <w:pPr>
              <w:keepNext/>
              <w:keepLines/>
              <w:jc w:val="center"/>
              <w:rPr>
                <w:rFonts w:ascii="Tahoma" w:hAnsi="Tahoma" w:cs="Tahoma"/>
                <w:sz w:val="20"/>
                <w:szCs w:val="20"/>
              </w:rPr>
            </w:pPr>
            <w:r w:rsidRPr="00BD4116">
              <w:rPr>
                <w:rFonts w:ascii="Tahoma" w:hAnsi="Tahoma" w:cs="Tahoma"/>
                <w:sz w:val="20"/>
                <w:szCs w:val="20"/>
              </w:rPr>
              <w:t>0,57</w:t>
            </w:r>
          </w:p>
        </w:tc>
        <w:tc>
          <w:tcPr>
            <w:tcW w:w="760" w:type="pct"/>
          </w:tcPr>
          <w:p w14:paraId="25E59206" w14:textId="532E3FA6" w:rsidR="00BB626D" w:rsidRPr="00BD4116" w:rsidRDefault="00E45678" w:rsidP="00245B12">
            <w:pPr>
              <w:keepNext/>
              <w:keepLines/>
              <w:jc w:val="center"/>
              <w:rPr>
                <w:rFonts w:ascii="Tahoma" w:hAnsi="Tahoma" w:cs="Tahoma"/>
                <w:bCs/>
                <w:sz w:val="20"/>
                <w:szCs w:val="20"/>
              </w:rPr>
            </w:pPr>
            <w:r w:rsidRPr="00BD4116">
              <w:rPr>
                <w:rFonts w:ascii="Tahoma" w:hAnsi="Tahoma" w:cs="Tahoma"/>
                <w:bCs/>
                <w:sz w:val="20"/>
                <w:szCs w:val="20"/>
              </w:rPr>
              <w:t>0,</w:t>
            </w:r>
            <w:r w:rsidR="002B72B8" w:rsidRPr="00BD4116">
              <w:rPr>
                <w:rFonts w:ascii="Tahoma" w:hAnsi="Tahoma" w:cs="Tahoma"/>
                <w:bCs/>
                <w:sz w:val="20"/>
                <w:szCs w:val="20"/>
              </w:rPr>
              <w:t>4</w:t>
            </w:r>
            <w:r w:rsidR="007E13E1" w:rsidRPr="00BD4116">
              <w:rPr>
                <w:rFonts w:ascii="Tahoma" w:hAnsi="Tahoma" w:cs="Tahoma"/>
                <w:bCs/>
                <w:sz w:val="20"/>
                <w:szCs w:val="20"/>
              </w:rPr>
              <w:t>1</w:t>
            </w:r>
          </w:p>
        </w:tc>
      </w:tr>
      <w:tr w:rsidR="00BD4116" w:rsidRPr="00BD4116" w14:paraId="4B05F9DC" w14:textId="77777777" w:rsidTr="00C61EA3">
        <w:trPr>
          <w:trHeight w:val="20"/>
        </w:trPr>
        <w:tc>
          <w:tcPr>
            <w:tcW w:w="525" w:type="pct"/>
            <w:vMerge w:val="restart"/>
          </w:tcPr>
          <w:p w14:paraId="235FBB5B" w14:textId="2A4987FD" w:rsidR="00BB626D" w:rsidRPr="00BD4116" w:rsidRDefault="00BB626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2</w:t>
            </w:r>
            <w:r w:rsidRPr="00BD4116">
              <w:rPr>
                <w:rFonts w:ascii="Tahoma" w:hAnsi="Tahoma" w:cs="Tahoma"/>
                <w:sz w:val="20"/>
                <w:szCs w:val="20"/>
              </w:rPr>
              <w:t>.3</w:t>
            </w:r>
          </w:p>
        </w:tc>
        <w:tc>
          <w:tcPr>
            <w:tcW w:w="2029" w:type="pct"/>
            <w:vMerge w:val="restart"/>
          </w:tcPr>
          <w:p w14:paraId="2AA34696" w14:textId="77777777" w:rsidR="00BB626D" w:rsidRPr="00BD4116" w:rsidRDefault="00BB626D" w:rsidP="0029225D">
            <w:pPr>
              <w:pStyle w:val="af2"/>
              <w:keepNext/>
              <w:keepLines/>
              <w:jc w:val="left"/>
              <w:rPr>
                <w:rFonts w:ascii="Tahoma" w:hAnsi="Tahoma" w:cs="Tahoma"/>
                <w:sz w:val="20"/>
                <w:szCs w:val="20"/>
              </w:rPr>
            </w:pPr>
            <w:r w:rsidRPr="00BD4116">
              <w:rPr>
                <w:rFonts w:ascii="Tahoma" w:hAnsi="Tahoma" w:cs="Tahoma"/>
                <w:sz w:val="20"/>
                <w:szCs w:val="20"/>
              </w:rPr>
              <w:t>Зона инженерной инфраструктуры</w:t>
            </w:r>
          </w:p>
        </w:tc>
        <w:tc>
          <w:tcPr>
            <w:tcW w:w="843" w:type="pct"/>
          </w:tcPr>
          <w:p w14:paraId="54D7A8A1"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706D14E8" w14:textId="77777777" w:rsidR="00BB626D" w:rsidRPr="00BD4116" w:rsidRDefault="00BB626D" w:rsidP="00280AB5">
            <w:pPr>
              <w:keepNext/>
              <w:keepLines/>
              <w:jc w:val="center"/>
              <w:rPr>
                <w:rFonts w:ascii="Tahoma" w:hAnsi="Tahoma" w:cs="Tahoma"/>
                <w:sz w:val="20"/>
                <w:szCs w:val="20"/>
              </w:rPr>
            </w:pPr>
            <w:r w:rsidRPr="00BD4116">
              <w:rPr>
                <w:rFonts w:ascii="Tahoma" w:hAnsi="Tahoma" w:cs="Tahoma"/>
                <w:sz w:val="20"/>
                <w:szCs w:val="20"/>
              </w:rPr>
              <w:t>4,9</w:t>
            </w:r>
          </w:p>
        </w:tc>
        <w:tc>
          <w:tcPr>
            <w:tcW w:w="760" w:type="pct"/>
          </w:tcPr>
          <w:p w14:paraId="23C8021E" w14:textId="77777777" w:rsidR="00BB626D" w:rsidRPr="00BD4116" w:rsidRDefault="00E45678" w:rsidP="0029225D">
            <w:pPr>
              <w:keepNext/>
              <w:keepLines/>
              <w:jc w:val="center"/>
              <w:rPr>
                <w:rFonts w:ascii="Tahoma" w:hAnsi="Tahoma" w:cs="Tahoma"/>
                <w:bCs/>
                <w:sz w:val="20"/>
                <w:szCs w:val="20"/>
              </w:rPr>
            </w:pPr>
            <w:r w:rsidRPr="00BD4116">
              <w:rPr>
                <w:rFonts w:ascii="Tahoma" w:hAnsi="Tahoma" w:cs="Tahoma"/>
                <w:bCs/>
                <w:sz w:val="20"/>
                <w:szCs w:val="20"/>
              </w:rPr>
              <w:t>4,6</w:t>
            </w:r>
          </w:p>
        </w:tc>
      </w:tr>
      <w:tr w:rsidR="00BD4116" w:rsidRPr="00BD4116" w14:paraId="27EC396D" w14:textId="77777777" w:rsidTr="00C61EA3">
        <w:trPr>
          <w:trHeight w:val="20"/>
        </w:trPr>
        <w:tc>
          <w:tcPr>
            <w:tcW w:w="525" w:type="pct"/>
            <w:vMerge/>
          </w:tcPr>
          <w:p w14:paraId="3F4F5945" w14:textId="77777777" w:rsidR="00BB626D" w:rsidRPr="00BD4116" w:rsidRDefault="00BB626D" w:rsidP="0029225D">
            <w:pPr>
              <w:pStyle w:val="af2"/>
              <w:keepNext/>
              <w:keepLines/>
              <w:rPr>
                <w:rFonts w:ascii="Tahoma" w:hAnsi="Tahoma" w:cs="Tahoma"/>
                <w:sz w:val="20"/>
                <w:szCs w:val="20"/>
              </w:rPr>
            </w:pPr>
          </w:p>
        </w:tc>
        <w:tc>
          <w:tcPr>
            <w:tcW w:w="2029" w:type="pct"/>
            <w:vMerge/>
          </w:tcPr>
          <w:p w14:paraId="62207891" w14:textId="77777777" w:rsidR="00BB626D" w:rsidRPr="00BD4116" w:rsidRDefault="00BB626D" w:rsidP="0029225D">
            <w:pPr>
              <w:pStyle w:val="af2"/>
              <w:keepNext/>
              <w:keepLines/>
              <w:jc w:val="left"/>
              <w:rPr>
                <w:rFonts w:ascii="Tahoma" w:hAnsi="Tahoma" w:cs="Tahoma"/>
                <w:sz w:val="20"/>
                <w:szCs w:val="20"/>
              </w:rPr>
            </w:pPr>
          </w:p>
        </w:tc>
        <w:tc>
          <w:tcPr>
            <w:tcW w:w="843" w:type="pct"/>
          </w:tcPr>
          <w:p w14:paraId="12BE3DFA"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75C577E" w14:textId="788980F6" w:rsidR="00BB626D" w:rsidRPr="00BD4116" w:rsidRDefault="00906232" w:rsidP="00280AB5">
            <w:pPr>
              <w:keepNext/>
              <w:keepLines/>
              <w:jc w:val="center"/>
              <w:rPr>
                <w:rFonts w:ascii="Tahoma" w:hAnsi="Tahoma" w:cs="Tahoma"/>
                <w:sz w:val="20"/>
                <w:szCs w:val="20"/>
              </w:rPr>
            </w:pPr>
            <w:r w:rsidRPr="00BD4116">
              <w:rPr>
                <w:rFonts w:ascii="Tahoma" w:hAnsi="Tahoma" w:cs="Tahoma"/>
                <w:sz w:val="20"/>
                <w:szCs w:val="20"/>
              </w:rPr>
              <w:t>4,68</w:t>
            </w:r>
          </w:p>
        </w:tc>
        <w:tc>
          <w:tcPr>
            <w:tcW w:w="760" w:type="pct"/>
          </w:tcPr>
          <w:p w14:paraId="1C95550B" w14:textId="692186E8" w:rsidR="00BB626D" w:rsidRPr="00BD4116" w:rsidRDefault="00E45678" w:rsidP="0029225D">
            <w:pPr>
              <w:keepNext/>
              <w:keepLines/>
              <w:jc w:val="center"/>
              <w:rPr>
                <w:rFonts w:ascii="Tahoma" w:hAnsi="Tahoma" w:cs="Tahoma"/>
                <w:bCs/>
                <w:sz w:val="20"/>
                <w:szCs w:val="20"/>
              </w:rPr>
            </w:pPr>
            <w:r w:rsidRPr="00BD4116">
              <w:rPr>
                <w:rFonts w:ascii="Tahoma" w:hAnsi="Tahoma" w:cs="Tahoma"/>
                <w:bCs/>
                <w:sz w:val="20"/>
                <w:szCs w:val="20"/>
              </w:rPr>
              <w:t>4,</w:t>
            </w:r>
            <w:r w:rsidR="007E13E1" w:rsidRPr="00BD4116">
              <w:rPr>
                <w:rFonts w:ascii="Tahoma" w:hAnsi="Tahoma" w:cs="Tahoma"/>
                <w:bCs/>
                <w:sz w:val="20"/>
                <w:szCs w:val="20"/>
              </w:rPr>
              <w:t>7</w:t>
            </w:r>
            <w:r w:rsidR="002B72B8" w:rsidRPr="00BD4116">
              <w:rPr>
                <w:rFonts w:ascii="Tahoma" w:hAnsi="Tahoma" w:cs="Tahoma"/>
                <w:bCs/>
                <w:sz w:val="20"/>
                <w:szCs w:val="20"/>
              </w:rPr>
              <w:t>4</w:t>
            </w:r>
          </w:p>
        </w:tc>
      </w:tr>
      <w:tr w:rsidR="00BD4116" w:rsidRPr="00BD4116" w14:paraId="13218BE7" w14:textId="77777777" w:rsidTr="00C61EA3">
        <w:trPr>
          <w:trHeight w:val="20"/>
        </w:trPr>
        <w:tc>
          <w:tcPr>
            <w:tcW w:w="525" w:type="pct"/>
            <w:vMerge w:val="restart"/>
          </w:tcPr>
          <w:p w14:paraId="2C63C771" w14:textId="2E876C22" w:rsidR="00BB626D" w:rsidRPr="00BD4116" w:rsidRDefault="00BB626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2</w:t>
            </w:r>
            <w:r w:rsidRPr="00BD4116">
              <w:rPr>
                <w:rFonts w:ascii="Tahoma" w:hAnsi="Tahoma" w:cs="Tahoma"/>
                <w:sz w:val="20"/>
                <w:szCs w:val="20"/>
              </w:rPr>
              <w:t>.4</w:t>
            </w:r>
          </w:p>
        </w:tc>
        <w:tc>
          <w:tcPr>
            <w:tcW w:w="2029" w:type="pct"/>
            <w:vMerge w:val="restart"/>
          </w:tcPr>
          <w:p w14:paraId="0AE70069" w14:textId="77777777" w:rsidR="00BB626D" w:rsidRPr="00BD4116" w:rsidRDefault="00BB626D" w:rsidP="0029225D">
            <w:pPr>
              <w:pStyle w:val="af2"/>
              <w:keepNext/>
              <w:keepLines/>
              <w:jc w:val="left"/>
              <w:rPr>
                <w:rFonts w:ascii="Tahoma" w:hAnsi="Tahoma" w:cs="Tahoma"/>
                <w:sz w:val="20"/>
                <w:szCs w:val="20"/>
              </w:rPr>
            </w:pPr>
            <w:r w:rsidRPr="00BD4116">
              <w:rPr>
                <w:rFonts w:ascii="Tahoma" w:hAnsi="Tahoma" w:cs="Tahoma"/>
                <w:sz w:val="20"/>
                <w:szCs w:val="20"/>
              </w:rPr>
              <w:t>Зона транспортной инфраструктуры</w:t>
            </w:r>
          </w:p>
        </w:tc>
        <w:tc>
          <w:tcPr>
            <w:tcW w:w="843" w:type="pct"/>
          </w:tcPr>
          <w:p w14:paraId="5B078520"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A8AF351" w14:textId="77777777" w:rsidR="00BB626D" w:rsidRPr="00BD4116" w:rsidRDefault="00BB626D" w:rsidP="00280AB5">
            <w:pPr>
              <w:keepNext/>
              <w:keepLines/>
              <w:jc w:val="center"/>
              <w:rPr>
                <w:rFonts w:ascii="Tahoma" w:hAnsi="Tahoma" w:cs="Tahoma"/>
                <w:sz w:val="20"/>
                <w:szCs w:val="20"/>
              </w:rPr>
            </w:pPr>
            <w:r w:rsidRPr="00BD4116">
              <w:rPr>
                <w:rFonts w:ascii="Tahoma" w:hAnsi="Tahoma" w:cs="Tahoma"/>
                <w:sz w:val="20"/>
                <w:szCs w:val="20"/>
              </w:rPr>
              <w:t>7,0</w:t>
            </w:r>
          </w:p>
        </w:tc>
        <w:tc>
          <w:tcPr>
            <w:tcW w:w="760" w:type="pct"/>
          </w:tcPr>
          <w:p w14:paraId="4FA54A55" w14:textId="599C9E81" w:rsidR="00BB626D" w:rsidRPr="00BD4116" w:rsidRDefault="007E13E1" w:rsidP="006455ED">
            <w:pPr>
              <w:keepNext/>
              <w:keepLines/>
              <w:jc w:val="center"/>
              <w:rPr>
                <w:rFonts w:ascii="Tahoma" w:hAnsi="Tahoma" w:cs="Tahoma"/>
                <w:bCs/>
                <w:sz w:val="20"/>
                <w:szCs w:val="20"/>
              </w:rPr>
            </w:pPr>
            <w:r w:rsidRPr="00BD4116">
              <w:rPr>
                <w:rFonts w:ascii="Tahoma" w:hAnsi="Tahoma" w:cs="Tahoma"/>
                <w:bCs/>
                <w:sz w:val="20"/>
                <w:szCs w:val="20"/>
              </w:rPr>
              <w:t>10,0</w:t>
            </w:r>
          </w:p>
        </w:tc>
      </w:tr>
      <w:tr w:rsidR="00BD4116" w:rsidRPr="00BD4116" w14:paraId="2A3D45F8" w14:textId="77777777" w:rsidTr="00C61EA3">
        <w:trPr>
          <w:trHeight w:val="20"/>
        </w:trPr>
        <w:tc>
          <w:tcPr>
            <w:tcW w:w="525" w:type="pct"/>
            <w:vMerge/>
          </w:tcPr>
          <w:p w14:paraId="0900DB69" w14:textId="77777777" w:rsidR="00BB626D" w:rsidRPr="00BD4116" w:rsidRDefault="00BB626D" w:rsidP="0029225D">
            <w:pPr>
              <w:pStyle w:val="af2"/>
              <w:keepNext/>
              <w:keepLines/>
              <w:rPr>
                <w:rFonts w:ascii="Tahoma" w:hAnsi="Tahoma" w:cs="Tahoma"/>
                <w:sz w:val="20"/>
                <w:szCs w:val="20"/>
              </w:rPr>
            </w:pPr>
          </w:p>
        </w:tc>
        <w:tc>
          <w:tcPr>
            <w:tcW w:w="2029" w:type="pct"/>
            <w:vMerge/>
          </w:tcPr>
          <w:p w14:paraId="00EE115B" w14:textId="77777777" w:rsidR="00BB626D" w:rsidRPr="00BD4116" w:rsidRDefault="00BB626D" w:rsidP="0029225D">
            <w:pPr>
              <w:pStyle w:val="af2"/>
              <w:keepNext/>
              <w:keepLines/>
              <w:jc w:val="left"/>
              <w:rPr>
                <w:rFonts w:ascii="Tahoma" w:hAnsi="Tahoma" w:cs="Tahoma"/>
                <w:b/>
                <w:sz w:val="20"/>
                <w:szCs w:val="20"/>
              </w:rPr>
            </w:pPr>
          </w:p>
        </w:tc>
        <w:tc>
          <w:tcPr>
            <w:tcW w:w="843" w:type="pct"/>
          </w:tcPr>
          <w:p w14:paraId="481C8B1A" w14:textId="77777777" w:rsidR="00BB626D" w:rsidRPr="00BD4116" w:rsidRDefault="00BB626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A114362" w14:textId="5D2E8406" w:rsidR="00BB626D" w:rsidRPr="00BD4116" w:rsidRDefault="00906232" w:rsidP="00280AB5">
            <w:pPr>
              <w:keepNext/>
              <w:keepLines/>
              <w:jc w:val="center"/>
              <w:rPr>
                <w:rFonts w:ascii="Tahoma" w:hAnsi="Tahoma" w:cs="Tahoma"/>
                <w:sz w:val="20"/>
                <w:szCs w:val="20"/>
              </w:rPr>
            </w:pPr>
            <w:r w:rsidRPr="00BD4116">
              <w:rPr>
                <w:rFonts w:ascii="Tahoma" w:hAnsi="Tahoma" w:cs="Tahoma"/>
                <w:sz w:val="20"/>
                <w:szCs w:val="20"/>
              </w:rPr>
              <w:t>6,68</w:t>
            </w:r>
          </w:p>
        </w:tc>
        <w:tc>
          <w:tcPr>
            <w:tcW w:w="760" w:type="pct"/>
          </w:tcPr>
          <w:p w14:paraId="5352CADC" w14:textId="2B0B29A1" w:rsidR="00BB626D" w:rsidRPr="00BD4116" w:rsidRDefault="007E13E1" w:rsidP="00DA5407">
            <w:pPr>
              <w:keepNext/>
              <w:keepLines/>
              <w:jc w:val="center"/>
              <w:rPr>
                <w:rFonts w:ascii="Tahoma" w:hAnsi="Tahoma" w:cs="Tahoma"/>
                <w:bCs/>
                <w:sz w:val="20"/>
                <w:szCs w:val="20"/>
              </w:rPr>
            </w:pPr>
            <w:r w:rsidRPr="00BD4116">
              <w:rPr>
                <w:rFonts w:ascii="Tahoma" w:hAnsi="Tahoma" w:cs="Tahoma"/>
                <w:bCs/>
                <w:sz w:val="20"/>
                <w:szCs w:val="20"/>
              </w:rPr>
              <w:t>10,32</w:t>
            </w:r>
          </w:p>
        </w:tc>
      </w:tr>
      <w:tr w:rsidR="00BD4116" w:rsidRPr="00BD4116" w14:paraId="22DCEBD3" w14:textId="77777777" w:rsidTr="00C61EA3">
        <w:trPr>
          <w:trHeight w:val="20"/>
        </w:trPr>
        <w:tc>
          <w:tcPr>
            <w:tcW w:w="525" w:type="pct"/>
            <w:vMerge w:val="restart"/>
          </w:tcPr>
          <w:p w14:paraId="0BB21217" w14:textId="6DB72CFD" w:rsidR="003F274D" w:rsidRPr="00BD4116" w:rsidRDefault="003F274D" w:rsidP="00C61EA3">
            <w:pPr>
              <w:pStyle w:val="af2"/>
              <w:keepNext/>
              <w:keepLines/>
              <w:rPr>
                <w:rFonts w:ascii="Tahoma" w:hAnsi="Tahoma" w:cs="Tahoma"/>
                <w:sz w:val="20"/>
                <w:szCs w:val="20"/>
              </w:rPr>
            </w:pPr>
            <w:r w:rsidRPr="00BD4116">
              <w:rPr>
                <w:rFonts w:ascii="Tahoma" w:hAnsi="Tahoma" w:cs="Tahoma"/>
                <w:sz w:val="20"/>
                <w:szCs w:val="20"/>
              </w:rPr>
              <w:t>1.1.1.</w:t>
            </w:r>
            <w:r w:rsidR="00C61EA3" w:rsidRPr="00BD4116">
              <w:rPr>
                <w:rFonts w:ascii="Tahoma" w:hAnsi="Tahoma" w:cs="Tahoma"/>
                <w:sz w:val="20"/>
                <w:szCs w:val="20"/>
              </w:rPr>
              <w:t>2</w:t>
            </w:r>
            <w:r w:rsidRPr="00BD4116">
              <w:rPr>
                <w:rFonts w:ascii="Tahoma" w:hAnsi="Tahoma" w:cs="Tahoma"/>
                <w:sz w:val="20"/>
                <w:szCs w:val="20"/>
              </w:rPr>
              <w:t>.1</w:t>
            </w:r>
          </w:p>
        </w:tc>
        <w:tc>
          <w:tcPr>
            <w:tcW w:w="2029" w:type="pct"/>
            <w:vMerge w:val="restart"/>
          </w:tcPr>
          <w:p w14:paraId="496CAB69" w14:textId="77777777" w:rsidR="003F274D" w:rsidRPr="00BD4116" w:rsidRDefault="00587087" w:rsidP="0029225D">
            <w:pPr>
              <w:pStyle w:val="af2"/>
              <w:keepNext/>
              <w:keepLines/>
              <w:jc w:val="left"/>
              <w:rPr>
                <w:rFonts w:ascii="Tahoma" w:hAnsi="Tahoma" w:cs="Tahoma"/>
                <w:b/>
                <w:sz w:val="20"/>
                <w:szCs w:val="20"/>
              </w:rPr>
            </w:pPr>
            <w:r w:rsidRPr="00BD4116">
              <w:rPr>
                <w:rFonts w:ascii="Tahoma" w:hAnsi="Tahoma" w:cs="Tahoma"/>
                <w:sz w:val="20"/>
                <w:szCs w:val="20"/>
              </w:rPr>
              <w:t>из них улично-дорожная сеть</w:t>
            </w:r>
          </w:p>
        </w:tc>
        <w:tc>
          <w:tcPr>
            <w:tcW w:w="843" w:type="pct"/>
          </w:tcPr>
          <w:p w14:paraId="68F8B7A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28AB7491" w14:textId="77777777" w:rsidR="003F274D" w:rsidRPr="00BD4116" w:rsidRDefault="003F274D" w:rsidP="003E5075">
            <w:pPr>
              <w:keepNext/>
              <w:keepLines/>
              <w:jc w:val="center"/>
              <w:rPr>
                <w:rFonts w:ascii="Tahoma" w:hAnsi="Tahoma" w:cs="Tahoma"/>
                <w:sz w:val="20"/>
                <w:szCs w:val="20"/>
              </w:rPr>
            </w:pPr>
            <w:r w:rsidRPr="00BD4116">
              <w:rPr>
                <w:rFonts w:ascii="Tahoma" w:hAnsi="Tahoma" w:cs="Tahoma"/>
                <w:sz w:val="20"/>
                <w:szCs w:val="20"/>
              </w:rPr>
              <w:t>7,0</w:t>
            </w:r>
          </w:p>
        </w:tc>
        <w:tc>
          <w:tcPr>
            <w:tcW w:w="760" w:type="pct"/>
          </w:tcPr>
          <w:p w14:paraId="54A396CC" w14:textId="573DF04E" w:rsidR="003F274D" w:rsidRPr="00BD4116" w:rsidRDefault="0086614F"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45C114D6" w14:textId="77777777" w:rsidTr="00C61EA3">
        <w:trPr>
          <w:trHeight w:val="20"/>
        </w:trPr>
        <w:tc>
          <w:tcPr>
            <w:tcW w:w="525" w:type="pct"/>
            <w:vMerge/>
          </w:tcPr>
          <w:p w14:paraId="104FBDB8" w14:textId="77777777" w:rsidR="003F274D" w:rsidRPr="00BD4116" w:rsidRDefault="003F274D" w:rsidP="0029225D">
            <w:pPr>
              <w:pStyle w:val="af2"/>
              <w:keepNext/>
              <w:keepLines/>
              <w:rPr>
                <w:rFonts w:ascii="Tahoma" w:hAnsi="Tahoma" w:cs="Tahoma"/>
                <w:sz w:val="20"/>
                <w:szCs w:val="20"/>
              </w:rPr>
            </w:pPr>
          </w:p>
        </w:tc>
        <w:tc>
          <w:tcPr>
            <w:tcW w:w="2029" w:type="pct"/>
            <w:vMerge/>
          </w:tcPr>
          <w:p w14:paraId="5E2DFAEF" w14:textId="77777777" w:rsidR="003F274D" w:rsidRPr="00BD4116" w:rsidRDefault="003F274D" w:rsidP="0029225D">
            <w:pPr>
              <w:pStyle w:val="af2"/>
              <w:keepNext/>
              <w:keepLines/>
              <w:jc w:val="left"/>
              <w:rPr>
                <w:rFonts w:ascii="Tahoma" w:hAnsi="Tahoma" w:cs="Tahoma"/>
                <w:b/>
                <w:sz w:val="20"/>
                <w:szCs w:val="20"/>
              </w:rPr>
            </w:pPr>
          </w:p>
        </w:tc>
        <w:tc>
          <w:tcPr>
            <w:tcW w:w="843" w:type="pct"/>
          </w:tcPr>
          <w:p w14:paraId="25007A6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1E651B50" w14:textId="1F4F8460" w:rsidR="003F274D" w:rsidRPr="00BD4116" w:rsidRDefault="00906232" w:rsidP="003E5075">
            <w:pPr>
              <w:keepNext/>
              <w:keepLines/>
              <w:jc w:val="center"/>
              <w:rPr>
                <w:rFonts w:ascii="Tahoma" w:hAnsi="Tahoma" w:cs="Tahoma"/>
                <w:sz w:val="20"/>
                <w:szCs w:val="20"/>
              </w:rPr>
            </w:pPr>
            <w:r w:rsidRPr="00BD4116">
              <w:rPr>
                <w:rFonts w:ascii="Tahoma" w:hAnsi="Tahoma" w:cs="Tahoma"/>
                <w:sz w:val="20"/>
                <w:szCs w:val="20"/>
              </w:rPr>
              <w:t>6,65</w:t>
            </w:r>
          </w:p>
        </w:tc>
        <w:tc>
          <w:tcPr>
            <w:tcW w:w="760" w:type="pct"/>
          </w:tcPr>
          <w:p w14:paraId="27D587A2" w14:textId="0CACABCB" w:rsidR="003F274D" w:rsidRPr="00BD4116" w:rsidRDefault="0086614F" w:rsidP="00DA5407">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A71ED2B" w14:textId="77777777" w:rsidTr="00C61EA3">
        <w:trPr>
          <w:trHeight w:val="20"/>
        </w:trPr>
        <w:tc>
          <w:tcPr>
            <w:tcW w:w="525" w:type="pct"/>
            <w:vMerge w:val="restart"/>
          </w:tcPr>
          <w:p w14:paraId="1B493E6B" w14:textId="12F39B65" w:rsidR="003F274D" w:rsidRPr="00BD4116" w:rsidRDefault="003F274D" w:rsidP="00C61EA3">
            <w:pPr>
              <w:pStyle w:val="af2"/>
              <w:keepNext/>
              <w:keepLines/>
              <w:rPr>
                <w:rFonts w:ascii="Tahoma" w:hAnsi="Tahoma" w:cs="Tahoma"/>
                <w:b/>
                <w:sz w:val="20"/>
                <w:szCs w:val="20"/>
              </w:rPr>
            </w:pPr>
            <w:r w:rsidRPr="00BD4116">
              <w:rPr>
                <w:rFonts w:ascii="Tahoma" w:hAnsi="Tahoma" w:cs="Tahoma"/>
                <w:b/>
                <w:sz w:val="20"/>
                <w:szCs w:val="20"/>
              </w:rPr>
              <w:t>1.1.</w:t>
            </w:r>
            <w:r w:rsidR="00C61EA3" w:rsidRPr="00BD4116">
              <w:rPr>
                <w:rFonts w:ascii="Tahoma" w:hAnsi="Tahoma" w:cs="Tahoma"/>
                <w:b/>
                <w:sz w:val="20"/>
                <w:szCs w:val="20"/>
              </w:rPr>
              <w:t>3</w:t>
            </w:r>
          </w:p>
        </w:tc>
        <w:tc>
          <w:tcPr>
            <w:tcW w:w="2029" w:type="pct"/>
            <w:vMerge w:val="restart"/>
          </w:tcPr>
          <w:p w14:paraId="63EC5F31" w14:textId="77777777" w:rsidR="003F274D" w:rsidRPr="00BD4116" w:rsidRDefault="003F274D" w:rsidP="0029225D">
            <w:pPr>
              <w:keepNext/>
              <w:keepLines/>
              <w:rPr>
                <w:rFonts w:ascii="Tahoma" w:hAnsi="Tahoma" w:cs="Tahoma"/>
                <w:b/>
                <w:sz w:val="20"/>
                <w:szCs w:val="20"/>
              </w:rPr>
            </w:pPr>
            <w:r w:rsidRPr="00BD4116">
              <w:rPr>
                <w:rFonts w:ascii="Tahoma" w:hAnsi="Tahoma" w:cs="Tahoma"/>
                <w:b/>
                <w:sz w:val="20"/>
                <w:szCs w:val="20"/>
              </w:rPr>
              <w:t>Зоны сельскохозяйственного использования</w:t>
            </w:r>
          </w:p>
        </w:tc>
        <w:tc>
          <w:tcPr>
            <w:tcW w:w="843" w:type="pct"/>
          </w:tcPr>
          <w:p w14:paraId="7E0CD036"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4C9C99A8"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63,5</w:t>
            </w:r>
          </w:p>
        </w:tc>
        <w:tc>
          <w:tcPr>
            <w:tcW w:w="760" w:type="pct"/>
          </w:tcPr>
          <w:p w14:paraId="2EBFAD8E" w14:textId="714F808F" w:rsidR="003F274D" w:rsidRPr="00BD4116" w:rsidRDefault="00313F23"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29B5318E" w14:textId="77777777" w:rsidTr="00C61EA3">
        <w:trPr>
          <w:trHeight w:val="311"/>
        </w:trPr>
        <w:tc>
          <w:tcPr>
            <w:tcW w:w="525" w:type="pct"/>
            <w:vMerge/>
          </w:tcPr>
          <w:p w14:paraId="4FA43029" w14:textId="77777777" w:rsidR="003F274D" w:rsidRPr="00BD4116" w:rsidRDefault="003F274D" w:rsidP="0029225D">
            <w:pPr>
              <w:pStyle w:val="af2"/>
              <w:keepNext/>
              <w:keepLines/>
              <w:rPr>
                <w:rFonts w:ascii="Tahoma" w:hAnsi="Tahoma" w:cs="Tahoma"/>
                <w:sz w:val="20"/>
                <w:szCs w:val="20"/>
                <w:lang w:val="en-US"/>
              </w:rPr>
            </w:pPr>
          </w:p>
        </w:tc>
        <w:tc>
          <w:tcPr>
            <w:tcW w:w="2029" w:type="pct"/>
            <w:vMerge/>
          </w:tcPr>
          <w:p w14:paraId="68D86ECE"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521FD3D7"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A0EB460" w14:textId="3E2FF2D6" w:rsidR="003F274D" w:rsidRPr="00BD4116" w:rsidRDefault="003F274D" w:rsidP="00906232">
            <w:pPr>
              <w:keepNext/>
              <w:keepLines/>
              <w:jc w:val="center"/>
              <w:rPr>
                <w:rFonts w:ascii="Tahoma" w:hAnsi="Tahoma" w:cs="Tahoma"/>
                <w:b/>
                <w:sz w:val="20"/>
                <w:szCs w:val="20"/>
              </w:rPr>
            </w:pPr>
            <w:r w:rsidRPr="00BD4116">
              <w:rPr>
                <w:rFonts w:ascii="Tahoma" w:hAnsi="Tahoma" w:cs="Tahoma"/>
                <w:b/>
                <w:sz w:val="20"/>
                <w:szCs w:val="20"/>
              </w:rPr>
              <w:t>60,</w:t>
            </w:r>
            <w:r w:rsidR="00906232" w:rsidRPr="00BD4116">
              <w:rPr>
                <w:rFonts w:ascii="Tahoma" w:hAnsi="Tahoma" w:cs="Tahoma"/>
                <w:b/>
                <w:sz w:val="20"/>
                <w:szCs w:val="20"/>
              </w:rPr>
              <w:t>59</w:t>
            </w:r>
          </w:p>
        </w:tc>
        <w:tc>
          <w:tcPr>
            <w:tcW w:w="760" w:type="pct"/>
          </w:tcPr>
          <w:p w14:paraId="112A957A" w14:textId="2E16138E" w:rsidR="003F274D" w:rsidRPr="00BD4116" w:rsidRDefault="00313F23"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195899F5" w14:textId="77777777" w:rsidTr="00C61EA3">
        <w:trPr>
          <w:trHeight w:val="20"/>
        </w:trPr>
        <w:tc>
          <w:tcPr>
            <w:tcW w:w="525" w:type="pct"/>
            <w:vMerge w:val="restart"/>
          </w:tcPr>
          <w:p w14:paraId="273ACBF6" w14:textId="7491A364" w:rsidR="003F274D" w:rsidRPr="00BD4116" w:rsidRDefault="003F274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3</w:t>
            </w:r>
            <w:r w:rsidRPr="00BD4116">
              <w:rPr>
                <w:rFonts w:ascii="Tahoma" w:hAnsi="Tahoma" w:cs="Tahoma"/>
                <w:sz w:val="20"/>
                <w:szCs w:val="20"/>
              </w:rPr>
              <w:t>.1</w:t>
            </w:r>
          </w:p>
        </w:tc>
        <w:tc>
          <w:tcPr>
            <w:tcW w:w="2029" w:type="pct"/>
            <w:vMerge w:val="restart"/>
          </w:tcPr>
          <w:p w14:paraId="15AF58C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садоводческих или огороднических некоммерческих товариществ</w:t>
            </w:r>
          </w:p>
        </w:tc>
        <w:tc>
          <w:tcPr>
            <w:tcW w:w="843" w:type="pct"/>
          </w:tcPr>
          <w:p w14:paraId="02ECF3C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574FEE75"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63,5</w:t>
            </w:r>
          </w:p>
        </w:tc>
        <w:tc>
          <w:tcPr>
            <w:tcW w:w="760" w:type="pct"/>
          </w:tcPr>
          <w:p w14:paraId="307BD2F4" w14:textId="25F6A85E" w:rsidR="003F274D" w:rsidRPr="00BD4116" w:rsidRDefault="00313F23"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50A231C8" w14:textId="77777777" w:rsidTr="00C61EA3">
        <w:trPr>
          <w:trHeight w:val="20"/>
        </w:trPr>
        <w:tc>
          <w:tcPr>
            <w:tcW w:w="525" w:type="pct"/>
            <w:vMerge/>
          </w:tcPr>
          <w:p w14:paraId="77171222" w14:textId="77777777" w:rsidR="003F274D" w:rsidRPr="00BD4116" w:rsidRDefault="003F274D" w:rsidP="0029225D">
            <w:pPr>
              <w:pStyle w:val="af2"/>
              <w:keepNext/>
              <w:keepLines/>
              <w:rPr>
                <w:rFonts w:ascii="Tahoma" w:hAnsi="Tahoma" w:cs="Tahoma"/>
                <w:sz w:val="20"/>
                <w:szCs w:val="20"/>
              </w:rPr>
            </w:pPr>
          </w:p>
        </w:tc>
        <w:tc>
          <w:tcPr>
            <w:tcW w:w="2029" w:type="pct"/>
            <w:vMerge/>
          </w:tcPr>
          <w:p w14:paraId="4B1FA327"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17C2F24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2CD6335D" w14:textId="6A98A4B3" w:rsidR="003F274D" w:rsidRPr="00BD4116" w:rsidRDefault="003F274D" w:rsidP="00906232">
            <w:pPr>
              <w:keepNext/>
              <w:keepLines/>
              <w:jc w:val="center"/>
              <w:rPr>
                <w:rFonts w:ascii="Tahoma" w:hAnsi="Tahoma" w:cs="Tahoma"/>
                <w:sz w:val="20"/>
                <w:szCs w:val="20"/>
              </w:rPr>
            </w:pPr>
            <w:r w:rsidRPr="00BD4116">
              <w:rPr>
                <w:rFonts w:ascii="Tahoma" w:hAnsi="Tahoma" w:cs="Tahoma"/>
                <w:sz w:val="20"/>
                <w:szCs w:val="20"/>
              </w:rPr>
              <w:t>60,</w:t>
            </w:r>
            <w:r w:rsidR="00906232" w:rsidRPr="00BD4116">
              <w:rPr>
                <w:rFonts w:ascii="Tahoma" w:hAnsi="Tahoma" w:cs="Tahoma"/>
                <w:sz w:val="20"/>
                <w:szCs w:val="20"/>
              </w:rPr>
              <w:t>59</w:t>
            </w:r>
          </w:p>
        </w:tc>
        <w:tc>
          <w:tcPr>
            <w:tcW w:w="760" w:type="pct"/>
          </w:tcPr>
          <w:p w14:paraId="307D43E3" w14:textId="0DB037BA" w:rsidR="003F274D" w:rsidRPr="00BD4116" w:rsidRDefault="00313F23" w:rsidP="0029225D">
            <w:pPr>
              <w:keepNext/>
              <w:keepLines/>
              <w:jc w:val="center"/>
              <w:rPr>
                <w:rFonts w:ascii="Tahoma" w:hAnsi="Tahoma" w:cs="Tahoma"/>
                <w:bCs/>
                <w:sz w:val="20"/>
                <w:szCs w:val="20"/>
              </w:rPr>
            </w:pPr>
            <w:r w:rsidRPr="00BD4116">
              <w:rPr>
                <w:rFonts w:ascii="Tahoma" w:hAnsi="Tahoma" w:cs="Tahoma"/>
                <w:bCs/>
                <w:sz w:val="20"/>
                <w:szCs w:val="20"/>
              </w:rPr>
              <w:t>-</w:t>
            </w:r>
          </w:p>
        </w:tc>
      </w:tr>
      <w:tr w:rsidR="00BD4116" w:rsidRPr="00BD4116" w14:paraId="0C8F5FE7" w14:textId="77777777" w:rsidTr="00C61EA3">
        <w:trPr>
          <w:trHeight w:val="20"/>
        </w:trPr>
        <w:tc>
          <w:tcPr>
            <w:tcW w:w="525" w:type="pct"/>
            <w:vMerge w:val="restart"/>
          </w:tcPr>
          <w:p w14:paraId="795CA915" w14:textId="23EC8968" w:rsidR="003F274D" w:rsidRPr="00BD4116" w:rsidRDefault="003F274D" w:rsidP="00C61EA3">
            <w:pPr>
              <w:pStyle w:val="af2"/>
              <w:keepNext/>
              <w:keepLines/>
              <w:rPr>
                <w:rFonts w:ascii="Tahoma" w:hAnsi="Tahoma" w:cs="Tahoma"/>
                <w:b/>
                <w:sz w:val="20"/>
                <w:szCs w:val="20"/>
              </w:rPr>
            </w:pPr>
            <w:r w:rsidRPr="00BD4116">
              <w:rPr>
                <w:rFonts w:ascii="Tahoma" w:hAnsi="Tahoma" w:cs="Tahoma"/>
                <w:b/>
                <w:sz w:val="20"/>
                <w:szCs w:val="20"/>
              </w:rPr>
              <w:lastRenderedPageBreak/>
              <w:t>1.1.</w:t>
            </w:r>
            <w:r w:rsidR="00C61EA3" w:rsidRPr="00BD4116">
              <w:rPr>
                <w:rFonts w:ascii="Tahoma" w:hAnsi="Tahoma" w:cs="Tahoma"/>
                <w:b/>
                <w:sz w:val="20"/>
                <w:szCs w:val="20"/>
              </w:rPr>
              <w:t>4</w:t>
            </w:r>
          </w:p>
        </w:tc>
        <w:tc>
          <w:tcPr>
            <w:tcW w:w="2029" w:type="pct"/>
            <w:vMerge w:val="restart"/>
          </w:tcPr>
          <w:p w14:paraId="72CF8C41"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рекреационного назначения</w:t>
            </w:r>
          </w:p>
        </w:tc>
        <w:tc>
          <w:tcPr>
            <w:tcW w:w="843" w:type="pct"/>
          </w:tcPr>
          <w:p w14:paraId="1F447CBF"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21726ADA" w14:textId="710288F1" w:rsidR="003F274D" w:rsidRPr="00BD4116" w:rsidRDefault="00906232" w:rsidP="00280AB5">
            <w:pPr>
              <w:keepNext/>
              <w:keepLines/>
              <w:jc w:val="center"/>
              <w:rPr>
                <w:rFonts w:ascii="Tahoma" w:hAnsi="Tahoma" w:cs="Tahoma"/>
                <w:b/>
                <w:sz w:val="20"/>
                <w:szCs w:val="20"/>
              </w:rPr>
            </w:pPr>
            <w:r w:rsidRPr="00BD4116">
              <w:rPr>
                <w:rFonts w:ascii="Tahoma" w:hAnsi="Tahoma" w:cs="Tahoma"/>
                <w:b/>
                <w:sz w:val="20"/>
                <w:szCs w:val="20"/>
              </w:rPr>
              <w:t>15,8</w:t>
            </w:r>
          </w:p>
        </w:tc>
        <w:tc>
          <w:tcPr>
            <w:tcW w:w="760" w:type="pct"/>
          </w:tcPr>
          <w:p w14:paraId="3D7A0144" w14:textId="4EDFB21F" w:rsidR="003F274D" w:rsidRPr="00BD4116" w:rsidRDefault="00313F23" w:rsidP="00245B12">
            <w:pPr>
              <w:keepNext/>
              <w:keepLines/>
              <w:jc w:val="center"/>
              <w:rPr>
                <w:rFonts w:ascii="Tahoma" w:hAnsi="Tahoma" w:cs="Tahoma"/>
                <w:b/>
                <w:bCs/>
                <w:sz w:val="20"/>
                <w:szCs w:val="20"/>
              </w:rPr>
            </w:pPr>
            <w:r w:rsidRPr="00BD4116">
              <w:rPr>
                <w:rFonts w:ascii="Tahoma" w:hAnsi="Tahoma" w:cs="Tahoma"/>
                <w:b/>
                <w:bCs/>
                <w:sz w:val="20"/>
                <w:szCs w:val="20"/>
              </w:rPr>
              <w:t>21,</w:t>
            </w:r>
            <w:r w:rsidR="007E13E1" w:rsidRPr="00BD4116">
              <w:rPr>
                <w:rFonts w:ascii="Tahoma" w:hAnsi="Tahoma" w:cs="Tahoma"/>
                <w:b/>
                <w:bCs/>
                <w:sz w:val="20"/>
                <w:szCs w:val="20"/>
              </w:rPr>
              <w:t>4</w:t>
            </w:r>
          </w:p>
        </w:tc>
      </w:tr>
      <w:tr w:rsidR="00BD4116" w:rsidRPr="00BD4116" w14:paraId="7233D544" w14:textId="77777777" w:rsidTr="00C61EA3">
        <w:trPr>
          <w:trHeight w:val="20"/>
        </w:trPr>
        <w:tc>
          <w:tcPr>
            <w:tcW w:w="525" w:type="pct"/>
            <w:vMerge/>
          </w:tcPr>
          <w:p w14:paraId="735EDE5B" w14:textId="77777777" w:rsidR="003F274D" w:rsidRPr="00BD4116" w:rsidRDefault="003F274D" w:rsidP="0029225D">
            <w:pPr>
              <w:pStyle w:val="af2"/>
              <w:keepNext/>
              <w:keepLines/>
              <w:rPr>
                <w:rFonts w:ascii="Tahoma" w:hAnsi="Tahoma" w:cs="Tahoma"/>
                <w:sz w:val="20"/>
                <w:szCs w:val="20"/>
              </w:rPr>
            </w:pPr>
          </w:p>
        </w:tc>
        <w:tc>
          <w:tcPr>
            <w:tcW w:w="2029" w:type="pct"/>
            <w:vMerge/>
          </w:tcPr>
          <w:p w14:paraId="1985472A"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2907E4B6"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2EDDD46A" w14:textId="7879D989" w:rsidR="003F274D" w:rsidRPr="00BD4116" w:rsidRDefault="00906232" w:rsidP="00280AB5">
            <w:pPr>
              <w:keepNext/>
              <w:keepLines/>
              <w:jc w:val="center"/>
              <w:rPr>
                <w:rFonts w:ascii="Tahoma" w:hAnsi="Tahoma" w:cs="Tahoma"/>
                <w:b/>
                <w:sz w:val="20"/>
                <w:szCs w:val="20"/>
              </w:rPr>
            </w:pPr>
            <w:r w:rsidRPr="00BD4116">
              <w:rPr>
                <w:rFonts w:ascii="Tahoma" w:hAnsi="Tahoma" w:cs="Tahoma"/>
                <w:b/>
                <w:sz w:val="20"/>
                <w:szCs w:val="20"/>
              </w:rPr>
              <w:t>15,08</w:t>
            </w:r>
          </w:p>
        </w:tc>
        <w:tc>
          <w:tcPr>
            <w:tcW w:w="760" w:type="pct"/>
          </w:tcPr>
          <w:p w14:paraId="0F2AA620" w14:textId="7E0EFEAD" w:rsidR="003F274D" w:rsidRPr="00BD4116" w:rsidRDefault="007E13E1" w:rsidP="0029225D">
            <w:pPr>
              <w:keepNext/>
              <w:keepLines/>
              <w:jc w:val="center"/>
              <w:rPr>
                <w:rFonts w:ascii="Tahoma" w:hAnsi="Tahoma" w:cs="Tahoma"/>
                <w:b/>
                <w:bCs/>
                <w:sz w:val="20"/>
                <w:szCs w:val="20"/>
              </w:rPr>
            </w:pPr>
            <w:r w:rsidRPr="00BD4116">
              <w:rPr>
                <w:rFonts w:ascii="Tahoma" w:hAnsi="Tahoma" w:cs="Tahoma"/>
                <w:b/>
                <w:bCs/>
                <w:sz w:val="20"/>
                <w:szCs w:val="20"/>
              </w:rPr>
              <w:t>22,07</w:t>
            </w:r>
          </w:p>
        </w:tc>
      </w:tr>
      <w:tr w:rsidR="00BD4116" w:rsidRPr="00BD4116" w14:paraId="1E7FD7FE" w14:textId="77777777" w:rsidTr="00C61EA3">
        <w:trPr>
          <w:trHeight w:val="20"/>
        </w:trPr>
        <w:tc>
          <w:tcPr>
            <w:tcW w:w="525" w:type="pct"/>
            <w:vMerge w:val="restart"/>
          </w:tcPr>
          <w:p w14:paraId="49898205" w14:textId="0C1F8A07" w:rsidR="003F274D" w:rsidRPr="00BD4116" w:rsidRDefault="003F274D" w:rsidP="00C61EA3">
            <w:pPr>
              <w:pStyle w:val="af2"/>
              <w:keepNext/>
              <w:keepLines/>
              <w:rPr>
                <w:rFonts w:ascii="Tahoma" w:hAnsi="Tahoma" w:cs="Tahoma"/>
                <w:sz w:val="20"/>
                <w:szCs w:val="20"/>
                <w:lang w:val="en-US"/>
              </w:rPr>
            </w:pPr>
            <w:r w:rsidRPr="00BD4116">
              <w:rPr>
                <w:rFonts w:ascii="Tahoma" w:hAnsi="Tahoma" w:cs="Tahoma"/>
                <w:sz w:val="20"/>
                <w:szCs w:val="20"/>
              </w:rPr>
              <w:t>1.1.</w:t>
            </w:r>
            <w:r w:rsidR="00C61EA3" w:rsidRPr="00BD4116">
              <w:rPr>
                <w:rFonts w:ascii="Tahoma" w:hAnsi="Tahoma" w:cs="Tahoma"/>
                <w:sz w:val="20"/>
                <w:szCs w:val="20"/>
              </w:rPr>
              <w:t>4</w:t>
            </w:r>
            <w:r w:rsidRPr="00BD4116">
              <w:rPr>
                <w:rFonts w:ascii="Tahoma" w:hAnsi="Tahoma" w:cs="Tahoma"/>
                <w:sz w:val="20"/>
                <w:szCs w:val="20"/>
              </w:rPr>
              <w:t>.1</w:t>
            </w:r>
          </w:p>
        </w:tc>
        <w:tc>
          <w:tcPr>
            <w:tcW w:w="2029" w:type="pct"/>
            <w:vMerge w:val="restart"/>
          </w:tcPr>
          <w:p w14:paraId="3B4DDE7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общего пользования (лесопарки, парки, сады, скверы, бульвары, городские леса)</w:t>
            </w:r>
          </w:p>
        </w:tc>
        <w:tc>
          <w:tcPr>
            <w:tcW w:w="843" w:type="pct"/>
          </w:tcPr>
          <w:p w14:paraId="355B931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1526540A"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7A72BB14" w14:textId="65664609" w:rsidR="003F274D" w:rsidRPr="00BD4116" w:rsidRDefault="00313F23" w:rsidP="00313F23">
            <w:pPr>
              <w:keepNext/>
              <w:keepLines/>
              <w:jc w:val="center"/>
              <w:rPr>
                <w:rFonts w:ascii="Tahoma" w:hAnsi="Tahoma" w:cs="Tahoma"/>
                <w:bCs/>
                <w:sz w:val="20"/>
                <w:szCs w:val="20"/>
              </w:rPr>
            </w:pPr>
            <w:r w:rsidRPr="00BD4116">
              <w:rPr>
                <w:rFonts w:ascii="Tahoma" w:hAnsi="Tahoma" w:cs="Tahoma"/>
                <w:bCs/>
                <w:sz w:val="20"/>
                <w:szCs w:val="20"/>
              </w:rPr>
              <w:t>13</w:t>
            </w:r>
            <w:r w:rsidR="007E13E1" w:rsidRPr="00BD4116">
              <w:rPr>
                <w:rFonts w:ascii="Tahoma" w:hAnsi="Tahoma" w:cs="Tahoma"/>
                <w:bCs/>
                <w:sz w:val="20"/>
                <w:szCs w:val="20"/>
              </w:rPr>
              <w:t>,1</w:t>
            </w:r>
          </w:p>
        </w:tc>
      </w:tr>
      <w:tr w:rsidR="00BD4116" w:rsidRPr="00BD4116" w14:paraId="287FE689" w14:textId="77777777" w:rsidTr="00C61EA3">
        <w:trPr>
          <w:trHeight w:val="613"/>
        </w:trPr>
        <w:tc>
          <w:tcPr>
            <w:tcW w:w="525" w:type="pct"/>
            <w:vMerge/>
          </w:tcPr>
          <w:p w14:paraId="298DEA24" w14:textId="77777777" w:rsidR="003F274D" w:rsidRPr="00BD4116" w:rsidRDefault="003F274D" w:rsidP="0029225D">
            <w:pPr>
              <w:pStyle w:val="af2"/>
              <w:keepNext/>
              <w:keepLines/>
              <w:rPr>
                <w:rFonts w:ascii="Tahoma" w:hAnsi="Tahoma" w:cs="Tahoma"/>
                <w:sz w:val="20"/>
                <w:szCs w:val="20"/>
                <w:lang w:val="en-US"/>
              </w:rPr>
            </w:pPr>
          </w:p>
        </w:tc>
        <w:tc>
          <w:tcPr>
            <w:tcW w:w="2029" w:type="pct"/>
            <w:vMerge/>
          </w:tcPr>
          <w:p w14:paraId="445C29C4"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1EBB110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0988342D"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49464989" w14:textId="10B7DEF9" w:rsidR="003F274D" w:rsidRPr="00BD4116" w:rsidRDefault="007E13E1" w:rsidP="0029225D">
            <w:pPr>
              <w:keepNext/>
              <w:keepLines/>
              <w:jc w:val="center"/>
              <w:rPr>
                <w:rFonts w:ascii="Tahoma" w:hAnsi="Tahoma" w:cs="Tahoma"/>
                <w:bCs/>
                <w:sz w:val="20"/>
                <w:szCs w:val="20"/>
              </w:rPr>
            </w:pPr>
            <w:r w:rsidRPr="00BD4116">
              <w:rPr>
                <w:rFonts w:ascii="Tahoma" w:hAnsi="Tahoma" w:cs="Tahoma"/>
                <w:bCs/>
                <w:sz w:val="20"/>
                <w:szCs w:val="20"/>
              </w:rPr>
              <w:t>13,51</w:t>
            </w:r>
          </w:p>
        </w:tc>
      </w:tr>
      <w:tr w:rsidR="00BD4116" w:rsidRPr="00BD4116" w14:paraId="2FAC4D11" w14:textId="77777777" w:rsidTr="00C61EA3">
        <w:trPr>
          <w:trHeight w:val="20"/>
        </w:trPr>
        <w:tc>
          <w:tcPr>
            <w:tcW w:w="525" w:type="pct"/>
            <w:vMerge w:val="restart"/>
          </w:tcPr>
          <w:p w14:paraId="4DBBE079" w14:textId="0B100EC6" w:rsidR="003F274D" w:rsidRPr="00BD4116" w:rsidRDefault="003F274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4</w:t>
            </w:r>
            <w:r w:rsidRPr="00BD4116">
              <w:rPr>
                <w:rFonts w:ascii="Tahoma" w:hAnsi="Tahoma" w:cs="Tahoma"/>
                <w:sz w:val="20"/>
                <w:szCs w:val="20"/>
              </w:rPr>
              <w:t>.2</w:t>
            </w:r>
          </w:p>
        </w:tc>
        <w:tc>
          <w:tcPr>
            <w:tcW w:w="2029" w:type="pct"/>
            <w:vMerge w:val="restart"/>
          </w:tcPr>
          <w:p w14:paraId="3B9F5F7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лесов</w:t>
            </w:r>
          </w:p>
        </w:tc>
        <w:tc>
          <w:tcPr>
            <w:tcW w:w="843" w:type="pct"/>
          </w:tcPr>
          <w:p w14:paraId="6C1E4C7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616780B0" w14:textId="2BD4C7E5" w:rsidR="003F274D" w:rsidRPr="00BD4116" w:rsidRDefault="00906232" w:rsidP="00280AB5">
            <w:pPr>
              <w:keepNext/>
              <w:keepLines/>
              <w:jc w:val="center"/>
              <w:rPr>
                <w:rFonts w:ascii="Tahoma" w:hAnsi="Tahoma" w:cs="Tahoma"/>
                <w:sz w:val="20"/>
                <w:szCs w:val="20"/>
              </w:rPr>
            </w:pPr>
            <w:r w:rsidRPr="00BD4116">
              <w:rPr>
                <w:rFonts w:ascii="Tahoma" w:hAnsi="Tahoma" w:cs="Tahoma"/>
                <w:sz w:val="20"/>
                <w:szCs w:val="20"/>
              </w:rPr>
              <w:t>15,8</w:t>
            </w:r>
          </w:p>
        </w:tc>
        <w:tc>
          <w:tcPr>
            <w:tcW w:w="760" w:type="pct"/>
          </w:tcPr>
          <w:p w14:paraId="5AC0C0AB" w14:textId="191C3CBC" w:rsidR="003F274D" w:rsidRPr="00BD4116" w:rsidRDefault="00313F23" w:rsidP="005276F3">
            <w:pPr>
              <w:keepNext/>
              <w:keepLines/>
              <w:jc w:val="center"/>
              <w:rPr>
                <w:rFonts w:ascii="Tahoma" w:hAnsi="Tahoma" w:cs="Tahoma"/>
                <w:bCs/>
                <w:sz w:val="20"/>
                <w:szCs w:val="20"/>
              </w:rPr>
            </w:pPr>
            <w:r w:rsidRPr="00BD4116">
              <w:rPr>
                <w:rFonts w:ascii="Tahoma" w:hAnsi="Tahoma" w:cs="Tahoma"/>
                <w:bCs/>
                <w:sz w:val="20"/>
                <w:szCs w:val="20"/>
              </w:rPr>
              <w:t>8,3</w:t>
            </w:r>
          </w:p>
        </w:tc>
      </w:tr>
      <w:tr w:rsidR="00BD4116" w:rsidRPr="00BD4116" w14:paraId="674540C1" w14:textId="77777777" w:rsidTr="00C61EA3">
        <w:trPr>
          <w:trHeight w:val="20"/>
        </w:trPr>
        <w:tc>
          <w:tcPr>
            <w:tcW w:w="525" w:type="pct"/>
            <w:vMerge/>
          </w:tcPr>
          <w:p w14:paraId="00156311" w14:textId="77777777" w:rsidR="003F274D" w:rsidRPr="00BD4116" w:rsidRDefault="003F274D" w:rsidP="0029225D">
            <w:pPr>
              <w:pStyle w:val="af2"/>
              <w:keepNext/>
              <w:keepLines/>
              <w:rPr>
                <w:rFonts w:ascii="Tahoma" w:hAnsi="Tahoma" w:cs="Tahoma"/>
                <w:sz w:val="20"/>
                <w:szCs w:val="20"/>
                <w:lang w:val="en-US"/>
              </w:rPr>
            </w:pPr>
          </w:p>
        </w:tc>
        <w:tc>
          <w:tcPr>
            <w:tcW w:w="2029" w:type="pct"/>
            <w:vMerge/>
          </w:tcPr>
          <w:p w14:paraId="4F862724"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6898711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3B382F44" w14:textId="1D7F9CD7" w:rsidR="003F274D" w:rsidRPr="00BD4116" w:rsidRDefault="00906232" w:rsidP="00906232">
            <w:pPr>
              <w:keepNext/>
              <w:keepLines/>
              <w:jc w:val="center"/>
              <w:rPr>
                <w:rFonts w:ascii="Tahoma" w:hAnsi="Tahoma" w:cs="Tahoma"/>
                <w:sz w:val="20"/>
                <w:szCs w:val="20"/>
              </w:rPr>
            </w:pPr>
            <w:r w:rsidRPr="00BD4116">
              <w:rPr>
                <w:rFonts w:ascii="Tahoma" w:hAnsi="Tahoma" w:cs="Tahoma"/>
                <w:sz w:val="20"/>
                <w:szCs w:val="20"/>
              </w:rPr>
              <w:t>15,08</w:t>
            </w:r>
          </w:p>
        </w:tc>
        <w:tc>
          <w:tcPr>
            <w:tcW w:w="760" w:type="pct"/>
          </w:tcPr>
          <w:p w14:paraId="757A1359" w14:textId="0B42817C" w:rsidR="003F274D" w:rsidRPr="00BD4116" w:rsidRDefault="007E13E1" w:rsidP="0029225D">
            <w:pPr>
              <w:keepNext/>
              <w:keepLines/>
              <w:jc w:val="center"/>
              <w:rPr>
                <w:rFonts w:ascii="Tahoma" w:hAnsi="Tahoma" w:cs="Tahoma"/>
                <w:bCs/>
                <w:sz w:val="20"/>
                <w:szCs w:val="20"/>
              </w:rPr>
            </w:pPr>
            <w:r w:rsidRPr="00BD4116">
              <w:rPr>
                <w:rFonts w:ascii="Tahoma" w:hAnsi="Tahoma" w:cs="Tahoma"/>
                <w:bCs/>
                <w:sz w:val="20"/>
                <w:szCs w:val="20"/>
              </w:rPr>
              <w:t>8,56</w:t>
            </w:r>
          </w:p>
        </w:tc>
      </w:tr>
      <w:tr w:rsidR="00BD4116" w:rsidRPr="00BD4116" w14:paraId="650B328B" w14:textId="77777777" w:rsidTr="00C61EA3">
        <w:trPr>
          <w:trHeight w:val="20"/>
        </w:trPr>
        <w:tc>
          <w:tcPr>
            <w:tcW w:w="525" w:type="pct"/>
            <w:vMerge w:val="restart"/>
          </w:tcPr>
          <w:p w14:paraId="66D21D07" w14:textId="670107CF" w:rsidR="003F274D" w:rsidRPr="00BD4116" w:rsidRDefault="003F274D" w:rsidP="00C61EA3">
            <w:pPr>
              <w:pStyle w:val="af2"/>
              <w:keepNext/>
              <w:keepLines/>
              <w:rPr>
                <w:rFonts w:ascii="Tahoma" w:hAnsi="Tahoma" w:cs="Tahoma"/>
                <w:b/>
                <w:sz w:val="20"/>
                <w:szCs w:val="20"/>
              </w:rPr>
            </w:pPr>
            <w:r w:rsidRPr="00BD4116">
              <w:rPr>
                <w:rFonts w:ascii="Tahoma" w:hAnsi="Tahoma" w:cs="Tahoma"/>
                <w:b/>
                <w:sz w:val="20"/>
                <w:szCs w:val="20"/>
              </w:rPr>
              <w:t>1.1.</w:t>
            </w:r>
            <w:r w:rsidR="00C61EA3" w:rsidRPr="00BD4116">
              <w:rPr>
                <w:rFonts w:ascii="Tahoma" w:hAnsi="Tahoma" w:cs="Tahoma"/>
                <w:b/>
                <w:sz w:val="20"/>
                <w:szCs w:val="20"/>
              </w:rPr>
              <w:t>5</w:t>
            </w:r>
          </w:p>
        </w:tc>
        <w:tc>
          <w:tcPr>
            <w:tcW w:w="2029" w:type="pct"/>
            <w:vMerge w:val="restart"/>
          </w:tcPr>
          <w:p w14:paraId="25B08B7B"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Зоны специального назначения</w:t>
            </w:r>
          </w:p>
        </w:tc>
        <w:tc>
          <w:tcPr>
            <w:tcW w:w="843" w:type="pct"/>
          </w:tcPr>
          <w:p w14:paraId="00E3C3C8"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3CDA77D1"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2433748E" w14:textId="429FE96D" w:rsidR="003F274D" w:rsidRPr="00BD4116" w:rsidRDefault="005276F3" w:rsidP="0029225D">
            <w:pPr>
              <w:keepNext/>
              <w:keepLines/>
              <w:jc w:val="center"/>
              <w:rPr>
                <w:rFonts w:ascii="Tahoma" w:hAnsi="Tahoma" w:cs="Tahoma"/>
                <w:b/>
                <w:bCs/>
                <w:sz w:val="20"/>
                <w:szCs w:val="20"/>
              </w:rPr>
            </w:pPr>
            <w:r w:rsidRPr="00BD4116">
              <w:rPr>
                <w:rFonts w:ascii="Tahoma" w:hAnsi="Tahoma" w:cs="Tahoma"/>
                <w:b/>
                <w:bCs/>
                <w:sz w:val="20"/>
                <w:szCs w:val="20"/>
              </w:rPr>
              <w:t>10,</w:t>
            </w:r>
            <w:r w:rsidR="007E13E1" w:rsidRPr="00BD4116">
              <w:rPr>
                <w:rFonts w:ascii="Tahoma" w:hAnsi="Tahoma" w:cs="Tahoma"/>
                <w:b/>
                <w:bCs/>
                <w:sz w:val="20"/>
                <w:szCs w:val="20"/>
              </w:rPr>
              <w:t>1</w:t>
            </w:r>
          </w:p>
        </w:tc>
      </w:tr>
      <w:tr w:rsidR="00BD4116" w:rsidRPr="00BD4116" w14:paraId="7AD5892B" w14:textId="77777777" w:rsidTr="00C61EA3">
        <w:trPr>
          <w:trHeight w:val="20"/>
        </w:trPr>
        <w:tc>
          <w:tcPr>
            <w:tcW w:w="525" w:type="pct"/>
            <w:vMerge/>
          </w:tcPr>
          <w:p w14:paraId="799ED8DB" w14:textId="77777777" w:rsidR="003F274D" w:rsidRPr="00BD4116" w:rsidRDefault="003F274D" w:rsidP="0029225D">
            <w:pPr>
              <w:pStyle w:val="af2"/>
              <w:keepNext/>
              <w:keepLines/>
              <w:rPr>
                <w:rFonts w:ascii="Tahoma" w:hAnsi="Tahoma" w:cs="Tahoma"/>
                <w:b/>
                <w:sz w:val="20"/>
                <w:szCs w:val="20"/>
              </w:rPr>
            </w:pPr>
          </w:p>
        </w:tc>
        <w:tc>
          <w:tcPr>
            <w:tcW w:w="2029" w:type="pct"/>
            <w:vMerge/>
          </w:tcPr>
          <w:p w14:paraId="5DF24C02" w14:textId="77777777" w:rsidR="003F274D" w:rsidRPr="00BD4116" w:rsidRDefault="003F274D" w:rsidP="0029225D">
            <w:pPr>
              <w:pStyle w:val="af2"/>
              <w:keepNext/>
              <w:keepLines/>
              <w:jc w:val="left"/>
              <w:rPr>
                <w:rFonts w:ascii="Tahoma" w:hAnsi="Tahoma" w:cs="Tahoma"/>
                <w:b/>
                <w:sz w:val="20"/>
                <w:szCs w:val="20"/>
              </w:rPr>
            </w:pPr>
          </w:p>
        </w:tc>
        <w:tc>
          <w:tcPr>
            <w:tcW w:w="843" w:type="pct"/>
          </w:tcPr>
          <w:p w14:paraId="335ACBB5"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3D45B692" w14:textId="77777777" w:rsidR="003F274D" w:rsidRPr="00BD4116" w:rsidRDefault="003F274D" w:rsidP="00280AB5">
            <w:pPr>
              <w:keepNext/>
              <w:keepLines/>
              <w:jc w:val="center"/>
              <w:rPr>
                <w:rFonts w:ascii="Tahoma" w:hAnsi="Tahoma" w:cs="Tahoma"/>
                <w:b/>
                <w:sz w:val="20"/>
                <w:szCs w:val="20"/>
              </w:rPr>
            </w:pPr>
            <w:r w:rsidRPr="00BD4116">
              <w:rPr>
                <w:rFonts w:ascii="Tahoma" w:hAnsi="Tahoma" w:cs="Tahoma"/>
                <w:b/>
                <w:sz w:val="20"/>
                <w:szCs w:val="20"/>
              </w:rPr>
              <w:t>-</w:t>
            </w:r>
          </w:p>
        </w:tc>
        <w:tc>
          <w:tcPr>
            <w:tcW w:w="760" w:type="pct"/>
          </w:tcPr>
          <w:p w14:paraId="3679D462" w14:textId="198915F6" w:rsidR="003F274D" w:rsidRPr="00BD4116" w:rsidRDefault="007E13E1" w:rsidP="0029225D">
            <w:pPr>
              <w:keepNext/>
              <w:keepLines/>
              <w:jc w:val="center"/>
              <w:rPr>
                <w:rFonts w:ascii="Tahoma" w:hAnsi="Tahoma" w:cs="Tahoma"/>
                <w:b/>
                <w:bCs/>
                <w:sz w:val="20"/>
                <w:szCs w:val="20"/>
              </w:rPr>
            </w:pPr>
            <w:r w:rsidRPr="00BD4116">
              <w:rPr>
                <w:rFonts w:ascii="Tahoma" w:hAnsi="Tahoma" w:cs="Tahoma"/>
                <w:b/>
                <w:bCs/>
                <w:sz w:val="20"/>
                <w:szCs w:val="20"/>
              </w:rPr>
              <w:t>10,41</w:t>
            </w:r>
          </w:p>
        </w:tc>
      </w:tr>
      <w:tr w:rsidR="00BD4116" w:rsidRPr="00BD4116" w14:paraId="579D070C" w14:textId="77777777" w:rsidTr="00C61EA3">
        <w:trPr>
          <w:trHeight w:val="20"/>
        </w:trPr>
        <w:tc>
          <w:tcPr>
            <w:tcW w:w="525" w:type="pct"/>
            <w:vMerge w:val="restart"/>
          </w:tcPr>
          <w:p w14:paraId="6CFC2117" w14:textId="5262AD39" w:rsidR="003F274D" w:rsidRPr="00BD4116" w:rsidRDefault="003F274D" w:rsidP="00C61EA3">
            <w:pPr>
              <w:pStyle w:val="af2"/>
              <w:keepNext/>
              <w:keepLines/>
              <w:rPr>
                <w:rFonts w:ascii="Tahoma" w:hAnsi="Tahoma" w:cs="Tahoma"/>
                <w:sz w:val="20"/>
                <w:szCs w:val="20"/>
              </w:rPr>
            </w:pPr>
            <w:r w:rsidRPr="00BD4116">
              <w:rPr>
                <w:rFonts w:ascii="Tahoma" w:hAnsi="Tahoma" w:cs="Tahoma"/>
                <w:sz w:val="20"/>
                <w:szCs w:val="20"/>
              </w:rPr>
              <w:t>1.1.</w:t>
            </w:r>
            <w:r w:rsidR="00C61EA3" w:rsidRPr="00BD4116">
              <w:rPr>
                <w:rFonts w:ascii="Tahoma" w:hAnsi="Tahoma" w:cs="Tahoma"/>
                <w:sz w:val="20"/>
                <w:szCs w:val="20"/>
              </w:rPr>
              <w:t>5</w:t>
            </w:r>
            <w:r w:rsidRPr="00BD4116">
              <w:rPr>
                <w:rFonts w:ascii="Tahoma" w:hAnsi="Tahoma" w:cs="Tahoma"/>
                <w:sz w:val="20"/>
                <w:szCs w:val="20"/>
              </w:rPr>
              <w:t>.1</w:t>
            </w:r>
          </w:p>
        </w:tc>
        <w:tc>
          <w:tcPr>
            <w:tcW w:w="2029" w:type="pct"/>
            <w:vMerge w:val="restart"/>
          </w:tcPr>
          <w:p w14:paraId="1F8E73E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Зона озелененных территорий специального назначения</w:t>
            </w:r>
          </w:p>
        </w:tc>
        <w:tc>
          <w:tcPr>
            <w:tcW w:w="843" w:type="pct"/>
          </w:tcPr>
          <w:p w14:paraId="37014B3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га</w:t>
            </w:r>
          </w:p>
        </w:tc>
        <w:tc>
          <w:tcPr>
            <w:tcW w:w="842" w:type="pct"/>
          </w:tcPr>
          <w:p w14:paraId="47AE94AE"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0F8AB70C" w14:textId="68192128" w:rsidR="003F274D" w:rsidRPr="00BD4116" w:rsidRDefault="005276F3" w:rsidP="0029225D">
            <w:pPr>
              <w:keepNext/>
              <w:keepLines/>
              <w:jc w:val="center"/>
              <w:rPr>
                <w:rFonts w:ascii="Tahoma" w:hAnsi="Tahoma" w:cs="Tahoma"/>
                <w:bCs/>
                <w:sz w:val="20"/>
                <w:szCs w:val="20"/>
              </w:rPr>
            </w:pPr>
            <w:r w:rsidRPr="00BD4116">
              <w:rPr>
                <w:rFonts w:ascii="Tahoma" w:hAnsi="Tahoma" w:cs="Tahoma"/>
                <w:bCs/>
                <w:sz w:val="20"/>
                <w:szCs w:val="20"/>
              </w:rPr>
              <w:t>10,</w:t>
            </w:r>
            <w:r w:rsidR="007E13E1" w:rsidRPr="00BD4116">
              <w:rPr>
                <w:rFonts w:ascii="Tahoma" w:hAnsi="Tahoma" w:cs="Tahoma"/>
                <w:bCs/>
                <w:sz w:val="20"/>
                <w:szCs w:val="20"/>
              </w:rPr>
              <w:t>1</w:t>
            </w:r>
          </w:p>
        </w:tc>
      </w:tr>
      <w:tr w:rsidR="00BD4116" w:rsidRPr="00BD4116" w14:paraId="7D59C051" w14:textId="77777777" w:rsidTr="00C61EA3">
        <w:trPr>
          <w:trHeight w:val="20"/>
        </w:trPr>
        <w:tc>
          <w:tcPr>
            <w:tcW w:w="525" w:type="pct"/>
            <w:vMerge/>
          </w:tcPr>
          <w:p w14:paraId="3E244056" w14:textId="77777777" w:rsidR="003F274D" w:rsidRPr="00BD4116" w:rsidRDefault="003F274D" w:rsidP="0029225D">
            <w:pPr>
              <w:pStyle w:val="af2"/>
              <w:keepNext/>
              <w:keepLines/>
              <w:rPr>
                <w:rFonts w:ascii="Tahoma" w:hAnsi="Tahoma" w:cs="Tahoma"/>
                <w:sz w:val="20"/>
                <w:szCs w:val="20"/>
              </w:rPr>
            </w:pPr>
          </w:p>
        </w:tc>
        <w:tc>
          <w:tcPr>
            <w:tcW w:w="2029" w:type="pct"/>
            <w:vMerge/>
          </w:tcPr>
          <w:p w14:paraId="0FC4E914"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102E62D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5E92528E" w14:textId="77777777" w:rsidR="003F274D" w:rsidRPr="00BD4116" w:rsidRDefault="003F274D" w:rsidP="00280AB5">
            <w:pPr>
              <w:keepNext/>
              <w:keepLines/>
              <w:jc w:val="center"/>
              <w:rPr>
                <w:rFonts w:ascii="Tahoma" w:hAnsi="Tahoma" w:cs="Tahoma"/>
                <w:sz w:val="20"/>
                <w:szCs w:val="20"/>
              </w:rPr>
            </w:pPr>
            <w:r w:rsidRPr="00BD4116">
              <w:rPr>
                <w:rFonts w:ascii="Tahoma" w:hAnsi="Tahoma" w:cs="Tahoma"/>
                <w:sz w:val="20"/>
                <w:szCs w:val="20"/>
              </w:rPr>
              <w:t>-</w:t>
            </w:r>
          </w:p>
        </w:tc>
        <w:tc>
          <w:tcPr>
            <w:tcW w:w="760" w:type="pct"/>
          </w:tcPr>
          <w:p w14:paraId="2E75EEE0" w14:textId="3761196F" w:rsidR="003F274D" w:rsidRPr="00BD4116" w:rsidRDefault="007E13E1" w:rsidP="0029225D">
            <w:pPr>
              <w:keepNext/>
              <w:keepLines/>
              <w:jc w:val="center"/>
              <w:rPr>
                <w:rFonts w:ascii="Tahoma" w:hAnsi="Tahoma" w:cs="Tahoma"/>
                <w:bCs/>
                <w:sz w:val="20"/>
                <w:szCs w:val="20"/>
              </w:rPr>
            </w:pPr>
            <w:r w:rsidRPr="00BD4116">
              <w:rPr>
                <w:rFonts w:ascii="Tahoma" w:hAnsi="Tahoma" w:cs="Tahoma"/>
                <w:bCs/>
                <w:sz w:val="20"/>
                <w:szCs w:val="20"/>
              </w:rPr>
              <w:t>10,41</w:t>
            </w:r>
          </w:p>
        </w:tc>
      </w:tr>
      <w:tr w:rsidR="00BD4116" w:rsidRPr="00BD4116" w14:paraId="3F815A62" w14:textId="77777777" w:rsidTr="00C61EA3">
        <w:trPr>
          <w:trHeight w:val="20"/>
        </w:trPr>
        <w:tc>
          <w:tcPr>
            <w:tcW w:w="525" w:type="pct"/>
            <w:vMerge w:val="restart"/>
          </w:tcPr>
          <w:p w14:paraId="7733E56C" w14:textId="4468A94F" w:rsidR="003F274D" w:rsidRPr="00BD4116" w:rsidRDefault="003F274D" w:rsidP="00C61EA3">
            <w:pPr>
              <w:pStyle w:val="af2"/>
              <w:keepNext/>
              <w:keepLines/>
              <w:rPr>
                <w:rFonts w:ascii="Tahoma" w:hAnsi="Tahoma" w:cs="Tahoma"/>
                <w:b/>
                <w:sz w:val="20"/>
                <w:szCs w:val="20"/>
                <w:lang w:val="en-US"/>
              </w:rPr>
            </w:pPr>
            <w:r w:rsidRPr="00BD4116">
              <w:rPr>
                <w:rFonts w:ascii="Tahoma" w:hAnsi="Tahoma" w:cs="Tahoma"/>
                <w:b/>
                <w:sz w:val="20"/>
                <w:szCs w:val="20"/>
              </w:rPr>
              <w:t>1.1.</w:t>
            </w:r>
            <w:r w:rsidR="00C61EA3" w:rsidRPr="00BD4116">
              <w:rPr>
                <w:rFonts w:ascii="Tahoma" w:hAnsi="Tahoma" w:cs="Tahoma"/>
                <w:b/>
                <w:sz w:val="20"/>
                <w:szCs w:val="20"/>
              </w:rPr>
              <w:t>6</w:t>
            </w:r>
          </w:p>
        </w:tc>
        <w:tc>
          <w:tcPr>
            <w:tcW w:w="2029" w:type="pct"/>
            <w:vMerge w:val="restart"/>
          </w:tcPr>
          <w:p w14:paraId="1CF56622"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Зона акваторий </w:t>
            </w:r>
          </w:p>
        </w:tc>
        <w:tc>
          <w:tcPr>
            <w:tcW w:w="843" w:type="pct"/>
          </w:tcPr>
          <w:p w14:paraId="0D5BF09C"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B2A4460" w14:textId="6C271B64" w:rsidR="003F274D" w:rsidRPr="00BD4116" w:rsidRDefault="00906232" w:rsidP="00280AB5">
            <w:pPr>
              <w:keepNext/>
              <w:keepLines/>
              <w:jc w:val="center"/>
              <w:rPr>
                <w:rFonts w:ascii="Tahoma" w:hAnsi="Tahoma" w:cs="Tahoma"/>
                <w:b/>
                <w:sz w:val="20"/>
                <w:szCs w:val="20"/>
              </w:rPr>
            </w:pPr>
            <w:r w:rsidRPr="00BD4116">
              <w:rPr>
                <w:rFonts w:ascii="Tahoma" w:hAnsi="Tahoma" w:cs="Tahoma"/>
                <w:b/>
                <w:sz w:val="20"/>
                <w:szCs w:val="20"/>
              </w:rPr>
              <w:t>2,9</w:t>
            </w:r>
          </w:p>
        </w:tc>
        <w:tc>
          <w:tcPr>
            <w:tcW w:w="760" w:type="pct"/>
          </w:tcPr>
          <w:p w14:paraId="3F8DD717" w14:textId="4357BA9D" w:rsidR="003F274D" w:rsidRPr="00BD4116" w:rsidRDefault="005276F3" w:rsidP="00A87278">
            <w:pPr>
              <w:keepNext/>
              <w:keepLines/>
              <w:jc w:val="center"/>
              <w:rPr>
                <w:rFonts w:ascii="Tahoma" w:hAnsi="Tahoma" w:cs="Tahoma"/>
                <w:b/>
                <w:bCs/>
                <w:sz w:val="20"/>
                <w:szCs w:val="20"/>
              </w:rPr>
            </w:pPr>
            <w:r w:rsidRPr="00BD4116">
              <w:rPr>
                <w:rFonts w:ascii="Tahoma" w:hAnsi="Tahoma" w:cs="Tahoma"/>
                <w:b/>
                <w:bCs/>
                <w:sz w:val="20"/>
                <w:szCs w:val="20"/>
              </w:rPr>
              <w:t>2,</w:t>
            </w:r>
            <w:r w:rsidR="00A87278" w:rsidRPr="00BD4116">
              <w:rPr>
                <w:rFonts w:ascii="Tahoma" w:hAnsi="Tahoma" w:cs="Tahoma"/>
                <w:b/>
                <w:bCs/>
                <w:sz w:val="20"/>
                <w:szCs w:val="20"/>
              </w:rPr>
              <w:t>1</w:t>
            </w:r>
          </w:p>
        </w:tc>
      </w:tr>
      <w:tr w:rsidR="00BD4116" w:rsidRPr="00BD4116" w14:paraId="416C61B7" w14:textId="77777777" w:rsidTr="00C61EA3">
        <w:trPr>
          <w:trHeight w:val="20"/>
        </w:trPr>
        <w:tc>
          <w:tcPr>
            <w:tcW w:w="525" w:type="pct"/>
            <w:vMerge/>
          </w:tcPr>
          <w:p w14:paraId="607530F3" w14:textId="77777777" w:rsidR="003F274D" w:rsidRPr="00BD4116" w:rsidRDefault="003F274D" w:rsidP="0029225D">
            <w:pPr>
              <w:pStyle w:val="af2"/>
              <w:keepNext/>
              <w:keepLines/>
              <w:rPr>
                <w:rFonts w:ascii="Tahoma" w:hAnsi="Tahoma" w:cs="Tahoma"/>
                <w:sz w:val="20"/>
                <w:szCs w:val="20"/>
              </w:rPr>
            </w:pPr>
          </w:p>
        </w:tc>
        <w:tc>
          <w:tcPr>
            <w:tcW w:w="2029" w:type="pct"/>
            <w:vMerge/>
          </w:tcPr>
          <w:p w14:paraId="0AE3C1D5" w14:textId="77777777" w:rsidR="003F274D" w:rsidRPr="00BD4116" w:rsidRDefault="003F274D" w:rsidP="0029225D">
            <w:pPr>
              <w:pStyle w:val="af2"/>
              <w:keepNext/>
              <w:keepLines/>
              <w:jc w:val="left"/>
              <w:rPr>
                <w:rFonts w:ascii="Tahoma" w:hAnsi="Tahoma" w:cs="Tahoma"/>
                <w:b/>
                <w:sz w:val="20"/>
                <w:szCs w:val="20"/>
              </w:rPr>
            </w:pPr>
          </w:p>
        </w:tc>
        <w:tc>
          <w:tcPr>
            <w:tcW w:w="843" w:type="pct"/>
          </w:tcPr>
          <w:p w14:paraId="5E8FBCE7"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4B4ED06B" w14:textId="1E175346" w:rsidR="003F274D" w:rsidRPr="00BD4116" w:rsidRDefault="003F274D" w:rsidP="00906232">
            <w:pPr>
              <w:keepNext/>
              <w:keepLines/>
              <w:jc w:val="center"/>
              <w:rPr>
                <w:rFonts w:ascii="Tahoma" w:hAnsi="Tahoma" w:cs="Tahoma"/>
                <w:b/>
                <w:sz w:val="20"/>
                <w:szCs w:val="20"/>
              </w:rPr>
            </w:pPr>
            <w:r w:rsidRPr="00BD4116">
              <w:rPr>
                <w:rFonts w:ascii="Tahoma" w:hAnsi="Tahoma" w:cs="Tahoma"/>
                <w:b/>
                <w:sz w:val="20"/>
                <w:szCs w:val="20"/>
              </w:rPr>
              <w:t>2,</w:t>
            </w:r>
            <w:r w:rsidR="00906232" w:rsidRPr="00BD4116">
              <w:rPr>
                <w:rFonts w:ascii="Tahoma" w:hAnsi="Tahoma" w:cs="Tahoma"/>
                <w:b/>
                <w:sz w:val="20"/>
                <w:szCs w:val="20"/>
              </w:rPr>
              <w:t>77</w:t>
            </w:r>
          </w:p>
        </w:tc>
        <w:tc>
          <w:tcPr>
            <w:tcW w:w="760" w:type="pct"/>
          </w:tcPr>
          <w:p w14:paraId="299E854B" w14:textId="5B4E1D9F" w:rsidR="003F274D" w:rsidRPr="00BD4116" w:rsidRDefault="005276F3" w:rsidP="00245B12">
            <w:pPr>
              <w:keepNext/>
              <w:keepLines/>
              <w:jc w:val="center"/>
              <w:rPr>
                <w:rFonts w:ascii="Tahoma" w:hAnsi="Tahoma" w:cs="Tahoma"/>
                <w:b/>
                <w:bCs/>
                <w:sz w:val="20"/>
                <w:szCs w:val="20"/>
              </w:rPr>
            </w:pPr>
            <w:r w:rsidRPr="00BD4116">
              <w:rPr>
                <w:rFonts w:ascii="Tahoma" w:hAnsi="Tahoma" w:cs="Tahoma"/>
                <w:b/>
                <w:bCs/>
                <w:sz w:val="20"/>
                <w:szCs w:val="20"/>
              </w:rPr>
              <w:t>2,</w:t>
            </w:r>
            <w:r w:rsidR="007E13E1" w:rsidRPr="00BD4116">
              <w:rPr>
                <w:rFonts w:ascii="Tahoma" w:hAnsi="Tahoma" w:cs="Tahoma"/>
                <w:b/>
                <w:bCs/>
                <w:sz w:val="20"/>
                <w:szCs w:val="20"/>
              </w:rPr>
              <w:t>16</w:t>
            </w:r>
          </w:p>
        </w:tc>
      </w:tr>
      <w:tr w:rsidR="00BD4116" w:rsidRPr="00BD4116" w14:paraId="61854543" w14:textId="77777777" w:rsidTr="00C61EA3">
        <w:trPr>
          <w:trHeight w:val="20"/>
        </w:trPr>
        <w:tc>
          <w:tcPr>
            <w:tcW w:w="525" w:type="pct"/>
            <w:vMerge w:val="restart"/>
          </w:tcPr>
          <w:p w14:paraId="75ED90A7" w14:textId="476F20D8" w:rsidR="003F274D" w:rsidRPr="00BD4116" w:rsidRDefault="003F274D" w:rsidP="00C61EA3">
            <w:pPr>
              <w:pStyle w:val="af2"/>
              <w:keepNext/>
              <w:keepLines/>
              <w:rPr>
                <w:rFonts w:ascii="Tahoma" w:hAnsi="Tahoma" w:cs="Tahoma"/>
                <w:b/>
                <w:sz w:val="20"/>
                <w:szCs w:val="20"/>
                <w:lang w:val="en-US"/>
              </w:rPr>
            </w:pPr>
            <w:r w:rsidRPr="00BD4116">
              <w:rPr>
                <w:rFonts w:ascii="Tahoma" w:hAnsi="Tahoma" w:cs="Tahoma"/>
                <w:b/>
                <w:sz w:val="20"/>
                <w:szCs w:val="20"/>
              </w:rPr>
              <w:t>1.1.</w:t>
            </w:r>
            <w:r w:rsidR="00C61EA3" w:rsidRPr="00BD4116">
              <w:rPr>
                <w:rFonts w:ascii="Tahoma" w:hAnsi="Tahoma" w:cs="Tahoma"/>
                <w:b/>
                <w:sz w:val="20"/>
                <w:szCs w:val="20"/>
              </w:rPr>
              <w:t>7</w:t>
            </w:r>
          </w:p>
        </w:tc>
        <w:tc>
          <w:tcPr>
            <w:tcW w:w="2029" w:type="pct"/>
            <w:vMerge w:val="restart"/>
          </w:tcPr>
          <w:p w14:paraId="35D35B71"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 xml:space="preserve">Иные зоны </w:t>
            </w:r>
          </w:p>
        </w:tc>
        <w:tc>
          <w:tcPr>
            <w:tcW w:w="843" w:type="pct"/>
          </w:tcPr>
          <w:p w14:paraId="0867D2CC"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га</w:t>
            </w:r>
          </w:p>
        </w:tc>
        <w:tc>
          <w:tcPr>
            <w:tcW w:w="842" w:type="pct"/>
          </w:tcPr>
          <w:p w14:paraId="120EA04C" w14:textId="1ADBAF4C" w:rsidR="003F274D" w:rsidRPr="00BD4116" w:rsidRDefault="00DB5A08" w:rsidP="00280AB5">
            <w:pPr>
              <w:keepNext/>
              <w:keepLines/>
              <w:jc w:val="center"/>
              <w:rPr>
                <w:rFonts w:ascii="Tahoma" w:hAnsi="Tahoma" w:cs="Tahoma"/>
                <w:b/>
                <w:sz w:val="20"/>
                <w:szCs w:val="20"/>
              </w:rPr>
            </w:pPr>
            <w:r w:rsidRPr="00BD4116">
              <w:rPr>
                <w:rFonts w:ascii="Tahoma" w:hAnsi="Tahoma" w:cs="Tahoma"/>
                <w:b/>
                <w:sz w:val="20"/>
                <w:szCs w:val="20"/>
              </w:rPr>
              <w:t>9</w:t>
            </w:r>
            <w:r w:rsidR="003F274D" w:rsidRPr="00BD4116">
              <w:rPr>
                <w:rFonts w:ascii="Tahoma" w:hAnsi="Tahoma" w:cs="Tahoma"/>
                <w:b/>
                <w:sz w:val="20"/>
                <w:szCs w:val="20"/>
              </w:rPr>
              <w:t>,3</w:t>
            </w:r>
          </w:p>
        </w:tc>
        <w:tc>
          <w:tcPr>
            <w:tcW w:w="760" w:type="pct"/>
          </w:tcPr>
          <w:p w14:paraId="56284253" w14:textId="09FA57AF" w:rsidR="003F274D" w:rsidRPr="00BD4116" w:rsidRDefault="005276F3"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06BCEAD" w14:textId="77777777" w:rsidTr="00C61EA3">
        <w:trPr>
          <w:trHeight w:val="20"/>
        </w:trPr>
        <w:tc>
          <w:tcPr>
            <w:tcW w:w="525" w:type="pct"/>
            <w:vMerge/>
          </w:tcPr>
          <w:p w14:paraId="50BF16BF" w14:textId="77777777" w:rsidR="003F274D" w:rsidRPr="00BD4116" w:rsidRDefault="003F274D" w:rsidP="0029225D">
            <w:pPr>
              <w:pStyle w:val="af2"/>
              <w:keepNext/>
              <w:keepLines/>
              <w:rPr>
                <w:rFonts w:ascii="Tahoma" w:hAnsi="Tahoma" w:cs="Tahoma"/>
                <w:sz w:val="20"/>
                <w:szCs w:val="20"/>
              </w:rPr>
            </w:pPr>
          </w:p>
        </w:tc>
        <w:tc>
          <w:tcPr>
            <w:tcW w:w="2029" w:type="pct"/>
            <w:vMerge/>
          </w:tcPr>
          <w:p w14:paraId="4DD87D72" w14:textId="77777777" w:rsidR="003F274D" w:rsidRPr="00BD4116" w:rsidRDefault="003F274D" w:rsidP="0029225D">
            <w:pPr>
              <w:pStyle w:val="af2"/>
              <w:keepNext/>
              <w:keepLines/>
              <w:jc w:val="left"/>
              <w:rPr>
                <w:rFonts w:ascii="Tahoma" w:hAnsi="Tahoma" w:cs="Tahoma"/>
                <w:sz w:val="20"/>
                <w:szCs w:val="20"/>
              </w:rPr>
            </w:pPr>
          </w:p>
        </w:tc>
        <w:tc>
          <w:tcPr>
            <w:tcW w:w="843" w:type="pct"/>
          </w:tcPr>
          <w:p w14:paraId="05515303"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w:t>
            </w:r>
          </w:p>
        </w:tc>
        <w:tc>
          <w:tcPr>
            <w:tcW w:w="842" w:type="pct"/>
          </w:tcPr>
          <w:p w14:paraId="1BEA5057" w14:textId="4F4FFCD4" w:rsidR="003F274D" w:rsidRPr="00BD4116" w:rsidRDefault="00DB5A08" w:rsidP="00280AB5">
            <w:pPr>
              <w:keepNext/>
              <w:keepLines/>
              <w:jc w:val="center"/>
              <w:rPr>
                <w:rFonts w:ascii="Tahoma" w:hAnsi="Tahoma" w:cs="Tahoma"/>
                <w:b/>
                <w:sz w:val="20"/>
                <w:szCs w:val="20"/>
              </w:rPr>
            </w:pPr>
            <w:r w:rsidRPr="00BD4116">
              <w:rPr>
                <w:rFonts w:ascii="Tahoma" w:hAnsi="Tahoma" w:cs="Tahoma"/>
                <w:b/>
                <w:sz w:val="20"/>
                <w:szCs w:val="20"/>
              </w:rPr>
              <w:t>8</w:t>
            </w:r>
            <w:r w:rsidR="00906232" w:rsidRPr="00BD4116">
              <w:rPr>
                <w:rFonts w:ascii="Tahoma" w:hAnsi="Tahoma" w:cs="Tahoma"/>
                <w:b/>
                <w:sz w:val="20"/>
                <w:szCs w:val="20"/>
              </w:rPr>
              <w:t>,87</w:t>
            </w:r>
          </w:p>
        </w:tc>
        <w:tc>
          <w:tcPr>
            <w:tcW w:w="760" w:type="pct"/>
          </w:tcPr>
          <w:p w14:paraId="0718E091" w14:textId="0A48AB82" w:rsidR="003F274D" w:rsidRPr="00BD4116" w:rsidRDefault="005276F3" w:rsidP="0029225D">
            <w:pPr>
              <w:keepNext/>
              <w:keepLines/>
              <w:jc w:val="center"/>
              <w:rPr>
                <w:rFonts w:ascii="Tahoma" w:hAnsi="Tahoma" w:cs="Tahoma"/>
                <w:b/>
                <w:bCs/>
                <w:sz w:val="20"/>
                <w:szCs w:val="20"/>
              </w:rPr>
            </w:pPr>
            <w:r w:rsidRPr="00BD4116">
              <w:rPr>
                <w:rFonts w:ascii="Tahoma" w:hAnsi="Tahoma" w:cs="Tahoma"/>
                <w:b/>
                <w:bCs/>
                <w:sz w:val="20"/>
                <w:szCs w:val="20"/>
              </w:rPr>
              <w:t>-</w:t>
            </w:r>
          </w:p>
        </w:tc>
      </w:tr>
      <w:tr w:rsidR="00BD4116" w:rsidRPr="00BD4116" w14:paraId="643BF30C" w14:textId="77777777" w:rsidTr="00C61EA3">
        <w:trPr>
          <w:trHeight w:val="135"/>
        </w:trPr>
        <w:tc>
          <w:tcPr>
            <w:tcW w:w="525" w:type="pct"/>
          </w:tcPr>
          <w:p w14:paraId="4DA595C9" w14:textId="77777777" w:rsidR="003F274D" w:rsidRPr="00BD4116" w:rsidRDefault="003F274D" w:rsidP="0029225D">
            <w:pPr>
              <w:pStyle w:val="af2"/>
              <w:keepNext/>
              <w:keepLines/>
              <w:rPr>
                <w:rFonts w:ascii="Tahoma" w:hAnsi="Tahoma" w:cs="Tahoma"/>
                <w:b/>
                <w:sz w:val="20"/>
                <w:szCs w:val="20"/>
              </w:rPr>
            </w:pPr>
            <w:r w:rsidRPr="00BD4116">
              <w:rPr>
                <w:rFonts w:ascii="Tahoma" w:hAnsi="Tahoma" w:cs="Tahoma"/>
                <w:b/>
                <w:sz w:val="20"/>
                <w:szCs w:val="20"/>
              </w:rPr>
              <w:t>4</w:t>
            </w:r>
          </w:p>
        </w:tc>
        <w:tc>
          <w:tcPr>
            <w:tcW w:w="2029" w:type="pct"/>
          </w:tcPr>
          <w:p w14:paraId="647013B6" w14:textId="77777777" w:rsidR="003F274D" w:rsidRPr="00BD4116" w:rsidRDefault="003F274D" w:rsidP="0029225D">
            <w:pPr>
              <w:pStyle w:val="af2"/>
              <w:keepNext/>
              <w:keepLines/>
              <w:jc w:val="left"/>
              <w:rPr>
                <w:rFonts w:ascii="Tahoma" w:hAnsi="Tahoma" w:cs="Tahoma"/>
                <w:b/>
                <w:sz w:val="20"/>
                <w:szCs w:val="20"/>
              </w:rPr>
            </w:pPr>
            <w:r w:rsidRPr="00BD4116">
              <w:rPr>
                <w:rFonts w:ascii="Tahoma" w:hAnsi="Tahoma" w:cs="Tahoma"/>
                <w:b/>
                <w:sz w:val="20"/>
                <w:szCs w:val="20"/>
              </w:rPr>
              <w:t>ИНЖЕНЕРНАЯ ИНФРАСТРУКТУРА</w:t>
            </w:r>
          </w:p>
        </w:tc>
        <w:tc>
          <w:tcPr>
            <w:tcW w:w="843" w:type="pct"/>
          </w:tcPr>
          <w:p w14:paraId="3AB12933" w14:textId="77777777" w:rsidR="003F274D" w:rsidRPr="00BD4116" w:rsidRDefault="003F274D" w:rsidP="0029225D">
            <w:pPr>
              <w:pStyle w:val="af2"/>
              <w:keepNext/>
              <w:keepLines/>
              <w:rPr>
                <w:rFonts w:ascii="Tahoma" w:hAnsi="Tahoma" w:cs="Tahoma"/>
                <w:sz w:val="20"/>
                <w:szCs w:val="20"/>
              </w:rPr>
            </w:pPr>
          </w:p>
        </w:tc>
        <w:tc>
          <w:tcPr>
            <w:tcW w:w="842" w:type="pct"/>
          </w:tcPr>
          <w:p w14:paraId="39865B93" w14:textId="77777777" w:rsidR="003F274D" w:rsidRPr="00BD4116" w:rsidRDefault="003F274D" w:rsidP="0029225D">
            <w:pPr>
              <w:pStyle w:val="af2"/>
              <w:keepNext/>
              <w:keepLines/>
              <w:rPr>
                <w:rFonts w:ascii="Tahoma" w:hAnsi="Tahoma" w:cs="Tahoma"/>
                <w:sz w:val="20"/>
                <w:szCs w:val="20"/>
              </w:rPr>
            </w:pPr>
          </w:p>
        </w:tc>
        <w:tc>
          <w:tcPr>
            <w:tcW w:w="760" w:type="pct"/>
          </w:tcPr>
          <w:p w14:paraId="7273EC44" w14:textId="77777777" w:rsidR="003F274D" w:rsidRPr="00BD4116" w:rsidRDefault="003F274D" w:rsidP="0029225D">
            <w:pPr>
              <w:pStyle w:val="af2"/>
              <w:keepNext/>
              <w:keepLines/>
              <w:rPr>
                <w:rFonts w:ascii="Tahoma" w:hAnsi="Tahoma" w:cs="Tahoma"/>
                <w:sz w:val="20"/>
                <w:szCs w:val="20"/>
              </w:rPr>
            </w:pPr>
          </w:p>
        </w:tc>
      </w:tr>
      <w:tr w:rsidR="00BD4116" w:rsidRPr="00BD4116" w14:paraId="4FBD7A79" w14:textId="77777777" w:rsidTr="00C61EA3">
        <w:trPr>
          <w:trHeight w:val="135"/>
        </w:trPr>
        <w:tc>
          <w:tcPr>
            <w:tcW w:w="525" w:type="pct"/>
          </w:tcPr>
          <w:p w14:paraId="6AE8076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4.1</w:t>
            </w:r>
          </w:p>
        </w:tc>
        <w:tc>
          <w:tcPr>
            <w:tcW w:w="2029" w:type="pct"/>
          </w:tcPr>
          <w:p w14:paraId="6271A1E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Водоснабжение</w:t>
            </w:r>
          </w:p>
        </w:tc>
        <w:tc>
          <w:tcPr>
            <w:tcW w:w="843" w:type="pct"/>
          </w:tcPr>
          <w:p w14:paraId="3C5E36A6" w14:textId="77777777" w:rsidR="003F274D" w:rsidRPr="00BD4116" w:rsidRDefault="003F274D" w:rsidP="0029225D">
            <w:pPr>
              <w:pStyle w:val="af2"/>
              <w:keepNext/>
              <w:keepLines/>
              <w:rPr>
                <w:rFonts w:ascii="Tahoma" w:hAnsi="Tahoma" w:cs="Tahoma"/>
                <w:sz w:val="20"/>
                <w:szCs w:val="20"/>
              </w:rPr>
            </w:pPr>
          </w:p>
        </w:tc>
        <w:tc>
          <w:tcPr>
            <w:tcW w:w="842" w:type="pct"/>
          </w:tcPr>
          <w:p w14:paraId="05635C92" w14:textId="77777777" w:rsidR="003F274D" w:rsidRPr="00BD4116" w:rsidRDefault="003F274D" w:rsidP="0029225D">
            <w:pPr>
              <w:pStyle w:val="af2"/>
              <w:keepNext/>
              <w:keepLines/>
              <w:rPr>
                <w:rFonts w:ascii="Tahoma" w:hAnsi="Tahoma" w:cs="Tahoma"/>
                <w:sz w:val="20"/>
                <w:szCs w:val="20"/>
              </w:rPr>
            </w:pPr>
          </w:p>
        </w:tc>
        <w:tc>
          <w:tcPr>
            <w:tcW w:w="760" w:type="pct"/>
          </w:tcPr>
          <w:p w14:paraId="4FE2ED7B" w14:textId="77777777" w:rsidR="003F274D" w:rsidRPr="00BD4116" w:rsidRDefault="003F274D" w:rsidP="0029225D">
            <w:pPr>
              <w:pStyle w:val="af2"/>
              <w:keepNext/>
              <w:keepLines/>
              <w:rPr>
                <w:rFonts w:ascii="Tahoma" w:hAnsi="Tahoma" w:cs="Tahoma"/>
                <w:sz w:val="20"/>
                <w:szCs w:val="20"/>
              </w:rPr>
            </w:pPr>
          </w:p>
        </w:tc>
      </w:tr>
      <w:tr w:rsidR="00BD4116" w:rsidRPr="00BD4116" w14:paraId="612A61C4" w14:textId="77777777" w:rsidTr="00C61EA3">
        <w:trPr>
          <w:trHeight w:val="135"/>
        </w:trPr>
        <w:tc>
          <w:tcPr>
            <w:tcW w:w="525" w:type="pct"/>
          </w:tcPr>
          <w:p w14:paraId="3310584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4.1.1</w:t>
            </w:r>
          </w:p>
        </w:tc>
        <w:tc>
          <w:tcPr>
            <w:tcW w:w="2029" w:type="pct"/>
          </w:tcPr>
          <w:p w14:paraId="1517CAA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Водопотребление </w:t>
            </w:r>
          </w:p>
        </w:tc>
        <w:tc>
          <w:tcPr>
            <w:tcW w:w="843" w:type="pct"/>
          </w:tcPr>
          <w:p w14:paraId="4CC726BD" w14:textId="77777777" w:rsidR="003F274D" w:rsidRPr="00BD4116" w:rsidRDefault="003F274D" w:rsidP="0029225D">
            <w:pPr>
              <w:pStyle w:val="af2"/>
              <w:keepNext/>
              <w:keepLines/>
              <w:rPr>
                <w:rFonts w:ascii="Tahoma" w:hAnsi="Tahoma" w:cs="Tahoma"/>
                <w:sz w:val="20"/>
                <w:szCs w:val="20"/>
              </w:rPr>
            </w:pPr>
          </w:p>
        </w:tc>
        <w:tc>
          <w:tcPr>
            <w:tcW w:w="842" w:type="pct"/>
          </w:tcPr>
          <w:p w14:paraId="0F25FCFA" w14:textId="77777777" w:rsidR="003F274D" w:rsidRPr="00BD4116" w:rsidRDefault="003F274D" w:rsidP="0029225D">
            <w:pPr>
              <w:pStyle w:val="af2"/>
              <w:keepNext/>
              <w:keepLines/>
              <w:rPr>
                <w:rFonts w:ascii="Tahoma" w:hAnsi="Tahoma" w:cs="Tahoma"/>
                <w:sz w:val="20"/>
                <w:szCs w:val="20"/>
              </w:rPr>
            </w:pPr>
          </w:p>
        </w:tc>
        <w:tc>
          <w:tcPr>
            <w:tcW w:w="760" w:type="pct"/>
          </w:tcPr>
          <w:p w14:paraId="3F66ADE8" w14:textId="77777777" w:rsidR="003F274D" w:rsidRPr="00BD4116" w:rsidRDefault="003F274D" w:rsidP="0029225D">
            <w:pPr>
              <w:pStyle w:val="af2"/>
              <w:keepNext/>
              <w:keepLines/>
              <w:rPr>
                <w:rFonts w:ascii="Tahoma" w:hAnsi="Tahoma" w:cs="Tahoma"/>
                <w:sz w:val="20"/>
                <w:szCs w:val="20"/>
              </w:rPr>
            </w:pPr>
          </w:p>
        </w:tc>
      </w:tr>
      <w:tr w:rsidR="00BD4116" w:rsidRPr="00BD4116" w14:paraId="3AC2EE41" w14:textId="77777777" w:rsidTr="00C61EA3">
        <w:trPr>
          <w:trHeight w:val="135"/>
        </w:trPr>
        <w:tc>
          <w:tcPr>
            <w:tcW w:w="525" w:type="pct"/>
          </w:tcPr>
          <w:p w14:paraId="31F576CB" w14:textId="77777777" w:rsidR="003F274D" w:rsidRPr="00BD4116" w:rsidRDefault="003F274D" w:rsidP="0029225D">
            <w:pPr>
              <w:pStyle w:val="af2"/>
              <w:keepNext/>
              <w:keepLines/>
              <w:rPr>
                <w:rFonts w:ascii="Tahoma" w:hAnsi="Tahoma" w:cs="Tahoma"/>
                <w:sz w:val="20"/>
                <w:szCs w:val="20"/>
              </w:rPr>
            </w:pPr>
          </w:p>
        </w:tc>
        <w:tc>
          <w:tcPr>
            <w:tcW w:w="2029" w:type="pct"/>
          </w:tcPr>
          <w:p w14:paraId="30DB1460"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5FA97D6A" w14:textId="7A27F341"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043D43D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D60845E" w14:textId="60FAE394"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2EA4B11D" w14:textId="77777777" w:rsidTr="00C61EA3">
        <w:trPr>
          <w:trHeight w:val="135"/>
        </w:trPr>
        <w:tc>
          <w:tcPr>
            <w:tcW w:w="525" w:type="pct"/>
          </w:tcPr>
          <w:p w14:paraId="633B00DD" w14:textId="77777777" w:rsidR="003F274D" w:rsidRPr="00BD4116" w:rsidRDefault="003F274D" w:rsidP="0029225D">
            <w:pPr>
              <w:pStyle w:val="af2"/>
              <w:keepNext/>
              <w:keepLines/>
              <w:rPr>
                <w:rFonts w:ascii="Tahoma" w:hAnsi="Tahoma" w:cs="Tahoma"/>
                <w:sz w:val="20"/>
                <w:szCs w:val="20"/>
              </w:rPr>
            </w:pPr>
          </w:p>
        </w:tc>
        <w:tc>
          <w:tcPr>
            <w:tcW w:w="2029" w:type="pct"/>
          </w:tcPr>
          <w:p w14:paraId="699D0289"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47774352" w14:textId="77777777" w:rsidR="003F274D" w:rsidRPr="00BD4116" w:rsidRDefault="003F274D" w:rsidP="0029225D">
            <w:pPr>
              <w:pStyle w:val="af2"/>
              <w:keepNext/>
              <w:keepLines/>
              <w:rPr>
                <w:rFonts w:ascii="Tahoma" w:hAnsi="Tahoma" w:cs="Tahoma"/>
                <w:sz w:val="20"/>
                <w:szCs w:val="20"/>
              </w:rPr>
            </w:pPr>
          </w:p>
        </w:tc>
        <w:tc>
          <w:tcPr>
            <w:tcW w:w="842" w:type="pct"/>
          </w:tcPr>
          <w:p w14:paraId="455E7CCD" w14:textId="77777777" w:rsidR="003F274D" w:rsidRPr="00BD4116" w:rsidRDefault="003F274D" w:rsidP="0029225D">
            <w:pPr>
              <w:pStyle w:val="af2"/>
              <w:keepNext/>
              <w:keepLines/>
              <w:rPr>
                <w:rFonts w:ascii="Tahoma" w:hAnsi="Tahoma" w:cs="Tahoma"/>
                <w:sz w:val="20"/>
                <w:szCs w:val="20"/>
              </w:rPr>
            </w:pPr>
          </w:p>
        </w:tc>
        <w:tc>
          <w:tcPr>
            <w:tcW w:w="760" w:type="pct"/>
          </w:tcPr>
          <w:p w14:paraId="54E6A069" w14:textId="77777777" w:rsidR="003F274D" w:rsidRPr="00BD4116" w:rsidRDefault="003F274D" w:rsidP="0029225D">
            <w:pPr>
              <w:pStyle w:val="af2"/>
              <w:keepNext/>
              <w:keepLines/>
              <w:rPr>
                <w:rFonts w:ascii="Tahoma" w:hAnsi="Tahoma" w:cs="Tahoma"/>
                <w:sz w:val="20"/>
                <w:szCs w:val="20"/>
              </w:rPr>
            </w:pPr>
          </w:p>
        </w:tc>
      </w:tr>
      <w:tr w:rsidR="00BD4116" w:rsidRPr="00BD4116" w14:paraId="296CC3D1" w14:textId="77777777" w:rsidTr="00C61EA3">
        <w:trPr>
          <w:trHeight w:val="135"/>
        </w:trPr>
        <w:tc>
          <w:tcPr>
            <w:tcW w:w="525" w:type="pct"/>
          </w:tcPr>
          <w:p w14:paraId="7F2B7E9F" w14:textId="77777777" w:rsidR="003F274D" w:rsidRPr="00BD4116" w:rsidRDefault="003F274D" w:rsidP="0029225D">
            <w:pPr>
              <w:pStyle w:val="af2"/>
              <w:keepNext/>
              <w:keepLines/>
              <w:rPr>
                <w:rFonts w:ascii="Tahoma" w:hAnsi="Tahoma" w:cs="Tahoma"/>
                <w:sz w:val="20"/>
                <w:szCs w:val="20"/>
              </w:rPr>
            </w:pPr>
          </w:p>
        </w:tc>
        <w:tc>
          <w:tcPr>
            <w:tcW w:w="2029" w:type="pct"/>
          </w:tcPr>
          <w:p w14:paraId="42A598D7"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хозяйствен</w:t>
            </w:r>
            <w:r w:rsidRPr="00BD4116">
              <w:rPr>
                <w:rFonts w:ascii="Tahoma" w:hAnsi="Tahoma" w:cs="Tahoma"/>
                <w:sz w:val="20"/>
                <w:szCs w:val="20"/>
              </w:rPr>
              <w:softHyphen/>
              <w:t xml:space="preserve">но-питьевые нужды </w:t>
            </w:r>
          </w:p>
        </w:tc>
        <w:tc>
          <w:tcPr>
            <w:tcW w:w="843" w:type="pct"/>
          </w:tcPr>
          <w:p w14:paraId="65E54C57" w14:textId="04FA11DB"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28AE967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CCE8262" w14:textId="53D329A2"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135AAF0E" w14:textId="77777777" w:rsidTr="00C61EA3">
        <w:trPr>
          <w:trHeight w:val="135"/>
        </w:trPr>
        <w:tc>
          <w:tcPr>
            <w:tcW w:w="525" w:type="pct"/>
          </w:tcPr>
          <w:p w14:paraId="4CA0F713" w14:textId="77777777" w:rsidR="003F274D" w:rsidRPr="00BD4116" w:rsidRDefault="003F274D" w:rsidP="0029225D">
            <w:pPr>
              <w:pStyle w:val="af2"/>
              <w:keepNext/>
              <w:keepLines/>
              <w:rPr>
                <w:rFonts w:ascii="Tahoma" w:hAnsi="Tahoma" w:cs="Tahoma"/>
                <w:sz w:val="20"/>
                <w:szCs w:val="20"/>
              </w:rPr>
            </w:pPr>
          </w:p>
        </w:tc>
        <w:tc>
          <w:tcPr>
            <w:tcW w:w="2029" w:type="pct"/>
          </w:tcPr>
          <w:p w14:paraId="56337F0C" w14:textId="77777777" w:rsidR="003F274D" w:rsidRPr="00BD4116" w:rsidRDefault="003F274D" w:rsidP="001226FC">
            <w:pPr>
              <w:pStyle w:val="af2"/>
              <w:keepNext/>
              <w:keepLines/>
              <w:jc w:val="left"/>
              <w:rPr>
                <w:rFonts w:ascii="Tahoma" w:hAnsi="Tahoma" w:cs="Tahoma"/>
                <w:sz w:val="20"/>
                <w:szCs w:val="20"/>
              </w:rPr>
            </w:pPr>
            <w:r w:rsidRPr="00BD4116">
              <w:rPr>
                <w:rFonts w:ascii="Tahoma" w:hAnsi="Tahoma" w:cs="Tahoma"/>
                <w:sz w:val="20"/>
                <w:szCs w:val="20"/>
              </w:rPr>
              <w:t>- на производственные нужды</w:t>
            </w:r>
          </w:p>
        </w:tc>
        <w:tc>
          <w:tcPr>
            <w:tcW w:w="843" w:type="pct"/>
          </w:tcPr>
          <w:p w14:paraId="109DE5D3" w14:textId="710C0285"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148689C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8612F2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30BF82F" w14:textId="77777777" w:rsidTr="00C61EA3">
        <w:trPr>
          <w:trHeight w:val="135"/>
        </w:trPr>
        <w:tc>
          <w:tcPr>
            <w:tcW w:w="525" w:type="pct"/>
          </w:tcPr>
          <w:p w14:paraId="18FA754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4.1.2</w:t>
            </w:r>
          </w:p>
        </w:tc>
        <w:tc>
          <w:tcPr>
            <w:tcW w:w="2029" w:type="pct"/>
          </w:tcPr>
          <w:p w14:paraId="5B72837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532AD93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2DDC7437"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7D633C4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0FE7F140" w14:textId="77777777" w:rsidTr="00C61EA3">
        <w:trPr>
          <w:trHeight w:val="135"/>
        </w:trPr>
        <w:tc>
          <w:tcPr>
            <w:tcW w:w="525" w:type="pct"/>
          </w:tcPr>
          <w:p w14:paraId="5D3D0A1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4.1.3</w:t>
            </w:r>
          </w:p>
        </w:tc>
        <w:tc>
          <w:tcPr>
            <w:tcW w:w="2029" w:type="pct"/>
          </w:tcPr>
          <w:p w14:paraId="09B957E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Вторичное использование воды</w:t>
            </w:r>
          </w:p>
        </w:tc>
        <w:tc>
          <w:tcPr>
            <w:tcW w:w="843" w:type="pct"/>
          </w:tcPr>
          <w:p w14:paraId="266EAF5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7F4A1FD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9B500A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A5EC72B" w14:textId="77777777" w:rsidTr="00C61EA3">
        <w:trPr>
          <w:trHeight w:val="135"/>
        </w:trPr>
        <w:tc>
          <w:tcPr>
            <w:tcW w:w="525" w:type="pct"/>
          </w:tcPr>
          <w:p w14:paraId="501ED62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4.2</w:t>
            </w:r>
          </w:p>
        </w:tc>
        <w:tc>
          <w:tcPr>
            <w:tcW w:w="2029" w:type="pct"/>
          </w:tcPr>
          <w:p w14:paraId="4A0A6EF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Канализация</w:t>
            </w:r>
          </w:p>
        </w:tc>
        <w:tc>
          <w:tcPr>
            <w:tcW w:w="843" w:type="pct"/>
          </w:tcPr>
          <w:p w14:paraId="0D4F9036" w14:textId="77777777" w:rsidR="003F274D" w:rsidRPr="00BD4116" w:rsidRDefault="003F274D" w:rsidP="0029225D">
            <w:pPr>
              <w:pStyle w:val="af2"/>
              <w:keepNext/>
              <w:keepLines/>
              <w:rPr>
                <w:rFonts w:ascii="Tahoma" w:hAnsi="Tahoma" w:cs="Tahoma"/>
                <w:sz w:val="20"/>
                <w:szCs w:val="20"/>
              </w:rPr>
            </w:pPr>
          </w:p>
        </w:tc>
        <w:tc>
          <w:tcPr>
            <w:tcW w:w="842" w:type="pct"/>
          </w:tcPr>
          <w:p w14:paraId="405C2DFA" w14:textId="77777777" w:rsidR="003F274D" w:rsidRPr="00BD4116" w:rsidRDefault="003F274D" w:rsidP="0029225D">
            <w:pPr>
              <w:pStyle w:val="af2"/>
              <w:keepNext/>
              <w:keepLines/>
              <w:rPr>
                <w:rFonts w:ascii="Tahoma" w:hAnsi="Tahoma" w:cs="Tahoma"/>
                <w:sz w:val="20"/>
                <w:szCs w:val="20"/>
              </w:rPr>
            </w:pPr>
          </w:p>
        </w:tc>
        <w:tc>
          <w:tcPr>
            <w:tcW w:w="760" w:type="pct"/>
          </w:tcPr>
          <w:p w14:paraId="2B5C98CD" w14:textId="77777777" w:rsidR="003F274D" w:rsidRPr="00BD4116" w:rsidRDefault="003F274D" w:rsidP="0029225D">
            <w:pPr>
              <w:pStyle w:val="af2"/>
              <w:keepNext/>
              <w:keepLines/>
              <w:rPr>
                <w:rFonts w:ascii="Tahoma" w:hAnsi="Tahoma" w:cs="Tahoma"/>
                <w:sz w:val="20"/>
                <w:szCs w:val="20"/>
              </w:rPr>
            </w:pPr>
          </w:p>
        </w:tc>
      </w:tr>
      <w:tr w:rsidR="00BD4116" w:rsidRPr="00BD4116" w14:paraId="4A2B175A" w14:textId="77777777" w:rsidTr="00C61EA3">
        <w:trPr>
          <w:trHeight w:val="135"/>
        </w:trPr>
        <w:tc>
          <w:tcPr>
            <w:tcW w:w="525" w:type="pct"/>
          </w:tcPr>
          <w:p w14:paraId="410B762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4.2.1</w:t>
            </w:r>
          </w:p>
        </w:tc>
        <w:tc>
          <w:tcPr>
            <w:tcW w:w="2029" w:type="pct"/>
          </w:tcPr>
          <w:p w14:paraId="6FC1164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Общее поступление сточных вод </w:t>
            </w:r>
          </w:p>
        </w:tc>
        <w:tc>
          <w:tcPr>
            <w:tcW w:w="843" w:type="pct"/>
          </w:tcPr>
          <w:p w14:paraId="5D8086A5" w14:textId="77777777" w:rsidR="003F274D" w:rsidRPr="00BD4116" w:rsidRDefault="003F274D" w:rsidP="0029225D">
            <w:pPr>
              <w:pStyle w:val="af2"/>
              <w:keepNext/>
              <w:keepLines/>
              <w:rPr>
                <w:rFonts w:ascii="Tahoma" w:hAnsi="Tahoma" w:cs="Tahoma"/>
                <w:sz w:val="20"/>
                <w:szCs w:val="20"/>
              </w:rPr>
            </w:pPr>
          </w:p>
        </w:tc>
        <w:tc>
          <w:tcPr>
            <w:tcW w:w="842" w:type="pct"/>
          </w:tcPr>
          <w:p w14:paraId="26BA54AA" w14:textId="77777777" w:rsidR="003F274D" w:rsidRPr="00BD4116" w:rsidRDefault="003F274D" w:rsidP="0029225D">
            <w:pPr>
              <w:pStyle w:val="af2"/>
              <w:keepNext/>
              <w:keepLines/>
              <w:rPr>
                <w:rFonts w:ascii="Tahoma" w:hAnsi="Tahoma" w:cs="Tahoma"/>
                <w:sz w:val="20"/>
                <w:szCs w:val="20"/>
              </w:rPr>
            </w:pPr>
          </w:p>
        </w:tc>
        <w:tc>
          <w:tcPr>
            <w:tcW w:w="760" w:type="pct"/>
          </w:tcPr>
          <w:p w14:paraId="554EC6BD" w14:textId="77777777" w:rsidR="003F274D" w:rsidRPr="00BD4116" w:rsidRDefault="003F274D" w:rsidP="0029225D">
            <w:pPr>
              <w:pStyle w:val="af2"/>
              <w:keepNext/>
              <w:keepLines/>
              <w:rPr>
                <w:rFonts w:ascii="Tahoma" w:hAnsi="Tahoma" w:cs="Tahoma"/>
                <w:sz w:val="20"/>
                <w:szCs w:val="20"/>
              </w:rPr>
            </w:pPr>
          </w:p>
        </w:tc>
      </w:tr>
      <w:tr w:rsidR="00BD4116" w:rsidRPr="00BD4116" w14:paraId="05F5688A" w14:textId="77777777" w:rsidTr="00C61EA3">
        <w:trPr>
          <w:trHeight w:val="135"/>
        </w:trPr>
        <w:tc>
          <w:tcPr>
            <w:tcW w:w="525" w:type="pct"/>
          </w:tcPr>
          <w:p w14:paraId="722BB79A" w14:textId="77777777" w:rsidR="003F274D" w:rsidRPr="00BD4116" w:rsidRDefault="003F274D" w:rsidP="0029225D">
            <w:pPr>
              <w:pStyle w:val="af2"/>
              <w:keepNext/>
              <w:keepLines/>
              <w:rPr>
                <w:rFonts w:ascii="Tahoma" w:hAnsi="Tahoma" w:cs="Tahoma"/>
                <w:sz w:val="20"/>
                <w:szCs w:val="20"/>
              </w:rPr>
            </w:pPr>
          </w:p>
        </w:tc>
        <w:tc>
          <w:tcPr>
            <w:tcW w:w="2029" w:type="pct"/>
          </w:tcPr>
          <w:p w14:paraId="122F7BF8"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42B397A9" w14:textId="731CD87C"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7ECDFB9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F38ED53" w14:textId="2210B1CE"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B2D9E7C" w14:textId="77777777" w:rsidTr="00C61EA3">
        <w:trPr>
          <w:trHeight w:val="135"/>
        </w:trPr>
        <w:tc>
          <w:tcPr>
            <w:tcW w:w="525" w:type="pct"/>
          </w:tcPr>
          <w:p w14:paraId="32B83260" w14:textId="77777777" w:rsidR="003F274D" w:rsidRPr="00BD4116" w:rsidRDefault="003F274D" w:rsidP="0029225D">
            <w:pPr>
              <w:pStyle w:val="af2"/>
              <w:keepNext/>
              <w:keepLines/>
              <w:rPr>
                <w:rFonts w:ascii="Tahoma" w:hAnsi="Tahoma" w:cs="Tahoma"/>
                <w:sz w:val="20"/>
                <w:szCs w:val="20"/>
              </w:rPr>
            </w:pPr>
          </w:p>
        </w:tc>
        <w:tc>
          <w:tcPr>
            <w:tcW w:w="2029" w:type="pct"/>
          </w:tcPr>
          <w:p w14:paraId="5F71683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tc>
        <w:tc>
          <w:tcPr>
            <w:tcW w:w="843" w:type="pct"/>
          </w:tcPr>
          <w:p w14:paraId="1CB7C991" w14:textId="77777777" w:rsidR="003F274D" w:rsidRPr="00BD4116" w:rsidRDefault="003F274D" w:rsidP="0029225D">
            <w:pPr>
              <w:pStyle w:val="af2"/>
              <w:keepNext/>
              <w:keepLines/>
              <w:rPr>
                <w:rFonts w:ascii="Tahoma" w:hAnsi="Tahoma" w:cs="Tahoma"/>
                <w:sz w:val="20"/>
                <w:szCs w:val="20"/>
              </w:rPr>
            </w:pPr>
          </w:p>
        </w:tc>
        <w:tc>
          <w:tcPr>
            <w:tcW w:w="842" w:type="pct"/>
          </w:tcPr>
          <w:p w14:paraId="51BC935F" w14:textId="77777777" w:rsidR="003F274D" w:rsidRPr="00BD4116" w:rsidRDefault="003F274D" w:rsidP="0029225D">
            <w:pPr>
              <w:pStyle w:val="af2"/>
              <w:keepNext/>
              <w:keepLines/>
              <w:rPr>
                <w:rFonts w:ascii="Tahoma" w:hAnsi="Tahoma" w:cs="Tahoma"/>
                <w:sz w:val="20"/>
                <w:szCs w:val="20"/>
              </w:rPr>
            </w:pPr>
          </w:p>
        </w:tc>
        <w:tc>
          <w:tcPr>
            <w:tcW w:w="760" w:type="pct"/>
          </w:tcPr>
          <w:p w14:paraId="4A6E793B" w14:textId="77777777" w:rsidR="003F274D" w:rsidRPr="00BD4116" w:rsidRDefault="003F274D" w:rsidP="0029225D">
            <w:pPr>
              <w:pStyle w:val="af2"/>
              <w:keepNext/>
              <w:keepLines/>
              <w:rPr>
                <w:rFonts w:ascii="Tahoma" w:hAnsi="Tahoma" w:cs="Tahoma"/>
                <w:sz w:val="20"/>
                <w:szCs w:val="20"/>
              </w:rPr>
            </w:pPr>
          </w:p>
        </w:tc>
      </w:tr>
      <w:tr w:rsidR="00BD4116" w:rsidRPr="00BD4116" w14:paraId="75E3CF1C" w14:textId="77777777" w:rsidTr="00C61EA3">
        <w:trPr>
          <w:trHeight w:val="135"/>
        </w:trPr>
        <w:tc>
          <w:tcPr>
            <w:tcW w:w="525" w:type="pct"/>
          </w:tcPr>
          <w:p w14:paraId="7025AA8C" w14:textId="77777777" w:rsidR="003F274D" w:rsidRPr="00BD4116" w:rsidRDefault="003F274D" w:rsidP="0029225D">
            <w:pPr>
              <w:pStyle w:val="af2"/>
              <w:keepNext/>
              <w:keepLines/>
              <w:rPr>
                <w:rFonts w:ascii="Tahoma" w:hAnsi="Tahoma" w:cs="Tahoma"/>
                <w:sz w:val="20"/>
                <w:szCs w:val="20"/>
              </w:rPr>
            </w:pPr>
          </w:p>
        </w:tc>
        <w:tc>
          <w:tcPr>
            <w:tcW w:w="2029" w:type="pct"/>
          </w:tcPr>
          <w:p w14:paraId="700CC33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хозяйственно-бытовые сточные воды</w:t>
            </w:r>
          </w:p>
        </w:tc>
        <w:tc>
          <w:tcPr>
            <w:tcW w:w="843" w:type="pct"/>
          </w:tcPr>
          <w:p w14:paraId="34A995F5" w14:textId="769DD21A"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68EA996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B0C674E" w14:textId="0B4C3D6F" w:rsidR="003F274D" w:rsidRPr="00BD4116" w:rsidRDefault="00F4581B"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72BFE9E9" w14:textId="77777777" w:rsidTr="00C61EA3">
        <w:trPr>
          <w:trHeight w:val="135"/>
        </w:trPr>
        <w:tc>
          <w:tcPr>
            <w:tcW w:w="525" w:type="pct"/>
          </w:tcPr>
          <w:p w14:paraId="3F8D52B8" w14:textId="77777777" w:rsidR="003F274D" w:rsidRPr="00BD4116" w:rsidRDefault="003F274D" w:rsidP="0029225D">
            <w:pPr>
              <w:pStyle w:val="af2"/>
              <w:keepNext/>
              <w:keepLines/>
              <w:rPr>
                <w:rFonts w:ascii="Tahoma" w:hAnsi="Tahoma" w:cs="Tahoma"/>
                <w:sz w:val="20"/>
                <w:szCs w:val="20"/>
              </w:rPr>
            </w:pPr>
          </w:p>
        </w:tc>
        <w:tc>
          <w:tcPr>
            <w:tcW w:w="2029" w:type="pct"/>
          </w:tcPr>
          <w:p w14:paraId="2BAB25E7"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производственные сточные воды</w:t>
            </w:r>
          </w:p>
        </w:tc>
        <w:tc>
          <w:tcPr>
            <w:tcW w:w="843" w:type="pct"/>
          </w:tcPr>
          <w:p w14:paraId="5FD9C637" w14:textId="46FB5C76" w:rsidR="003F274D" w:rsidRPr="00BD4116" w:rsidRDefault="002326F8" w:rsidP="0029225D">
            <w:pPr>
              <w:pStyle w:val="af2"/>
              <w:keepNext/>
              <w:keepLines/>
              <w:rPr>
                <w:rFonts w:ascii="Tahoma" w:hAnsi="Tahoma" w:cs="Tahoma"/>
                <w:sz w:val="20"/>
                <w:szCs w:val="20"/>
              </w:rPr>
            </w:pPr>
            <w:r w:rsidRPr="00BD4116">
              <w:rPr>
                <w:rFonts w:ascii="Tahoma" w:hAnsi="Tahoma" w:cs="Tahoma"/>
                <w:sz w:val="20"/>
                <w:szCs w:val="20"/>
              </w:rPr>
              <w:t>куб. м/</w:t>
            </w:r>
            <w:proofErr w:type="spellStart"/>
            <w:r w:rsidRPr="00BD4116">
              <w:rPr>
                <w:rFonts w:ascii="Tahoma" w:hAnsi="Tahoma" w:cs="Tahoma"/>
                <w:sz w:val="20"/>
                <w:szCs w:val="20"/>
              </w:rPr>
              <w:t>сут</w:t>
            </w:r>
            <w:proofErr w:type="spellEnd"/>
          </w:p>
        </w:tc>
        <w:tc>
          <w:tcPr>
            <w:tcW w:w="842" w:type="pct"/>
          </w:tcPr>
          <w:p w14:paraId="409607C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6B4D79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1C0382D9" w14:textId="77777777" w:rsidTr="00C61EA3">
        <w:trPr>
          <w:trHeight w:val="135"/>
        </w:trPr>
        <w:tc>
          <w:tcPr>
            <w:tcW w:w="525" w:type="pct"/>
          </w:tcPr>
          <w:p w14:paraId="477D8DF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4.2.2</w:t>
            </w:r>
          </w:p>
        </w:tc>
        <w:tc>
          <w:tcPr>
            <w:tcW w:w="2029" w:type="pct"/>
          </w:tcPr>
          <w:p w14:paraId="36BC6CE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w:t>
            </w:r>
          </w:p>
        </w:tc>
        <w:tc>
          <w:tcPr>
            <w:tcW w:w="843" w:type="pct"/>
          </w:tcPr>
          <w:p w14:paraId="75AA1BB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19F6918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233AA61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00556CB" w14:textId="77777777" w:rsidTr="00C61EA3">
        <w:trPr>
          <w:trHeight w:val="135"/>
        </w:trPr>
        <w:tc>
          <w:tcPr>
            <w:tcW w:w="525" w:type="pct"/>
          </w:tcPr>
          <w:p w14:paraId="4DBF904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4.3</w:t>
            </w:r>
          </w:p>
        </w:tc>
        <w:tc>
          <w:tcPr>
            <w:tcW w:w="2029" w:type="pct"/>
          </w:tcPr>
          <w:p w14:paraId="490EDEA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Теплоснабжение</w:t>
            </w:r>
          </w:p>
        </w:tc>
        <w:tc>
          <w:tcPr>
            <w:tcW w:w="843" w:type="pct"/>
          </w:tcPr>
          <w:p w14:paraId="5A80142A" w14:textId="77777777" w:rsidR="003F274D" w:rsidRPr="00BD4116" w:rsidRDefault="003F274D" w:rsidP="0029225D">
            <w:pPr>
              <w:pStyle w:val="af2"/>
              <w:keepNext/>
              <w:keepLines/>
              <w:rPr>
                <w:rFonts w:ascii="Tahoma" w:hAnsi="Tahoma" w:cs="Tahoma"/>
                <w:sz w:val="20"/>
                <w:szCs w:val="20"/>
              </w:rPr>
            </w:pPr>
          </w:p>
        </w:tc>
        <w:tc>
          <w:tcPr>
            <w:tcW w:w="842" w:type="pct"/>
          </w:tcPr>
          <w:p w14:paraId="7E92803F" w14:textId="77777777" w:rsidR="003F274D" w:rsidRPr="00BD4116" w:rsidRDefault="003F274D" w:rsidP="0029225D">
            <w:pPr>
              <w:pStyle w:val="af2"/>
              <w:keepNext/>
              <w:keepLines/>
              <w:rPr>
                <w:rFonts w:ascii="Tahoma" w:hAnsi="Tahoma" w:cs="Tahoma"/>
                <w:sz w:val="20"/>
                <w:szCs w:val="20"/>
              </w:rPr>
            </w:pPr>
          </w:p>
        </w:tc>
        <w:tc>
          <w:tcPr>
            <w:tcW w:w="760" w:type="pct"/>
          </w:tcPr>
          <w:p w14:paraId="554EEDCB" w14:textId="77777777" w:rsidR="003F274D" w:rsidRPr="00BD4116" w:rsidRDefault="003F274D" w:rsidP="0029225D">
            <w:pPr>
              <w:pStyle w:val="af2"/>
              <w:keepNext/>
              <w:keepLines/>
              <w:rPr>
                <w:rFonts w:ascii="Tahoma" w:hAnsi="Tahoma" w:cs="Tahoma"/>
                <w:sz w:val="20"/>
                <w:szCs w:val="20"/>
              </w:rPr>
            </w:pPr>
          </w:p>
        </w:tc>
      </w:tr>
      <w:tr w:rsidR="00BD4116" w:rsidRPr="00BD4116" w14:paraId="6BD3D113" w14:textId="77777777" w:rsidTr="00C61EA3">
        <w:trPr>
          <w:trHeight w:val="135"/>
        </w:trPr>
        <w:tc>
          <w:tcPr>
            <w:tcW w:w="525" w:type="pct"/>
          </w:tcPr>
          <w:p w14:paraId="77DF7F9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4.3.1</w:t>
            </w:r>
          </w:p>
        </w:tc>
        <w:tc>
          <w:tcPr>
            <w:tcW w:w="2029" w:type="pct"/>
          </w:tcPr>
          <w:p w14:paraId="542F8A0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Потребление тепла</w:t>
            </w:r>
          </w:p>
          <w:p w14:paraId="3ECEAF8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 на коммунально-бытовые нужды</w:t>
            </w:r>
          </w:p>
        </w:tc>
        <w:tc>
          <w:tcPr>
            <w:tcW w:w="843" w:type="pct"/>
          </w:tcPr>
          <w:p w14:paraId="1A3042A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4879E97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7FF6509" w14:textId="5BAB7371"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134</w:t>
            </w:r>
          </w:p>
        </w:tc>
      </w:tr>
      <w:tr w:rsidR="00BD4116" w:rsidRPr="00BD4116" w14:paraId="10D067C0" w14:textId="77777777" w:rsidTr="00C61EA3">
        <w:trPr>
          <w:trHeight w:val="135"/>
        </w:trPr>
        <w:tc>
          <w:tcPr>
            <w:tcW w:w="525" w:type="pct"/>
          </w:tcPr>
          <w:p w14:paraId="3808B8B1" w14:textId="77777777" w:rsidR="003F274D" w:rsidRPr="00BD4116" w:rsidRDefault="003F274D" w:rsidP="0029225D">
            <w:pPr>
              <w:pStyle w:val="af2"/>
              <w:keepNext/>
              <w:keepLines/>
              <w:rPr>
                <w:rFonts w:ascii="Tahoma" w:hAnsi="Tahoma" w:cs="Tahoma"/>
                <w:sz w:val="20"/>
                <w:szCs w:val="20"/>
              </w:rPr>
            </w:pPr>
          </w:p>
        </w:tc>
        <w:tc>
          <w:tcPr>
            <w:tcW w:w="2029" w:type="pct"/>
          </w:tcPr>
          <w:p w14:paraId="41A242A1"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08E2FCA6" w14:textId="77777777" w:rsidR="003F274D" w:rsidRPr="00BD4116" w:rsidRDefault="003F274D" w:rsidP="0029225D">
            <w:pPr>
              <w:pStyle w:val="af2"/>
              <w:keepNext/>
              <w:keepLines/>
              <w:rPr>
                <w:rFonts w:ascii="Tahoma" w:hAnsi="Tahoma" w:cs="Tahoma"/>
                <w:sz w:val="20"/>
                <w:szCs w:val="20"/>
              </w:rPr>
            </w:pPr>
          </w:p>
        </w:tc>
        <w:tc>
          <w:tcPr>
            <w:tcW w:w="842" w:type="pct"/>
          </w:tcPr>
          <w:p w14:paraId="07031DD6" w14:textId="77777777" w:rsidR="003F274D" w:rsidRPr="00BD4116" w:rsidRDefault="003F274D" w:rsidP="0029225D">
            <w:pPr>
              <w:pStyle w:val="af2"/>
              <w:keepNext/>
              <w:keepLines/>
              <w:rPr>
                <w:rFonts w:ascii="Tahoma" w:hAnsi="Tahoma" w:cs="Tahoma"/>
                <w:sz w:val="20"/>
                <w:szCs w:val="20"/>
              </w:rPr>
            </w:pPr>
          </w:p>
        </w:tc>
        <w:tc>
          <w:tcPr>
            <w:tcW w:w="760" w:type="pct"/>
          </w:tcPr>
          <w:p w14:paraId="1D9C50B1" w14:textId="77777777" w:rsidR="003F274D" w:rsidRPr="00BD4116" w:rsidRDefault="003F274D" w:rsidP="0029225D">
            <w:pPr>
              <w:pStyle w:val="af2"/>
              <w:keepNext/>
              <w:keepLines/>
              <w:rPr>
                <w:rFonts w:ascii="Tahoma" w:hAnsi="Tahoma" w:cs="Tahoma"/>
                <w:sz w:val="20"/>
                <w:szCs w:val="20"/>
              </w:rPr>
            </w:pPr>
          </w:p>
        </w:tc>
      </w:tr>
      <w:tr w:rsidR="00BD4116" w:rsidRPr="00BD4116" w14:paraId="44EB2A76" w14:textId="77777777" w:rsidTr="00C61EA3">
        <w:trPr>
          <w:trHeight w:val="135"/>
        </w:trPr>
        <w:tc>
          <w:tcPr>
            <w:tcW w:w="525" w:type="pct"/>
          </w:tcPr>
          <w:p w14:paraId="2628F53D" w14:textId="77777777" w:rsidR="003F274D" w:rsidRPr="00BD4116" w:rsidRDefault="003F274D" w:rsidP="0029225D">
            <w:pPr>
              <w:pStyle w:val="af2"/>
              <w:keepNext/>
              <w:keepLines/>
              <w:rPr>
                <w:rFonts w:ascii="Tahoma" w:hAnsi="Tahoma" w:cs="Tahoma"/>
                <w:sz w:val="20"/>
                <w:szCs w:val="20"/>
              </w:rPr>
            </w:pPr>
          </w:p>
        </w:tc>
        <w:tc>
          <w:tcPr>
            <w:tcW w:w="2029" w:type="pct"/>
          </w:tcPr>
          <w:p w14:paraId="0C54D96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2E24759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Гкал/год</w:t>
            </w:r>
          </w:p>
        </w:tc>
        <w:tc>
          <w:tcPr>
            <w:tcW w:w="842" w:type="pct"/>
          </w:tcPr>
          <w:p w14:paraId="47C01EC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3068F0D0" w14:textId="29582E97" w:rsidR="003F274D" w:rsidRPr="00BD4116" w:rsidRDefault="00F714D2" w:rsidP="0029225D">
            <w:pPr>
              <w:pStyle w:val="af2"/>
              <w:keepNext/>
              <w:keepLines/>
              <w:rPr>
                <w:rFonts w:ascii="Tahoma" w:hAnsi="Tahoma" w:cs="Tahoma"/>
                <w:sz w:val="20"/>
                <w:szCs w:val="20"/>
              </w:rPr>
            </w:pPr>
            <w:r w:rsidRPr="00BD4116">
              <w:rPr>
                <w:rFonts w:ascii="Tahoma" w:hAnsi="Tahoma" w:cs="Tahoma"/>
                <w:sz w:val="20"/>
                <w:szCs w:val="20"/>
              </w:rPr>
              <w:t>134</w:t>
            </w:r>
          </w:p>
        </w:tc>
      </w:tr>
      <w:tr w:rsidR="00BD4116" w:rsidRPr="00BD4116" w14:paraId="7A45B914" w14:textId="77777777" w:rsidTr="00C61EA3">
        <w:trPr>
          <w:trHeight w:val="135"/>
        </w:trPr>
        <w:tc>
          <w:tcPr>
            <w:tcW w:w="525" w:type="pct"/>
          </w:tcPr>
          <w:p w14:paraId="0CC8D4F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4.3.2</w:t>
            </w:r>
          </w:p>
        </w:tc>
        <w:tc>
          <w:tcPr>
            <w:tcW w:w="2029" w:type="pct"/>
          </w:tcPr>
          <w:p w14:paraId="0F9F21B6"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Производительность централизованных источников теплоснабжения </w:t>
            </w:r>
          </w:p>
          <w:p w14:paraId="66DD010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-всего</w:t>
            </w:r>
          </w:p>
        </w:tc>
        <w:tc>
          <w:tcPr>
            <w:tcW w:w="843" w:type="pct"/>
          </w:tcPr>
          <w:p w14:paraId="477C84E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0F03E10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22DC58C1"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2D18E268" w14:textId="77777777" w:rsidTr="00C61EA3">
        <w:trPr>
          <w:trHeight w:val="135"/>
        </w:trPr>
        <w:tc>
          <w:tcPr>
            <w:tcW w:w="525" w:type="pct"/>
          </w:tcPr>
          <w:p w14:paraId="5FDA33B8" w14:textId="77777777" w:rsidR="003F274D" w:rsidRPr="00BD4116" w:rsidRDefault="003F274D" w:rsidP="0029225D">
            <w:pPr>
              <w:pStyle w:val="af2"/>
              <w:keepNext/>
              <w:keepLines/>
              <w:rPr>
                <w:rFonts w:ascii="Tahoma" w:hAnsi="Tahoma" w:cs="Tahoma"/>
                <w:sz w:val="20"/>
                <w:szCs w:val="20"/>
              </w:rPr>
            </w:pPr>
          </w:p>
        </w:tc>
        <w:tc>
          <w:tcPr>
            <w:tcW w:w="2029" w:type="pct"/>
          </w:tcPr>
          <w:p w14:paraId="50FEF2A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в том числе:</w:t>
            </w:r>
          </w:p>
        </w:tc>
        <w:tc>
          <w:tcPr>
            <w:tcW w:w="843" w:type="pct"/>
          </w:tcPr>
          <w:p w14:paraId="5FAF140E" w14:textId="77777777" w:rsidR="003F274D" w:rsidRPr="00BD4116" w:rsidRDefault="003F274D" w:rsidP="0029225D">
            <w:pPr>
              <w:pStyle w:val="af2"/>
              <w:keepNext/>
              <w:keepLines/>
              <w:rPr>
                <w:rFonts w:ascii="Tahoma" w:hAnsi="Tahoma" w:cs="Tahoma"/>
                <w:sz w:val="20"/>
                <w:szCs w:val="20"/>
              </w:rPr>
            </w:pPr>
          </w:p>
        </w:tc>
        <w:tc>
          <w:tcPr>
            <w:tcW w:w="842" w:type="pct"/>
          </w:tcPr>
          <w:p w14:paraId="5AA149CE" w14:textId="77777777" w:rsidR="003F274D" w:rsidRPr="00BD4116" w:rsidRDefault="003F274D" w:rsidP="0029225D">
            <w:pPr>
              <w:pStyle w:val="af2"/>
              <w:keepNext/>
              <w:keepLines/>
              <w:rPr>
                <w:rFonts w:ascii="Tahoma" w:hAnsi="Tahoma" w:cs="Tahoma"/>
                <w:sz w:val="20"/>
                <w:szCs w:val="20"/>
              </w:rPr>
            </w:pPr>
          </w:p>
        </w:tc>
        <w:tc>
          <w:tcPr>
            <w:tcW w:w="760" w:type="pct"/>
          </w:tcPr>
          <w:p w14:paraId="7899532D" w14:textId="77777777" w:rsidR="003F274D" w:rsidRPr="00BD4116" w:rsidRDefault="003F274D" w:rsidP="0029225D">
            <w:pPr>
              <w:pStyle w:val="af2"/>
              <w:keepNext/>
              <w:keepLines/>
              <w:rPr>
                <w:rFonts w:ascii="Tahoma" w:hAnsi="Tahoma" w:cs="Tahoma"/>
                <w:sz w:val="20"/>
                <w:szCs w:val="20"/>
              </w:rPr>
            </w:pPr>
          </w:p>
        </w:tc>
      </w:tr>
      <w:tr w:rsidR="00BD4116" w:rsidRPr="00BD4116" w14:paraId="0303BF70" w14:textId="77777777" w:rsidTr="00C61EA3">
        <w:trPr>
          <w:trHeight w:val="304"/>
        </w:trPr>
        <w:tc>
          <w:tcPr>
            <w:tcW w:w="525" w:type="pct"/>
          </w:tcPr>
          <w:p w14:paraId="2EB26967" w14:textId="77777777" w:rsidR="003F274D" w:rsidRPr="00BD4116" w:rsidRDefault="003F274D" w:rsidP="0029225D">
            <w:pPr>
              <w:pStyle w:val="af2"/>
              <w:keepNext/>
              <w:keepLines/>
              <w:rPr>
                <w:rFonts w:ascii="Tahoma" w:hAnsi="Tahoma" w:cs="Tahoma"/>
                <w:sz w:val="20"/>
                <w:szCs w:val="20"/>
              </w:rPr>
            </w:pPr>
          </w:p>
        </w:tc>
        <w:tc>
          <w:tcPr>
            <w:tcW w:w="2029" w:type="pct"/>
          </w:tcPr>
          <w:p w14:paraId="0D82620C"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ТЭЦ (АТЭС, АСТ)</w:t>
            </w:r>
          </w:p>
        </w:tc>
        <w:tc>
          <w:tcPr>
            <w:tcW w:w="843" w:type="pct"/>
          </w:tcPr>
          <w:p w14:paraId="5DF820B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130C6C8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5EABE1D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59CDAC27" w14:textId="77777777" w:rsidTr="00C61EA3">
        <w:trPr>
          <w:trHeight w:val="135"/>
        </w:trPr>
        <w:tc>
          <w:tcPr>
            <w:tcW w:w="525" w:type="pct"/>
          </w:tcPr>
          <w:p w14:paraId="41D3E65B" w14:textId="77777777" w:rsidR="003F274D" w:rsidRPr="00BD4116" w:rsidRDefault="003F274D" w:rsidP="0029225D">
            <w:pPr>
              <w:pStyle w:val="af2"/>
              <w:keepNext/>
              <w:keepLines/>
              <w:rPr>
                <w:rFonts w:ascii="Tahoma" w:hAnsi="Tahoma" w:cs="Tahoma"/>
                <w:sz w:val="20"/>
                <w:szCs w:val="20"/>
              </w:rPr>
            </w:pPr>
          </w:p>
        </w:tc>
        <w:tc>
          <w:tcPr>
            <w:tcW w:w="2029" w:type="pct"/>
          </w:tcPr>
          <w:p w14:paraId="79391383"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районные котельные</w:t>
            </w:r>
          </w:p>
        </w:tc>
        <w:tc>
          <w:tcPr>
            <w:tcW w:w="843" w:type="pct"/>
          </w:tcPr>
          <w:p w14:paraId="1DAE935C"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4D57F32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421925D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998524B" w14:textId="77777777" w:rsidTr="00C61EA3">
        <w:trPr>
          <w:trHeight w:val="135"/>
        </w:trPr>
        <w:tc>
          <w:tcPr>
            <w:tcW w:w="525" w:type="pct"/>
          </w:tcPr>
          <w:p w14:paraId="42524875"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4.3.3</w:t>
            </w:r>
          </w:p>
        </w:tc>
        <w:tc>
          <w:tcPr>
            <w:tcW w:w="2029" w:type="pct"/>
          </w:tcPr>
          <w:p w14:paraId="69B286B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Производительность локальных источников теплоснабжения</w:t>
            </w:r>
          </w:p>
        </w:tc>
        <w:tc>
          <w:tcPr>
            <w:tcW w:w="843" w:type="pct"/>
          </w:tcPr>
          <w:p w14:paraId="00E829DA"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Гкал/ч</w:t>
            </w:r>
          </w:p>
        </w:tc>
        <w:tc>
          <w:tcPr>
            <w:tcW w:w="842" w:type="pct"/>
          </w:tcPr>
          <w:p w14:paraId="659A493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6AF7A59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7235B844" w14:textId="77777777" w:rsidTr="00C61EA3">
        <w:trPr>
          <w:trHeight w:val="135"/>
        </w:trPr>
        <w:tc>
          <w:tcPr>
            <w:tcW w:w="525" w:type="pct"/>
          </w:tcPr>
          <w:p w14:paraId="2399E92E"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4.3.4</w:t>
            </w:r>
          </w:p>
        </w:tc>
        <w:tc>
          <w:tcPr>
            <w:tcW w:w="2029" w:type="pct"/>
          </w:tcPr>
          <w:p w14:paraId="62934CB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Протяженность сетей (двухтрубная)</w:t>
            </w:r>
          </w:p>
        </w:tc>
        <w:tc>
          <w:tcPr>
            <w:tcW w:w="843" w:type="pct"/>
          </w:tcPr>
          <w:p w14:paraId="47F2315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км</w:t>
            </w:r>
          </w:p>
        </w:tc>
        <w:tc>
          <w:tcPr>
            <w:tcW w:w="842" w:type="pct"/>
          </w:tcPr>
          <w:p w14:paraId="315BA6EE" w14:textId="77777777" w:rsidR="003F274D" w:rsidRPr="00BD4116" w:rsidRDefault="003F274D" w:rsidP="0029225D">
            <w:pPr>
              <w:pStyle w:val="af2"/>
              <w:keepNext/>
              <w:keepLines/>
              <w:rPr>
                <w:rFonts w:ascii="Tahoma" w:hAnsi="Tahoma" w:cs="Tahoma"/>
                <w:sz w:val="20"/>
                <w:szCs w:val="20"/>
              </w:rPr>
            </w:pPr>
            <w:r w:rsidRPr="00BD4116">
              <w:rPr>
                <w:rFonts w:ascii="Tahoma" w:eastAsia="Calibri" w:hAnsi="Tahoma" w:cs="Tahoma"/>
                <w:sz w:val="20"/>
                <w:szCs w:val="20"/>
              </w:rPr>
              <w:t>-</w:t>
            </w:r>
          </w:p>
        </w:tc>
        <w:tc>
          <w:tcPr>
            <w:tcW w:w="760" w:type="pct"/>
          </w:tcPr>
          <w:p w14:paraId="241FC78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6BC1C329" w14:textId="77777777" w:rsidTr="00C61EA3">
        <w:trPr>
          <w:trHeight w:val="135"/>
        </w:trPr>
        <w:tc>
          <w:tcPr>
            <w:tcW w:w="525" w:type="pct"/>
          </w:tcPr>
          <w:p w14:paraId="11EAF414"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4.4</w:t>
            </w:r>
          </w:p>
        </w:tc>
        <w:tc>
          <w:tcPr>
            <w:tcW w:w="2029" w:type="pct"/>
          </w:tcPr>
          <w:p w14:paraId="7DA261FA"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Газоснабжение</w:t>
            </w:r>
          </w:p>
        </w:tc>
        <w:tc>
          <w:tcPr>
            <w:tcW w:w="843" w:type="pct"/>
          </w:tcPr>
          <w:p w14:paraId="5995B54C" w14:textId="77777777" w:rsidR="003F274D" w:rsidRPr="00BD4116" w:rsidRDefault="003F274D" w:rsidP="0029225D">
            <w:pPr>
              <w:pStyle w:val="af2"/>
              <w:keepNext/>
              <w:keepLines/>
              <w:rPr>
                <w:rFonts w:ascii="Tahoma" w:hAnsi="Tahoma" w:cs="Tahoma"/>
                <w:sz w:val="20"/>
                <w:szCs w:val="20"/>
              </w:rPr>
            </w:pPr>
          </w:p>
        </w:tc>
        <w:tc>
          <w:tcPr>
            <w:tcW w:w="842" w:type="pct"/>
          </w:tcPr>
          <w:p w14:paraId="5F58F9A7" w14:textId="77777777" w:rsidR="003F274D" w:rsidRPr="00BD4116" w:rsidRDefault="003F274D" w:rsidP="0029225D">
            <w:pPr>
              <w:pStyle w:val="af2"/>
              <w:keepNext/>
              <w:keepLines/>
              <w:rPr>
                <w:rFonts w:ascii="Tahoma" w:hAnsi="Tahoma" w:cs="Tahoma"/>
                <w:sz w:val="20"/>
                <w:szCs w:val="20"/>
              </w:rPr>
            </w:pPr>
          </w:p>
        </w:tc>
        <w:tc>
          <w:tcPr>
            <w:tcW w:w="760" w:type="pct"/>
          </w:tcPr>
          <w:p w14:paraId="736E5BB9" w14:textId="77777777" w:rsidR="003F274D" w:rsidRPr="00BD4116" w:rsidRDefault="003F274D" w:rsidP="0029225D">
            <w:pPr>
              <w:pStyle w:val="af2"/>
              <w:keepNext/>
              <w:keepLines/>
              <w:rPr>
                <w:rFonts w:ascii="Tahoma" w:hAnsi="Tahoma" w:cs="Tahoma"/>
                <w:sz w:val="20"/>
                <w:szCs w:val="20"/>
              </w:rPr>
            </w:pPr>
          </w:p>
        </w:tc>
      </w:tr>
      <w:tr w:rsidR="00BD4116" w:rsidRPr="00BD4116" w14:paraId="167F59D6" w14:textId="77777777" w:rsidTr="00C61EA3">
        <w:trPr>
          <w:trHeight w:val="135"/>
        </w:trPr>
        <w:tc>
          <w:tcPr>
            <w:tcW w:w="525" w:type="pct"/>
          </w:tcPr>
          <w:p w14:paraId="0368FEF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4.4.1</w:t>
            </w:r>
          </w:p>
        </w:tc>
        <w:tc>
          <w:tcPr>
            <w:tcW w:w="2029" w:type="pct"/>
          </w:tcPr>
          <w:p w14:paraId="6E0957E9"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Удельный вес газа в топливном балансе города</w:t>
            </w:r>
          </w:p>
        </w:tc>
        <w:tc>
          <w:tcPr>
            <w:tcW w:w="843" w:type="pct"/>
          </w:tcPr>
          <w:p w14:paraId="777E893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842" w:type="pct"/>
          </w:tcPr>
          <w:p w14:paraId="4C6301A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D447669"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E060E78" w14:textId="77777777" w:rsidTr="00C61EA3">
        <w:trPr>
          <w:trHeight w:val="135"/>
        </w:trPr>
        <w:tc>
          <w:tcPr>
            <w:tcW w:w="525" w:type="pct"/>
          </w:tcPr>
          <w:p w14:paraId="2EA6295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4.4.2</w:t>
            </w:r>
          </w:p>
        </w:tc>
        <w:tc>
          <w:tcPr>
            <w:tcW w:w="2029" w:type="pct"/>
          </w:tcPr>
          <w:p w14:paraId="378D4DE5"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Потребление газа </w:t>
            </w:r>
          </w:p>
          <w:p w14:paraId="42F208C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всего</w:t>
            </w:r>
          </w:p>
        </w:tc>
        <w:tc>
          <w:tcPr>
            <w:tcW w:w="843" w:type="pct"/>
          </w:tcPr>
          <w:p w14:paraId="68662EF4" w14:textId="24BBD770" w:rsidR="003F274D" w:rsidRPr="00BD4116" w:rsidRDefault="004A4B8E" w:rsidP="0029225D">
            <w:pPr>
              <w:pStyle w:val="af2"/>
              <w:keepNext/>
              <w:keepLines/>
              <w:rPr>
                <w:rFonts w:ascii="Tahoma" w:hAnsi="Tahoma" w:cs="Tahoma"/>
                <w:sz w:val="20"/>
                <w:szCs w:val="20"/>
              </w:rPr>
            </w:pPr>
            <w:r w:rsidRPr="00BD4116">
              <w:rPr>
                <w:rFonts w:ascii="Tahoma" w:hAnsi="Tahoma" w:cs="Tahoma"/>
                <w:sz w:val="20"/>
                <w:szCs w:val="20"/>
              </w:rPr>
              <w:t>млн куб. м</w:t>
            </w:r>
            <w:r w:rsidR="003F274D" w:rsidRPr="00BD4116">
              <w:rPr>
                <w:rFonts w:ascii="Tahoma" w:hAnsi="Tahoma" w:cs="Tahoma"/>
                <w:sz w:val="20"/>
                <w:szCs w:val="20"/>
              </w:rPr>
              <w:t>/год</w:t>
            </w:r>
          </w:p>
        </w:tc>
        <w:tc>
          <w:tcPr>
            <w:tcW w:w="842" w:type="pct"/>
          </w:tcPr>
          <w:p w14:paraId="332425F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CD0B6EB"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56B8106" w14:textId="77777777" w:rsidTr="00C61EA3">
        <w:trPr>
          <w:trHeight w:val="135"/>
        </w:trPr>
        <w:tc>
          <w:tcPr>
            <w:tcW w:w="525" w:type="pct"/>
          </w:tcPr>
          <w:p w14:paraId="0965D4CF"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4.5</w:t>
            </w:r>
          </w:p>
        </w:tc>
        <w:tc>
          <w:tcPr>
            <w:tcW w:w="2029" w:type="pct"/>
          </w:tcPr>
          <w:p w14:paraId="22A1BA0E"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Связь</w:t>
            </w:r>
          </w:p>
        </w:tc>
        <w:tc>
          <w:tcPr>
            <w:tcW w:w="843" w:type="pct"/>
          </w:tcPr>
          <w:p w14:paraId="316B6F0C" w14:textId="77777777" w:rsidR="003F274D" w:rsidRPr="00BD4116" w:rsidRDefault="003F274D" w:rsidP="0029225D">
            <w:pPr>
              <w:pStyle w:val="af2"/>
              <w:keepNext/>
              <w:keepLines/>
              <w:rPr>
                <w:rFonts w:ascii="Tahoma" w:hAnsi="Tahoma" w:cs="Tahoma"/>
                <w:sz w:val="20"/>
                <w:szCs w:val="20"/>
              </w:rPr>
            </w:pPr>
          </w:p>
        </w:tc>
        <w:tc>
          <w:tcPr>
            <w:tcW w:w="842" w:type="pct"/>
          </w:tcPr>
          <w:p w14:paraId="018FEF89" w14:textId="77777777" w:rsidR="003F274D" w:rsidRPr="00BD4116" w:rsidRDefault="003F274D" w:rsidP="0029225D">
            <w:pPr>
              <w:pStyle w:val="af2"/>
              <w:keepNext/>
              <w:keepLines/>
              <w:rPr>
                <w:rFonts w:ascii="Tahoma" w:hAnsi="Tahoma" w:cs="Tahoma"/>
                <w:sz w:val="20"/>
                <w:szCs w:val="20"/>
              </w:rPr>
            </w:pPr>
          </w:p>
        </w:tc>
        <w:tc>
          <w:tcPr>
            <w:tcW w:w="760" w:type="pct"/>
          </w:tcPr>
          <w:p w14:paraId="09E51BE3" w14:textId="77777777" w:rsidR="003F274D" w:rsidRPr="00BD4116" w:rsidRDefault="003F274D" w:rsidP="0029225D">
            <w:pPr>
              <w:pStyle w:val="af2"/>
              <w:keepNext/>
              <w:keepLines/>
              <w:rPr>
                <w:rFonts w:ascii="Tahoma" w:hAnsi="Tahoma" w:cs="Tahoma"/>
                <w:sz w:val="20"/>
                <w:szCs w:val="20"/>
              </w:rPr>
            </w:pPr>
          </w:p>
        </w:tc>
      </w:tr>
      <w:tr w:rsidR="00BD4116" w:rsidRPr="00BD4116" w14:paraId="5FFEFACF" w14:textId="77777777" w:rsidTr="00C61EA3">
        <w:trPr>
          <w:trHeight w:val="135"/>
        </w:trPr>
        <w:tc>
          <w:tcPr>
            <w:tcW w:w="525" w:type="pct"/>
          </w:tcPr>
          <w:p w14:paraId="784192F0"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4.5.1</w:t>
            </w:r>
          </w:p>
        </w:tc>
        <w:tc>
          <w:tcPr>
            <w:tcW w:w="2029" w:type="pct"/>
          </w:tcPr>
          <w:p w14:paraId="06AEFBED"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Охват населения телевизионным </w:t>
            </w:r>
            <w:r w:rsidRPr="00BD4116">
              <w:rPr>
                <w:rFonts w:ascii="Tahoma" w:hAnsi="Tahoma" w:cs="Tahoma"/>
                <w:sz w:val="20"/>
                <w:szCs w:val="20"/>
              </w:rPr>
              <w:lastRenderedPageBreak/>
              <w:t>вещанием</w:t>
            </w:r>
          </w:p>
        </w:tc>
        <w:tc>
          <w:tcPr>
            <w:tcW w:w="843" w:type="pct"/>
          </w:tcPr>
          <w:p w14:paraId="0203549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lastRenderedPageBreak/>
              <w:t xml:space="preserve">% от </w:t>
            </w:r>
            <w:r w:rsidRPr="00BD4116">
              <w:rPr>
                <w:rFonts w:ascii="Tahoma" w:hAnsi="Tahoma" w:cs="Tahoma"/>
                <w:sz w:val="20"/>
                <w:szCs w:val="20"/>
              </w:rPr>
              <w:lastRenderedPageBreak/>
              <w:t>населения</w:t>
            </w:r>
          </w:p>
        </w:tc>
        <w:tc>
          <w:tcPr>
            <w:tcW w:w="842" w:type="pct"/>
          </w:tcPr>
          <w:p w14:paraId="54D1061D"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lastRenderedPageBreak/>
              <w:t>100</w:t>
            </w:r>
          </w:p>
        </w:tc>
        <w:tc>
          <w:tcPr>
            <w:tcW w:w="760" w:type="pct"/>
          </w:tcPr>
          <w:p w14:paraId="71E45788"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100</w:t>
            </w:r>
          </w:p>
        </w:tc>
      </w:tr>
      <w:tr w:rsidR="00BD4116" w:rsidRPr="00BD4116" w14:paraId="0478B2C2" w14:textId="77777777" w:rsidTr="00C61EA3">
        <w:trPr>
          <w:trHeight w:val="135"/>
        </w:trPr>
        <w:tc>
          <w:tcPr>
            <w:tcW w:w="525" w:type="pct"/>
          </w:tcPr>
          <w:p w14:paraId="53E8C186"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4.5.2</w:t>
            </w:r>
          </w:p>
        </w:tc>
        <w:tc>
          <w:tcPr>
            <w:tcW w:w="2029" w:type="pct"/>
          </w:tcPr>
          <w:p w14:paraId="235501DB"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Обеспеченность населения телефонной сетью общего пользования</w:t>
            </w:r>
          </w:p>
        </w:tc>
        <w:tc>
          <w:tcPr>
            <w:tcW w:w="843" w:type="pct"/>
          </w:tcPr>
          <w:p w14:paraId="0F34EFAD" w14:textId="2427EF7E" w:rsidR="003F274D" w:rsidRPr="00BD4116" w:rsidRDefault="00567FEA" w:rsidP="0029225D">
            <w:pPr>
              <w:pStyle w:val="af2"/>
              <w:keepNext/>
              <w:keepLines/>
              <w:rPr>
                <w:rFonts w:ascii="Tahoma" w:hAnsi="Tahoma" w:cs="Tahoma"/>
                <w:sz w:val="20"/>
                <w:szCs w:val="20"/>
              </w:rPr>
            </w:pPr>
            <w:r w:rsidRPr="00BD4116">
              <w:rPr>
                <w:rFonts w:ascii="Tahoma" w:hAnsi="Tahoma" w:cs="Tahoma"/>
                <w:sz w:val="20"/>
                <w:szCs w:val="20"/>
              </w:rPr>
              <w:t>точек доступа на 1000 человек</w:t>
            </w:r>
          </w:p>
        </w:tc>
        <w:tc>
          <w:tcPr>
            <w:tcW w:w="842" w:type="pct"/>
          </w:tcPr>
          <w:p w14:paraId="7CDB6D67"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w:t>
            </w:r>
          </w:p>
        </w:tc>
        <w:tc>
          <w:tcPr>
            <w:tcW w:w="760" w:type="pct"/>
          </w:tcPr>
          <w:p w14:paraId="0900F30B" w14:textId="510D9642" w:rsidR="003F274D" w:rsidRPr="00BD4116" w:rsidRDefault="00EE4F37" w:rsidP="0029225D">
            <w:pPr>
              <w:pStyle w:val="af2"/>
              <w:keepNext/>
              <w:keepLines/>
              <w:rPr>
                <w:rFonts w:ascii="Tahoma" w:hAnsi="Tahoma" w:cs="Tahoma"/>
                <w:sz w:val="20"/>
                <w:szCs w:val="20"/>
              </w:rPr>
            </w:pPr>
            <w:r w:rsidRPr="00BD4116">
              <w:rPr>
                <w:rFonts w:ascii="Tahoma" w:hAnsi="Tahoma" w:cs="Tahoma"/>
                <w:sz w:val="20"/>
                <w:szCs w:val="20"/>
              </w:rPr>
              <w:t>-</w:t>
            </w:r>
          </w:p>
        </w:tc>
      </w:tr>
      <w:tr w:rsidR="00BD4116" w:rsidRPr="00BD4116" w14:paraId="38A129C0" w14:textId="77777777" w:rsidTr="00C61EA3">
        <w:trPr>
          <w:trHeight w:val="135"/>
        </w:trPr>
        <w:tc>
          <w:tcPr>
            <w:tcW w:w="525" w:type="pct"/>
          </w:tcPr>
          <w:p w14:paraId="256E7413"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4.6</w:t>
            </w:r>
          </w:p>
        </w:tc>
        <w:tc>
          <w:tcPr>
            <w:tcW w:w="2029" w:type="pct"/>
          </w:tcPr>
          <w:p w14:paraId="1967CE34"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Электроснабжение</w:t>
            </w:r>
          </w:p>
        </w:tc>
        <w:tc>
          <w:tcPr>
            <w:tcW w:w="843" w:type="pct"/>
          </w:tcPr>
          <w:p w14:paraId="3E5E5770" w14:textId="77777777" w:rsidR="003F274D" w:rsidRPr="00BD4116" w:rsidRDefault="003F274D" w:rsidP="0029225D">
            <w:pPr>
              <w:pStyle w:val="af2"/>
              <w:keepNext/>
              <w:keepLines/>
              <w:rPr>
                <w:rFonts w:ascii="Tahoma" w:hAnsi="Tahoma" w:cs="Tahoma"/>
                <w:sz w:val="20"/>
                <w:szCs w:val="20"/>
              </w:rPr>
            </w:pPr>
          </w:p>
        </w:tc>
        <w:tc>
          <w:tcPr>
            <w:tcW w:w="842" w:type="pct"/>
          </w:tcPr>
          <w:p w14:paraId="444D4685" w14:textId="77777777" w:rsidR="003F274D" w:rsidRPr="00BD4116" w:rsidRDefault="003F274D" w:rsidP="0029225D">
            <w:pPr>
              <w:pStyle w:val="af2"/>
              <w:keepNext/>
              <w:keepLines/>
              <w:rPr>
                <w:rFonts w:ascii="Tahoma" w:hAnsi="Tahoma" w:cs="Tahoma"/>
                <w:sz w:val="20"/>
                <w:szCs w:val="20"/>
              </w:rPr>
            </w:pPr>
          </w:p>
        </w:tc>
        <w:tc>
          <w:tcPr>
            <w:tcW w:w="760" w:type="pct"/>
          </w:tcPr>
          <w:p w14:paraId="63972632" w14:textId="77777777" w:rsidR="003F274D" w:rsidRPr="00BD4116" w:rsidRDefault="003F274D" w:rsidP="0029225D">
            <w:pPr>
              <w:pStyle w:val="af2"/>
              <w:keepNext/>
              <w:keepLines/>
              <w:rPr>
                <w:rFonts w:ascii="Tahoma" w:hAnsi="Tahoma" w:cs="Tahoma"/>
                <w:sz w:val="20"/>
                <w:szCs w:val="20"/>
              </w:rPr>
            </w:pPr>
          </w:p>
        </w:tc>
      </w:tr>
      <w:tr w:rsidR="00BD4116" w:rsidRPr="00BD4116" w14:paraId="37031611" w14:textId="77777777" w:rsidTr="00C61EA3">
        <w:trPr>
          <w:trHeight w:val="135"/>
        </w:trPr>
        <w:tc>
          <w:tcPr>
            <w:tcW w:w="525" w:type="pct"/>
          </w:tcPr>
          <w:p w14:paraId="19CB7F9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4.6.1</w:t>
            </w:r>
          </w:p>
        </w:tc>
        <w:tc>
          <w:tcPr>
            <w:tcW w:w="2029" w:type="pct"/>
          </w:tcPr>
          <w:p w14:paraId="2EE9CF3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Годовое число часов использования максимума электрической нагрузки</w:t>
            </w:r>
          </w:p>
        </w:tc>
        <w:tc>
          <w:tcPr>
            <w:tcW w:w="843" w:type="pct"/>
          </w:tcPr>
          <w:p w14:paraId="5ABE6BC2" w14:textId="77777777" w:rsidR="003F274D" w:rsidRPr="00BD4116" w:rsidRDefault="003F274D" w:rsidP="0029225D">
            <w:pPr>
              <w:pStyle w:val="af2"/>
              <w:keepNext/>
              <w:keepLines/>
              <w:rPr>
                <w:rFonts w:ascii="Tahoma" w:hAnsi="Tahoma" w:cs="Tahoma"/>
                <w:sz w:val="20"/>
                <w:szCs w:val="20"/>
              </w:rPr>
            </w:pPr>
            <w:r w:rsidRPr="00BD4116">
              <w:rPr>
                <w:rFonts w:ascii="Tahoma" w:hAnsi="Tahoma" w:cs="Tahoma"/>
                <w:sz w:val="20"/>
                <w:szCs w:val="20"/>
              </w:rPr>
              <w:t>ч</w:t>
            </w:r>
          </w:p>
        </w:tc>
        <w:tc>
          <w:tcPr>
            <w:tcW w:w="842" w:type="pct"/>
          </w:tcPr>
          <w:p w14:paraId="5638CCF7"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5000</w:t>
            </w:r>
          </w:p>
        </w:tc>
        <w:tc>
          <w:tcPr>
            <w:tcW w:w="760" w:type="pct"/>
          </w:tcPr>
          <w:p w14:paraId="5C1BF140"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5200</w:t>
            </w:r>
          </w:p>
        </w:tc>
      </w:tr>
      <w:tr w:rsidR="00BD4116" w:rsidRPr="00BD4116" w14:paraId="57B6056D" w14:textId="77777777" w:rsidTr="00C61EA3">
        <w:trPr>
          <w:trHeight w:val="60"/>
        </w:trPr>
        <w:tc>
          <w:tcPr>
            <w:tcW w:w="525" w:type="pct"/>
          </w:tcPr>
          <w:p w14:paraId="0C7260A6" w14:textId="77777777" w:rsidR="003F274D" w:rsidRPr="00BD4116" w:rsidRDefault="003F274D" w:rsidP="0029225D">
            <w:pPr>
              <w:pStyle w:val="af2"/>
              <w:keepNext/>
              <w:keepLines/>
              <w:rPr>
                <w:rFonts w:ascii="Tahoma" w:hAnsi="Tahoma" w:cs="Tahoma"/>
                <w:sz w:val="20"/>
                <w:szCs w:val="20"/>
              </w:rPr>
            </w:pPr>
          </w:p>
        </w:tc>
        <w:tc>
          <w:tcPr>
            <w:tcW w:w="2029" w:type="pct"/>
          </w:tcPr>
          <w:p w14:paraId="1AF264F2"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 xml:space="preserve">в том числе: </w:t>
            </w:r>
          </w:p>
          <w:p w14:paraId="60176AEF" w14:textId="77777777" w:rsidR="003F274D" w:rsidRPr="00BD4116" w:rsidRDefault="003F274D" w:rsidP="0029225D">
            <w:pPr>
              <w:pStyle w:val="af2"/>
              <w:keepNext/>
              <w:keepLines/>
              <w:jc w:val="left"/>
              <w:rPr>
                <w:rFonts w:ascii="Tahoma" w:hAnsi="Tahoma" w:cs="Tahoma"/>
                <w:sz w:val="20"/>
                <w:szCs w:val="20"/>
              </w:rPr>
            </w:pPr>
            <w:r w:rsidRPr="00BD4116">
              <w:rPr>
                <w:rFonts w:ascii="Tahoma" w:hAnsi="Tahoma" w:cs="Tahoma"/>
                <w:sz w:val="20"/>
                <w:szCs w:val="20"/>
              </w:rPr>
              <w:t>-на коммунально-бытовые нужды</w:t>
            </w:r>
          </w:p>
        </w:tc>
        <w:tc>
          <w:tcPr>
            <w:tcW w:w="843" w:type="pct"/>
          </w:tcPr>
          <w:p w14:paraId="7D6E368D" w14:textId="6A86EA71" w:rsidR="003F274D" w:rsidRPr="00BD4116" w:rsidRDefault="004A4B8E" w:rsidP="0029225D">
            <w:pPr>
              <w:pStyle w:val="af2"/>
              <w:keepNext/>
              <w:keepLines/>
              <w:rPr>
                <w:rFonts w:ascii="Tahoma" w:hAnsi="Tahoma" w:cs="Tahoma"/>
                <w:sz w:val="20"/>
                <w:szCs w:val="20"/>
              </w:rPr>
            </w:pPr>
            <w:r w:rsidRPr="00BD4116">
              <w:rPr>
                <w:rFonts w:ascii="Tahoma" w:hAnsi="Tahoma" w:cs="Tahoma"/>
                <w:sz w:val="20"/>
                <w:szCs w:val="20"/>
              </w:rPr>
              <w:t>кВт. ч</w:t>
            </w:r>
          </w:p>
        </w:tc>
        <w:tc>
          <w:tcPr>
            <w:tcW w:w="842" w:type="pct"/>
          </w:tcPr>
          <w:p w14:paraId="082FB65D"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2100</w:t>
            </w:r>
          </w:p>
        </w:tc>
        <w:tc>
          <w:tcPr>
            <w:tcW w:w="760" w:type="pct"/>
          </w:tcPr>
          <w:p w14:paraId="2973BA12" w14:textId="77777777" w:rsidR="003F274D" w:rsidRPr="00BD4116" w:rsidRDefault="003F274D" w:rsidP="0029225D">
            <w:pPr>
              <w:pStyle w:val="af2"/>
              <w:rPr>
                <w:rFonts w:ascii="Tahoma" w:hAnsi="Tahoma" w:cs="Tahoma"/>
                <w:sz w:val="20"/>
                <w:szCs w:val="20"/>
              </w:rPr>
            </w:pPr>
            <w:r w:rsidRPr="00BD4116">
              <w:rPr>
                <w:rFonts w:ascii="Tahoma" w:hAnsi="Tahoma" w:cs="Tahoma"/>
                <w:sz w:val="20"/>
                <w:szCs w:val="20"/>
              </w:rPr>
              <w:t>1700</w:t>
            </w:r>
          </w:p>
        </w:tc>
      </w:tr>
    </w:tbl>
    <w:p w14:paraId="65F17DA7" w14:textId="77777777" w:rsidR="00FD41CF" w:rsidRPr="00BD4116" w:rsidRDefault="00FD41CF" w:rsidP="0029225D">
      <w:pPr>
        <w:rPr>
          <w:rFonts w:ascii="Tahoma" w:hAnsi="Tahoma" w:cs="Tahoma"/>
        </w:rPr>
      </w:pPr>
    </w:p>
    <w:p w14:paraId="325D8B39" w14:textId="0DEA1495" w:rsidR="00691965" w:rsidRPr="00BD4116" w:rsidRDefault="00691965" w:rsidP="0029225D">
      <w:pPr>
        <w:rPr>
          <w:rFonts w:ascii="Tahoma" w:hAnsi="Tahoma" w:cs="Tahoma"/>
        </w:rPr>
      </w:pPr>
    </w:p>
    <w:p w14:paraId="7AB70269" w14:textId="0E3A32B0" w:rsidR="003209EA" w:rsidRPr="00BD4116" w:rsidRDefault="003209EA" w:rsidP="003209EA">
      <w:pPr>
        <w:pStyle w:val="1"/>
      </w:pPr>
      <w:bookmarkStart w:id="428" w:name="_Toc112343556"/>
      <w:r w:rsidRPr="00BD4116">
        <w:lastRenderedPageBreak/>
        <w:t>Приложения</w:t>
      </w:r>
      <w:bookmarkEnd w:id="428"/>
    </w:p>
    <w:p w14:paraId="03C74A49" w14:textId="5040434F" w:rsidR="00691965" w:rsidRPr="00BD4116" w:rsidRDefault="00502416" w:rsidP="00502416">
      <w:pPr>
        <w:pStyle w:val="affffffff3"/>
      </w:pPr>
      <w:bookmarkStart w:id="429" w:name="_Toc112343557"/>
      <w:r w:rsidRPr="00BD4116">
        <w:t xml:space="preserve">ПРИЛОЖЕНИЕ </w:t>
      </w:r>
      <w:r w:rsidR="003C0876" w:rsidRPr="00BD4116">
        <w:t>А</w:t>
      </w:r>
      <w:r w:rsidRPr="00BD4116">
        <w:t>. ПИСЬМО АГЕНТСТВА ЛЕСНОГО И ОХОТНИЧЬЕГО ХОЗЯЙСТВА САХАЛИНСКОЙ ОБЛАСТИ</w:t>
      </w:r>
      <w:bookmarkEnd w:id="429"/>
    </w:p>
    <w:p w14:paraId="414D7962" w14:textId="6EDA9619" w:rsidR="00691965" w:rsidRPr="00BD4116" w:rsidRDefault="00334299" w:rsidP="00334299">
      <w:pPr>
        <w:pStyle w:val="a3"/>
        <w:jc w:val="center"/>
        <w:rPr>
          <w:lang w:eastAsia="x-none"/>
        </w:rPr>
      </w:pPr>
      <w:r w:rsidRPr="00BD4116">
        <w:rPr>
          <w:noProof/>
        </w:rPr>
        <w:drawing>
          <wp:inline distT="0" distB="0" distL="0" distR="0" wp14:anchorId="1069754F" wp14:editId="411A8F64">
            <wp:extent cx="5786992" cy="6648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7336" cy="6660334"/>
                    </a:xfrm>
                    <a:prstGeom prst="rect">
                      <a:avLst/>
                    </a:prstGeom>
                    <a:noFill/>
                  </pic:spPr>
                </pic:pic>
              </a:graphicData>
            </a:graphic>
          </wp:inline>
        </w:drawing>
      </w:r>
    </w:p>
    <w:p w14:paraId="5B9EA8D3" w14:textId="77777777" w:rsidR="00502416" w:rsidRPr="00BD4116" w:rsidRDefault="00502416" w:rsidP="00502416">
      <w:pPr>
        <w:sectPr w:rsidR="00502416" w:rsidRPr="00BD4116" w:rsidSect="008C1B20">
          <w:pgSz w:w="11906" w:h="16838"/>
          <w:pgMar w:top="1134" w:right="851" w:bottom="1134" w:left="1701" w:header="709" w:footer="709" w:gutter="0"/>
          <w:cols w:space="708"/>
          <w:titlePg/>
          <w:docGrid w:linePitch="360"/>
        </w:sectPr>
      </w:pPr>
    </w:p>
    <w:p w14:paraId="0B1E7556" w14:textId="15049F31" w:rsidR="004D5F1D" w:rsidRPr="00BD4116" w:rsidRDefault="004D5F1D" w:rsidP="004D5F1D">
      <w:pPr>
        <w:pStyle w:val="a3"/>
      </w:pPr>
    </w:p>
    <w:p w14:paraId="79546CD7" w14:textId="632E8EFC" w:rsidR="00D276F3" w:rsidRPr="00BD4116" w:rsidRDefault="003C0876" w:rsidP="00736320">
      <w:pPr>
        <w:pStyle w:val="affffffff3"/>
      </w:pPr>
      <w:bookmarkStart w:id="430" w:name="_Toc112343558"/>
      <w:r w:rsidRPr="00BD4116">
        <w:t>ПРИЛОЖЕНИЕ Б</w:t>
      </w:r>
      <w:r w:rsidR="00736320" w:rsidRPr="00BD4116">
        <w:t xml:space="preserve">. ПИСЬМО ГОСУДАРСТВЕННОЙ ИНСПЕКЦИИ ПО ОХРАНЕ ОБЪЕКТОВ КУЛЬТУРНОГО НАСЛЕДНИЯ </w:t>
      </w:r>
      <w:r w:rsidR="00736320" w:rsidRPr="00BD4116">
        <w:br/>
        <w:t>САХАЛИНСКОЙ ОБЛАСТИ</w:t>
      </w:r>
      <w:bookmarkEnd w:id="430"/>
    </w:p>
    <w:p w14:paraId="7289D8C0" w14:textId="6F94C8D2" w:rsidR="00D276F3" w:rsidRPr="00BD4116" w:rsidRDefault="00F34577" w:rsidP="00F34577">
      <w:pPr>
        <w:pStyle w:val="a3"/>
        <w:jc w:val="center"/>
        <w:rPr>
          <w:b/>
          <w:bCs/>
          <w:iCs/>
          <w:sz w:val="28"/>
          <w:szCs w:val="28"/>
          <w:lang w:eastAsia="x-none"/>
        </w:rPr>
      </w:pPr>
      <w:r w:rsidRPr="00BD4116">
        <w:rPr>
          <w:b/>
          <w:bCs/>
          <w:iCs/>
          <w:noProof/>
          <w:sz w:val="28"/>
          <w:szCs w:val="28"/>
        </w:rPr>
        <w:drawing>
          <wp:inline distT="0" distB="0" distL="0" distR="0" wp14:anchorId="7BADF52A" wp14:editId="04ACADD0">
            <wp:extent cx="5937885" cy="76447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7885" cy="7644765"/>
                    </a:xfrm>
                    <a:prstGeom prst="rect">
                      <a:avLst/>
                    </a:prstGeom>
                    <a:noFill/>
                  </pic:spPr>
                </pic:pic>
              </a:graphicData>
            </a:graphic>
          </wp:inline>
        </w:drawing>
      </w:r>
    </w:p>
    <w:p w14:paraId="4E3DD4C4" w14:textId="73E4D492" w:rsidR="00502416" w:rsidRPr="00BD4116" w:rsidRDefault="00502416" w:rsidP="00F34577">
      <w:pPr>
        <w:pStyle w:val="a3"/>
        <w:jc w:val="center"/>
        <w:rPr>
          <w:b/>
          <w:bCs/>
          <w:iCs/>
          <w:sz w:val="28"/>
          <w:szCs w:val="28"/>
          <w:lang w:eastAsia="x-none"/>
        </w:rPr>
      </w:pPr>
      <w:r w:rsidRPr="00BD4116">
        <w:rPr>
          <w:b/>
          <w:noProof/>
          <w:sz w:val="28"/>
          <w:szCs w:val="28"/>
        </w:rPr>
        <w:lastRenderedPageBreak/>
        <w:drawing>
          <wp:inline distT="0" distB="0" distL="0" distR="0" wp14:anchorId="2CBBDFC6" wp14:editId="4E5154D6">
            <wp:extent cx="5843201" cy="817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45529" cy="8175706"/>
                    </a:xfrm>
                    <a:prstGeom prst="rect">
                      <a:avLst/>
                    </a:prstGeom>
                  </pic:spPr>
                </pic:pic>
              </a:graphicData>
            </a:graphic>
          </wp:inline>
        </w:drawing>
      </w:r>
    </w:p>
    <w:p w14:paraId="351831BB" w14:textId="77777777" w:rsidR="00502416" w:rsidRPr="00BD4116" w:rsidRDefault="00502416" w:rsidP="004D5F1D">
      <w:pPr>
        <w:pStyle w:val="a3"/>
        <w:rPr>
          <w:b/>
          <w:bCs/>
          <w:iCs/>
          <w:sz w:val="28"/>
          <w:szCs w:val="28"/>
          <w:lang w:eastAsia="x-none"/>
        </w:rPr>
      </w:pPr>
    </w:p>
    <w:p w14:paraId="7C389431" w14:textId="77777777" w:rsidR="00502416" w:rsidRPr="00BD4116" w:rsidRDefault="00502416" w:rsidP="004D5F1D">
      <w:pPr>
        <w:pStyle w:val="a3"/>
        <w:rPr>
          <w:b/>
          <w:bCs/>
          <w:iCs/>
          <w:sz w:val="28"/>
          <w:szCs w:val="28"/>
          <w:lang w:eastAsia="x-none"/>
        </w:rPr>
      </w:pPr>
    </w:p>
    <w:p w14:paraId="6A61BADA" w14:textId="1E26A6D8" w:rsidR="00D276F3" w:rsidRPr="00BD4116" w:rsidRDefault="00736320" w:rsidP="00736320">
      <w:pPr>
        <w:pStyle w:val="affffffff3"/>
      </w:pPr>
      <w:bookmarkStart w:id="431" w:name="_Toc112343559"/>
      <w:r w:rsidRPr="00BD4116">
        <w:lastRenderedPageBreak/>
        <w:t>ПРИЛОЖ</w:t>
      </w:r>
      <w:r w:rsidR="003C0876" w:rsidRPr="00BD4116">
        <w:t>ЕНИЕ В</w:t>
      </w:r>
      <w:r w:rsidRPr="00BD4116">
        <w:t>. ПИСЬМО АГЕНТСТВА ЛЕСНОГО И ОХОТНИЧЬЕГО ХОЗЯЙСТВА САХАЛИНСКОЙ ОБЛАСТИ</w:t>
      </w:r>
      <w:bookmarkEnd w:id="431"/>
    </w:p>
    <w:p w14:paraId="7F46C0E2" w14:textId="218ED81A" w:rsidR="003209EA" w:rsidRPr="00BD4116" w:rsidRDefault="00736320" w:rsidP="00F34577">
      <w:pPr>
        <w:pStyle w:val="a3"/>
        <w:jc w:val="center"/>
        <w:rPr>
          <w:lang w:eastAsia="x-none"/>
        </w:rPr>
      </w:pPr>
      <w:r w:rsidRPr="00BD4116">
        <w:rPr>
          <w:noProof/>
        </w:rPr>
        <w:drawing>
          <wp:inline distT="0" distB="0" distL="0" distR="0" wp14:anchorId="00052023" wp14:editId="5FAE8527">
            <wp:extent cx="5439534" cy="7897327"/>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39534" cy="7897327"/>
                    </a:xfrm>
                    <a:prstGeom prst="rect">
                      <a:avLst/>
                    </a:prstGeom>
                  </pic:spPr>
                </pic:pic>
              </a:graphicData>
            </a:graphic>
          </wp:inline>
        </w:drawing>
      </w:r>
    </w:p>
    <w:p w14:paraId="21307833" w14:textId="20DB8359" w:rsidR="00736320" w:rsidRPr="00BD4116" w:rsidRDefault="00736320">
      <w:pPr>
        <w:pStyle w:val="a3"/>
        <w:rPr>
          <w:lang w:eastAsia="x-none"/>
        </w:rPr>
      </w:pPr>
    </w:p>
    <w:p w14:paraId="2564A35A" w14:textId="77777777" w:rsidR="00736320" w:rsidRPr="00BD4116" w:rsidRDefault="00736320">
      <w:pPr>
        <w:pStyle w:val="a3"/>
        <w:rPr>
          <w:lang w:eastAsia="x-none"/>
        </w:rPr>
      </w:pPr>
    </w:p>
    <w:p w14:paraId="11B2905D" w14:textId="77777777" w:rsidR="00736320" w:rsidRPr="00BD4116" w:rsidRDefault="00736320">
      <w:pPr>
        <w:pStyle w:val="a3"/>
        <w:rPr>
          <w:lang w:eastAsia="x-none"/>
        </w:rPr>
      </w:pPr>
    </w:p>
    <w:p w14:paraId="453A27EA" w14:textId="3508C594" w:rsidR="00736320" w:rsidRPr="00BD4116" w:rsidRDefault="00736320" w:rsidP="00F34577">
      <w:pPr>
        <w:pStyle w:val="a3"/>
        <w:jc w:val="center"/>
        <w:rPr>
          <w:lang w:eastAsia="x-none"/>
        </w:rPr>
      </w:pPr>
      <w:r w:rsidRPr="00BD4116">
        <w:rPr>
          <w:noProof/>
        </w:rPr>
        <w:lastRenderedPageBreak/>
        <w:drawing>
          <wp:inline distT="0" distB="0" distL="0" distR="0" wp14:anchorId="2C909576" wp14:editId="41C2896A">
            <wp:extent cx="5639587" cy="804974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39587" cy="8049748"/>
                    </a:xfrm>
                    <a:prstGeom prst="rect">
                      <a:avLst/>
                    </a:prstGeom>
                  </pic:spPr>
                </pic:pic>
              </a:graphicData>
            </a:graphic>
          </wp:inline>
        </w:drawing>
      </w:r>
    </w:p>
    <w:sectPr w:rsidR="00736320" w:rsidRPr="00BD4116" w:rsidSect="008C1B20">
      <w:pgSz w:w="11906" w:h="16838"/>
      <w:pgMar w:top="1134" w:right="851"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QAAAC8A" wne:acdName="acd1" wne:fciIndexBasedOn="0065"/>
    <wne:acd wne:argValue="AgAfBEMEPQQ6BEIEIAA0AA==" wne:acdName="acd2" wne:fciIndexBasedOn="0065"/>
    <wne:acd wne:argValue="LfBTAHkAbQBiAG8AbAA=" wne:acdName="acd3" wne:fciBasedOn="Symbol"/>
    <wne:acd wne:argValue="AQAAAC8A" wne:acdName="acd4" wne:fciIndexBasedOn="0065"/>
    <wne:acd wne:argValue="AQAAAC8A" wne:acdName="acd5" wne:fciIndexBasedOn="0065"/>
    <wne:acd wne:argValue="AQAAAC8A" wne:acdName="acd6" wne:fciIndexBasedOn="0065"/>
    <wne:acd wne:argValue="AQAAAC8A" wne:acdName="acd7" wne:fciIndexBasedOn="0065"/>
    <wne:acd wne:argValue="AQAAAC8A"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C149F" w14:textId="77777777" w:rsidR="008C7ED5" w:rsidRDefault="008C7ED5">
      <w:r>
        <w:separator/>
      </w:r>
    </w:p>
    <w:p w14:paraId="21EFFD71" w14:textId="77777777" w:rsidR="008C7ED5" w:rsidRDefault="008C7ED5"/>
    <w:p w14:paraId="0EDA9E30" w14:textId="77777777" w:rsidR="008C7ED5" w:rsidRDefault="008C7ED5"/>
  </w:endnote>
  <w:endnote w:type="continuationSeparator" w:id="0">
    <w:p w14:paraId="57A4C3A5" w14:textId="77777777" w:rsidR="008C7ED5" w:rsidRDefault="008C7ED5">
      <w:r>
        <w:continuationSeparator/>
      </w:r>
    </w:p>
    <w:p w14:paraId="66F26FE0" w14:textId="77777777" w:rsidR="008C7ED5" w:rsidRDefault="008C7ED5"/>
    <w:p w14:paraId="7DBAC388" w14:textId="77777777" w:rsidR="008C7ED5" w:rsidRDefault="008C7ED5"/>
  </w:endnote>
  <w:endnote w:type="continuationNotice" w:id="1">
    <w:p w14:paraId="7F72DF5E" w14:textId="77777777" w:rsidR="008C7ED5" w:rsidRDefault="008C7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05B8" w14:textId="77777777" w:rsidR="00A33563" w:rsidRDefault="00A33563" w:rsidP="00751989">
    <w:pPr>
      <w:pStyle w:val="aff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72680"/>
      <w:docPartObj>
        <w:docPartGallery w:val="Page Numbers (Bottom of Page)"/>
        <w:docPartUnique/>
      </w:docPartObj>
    </w:sdtPr>
    <w:sdtContent>
      <w:p w14:paraId="7C1EA3B9" w14:textId="318C7772" w:rsidR="00A33563" w:rsidRDefault="00A33563">
        <w:pPr>
          <w:pStyle w:val="aff5"/>
          <w:jc w:val="right"/>
        </w:pPr>
        <w:r>
          <w:fldChar w:fldCharType="begin"/>
        </w:r>
        <w:r>
          <w:instrText>PAGE   \* MERGEFORMAT</w:instrText>
        </w:r>
        <w:r>
          <w:fldChar w:fldCharType="separate"/>
        </w:r>
        <w:r w:rsidR="00A00ED0">
          <w:rPr>
            <w:noProof/>
          </w:rPr>
          <w:t>6</w:t>
        </w:r>
        <w:r>
          <w:fldChar w:fldCharType="end"/>
        </w:r>
      </w:p>
    </w:sdtContent>
  </w:sdt>
  <w:p w14:paraId="0A3B296E" w14:textId="77777777" w:rsidR="00A33563" w:rsidRDefault="00A33563" w:rsidP="00751989">
    <w:pPr>
      <w:pStyle w:val="af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132847"/>
      <w:docPartObj>
        <w:docPartGallery w:val="Page Numbers (Bottom of Page)"/>
        <w:docPartUnique/>
      </w:docPartObj>
    </w:sdtPr>
    <w:sdtEndPr>
      <w:rPr>
        <w:rFonts w:ascii="Tahoma" w:hAnsi="Tahoma" w:cs="Tahoma"/>
      </w:rPr>
    </w:sdtEndPr>
    <w:sdtContent>
      <w:p w14:paraId="4EFAAD52" w14:textId="55206860" w:rsidR="00A33563" w:rsidRPr="00E93F2B" w:rsidRDefault="00A33563">
        <w:pPr>
          <w:pStyle w:val="aff5"/>
          <w:jc w:val="right"/>
          <w:rPr>
            <w:rFonts w:ascii="Tahoma" w:hAnsi="Tahoma" w:cs="Tahoma"/>
          </w:rPr>
        </w:pPr>
        <w:r w:rsidRPr="00E93F2B">
          <w:rPr>
            <w:rFonts w:ascii="Tahoma" w:hAnsi="Tahoma" w:cs="Tahoma"/>
          </w:rPr>
          <w:fldChar w:fldCharType="begin"/>
        </w:r>
        <w:r w:rsidRPr="00E93F2B">
          <w:rPr>
            <w:rFonts w:ascii="Tahoma" w:hAnsi="Tahoma" w:cs="Tahoma"/>
          </w:rPr>
          <w:instrText>PAGE   \* MERGEFORMAT</w:instrText>
        </w:r>
        <w:r w:rsidRPr="00E93F2B">
          <w:rPr>
            <w:rFonts w:ascii="Tahoma" w:hAnsi="Tahoma" w:cs="Tahoma"/>
          </w:rPr>
          <w:fldChar w:fldCharType="separate"/>
        </w:r>
        <w:r w:rsidR="00A00ED0">
          <w:rPr>
            <w:rFonts w:ascii="Tahoma" w:hAnsi="Tahoma" w:cs="Tahoma"/>
            <w:noProof/>
          </w:rPr>
          <w:t>5</w:t>
        </w:r>
        <w:r w:rsidRPr="00E93F2B">
          <w:rPr>
            <w:rFonts w:ascii="Tahoma" w:hAnsi="Tahoma" w:cs="Tahoma"/>
          </w:rPr>
          <w:fldChar w:fldCharType="end"/>
        </w:r>
      </w:p>
    </w:sdtContent>
  </w:sdt>
  <w:p w14:paraId="41D8D01A" w14:textId="77777777" w:rsidR="00A33563" w:rsidRDefault="00A33563" w:rsidP="00751989">
    <w:pPr>
      <w:pStyle w:val="aff5"/>
      <w:jc w:val="right"/>
    </w:pPr>
  </w:p>
  <w:p w14:paraId="41BA6C9B" w14:textId="77777777" w:rsidR="00A33563" w:rsidRDefault="00A3356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216220"/>
      <w:docPartObj>
        <w:docPartGallery w:val="Page Numbers (Bottom of Page)"/>
        <w:docPartUnique/>
      </w:docPartObj>
    </w:sdtPr>
    <w:sdtContent>
      <w:p w14:paraId="2E9C82BB" w14:textId="77777777" w:rsidR="00A33563" w:rsidRDefault="00A33563">
        <w:pPr>
          <w:pStyle w:val="aff5"/>
          <w:jc w:val="right"/>
        </w:pPr>
        <w:r w:rsidRPr="00B108EB">
          <w:rPr>
            <w:rFonts w:ascii="Tahoma" w:hAnsi="Tahoma" w:cs="Tahoma"/>
          </w:rPr>
          <w:fldChar w:fldCharType="begin"/>
        </w:r>
        <w:r w:rsidRPr="00B108EB">
          <w:rPr>
            <w:rFonts w:ascii="Tahoma" w:hAnsi="Tahoma" w:cs="Tahoma"/>
          </w:rPr>
          <w:instrText>PAGE   \* MERGEFORMAT</w:instrText>
        </w:r>
        <w:r w:rsidRPr="00B108EB">
          <w:rPr>
            <w:rFonts w:ascii="Tahoma" w:hAnsi="Tahoma" w:cs="Tahoma"/>
          </w:rPr>
          <w:fldChar w:fldCharType="separate"/>
        </w:r>
        <w:r w:rsidR="00A00ED0">
          <w:rPr>
            <w:rFonts w:ascii="Tahoma" w:hAnsi="Tahoma" w:cs="Tahoma"/>
            <w:noProof/>
          </w:rPr>
          <w:t>7</w:t>
        </w:r>
        <w:r w:rsidRPr="00B108EB">
          <w:rPr>
            <w:rFonts w:ascii="Tahoma" w:hAnsi="Tahoma" w:cs="Tahoma"/>
          </w:rPr>
          <w:fldChar w:fldCharType="end"/>
        </w:r>
      </w:p>
    </w:sdtContent>
  </w:sdt>
  <w:p w14:paraId="45501760" w14:textId="77777777" w:rsidR="00A33563" w:rsidRDefault="00A33563">
    <w:pPr>
      <w:pStyle w:val="af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rPr>
      <w:id w:val="-1726759519"/>
      <w:docPartObj>
        <w:docPartGallery w:val="Page Numbers (Bottom of Page)"/>
        <w:docPartUnique/>
      </w:docPartObj>
    </w:sdtPr>
    <w:sdtContent>
      <w:p w14:paraId="101EA093" w14:textId="4442E803" w:rsidR="00A33563" w:rsidRPr="00B108EB" w:rsidRDefault="00A33563">
        <w:pPr>
          <w:pStyle w:val="aff5"/>
          <w:jc w:val="right"/>
          <w:rPr>
            <w:rFonts w:ascii="Tahoma" w:hAnsi="Tahoma" w:cs="Tahoma"/>
          </w:rPr>
        </w:pPr>
        <w:r w:rsidRPr="00B108EB">
          <w:rPr>
            <w:rFonts w:ascii="Tahoma" w:hAnsi="Tahoma" w:cs="Tahoma"/>
          </w:rPr>
          <w:fldChar w:fldCharType="begin"/>
        </w:r>
        <w:r w:rsidRPr="00B108EB">
          <w:rPr>
            <w:rFonts w:ascii="Tahoma" w:hAnsi="Tahoma" w:cs="Tahoma"/>
          </w:rPr>
          <w:instrText>PAGE   \* MERGEFORMAT</w:instrText>
        </w:r>
        <w:r w:rsidRPr="00B108EB">
          <w:rPr>
            <w:rFonts w:ascii="Tahoma" w:hAnsi="Tahoma" w:cs="Tahoma"/>
          </w:rPr>
          <w:fldChar w:fldCharType="separate"/>
        </w:r>
        <w:r w:rsidR="00A00ED0">
          <w:rPr>
            <w:rFonts w:ascii="Tahoma" w:hAnsi="Tahoma" w:cs="Tahoma"/>
            <w:noProof/>
          </w:rPr>
          <w:t>117</w:t>
        </w:r>
        <w:r w:rsidRPr="00B108EB">
          <w:rPr>
            <w:rFonts w:ascii="Tahoma" w:hAnsi="Tahoma" w:cs="Tahoma"/>
          </w:rPr>
          <w:fldChar w:fldCharType="end"/>
        </w:r>
      </w:p>
    </w:sdtContent>
  </w:sdt>
  <w:p w14:paraId="45F5A640" w14:textId="2C80D4A8" w:rsidR="00A33563" w:rsidRDefault="00A33563" w:rsidP="00B341A8">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noProof/>
      </w:rPr>
      <w:id w:val="989129959"/>
      <w:docPartObj>
        <w:docPartGallery w:val="Page Numbers (Bottom of Page)"/>
        <w:docPartUnique/>
      </w:docPartObj>
    </w:sdtPr>
    <w:sdtContent>
      <w:p w14:paraId="395342FE" w14:textId="42680996" w:rsidR="00A33563" w:rsidRPr="00B108EB" w:rsidRDefault="00A33563">
        <w:pPr>
          <w:pStyle w:val="aff5"/>
          <w:jc w:val="right"/>
          <w:rPr>
            <w:rFonts w:ascii="Tahoma" w:hAnsi="Tahoma" w:cs="Tahoma"/>
            <w:noProof/>
          </w:rPr>
        </w:pPr>
        <w:r w:rsidRPr="00B108EB">
          <w:rPr>
            <w:rFonts w:ascii="Tahoma" w:hAnsi="Tahoma" w:cs="Tahoma"/>
            <w:noProof/>
          </w:rPr>
          <w:fldChar w:fldCharType="begin"/>
        </w:r>
        <w:r w:rsidRPr="00B108EB">
          <w:rPr>
            <w:rFonts w:ascii="Tahoma" w:hAnsi="Tahoma" w:cs="Tahoma"/>
            <w:noProof/>
          </w:rPr>
          <w:instrText>PAGE   \* MERGEFORMAT</w:instrText>
        </w:r>
        <w:r w:rsidRPr="00B108EB">
          <w:rPr>
            <w:rFonts w:ascii="Tahoma" w:hAnsi="Tahoma" w:cs="Tahoma"/>
            <w:noProof/>
          </w:rPr>
          <w:fldChar w:fldCharType="separate"/>
        </w:r>
        <w:r>
          <w:rPr>
            <w:rFonts w:ascii="Tahoma" w:hAnsi="Tahoma" w:cs="Tahoma"/>
            <w:noProof/>
          </w:rPr>
          <w:t>59</w:t>
        </w:r>
        <w:r w:rsidRPr="00B108EB">
          <w:rPr>
            <w:rFonts w:ascii="Tahoma" w:hAnsi="Tahoma" w:cs="Tahoma"/>
            <w:noProof/>
          </w:rPr>
          <w:fldChar w:fldCharType="end"/>
        </w:r>
      </w:p>
    </w:sdtContent>
  </w:sdt>
  <w:p w14:paraId="6828E105" w14:textId="77777777" w:rsidR="00A33563" w:rsidRPr="00A87A06" w:rsidRDefault="00A33563" w:rsidP="005C243D">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713657"/>
      <w:docPartObj>
        <w:docPartGallery w:val="Page Numbers (Bottom of Page)"/>
        <w:docPartUnique/>
      </w:docPartObj>
    </w:sdtPr>
    <w:sdtEndPr>
      <w:rPr>
        <w:rFonts w:ascii="Tahoma" w:hAnsi="Tahoma" w:cs="Tahoma"/>
      </w:rPr>
    </w:sdtEndPr>
    <w:sdtContent>
      <w:p w14:paraId="7819625A" w14:textId="088FB1F7" w:rsidR="00A33563" w:rsidRPr="00B108EB" w:rsidRDefault="00A33563">
        <w:pPr>
          <w:pStyle w:val="aff5"/>
          <w:jc w:val="right"/>
          <w:rPr>
            <w:rFonts w:ascii="Tahoma" w:hAnsi="Tahoma" w:cs="Tahoma"/>
          </w:rPr>
        </w:pPr>
        <w:r w:rsidRPr="00B108EB">
          <w:rPr>
            <w:rFonts w:ascii="Tahoma" w:hAnsi="Tahoma" w:cs="Tahoma"/>
          </w:rPr>
          <w:fldChar w:fldCharType="begin"/>
        </w:r>
        <w:r w:rsidRPr="00B108EB">
          <w:rPr>
            <w:rFonts w:ascii="Tahoma" w:hAnsi="Tahoma" w:cs="Tahoma"/>
          </w:rPr>
          <w:instrText>PAGE   \* MERGEFORMAT</w:instrText>
        </w:r>
        <w:r w:rsidRPr="00B108EB">
          <w:rPr>
            <w:rFonts w:ascii="Tahoma" w:hAnsi="Tahoma" w:cs="Tahoma"/>
          </w:rPr>
          <w:fldChar w:fldCharType="separate"/>
        </w:r>
        <w:r w:rsidR="00A00ED0">
          <w:rPr>
            <w:rFonts w:ascii="Tahoma" w:hAnsi="Tahoma" w:cs="Tahoma"/>
            <w:noProof/>
          </w:rPr>
          <w:t>200</w:t>
        </w:r>
        <w:r w:rsidRPr="00B108EB">
          <w:rPr>
            <w:rFonts w:ascii="Tahoma" w:hAnsi="Tahoma" w:cs="Tahoma"/>
          </w:rPr>
          <w:fldChar w:fldCharType="end"/>
        </w:r>
      </w:p>
    </w:sdtContent>
  </w:sdt>
  <w:p w14:paraId="77D22275" w14:textId="77777777" w:rsidR="00A33563" w:rsidRPr="00A87A06" w:rsidRDefault="00A33563" w:rsidP="00B341A8">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70094"/>
      <w:docPartObj>
        <w:docPartGallery w:val="Page Numbers (Bottom of Page)"/>
        <w:docPartUnique/>
      </w:docPartObj>
    </w:sdtPr>
    <w:sdtEndPr>
      <w:rPr>
        <w:rFonts w:ascii="Tahoma" w:hAnsi="Tahoma" w:cs="Tahoma"/>
      </w:rPr>
    </w:sdtEndPr>
    <w:sdtContent>
      <w:p w14:paraId="61ABCCCA" w14:textId="19E44ADD" w:rsidR="00A33563" w:rsidRPr="00B108EB" w:rsidRDefault="00A33563">
        <w:pPr>
          <w:pStyle w:val="aff5"/>
          <w:jc w:val="right"/>
          <w:rPr>
            <w:rFonts w:ascii="Tahoma" w:hAnsi="Tahoma" w:cs="Tahoma"/>
          </w:rPr>
        </w:pPr>
        <w:r w:rsidRPr="00B108EB">
          <w:rPr>
            <w:rFonts w:ascii="Tahoma" w:hAnsi="Tahoma" w:cs="Tahoma"/>
          </w:rPr>
          <w:fldChar w:fldCharType="begin"/>
        </w:r>
        <w:r w:rsidRPr="00B108EB">
          <w:rPr>
            <w:rFonts w:ascii="Tahoma" w:hAnsi="Tahoma" w:cs="Tahoma"/>
          </w:rPr>
          <w:instrText>PAGE   \* MERGEFORMAT</w:instrText>
        </w:r>
        <w:r w:rsidRPr="00B108EB">
          <w:rPr>
            <w:rFonts w:ascii="Tahoma" w:hAnsi="Tahoma" w:cs="Tahoma"/>
          </w:rPr>
          <w:fldChar w:fldCharType="separate"/>
        </w:r>
        <w:r w:rsidR="00A00ED0">
          <w:rPr>
            <w:rFonts w:ascii="Tahoma" w:hAnsi="Tahoma" w:cs="Tahoma"/>
            <w:noProof/>
          </w:rPr>
          <w:t>191</w:t>
        </w:r>
        <w:r w:rsidRPr="00B108EB">
          <w:rPr>
            <w:rFonts w:ascii="Tahoma" w:hAnsi="Tahoma" w:cs="Tahoma"/>
          </w:rPr>
          <w:fldChar w:fldCharType="end"/>
        </w:r>
      </w:p>
    </w:sdtContent>
  </w:sdt>
  <w:p w14:paraId="4B27A2CC" w14:textId="77777777" w:rsidR="00A33563" w:rsidRPr="00A87A06" w:rsidRDefault="00A33563" w:rsidP="00CE06EC">
    <w:pPr>
      <w:pBdr>
        <w:between w:val="single" w:sz="4" w:space="1" w:color="4F81BD" w:themeColor="accent1"/>
      </w:pBdr>
      <w:spacing w:line="276" w:lineRule="auto"/>
      <w:jc w:val="right"/>
      <w:rPr>
        <w:rFonts w:asciiTheme="minorHAnsi" w:hAnsiTheme="minorHAnsi" w:cstheme="minorHAnsi"/>
        <w:color w:val="365F91" w:themeColor="accent1" w:themeShade="B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C0FC" w14:textId="77777777" w:rsidR="008C7ED5" w:rsidRDefault="008C7ED5">
      <w:r>
        <w:separator/>
      </w:r>
    </w:p>
    <w:p w14:paraId="1023287D" w14:textId="77777777" w:rsidR="008C7ED5" w:rsidRDefault="008C7ED5"/>
    <w:p w14:paraId="2FD50BF2" w14:textId="77777777" w:rsidR="008C7ED5" w:rsidRDefault="008C7ED5"/>
  </w:footnote>
  <w:footnote w:type="continuationSeparator" w:id="0">
    <w:p w14:paraId="4E1E669A" w14:textId="77777777" w:rsidR="008C7ED5" w:rsidRDefault="008C7ED5">
      <w:r>
        <w:continuationSeparator/>
      </w:r>
    </w:p>
    <w:p w14:paraId="7F52F783" w14:textId="77777777" w:rsidR="008C7ED5" w:rsidRDefault="008C7ED5"/>
    <w:p w14:paraId="2CEE4710" w14:textId="77777777" w:rsidR="008C7ED5" w:rsidRDefault="008C7ED5"/>
  </w:footnote>
  <w:footnote w:type="continuationNotice" w:id="1">
    <w:p w14:paraId="5E3132D6" w14:textId="77777777" w:rsidR="008C7ED5" w:rsidRDefault="008C7E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3568" w14:textId="77777777" w:rsidR="00A33563" w:rsidRDefault="00A33563" w:rsidP="009A33C9">
    <w:pPr>
      <w:pStyle w:val="aff3"/>
      <w:tabs>
        <w:tab w:val="clear" w:pos="4677"/>
        <w:tab w:val="clear" w:pos="9355"/>
        <w:tab w:val="left" w:pos="826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D36E" w14:textId="77777777" w:rsidR="00A33563" w:rsidRPr="00A87A06" w:rsidRDefault="00A33563" w:rsidP="00B341A8">
    <w:pPr>
      <w:pBdr>
        <w:between w:val="single" w:sz="4" w:space="1" w:color="4F81BD" w:themeColor="accent1"/>
      </w:pBdr>
      <w:spacing w:line="276" w:lineRule="auto"/>
      <w:jc w:val="center"/>
      <w:rPr>
        <w:rFonts w:asciiTheme="minorHAnsi" w:hAnsi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decimal"/>
      <w:lvlText w:val="Таблица %1"/>
      <w:lvlJc w:val="left"/>
      <w:pPr>
        <w:tabs>
          <w:tab w:val="num" w:pos="1080"/>
        </w:tabs>
        <w:ind w:left="1080" w:hanging="360"/>
      </w:pPr>
    </w:lvl>
  </w:abstractNum>
  <w:abstractNum w:abstractNumId="1" w15:restartNumberingAfterBreak="0">
    <w:nsid w:val="00000005"/>
    <w:multiLevelType w:val="singleLevel"/>
    <w:tmpl w:val="00000005"/>
    <w:name w:val="WW8Num6"/>
    <w:lvl w:ilvl="0">
      <w:start w:val="1"/>
      <w:numFmt w:val="bullet"/>
      <w:lvlText w:val=""/>
      <w:lvlJc w:val="left"/>
      <w:pPr>
        <w:tabs>
          <w:tab w:val="num" w:pos="567"/>
        </w:tabs>
        <w:ind w:left="567" w:firstLine="567"/>
      </w:pPr>
      <w:rPr>
        <w:rFonts w:ascii="Symbol" w:hAnsi="Symbol"/>
      </w:rPr>
    </w:lvl>
  </w:abstractNum>
  <w:abstractNum w:abstractNumId="2" w15:restartNumberingAfterBreak="0">
    <w:nsid w:val="0000000F"/>
    <w:multiLevelType w:val="multilevel"/>
    <w:tmpl w:val="BEC2C2E4"/>
    <w:name w:val="WW8Num39"/>
    <w:lvl w:ilvl="0">
      <w:start w:val="2"/>
      <w:numFmt w:val="decimal"/>
      <w:pStyle w:val="S2"/>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15:restartNumberingAfterBreak="0">
    <w:nsid w:val="08D508C6"/>
    <w:multiLevelType w:val="hybridMultilevel"/>
    <w:tmpl w:val="F1945D92"/>
    <w:lvl w:ilvl="0" w:tplc="461AABC0">
      <w:start w:val="1"/>
      <w:numFmt w:val="bullet"/>
      <w:lvlText w:val=""/>
      <w:lvlJc w:val="left"/>
      <w:pPr>
        <w:ind w:left="1429" w:hanging="360"/>
      </w:pPr>
      <w:rPr>
        <w:rFonts w:ascii="Symbol"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80464"/>
    <w:multiLevelType w:val="hybridMultilevel"/>
    <w:tmpl w:val="4176C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4032DC"/>
    <w:multiLevelType w:val="hybridMultilevel"/>
    <w:tmpl w:val="C28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5B3598"/>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9977A0"/>
    <w:multiLevelType w:val="hybridMultilevel"/>
    <w:tmpl w:val="031EF310"/>
    <w:lvl w:ilvl="0" w:tplc="449A30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356363"/>
    <w:multiLevelType w:val="hybridMultilevel"/>
    <w:tmpl w:val="BF3E480E"/>
    <w:lvl w:ilvl="0" w:tplc="2E20E21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15A102B9"/>
    <w:multiLevelType w:val="hybridMultilevel"/>
    <w:tmpl w:val="C3DC704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15:restartNumberingAfterBreak="0">
    <w:nsid w:val="1B8D1F75"/>
    <w:multiLevelType w:val="hybridMultilevel"/>
    <w:tmpl w:val="90DE2AE0"/>
    <w:lvl w:ilvl="0" w:tplc="974E2FC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C7E3C18"/>
    <w:multiLevelType w:val="hybridMultilevel"/>
    <w:tmpl w:val="3654C466"/>
    <w:lvl w:ilvl="0" w:tplc="046C05E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1E402AED"/>
    <w:multiLevelType w:val="hybridMultilevel"/>
    <w:tmpl w:val="0B4E0F9E"/>
    <w:lvl w:ilvl="0" w:tplc="939AEBA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0312AFA"/>
    <w:multiLevelType w:val="hybridMultilevel"/>
    <w:tmpl w:val="0DCEE6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2321DDC"/>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F0ADB"/>
    <w:multiLevelType w:val="hybridMultilevel"/>
    <w:tmpl w:val="06A4F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15:restartNumberingAfterBreak="0">
    <w:nsid w:val="2D2C356F"/>
    <w:multiLevelType w:val="hybridMultilevel"/>
    <w:tmpl w:val="9984F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6D6830"/>
    <w:multiLevelType w:val="hybridMultilevel"/>
    <w:tmpl w:val="761A4BF6"/>
    <w:lvl w:ilvl="0" w:tplc="939AEBA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58B562A"/>
    <w:multiLevelType w:val="hybridMultilevel"/>
    <w:tmpl w:val="BC9A1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E007D5"/>
    <w:multiLevelType w:val="hybridMultilevel"/>
    <w:tmpl w:val="C3A07B60"/>
    <w:lvl w:ilvl="0" w:tplc="974E2F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447B7C"/>
    <w:multiLevelType w:val="hybridMultilevel"/>
    <w:tmpl w:val="47DAE88A"/>
    <w:lvl w:ilvl="0" w:tplc="336C1A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E54C21"/>
    <w:multiLevelType w:val="hybridMultilevel"/>
    <w:tmpl w:val="37784378"/>
    <w:lvl w:ilvl="0" w:tplc="974E2F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007990"/>
    <w:multiLevelType w:val="hybridMultilevel"/>
    <w:tmpl w:val="98CC4CDE"/>
    <w:lvl w:ilvl="0" w:tplc="974E2F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253556"/>
    <w:multiLevelType w:val="hybridMultilevel"/>
    <w:tmpl w:val="2D06B2E0"/>
    <w:lvl w:ilvl="0" w:tplc="F084A1BC">
      <w:start w:val="1"/>
      <w:numFmt w:val="bullet"/>
      <w:pStyle w:val="-"/>
      <w:lvlText w:val=""/>
      <w:lvlJc w:val="left"/>
      <w:pPr>
        <w:ind w:left="149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99813C0"/>
    <w:multiLevelType w:val="hybridMultilevel"/>
    <w:tmpl w:val="922AE508"/>
    <w:lvl w:ilvl="0" w:tplc="974E2F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FA1F51"/>
    <w:multiLevelType w:val="hybridMultilevel"/>
    <w:tmpl w:val="CEEE26AE"/>
    <w:lvl w:ilvl="0" w:tplc="974E2F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DF68B4"/>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0" w15:restartNumberingAfterBreak="0">
    <w:nsid w:val="4C5771E6"/>
    <w:multiLevelType w:val="hybridMultilevel"/>
    <w:tmpl w:val="AD4EF824"/>
    <w:styleLink w:val="ArticleSection"/>
    <w:lvl w:ilvl="0" w:tplc="9B489E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CE40418"/>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705262"/>
    <w:multiLevelType w:val="hybridMultilevel"/>
    <w:tmpl w:val="A3988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65195B"/>
    <w:multiLevelType w:val="multilevel"/>
    <w:tmpl w:val="42E6C198"/>
    <w:lvl w:ilvl="0">
      <w:start w:val="1"/>
      <w:numFmt w:val="decimal"/>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53F17C7C"/>
    <w:multiLevelType w:val="hybridMultilevel"/>
    <w:tmpl w:val="CF22D980"/>
    <w:lvl w:ilvl="0" w:tplc="939AEBA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5457B9F"/>
    <w:multiLevelType w:val="hybridMultilevel"/>
    <w:tmpl w:val="90241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BE6E37"/>
    <w:multiLevelType w:val="hybridMultilevel"/>
    <w:tmpl w:val="6A0CB39E"/>
    <w:lvl w:ilvl="0" w:tplc="EAA2F93E">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364276"/>
    <w:multiLevelType w:val="hybridMultilevel"/>
    <w:tmpl w:val="CC56B15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6366EA"/>
    <w:multiLevelType w:val="hybridMultilevel"/>
    <w:tmpl w:val="C212A7CE"/>
    <w:lvl w:ilvl="0" w:tplc="939AEBAA">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A996D44"/>
    <w:multiLevelType w:val="hybridMultilevel"/>
    <w:tmpl w:val="5ECA0970"/>
    <w:styleLink w:val="111111"/>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5F533AED"/>
    <w:multiLevelType w:val="hybridMultilevel"/>
    <w:tmpl w:val="7428895E"/>
    <w:styleLink w:val="1ai"/>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211B36"/>
    <w:multiLevelType w:val="hybridMultilevel"/>
    <w:tmpl w:val="490A78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673B1475"/>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D44FD8"/>
    <w:multiLevelType w:val="hybridMultilevel"/>
    <w:tmpl w:val="A3988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CC008F"/>
    <w:multiLevelType w:val="multilevel"/>
    <w:tmpl w:val="D3A4E860"/>
    <w:lvl w:ilvl="0">
      <w:start w:val="1"/>
      <w:numFmt w:val="decimal"/>
      <w:pStyle w:val="a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1"/>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15:restartNumberingAfterBreak="0">
    <w:nsid w:val="70CD490F"/>
    <w:multiLevelType w:val="hybridMultilevel"/>
    <w:tmpl w:val="F4EEE1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16C0378"/>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5F47489"/>
    <w:multiLevelType w:val="hybridMultilevel"/>
    <w:tmpl w:val="ABA68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8E52C4"/>
    <w:multiLevelType w:val="multilevel"/>
    <w:tmpl w:val="67D0262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ahoma" w:hAnsi="Tahoma" w:cs="Tahoma" w:hint="default"/>
        <w:b/>
        <w:i w: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16cid:durableId="131094839">
    <w:abstractNumId w:val="11"/>
  </w:num>
  <w:num w:numId="2" w16cid:durableId="440731568">
    <w:abstractNumId w:val="29"/>
  </w:num>
  <w:num w:numId="3" w16cid:durableId="1096360824">
    <w:abstractNumId w:val="40"/>
  </w:num>
  <w:num w:numId="4" w16cid:durableId="340812726">
    <w:abstractNumId w:val="18"/>
  </w:num>
  <w:num w:numId="5" w16cid:durableId="92213087">
    <w:abstractNumId w:val="2"/>
  </w:num>
  <w:num w:numId="6" w16cid:durableId="1152214741">
    <w:abstractNumId w:val="34"/>
  </w:num>
  <w:num w:numId="7" w16cid:durableId="945429811">
    <w:abstractNumId w:val="45"/>
  </w:num>
  <w:num w:numId="8" w16cid:durableId="722289430">
    <w:abstractNumId w:val="4"/>
  </w:num>
  <w:num w:numId="9" w16cid:durableId="1222520064">
    <w:abstractNumId w:val="3"/>
  </w:num>
  <w:num w:numId="10" w16cid:durableId="232130535">
    <w:abstractNumId w:val="13"/>
  </w:num>
  <w:num w:numId="11" w16cid:durableId="286738015">
    <w:abstractNumId w:val="9"/>
  </w:num>
  <w:num w:numId="12" w16cid:durableId="746729151">
    <w:abstractNumId w:val="36"/>
  </w:num>
  <w:num w:numId="13" w16cid:durableId="1874027499">
    <w:abstractNumId w:val="26"/>
  </w:num>
  <w:num w:numId="14" w16cid:durableId="918827042">
    <w:abstractNumId w:val="24"/>
  </w:num>
  <w:num w:numId="15" w16cid:durableId="1663196359">
    <w:abstractNumId w:val="27"/>
  </w:num>
  <w:num w:numId="16" w16cid:durableId="1394501069">
    <w:abstractNumId w:val="12"/>
  </w:num>
  <w:num w:numId="17" w16cid:durableId="1832721578">
    <w:abstractNumId w:val="10"/>
  </w:num>
  <w:num w:numId="18" w16cid:durableId="877401839">
    <w:abstractNumId w:val="25"/>
  </w:num>
  <w:num w:numId="19" w16cid:durableId="936711071">
    <w:abstractNumId w:val="21"/>
  </w:num>
  <w:num w:numId="20" w16cid:durableId="1937862534">
    <w:abstractNumId w:val="22"/>
  </w:num>
  <w:num w:numId="21" w16cid:durableId="769056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079547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174669">
    <w:abstractNumId w:val="17"/>
  </w:num>
  <w:num w:numId="24" w16cid:durableId="1297183562">
    <w:abstractNumId w:val="28"/>
  </w:num>
  <w:num w:numId="25" w16cid:durableId="436171072">
    <w:abstractNumId w:val="46"/>
  </w:num>
  <w:num w:numId="26" w16cid:durableId="666321580">
    <w:abstractNumId w:val="5"/>
  </w:num>
  <w:num w:numId="27" w16cid:durableId="811026150">
    <w:abstractNumId w:val="37"/>
  </w:num>
  <w:num w:numId="28" w16cid:durableId="543639859">
    <w:abstractNumId w:val="6"/>
  </w:num>
  <w:num w:numId="29" w16cid:durableId="608584755">
    <w:abstractNumId w:val="16"/>
  </w:num>
  <w:num w:numId="30" w16cid:durableId="195779063">
    <w:abstractNumId w:val="41"/>
  </w:num>
  <w:num w:numId="31" w16cid:durableId="1363169787">
    <w:abstractNumId w:val="30"/>
  </w:num>
  <w:num w:numId="32" w16cid:durableId="163905844">
    <w:abstractNumId w:val="14"/>
  </w:num>
  <w:num w:numId="33" w16cid:durableId="1492525276">
    <w:abstractNumId w:val="49"/>
  </w:num>
  <w:num w:numId="34" w16cid:durableId="58985535">
    <w:abstractNumId w:val="23"/>
  </w:num>
  <w:num w:numId="35" w16cid:durableId="1055857409">
    <w:abstractNumId w:val="38"/>
  </w:num>
  <w:num w:numId="36" w16cid:durableId="1828858225">
    <w:abstractNumId w:val="19"/>
  </w:num>
  <w:num w:numId="37" w16cid:durableId="535966051">
    <w:abstractNumId w:val="32"/>
  </w:num>
  <w:num w:numId="38" w16cid:durableId="471099131">
    <w:abstractNumId w:val="44"/>
  </w:num>
  <w:num w:numId="39" w16cid:durableId="1974559095">
    <w:abstractNumId w:val="20"/>
  </w:num>
  <w:num w:numId="40" w16cid:durableId="466355353">
    <w:abstractNumId w:val="39"/>
  </w:num>
  <w:num w:numId="41" w16cid:durableId="1405957874">
    <w:abstractNumId w:val="42"/>
  </w:num>
  <w:num w:numId="42" w16cid:durableId="1188134475">
    <w:abstractNumId w:val="15"/>
  </w:num>
  <w:num w:numId="43" w16cid:durableId="1695305906">
    <w:abstractNumId w:val="8"/>
  </w:num>
  <w:num w:numId="44" w16cid:durableId="1602297458">
    <w:abstractNumId w:val="35"/>
  </w:num>
  <w:num w:numId="45" w16cid:durableId="2012219060">
    <w:abstractNumId w:val="7"/>
  </w:num>
  <w:num w:numId="46" w16cid:durableId="1394423842">
    <w:abstractNumId w:val="43"/>
  </w:num>
  <w:num w:numId="47" w16cid:durableId="407389023">
    <w:abstractNumId w:val="31"/>
  </w:num>
  <w:num w:numId="48" w16cid:durableId="1870028373">
    <w:abstractNumId w:val="48"/>
  </w:num>
  <w:num w:numId="49" w16cid:durableId="1318001746">
    <w:abstractNumId w:val="47"/>
  </w:num>
  <w:num w:numId="50" w16cid:durableId="673343592">
    <w:abstractNumId w:val="49"/>
  </w:num>
  <w:num w:numId="51" w16cid:durableId="1858157133">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2"/>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01DFE"/>
    <w:rsid w:val="00000DFF"/>
    <w:rsid w:val="00000E94"/>
    <w:rsid w:val="00000EA6"/>
    <w:rsid w:val="000010D8"/>
    <w:rsid w:val="0000215A"/>
    <w:rsid w:val="0000217C"/>
    <w:rsid w:val="000025C2"/>
    <w:rsid w:val="0000266E"/>
    <w:rsid w:val="0000271D"/>
    <w:rsid w:val="000027AE"/>
    <w:rsid w:val="00002922"/>
    <w:rsid w:val="00002D52"/>
    <w:rsid w:val="000033D6"/>
    <w:rsid w:val="000034D8"/>
    <w:rsid w:val="00003CAD"/>
    <w:rsid w:val="00004503"/>
    <w:rsid w:val="00004BDB"/>
    <w:rsid w:val="00005446"/>
    <w:rsid w:val="0000785E"/>
    <w:rsid w:val="00010B4A"/>
    <w:rsid w:val="00010D2E"/>
    <w:rsid w:val="00010EB0"/>
    <w:rsid w:val="0001131A"/>
    <w:rsid w:val="00011396"/>
    <w:rsid w:val="00011618"/>
    <w:rsid w:val="00011AF5"/>
    <w:rsid w:val="00012027"/>
    <w:rsid w:val="00012134"/>
    <w:rsid w:val="00012B1E"/>
    <w:rsid w:val="00012DA3"/>
    <w:rsid w:val="00013627"/>
    <w:rsid w:val="000136F9"/>
    <w:rsid w:val="0001380E"/>
    <w:rsid w:val="00013821"/>
    <w:rsid w:val="00013D1C"/>
    <w:rsid w:val="00013F6A"/>
    <w:rsid w:val="00014922"/>
    <w:rsid w:val="00014BFA"/>
    <w:rsid w:val="0001556B"/>
    <w:rsid w:val="000156B1"/>
    <w:rsid w:val="00015C59"/>
    <w:rsid w:val="000162C6"/>
    <w:rsid w:val="00016356"/>
    <w:rsid w:val="00016F6E"/>
    <w:rsid w:val="0001750F"/>
    <w:rsid w:val="00017540"/>
    <w:rsid w:val="000179AF"/>
    <w:rsid w:val="00017C54"/>
    <w:rsid w:val="00017CFF"/>
    <w:rsid w:val="000200A5"/>
    <w:rsid w:val="00020246"/>
    <w:rsid w:val="000202F5"/>
    <w:rsid w:val="00020331"/>
    <w:rsid w:val="000203EE"/>
    <w:rsid w:val="00020438"/>
    <w:rsid w:val="00020592"/>
    <w:rsid w:val="00020FA8"/>
    <w:rsid w:val="000214DE"/>
    <w:rsid w:val="0002165B"/>
    <w:rsid w:val="00021F4D"/>
    <w:rsid w:val="00022CB5"/>
    <w:rsid w:val="00023D4B"/>
    <w:rsid w:val="000242EA"/>
    <w:rsid w:val="0002487B"/>
    <w:rsid w:val="0002515F"/>
    <w:rsid w:val="000252E9"/>
    <w:rsid w:val="00025D17"/>
    <w:rsid w:val="00025EE2"/>
    <w:rsid w:val="00026343"/>
    <w:rsid w:val="00026E0F"/>
    <w:rsid w:val="000271EC"/>
    <w:rsid w:val="000277C3"/>
    <w:rsid w:val="000279A7"/>
    <w:rsid w:val="00027CD2"/>
    <w:rsid w:val="0003015E"/>
    <w:rsid w:val="00030226"/>
    <w:rsid w:val="00030456"/>
    <w:rsid w:val="000308B9"/>
    <w:rsid w:val="00031120"/>
    <w:rsid w:val="000315B6"/>
    <w:rsid w:val="00031914"/>
    <w:rsid w:val="00031F27"/>
    <w:rsid w:val="00032227"/>
    <w:rsid w:val="0003278C"/>
    <w:rsid w:val="000328BB"/>
    <w:rsid w:val="00032FDA"/>
    <w:rsid w:val="00033253"/>
    <w:rsid w:val="0003344C"/>
    <w:rsid w:val="000336FD"/>
    <w:rsid w:val="00033BF6"/>
    <w:rsid w:val="0003427F"/>
    <w:rsid w:val="000347AD"/>
    <w:rsid w:val="0003491D"/>
    <w:rsid w:val="00035DC0"/>
    <w:rsid w:val="00036273"/>
    <w:rsid w:val="00036A11"/>
    <w:rsid w:val="00036D00"/>
    <w:rsid w:val="00036D87"/>
    <w:rsid w:val="000371AC"/>
    <w:rsid w:val="00037540"/>
    <w:rsid w:val="0003759B"/>
    <w:rsid w:val="00037E80"/>
    <w:rsid w:val="000404EA"/>
    <w:rsid w:val="00040700"/>
    <w:rsid w:val="00040B80"/>
    <w:rsid w:val="000415AB"/>
    <w:rsid w:val="000425A6"/>
    <w:rsid w:val="0004354C"/>
    <w:rsid w:val="0004356B"/>
    <w:rsid w:val="000438AA"/>
    <w:rsid w:val="00043A9B"/>
    <w:rsid w:val="00043BFC"/>
    <w:rsid w:val="000443B4"/>
    <w:rsid w:val="000449F4"/>
    <w:rsid w:val="00044F83"/>
    <w:rsid w:val="00044FE6"/>
    <w:rsid w:val="00044FFC"/>
    <w:rsid w:val="00045669"/>
    <w:rsid w:val="00045FA6"/>
    <w:rsid w:val="000465CA"/>
    <w:rsid w:val="0004737F"/>
    <w:rsid w:val="000474CE"/>
    <w:rsid w:val="000477AF"/>
    <w:rsid w:val="00047A36"/>
    <w:rsid w:val="00047AAB"/>
    <w:rsid w:val="00047DBA"/>
    <w:rsid w:val="0005038D"/>
    <w:rsid w:val="00050F95"/>
    <w:rsid w:val="0005148F"/>
    <w:rsid w:val="00051A3C"/>
    <w:rsid w:val="000528CB"/>
    <w:rsid w:val="0005302C"/>
    <w:rsid w:val="00053C87"/>
    <w:rsid w:val="00053E51"/>
    <w:rsid w:val="00054CA1"/>
    <w:rsid w:val="00055072"/>
    <w:rsid w:val="00055554"/>
    <w:rsid w:val="00055639"/>
    <w:rsid w:val="00055C57"/>
    <w:rsid w:val="00056041"/>
    <w:rsid w:val="0005697F"/>
    <w:rsid w:val="00057273"/>
    <w:rsid w:val="000575BB"/>
    <w:rsid w:val="00057C74"/>
    <w:rsid w:val="00057F57"/>
    <w:rsid w:val="00060001"/>
    <w:rsid w:val="0006024F"/>
    <w:rsid w:val="000610DE"/>
    <w:rsid w:val="00062B07"/>
    <w:rsid w:val="00063570"/>
    <w:rsid w:val="000643F8"/>
    <w:rsid w:val="000649C9"/>
    <w:rsid w:val="00064C6F"/>
    <w:rsid w:val="0006543A"/>
    <w:rsid w:val="00065738"/>
    <w:rsid w:val="000659C8"/>
    <w:rsid w:val="00065AB2"/>
    <w:rsid w:val="00065AF3"/>
    <w:rsid w:val="00066347"/>
    <w:rsid w:val="000663CB"/>
    <w:rsid w:val="000664FA"/>
    <w:rsid w:val="00066B23"/>
    <w:rsid w:val="00067007"/>
    <w:rsid w:val="00067026"/>
    <w:rsid w:val="0006758F"/>
    <w:rsid w:val="000675F6"/>
    <w:rsid w:val="00067A03"/>
    <w:rsid w:val="00067C13"/>
    <w:rsid w:val="00067FB9"/>
    <w:rsid w:val="00070351"/>
    <w:rsid w:val="00070CED"/>
    <w:rsid w:val="00071405"/>
    <w:rsid w:val="00071863"/>
    <w:rsid w:val="00071F44"/>
    <w:rsid w:val="00072407"/>
    <w:rsid w:val="000724AC"/>
    <w:rsid w:val="000729B7"/>
    <w:rsid w:val="00072B18"/>
    <w:rsid w:val="00072FB8"/>
    <w:rsid w:val="000738B6"/>
    <w:rsid w:val="00073C4A"/>
    <w:rsid w:val="000742D6"/>
    <w:rsid w:val="0007495B"/>
    <w:rsid w:val="00074C3E"/>
    <w:rsid w:val="00075296"/>
    <w:rsid w:val="00075EB8"/>
    <w:rsid w:val="00076165"/>
    <w:rsid w:val="000763F8"/>
    <w:rsid w:val="00076595"/>
    <w:rsid w:val="0007744A"/>
    <w:rsid w:val="000774FA"/>
    <w:rsid w:val="000775C5"/>
    <w:rsid w:val="00077A10"/>
    <w:rsid w:val="00080231"/>
    <w:rsid w:val="00080310"/>
    <w:rsid w:val="0008154E"/>
    <w:rsid w:val="0008250F"/>
    <w:rsid w:val="000829D8"/>
    <w:rsid w:val="00082A5A"/>
    <w:rsid w:val="000831DF"/>
    <w:rsid w:val="00083A6E"/>
    <w:rsid w:val="00084120"/>
    <w:rsid w:val="000844E8"/>
    <w:rsid w:val="00084624"/>
    <w:rsid w:val="000847C5"/>
    <w:rsid w:val="000848F3"/>
    <w:rsid w:val="00084B22"/>
    <w:rsid w:val="0008534E"/>
    <w:rsid w:val="00085427"/>
    <w:rsid w:val="00085968"/>
    <w:rsid w:val="000859F7"/>
    <w:rsid w:val="00085BB3"/>
    <w:rsid w:val="0008636F"/>
    <w:rsid w:val="0008650B"/>
    <w:rsid w:val="000869A0"/>
    <w:rsid w:val="00086A68"/>
    <w:rsid w:val="00087D23"/>
    <w:rsid w:val="0009006B"/>
    <w:rsid w:val="00090B31"/>
    <w:rsid w:val="00091122"/>
    <w:rsid w:val="00092030"/>
    <w:rsid w:val="00092241"/>
    <w:rsid w:val="000925F4"/>
    <w:rsid w:val="00093452"/>
    <w:rsid w:val="000935ED"/>
    <w:rsid w:val="0009385B"/>
    <w:rsid w:val="00093A1D"/>
    <w:rsid w:val="0009478E"/>
    <w:rsid w:val="000948AB"/>
    <w:rsid w:val="00095220"/>
    <w:rsid w:val="00095D0F"/>
    <w:rsid w:val="00096383"/>
    <w:rsid w:val="000969F6"/>
    <w:rsid w:val="00096CA1"/>
    <w:rsid w:val="00097093"/>
    <w:rsid w:val="000971AA"/>
    <w:rsid w:val="000971BF"/>
    <w:rsid w:val="0009728B"/>
    <w:rsid w:val="00097A54"/>
    <w:rsid w:val="000A01CA"/>
    <w:rsid w:val="000A0B0A"/>
    <w:rsid w:val="000A0EC2"/>
    <w:rsid w:val="000A1457"/>
    <w:rsid w:val="000A17EB"/>
    <w:rsid w:val="000A1B99"/>
    <w:rsid w:val="000A2A4B"/>
    <w:rsid w:val="000A2C39"/>
    <w:rsid w:val="000A2FE9"/>
    <w:rsid w:val="000A339D"/>
    <w:rsid w:val="000A3B63"/>
    <w:rsid w:val="000A4141"/>
    <w:rsid w:val="000A4257"/>
    <w:rsid w:val="000A46BC"/>
    <w:rsid w:val="000A4AB1"/>
    <w:rsid w:val="000A4E11"/>
    <w:rsid w:val="000A604F"/>
    <w:rsid w:val="000A6833"/>
    <w:rsid w:val="000A6F58"/>
    <w:rsid w:val="000A72F0"/>
    <w:rsid w:val="000A73E3"/>
    <w:rsid w:val="000B039F"/>
    <w:rsid w:val="000B0631"/>
    <w:rsid w:val="000B07FC"/>
    <w:rsid w:val="000B0904"/>
    <w:rsid w:val="000B13A2"/>
    <w:rsid w:val="000B1729"/>
    <w:rsid w:val="000B1742"/>
    <w:rsid w:val="000B1939"/>
    <w:rsid w:val="000B1CB2"/>
    <w:rsid w:val="000B21F5"/>
    <w:rsid w:val="000B23B5"/>
    <w:rsid w:val="000B3682"/>
    <w:rsid w:val="000B4397"/>
    <w:rsid w:val="000B4C8E"/>
    <w:rsid w:val="000B4EA7"/>
    <w:rsid w:val="000B5513"/>
    <w:rsid w:val="000B5FA8"/>
    <w:rsid w:val="000B6313"/>
    <w:rsid w:val="000B65C9"/>
    <w:rsid w:val="000B65ED"/>
    <w:rsid w:val="000B6D17"/>
    <w:rsid w:val="000B6D44"/>
    <w:rsid w:val="000B7A19"/>
    <w:rsid w:val="000B7CB4"/>
    <w:rsid w:val="000B7DE5"/>
    <w:rsid w:val="000B7E6C"/>
    <w:rsid w:val="000B7E72"/>
    <w:rsid w:val="000C08A1"/>
    <w:rsid w:val="000C0B56"/>
    <w:rsid w:val="000C0D66"/>
    <w:rsid w:val="000C0DE3"/>
    <w:rsid w:val="000C0F48"/>
    <w:rsid w:val="000C1068"/>
    <w:rsid w:val="000C11DA"/>
    <w:rsid w:val="000C1222"/>
    <w:rsid w:val="000C1365"/>
    <w:rsid w:val="000C146F"/>
    <w:rsid w:val="000C147F"/>
    <w:rsid w:val="000C15EF"/>
    <w:rsid w:val="000C17AF"/>
    <w:rsid w:val="000C1E2A"/>
    <w:rsid w:val="000C27AD"/>
    <w:rsid w:val="000C3741"/>
    <w:rsid w:val="000C37EC"/>
    <w:rsid w:val="000C3AD5"/>
    <w:rsid w:val="000C60C5"/>
    <w:rsid w:val="000C61F3"/>
    <w:rsid w:val="000C639B"/>
    <w:rsid w:val="000C667E"/>
    <w:rsid w:val="000C7408"/>
    <w:rsid w:val="000C7435"/>
    <w:rsid w:val="000C751D"/>
    <w:rsid w:val="000C7B2D"/>
    <w:rsid w:val="000D043B"/>
    <w:rsid w:val="000D0D41"/>
    <w:rsid w:val="000D0DB1"/>
    <w:rsid w:val="000D14A9"/>
    <w:rsid w:val="000D1A43"/>
    <w:rsid w:val="000D1C82"/>
    <w:rsid w:val="000D26D3"/>
    <w:rsid w:val="000D3E15"/>
    <w:rsid w:val="000D4B48"/>
    <w:rsid w:val="000D4CBA"/>
    <w:rsid w:val="000D4CBB"/>
    <w:rsid w:val="000D4FC7"/>
    <w:rsid w:val="000D50F0"/>
    <w:rsid w:val="000D5897"/>
    <w:rsid w:val="000D5952"/>
    <w:rsid w:val="000D6073"/>
    <w:rsid w:val="000D622F"/>
    <w:rsid w:val="000D625A"/>
    <w:rsid w:val="000D65D0"/>
    <w:rsid w:val="000D675E"/>
    <w:rsid w:val="000D6D43"/>
    <w:rsid w:val="000D733D"/>
    <w:rsid w:val="000D782E"/>
    <w:rsid w:val="000E0B4C"/>
    <w:rsid w:val="000E0E9F"/>
    <w:rsid w:val="000E14BB"/>
    <w:rsid w:val="000E18CF"/>
    <w:rsid w:val="000E343A"/>
    <w:rsid w:val="000E3822"/>
    <w:rsid w:val="000E3C41"/>
    <w:rsid w:val="000E3D6F"/>
    <w:rsid w:val="000E4118"/>
    <w:rsid w:val="000E48A0"/>
    <w:rsid w:val="000E5AB5"/>
    <w:rsid w:val="000E5FDF"/>
    <w:rsid w:val="000E6683"/>
    <w:rsid w:val="000E6ABC"/>
    <w:rsid w:val="000E6CBF"/>
    <w:rsid w:val="000E6DD4"/>
    <w:rsid w:val="000E70DA"/>
    <w:rsid w:val="000E7358"/>
    <w:rsid w:val="000E73C3"/>
    <w:rsid w:val="000E783C"/>
    <w:rsid w:val="000F098C"/>
    <w:rsid w:val="000F0E89"/>
    <w:rsid w:val="000F0F1F"/>
    <w:rsid w:val="000F1351"/>
    <w:rsid w:val="000F13E6"/>
    <w:rsid w:val="000F162A"/>
    <w:rsid w:val="000F18FB"/>
    <w:rsid w:val="000F1BCB"/>
    <w:rsid w:val="000F1FBF"/>
    <w:rsid w:val="000F1FD5"/>
    <w:rsid w:val="000F2788"/>
    <w:rsid w:val="000F28EB"/>
    <w:rsid w:val="000F2DC3"/>
    <w:rsid w:val="000F3296"/>
    <w:rsid w:val="000F3EAE"/>
    <w:rsid w:val="000F3FFD"/>
    <w:rsid w:val="000F404E"/>
    <w:rsid w:val="000F43EE"/>
    <w:rsid w:val="000F4B94"/>
    <w:rsid w:val="000F5330"/>
    <w:rsid w:val="000F54C3"/>
    <w:rsid w:val="000F62B9"/>
    <w:rsid w:val="000F68EB"/>
    <w:rsid w:val="000F6991"/>
    <w:rsid w:val="000F6B86"/>
    <w:rsid w:val="000F70C6"/>
    <w:rsid w:val="000F7657"/>
    <w:rsid w:val="000F7C2A"/>
    <w:rsid w:val="001000BF"/>
    <w:rsid w:val="001010D7"/>
    <w:rsid w:val="00101273"/>
    <w:rsid w:val="00101A09"/>
    <w:rsid w:val="00101CD4"/>
    <w:rsid w:val="00101FFA"/>
    <w:rsid w:val="00102565"/>
    <w:rsid w:val="0010269C"/>
    <w:rsid w:val="001032CC"/>
    <w:rsid w:val="0010362B"/>
    <w:rsid w:val="001043AF"/>
    <w:rsid w:val="00104B07"/>
    <w:rsid w:val="00104DCA"/>
    <w:rsid w:val="00104E05"/>
    <w:rsid w:val="001059D4"/>
    <w:rsid w:val="00105F2A"/>
    <w:rsid w:val="00105F8C"/>
    <w:rsid w:val="00106751"/>
    <w:rsid w:val="00106E29"/>
    <w:rsid w:val="001070AD"/>
    <w:rsid w:val="00107CEF"/>
    <w:rsid w:val="00107F0E"/>
    <w:rsid w:val="00111222"/>
    <w:rsid w:val="00111328"/>
    <w:rsid w:val="00111CE2"/>
    <w:rsid w:val="00112440"/>
    <w:rsid w:val="00112805"/>
    <w:rsid w:val="00112B47"/>
    <w:rsid w:val="00113130"/>
    <w:rsid w:val="0011337C"/>
    <w:rsid w:val="0011348C"/>
    <w:rsid w:val="001147EF"/>
    <w:rsid w:val="001150FC"/>
    <w:rsid w:val="00115367"/>
    <w:rsid w:val="001154ED"/>
    <w:rsid w:val="001155A5"/>
    <w:rsid w:val="001155FF"/>
    <w:rsid w:val="00115E47"/>
    <w:rsid w:val="00115EAC"/>
    <w:rsid w:val="00115F7D"/>
    <w:rsid w:val="001163FE"/>
    <w:rsid w:val="00116513"/>
    <w:rsid w:val="001169C4"/>
    <w:rsid w:val="00117006"/>
    <w:rsid w:val="0012002F"/>
    <w:rsid w:val="00120439"/>
    <w:rsid w:val="00120758"/>
    <w:rsid w:val="001207F8"/>
    <w:rsid w:val="001208E6"/>
    <w:rsid w:val="001210BC"/>
    <w:rsid w:val="00121345"/>
    <w:rsid w:val="00121573"/>
    <w:rsid w:val="00121871"/>
    <w:rsid w:val="00121D4C"/>
    <w:rsid w:val="001226FC"/>
    <w:rsid w:val="00122B9C"/>
    <w:rsid w:val="00122BAC"/>
    <w:rsid w:val="00122D50"/>
    <w:rsid w:val="00123454"/>
    <w:rsid w:val="00123490"/>
    <w:rsid w:val="00123703"/>
    <w:rsid w:val="00123856"/>
    <w:rsid w:val="0012419B"/>
    <w:rsid w:val="001245BA"/>
    <w:rsid w:val="00124954"/>
    <w:rsid w:val="00124C40"/>
    <w:rsid w:val="00125185"/>
    <w:rsid w:val="001258F9"/>
    <w:rsid w:val="00125F1A"/>
    <w:rsid w:val="001261DC"/>
    <w:rsid w:val="00126D32"/>
    <w:rsid w:val="001274D6"/>
    <w:rsid w:val="0012754C"/>
    <w:rsid w:val="00127928"/>
    <w:rsid w:val="001308E6"/>
    <w:rsid w:val="00130C3E"/>
    <w:rsid w:val="00130D5B"/>
    <w:rsid w:val="001319C1"/>
    <w:rsid w:val="001319C5"/>
    <w:rsid w:val="00131ACC"/>
    <w:rsid w:val="00131E04"/>
    <w:rsid w:val="0013284C"/>
    <w:rsid w:val="00132972"/>
    <w:rsid w:val="00132FBF"/>
    <w:rsid w:val="001332DD"/>
    <w:rsid w:val="00133762"/>
    <w:rsid w:val="00133CBD"/>
    <w:rsid w:val="00134B23"/>
    <w:rsid w:val="00134C1B"/>
    <w:rsid w:val="00134E30"/>
    <w:rsid w:val="00134FAB"/>
    <w:rsid w:val="001350FD"/>
    <w:rsid w:val="001356C8"/>
    <w:rsid w:val="00135C4F"/>
    <w:rsid w:val="001365B3"/>
    <w:rsid w:val="001377DF"/>
    <w:rsid w:val="001379CA"/>
    <w:rsid w:val="00137D14"/>
    <w:rsid w:val="00137E60"/>
    <w:rsid w:val="0014007C"/>
    <w:rsid w:val="00140133"/>
    <w:rsid w:val="00140333"/>
    <w:rsid w:val="00140BF3"/>
    <w:rsid w:val="00140DC1"/>
    <w:rsid w:val="0014157D"/>
    <w:rsid w:val="00141834"/>
    <w:rsid w:val="001420D7"/>
    <w:rsid w:val="0014292C"/>
    <w:rsid w:val="001430FF"/>
    <w:rsid w:val="00143252"/>
    <w:rsid w:val="00143543"/>
    <w:rsid w:val="001437B4"/>
    <w:rsid w:val="00143DA3"/>
    <w:rsid w:val="0014414B"/>
    <w:rsid w:val="00144AFD"/>
    <w:rsid w:val="001454B6"/>
    <w:rsid w:val="0014591F"/>
    <w:rsid w:val="00145F8E"/>
    <w:rsid w:val="001466E2"/>
    <w:rsid w:val="0014698D"/>
    <w:rsid w:val="001469AA"/>
    <w:rsid w:val="0014726A"/>
    <w:rsid w:val="00147503"/>
    <w:rsid w:val="00147BD6"/>
    <w:rsid w:val="00147F18"/>
    <w:rsid w:val="00150B51"/>
    <w:rsid w:val="00150F39"/>
    <w:rsid w:val="00151202"/>
    <w:rsid w:val="00151CE5"/>
    <w:rsid w:val="00151E9D"/>
    <w:rsid w:val="00152819"/>
    <w:rsid w:val="00152990"/>
    <w:rsid w:val="00152DFC"/>
    <w:rsid w:val="00153099"/>
    <w:rsid w:val="001530D6"/>
    <w:rsid w:val="001536F5"/>
    <w:rsid w:val="00153D90"/>
    <w:rsid w:val="00153D98"/>
    <w:rsid w:val="001564F0"/>
    <w:rsid w:val="001566A4"/>
    <w:rsid w:val="00156AFD"/>
    <w:rsid w:val="00156E82"/>
    <w:rsid w:val="0015767B"/>
    <w:rsid w:val="00157835"/>
    <w:rsid w:val="00157F9A"/>
    <w:rsid w:val="00160367"/>
    <w:rsid w:val="00160DA6"/>
    <w:rsid w:val="00160E97"/>
    <w:rsid w:val="00160FD0"/>
    <w:rsid w:val="00161BC4"/>
    <w:rsid w:val="00161D31"/>
    <w:rsid w:val="00161F22"/>
    <w:rsid w:val="00162320"/>
    <w:rsid w:val="00162595"/>
    <w:rsid w:val="001625CF"/>
    <w:rsid w:val="00162C0C"/>
    <w:rsid w:val="001634FA"/>
    <w:rsid w:val="00164A58"/>
    <w:rsid w:val="00164C2A"/>
    <w:rsid w:val="001651CD"/>
    <w:rsid w:val="001655DE"/>
    <w:rsid w:val="00165670"/>
    <w:rsid w:val="00165C7E"/>
    <w:rsid w:val="00166623"/>
    <w:rsid w:val="0016677F"/>
    <w:rsid w:val="001672F8"/>
    <w:rsid w:val="001674FE"/>
    <w:rsid w:val="0016785B"/>
    <w:rsid w:val="00167C8B"/>
    <w:rsid w:val="00170788"/>
    <w:rsid w:val="001708FF"/>
    <w:rsid w:val="00170C43"/>
    <w:rsid w:val="001719F4"/>
    <w:rsid w:val="001722A2"/>
    <w:rsid w:val="00172663"/>
    <w:rsid w:val="00172962"/>
    <w:rsid w:val="00173A43"/>
    <w:rsid w:val="00173C3E"/>
    <w:rsid w:val="00173EFC"/>
    <w:rsid w:val="001754BF"/>
    <w:rsid w:val="00175565"/>
    <w:rsid w:val="00175677"/>
    <w:rsid w:val="00175766"/>
    <w:rsid w:val="00176786"/>
    <w:rsid w:val="00176F5B"/>
    <w:rsid w:val="00177188"/>
    <w:rsid w:val="0017783E"/>
    <w:rsid w:val="00177B0F"/>
    <w:rsid w:val="00180221"/>
    <w:rsid w:val="001805E1"/>
    <w:rsid w:val="00180D9B"/>
    <w:rsid w:val="00180D9C"/>
    <w:rsid w:val="00180FB6"/>
    <w:rsid w:val="00181428"/>
    <w:rsid w:val="001816B0"/>
    <w:rsid w:val="0018187C"/>
    <w:rsid w:val="00181922"/>
    <w:rsid w:val="00181DC0"/>
    <w:rsid w:val="001823B1"/>
    <w:rsid w:val="001826C1"/>
    <w:rsid w:val="00182810"/>
    <w:rsid w:val="00182C6D"/>
    <w:rsid w:val="00184455"/>
    <w:rsid w:val="00185779"/>
    <w:rsid w:val="0018580E"/>
    <w:rsid w:val="001858EE"/>
    <w:rsid w:val="00185C91"/>
    <w:rsid w:val="00185E9E"/>
    <w:rsid w:val="00186007"/>
    <w:rsid w:val="001863B5"/>
    <w:rsid w:val="00186A2F"/>
    <w:rsid w:val="00187438"/>
    <w:rsid w:val="00190185"/>
    <w:rsid w:val="001906EF"/>
    <w:rsid w:val="00190C01"/>
    <w:rsid w:val="0019106F"/>
    <w:rsid w:val="001912C1"/>
    <w:rsid w:val="00191891"/>
    <w:rsid w:val="00191DF4"/>
    <w:rsid w:val="0019205B"/>
    <w:rsid w:val="00192101"/>
    <w:rsid w:val="00192FBF"/>
    <w:rsid w:val="001933FD"/>
    <w:rsid w:val="00193740"/>
    <w:rsid w:val="00193805"/>
    <w:rsid w:val="00193E0D"/>
    <w:rsid w:val="00194A17"/>
    <w:rsid w:val="00194B9B"/>
    <w:rsid w:val="00194DF0"/>
    <w:rsid w:val="00194EAC"/>
    <w:rsid w:val="00195229"/>
    <w:rsid w:val="00196444"/>
    <w:rsid w:val="001969F8"/>
    <w:rsid w:val="00197490"/>
    <w:rsid w:val="00197981"/>
    <w:rsid w:val="001A0990"/>
    <w:rsid w:val="001A1021"/>
    <w:rsid w:val="001A16B8"/>
    <w:rsid w:val="001A173F"/>
    <w:rsid w:val="001A18A7"/>
    <w:rsid w:val="001A1D70"/>
    <w:rsid w:val="001A2D2A"/>
    <w:rsid w:val="001A332F"/>
    <w:rsid w:val="001A348E"/>
    <w:rsid w:val="001A3F23"/>
    <w:rsid w:val="001A47F4"/>
    <w:rsid w:val="001A4FDF"/>
    <w:rsid w:val="001A50E7"/>
    <w:rsid w:val="001A59BE"/>
    <w:rsid w:val="001A5FBE"/>
    <w:rsid w:val="001A668F"/>
    <w:rsid w:val="001A68FF"/>
    <w:rsid w:val="001A6B03"/>
    <w:rsid w:val="001B09AB"/>
    <w:rsid w:val="001B0A38"/>
    <w:rsid w:val="001B0E0C"/>
    <w:rsid w:val="001B10E8"/>
    <w:rsid w:val="001B1585"/>
    <w:rsid w:val="001B178A"/>
    <w:rsid w:val="001B1790"/>
    <w:rsid w:val="001B2E16"/>
    <w:rsid w:val="001B3216"/>
    <w:rsid w:val="001B3547"/>
    <w:rsid w:val="001B35CD"/>
    <w:rsid w:val="001B3ABB"/>
    <w:rsid w:val="001B3F73"/>
    <w:rsid w:val="001B4ED5"/>
    <w:rsid w:val="001B5363"/>
    <w:rsid w:val="001B5503"/>
    <w:rsid w:val="001B5595"/>
    <w:rsid w:val="001B5EF5"/>
    <w:rsid w:val="001B6107"/>
    <w:rsid w:val="001B6A1A"/>
    <w:rsid w:val="001B7255"/>
    <w:rsid w:val="001B761F"/>
    <w:rsid w:val="001B775B"/>
    <w:rsid w:val="001B7D77"/>
    <w:rsid w:val="001C04FC"/>
    <w:rsid w:val="001C0CEC"/>
    <w:rsid w:val="001C0DCD"/>
    <w:rsid w:val="001C1789"/>
    <w:rsid w:val="001C2A71"/>
    <w:rsid w:val="001C2DA6"/>
    <w:rsid w:val="001C2FD7"/>
    <w:rsid w:val="001C3481"/>
    <w:rsid w:val="001C4596"/>
    <w:rsid w:val="001C5455"/>
    <w:rsid w:val="001C675E"/>
    <w:rsid w:val="001C6A21"/>
    <w:rsid w:val="001C6A60"/>
    <w:rsid w:val="001C6B4A"/>
    <w:rsid w:val="001C76FB"/>
    <w:rsid w:val="001C7BBC"/>
    <w:rsid w:val="001D0096"/>
    <w:rsid w:val="001D02F4"/>
    <w:rsid w:val="001D0758"/>
    <w:rsid w:val="001D0812"/>
    <w:rsid w:val="001D0A3A"/>
    <w:rsid w:val="001D1194"/>
    <w:rsid w:val="001D11CF"/>
    <w:rsid w:val="001D1733"/>
    <w:rsid w:val="001D1B1C"/>
    <w:rsid w:val="001D1DD9"/>
    <w:rsid w:val="001D1F3B"/>
    <w:rsid w:val="001D1FDD"/>
    <w:rsid w:val="001D1FE0"/>
    <w:rsid w:val="001D2CB9"/>
    <w:rsid w:val="001D31AF"/>
    <w:rsid w:val="001D3603"/>
    <w:rsid w:val="001D3732"/>
    <w:rsid w:val="001D42EA"/>
    <w:rsid w:val="001D4891"/>
    <w:rsid w:val="001D4F13"/>
    <w:rsid w:val="001D4FC8"/>
    <w:rsid w:val="001D5418"/>
    <w:rsid w:val="001D5F16"/>
    <w:rsid w:val="001D615A"/>
    <w:rsid w:val="001D62DC"/>
    <w:rsid w:val="001D64F8"/>
    <w:rsid w:val="001D68F7"/>
    <w:rsid w:val="001D71D3"/>
    <w:rsid w:val="001D72AA"/>
    <w:rsid w:val="001D72D9"/>
    <w:rsid w:val="001D76B0"/>
    <w:rsid w:val="001D77C3"/>
    <w:rsid w:val="001E077E"/>
    <w:rsid w:val="001E1148"/>
    <w:rsid w:val="001E145B"/>
    <w:rsid w:val="001E158D"/>
    <w:rsid w:val="001E1885"/>
    <w:rsid w:val="001E1E32"/>
    <w:rsid w:val="001E23CE"/>
    <w:rsid w:val="001E33E9"/>
    <w:rsid w:val="001E3A45"/>
    <w:rsid w:val="001E3A78"/>
    <w:rsid w:val="001E41CF"/>
    <w:rsid w:val="001E4492"/>
    <w:rsid w:val="001E4607"/>
    <w:rsid w:val="001E470E"/>
    <w:rsid w:val="001E48A1"/>
    <w:rsid w:val="001E4F66"/>
    <w:rsid w:val="001E5187"/>
    <w:rsid w:val="001E57EB"/>
    <w:rsid w:val="001E58F6"/>
    <w:rsid w:val="001E5F75"/>
    <w:rsid w:val="001E626A"/>
    <w:rsid w:val="001E67DB"/>
    <w:rsid w:val="001E680E"/>
    <w:rsid w:val="001E7010"/>
    <w:rsid w:val="001E71A4"/>
    <w:rsid w:val="001E764F"/>
    <w:rsid w:val="001E7852"/>
    <w:rsid w:val="001E7C52"/>
    <w:rsid w:val="001E7F16"/>
    <w:rsid w:val="001E7F3C"/>
    <w:rsid w:val="001E7F84"/>
    <w:rsid w:val="001F039C"/>
    <w:rsid w:val="001F0713"/>
    <w:rsid w:val="001F093C"/>
    <w:rsid w:val="001F0B24"/>
    <w:rsid w:val="001F0D18"/>
    <w:rsid w:val="001F0D9A"/>
    <w:rsid w:val="001F0FBC"/>
    <w:rsid w:val="001F103D"/>
    <w:rsid w:val="001F15E5"/>
    <w:rsid w:val="001F2543"/>
    <w:rsid w:val="001F2549"/>
    <w:rsid w:val="001F25C4"/>
    <w:rsid w:val="001F2787"/>
    <w:rsid w:val="001F2AA3"/>
    <w:rsid w:val="001F2AAC"/>
    <w:rsid w:val="001F2ECB"/>
    <w:rsid w:val="001F3083"/>
    <w:rsid w:val="001F3328"/>
    <w:rsid w:val="001F3EDF"/>
    <w:rsid w:val="001F450C"/>
    <w:rsid w:val="001F4754"/>
    <w:rsid w:val="001F49DD"/>
    <w:rsid w:val="001F53A0"/>
    <w:rsid w:val="001F5FCA"/>
    <w:rsid w:val="001F6D8D"/>
    <w:rsid w:val="001F6E35"/>
    <w:rsid w:val="001F73B9"/>
    <w:rsid w:val="001F7579"/>
    <w:rsid w:val="002000F5"/>
    <w:rsid w:val="002006E5"/>
    <w:rsid w:val="002007EC"/>
    <w:rsid w:val="00200A39"/>
    <w:rsid w:val="00200E72"/>
    <w:rsid w:val="002013F4"/>
    <w:rsid w:val="00201CB2"/>
    <w:rsid w:val="00201E8D"/>
    <w:rsid w:val="002022B2"/>
    <w:rsid w:val="002022C5"/>
    <w:rsid w:val="00202430"/>
    <w:rsid w:val="002029E7"/>
    <w:rsid w:val="00202BD1"/>
    <w:rsid w:val="00202E29"/>
    <w:rsid w:val="0020321B"/>
    <w:rsid w:val="00203824"/>
    <w:rsid w:val="00204F72"/>
    <w:rsid w:val="00204FB0"/>
    <w:rsid w:val="002051EB"/>
    <w:rsid w:val="00205240"/>
    <w:rsid w:val="00205373"/>
    <w:rsid w:val="0020593F"/>
    <w:rsid w:val="00205997"/>
    <w:rsid w:val="00205E3D"/>
    <w:rsid w:val="002076A7"/>
    <w:rsid w:val="002102B9"/>
    <w:rsid w:val="002102D3"/>
    <w:rsid w:val="002117AC"/>
    <w:rsid w:val="00211C32"/>
    <w:rsid w:val="00211E4B"/>
    <w:rsid w:val="00212C69"/>
    <w:rsid w:val="0021313A"/>
    <w:rsid w:val="0021383B"/>
    <w:rsid w:val="00213CA8"/>
    <w:rsid w:val="00213CD0"/>
    <w:rsid w:val="00214120"/>
    <w:rsid w:val="002144FE"/>
    <w:rsid w:val="002149D4"/>
    <w:rsid w:val="002151EF"/>
    <w:rsid w:val="002155EB"/>
    <w:rsid w:val="00215B05"/>
    <w:rsid w:val="00215EBD"/>
    <w:rsid w:val="00216C27"/>
    <w:rsid w:val="00217E5C"/>
    <w:rsid w:val="00217E90"/>
    <w:rsid w:val="00217EC5"/>
    <w:rsid w:val="00220BD1"/>
    <w:rsid w:val="00220CC9"/>
    <w:rsid w:val="00220CDF"/>
    <w:rsid w:val="002215F4"/>
    <w:rsid w:val="00221916"/>
    <w:rsid w:val="00221A28"/>
    <w:rsid w:val="00221E41"/>
    <w:rsid w:val="0022251B"/>
    <w:rsid w:val="002226E8"/>
    <w:rsid w:val="00222AED"/>
    <w:rsid w:val="00222CC7"/>
    <w:rsid w:val="00223315"/>
    <w:rsid w:val="00223541"/>
    <w:rsid w:val="00223922"/>
    <w:rsid w:val="002239BB"/>
    <w:rsid w:val="00223BE8"/>
    <w:rsid w:val="00223CF8"/>
    <w:rsid w:val="00224EC0"/>
    <w:rsid w:val="00224EDA"/>
    <w:rsid w:val="002250B8"/>
    <w:rsid w:val="00225405"/>
    <w:rsid w:val="00225CD5"/>
    <w:rsid w:val="0022636D"/>
    <w:rsid w:val="0022675C"/>
    <w:rsid w:val="002269C5"/>
    <w:rsid w:val="00226CA0"/>
    <w:rsid w:val="00226CDF"/>
    <w:rsid w:val="002279F7"/>
    <w:rsid w:val="0023005A"/>
    <w:rsid w:val="00230905"/>
    <w:rsid w:val="00230BBB"/>
    <w:rsid w:val="00230DB0"/>
    <w:rsid w:val="0023110D"/>
    <w:rsid w:val="00231551"/>
    <w:rsid w:val="002319B4"/>
    <w:rsid w:val="00231CD6"/>
    <w:rsid w:val="00232267"/>
    <w:rsid w:val="00232620"/>
    <w:rsid w:val="00232641"/>
    <w:rsid w:val="002326F8"/>
    <w:rsid w:val="00233450"/>
    <w:rsid w:val="0023349C"/>
    <w:rsid w:val="00233612"/>
    <w:rsid w:val="00234DD8"/>
    <w:rsid w:val="00235253"/>
    <w:rsid w:val="00235339"/>
    <w:rsid w:val="00235824"/>
    <w:rsid w:val="00235D37"/>
    <w:rsid w:val="00235EED"/>
    <w:rsid w:val="00236254"/>
    <w:rsid w:val="00236314"/>
    <w:rsid w:val="0023676E"/>
    <w:rsid w:val="0023704C"/>
    <w:rsid w:val="00237578"/>
    <w:rsid w:val="00237AAC"/>
    <w:rsid w:val="00237C72"/>
    <w:rsid w:val="00237DA6"/>
    <w:rsid w:val="00237FE2"/>
    <w:rsid w:val="00240003"/>
    <w:rsid w:val="0024071D"/>
    <w:rsid w:val="002409AA"/>
    <w:rsid w:val="00240A43"/>
    <w:rsid w:val="0024112F"/>
    <w:rsid w:val="00241309"/>
    <w:rsid w:val="00241625"/>
    <w:rsid w:val="002416FC"/>
    <w:rsid w:val="00241AF5"/>
    <w:rsid w:val="00241C36"/>
    <w:rsid w:val="00242192"/>
    <w:rsid w:val="002423B4"/>
    <w:rsid w:val="00242986"/>
    <w:rsid w:val="002443FE"/>
    <w:rsid w:val="00244B3A"/>
    <w:rsid w:val="002450E9"/>
    <w:rsid w:val="00245930"/>
    <w:rsid w:val="00245B12"/>
    <w:rsid w:val="00245EA0"/>
    <w:rsid w:val="002466AE"/>
    <w:rsid w:val="00247065"/>
    <w:rsid w:val="002470BF"/>
    <w:rsid w:val="00247146"/>
    <w:rsid w:val="002471DC"/>
    <w:rsid w:val="002473E3"/>
    <w:rsid w:val="002475C1"/>
    <w:rsid w:val="0024779F"/>
    <w:rsid w:val="00247BC4"/>
    <w:rsid w:val="00247C32"/>
    <w:rsid w:val="002506F2"/>
    <w:rsid w:val="0025094E"/>
    <w:rsid w:val="002509B2"/>
    <w:rsid w:val="00250A85"/>
    <w:rsid w:val="00250C9D"/>
    <w:rsid w:val="00251F97"/>
    <w:rsid w:val="0025290F"/>
    <w:rsid w:val="002529B1"/>
    <w:rsid w:val="00253002"/>
    <w:rsid w:val="00253300"/>
    <w:rsid w:val="00253310"/>
    <w:rsid w:val="00253E05"/>
    <w:rsid w:val="00253F15"/>
    <w:rsid w:val="00253F50"/>
    <w:rsid w:val="002541A4"/>
    <w:rsid w:val="002547B9"/>
    <w:rsid w:val="00254887"/>
    <w:rsid w:val="00254AD1"/>
    <w:rsid w:val="00254FD6"/>
    <w:rsid w:val="00255113"/>
    <w:rsid w:val="00255704"/>
    <w:rsid w:val="00255D84"/>
    <w:rsid w:val="00255D8E"/>
    <w:rsid w:val="00255FE0"/>
    <w:rsid w:val="00256213"/>
    <w:rsid w:val="00256879"/>
    <w:rsid w:val="002569BE"/>
    <w:rsid w:val="00256B39"/>
    <w:rsid w:val="00257386"/>
    <w:rsid w:val="0025752E"/>
    <w:rsid w:val="00257BB2"/>
    <w:rsid w:val="00257EE4"/>
    <w:rsid w:val="00260166"/>
    <w:rsid w:val="00260284"/>
    <w:rsid w:val="00260B9D"/>
    <w:rsid w:val="00260F97"/>
    <w:rsid w:val="002619E6"/>
    <w:rsid w:val="00261A75"/>
    <w:rsid w:val="0026263F"/>
    <w:rsid w:val="00262B5F"/>
    <w:rsid w:val="00263516"/>
    <w:rsid w:val="002635D1"/>
    <w:rsid w:val="00263819"/>
    <w:rsid w:val="00263C5B"/>
    <w:rsid w:val="00263D30"/>
    <w:rsid w:val="00264025"/>
    <w:rsid w:val="00264652"/>
    <w:rsid w:val="00264850"/>
    <w:rsid w:val="0026521A"/>
    <w:rsid w:val="00266024"/>
    <w:rsid w:val="00266296"/>
    <w:rsid w:val="002662A9"/>
    <w:rsid w:val="002662CB"/>
    <w:rsid w:val="002662FD"/>
    <w:rsid w:val="00266F2D"/>
    <w:rsid w:val="002679FD"/>
    <w:rsid w:val="00267EF9"/>
    <w:rsid w:val="002707A4"/>
    <w:rsid w:val="00270AD3"/>
    <w:rsid w:val="002715F4"/>
    <w:rsid w:val="00271A04"/>
    <w:rsid w:val="00271A5A"/>
    <w:rsid w:val="00271AF9"/>
    <w:rsid w:val="002722E3"/>
    <w:rsid w:val="002723FD"/>
    <w:rsid w:val="0027294E"/>
    <w:rsid w:val="002729E0"/>
    <w:rsid w:val="00272E6C"/>
    <w:rsid w:val="00273BBB"/>
    <w:rsid w:val="00274535"/>
    <w:rsid w:val="002746DB"/>
    <w:rsid w:val="00274AAE"/>
    <w:rsid w:val="00274D08"/>
    <w:rsid w:val="002752CE"/>
    <w:rsid w:val="00275355"/>
    <w:rsid w:val="0027648F"/>
    <w:rsid w:val="002770C3"/>
    <w:rsid w:val="0027712F"/>
    <w:rsid w:val="00277455"/>
    <w:rsid w:val="00277CDD"/>
    <w:rsid w:val="00280333"/>
    <w:rsid w:val="00280AB5"/>
    <w:rsid w:val="00280BF1"/>
    <w:rsid w:val="00280FB1"/>
    <w:rsid w:val="0028123A"/>
    <w:rsid w:val="002814B1"/>
    <w:rsid w:val="00281EB6"/>
    <w:rsid w:val="00282992"/>
    <w:rsid w:val="00283031"/>
    <w:rsid w:val="00283708"/>
    <w:rsid w:val="00283CFD"/>
    <w:rsid w:val="00284218"/>
    <w:rsid w:val="002844A4"/>
    <w:rsid w:val="0028463D"/>
    <w:rsid w:val="00285AE6"/>
    <w:rsid w:val="002860AB"/>
    <w:rsid w:val="0028633D"/>
    <w:rsid w:val="00286AF4"/>
    <w:rsid w:val="00286DBE"/>
    <w:rsid w:val="00286ECB"/>
    <w:rsid w:val="002874D8"/>
    <w:rsid w:val="00287636"/>
    <w:rsid w:val="00287672"/>
    <w:rsid w:val="002876E8"/>
    <w:rsid w:val="0028786A"/>
    <w:rsid w:val="002879E2"/>
    <w:rsid w:val="00287CA4"/>
    <w:rsid w:val="00290218"/>
    <w:rsid w:val="002903A2"/>
    <w:rsid w:val="00290CA0"/>
    <w:rsid w:val="00291553"/>
    <w:rsid w:val="002916C9"/>
    <w:rsid w:val="00291710"/>
    <w:rsid w:val="00291809"/>
    <w:rsid w:val="00291E65"/>
    <w:rsid w:val="00292063"/>
    <w:rsid w:val="0029225D"/>
    <w:rsid w:val="002927AD"/>
    <w:rsid w:val="00292A1A"/>
    <w:rsid w:val="0029316F"/>
    <w:rsid w:val="0029350C"/>
    <w:rsid w:val="00293691"/>
    <w:rsid w:val="0029384C"/>
    <w:rsid w:val="002938D1"/>
    <w:rsid w:val="00293E07"/>
    <w:rsid w:val="002941C5"/>
    <w:rsid w:val="00294987"/>
    <w:rsid w:val="00294A62"/>
    <w:rsid w:val="00294B15"/>
    <w:rsid w:val="00294F79"/>
    <w:rsid w:val="002950AA"/>
    <w:rsid w:val="00295647"/>
    <w:rsid w:val="0029566D"/>
    <w:rsid w:val="00295B9E"/>
    <w:rsid w:val="002960A3"/>
    <w:rsid w:val="002965BF"/>
    <w:rsid w:val="00296A7E"/>
    <w:rsid w:val="00296AF2"/>
    <w:rsid w:val="00296F1C"/>
    <w:rsid w:val="002976D6"/>
    <w:rsid w:val="00297BBA"/>
    <w:rsid w:val="00297FB5"/>
    <w:rsid w:val="002A0EFC"/>
    <w:rsid w:val="002A124E"/>
    <w:rsid w:val="002A1386"/>
    <w:rsid w:val="002A1E1D"/>
    <w:rsid w:val="002A1E41"/>
    <w:rsid w:val="002A1EB1"/>
    <w:rsid w:val="002A200B"/>
    <w:rsid w:val="002A2330"/>
    <w:rsid w:val="002A269A"/>
    <w:rsid w:val="002A29E7"/>
    <w:rsid w:val="002A2F13"/>
    <w:rsid w:val="002A36BB"/>
    <w:rsid w:val="002A3AB8"/>
    <w:rsid w:val="002A3D36"/>
    <w:rsid w:val="002A3F12"/>
    <w:rsid w:val="002A4176"/>
    <w:rsid w:val="002A4756"/>
    <w:rsid w:val="002A55FD"/>
    <w:rsid w:val="002A5712"/>
    <w:rsid w:val="002A5869"/>
    <w:rsid w:val="002A625F"/>
    <w:rsid w:val="002A645D"/>
    <w:rsid w:val="002A6BC5"/>
    <w:rsid w:val="002A6E80"/>
    <w:rsid w:val="002A7456"/>
    <w:rsid w:val="002A7F31"/>
    <w:rsid w:val="002B0A56"/>
    <w:rsid w:val="002B0E37"/>
    <w:rsid w:val="002B1091"/>
    <w:rsid w:val="002B11AF"/>
    <w:rsid w:val="002B1A1C"/>
    <w:rsid w:val="002B20E3"/>
    <w:rsid w:val="002B23CE"/>
    <w:rsid w:val="002B2537"/>
    <w:rsid w:val="002B265C"/>
    <w:rsid w:val="002B27E4"/>
    <w:rsid w:val="002B2912"/>
    <w:rsid w:val="002B2D0B"/>
    <w:rsid w:val="002B31B8"/>
    <w:rsid w:val="002B364A"/>
    <w:rsid w:val="002B3C3D"/>
    <w:rsid w:val="002B3D9E"/>
    <w:rsid w:val="002B5370"/>
    <w:rsid w:val="002B5AFE"/>
    <w:rsid w:val="002B5E7C"/>
    <w:rsid w:val="002B66FB"/>
    <w:rsid w:val="002B68C8"/>
    <w:rsid w:val="002B6AE3"/>
    <w:rsid w:val="002B6B47"/>
    <w:rsid w:val="002B72B8"/>
    <w:rsid w:val="002B7426"/>
    <w:rsid w:val="002B74AD"/>
    <w:rsid w:val="002B7AFC"/>
    <w:rsid w:val="002B7DD9"/>
    <w:rsid w:val="002C02AD"/>
    <w:rsid w:val="002C0374"/>
    <w:rsid w:val="002C0921"/>
    <w:rsid w:val="002C0A8E"/>
    <w:rsid w:val="002C15DC"/>
    <w:rsid w:val="002C19CC"/>
    <w:rsid w:val="002C2157"/>
    <w:rsid w:val="002C27EE"/>
    <w:rsid w:val="002C284E"/>
    <w:rsid w:val="002C29A8"/>
    <w:rsid w:val="002C3BB2"/>
    <w:rsid w:val="002C4363"/>
    <w:rsid w:val="002C564C"/>
    <w:rsid w:val="002C56DE"/>
    <w:rsid w:val="002C5A50"/>
    <w:rsid w:val="002C6506"/>
    <w:rsid w:val="002C6A18"/>
    <w:rsid w:val="002C7BC4"/>
    <w:rsid w:val="002D05C7"/>
    <w:rsid w:val="002D100F"/>
    <w:rsid w:val="002D1185"/>
    <w:rsid w:val="002D166A"/>
    <w:rsid w:val="002D179F"/>
    <w:rsid w:val="002D27E5"/>
    <w:rsid w:val="002D2971"/>
    <w:rsid w:val="002D34EC"/>
    <w:rsid w:val="002D4E00"/>
    <w:rsid w:val="002D50E7"/>
    <w:rsid w:val="002D51D3"/>
    <w:rsid w:val="002D53F1"/>
    <w:rsid w:val="002D5B85"/>
    <w:rsid w:val="002D5BF4"/>
    <w:rsid w:val="002D5DC3"/>
    <w:rsid w:val="002D5DE6"/>
    <w:rsid w:val="002D6A08"/>
    <w:rsid w:val="002D6B50"/>
    <w:rsid w:val="002D6C31"/>
    <w:rsid w:val="002D6E58"/>
    <w:rsid w:val="002D72F3"/>
    <w:rsid w:val="002D75BF"/>
    <w:rsid w:val="002D7ACF"/>
    <w:rsid w:val="002E00ED"/>
    <w:rsid w:val="002E01AB"/>
    <w:rsid w:val="002E06BF"/>
    <w:rsid w:val="002E0751"/>
    <w:rsid w:val="002E144F"/>
    <w:rsid w:val="002E1D2B"/>
    <w:rsid w:val="002E203F"/>
    <w:rsid w:val="002E253B"/>
    <w:rsid w:val="002E265D"/>
    <w:rsid w:val="002E2986"/>
    <w:rsid w:val="002E29D7"/>
    <w:rsid w:val="002E2D36"/>
    <w:rsid w:val="002E3AF9"/>
    <w:rsid w:val="002E3C78"/>
    <w:rsid w:val="002E46BA"/>
    <w:rsid w:val="002E488B"/>
    <w:rsid w:val="002E499F"/>
    <w:rsid w:val="002E49B5"/>
    <w:rsid w:val="002E4A92"/>
    <w:rsid w:val="002E4E0E"/>
    <w:rsid w:val="002E505F"/>
    <w:rsid w:val="002E5F8F"/>
    <w:rsid w:val="002E6D23"/>
    <w:rsid w:val="002E7048"/>
    <w:rsid w:val="002E7292"/>
    <w:rsid w:val="002E733C"/>
    <w:rsid w:val="002E76C4"/>
    <w:rsid w:val="002E771A"/>
    <w:rsid w:val="002E78D8"/>
    <w:rsid w:val="002F0115"/>
    <w:rsid w:val="002F0305"/>
    <w:rsid w:val="002F057B"/>
    <w:rsid w:val="002F0A00"/>
    <w:rsid w:val="002F0AFA"/>
    <w:rsid w:val="002F0EA9"/>
    <w:rsid w:val="002F1546"/>
    <w:rsid w:val="002F182C"/>
    <w:rsid w:val="002F1E3E"/>
    <w:rsid w:val="002F2275"/>
    <w:rsid w:val="002F24B3"/>
    <w:rsid w:val="002F28DF"/>
    <w:rsid w:val="002F290D"/>
    <w:rsid w:val="002F529A"/>
    <w:rsid w:val="002F5377"/>
    <w:rsid w:val="002F5685"/>
    <w:rsid w:val="002F5810"/>
    <w:rsid w:val="002F5A19"/>
    <w:rsid w:val="002F5EB8"/>
    <w:rsid w:val="002F6147"/>
    <w:rsid w:val="002F62A8"/>
    <w:rsid w:val="002F65B1"/>
    <w:rsid w:val="002F6C66"/>
    <w:rsid w:val="002F7A80"/>
    <w:rsid w:val="00300313"/>
    <w:rsid w:val="00300316"/>
    <w:rsid w:val="00300CA1"/>
    <w:rsid w:val="00301117"/>
    <w:rsid w:val="00301524"/>
    <w:rsid w:val="00301DFE"/>
    <w:rsid w:val="00302200"/>
    <w:rsid w:val="00302283"/>
    <w:rsid w:val="003026EE"/>
    <w:rsid w:val="003027D7"/>
    <w:rsid w:val="00302832"/>
    <w:rsid w:val="00302A79"/>
    <w:rsid w:val="00302D05"/>
    <w:rsid w:val="0030366E"/>
    <w:rsid w:val="00303809"/>
    <w:rsid w:val="00303BD0"/>
    <w:rsid w:val="003040BE"/>
    <w:rsid w:val="00304126"/>
    <w:rsid w:val="00304290"/>
    <w:rsid w:val="00304C46"/>
    <w:rsid w:val="00304C98"/>
    <w:rsid w:val="00304CB7"/>
    <w:rsid w:val="00304E95"/>
    <w:rsid w:val="003050CB"/>
    <w:rsid w:val="00305171"/>
    <w:rsid w:val="0030569E"/>
    <w:rsid w:val="0030577A"/>
    <w:rsid w:val="00305B53"/>
    <w:rsid w:val="00306993"/>
    <w:rsid w:val="00306ABB"/>
    <w:rsid w:val="0030744B"/>
    <w:rsid w:val="003077DC"/>
    <w:rsid w:val="00307B12"/>
    <w:rsid w:val="00310836"/>
    <w:rsid w:val="00310CC4"/>
    <w:rsid w:val="003114A9"/>
    <w:rsid w:val="0031185C"/>
    <w:rsid w:val="00312126"/>
    <w:rsid w:val="00312454"/>
    <w:rsid w:val="00312552"/>
    <w:rsid w:val="00312E87"/>
    <w:rsid w:val="00313DC1"/>
    <w:rsid w:val="00313F23"/>
    <w:rsid w:val="003141F4"/>
    <w:rsid w:val="003144C6"/>
    <w:rsid w:val="00314B72"/>
    <w:rsid w:val="00315FB5"/>
    <w:rsid w:val="003160C7"/>
    <w:rsid w:val="00316277"/>
    <w:rsid w:val="003162A7"/>
    <w:rsid w:val="00316B9E"/>
    <w:rsid w:val="0031762E"/>
    <w:rsid w:val="00317694"/>
    <w:rsid w:val="00317980"/>
    <w:rsid w:val="00317A11"/>
    <w:rsid w:val="00317FAB"/>
    <w:rsid w:val="00317FCF"/>
    <w:rsid w:val="0032016C"/>
    <w:rsid w:val="003202CB"/>
    <w:rsid w:val="0032075A"/>
    <w:rsid w:val="003208AC"/>
    <w:rsid w:val="003209EA"/>
    <w:rsid w:val="00320C78"/>
    <w:rsid w:val="003211F0"/>
    <w:rsid w:val="00322289"/>
    <w:rsid w:val="003225C8"/>
    <w:rsid w:val="00322887"/>
    <w:rsid w:val="003229D0"/>
    <w:rsid w:val="00322F0B"/>
    <w:rsid w:val="0032371C"/>
    <w:rsid w:val="0032385A"/>
    <w:rsid w:val="0032443E"/>
    <w:rsid w:val="0032449A"/>
    <w:rsid w:val="00324788"/>
    <w:rsid w:val="003249EA"/>
    <w:rsid w:val="00324CCC"/>
    <w:rsid w:val="00324EB1"/>
    <w:rsid w:val="00325C40"/>
    <w:rsid w:val="00325CB0"/>
    <w:rsid w:val="0032607E"/>
    <w:rsid w:val="0032624B"/>
    <w:rsid w:val="00326609"/>
    <w:rsid w:val="00326772"/>
    <w:rsid w:val="00326785"/>
    <w:rsid w:val="00326B1A"/>
    <w:rsid w:val="00326D10"/>
    <w:rsid w:val="00326E62"/>
    <w:rsid w:val="0033023C"/>
    <w:rsid w:val="00330A98"/>
    <w:rsid w:val="00330C9E"/>
    <w:rsid w:val="00330FE8"/>
    <w:rsid w:val="00331942"/>
    <w:rsid w:val="0033202F"/>
    <w:rsid w:val="00332465"/>
    <w:rsid w:val="0033284D"/>
    <w:rsid w:val="00332A49"/>
    <w:rsid w:val="00332C6D"/>
    <w:rsid w:val="00332DAF"/>
    <w:rsid w:val="00332E62"/>
    <w:rsid w:val="003331AD"/>
    <w:rsid w:val="0033426F"/>
    <w:rsid w:val="00334299"/>
    <w:rsid w:val="00334437"/>
    <w:rsid w:val="00335257"/>
    <w:rsid w:val="00335920"/>
    <w:rsid w:val="00335BEE"/>
    <w:rsid w:val="003362D4"/>
    <w:rsid w:val="00336460"/>
    <w:rsid w:val="003364D3"/>
    <w:rsid w:val="00336C26"/>
    <w:rsid w:val="00337752"/>
    <w:rsid w:val="00337CB7"/>
    <w:rsid w:val="003405A6"/>
    <w:rsid w:val="0034070E"/>
    <w:rsid w:val="00340730"/>
    <w:rsid w:val="00340811"/>
    <w:rsid w:val="00341F2B"/>
    <w:rsid w:val="003423C2"/>
    <w:rsid w:val="00342446"/>
    <w:rsid w:val="003424AC"/>
    <w:rsid w:val="003427DF"/>
    <w:rsid w:val="00342B3B"/>
    <w:rsid w:val="003430AB"/>
    <w:rsid w:val="0034326C"/>
    <w:rsid w:val="0034341F"/>
    <w:rsid w:val="00343D44"/>
    <w:rsid w:val="00344A55"/>
    <w:rsid w:val="00344EEB"/>
    <w:rsid w:val="00345190"/>
    <w:rsid w:val="00345D79"/>
    <w:rsid w:val="00345DC9"/>
    <w:rsid w:val="00345FEC"/>
    <w:rsid w:val="0034636D"/>
    <w:rsid w:val="003464EF"/>
    <w:rsid w:val="003467A0"/>
    <w:rsid w:val="0034714D"/>
    <w:rsid w:val="00350408"/>
    <w:rsid w:val="0035085C"/>
    <w:rsid w:val="00351087"/>
    <w:rsid w:val="003510F1"/>
    <w:rsid w:val="003517A9"/>
    <w:rsid w:val="003518EB"/>
    <w:rsid w:val="003521C3"/>
    <w:rsid w:val="003527A6"/>
    <w:rsid w:val="00352916"/>
    <w:rsid w:val="00352CD1"/>
    <w:rsid w:val="00352F53"/>
    <w:rsid w:val="003530FE"/>
    <w:rsid w:val="00353519"/>
    <w:rsid w:val="00353530"/>
    <w:rsid w:val="00355821"/>
    <w:rsid w:val="00355A67"/>
    <w:rsid w:val="00355E78"/>
    <w:rsid w:val="00355E8F"/>
    <w:rsid w:val="00355F27"/>
    <w:rsid w:val="00355FCC"/>
    <w:rsid w:val="003560B1"/>
    <w:rsid w:val="00356351"/>
    <w:rsid w:val="00357568"/>
    <w:rsid w:val="00357B24"/>
    <w:rsid w:val="00357BD4"/>
    <w:rsid w:val="00357E3F"/>
    <w:rsid w:val="00360C78"/>
    <w:rsid w:val="00361984"/>
    <w:rsid w:val="00361B80"/>
    <w:rsid w:val="00362126"/>
    <w:rsid w:val="00362161"/>
    <w:rsid w:val="00362918"/>
    <w:rsid w:val="00362925"/>
    <w:rsid w:val="00362F37"/>
    <w:rsid w:val="00363B2F"/>
    <w:rsid w:val="00363F6E"/>
    <w:rsid w:val="003646A5"/>
    <w:rsid w:val="00364790"/>
    <w:rsid w:val="00364C4B"/>
    <w:rsid w:val="00364D9F"/>
    <w:rsid w:val="0036530E"/>
    <w:rsid w:val="00365514"/>
    <w:rsid w:val="00366078"/>
    <w:rsid w:val="003660B5"/>
    <w:rsid w:val="00366D64"/>
    <w:rsid w:val="00366EAD"/>
    <w:rsid w:val="00366F42"/>
    <w:rsid w:val="00367555"/>
    <w:rsid w:val="00367B9E"/>
    <w:rsid w:val="00367DA5"/>
    <w:rsid w:val="00367F07"/>
    <w:rsid w:val="00370048"/>
    <w:rsid w:val="003704E3"/>
    <w:rsid w:val="003709D5"/>
    <w:rsid w:val="00370A9B"/>
    <w:rsid w:val="00370AFC"/>
    <w:rsid w:val="00370C8E"/>
    <w:rsid w:val="00371347"/>
    <w:rsid w:val="003715D7"/>
    <w:rsid w:val="003716D9"/>
    <w:rsid w:val="00371A14"/>
    <w:rsid w:val="00372E9E"/>
    <w:rsid w:val="00373A0D"/>
    <w:rsid w:val="00373CFC"/>
    <w:rsid w:val="00374425"/>
    <w:rsid w:val="0037467B"/>
    <w:rsid w:val="0037474D"/>
    <w:rsid w:val="0037482A"/>
    <w:rsid w:val="00374D0E"/>
    <w:rsid w:val="00375153"/>
    <w:rsid w:val="003751C9"/>
    <w:rsid w:val="00375204"/>
    <w:rsid w:val="003754C2"/>
    <w:rsid w:val="00375D76"/>
    <w:rsid w:val="00375D80"/>
    <w:rsid w:val="003764B8"/>
    <w:rsid w:val="003764FB"/>
    <w:rsid w:val="00376CBF"/>
    <w:rsid w:val="00376D1A"/>
    <w:rsid w:val="00377218"/>
    <w:rsid w:val="00377648"/>
    <w:rsid w:val="00377772"/>
    <w:rsid w:val="0038029F"/>
    <w:rsid w:val="003803F4"/>
    <w:rsid w:val="003805F4"/>
    <w:rsid w:val="00380709"/>
    <w:rsid w:val="00380F25"/>
    <w:rsid w:val="0038117C"/>
    <w:rsid w:val="0038124D"/>
    <w:rsid w:val="003814E9"/>
    <w:rsid w:val="00382168"/>
    <w:rsid w:val="00382B86"/>
    <w:rsid w:val="00383369"/>
    <w:rsid w:val="00383647"/>
    <w:rsid w:val="003836D4"/>
    <w:rsid w:val="00383FB7"/>
    <w:rsid w:val="00384315"/>
    <w:rsid w:val="00384361"/>
    <w:rsid w:val="003849D3"/>
    <w:rsid w:val="003849F2"/>
    <w:rsid w:val="00384BD4"/>
    <w:rsid w:val="003853C6"/>
    <w:rsid w:val="00385438"/>
    <w:rsid w:val="00385564"/>
    <w:rsid w:val="00385777"/>
    <w:rsid w:val="003857CD"/>
    <w:rsid w:val="003863CD"/>
    <w:rsid w:val="003866A7"/>
    <w:rsid w:val="00386B4C"/>
    <w:rsid w:val="00386E49"/>
    <w:rsid w:val="0039047D"/>
    <w:rsid w:val="003907D4"/>
    <w:rsid w:val="00390B8E"/>
    <w:rsid w:val="00390D2F"/>
    <w:rsid w:val="00391D63"/>
    <w:rsid w:val="00392883"/>
    <w:rsid w:val="00392C26"/>
    <w:rsid w:val="00393401"/>
    <w:rsid w:val="0039353C"/>
    <w:rsid w:val="0039354A"/>
    <w:rsid w:val="0039360F"/>
    <w:rsid w:val="00393BDD"/>
    <w:rsid w:val="00393E08"/>
    <w:rsid w:val="00393E5E"/>
    <w:rsid w:val="00394792"/>
    <w:rsid w:val="00394AAB"/>
    <w:rsid w:val="00394E7B"/>
    <w:rsid w:val="0039503D"/>
    <w:rsid w:val="003958B2"/>
    <w:rsid w:val="00395CA5"/>
    <w:rsid w:val="00396347"/>
    <w:rsid w:val="00396C6C"/>
    <w:rsid w:val="00396EC7"/>
    <w:rsid w:val="00397042"/>
    <w:rsid w:val="00397347"/>
    <w:rsid w:val="00397A76"/>
    <w:rsid w:val="00397AD6"/>
    <w:rsid w:val="003A02B9"/>
    <w:rsid w:val="003A04D2"/>
    <w:rsid w:val="003A055C"/>
    <w:rsid w:val="003A0A85"/>
    <w:rsid w:val="003A0EB8"/>
    <w:rsid w:val="003A0EC3"/>
    <w:rsid w:val="003A149F"/>
    <w:rsid w:val="003A2319"/>
    <w:rsid w:val="003A24B3"/>
    <w:rsid w:val="003A257B"/>
    <w:rsid w:val="003A267E"/>
    <w:rsid w:val="003A3301"/>
    <w:rsid w:val="003A3352"/>
    <w:rsid w:val="003A374A"/>
    <w:rsid w:val="003A3D8A"/>
    <w:rsid w:val="003A3E6E"/>
    <w:rsid w:val="003A44B7"/>
    <w:rsid w:val="003A457D"/>
    <w:rsid w:val="003A49A3"/>
    <w:rsid w:val="003A4BF9"/>
    <w:rsid w:val="003A54DC"/>
    <w:rsid w:val="003A5827"/>
    <w:rsid w:val="003A5C68"/>
    <w:rsid w:val="003A5E89"/>
    <w:rsid w:val="003A5F6D"/>
    <w:rsid w:val="003A602C"/>
    <w:rsid w:val="003A6122"/>
    <w:rsid w:val="003A6213"/>
    <w:rsid w:val="003A62DB"/>
    <w:rsid w:val="003A6B95"/>
    <w:rsid w:val="003A6DE7"/>
    <w:rsid w:val="003A70E4"/>
    <w:rsid w:val="003A7303"/>
    <w:rsid w:val="003A7E20"/>
    <w:rsid w:val="003B033A"/>
    <w:rsid w:val="003B070A"/>
    <w:rsid w:val="003B0780"/>
    <w:rsid w:val="003B16AD"/>
    <w:rsid w:val="003B2046"/>
    <w:rsid w:val="003B23C1"/>
    <w:rsid w:val="003B244C"/>
    <w:rsid w:val="003B2A55"/>
    <w:rsid w:val="003B2B5A"/>
    <w:rsid w:val="003B2DC4"/>
    <w:rsid w:val="003B343F"/>
    <w:rsid w:val="003B37EF"/>
    <w:rsid w:val="003B3987"/>
    <w:rsid w:val="003B3CD1"/>
    <w:rsid w:val="003B3E17"/>
    <w:rsid w:val="003B3F3C"/>
    <w:rsid w:val="003B438E"/>
    <w:rsid w:val="003B4B71"/>
    <w:rsid w:val="003B4C40"/>
    <w:rsid w:val="003B536C"/>
    <w:rsid w:val="003B5A3F"/>
    <w:rsid w:val="003B5E2A"/>
    <w:rsid w:val="003B5FC1"/>
    <w:rsid w:val="003B607C"/>
    <w:rsid w:val="003B679D"/>
    <w:rsid w:val="003B67B7"/>
    <w:rsid w:val="003B69F2"/>
    <w:rsid w:val="003B6A1A"/>
    <w:rsid w:val="003B72BA"/>
    <w:rsid w:val="003B74F7"/>
    <w:rsid w:val="003B7500"/>
    <w:rsid w:val="003B75FB"/>
    <w:rsid w:val="003B7CAF"/>
    <w:rsid w:val="003B7E18"/>
    <w:rsid w:val="003B7EC8"/>
    <w:rsid w:val="003C0001"/>
    <w:rsid w:val="003C0842"/>
    <w:rsid w:val="003C0876"/>
    <w:rsid w:val="003C1EF7"/>
    <w:rsid w:val="003C21B8"/>
    <w:rsid w:val="003C245C"/>
    <w:rsid w:val="003C265D"/>
    <w:rsid w:val="003C286B"/>
    <w:rsid w:val="003C3855"/>
    <w:rsid w:val="003C3E69"/>
    <w:rsid w:val="003C45C9"/>
    <w:rsid w:val="003C4B30"/>
    <w:rsid w:val="003C4BBD"/>
    <w:rsid w:val="003C4E72"/>
    <w:rsid w:val="003C4F95"/>
    <w:rsid w:val="003C56F7"/>
    <w:rsid w:val="003C5941"/>
    <w:rsid w:val="003C5B44"/>
    <w:rsid w:val="003C64ED"/>
    <w:rsid w:val="003C6712"/>
    <w:rsid w:val="003C6895"/>
    <w:rsid w:val="003C69A1"/>
    <w:rsid w:val="003C6B0B"/>
    <w:rsid w:val="003C70B8"/>
    <w:rsid w:val="003D05C4"/>
    <w:rsid w:val="003D109A"/>
    <w:rsid w:val="003D144E"/>
    <w:rsid w:val="003D18A7"/>
    <w:rsid w:val="003D21DA"/>
    <w:rsid w:val="003D269A"/>
    <w:rsid w:val="003D26B1"/>
    <w:rsid w:val="003D2832"/>
    <w:rsid w:val="003D2C8F"/>
    <w:rsid w:val="003D3498"/>
    <w:rsid w:val="003D36F6"/>
    <w:rsid w:val="003D4516"/>
    <w:rsid w:val="003D4896"/>
    <w:rsid w:val="003D4D7A"/>
    <w:rsid w:val="003D646F"/>
    <w:rsid w:val="003D681A"/>
    <w:rsid w:val="003D6C4F"/>
    <w:rsid w:val="003D6D77"/>
    <w:rsid w:val="003D745C"/>
    <w:rsid w:val="003D7B73"/>
    <w:rsid w:val="003D7C0E"/>
    <w:rsid w:val="003E0A93"/>
    <w:rsid w:val="003E0D42"/>
    <w:rsid w:val="003E1421"/>
    <w:rsid w:val="003E193B"/>
    <w:rsid w:val="003E1FAC"/>
    <w:rsid w:val="003E2298"/>
    <w:rsid w:val="003E24B5"/>
    <w:rsid w:val="003E291E"/>
    <w:rsid w:val="003E2B0D"/>
    <w:rsid w:val="003E4320"/>
    <w:rsid w:val="003E500A"/>
    <w:rsid w:val="003E5075"/>
    <w:rsid w:val="003E52DD"/>
    <w:rsid w:val="003E59FB"/>
    <w:rsid w:val="003E5F52"/>
    <w:rsid w:val="003E64FD"/>
    <w:rsid w:val="003E67EA"/>
    <w:rsid w:val="003E6D57"/>
    <w:rsid w:val="003E76A0"/>
    <w:rsid w:val="003E77DF"/>
    <w:rsid w:val="003E7969"/>
    <w:rsid w:val="003E7C16"/>
    <w:rsid w:val="003F04FF"/>
    <w:rsid w:val="003F1496"/>
    <w:rsid w:val="003F15F6"/>
    <w:rsid w:val="003F1C6A"/>
    <w:rsid w:val="003F1CF3"/>
    <w:rsid w:val="003F202E"/>
    <w:rsid w:val="003F2213"/>
    <w:rsid w:val="003F2696"/>
    <w:rsid w:val="003F274D"/>
    <w:rsid w:val="003F2C0F"/>
    <w:rsid w:val="003F2C92"/>
    <w:rsid w:val="003F2DC7"/>
    <w:rsid w:val="003F406B"/>
    <w:rsid w:val="003F4205"/>
    <w:rsid w:val="003F458A"/>
    <w:rsid w:val="003F48E9"/>
    <w:rsid w:val="003F4FF7"/>
    <w:rsid w:val="003F51D1"/>
    <w:rsid w:val="003F684C"/>
    <w:rsid w:val="003F690A"/>
    <w:rsid w:val="003F69B7"/>
    <w:rsid w:val="003F6B0C"/>
    <w:rsid w:val="003F6C7C"/>
    <w:rsid w:val="003F6CE5"/>
    <w:rsid w:val="003F6CF2"/>
    <w:rsid w:val="003F796F"/>
    <w:rsid w:val="003F7C8B"/>
    <w:rsid w:val="003F7EFE"/>
    <w:rsid w:val="00400792"/>
    <w:rsid w:val="00401B4B"/>
    <w:rsid w:val="00401DCC"/>
    <w:rsid w:val="00402B98"/>
    <w:rsid w:val="00403162"/>
    <w:rsid w:val="004038E2"/>
    <w:rsid w:val="004039FE"/>
    <w:rsid w:val="00403BCE"/>
    <w:rsid w:val="00403EAE"/>
    <w:rsid w:val="004044EB"/>
    <w:rsid w:val="004045D3"/>
    <w:rsid w:val="00404877"/>
    <w:rsid w:val="00404A89"/>
    <w:rsid w:val="004054D2"/>
    <w:rsid w:val="004056EC"/>
    <w:rsid w:val="00405A5B"/>
    <w:rsid w:val="00405CC5"/>
    <w:rsid w:val="00405EE4"/>
    <w:rsid w:val="00406066"/>
    <w:rsid w:val="004060A9"/>
    <w:rsid w:val="004060E4"/>
    <w:rsid w:val="0040626E"/>
    <w:rsid w:val="0040671D"/>
    <w:rsid w:val="00407329"/>
    <w:rsid w:val="00407369"/>
    <w:rsid w:val="00407556"/>
    <w:rsid w:val="00407E03"/>
    <w:rsid w:val="0041044D"/>
    <w:rsid w:val="004105C3"/>
    <w:rsid w:val="0041086D"/>
    <w:rsid w:val="00410CEF"/>
    <w:rsid w:val="00410D4D"/>
    <w:rsid w:val="00410F44"/>
    <w:rsid w:val="00411CEF"/>
    <w:rsid w:val="00411E5B"/>
    <w:rsid w:val="00413C71"/>
    <w:rsid w:val="00413CDC"/>
    <w:rsid w:val="00413F08"/>
    <w:rsid w:val="004144BF"/>
    <w:rsid w:val="004146DA"/>
    <w:rsid w:val="00414842"/>
    <w:rsid w:val="00414899"/>
    <w:rsid w:val="004155DA"/>
    <w:rsid w:val="00415D66"/>
    <w:rsid w:val="00415E1B"/>
    <w:rsid w:val="00416012"/>
    <w:rsid w:val="00416CBB"/>
    <w:rsid w:val="00417848"/>
    <w:rsid w:val="0041793D"/>
    <w:rsid w:val="00417E59"/>
    <w:rsid w:val="00420164"/>
    <w:rsid w:val="00420231"/>
    <w:rsid w:val="00420339"/>
    <w:rsid w:val="00420416"/>
    <w:rsid w:val="004211AB"/>
    <w:rsid w:val="0042128D"/>
    <w:rsid w:val="004218F0"/>
    <w:rsid w:val="00421C33"/>
    <w:rsid w:val="00421EB3"/>
    <w:rsid w:val="00422667"/>
    <w:rsid w:val="00422AAE"/>
    <w:rsid w:val="00422B11"/>
    <w:rsid w:val="00422D06"/>
    <w:rsid w:val="004231E8"/>
    <w:rsid w:val="0042435E"/>
    <w:rsid w:val="00425829"/>
    <w:rsid w:val="00425954"/>
    <w:rsid w:val="004259D2"/>
    <w:rsid w:val="00425A53"/>
    <w:rsid w:val="00425BFD"/>
    <w:rsid w:val="00425DB1"/>
    <w:rsid w:val="0042612D"/>
    <w:rsid w:val="00426407"/>
    <w:rsid w:val="00426B81"/>
    <w:rsid w:val="00426C35"/>
    <w:rsid w:val="00426C72"/>
    <w:rsid w:val="00426E4E"/>
    <w:rsid w:val="00426F98"/>
    <w:rsid w:val="00427422"/>
    <w:rsid w:val="00427B43"/>
    <w:rsid w:val="00430240"/>
    <w:rsid w:val="0043061A"/>
    <w:rsid w:val="004307FE"/>
    <w:rsid w:val="004311DC"/>
    <w:rsid w:val="00431513"/>
    <w:rsid w:val="00431654"/>
    <w:rsid w:val="00431D2B"/>
    <w:rsid w:val="00431DE4"/>
    <w:rsid w:val="00432EE8"/>
    <w:rsid w:val="00432F8A"/>
    <w:rsid w:val="00433EFD"/>
    <w:rsid w:val="00434655"/>
    <w:rsid w:val="004349C8"/>
    <w:rsid w:val="00434A06"/>
    <w:rsid w:val="0043520D"/>
    <w:rsid w:val="00435B38"/>
    <w:rsid w:val="00435D50"/>
    <w:rsid w:val="004360E9"/>
    <w:rsid w:val="0043629F"/>
    <w:rsid w:val="0043655C"/>
    <w:rsid w:val="0043660F"/>
    <w:rsid w:val="0043676F"/>
    <w:rsid w:val="00436AEB"/>
    <w:rsid w:val="00436CE2"/>
    <w:rsid w:val="00436D19"/>
    <w:rsid w:val="00436E42"/>
    <w:rsid w:val="004371F8"/>
    <w:rsid w:val="0043726E"/>
    <w:rsid w:val="00437280"/>
    <w:rsid w:val="00437489"/>
    <w:rsid w:val="00440547"/>
    <w:rsid w:val="00441012"/>
    <w:rsid w:val="0044101E"/>
    <w:rsid w:val="0044171A"/>
    <w:rsid w:val="0044183F"/>
    <w:rsid w:val="00441927"/>
    <w:rsid w:val="00441FA1"/>
    <w:rsid w:val="004420E6"/>
    <w:rsid w:val="0044215E"/>
    <w:rsid w:val="00442371"/>
    <w:rsid w:val="0044242B"/>
    <w:rsid w:val="00442B84"/>
    <w:rsid w:val="00442EE8"/>
    <w:rsid w:val="00443052"/>
    <w:rsid w:val="0044384E"/>
    <w:rsid w:val="00443EC6"/>
    <w:rsid w:val="00443ED5"/>
    <w:rsid w:val="004443C6"/>
    <w:rsid w:val="00444821"/>
    <w:rsid w:val="004448B2"/>
    <w:rsid w:val="00444E00"/>
    <w:rsid w:val="00445821"/>
    <w:rsid w:val="00446677"/>
    <w:rsid w:val="00446680"/>
    <w:rsid w:val="004477E0"/>
    <w:rsid w:val="00447C82"/>
    <w:rsid w:val="0045002A"/>
    <w:rsid w:val="00450162"/>
    <w:rsid w:val="00450C69"/>
    <w:rsid w:val="00450D27"/>
    <w:rsid w:val="00450F36"/>
    <w:rsid w:val="00450FCF"/>
    <w:rsid w:val="00451906"/>
    <w:rsid w:val="004519DA"/>
    <w:rsid w:val="00452329"/>
    <w:rsid w:val="00452731"/>
    <w:rsid w:val="004531BB"/>
    <w:rsid w:val="00453276"/>
    <w:rsid w:val="0045382B"/>
    <w:rsid w:val="00453884"/>
    <w:rsid w:val="004540CC"/>
    <w:rsid w:val="0045488E"/>
    <w:rsid w:val="00454AC8"/>
    <w:rsid w:val="00454B7E"/>
    <w:rsid w:val="00454EF0"/>
    <w:rsid w:val="004554B4"/>
    <w:rsid w:val="00455979"/>
    <w:rsid w:val="00455C9A"/>
    <w:rsid w:val="00456298"/>
    <w:rsid w:val="00456452"/>
    <w:rsid w:val="004568AC"/>
    <w:rsid w:val="00456CA9"/>
    <w:rsid w:val="00457721"/>
    <w:rsid w:val="00457979"/>
    <w:rsid w:val="004609A7"/>
    <w:rsid w:val="00460FC1"/>
    <w:rsid w:val="00461776"/>
    <w:rsid w:val="004617F3"/>
    <w:rsid w:val="004618AB"/>
    <w:rsid w:val="00461B02"/>
    <w:rsid w:val="00461B04"/>
    <w:rsid w:val="004621F5"/>
    <w:rsid w:val="00462E54"/>
    <w:rsid w:val="0046311F"/>
    <w:rsid w:val="00463282"/>
    <w:rsid w:val="00463A31"/>
    <w:rsid w:val="0046414F"/>
    <w:rsid w:val="00465233"/>
    <w:rsid w:val="0046535D"/>
    <w:rsid w:val="00465AB0"/>
    <w:rsid w:val="00465AC7"/>
    <w:rsid w:val="00465F7E"/>
    <w:rsid w:val="00466321"/>
    <w:rsid w:val="0046676F"/>
    <w:rsid w:val="00466AF8"/>
    <w:rsid w:val="00466E90"/>
    <w:rsid w:val="00467283"/>
    <w:rsid w:val="004675E9"/>
    <w:rsid w:val="004678A3"/>
    <w:rsid w:val="00467973"/>
    <w:rsid w:val="0047032F"/>
    <w:rsid w:val="004703B8"/>
    <w:rsid w:val="00470DE0"/>
    <w:rsid w:val="00470EAA"/>
    <w:rsid w:val="00471958"/>
    <w:rsid w:val="00471976"/>
    <w:rsid w:val="0047203B"/>
    <w:rsid w:val="00472ED6"/>
    <w:rsid w:val="0047396C"/>
    <w:rsid w:val="00473FBF"/>
    <w:rsid w:val="00474599"/>
    <w:rsid w:val="00474773"/>
    <w:rsid w:val="00474ABD"/>
    <w:rsid w:val="00474E95"/>
    <w:rsid w:val="0047577D"/>
    <w:rsid w:val="00475D4B"/>
    <w:rsid w:val="004765ED"/>
    <w:rsid w:val="00476C56"/>
    <w:rsid w:val="00476CD7"/>
    <w:rsid w:val="004777C9"/>
    <w:rsid w:val="00480059"/>
    <w:rsid w:val="004806D7"/>
    <w:rsid w:val="00480D5D"/>
    <w:rsid w:val="004811A3"/>
    <w:rsid w:val="00481377"/>
    <w:rsid w:val="0048165E"/>
    <w:rsid w:val="00481A8D"/>
    <w:rsid w:val="0048251A"/>
    <w:rsid w:val="00482B85"/>
    <w:rsid w:val="00483BA0"/>
    <w:rsid w:val="0048413B"/>
    <w:rsid w:val="004842E8"/>
    <w:rsid w:val="0048430A"/>
    <w:rsid w:val="00484335"/>
    <w:rsid w:val="00484C4D"/>
    <w:rsid w:val="00485211"/>
    <w:rsid w:val="00485419"/>
    <w:rsid w:val="00485738"/>
    <w:rsid w:val="00485C8B"/>
    <w:rsid w:val="004866DD"/>
    <w:rsid w:val="00486845"/>
    <w:rsid w:val="00486BBB"/>
    <w:rsid w:val="00487080"/>
    <w:rsid w:val="004878D7"/>
    <w:rsid w:val="00490929"/>
    <w:rsid w:val="004910F9"/>
    <w:rsid w:val="0049129D"/>
    <w:rsid w:val="00491BEC"/>
    <w:rsid w:val="00491C9B"/>
    <w:rsid w:val="004923A6"/>
    <w:rsid w:val="004929DC"/>
    <w:rsid w:val="00492AB6"/>
    <w:rsid w:val="004930E8"/>
    <w:rsid w:val="00493245"/>
    <w:rsid w:val="00493558"/>
    <w:rsid w:val="004938A2"/>
    <w:rsid w:val="00493AD6"/>
    <w:rsid w:val="00493AE9"/>
    <w:rsid w:val="00493C73"/>
    <w:rsid w:val="00493F37"/>
    <w:rsid w:val="0049406C"/>
    <w:rsid w:val="004941B5"/>
    <w:rsid w:val="00494314"/>
    <w:rsid w:val="00494E26"/>
    <w:rsid w:val="00495172"/>
    <w:rsid w:val="004952EF"/>
    <w:rsid w:val="00495C9F"/>
    <w:rsid w:val="00495D5B"/>
    <w:rsid w:val="00495F6E"/>
    <w:rsid w:val="0049625C"/>
    <w:rsid w:val="0049634F"/>
    <w:rsid w:val="0049711D"/>
    <w:rsid w:val="0049719B"/>
    <w:rsid w:val="0049760D"/>
    <w:rsid w:val="00497942"/>
    <w:rsid w:val="00497CCD"/>
    <w:rsid w:val="00497FE5"/>
    <w:rsid w:val="004A005C"/>
    <w:rsid w:val="004A0C0A"/>
    <w:rsid w:val="004A0E55"/>
    <w:rsid w:val="004A1145"/>
    <w:rsid w:val="004A125B"/>
    <w:rsid w:val="004A13F8"/>
    <w:rsid w:val="004A16C3"/>
    <w:rsid w:val="004A1C39"/>
    <w:rsid w:val="004A27AD"/>
    <w:rsid w:val="004A2AD7"/>
    <w:rsid w:val="004A3448"/>
    <w:rsid w:val="004A3CFA"/>
    <w:rsid w:val="004A3E76"/>
    <w:rsid w:val="004A42BF"/>
    <w:rsid w:val="004A4612"/>
    <w:rsid w:val="004A4B8E"/>
    <w:rsid w:val="004A5363"/>
    <w:rsid w:val="004A57B8"/>
    <w:rsid w:val="004A5826"/>
    <w:rsid w:val="004A591A"/>
    <w:rsid w:val="004A64C9"/>
    <w:rsid w:val="004A695B"/>
    <w:rsid w:val="004A6B51"/>
    <w:rsid w:val="004A7016"/>
    <w:rsid w:val="004A70B3"/>
    <w:rsid w:val="004A7274"/>
    <w:rsid w:val="004A77C6"/>
    <w:rsid w:val="004A78B9"/>
    <w:rsid w:val="004A7979"/>
    <w:rsid w:val="004A7AD6"/>
    <w:rsid w:val="004A7B66"/>
    <w:rsid w:val="004A7EB3"/>
    <w:rsid w:val="004A7F4E"/>
    <w:rsid w:val="004B0955"/>
    <w:rsid w:val="004B1389"/>
    <w:rsid w:val="004B165F"/>
    <w:rsid w:val="004B2AE9"/>
    <w:rsid w:val="004B3101"/>
    <w:rsid w:val="004B35C8"/>
    <w:rsid w:val="004B3D86"/>
    <w:rsid w:val="004B4040"/>
    <w:rsid w:val="004B4160"/>
    <w:rsid w:val="004B5794"/>
    <w:rsid w:val="004B6072"/>
    <w:rsid w:val="004B6C18"/>
    <w:rsid w:val="004B6CEE"/>
    <w:rsid w:val="004B70B4"/>
    <w:rsid w:val="004B7445"/>
    <w:rsid w:val="004B75EE"/>
    <w:rsid w:val="004C0335"/>
    <w:rsid w:val="004C10F9"/>
    <w:rsid w:val="004C14A6"/>
    <w:rsid w:val="004C17A0"/>
    <w:rsid w:val="004C19F1"/>
    <w:rsid w:val="004C2F4A"/>
    <w:rsid w:val="004C2F75"/>
    <w:rsid w:val="004C382F"/>
    <w:rsid w:val="004C45C5"/>
    <w:rsid w:val="004C470F"/>
    <w:rsid w:val="004C4E71"/>
    <w:rsid w:val="004C5681"/>
    <w:rsid w:val="004C5CFB"/>
    <w:rsid w:val="004C601D"/>
    <w:rsid w:val="004C633A"/>
    <w:rsid w:val="004C650F"/>
    <w:rsid w:val="004C73E0"/>
    <w:rsid w:val="004D0648"/>
    <w:rsid w:val="004D08E1"/>
    <w:rsid w:val="004D0966"/>
    <w:rsid w:val="004D0AD6"/>
    <w:rsid w:val="004D0D12"/>
    <w:rsid w:val="004D0DB4"/>
    <w:rsid w:val="004D1700"/>
    <w:rsid w:val="004D2244"/>
    <w:rsid w:val="004D22EF"/>
    <w:rsid w:val="004D2316"/>
    <w:rsid w:val="004D2E91"/>
    <w:rsid w:val="004D2ED1"/>
    <w:rsid w:val="004D32AE"/>
    <w:rsid w:val="004D34BB"/>
    <w:rsid w:val="004D402A"/>
    <w:rsid w:val="004D44AC"/>
    <w:rsid w:val="004D49AA"/>
    <w:rsid w:val="004D4BC8"/>
    <w:rsid w:val="004D5669"/>
    <w:rsid w:val="004D5F1D"/>
    <w:rsid w:val="004D6D10"/>
    <w:rsid w:val="004D70EF"/>
    <w:rsid w:val="004D73C6"/>
    <w:rsid w:val="004D7571"/>
    <w:rsid w:val="004D75EB"/>
    <w:rsid w:val="004D7613"/>
    <w:rsid w:val="004D7CA7"/>
    <w:rsid w:val="004E03F4"/>
    <w:rsid w:val="004E0578"/>
    <w:rsid w:val="004E07D9"/>
    <w:rsid w:val="004E0A9F"/>
    <w:rsid w:val="004E0D31"/>
    <w:rsid w:val="004E0EAD"/>
    <w:rsid w:val="004E164D"/>
    <w:rsid w:val="004E1705"/>
    <w:rsid w:val="004E17E9"/>
    <w:rsid w:val="004E1AC6"/>
    <w:rsid w:val="004E1B3D"/>
    <w:rsid w:val="004E1D9A"/>
    <w:rsid w:val="004E26BF"/>
    <w:rsid w:val="004E29C5"/>
    <w:rsid w:val="004E2B90"/>
    <w:rsid w:val="004E358B"/>
    <w:rsid w:val="004E3626"/>
    <w:rsid w:val="004E3760"/>
    <w:rsid w:val="004E3F10"/>
    <w:rsid w:val="004E4C4A"/>
    <w:rsid w:val="004E516C"/>
    <w:rsid w:val="004E59F0"/>
    <w:rsid w:val="004E5B2F"/>
    <w:rsid w:val="004E61B9"/>
    <w:rsid w:val="004E6258"/>
    <w:rsid w:val="004E66A3"/>
    <w:rsid w:val="004E6955"/>
    <w:rsid w:val="004E6B34"/>
    <w:rsid w:val="004E6C4A"/>
    <w:rsid w:val="004E6D3C"/>
    <w:rsid w:val="004E72AB"/>
    <w:rsid w:val="004E7326"/>
    <w:rsid w:val="004E7797"/>
    <w:rsid w:val="004E7C26"/>
    <w:rsid w:val="004F1BE9"/>
    <w:rsid w:val="004F21C9"/>
    <w:rsid w:val="004F232F"/>
    <w:rsid w:val="004F2BCD"/>
    <w:rsid w:val="004F3457"/>
    <w:rsid w:val="004F3EBA"/>
    <w:rsid w:val="004F4508"/>
    <w:rsid w:val="004F47E3"/>
    <w:rsid w:val="004F49B4"/>
    <w:rsid w:val="004F49F7"/>
    <w:rsid w:val="004F5057"/>
    <w:rsid w:val="004F55CB"/>
    <w:rsid w:val="004F56A0"/>
    <w:rsid w:val="004F6714"/>
    <w:rsid w:val="004F69FC"/>
    <w:rsid w:val="004F6DFB"/>
    <w:rsid w:val="004F7568"/>
    <w:rsid w:val="004F7994"/>
    <w:rsid w:val="004F7997"/>
    <w:rsid w:val="004F7D31"/>
    <w:rsid w:val="00500CAE"/>
    <w:rsid w:val="00500EB0"/>
    <w:rsid w:val="0050168D"/>
    <w:rsid w:val="00501B25"/>
    <w:rsid w:val="00502416"/>
    <w:rsid w:val="00502C1C"/>
    <w:rsid w:val="00503402"/>
    <w:rsid w:val="0050360B"/>
    <w:rsid w:val="005037CF"/>
    <w:rsid w:val="00503A78"/>
    <w:rsid w:val="00503A8F"/>
    <w:rsid w:val="00503DF4"/>
    <w:rsid w:val="00503EF1"/>
    <w:rsid w:val="0050478C"/>
    <w:rsid w:val="00504E0C"/>
    <w:rsid w:val="005054CB"/>
    <w:rsid w:val="005055C8"/>
    <w:rsid w:val="005055FF"/>
    <w:rsid w:val="00505CA7"/>
    <w:rsid w:val="00505EC1"/>
    <w:rsid w:val="00505ED5"/>
    <w:rsid w:val="005065E1"/>
    <w:rsid w:val="00506A6C"/>
    <w:rsid w:val="00506AF5"/>
    <w:rsid w:val="00506F69"/>
    <w:rsid w:val="00507144"/>
    <w:rsid w:val="00507DFC"/>
    <w:rsid w:val="0051037F"/>
    <w:rsid w:val="00510648"/>
    <w:rsid w:val="00511340"/>
    <w:rsid w:val="00511A10"/>
    <w:rsid w:val="0051271F"/>
    <w:rsid w:val="005128C7"/>
    <w:rsid w:val="00513061"/>
    <w:rsid w:val="00513333"/>
    <w:rsid w:val="0051359A"/>
    <w:rsid w:val="00513840"/>
    <w:rsid w:val="005142E8"/>
    <w:rsid w:val="005148C5"/>
    <w:rsid w:val="00514AA2"/>
    <w:rsid w:val="00515444"/>
    <w:rsid w:val="005159ED"/>
    <w:rsid w:val="00515A9F"/>
    <w:rsid w:val="00515EED"/>
    <w:rsid w:val="00516FDC"/>
    <w:rsid w:val="005172AE"/>
    <w:rsid w:val="0051770E"/>
    <w:rsid w:val="00517980"/>
    <w:rsid w:val="00517D3C"/>
    <w:rsid w:val="00517E8A"/>
    <w:rsid w:val="00520364"/>
    <w:rsid w:val="00520BCC"/>
    <w:rsid w:val="00520C4B"/>
    <w:rsid w:val="00522182"/>
    <w:rsid w:val="0052263E"/>
    <w:rsid w:val="00522EE0"/>
    <w:rsid w:val="005230B3"/>
    <w:rsid w:val="00524948"/>
    <w:rsid w:val="00524E81"/>
    <w:rsid w:val="005251FF"/>
    <w:rsid w:val="00525754"/>
    <w:rsid w:val="00525C72"/>
    <w:rsid w:val="00525E9F"/>
    <w:rsid w:val="00526556"/>
    <w:rsid w:val="00526585"/>
    <w:rsid w:val="00526657"/>
    <w:rsid w:val="00526C88"/>
    <w:rsid w:val="005272EB"/>
    <w:rsid w:val="005276F3"/>
    <w:rsid w:val="00527857"/>
    <w:rsid w:val="005304E3"/>
    <w:rsid w:val="00530584"/>
    <w:rsid w:val="0053099E"/>
    <w:rsid w:val="00530E95"/>
    <w:rsid w:val="005312A9"/>
    <w:rsid w:val="005313A0"/>
    <w:rsid w:val="00531CEF"/>
    <w:rsid w:val="00531FB2"/>
    <w:rsid w:val="0053224C"/>
    <w:rsid w:val="00532967"/>
    <w:rsid w:val="00532B11"/>
    <w:rsid w:val="00532EA4"/>
    <w:rsid w:val="00534F1E"/>
    <w:rsid w:val="00535287"/>
    <w:rsid w:val="005355E2"/>
    <w:rsid w:val="00535A1F"/>
    <w:rsid w:val="00535D33"/>
    <w:rsid w:val="00535D93"/>
    <w:rsid w:val="005364A8"/>
    <w:rsid w:val="00536AF3"/>
    <w:rsid w:val="00536B56"/>
    <w:rsid w:val="00536E70"/>
    <w:rsid w:val="00536F36"/>
    <w:rsid w:val="00537128"/>
    <w:rsid w:val="0053731F"/>
    <w:rsid w:val="00537A0F"/>
    <w:rsid w:val="005400F5"/>
    <w:rsid w:val="0054040A"/>
    <w:rsid w:val="005405DD"/>
    <w:rsid w:val="00541A31"/>
    <w:rsid w:val="005424CA"/>
    <w:rsid w:val="00542608"/>
    <w:rsid w:val="00542625"/>
    <w:rsid w:val="005427DB"/>
    <w:rsid w:val="00542A3F"/>
    <w:rsid w:val="00542F14"/>
    <w:rsid w:val="005434F8"/>
    <w:rsid w:val="00543B16"/>
    <w:rsid w:val="00544003"/>
    <w:rsid w:val="005442C2"/>
    <w:rsid w:val="005448BA"/>
    <w:rsid w:val="00545336"/>
    <w:rsid w:val="00545482"/>
    <w:rsid w:val="0054595B"/>
    <w:rsid w:val="005459E1"/>
    <w:rsid w:val="00545BBA"/>
    <w:rsid w:val="005468B4"/>
    <w:rsid w:val="00546932"/>
    <w:rsid w:val="00546954"/>
    <w:rsid w:val="0054777C"/>
    <w:rsid w:val="00547DEE"/>
    <w:rsid w:val="00547F37"/>
    <w:rsid w:val="00547F81"/>
    <w:rsid w:val="0055070D"/>
    <w:rsid w:val="005507A2"/>
    <w:rsid w:val="00550FE1"/>
    <w:rsid w:val="0055138C"/>
    <w:rsid w:val="005515A0"/>
    <w:rsid w:val="00551CD0"/>
    <w:rsid w:val="005528FA"/>
    <w:rsid w:val="00552BDE"/>
    <w:rsid w:val="00552E76"/>
    <w:rsid w:val="00552E99"/>
    <w:rsid w:val="00552F66"/>
    <w:rsid w:val="00552F7A"/>
    <w:rsid w:val="00554058"/>
    <w:rsid w:val="0055421F"/>
    <w:rsid w:val="00554636"/>
    <w:rsid w:val="005548B0"/>
    <w:rsid w:val="005549D1"/>
    <w:rsid w:val="00554B5D"/>
    <w:rsid w:val="00554EC9"/>
    <w:rsid w:val="00554F0B"/>
    <w:rsid w:val="00555D45"/>
    <w:rsid w:val="0055666B"/>
    <w:rsid w:val="005569B2"/>
    <w:rsid w:val="00556A25"/>
    <w:rsid w:val="005573A8"/>
    <w:rsid w:val="00557560"/>
    <w:rsid w:val="00557A4B"/>
    <w:rsid w:val="00560052"/>
    <w:rsid w:val="00560161"/>
    <w:rsid w:val="00560465"/>
    <w:rsid w:val="005605C6"/>
    <w:rsid w:val="005608CB"/>
    <w:rsid w:val="005609C9"/>
    <w:rsid w:val="005609CD"/>
    <w:rsid w:val="00560B44"/>
    <w:rsid w:val="00561024"/>
    <w:rsid w:val="00561384"/>
    <w:rsid w:val="005619DE"/>
    <w:rsid w:val="00561BF4"/>
    <w:rsid w:val="00561D67"/>
    <w:rsid w:val="00561E7E"/>
    <w:rsid w:val="00562A07"/>
    <w:rsid w:val="00562BF2"/>
    <w:rsid w:val="00562C3F"/>
    <w:rsid w:val="00563277"/>
    <w:rsid w:val="005636F9"/>
    <w:rsid w:val="00563C16"/>
    <w:rsid w:val="00563D71"/>
    <w:rsid w:val="00564708"/>
    <w:rsid w:val="005648DB"/>
    <w:rsid w:val="00564AD8"/>
    <w:rsid w:val="00565230"/>
    <w:rsid w:val="00565C30"/>
    <w:rsid w:val="0056659C"/>
    <w:rsid w:val="00566C8D"/>
    <w:rsid w:val="00567AEA"/>
    <w:rsid w:val="00567FEA"/>
    <w:rsid w:val="00570165"/>
    <w:rsid w:val="0057057A"/>
    <w:rsid w:val="00570B2D"/>
    <w:rsid w:val="00571697"/>
    <w:rsid w:val="00571CF4"/>
    <w:rsid w:val="00571EA5"/>
    <w:rsid w:val="00571F84"/>
    <w:rsid w:val="005720CD"/>
    <w:rsid w:val="005722D8"/>
    <w:rsid w:val="00572359"/>
    <w:rsid w:val="005726A4"/>
    <w:rsid w:val="00572BEE"/>
    <w:rsid w:val="00572C6B"/>
    <w:rsid w:val="00572CBE"/>
    <w:rsid w:val="00572F4F"/>
    <w:rsid w:val="0057399B"/>
    <w:rsid w:val="00573D9F"/>
    <w:rsid w:val="005742A6"/>
    <w:rsid w:val="005742A8"/>
    <w:rsid w:val="005747FF"/>
    <w:rsid w:val="00574A17"/>
    <w:rsid w:val="005750C7"/>
    <w:rsid w:val="00575225"/>
    <w:rsid w:val="005752CF"/>
    <w:rsid w:val="005756E2"/>
    <w:rsid w:val="00575883"/>
    <w:rsid w:val="00575A56"/>
    <w:rsid w:val="00575A8B"/>
    <w:rsid w:val="00575CB2"/>
    <w:rsid w:val="00575DD4"/>
    <w:rsid w:val="00576460"/>
    <w:rsid w:val="0057682A"/>
    <w:rsid w:val="00576A6C"/>
    <w:rsid w:val="00576C46"/>
    <w:rsid w:val="00576F13"/>
    <w:rsid w:val="005770E2"/>
    <w:rsid w:val="00580ABC"/>
    <w:rsid w:val="005812DF"/>
    <w:rsid w:val="00581974"/>
    <w:rsid w:val="005822B5"/>
    <w:rsid w:val="005825D1"/>
    <w:rsid w:val="00582C64"/>
    <w:rsid w:val="00582CA1"/>
    <w:rsid w:val="00582DAF"/>
    <w:rsid w:val="00582DD7"/>
    <w:rsid w:val="00582FA0"/>
    <w:rsid w:val="00583CA5"/>
    <w:rsid w:val="00583FB8"/>
    <w:rsid w:val="00584CD5"/>
    <w:rsid w:val="005852E5"/>
    <w:rsid w:val="0058534A"/>
    <w:rsid w:val="00585739"/>
    <w:rsid w:val="0058590C"/>
    <w:rsid w:val="00585C51"/>
    <w:rsid w:val="00586CBD"/>
    <w:rsid w:val="00587087"/>
    <w:rsid w:val="00587794"/>
    <w:rsid w:val="00587875"/>
    <w:rsid w:val="00587BF3"/>
    <w:rsid w:val="00587E17"/>
    <w:rsid w:val="00587EE8"/>
    <w:rsid w:val="00590151"/>
    <w:rsid w:val="00590480"/>
    <w:rsid w:val="005907A9"/>
    <w:rsid w:val="00590BEE"/>
    <w:rsid w:val="0059152F"/>
    <w:rsid w:val="00591974"/>
    <w:rsid w:val="00592798"/>
    <w:rsid w:val="00592898"/>
    <w:rsid w:val="00592A2D"/>
    <w:rsid w:val="00592C2B"/>
    <w:rsid w:val="005942DD"/>
    <w:rsid w:val="005948E7"/>
    <w:rsid w:val="0059490B"/>
    <w:rsid w:val="00594C7C"/>
    <w:rsid w:val="00596086"/>
    <w:rsid w:val="005962BB"/>
    <w:rsid w:val="00596D9C"/>
    <w:rsid w:val="00597B8B"/>
    <w:rsid w:val="00597E0A"/>
    <w:rsid w:val="005A0576"/>
    <w:rsid w:val="005A1301"/>
    <w:rsid w:val="005A13D4"/>
    <w:rsid w:val="005A184E"/>
    <w:rsid w:val="005A1A6A"/>
    <w:rsid w:val="005A1B8E"/>
    <w:rsid w:val="005A1F9C"/>
    <w:rsid w:val="005A207C"/>
    <w:rsid w:val="005A2E50"/>
    <w:rsid w:val="005A2ED1"/>
    <w:rsid w:val="005A33C6"/>
    <w:rsid w:val="005A3455"/>
    <w:rsid w:val="005A358F"/>
    <w:rsid w:val="005A3607"/>
    <w:rsid w:val="005A3786"/>
    <w:rsid w:val="005A3E64"/>
    <w:rsid w:val="005A456B"/>
    <w:rsid w:val="005A46E1"/>
    <w:rsid w:val="005A48AE"/>
    <w:rsid w:val="005A4A53"/>
    <w:rsid w:val="005A4AB1"/>
    <w:rsid w:val="005A4D53"/>
    <w:rsid w:val="005A4F1F"/>
    <w:rsid w:val="005A586A"/>
    <w:rsid w:val="005A5AEF"/>
    <w:rsid w:val="005A5CB9"/>
    <w:rsid w:val="005A5DCF"/>
    <w:rsid w:val="005A615D"/>
    <w:rsid w:val="005A6A21"/>
    <w:rsid w:val="005A6CE8"/>
    <w:rsid w:val="005A727B"/>
    <w:rsid w:val="005A765B"/>
    <w:rsid w:val="005A784B"/>
    <w:rsid w:val="005A7B57"/>
    <w:rsid w:val="005A7E73"/>
    <w:rsid w:val="005B029E"/>
    <w:rsid w:val="005B0A7D"/>
    <w:rsid w:val="005B1648"/>
    <w:rsid w:val="005B2053"/>
    <w:rsid w:val="005B2ADE"/>
    <w:rsid w:val="005B3744"/>
    <w:rsid w:val="005B37D9"/>
    <w:rsid w:val="005B3F54"/>
    <w:rsid w:val="005B4E35"/>
    <w:rsid w:val="005B5166"/>
    <w:rsid w:val="005B550F"/>
    <w:rsid w:val="005B5A12"/>
    <w:rsid w:val="005B5EEF"/>
    <w:rsid w:val="005B5F36"/>
    <w:rsid w:val="005B7283"/>
    <w:rsid w:val="005B756B"/>
    <w:rsid w:val="005B762A"/>
    <w:rsid w:val="005B766C"/>
    <w:rsid w:val="005B7875"/>
    <w:rsid w:val="005B7F6B"/>
    <w:rsid w:val="005C04B9"/>
    <w:rsid w:val="005C0621"/>
    <w:rsid w:val="005C0B63"/>
    <w:rsid w:val="005C1353"/>
    <w:rsid w:val="005C18D1"/>
    <w:rsid w:val="005C23B1"/>
    <w:rsid w:val="005C243D"/>
    <w:rsid w:val="005C292B"/>
    <w:rsid w:val="005C2DA3"/>
    <w:rsid w:val="005C30EF"/>
    <w:rsid w:val="005C3EEA"/>
    <w:rsid w:val="005C4CD3"/>
    <w:rsid w:val="005C5032"/>
    <w:rsid w:val="005C527C"/>
    <w:rsid w:val="005C52E5"/>
    <w:rsid w:val="005C54BC"/>
    <w:rsid w:val="005C55C9"/>
    <w:rsid w:val="005C589F"/>
    <w:rsid w:val="005C5D44"/>
    <w:rsid w:val="005C61A9"/>
    <w:rsid w:val="005C675F"/>
    <w:rsid w:val="005C6B8B"/>
    <w:rsid w:val="005C7345"/>
    <w:rsid w:val="005C7976"/>
    <w:rsid w:val="005D0096"/>
    <w:rsid w:val="005D0406"/>
    <w:rsid w:val="005D0829"/>
    <w:rsid w:val="005D0B02"/>
    <w:rsid w:val="005D0B45"/>
    <w:rsid w:val="005D1080"/>
    <w:rsid w:val="005D189B"/>
    <w:rsid w:val="005D196E"/>
    <w:rsid w:val="005D1B2F"/>
    <w:rsid w:val="005D1CD9"/>
    <w:rsid w:val="005D263F"/>
    <w:rsid w:val="005D2908"/>
    <w:rsid w:val="005D2D05"/>
    <w:rsid w:val="005D3057"/>
    <w:rsid w:val="005D31A7"/>
    <w:rsid w:val="005D3442"/>
    <w:rsid w:val="005D36EB"/>
    <w:rsid w:val="005D37E9"/>
    <w:rsid w:val="005D39F3"/>
    <w:rsid w:val="005D3A26"/>
    <w:rsid w:val="005D469E"/>
    <w:rsid w:val="005D489C"/>
    <w:rsid w:val="005D533D"/>
    <w:rsid w:val="005D58E0"/>
    <w:rsid w:val="005D5D20"/>
    <w:rsid w:val="005D6465"/>
    <w:rsid w:val="005D663B"/>
    <w:rsid w:val="005D6826"/>
    <w:rsid w:val="005D68D0"/>
    <w:rsid w:val="005D6D3E"/>
    <w:rsid w:val="005D6EBC"/>
    <w:rsid w:val="005D7020"/>
    <w:rsid w:val="005D754A"/>
    <w:rsid w:val="005D78E4"/>
    <w:rsid w:val="005D78FB"/>
    <w:rsid w:val="005D7BDA"/>
    <w:rsid w:val="005D7BFD"/>
    <w:rsid w:val="005D7D8C"/>
    <w:rsid w:val="005D7D96"/>
    <w:rsid w:val="005E1B57"/>
    <w:rsid w:val="005E1BC0"/>
    <w:rsid w:val="005E211F"/>
    <w:rsid w:val="005E2B87"/>
    <w:rsid w:val="005E36DF"/>
    <w:rsid w:val="005E38A1"/>
    <w:rsid w:val="005E4900"/>
    <w:rsid w:val="005E4C6B"/>
    <w:rsid w:val="005E517E"/>
    <w:rsid w:val="005E519C"/>
    <w:rsid w:val="005E645C"/>
    <w:rsid w:val="005E6920"/>
    <w:rsid w:val="005E6D05"/>
    <w:rsid w:val="005E7070"/>
    <w:rsid w:val="005F0283"/>
    <w:rsid w:val="005F0C22"/>
    <w:rsid w:val="005F1A64"/>
    <w:rsid w:val="005F1AB5"/>
    <w:rsid w:val="005F1B53"/>
    <w:rsid w:val="005F1C03"/>
    <w:rsid w:val="005F1D61"/>
    <w:rsid w:val="005F21AE"/>
    <w:rsid w:val="005F246E"/>
    <w:rsid w:val="005F29E4"/>
    <w:rsid w:val="005F32C9"/>
    <w:rsid w:val="005F34F3"/>
    <w:rsid w:val="005F35F1"/>
    <w:rsid w:val="005F380B"/>
    <w:rsid w:val="005F3F78"/>
    <w:rsid w:val="005F3FE2"/>
    <w:rsid w:val="005F4889"/>
    <w:rsid w:val="005F4A89"/>
    <w:rsid w:val="005F5A0F"/>
    <w:rsid w:val="005F615D"/>
    <w:rsid w:val="005F6555"/>
    <w:rsid w:val="005F6864"/>
    <w:rsid w:val="005F68C1"/>
    <w:rsid w:val="005F6913"/>
    <w:rsid w:val="005F6CFF"/>
    <w:rsid w:val="005F705A"/>
    <w:rsid w:val="005F7181"/>
    <w:rsid w:val="005F7424"/>
    <w:rsid w:val="005F7F57"/>
    <w:rsid w:val="00600DA5"/>
    <w:rsid w:val="00601975"/>
    <w:rsid w:val="00602EE5"/>
    <w:rsid w:val="00603098"/>
    <w:rsid w:val="006033B6"/>
    <w:rsid w:val="006035A9"/>
    <w:rsid w:val="006039AF"/>
    <w:rsid w:val="00603C5F"/>
    <w:rsid w:val="00603CCF"/>
    <w:rsid w:val="00603CF4"/>
    <w:rsid w:val="006046E5"/>
    <w:rsid w:val="00604B77"/>
    <w:rsid w:val="00604B8E"/>
    <w:rsid w:val="00604D82"/>
    <w:rsid w:val="0060607F"/>
    <w:rsid w:val="0060611C"/>
    <w:rsid w:val="006061B0"/>
    <w:rsid w:val="006064AA"/>
    <w:rsid w:val="0060740E"/>
    <w:rsid w:val="006074A0"/>
    <w:rsid w:val="006108A2"/>
    <w:rsid w:val="006125D0"/>
    <w:rsid w:val="006126C5"/>
    <w:rsid w:val="0061293E"/>
    <w:rsid w:val="00612B74"/>
    <w:rsid w:val="00612BFE"/>
    <w:rsid w:val="00612CC9"/>
    <w:rsid w:val="00613063"/>
    <w:rsid w:val="006133FA"/>
    <w:rsid w:val="00613493"/>
    <w:rsid w:val="00613586"/>
    <w:rsid w:val="0061367E"/>
    <w:rsid w:val="006136A8"/>
    <w:rsid w:val="00613A30"/>
    <w:rsid w:val="006147CB"/>
    <w:rsid w:val="00614985"/>
    <w:rsid w:val="00615843"/>
    <w:rsid w:val="00615972"/>
    <w:rsid w:val="00615EB8"/>
    <w:rsid w:val="006166B0"/>
    <w:rsid w:val="00616B97"/>
    <w:rsid w:val="00617023"/>
    <w:rsid w:val="0061709A"/>
    <w:rsid w:val="00620490"/>
    <w:rsid w:val="00620593"/>
    <w:rsid w:val="00621768"/>
    <w:rsid w:val="006220E2"/>
    <w:rsid w:val="00622591"/>
    <w:rsid w:val="0062312B"/>
    <w:rsid w:val="00623680"/>
    <w:rsid w:val="00623725"/>
    <w:rsid w:val="006237F1"/>
    <w:rsid w:val="0062438A"/>
    <w:rsid w:val="0062492F"/>
    <w:rsid w:val="00624A64"/>
    <w:rsid w:val="00624B76"/>
    <w:rsid w:val="00624D56"/>
    <w:rsid w:val="00625A15"/>
    <w:rsid w:val="00625BC3"/>
    <w:rsid w:val="00625CF9"/>
    <w:rsid w:val="00625D21"/>
    <w:rsid w:val="00625F2B"/>
    <w:rsid w:val="0062717B"/>
    <w:rsid w:val="006274A2"/>
    <w:rsid w:val="00627671"/>
    <w:rsid w:val="00630842"/>
    <w:rsid w:val="0063111D"/>
    <w:rsid w:val="00631EBF"/>
    <w:rsid w:val="00632499"/>
    <w:rsid w:val="00632BD3"/>
    <w:rsid w:val="00632E48"/>
    <w:rsid w:val="006343BF"/>
    <w:rsid w:val="00634859"/>
    <w:rsid w:val="00634C97"/>
    <w:rsid w:val="006354B4"/>
    <w:rsid w:val="00635530"/>
    <w:rsid w:val="00635608"/>
    <w:rsid w:val="00635C3B"/>
    <w:rsid w:val="00635D3F"/>
    <w:rsid w:val="006360A3"/>
    <w:rsid w:val="0063635E"/>
    <w:rsid w:val="0063675E"/>
    <w:rsid w:val="006401C2"/>
    <w:rsid w:val="006402E8"/>
    <w:rsid w:val="006406FB"/>
    <w:rsid w:val="00640851"/>
    <w:rsid w:val="00640E45"/>
    <w:rsid w:val="00640EEB"/>
    <w:rsid w:val="006419BE"/>
    <w:rsid w:val="00642047"/>
    <w:rsid w:val="00642735"/>
    <w:rsid w:val="00642D13"/>
    <w:rsid w:val="006434C7"/>
    <w:rsid w:val="00644020"/>
    <w:rsid w:val="00644BFF"/>
    <w:rsid w:val="00644F55"/>
    <w:rsid w:val="00645118"/>
    <w:rsid w:val="00645574"/>
    <w:rsid w:val="006455ED"/>
    <w:rsid w:val="006457AF"/>
    <w:rsid w:val="006458AE"/>
    <w:rsid w:val="00645FD7"/>
    <w:rsid w:val="006464A3"/>
    <w:rsid w:val="00647543"/>
    <w:rsid w:val="0065006F"/>
    <w:rsid w:val="00650324"/>
    <w:rsid w:val="006503BB"/>
    <w:rsid w:val="0065056D"/>
    <w:rsid w:val="00650817"/>
    <w:rsid w:val="0065084F"/>
    <w:rsid w:val="00650FD1"/>
    <w:rsid w:val="0065123C"/>
    <w:rsid w:val="00651748"/>
    <w:rsid w:val="00651761"/>
    <w:rsid w:val="006518B2"/>
    <w:rsid w:val="00651C04"/>
    <w:rsid w:val="00651CFC"/>
    <w:rsid w:val="00652A50"/>
    <w:rsid w:val="00652B84"/>
    <w:rsid w:val="006530E1"/>
    <w:rsid w:val="00653E5D"/>
    <w:rsid w:val="006540FE"/>
    <w:rsid w:val="0065413E"/>
    <w:rsid w:val="0065437D"/>
    <w:rsid w:val="0065488D"/>
    <w:rsid w:val="00654A1C"/>
    <w:rsid w:val="006552CF"/>
    <w:rsid w:val="00655525"/>
    <w:rsid w:val="006555B2"/>
    <w:rsid w:val="006558C1"/>
    <w:rsid w:val="00655CFF"/>
    <w:rsid w:val="00655D26"/>
    <w:rsid w:val="00656532"/>
    <w:rsid w:val="006569E2"/>
    <w:rsid w:val="00656B68"/>
    <w:rsid w:val="006570AE"/>
    <w:rsid w:val="0065763B"/>
    <w:rsid w:val="006579EE"/>
    <w:rsid w:val="00657A05"/>
    <w:rsid w:val="0066035E"/>
    <w:rsid w:val="00660838"/>
    <w:rsid w:val="00660962"/>
    <w:rsid w:val="00660D34"/>
    <w:rsid w:val="006611F5"/>
    <w:rsid w:val="006617AF"/>
    <w:rsid w:val="00661989"/>
    <w:rsid w:val="00661A13"/>
    <w:rsid w:val="0066259D"/>
    <w:rsid w:val="00662A24"/>
    <w:rsid w:val="006632EB"/>
    <w:rsid w:val="006636CB"/>
    <w:rsid w:val="00663CA5"/>
    <w:rsid w:val="00663DD1"/>
    <w:rsid w:val="0066485B"/>
    <w:rsid w:val="00664EC0"/>
    <w:rsid w:val="00664ED4"/>
    <w:rsid w:val="00664EE2"/>
    <w:rsid w:val="00665507"/>
    <w:rsid w:val="00665561"/>
    <w:rsid w:val="00665B02"/>
    <w:rsid w:val="00665E32"/>
    <w:rsid w:val="0066603D"/>
    <w:rsid w:val="006667BC"/>
    <w:rsid w:val="0066692C"/>
    <w:rsid w:val="00666E4B"/>
    <w:rsid w:val="00666EAB"/>
    <w:rsid w:val="006674E2"/>
    <w:rsid w:val="006676DC"/>
    <w:rsid w:val="00667A5E"/>
    <w:rsid w:val="00667BCE"/>
    <w:rsid w:val="00667C96"/>
    <w:rsid w:val="00670A06"/>
    <w:rsid w:val="00670B50"/>
    <w:rsid w:val="00670D90"/>
    <w:rsid w:val="00670FFC"/>
    <w:rsid w:val="00672127"/>
    <w:rsid w:val="006724EB"/>
    <w:rsid w:val="00672951"/>
    <w:rsid w:val="00673156"/>
    <w:rsid w:val="0067323D"/>
    <w:rsid w:val="00673648"/>
    <w:rsid w:val="00673D91"/>
    <w:rsid w:val="00673F73"/>
    <w:rsid w:val="006746BD"/>
    <w:rsid w:val="006748B6"/>
    <w:rsid w:val="006748D5"/>
    <w:rsid w:val="00674EF5"/>
    <w:rsid w:val="00674F80"/>
    <w:rsid w:val="00675273"/>
    <w:rsid w:val="006753A0"/>
    <w:rsid w:val="00675A52"/>
    <w:rsid w:val="00675B46"/>
    <w:rsid w:val="00676395"/>
    <w:rsid w:val="006765A7"/>
    <w:rsid w:val="00676DD3"/>
    <w:rsid w:val="00676EE9"/>
    <w:rsid w:val="0067715C"/>
    <w:rsid w:val="00677434"/>
    <w:rsid w:val="00677510"/>
    <w:rsid w:val="00677A04"/>
    <w:rsid w:val="0068057B"/>
    <w:rsid w:val="006807CF"/>
    <w:rsid w:val="00680DF5"/>
    <w:rsid w:val="00681203"/>
    <w:rsid w:val="006812A0"/>
    <w:rsid w:val="006819B3"/>
    <w:rsid w:val="0068266A"/>
    <w:rsid w:val="0068293A"/>
    <w:rsid w:val="00682D83"/>
    <w:rsid w:val="00683182"/>
    <w:rsid w:val="0068330C"/>
    <w:rsid w:val="00683458"/>
    <w:rsid w:val="006834B8"/>
    <w:rsid w:val="00683660"/>
    <w:rsid w:val="00683BAF"/>
    <w:rsid w:val="00684C8C"/>
    <w:rsid w:val="00684F1F"/>
    <w:rsid w:val="006852E6"/>
    <w:rsid w:val="0068548E"/>
    <w:rsid w:val="0068571A"/>
    <w:rsid w:val="0068625E"/>
    <w:rsid w:val="00686526"/>
    <w:rsid w:val="0068661A"/>
    <w:rsid w:val="00686C1F"/>
    <w:rsid w:val="00686EB4"/>
    <w:rsid w:val="00686F85"/>
    <w:rsid w:val="00687211"/>
    <w:rsid w:val="006873EA"/>
    <w:rsid w:val="006879E9"/>
    <w:rsid w:val="00687D22"/>
    <w:rsid w:val="00687E4A"/>
    <w:rsid w:val="00690267"/>
    <w:rsid w:val="0069037A"/>
    <w:rsid w:val="0069101E"/>
    <w:rsid w:val="006912B0"/>
    <w:rsid w:val="00691965"/>
    <w:rsid w:val="00691A82"/>
    <w:rsid w:val="00691AAA"/>
    <w:rsid w:val="00691B3E"/>
    <w:rsid w:val="00691CD1"/>
    <w:rsid w:val="0069205C"/>
    <w:rsid w:val="00692DE9"/>
    <w:rsid w:val="006935E2"/>
    <w:rsid w:val="006939CF"/>
    <w:rsid w:val="00693CC9"/>
    <w:rsid w:val="00693D08"/>
    <w:rsid w:val="00694191"/>
    <w:rsid w:val="00694246"/>
    <w:rsid w:val="006947C7"/>
    <w:rsid w:val="00695211"/>
    <w:rsid w:val="00695B51"/>
    <w:rsid w:val="00695E8F"/>
    <w:rsid w:val="00696E57"/>
    <w:rsid w:val="00697452"/>
    <w:rsid w:val="006977A7"/>
    <w:rsid w:val="006978A4"/>
    <w:rsid w:val="00697B64"/>
    <w:rsid w:val="00697C45"/>
    <w:rsid w:val="00697D39"/>
    <w:rsid w:val="006A0A43"/>
    <w:rsid w:val="006A0FD7"/>
    <w:rsid w:val="006A1241"/>
    <w:rsid w:val="006A12D0"/>
    <w:rsid w:val="006A1645"/>
    <w:rsid w:val="006A237C"/>
    <w:rsid w:val="006A2385"/>
    <w:rsid w:val="006A277D"/>
    <w:rsid w:val="006A278E"/>
    <w:rsid w:val="006A339E"/>
    <w:rsid w:val="006A34FB"/>
    <w:rsid w:val="006A3784"/>
    <w:rsid w:val="006A3A06"/>
    <w:rsid w:val="006A474D"/>
    <w:rsid w:val="006A4C09"/>
    <w:rsid w:val="006A4C7C"/>
    <w:rsid w:val="006A5028"/>
    <w:rsid w:val="006A539F"/>
    <w:rsid w:val="006A5567"/>
    <w:rsid w:val="006A5604"/>
    <w:rsid w:val="006A58F3"/>
    <w:rsid w:val="006A62E8"/>
    <w:rsid w:val="006A64D2"/>
    <w:rsid w:val="006A685F"/>
    <w:rsid w:val="006A6B5F"/>
    <w:rsid w:val="006A70D0"/>
    <w:rsid w:val="006A7594"/>
    <w:rsid w:val="006A76EE"/>
    <w:rsid w:val="006A7C48"/>
    <w:rsid w:val="006A7D23"/>
    <w:rsid w:val="006B0855"/>
    <w:rsid w:val="006B09F3"/>
    <w:rsid w:val="006B0C82"/>
    <w:rsid w:val="006B1345"/>
    <w:rsid w:val="006B1650"/>
    <w:rsid w:val="006B185E"/>
    <w:rsid w:val="006B1F39"/>
    <w:rsid w:val="006B22ED"/>
    <w:rsid w:val="006B2817"/>
    <w:rsid w:val="006B28F3"/>
    <w:rsid w:val="006B2D6D"/>
    <w:rsid w:val="006B2F14"/>
    <w:rsid w:val="006B328B"/>
    <w:rsid w:val="006B32B3"/>
    <w:rsid w:val="006B3453"/>
    <w:rsid w:val="006B3A2F"/>
    <w:rsid w:val="006B42F3"/>
    <w:rsid w:val="006B43B9"/>
    <w:rsid w:val="006B4A8D"/>
    <w:rsid w:val="006B4EB1"/>
    <w:rsid w:val="006B5020"/>
    <w:rsid w:val="006B515B"/>
    <w:rsid w:val="006B57B8"/>
    <w:rsid w:val="006B5891"/>
    <w:rsid w:val="006B5D1C"/>
    <w:rsid w:val="006B74D8"/>
    <w:rsid w:val="006B7690"/>
    <w:rsid w:val="006C07FC"/>
    <w:rsid w:val="006C0D30"/>
    <w:rsid w:val="006C155A"/>
    <w:rsid w:val="006C158A"/>
    <w:rsid w:val="006C160D"/>
    <w:rsid w:val="006C1A03"/>
    <w:rsid w:val="006C1B11"/>
    <w:rsid w:val="006C28C1"/>
    <w:rsid w:val="006C2DF0"/>
    <w:rsid w:val="006C3414"/>
    <w:rsid w:val="006C3709"/>
    <w:rsid w:val="006C3A2E"/>
    <w:rsid w:val="006C3EC3"/>
    <w:rsid w:val="006C48A5"/>
    <w:rsid w:val="006C5446"/>
    <w:rsid w:val="006C5829"/>
    <w:rsid w:val="006C5A4F"/>
    <w:rsid w:val="006C5D91"/>
    <w:rsid w:val="006C5ECC"/>
    <w:rsid w:val="006C5ED1"/>
    <w:rsid w:val="006C6BEC"/>
    <w:rsid w:val="006C6CFE"/>
    <w:rsid w:val="006C7E71"/>
    <w:rsid w:val="006C7ED1"/>
    <w:rsid w:val="006C7F7E"/>
    <w:rsid w:val="006D0138"/>
    <w:rsid w:val="006D0BAD"/>
    <w:rsid w:val="006D0F78"/>
    <w:rsid w:val="006D1537"/>
    <w:rsid w:val="006D1758"/>
    <w:rsid w:val="006D1DAA"/>
    <w:rsid w:val="006D24DB"/>
    <w:rsid w:val="006D2706"/>
    <w:rsid w:val="006D2C3F"/>
    <w:rsid w:val="006D2E15"/>
    <w:rsid w:val="006D2E8C"/>
    <w:rsid w:val="006D3207"/>
    <w:rsid w:val="006D35D1"/>
    <w:rsid w:val="006D3A7F"/>
    <w:rsid w:val="006D3ED4"/>
    <w:rsid w:val="006D44DE"/>
    <w:rsid w:val="006D4617"/>
    <w:rsid w:val="006D4FC5"/>
    <w:rsid w:val="006D50E5"/>
    <w:rsid w:val="006D5125"/>
    <w:rsid w:val="006D5947"/>
    <w:rsid w:val="006D5B91"/>
    <w:rsid w:val="006D5C09"/>
    <w:rsid w:val="006D5C55"/>
    <w:rsid w:val="006D5E18"/>
    <w:rsid w:val="006D5FD7"/>
    <w:rsid w:val="006D5FDE"/>
    <w:rsid w:val="006D614A"/>
    <w:rsid w:val="006D6281"/>
    <w:rsid w:val="006D6D65"/>
    <w:rsid w:val="006D729B"/>
    <w:rsid w:val="006D735D"/>
    <w:rsid w:val="006D75D7"/>
    <w:rsid w:val="006D7B1A"/>
    <w:rsid w:val="006E00AC"/>
    <w:rsid w:val="006E0D8E"/>
    <w:rsid w:val="006E0E5C"/>
    <w:rsid w:val="006E1474"/>
    <w:rsid w:val="006E1870"/>
    <w:rsid w:val="006E1924"/>
    <w:rsid w:val="006E19EB"/>
    <w:rsid w:val="006E1E20"/>
    <w:rsid w:val="006E1F55"/>
    <w:rsid w:val="006E25CF"/>
    <w:rsid w:val="006E266A"/>
    <w:rsid w:val="006E26DB"/>
    <w:rsid w:val="006E2AF6"/>
    <w:rsid w:val="006E2B0D"/>
    <w:rsid w:val="006E32F3"/>
    <w:rsid w:val="006E3C2B"/>
    <w:rsid w:val="006E4776"/>
    <w:rsid w:val="006E4817"/>
    <w:rsid w:val="006E489A"/>
    <w:rsid w:val="006E4C03"/>
    <w:rsid w:val="006E4DC0"/>
    <w:rsid w:val="006E4DD0"/>
    <w:rsid w:val="006E4DFE"/>
    <w:rsid w:val="006E596F"/>
    <w:rsid w:val="006E5A2D"/>
    <w:rsid w:val="006E5D3A"/>
    <w:rsid w:val="006E6C5B"/>
    <w:rsid w:val="006E76FD"/>
    <w:rsid w:val="006F0689"/>
    <w:rsid w:val="006F0D07"/>
    <w:rsid w:val="006F1232"/>
    <w:rsid w:val="006F1E24"/>
    <w:rsid w:val="006F20F4"/>
    <w:rsid w:val="006F215D"/>
    <w:rsid w:val="006F2179"/>
    <w:rsid w:val="006F25BE"/>
    <w:rsid w:val="006F3034"/>
    <w:rsid w:val="006F30BB"/>
    <w:rsid w:val="006F3304"/>
    <w:rsid w:val="006F3C16"/>
    <w:rsid w:val="006F461C"/>
    <w:rsid w:val="006F469A"/>
    <w:rsid w:val="006F48A7"/>
    <w:rsid w:val="006F4984"/>
    <w:rsid w:val="006F4D41"/>
    <w:rsid w:val="006F4F86"/>
    <w:rsid w:val="006F5513"/>
    <w:rsid w:val="006F59B5"/>
    <w:rsid w:val="006F759F"/>
    <w:rsid w:val="006F7F92"/>
    <w:rsid w:val="00700453"/>
    <w:rsid w:val="0070097D"/>
    <w:rsid w:val="00701468"/>
    <w:rsid w:val="00701C4D"/>
    <w:rsid w:val="00702451"/>
    <w:rsid w:val="007024C2"/>
    <w:rsid w:val="007026D1"/>
    <w:rsid w:val="00702A46"/>
    <w:rsid w:val="00702FB6"/>
    <w:rsid w:val="007031F3"/>
    <w:rsid w:val="007033D8"/>
    <w:rsid w:val="00703A6D"/>
    <w:rsid w:val="00704030"/>
    <w:rsid w:val="00704DF8"/>
    <w:rsid w:val="0070537D"/>
    <w:rsid w:val="00705904"/>
    <w:rsid w:val="00706B9D"/>
    <w:rsid w:val="00706C46"/>
    <w:rsid w:val="00706E5A"/>
    <w:rsid w:val="007072A5"/>
    <w:rsid w:val="00707583"/>
    <w:rsid w:val="0070782D"/>
    <w:rsid w:val="00707C41"/>
    <w:rsid w:val="00707F0B"/>
    <w:rsid w:val="0071004E"/>
    <w:rsid w:val="007109E2"/>
    <w:rsid w:val="00710CA3"/>
    <w:rsid w:val="00710D53"/>
    <w:rsid w:val="00711285"/>
    <w:rsid w:val="0071157C"/>
    <w:rsid w:val="00711A48"/>
    <w:rsid w:val="00711B18"/>
    <w:rsid w:val="00711F49"/>
    <w:rsid w:val="00712022"/>
    <w:rsid w:val="0071209C"/>
    <w:rsid w:val="007120DC"/>
    <w:rsid w:val="00713729"/>
    <w:rsid w:val="0071395C"/>
    <w:rsid w:val="00713B52"/>
    <w:rsid w:val="007148EB"/>
    <w:rsid w:val="00714D0B"/>
    <w:rsid w:val="00714E0D"/>
    <w:rsid w:val="00714ED7"/>
    <w:rsid w:val="00715B1F"/>
    <w:rsid w:val="00715BE9"/>
    <w:rsid w:val="00715F12"/>
    <w:rsid w:val="00715FB6"/>
    <w:rsid w:val="00716D7A"/>
    <w:rsid w:val="007174C8"/>
    <w:rsid w:val="0071770C"/>
    <w:rsid w:val="00717AB2"/>
    <w:rsid w:val="00717D8F"/>
    <w:rsid w:val="0072042B"/>
    <w:rsid w:val="0072051D"/>
    <w:rsid w:val="00720826"/>
    <w:rsid w:val="00721DC7"/>
    <w:rsid w:val="007227FB"/>
    <w:rsid w:val="007227FE"/>
    <w:rsid w:val="007229A0"/>
    <w:rsid w:val="007238F4"/>
    <w:rsid w:val="007240B1"/>
    <w:rsid w:val="00724A78"/>
    <w:rsid w:val="00724D5D"/>
    <w:rsid w:val="00724E8D"/>
    <w:rsid w:val="00725AB7"/>
    <w:rsid w:val="00725CC3"/>
    <w:rsid w:val="007277F9"/>
    <w:rsid w:val="007279FE"/>
    <w:rsid w:val="00730018"/>
    <w:rsid w:val="00730BF4"/>
    <w:rsid w:val="00730ED8"/>
    <w:rsid w:val="007311E4"/>
    <w:rsid w:val="0073121C"/>
    <w:rsid w:val="0073127C"/>
    <w:rsid w:val="00731713"/>
    <w:rsid w:val="00731D78"/>
    <w:rsid w:val="00732541"/>
    <w:rsid w:val="0073265E"/>
    <w:rsid w:val="007328DB"/>
    <w:rsid w:val="007329AD"/>
    <w:rsid w:val="007330D0"/>
    <w:rsid w:val="007331E5"/>
    <w:rsid w:val="00733A46"/>
    <w:rsid w:val="00734BCE"/>
    <w:rsid w:val="007355D6"/>
    <w:rsid w:val="007361AF"/>
    <w:rsid w:val="00736320"/>
    <w:rsid w:val="00736CC3"/>
    <w:rsid w:val="00736E7E"/>
    <w:rsid w:val="007373A8"/>
    <w:rsid w:val="0073781D"/>
    <w:rsid w:val="007403F1"/>
    <w:rsid w:val="007406BC"/>
    <w:rsid w:val="00740E3D"/>
    <w:rsid w:val="00741175"/>
    <w:rsid w:val="007413B2"/>
    <w:rsid w:val="00741837"/>
    <w:rsid w:val="00741DE7"/>
    <w:rsid w:val="00741F10"/>
    <w:rsid w:val="00742196"/>
    <w:rsid w:val="00742325"/>
    <w:rsid w:val="00742DED"/>
    <w:rsid w:val="00742F5C"/>
    <w:rsid w:val="0074330E"/>
    <w:rsid w:val="00744056"/>
    <w:rsid w:val="00744272"/>
    <w:rsid w:val="00744A58"/>
    <w:rsid w:val="00744D36"/>
    <w:rsid w:val="00744D5F"/>
    <w:rsid w:val="00744F08"/>
    <w:rsid w:val="007452F6"/>
    <w:rsid w:val="00745BEB"/>
    <w:rsid w:val="00745C64"/>
    <w:rsid w:val="00745FAC"/>
    <w:rsid w:val="007467A0"/>
    <w:rsid w:val="00746DB1"/>
    <w:rsid w:val="007472F0"/>
    <w:rsid w:val="00747FE2"/>
    <w:rsid w:val="00750B50"/>
    <w:rsid w:val="00750E7E"/>
    <w:rsid w:val="00751989"/>
    <w:rsid w:val="00751A02"/>
    <w:rsid w:val="00751C9F"/>
    <w:rsid w:val="007520DC"/>
    <w:rsid w:val="0075256E"/>
    <w:rsid w:val="00752EAD"/>
    <w:rsid w:val="007536E4"/>
    <w:rsid w:val="00753704"/>
    <w:rsid w:val="0075373E"/>
    <w:rsid w:val="00753D8D"/>
    <w:rsid w:val="00754355"/>
    <w:rsid w:val="0075443A"/>
    <w:rsid w:val="007549D8"/>
    <w:rsid w:val="00754EEA"/>
    <w:rsid w:val="0075575D"/>
    <w:rsid w:val="00756413"/>
    <w:rsid w:val="00756B11"/>
    <w:rsid w:val="00756F34"/>
    <w:rsid w:val="00756FFF"/>
    <w:rsid w:val="00757115"/>
    <w:rsid w:val="007578B8"/>
    <w:rsid w:val="007578E3"/>
    <w:rsid w:val="007579C1"/>
    <w:rsid w:val="00757A22"/>
    <w:rsid w:val="00757AAE"/>
    <w:rsid w:val="00757DD5"/>
    <w:rsid w:val="00760E1C"/>
    <w:rsid w:val="007611DE"/>
    <w:rsid w:val="00761203"/>
    <w:rsid w:val="00761377"/>
    <w:rsid w:val="0076156C"/>
    <w:rsid w:val="00761941"/>
    <w:rsid w:val="00761C73"/>
    <w:rsid w:val="007636A2"/>
    <w:rsid w:val="0076386F"/>
    <w:rsid w:val="00763970"/>
    <w:rsid w:val="00764203"/>
    <w:rsid w:val="007646D6"/>
    <w:rsid w:val="00764966"/>
    <w:rsid w:val="00765030"/>
    <w:rsid w:val="007655BC"/>
    <w:rsid w:val="0076659A"/>
    <w:rsid w:val="00766665"/>
    <w:rsid w:val="00766928"/>
    <w:rsid w:val="0076728C"/>
    <w:rsid w:val="00767848"/>
    <w:rsid w:val="00767DED"/>
    <w:rsid w:val="00767E89"/>
    <w:rsid w:val="00767ED7"/>
    <w:rsid w:val="00770171"/>
    <w:rsid w:val="0077045D"/>
    <w:rsid w:val="00770841"/>
    <w:rsid w:val="00771350"/>
    <w:rsid w:val="00771C53"/>
    <w:rsid w:val="00771C7D"/>
    <w:rsid w:val="00771F6E"/>
    <w:rsid w:val="00772137"/>
    <w:rsid w:val="007721B2"/>
    <w:rsid w:val="0077285C"/>
    <w:rsid w:val="00772B3D"/>
    <w:rsid w:val="007734D7"/>
    <w:rsid w:val="0077383E"/>
    <w:rsid w:val="00774310"/>
    <w:rsid w:val="0077506A"/>
    <w:rsid w:val="0077558F"/>
    <w:rsid w:val="00775750"/>
    <w:rsid w:val="00775E8E"/>
    <w:rsid w:val="00776030"/>
    <w:rsid w:val="0077622C"/>
    <w:rsid w:val="00776289"/>
    <w:rsid w:val="00776728"/>
    <w:rsid w:val="007769FF"/>
    <w:rsid w:val="00776A16"/>
    <w:rsid w:val="00777D61"/>
    <w:rsid w:val="00777EDE"/>
    <w:rsid w:val="00780612"/>
    <w:rsid w:val="00780B34"/>
    <w:rsid w:val="00780FD6"/>
    <w:rsid w:val="00781516"/>
    <w:rsid w:val="0078163D"/>
    <w:rsid w:val="0078175C"/>
    <w:rsid w:val="00781918"/>
    <w:rsid w:val="0078272C"/>
    <w:rsid w:val="00782D34"/>
    <w:rsid w:val="00783124"/>
    <w:rsid w:val="0078344E"/>
    <w:rsid w:val="00783480"/>
    <w:rsid w:val="00783697"/>
    <w:rsid w:val="00783D33"/>
    <w:rsid w:val="00784930"/>
    <w:rsid w:val="00784C12"/>
    <w:rsid w:val="00784C4C"/>
    <w:rsid w:val="00784C8D"/>
    <w:rsid w:val="00784E33"/>
    <w:rsid w:val="00785512"/>
    <w:rsid w:val="00785E12"/>
    <w:rsid w:val="00786050"/>
    <w:rsid w:val="0078632A"/>
    <w:rsid w:val="00786534"/>
    <w:rsid w:val="00786C79"/>
    <w:rsid w:val="0078721D"/>
    <w:rsid w:val="0078758D"/>
    <w:rsid w:val="0078762F"/>
    <w:rsid w:val="00787BFB"/>
    <w:rsid w:val="00790352"/>
    <w:rsid w:val="007908E0"/>
    <w:rsid w:val="00790BCA"/>
    <w:rsid w:val="00790C62"/>
    <w:rsid w:val="007916CE"/>
    <w:rsid w:val="00791D88"/>
    <w:rsid w:val="00792000"/>
    <w:rsid w:val="00792071"/>
    <w:rsid w:val="00792D29"/>
    <w:rsid w:val="00793530"/>
    <w:rsid w:val="00794919"/>
    <w:rsid w:val="00794A59"/>
    <w:rsid w:val="007955FD"/>
    <w:rsid w:val="007957FF"/>
    <w:rsid w:val="00797113"/>
    <w:rsid w:val="007971F9"/>
    <w:rsid w:val="00797BBE"/>
    <w:rsid w:val="007A0016"/>
    <w:rsid w:val="007A00C9"/>
    <w:rsid w:val="007A0117"/>
    <w:rsid w:val="007A0D31"/>
    <w:rsid w:val="007A11D6"/>
    <w:rsid w:val="007A1C8F"/>
    <w:rsid w:val="007A27F4"/>
    <w:rsid w:val="007A2A24"/>
    <w:rsid w:val="007A2B22"/>
    <w:rsid w:val="007A2BB8"/>
    <w:rsid w:val="007A33B8"/>
    <w:rsid w:val="007A4B39"/>
    <w:rsid w:val="007A581C"/>
    <w:rsid w:val="007A5CEB"/>
    <w:rsid w:val="007A5D97"/>
    <w:rsid w:val="007A5F73"/>
    <w:rsid w:val="007A6156"/>
    <w:rsid w:val="007A6B02"/>
    <w:rsid w:val="007A6B42"/>
    <w:rsid w:val="007A7435"/>
    <w:rsid w:val="007B0A0B"/>
    <w:rsid w:val="007B0B67"/>
    <w:rsid w:val="007B0C07"/>
    <w:rsid w:val="007B16D7"/>
    <w:rsid w:val="007B1827"/>
    <w:rsid w:val="007B1D75"/>
    <w:rsid w:val="007B1D8A"/>
    <w:rsid w:val="007B2042"/>
    <w:rsid w:val="007B2A5F"/>
    <w:rsid w:val="007B2B5B"/>
    <w:rsid w:val="007B2F65"/>
    <w:rsid w:val="007B3208"/>
    <w:rsid w:val="007B3301"/>
    <w:rsid w:val="007B332D"/>
    <w:rsid w:val="007B39B6"/>
    <w:rsid w:val="007B3E1E"/>
    <w:rsid w:val="007B3E30"/>
    <w:rsid w:val="007B3F58"/>
    <w:rsid w:val="007B4132"/>
    <w:rsid w:val="007B4477"/>
    <w:rsid w:val="007B4DF7"/>
    <w:rsid w:val="007B5038"/>
    <w:rsid w:val="007B526E"/>
    <w:rsid w:val="007B5889"/>
    <w:rsid w:val="007B598C"/>
    <w:rsid w:val="007B5B82"/>
    <w:rsid w:val="007B5E35"/>
    <w:rsid w:val="007B61C3"/>
    <w:rsid w:val="007B64D8"/>
    <w:rsid w:val="007B6616"/>
    <w:rsid w:val="007B67CD"/>
    <w:rsid w:val="007B6C91"/>
    <w:rsid w:val="007B7170"/>
    <w:rsid w:val="007B746A"/>
    <w:rsid w:val="007B7E37"/>
    <w:rsid w:val="007C0E19"/>
    <w:rsid w:val="007C0EB1"/>
    <w:rsid w:val="007C1790"/>
    <w:rsid w:val="007C19BB"/>
    <w:rsid w:val="007C19D6"/>
    <w:rsid w:val="007C1C69"/>
    <w:rsid w:val="007C1D16"/>
    <w:rsid w:val="007C2369"/>
    <w:rsid w:val="007C2AD0"/>
    <w:rsid w:val="007C301C"/>
    <w:rsid w:val="007C4133"/>
    <w:rsid w:val="007C436B"/>
    <w:rsid w:val="007C43D2"/>
    <w:rsid w:val="007C4CF5"/>
    <w:rsid w:val="007C524C"/>
    <w:rsid w:val="007C578E"/>
    <w:rsid w:val="007C59AE"/>
    <w:rsid w:val="007C5A4A"/>
    <w:rsid w:val="007C5BEE"/>
    <w:rsid w:val="007C650D"/>
    <w:rsid w:val="007C692F"/>
    <w:rsid w:val="007C6BC3"/>
    <w:rsid w:val="007C716B"/>
    <w:rsid w:val="007C74A4"/>
    <w:rsid w:val="007C755B"/>
    <w:rsid w:val="007C7906"/>
    <w:rsid w:val="007C7977"/>
    <w:rsid w:val="007C7E3A"/>
    <w:rsid w:val="007D03CE"/>
    <w:rsid w:val="007D0490"/>
    <w:rsid w:val="007D1510"/>
    <w:rsid w:val="007D160E"/>
    <w:rsid w:val="007D1CB8"/>
    <w:rsid w:val="007D250F"/>
    <w:rsid w:val="007D26DB"/>
    <w:rsid w:val="007D2A33"/>
    <w:rsid w:val="007D2CBF"/>
    <w:rsid w:val="007D30F6"/>
    <w:rsid w:val="007D35DC"/>
    <w:rsid w:val="007D38A8"/>
    <w:rsid w:val="007D44B6"/>
    <w:rsid w:val="007D4583"/>
    <w:rsid w:val="007D461D"/>
    <w:rsid w:val="007D46BC"/>
    <w:rsid w:val="007D46C3"/>
    <w:rsid w:val="007D47D2"/>
    <w:rsid w:val="007D48D3"/>
    <w:rsid w:val="007D4A61"/>
    <w:rsid w:val="007D4E39"/>
    <w:rsid w:val="007D4FA7"/>
    <w:rsid w:val="007D526D"/>
    <w:rsid w:val="007D576F"/>
    <w:rsid w:val="007D5E6A"/>
    <w:rsid w:val="007D6401"/>
    <w:rsid w:val="007D6778"/>
    <w:rsid w:val="007D6D71"/>
    <w:rsid w:val="007D7717"/>
    <w:rsid w:val="007E0888"/>
    <w:rsid w:val="007E0FC7"/>
    <w:rsid w:val="007E13E1"/>
    <w:rsid w:val="007E177F"/>
    <w:rsid w:val="007E1AF5"/>
    <w:rsid w:val="007E2122"/>
    <w:rsid w:val="007E2252"/>
    <w:rsid w:val="007E23EC"/>
    <w:rsid w:val="007E33E8"/>
    <w:rsid w:val="007E3402"/>
    <w:rsid w:val="007E34E0"/>
    <w:rsid w:val="007E4A52"/>
    <w:rsid w:val="007E4BB1"/>
    <w:rsid w:val="007E4F6B"/>
    <w:rsid w:val="007E544C"/>
    <w:rsid w:val="007E5BFA"/>
    <w:rsid w:val="007E7B4A"/>
    <w:rsid w:val="007F086B"/>
    <w:rsid w:val="007F0D20"/>
    <w:rsid w:val="007F0FA7"/>
    <w:rsid w:val="007F1B53"/>
    <w:rsid w:val="007F1BA8"/>
    <w:rsid w:val="007F1BB6"/>
    <w:rsid w:val="007F20AA"/>
    <w:rsid w:val="007F2211"/>
    <w:rsid w:val="007F2580"/>
    <w:rsid w:val="007F2866"/>
    <w:rsid w:val="007F2D5F"/>
    <w:rsid w:val="007F3278"/>
    <w:rsid w:val="007F39E2"/>
    <w:rsid w:val="007F41BF"/>
    <w:rsid w:val="007F4783"/>
    <w:rsid w:val="007F47C3"/>
    <w:rsid w:val="007F47CA"/>
    <w:rsid w:val="007F491F"/>
    <w:rsid w:val="007F5A30"/>
    <w:rsid w:val="007F5C92"/>
    <w:rsid w:val="007F5CC0"/>
    <w:rsid w:val="007F66F6"/>
    <w:rsid w:val="007F73DC"/>
    <w:rsid w:val="007F74F9"/>
    <w:rsid w:val="007F7543"/>
    <w:rsid w:val="00800089"/>
    <w:rsid w:val="008002C2"/>
    <w:rsid w:val="0080047B"/>
    <w:rsid w:val="0080088A"/>
    <w:rsid w:val="00801109"/>
    <w:rsid w:val="00801963"/>
    <w:rsid w:val="00801B4A"/>
    <w:rsid w:val="00802962"/>
    <w:rsid w:val="008029AB"/>
    <w:rsid w:val="00802A8F"/>
    <w:rsid w:val="0080314C"/>
    <w:rsid w:val="00803D74"/>
    <w:rsid w:val="00803F68"/>
    <w:rsid w:val="008046F1"/>
    <w:rsid w:val="00804951"/>
    <w:rsid w:val="00804F43"/>
    <w:rsid w:val="00805148"/>
    <w:rsid w:val="00806187"/>
    <w:rsid w:val="008062F0"/>
    <w:rsid w:val="00806533"/>
    <w:rsid w:val="00806D48"/>
    <w:rsid w:val="008072BC"/>
    <w:rsid w:val="008075D0"/>
    <w:rsid w:val="00807F24"/>
    <w:rsid w:val="00810187"/>
    <w:rsid w:val="008104AB"/>
    <w:rsid w:val="00810591"/>
    <w:rsid w:val="008105C7"/>
    <w:rsid w:val="008105FA"/>
    <w:rsid w:val="0081064E"/>
    <w:rsid w:val="00810696"/>
    <w:rsid w:val="00810758"/>
    <w:rsid w:val="00810A21"/>
    <w:rsid w:val="00810D5F"/>
    <w:rsid w:val="00811F75"/>
    <w:rsid w:val="00811FAA"/>
    <w:rsid w:val="00812615"/>
    <w:rsid w:val="00812B2C"/>
    <w:rsid w:val="00812C84"/>
    <w:rsid w:val="00813755"/>
    <w:rsid w:val="00813B76"/>
    <w:rsid w:val="00813BB6"/>
    <w:rsid w:val="00814074"/>
    <w:rsid w:val="00814AAF"/>
    <w:rsid w:val="00814B93"/>
    <w:rsid w:val="008156A9"/>
    <w:rsid w:val="008156CC"/>
    <w:rsid w:val="008158AB"/>
    <w:rsid w:val="00815A5A"/>
    <w:rsid w:val="00815CE5"/>
    <w:rsid w:val="0081645E"/>
    <w:rsid w:val="0081680A"/>
    <w:rsid w:val="00816FA6"/>
    <w:rsid w:val="00817168"/>
    <w:rsid w:val="00817406"/>
    <w:rsid w:val="008176C1"/>
    <w:rsid w:val="00817F1F"/>
    <w:rsid w:val="008200EA"/>
    <w:rsid w:val="00820536"/>
    <w:rsid w:val="00820582"/>
    <w:rsid w:val="008208D6"/>
    <w:rsid w:val="00821099"/>
    <w:rsid w:val="00821533"/>
    <w:rsid w:val="0082205F"/>
    <w:rsid w:val="00822BF1"/>
    <w:rsid w:val="0082367B"/>
    <w:rsid w:val="00823687"/>
    <w:rsid w:val="00823E9D"/>
    <w:rsid w:val="008247E1"/>
    <w:rsid w:val="0082490D"/>
    <w:rsid w:val="0082493D"/>
    <w:rsid w:val="00824D09"/>
    <w:rsid w:val="00825595"/>
    <w:rsid w:val="00825F88"/>
    <w:rsid w:val="00826032"/>
    <w:rsid w:val="008267D6"/>
    <w:rsid w:val="00826B55"/>
    <w:rsid w:val="00826E19"/>
    <w:rsid w:val="00826FF7"/>
    <w:rsid w:val="00827A64"/>
    <w:rsid w:val="00827B2B"/>
    <w:rsid w:val="00827DB6"/>
    <w:rsid w:val="00830200"/>
    <w:rsid w:val="00830923"/>
    <w:rsid w:val="00830CC1"/>
    <w:rsid w:val="00831240"/>
    <w:rsid w:val="00831BD3"/>
    <w:rsid w:val="00831FA2"/>
    <w:rsid w:val="0083266C"/>
    <w:rsid w:val="008326B4"/>
    <w:rsid w:val="00832E5E"/>
    <w:rsid w:val="00833C30"/>
    <w:rsid w:val="00833F81"/>
    <w:rsid w:val="008342D3"/>
    <w:rsid w:val="00834685"/>
    <w:rsid w:val="008346FD"/>
    <w:rsid w:val="0083478A"/>
    <w:rsid w:val="00834A39"/>
    <w:rsid w:val="00834C9E"/>
    <w:rsid w:val="00834E6D"/>
    <w:rsid w:val="00834EAB"/>
    <w:rsid w:val="0083539A"/>
    <w:rsid w:val="0083569B"/>
    <w:rsid w:val="00835842"/>
    <w:rsid w:val="00835E9A"/>
    <w:rsid w:val="00835F23"/>
    <w:rsid w:val="00836612"/>
    <w:rsid w:val="008369F2"/>
    <w:rsid w:val="00836CB7"/>
    <w:rsid w:val="00837398"/>
    <w:rsid w:val="008378F1"/>
    <w:rsid w:val="00837B7F"/>
    <w:rsid w:val="00837FF1"/>
    <w:rsid w:val="00840391"/>
    <w:rsid w:val="008407A4"/>
    <w:rsid w:val="00840988"/>
    <w:rsid w:val="00840AC2"/>
    <w:rsid w:val="00840CA9"/>
    <w:rsid w:val="00841043"/>
    <w:rsid w:val="0084131A"/>
    <w:rsid w:val="00841464"/>
    <w:rsid w:val="00841D94"/>
    <w:rsid w:val="00841DF1"/>
    <w:rsid w:val="00842AE6"/>
    <w:rsid w:val="00842B07"/>
    <w:rsid w:val="00842C44"/>
    <w:rsid w:val="00842D2D"/>
    <w:rsid w:val="00842E28"/>
    <w:rsid w:val="00843483"/>
    <w:rsid w:val="00844085"/>
    <w:rsid w:val="0084466F"/>
    <w:rsid w:val="0084483C"/>
    <w:rsid w:val="00845225"/>
    <w:rsid w:val="00845361"/>
    <w:rsid w:val="00845C28"/>
    <w:rsid w:val="00846379"/>
    <w:rsid w:val="00847459"/>
    <w:rsid w:val="00847EF2"/>
    <w:rsid w:val="00850BF1"/>
    <w:rsid w:val="00850EA1"/>
    <w:rsid w:val="008513E3"/>
    <w:rsid w:val="00852CB9"/>
    <w:rsid w:val="008532AA"/>
    <w:rsid w:val="008540DA"/>
    <w:rsid w:val="00854C81"/>
    <w:rsid w:val="00854CD7"/>
    <w:rsid w:val="008552B9"/>
    <w:rsid w:val="0085715D"/>
    <w:rsid w:val="00857898"/>
    <w:rsid w:val="00860134"/>
    <w:rsid w:val="00860246"/>
    <w:rsid w:val="008603E0"/>
    <w:rsid w:val="008607F3"/>
    <w:rsid w:val="0086082D"/>
    <w:rsid w:val="0086102B"/>
    <w:rsid w:val="008612B2"/>
    <w:rsid w:val="008614E8"/>
    <w:rsid w:val="008616E8"/>
    <w:rsid w:val="00861D8D"/>
    <w:rsid w:val="008620B2"/>
    <w:rsid w:val="008620FB"/>
    <w:rsid w:val="00862AF4"/>
    <w:rsid w:val="008634DB"/>
    <w:rsid w:val="008635DE"/>
    <w:rsid w:val="00863787"/>
    <w:rsid w:val="00863F1F"/>
    <w:rsid w:val="00864373"/>
    <w:rsid w:val="008646FE"/>
    <w:rsid w:val="00864972"/>
    <w:rsid w:val="008655D6"/>
    <w:rsid w:val="00865BFB"/>
    <w:rsid w:val="0086614F"/>
    <w:rsid w:val="00866161"/>
    <w:rsid w:val="00866720"/>
    <w:rsid w:val="00866A17"/>
    <w:rsid w:val="00866C83"/>
    <w:rsid w:val="00867096"/>
    <w:rsid w:val="008673D3"/>
    <w:rsid w:val="00867742"/>
    <w:rsid w:val="00870266"/>
    <w:rsid w:val="00870E68"/>
    <w:rsid w:val="00871423"/>
    <w:rsid w:val="00872EB7"/>
    <w:rsid w:val="00873ED8"/>
    <w:rsid w:val="00874122"/>
    <w:rsid w:val="0087414C"/>
    <w:rsid w:val="00874320"/>
    <w:rsid w:val="008743C6"/>
    <w:rsid w:val="00874500"/>
    <w:rsid w:val="008745A3"/>
    <w:rsid w:val="00874C7B"/>
    <w:rsid w:val="00874CDB"/>
    <w:rsid w:val="008755FD"/>
    <w:rsid w:val="0087567B"/>
    <w:rsid w:val="00876602"/>
    <w:rsid w:val="0087675A"/>
    <w:rsid w:val="00876808"/>
    <w:rsid w:val="00876837"/>
    <w:rsid w:val="0087709A"/>
    <w:rsid w:val="0087718F"/>
    <w:rsid w:val="00877347"/>
    <w:rsid w:val="0087738D"/>
    <w:rsid w:val="008774C3"/>
    <w:rsid w:val="00877681"/>
    <w:rsid w:val="008776F6"/>
    <w:rsid w:val="00877936"/>
    <w:rsid w:val="00877A96"/>
    <w:rsid w:val="00877C30"/>
    <w:rsid w:val="00880078"/>
    <w:rsid w:val="0088009F"/>
    <w:rsid w:val="008803F0"/>
    <w:rsid w:val="00880808"/>
    <w:rsid w:val="008811A8"/>
    <w:rsid w:val="008811EA"/>
    <w:rsid w:val="008816DE"/>
    <w:rsid w:val="00881BC3"/>
    <w:rsid w:val="00881F38"/>
    <w:rsid w:val="0088203A"/>
    <w:rsid w:val="008821FA"/>
    <w:rsid w:val="0088263A"/>
    <w:rsid w:val="00883ACA"/>
    <w:rsid w:val="008854FF"/>
    <w:rsid w:val="00885CBB"/>
    <w:rsid w:val="00885CDD"/>
    <w:rsid w:val="008866F2"/>
    <w:rsid w:val="008869B2"/>
    <w:rsid w:val="00887567"/>
    <w:rsid w:val="00887809"/>
    <w:rsid w:val="00887BD3"/>
    <w:rsid w:val="00887C74"/>
    <w:rsid w:val="00887E73"/>
    <w:rsid w:val="00890173"/>
    <w:rsid w:val="008911D3"/>
    <w:rsid w:val="008913C7"/>
    <w:rsid w:val="00891439"/>
    <w:rsid w:val="008917FE"/>
    <w:rsid w:val="008918BB"/>
    <w:rsid w:val="00891D12"/>
    <w:rsid w:val="00892746"/>
    <w:rsid w:val="00892FE6"/>
    <w:rsid w:val="00892FFD"/>
    <w:rsid w:val="00893356"/>
    <w:rsid w:val="0089365E"/>
    <w:rsid w:val="0089382D"/>
    <w:rsid w:val="00893CCA"/>
    <w:rsid w:val="00893EA2"/>
    <w:rsid w:val="00894363"/>
    <w:rsid w:val="008947F5"/>
    <w:rsid w:val="008950FE"/>
    <w:rsid w:val="00896236"/>
    <w:rsid w:val="008963CF"/>
    <w:rsid w:val="008966E8"/>
    <w:rsid w:val="00896DF2"/>
    <w:rsid w:val="00896E86"/>
    <w:rsid w:val="0089730E"/>
    <w:rsid w:val="0089776E"/>
    <w:rsid w:val="00897886"/>
    <w:rsid w:val="00897DD8"/>
    <w:rsid w:val="008A0638"/>
    <w:rsid w:val="008A149C"/>
    <w:rsid w:val="008A1C91"/>
    <w:rsid w:val="008A1ED3"/>
    <w:rsid w:val="008A2138"/>
    <w:rsid w:val="008A259D"/>
    <w:rsid w:val="008A26EA"/>
    <w:rsid w:val="008A3866"/>
    <w:rsid w:val="008A3D16"/>
    <w:rsid w:val="008A4344"/>
    <w:rsid w:val="008A499B"/>
    <w:rsid w:val="008A4CCE"/>
    <w:rsid w:val="008A4D2D"/>
    <w:rsid w:val="008A5004"/>
    <w:rsid w:val="008A517C"/>
    <w:rsid w:val="008A546B"/>
    <w:rsid w:val="008A60E9"/>
    <w:rsid w:val="008A6129"/>
    <w:rsid w:val="008A6D52"/>
    <w:rsid w:val="008A6D78"/>
    <w:rsid w:val="008A713D"/>
    <w:rsid w:val="008B0803"/>
    <w:rsid w:val="008B084E"/>
    <w:rsid w:val="008B0937"/>
    <w:rsid w:val="008B0AD4"/>
    <w:rsid w:val="008B1F67"/>
    <w:rsid w:val="008B21A2"/>
    <w:rsid w:val="008B226A"/>
    <w:rsid w:val="008B2B40"/>
    <w:rsid w:val="008B3D6D"/>
    <w:rsid w:val="008B4949"/>
    <w:rsid w:val="008B49A3"/>
    <w:rsid w:val="008B4C86"/>
    <w:rsid w:val="008B50EB"/>
    <w:rsid w:val="008B52ED"/>
    <w:rsid w:val="008B5885"/>
    <w:rsid w:val="008B58F0"/>
    <w:rsid w:val="008B6465"/>
    <w:rsid w:val="008B64E9"/>
    <w:rsid w:val="008B6763"/>
    <w:rsid w:val="008B67E7"/>
    <w:rsid w:val="008B6A66"/>
    <w:rsid w:val="008B70E0"/>
    <w:rsid w:val="008B750F"/>
    <w:rsid w:val="008B7A88"/>
    <w:rsid w:val="008C04DA"/>
    <w:rsid w:val="008C0720"/>
    <w:rsid w:val="008C098D"/>
    <w:rsid w:val="008C0FFA"/>
    <w:rsid w:val="008C1B20"/>
    <w:rsid w:val="008C24DF"/>
    <w:rsid w:val="008C27D1"/>
    <w:rsid w:val="008C28F9"/>
    <w:rsid w:val="008C2D55"/>
    <w:rsid w:val="008C3436"/>
    <w:rsid w:val="008C37D7"/>
    <w:rsid w:val="008C3DB4"/>
    <w:rsid w:val="008C3F50"/>
    <w:rsid w:val="008C4277"/>
    <w:rsid w:val="008C4357"/>
    <w:rsid w:val="008C49A6"/>
    <w:rsid w:val="008C55D7"/>
    <w:rsid w:val="008C5803"/>
    <w:rsid w:val="008C6335"/>
    <w:rsid w:val="008C66D4"/>
    <w:rsid w:val="008C7ED5"/>
    <w:rsid w:val="008D04E3"/>
    <w:rsid w:val="008D0601"/>
    <w:rsid w:val="008D0A07"/>
    <w:rsid w:val="008D0BE1"/>
    <w:rsid w:val="008D0E2E"/>
    <w:rsid w:val="008D13D7"/>
    <w:rsid w:val="008D175C"/>
    <w:rsid w:val="008D17CA"/>
    <w:rsid w:val="008D219A"/>
    <w:rsid w:val="008D24E5"/>
    <w:rsid w:val="008D29FF"/>
    <w:rsid w:val="008D38BD"/>
    <w:rsid w:val="008D3EEE"/>
    <w:rsid w:val="008D4664"/>
    <w:rsid w:val="008D48D9"/>
    <w:rsid w:val="008D4B56"/>
    <w:rsid w:val="008D5A70"/>
    <w:rsid w:val="008D6740"/>
    <w:rsid w:val="008D6C56"/>
    <w:rsid w:val="008D6EEB"/>
    <w:rsid w:val="008D7952"/>
    <w:rsid w:val="008D7B29"/>
    <w:rsid w:val="008D7DA7"/>
    <w:rsid w:val="008D7DE9"/>
    <w:rsid w:val="008D7E5C"/>
    <w:rsid w:val="008E00A8"/>
    <w:rsid w:val="008E0307"/>
    <w:rsid w:val="008E044C"/>
    <w:rsid w:val="008E04D3"/>
    <w:rsid w:val="008E0768"/>
    <w:rsid w:val="008E07E5"/>
    <w:rsid w:val="008E08B2"/>
    <w:rsid w:val="008E0914"/>
    <w:rsid w:val="008E092A"/>
    <w:rsid w:val="008E09E8"/>
    <w:rsid w:val="008E0B89"/>
    <w:rsid w:val="008E12AA"/>
    <w:rsid w:val="008E1674"/>
    <w:rsid w:val="008E1891"/>
    <w:rsid w:val="008E1B9E"/>
    <w:rsid w:val="008E1D48"/>
    <w:rsid w:val="008E1F85"/>
    <w:rsid w:val="008E29B8"/>
    <w:rsid w:val="008E32A3"/>
    <w:rsid w:val="008E3430"/>
    <w:rsid w:val="008E3671"/>
    <w:rsid w:val="008E3909"/>
    <w:rsid w:val="008E3DF3"/>
    <w:rsid w:val="008E4370"/>
    <w:rsid w:val="008E4656"/>
    <w:rsid w:val="008E4705"/>
    <w:rsid w:val="008E4A9A"/>
    <w:rsid w:val="008E50F6"/>
    <w:rsid w:val="008E5830"/>
    <w:rsid w:val="008E5B0A"/>
    <w:rsid w:val="008E5B62"/>
    <w:rsid w:val="008E5B96"/>
    <w:rsid w:val="008E5CC8"/>
    <w:rsid w:val="008E6806"/>
    <w:rsid w:val="008E696D"/>
    <w:rsid w:val="008E6AF1"/>
    <w:rsid w:val="008E6F78"/>
    <w:rsid w:val="008E789F"/>
    <w:rsid w:val="008E7C5E"/>
    <w:rsid w:val="008F0138"/>
    <w:rsid w:val="008F044A"/>
    <w:rsid w:val="008F0582"/>
    <w:rsid w:val="008F06E0"/>
    <w:rsid w:val="008F0A6A"/>
    <w:rsid w:val="008F0D96"/>
    <w:rsid w:val="008F0FA7"/>
    <w:rsid w:val="008F1681"/>
    <w:rsid w:val="008F194F"/>
    <w:rsid w:val="008F1A69"/>
    <w:rsid w:val="008F1FD6"/>
    <w:rsid w:val="008F228A"/>
    <w:rsid w:val="008F22B3"/>
    <w:rsid w:val="008F23AD"/>
    <w:rsid w:val="008F2C63"/>
    <w:rsid w:val="008F3C85"/>
    <w:rsid w:val="008F409D"/>
    <w:rsid w:val="008F44C8"/>
    <w:rsid w:val="008F45DC"/>
    <w:rsid w:val="008F46D5"/>
    <w:rsid w:val="008F473B"/>
    <w:rsid w:val="008F47BD"/>
    <w:rsid w:val="008F50EC"/>
    <w:rsid w:val="008F562C"/>
    <w:rsid w:val="008F56D2"/>
    <w:rsid w:val="008F59DE"/>
    <w:rsid w:val="008F5FF8"/>
    <w:rsid w:val="008F6344"/>
    <w:rsid w:val="008F6AA7"/>
    <w:rsid w:val="008F7352"/>
    <w:rsid w:val="008F7618"/>
    <w:rsid w:val="008F7835"/>
    <w:rsid w:val="008F7AEF"/>
    <w:rsid w:val="00900387"/>
    <w:rsid w:val="00900703"/>
    <w:rsid w:val="0090091D"/>
    <w:rsid w:val="0090099C"/>
    <w:rsid w:val="0090192B"/>
    <w:rsid w:val="009019E6"/>
    <w:rsid w:val="009020D5"/>
    <w:rsid w:val="0090321D"/>
    <w:rsid w:val="00903836"/>
    <w:rsid w:val="009038C7"/>
    <w:rsid w:val="00903F3D"/>
    <w:rsid w:val="00904286"/>
    <w:rsid w:val="009053E2"/>
    <w:rsid w:val="00905E64"/>
    <w:rsid w:val="00906232"/>
    <w:rsid w:val="00906515"/>
    <w:rsid w:val="00906762"/>
    <w:rsid w:val="00906E98"/>
    <w:rsid w:val="00907393"/>
    <w:rsid w:val="00907843"/>
    <w:rsid w:val="0090791A"/>
    <w:rsid w:val="00907BBD"/>
    <w:rsid w:val="00907E8C"/>
    <w:rsid w:val="009102A2"/>
    <w:rsid w:val="009102E6"/>
    <w:rsid w:val="0091053C"/>
    <w:rsid w:val="00910A21"/>
    <w:rsid w:val="0091176A"/>
    <w:rsid w:val="00911EE9"/>
    <w:rsid w:val="00912177"/>
    <w:rsid w:val="00912315"/>
    <w:rsid w:val="0091265F"/>
    <w:rsid w:val="009128FF"/>
    <w:rsid w:val="009129C5"/>
    <w:rsid w:val="00912ABA"/>
    <w:rsid w:val="00912D1B"/>
    <w:rsid w:val="00912D55"/>
    <w:rsid w:val="00913628"/>
    <w:rsid w:val="00913F93"/>
    <w:rsid w:val="0091439C"/>
    <w:rsid w:val="009149BD"/>
    <w:rsid w:val="00914BF3"/>
    <w:rsid w:val="00914D02"/>
    <w:rsid w:val="00914DA3"/>
    <w:rsid w:val="00914F23"/>
    <w:rsid w:val="0091513A"/>
    <w:rsid w:val="0091542A"/>
    <w:rsid w:val="00915C2C"/>
    <w:rsid w:val="00916838"/>
    <w:rsid w:val="00917B7E"/>
    <w:rsid w:val="00917CE8"/>
    <w:rsid w:val="0092003D"/>
    <w:rsid w:val="009201C8"/>
    <w:rsid w:val="009203FC"/>
    <w:rsid w:val="00920563"/>
    <w:rsid w:val="00920915"/>
    <w:rsid w:val="0092127A"/>
    <w:rsid w:val="00921576"/>
    <w:rsid w:val="0092170C"/>
    <w:rsid w:val="009217C7"/>
    <w:rsid w:val="00922008"/>
    <w:rsid w:val="009220C3"/>
    <w:rsid w:val="0092266A"/>
    <w:rsid w:val="009228AE"/>
    <w:rsid w:val="009229F1"/>
    <w:rsid w:val="00922B47"/>
    <w:rsid w:val="00922F58"/>
    <w:rsid w:val="00923061"/>
    <w:rsid w:val="0092342C"/>
    <w:rsid w:val="0092353C"/>
    <w:rsid w:val="00924196"/>
    <w:rsid w:val="00924267"/>
    <w:rsid w:val="009242E3"/>
    <w:rsid w:val="00924459"/>
    <w:rsid w:val="00924BCF"/>
    <w:rsid w:val="00924C59"/>
    <w:rsid w:val="00925396"/>
    <w:rsid w:val="00925426"/>
    <w:rsid w:val="0092545A"/>
    <w:rsid w:val="009258D4"/>
    <w:rsid w:val="00925D3F"/>
    <w:rsid w:val="00925D4D"/>
    <w:rsid w:val="0092617B"/>
    <w:rsid w:val="0092658E"/>
    <w:rsid w:val="009265F2"/>
    <w:rsid w:val="009267AF"/>
    <w:rsid w:val="00926A2F"/>
    <w:rsid w:val="00926C3E"/>
    <w:rsid w:val="00926ED0"/>
    <w:rsid w:val="00927082"/>
    <w:rsid w:val="00927503"/>
    <w:rsid w:val="00927C6D"/>
    <w:rsid w:val="00927DF3"/>
    <w:rsid w:val="00930466"/>
    <w:rsid w:val="00930980"/>
    <w:rsid w:val="009309A0"/>
    <w:rsid w:val="009316DD"/>
    <w:rsid w:val="00931789"/>
    <w:rsid w:val="00932773"/>
    <w:rsid w:val="00932984"/>
    <w:rsid w:val="00932E88"/>
    <w:rsid w:val="00933359"/>
    <w:rsid w:val="009333C8"/>
    <w:rsid w:val="0093342D"/>
    <w:rsid w:val="00933612"/>
    <w:rsid w:val="00933666"/>
    <w:rsid w:val="00933775"/>
    <w:rsid w:val="00933A54"/>
    <w:rsid w:val="00933BA6"/>
    <w:rsid w:val="0093464B"/>
    <w:rsid w:val="00934FF1"/>
    <w:rsid w:val="00935048"/>
    <w:rsid w:val="009364F5"/>
    <w:rsid w:val="00937937"/>
    <w:rsid w:val="00937C2D"/>
    <w:rsid w:val="00937C42"/>
    <w:rsid w:val="00940687"/>
    <w:rsid w:val="00940872"/>
    <w:rsid w:val="00941914"/>
    <w:rsid w:val="00941BC5"/>
    <w:rsid w:val="00941C91"/>
    <w:rsid w:val="00941F42"/>
    <w:rsid w:val="00942311"/>
    <w:rsid w:val="00942735"/>
    <w:rsid w:val="00942922"/>
    <w:rsid w:val="00942FB0"/>
    <w:rsid w:val="0094576D"/>
    <w:rsid w:val="0094591F"/>
    <w:rsid w:val="00945F41"/>
    <w:rsid w:val="00946988"/>
    <w:rsid w:val="00946B20"/>
    <w:rsid w:val="00946BFE"/>
    <w:rsid w:val="009470B1"/>
    <w:rsid w:val="009474CB"/>
    <w:rsid w:val="00947D09"/>
    <w:rsid w:val="0095015D"/>
    <w:rsid w:val="009504EA"/>
    <w:rsid w:val="00950DFD"/>
    <w:rsid w:val="00952343"/>
    <w:rsid w:val="00952674"/>
    <w:rsid w:val="00954128"/>
    <w:rsid w:val="00954429"/>
    <w:rsid w:val="00954888"/>
    <w:rsid w:val="00955A9C"/>
    <w:rsid w:val="009564AF"/>
    <w:rsid w:val="009568C3"/>
    <w:rsid w:val="00956B15"/>
    <w:rsid w:val="00956C41"/>
    <w:rsid w:val="009570D3"/>
    <w:rsid w:val="00957167"/>
    <w:rsid w:val="009571EA"/>
    <w:rsid w:val="009575A1"/>
    <w:rsid w:val="0095773E"/>
    <w:rsid w:val="00957872"/>
    <w:rsid w:val="00957A9D"/>
    <w:rsid w:val="00960053"/>
    <w:rsid w:val="00960218"/>
    <w:rsid w:val="0096108D"/>
    <w:rsid w:val="009610C0"/>
    <w:rsid w:val="009611F0"/>
    <w:rsid w:val="00961C9A"/>
    <w:rsid w:val="00962537"/>
    <w:rsid w:val="0096293A"/>
    <w:rsid w:val="00962D08"/>
    <w:rsid w:val="00963506"/>
    <w:rsid w:val="009638ED"/>
    <w:rsid w:val="00963EA5"/>
    <w:rsid w:val="00964EF0"/>
    <w:rsid w:val="00965EAE"/>
    <w:rsid w:val="00966F3B"/>
    <w:rsid w:val="00967047"/>
    <w:rsid w:val="00967069"/>
    <w:rsid w:val="009672FD"/>
    <w:rsid w:val="00967813"/>
    <w:rsid w:val="00970192"/>
    <w:rsid w:val="00970C34"/>
    <w:rsid w:val="00970CC4"/>
    <w:rsid w:val="00970E1A"/>
    <w:rsid w:val="00970F84"/>
    <w:rsid w:val="009716C9"/>
    <w:rsid w:val="00971C31"/>
    <w:rsid w:val="00971D69"/>
    <w:rsid w:val="00971F14"/>
    <w:rsid w:val="00972B40"/>
    <w:rsid w:val="0097323D"/>
    <w:rsid w:val="0097338D"/>
    <w:rsid w:val="0097353D"/>
    <w:rsid w:val="00973851"/>
    <w:rsid w:val="00974159"/>
    <w:rsid w:val="00974555"/>
    <w:rsid w:val="0097479B"/>
    <w:rsid w:val="00974F3A"/>
    <w:rsid w:val="009750E6"/>
    <w:rsid w:val="009756F8"/>
    <w:rsid w:val="00975D3F"/>
    <w:rsid w:val="009764F1"/>
    <w:rsid w:val="009767BE"/>
    <w:rsid w:val="00977308"/>
    <w:rsid w:val="0097773F"/>
    <w:rsid w:val="00977F08"/>
    <w:rsid w:val="009801DD"/>
    <w:rsid w:val="0098047F"/>
    <w:rsid w:val="00980D9D"/>
    <w:rsid w:val="00980E79"/>
    <w:rsid w:val="00980EC6"/>
    <w:rsid w:val="009811DD"/>
    <w:rsid w:val="009813DE"/>
    <w:rsid w:val="00981C0C"/>
    <w:rsid w:val="00981ED1"/>
    <w:rsid w:val="0098230F"/>
    <w:rsid w:val="009827CF"/>
    <w:rsid w:val="009828A9"/>
    <w:rsid w:val="00983001"/>
    <w:rsid w:val="00983066"/>
    <w:rsid w:val="00983B0C"/>
    <w:rsid w:val="00983C81"/>
    <w:rsid w:val="00983DC8"/>
    <w:rsid w:val="0098431B"/>
    <w:rsid w:val="00984377"/>
    <w:rsid w:val="009851D6"/>
    <w:rsid w:val="00985459"/>
    <w:rsid w:val="00985ACC"/>
    <w:rsid w:val="00985B5F"/>
    <w:rsid w:val="00985E63"/>
    <w:rsid w:val="00985EF1"/>
    <w:rsid w:val="00986349"/>
    <w:rsid w:val="00986C36"/>
    <w:rsid w:val="00986DC9"/>
    <w:rsid w:val="00986EDE"/>
    <w:rsid w:val="00987290"/>
    <w:rsid w:val="009879D5"/>
    <w:rsid w:val="00991376"/>
    <w:rsid w:val="009914B0"/>
    <w:rsid w:val="00991903"/>
    <w:rsid w:val="00991920"/>
    <w:rsid w:val="00991BD7"/>
    <w:rsid w:val="00991DCE"/>
    <w:rsid w:val="00991F5E"/>
    <w:rsid w:val="00992122"/>
    <w:rsid w:val="00992D9E"/>
    <w:rsid w:val="00992F30"/>
    <w:rsid w:val="00992F35"/>
    <w:rsid w:val="009931C9"/>
    <w:rsid w:val="009949A2"/>
    <w:rsid w:val="00994A7D"/>
    <w:rsid w:val="00995437"/>
    <w:rsid w:val="0099582E"/>
    <w:rsid w:val="00995E4D"/>
    <w:rsid w:val="00995EA2"/>
    <w:rsid w:val="009970A4"/>
    <w:rsid w:val="009971E7"/>
    <w:rsid w:val="009973EF"/>
    <w:rsid w:val="00997DA6"/>
    <w:rsid w:val="009A0271"/>
    <w:rsid w:val="009A0312"/>
    <w:rsid w:val="009A03A2"/>
    <w:rsid w:val="009A0497"/>
    <w:rsid w:val="009A0679"/>
    <w:rsid w:val="009A088C"/>
    <w:rsid w:val="009A0B82"/>
    <w:rsid w:val="009A0C49"/>
    <w:rsid w:val="009A0E59"/>
    <w:rsid w:val="009A1047"/>
    <w:rsid w:val="009A18D1"/>
    <w:rsid w:val="009A1A37"/>
    <w:rsid w:val="009A1A38"/>
    <w:rsid w:val="009A2837"/>
    <w:rsid w:val="009A2924"/>
    <w:rsid w:val="009A3076"/>
    <w:rsid w:val="009A33C9"/>
    <w:rsid w:val="009A34BF"/>
    <w:rsid w:val="009A352B"/>
    <w:rsid w:val="009A3835"/>
    <w:rsid w:val="009A39FE"/>
    <w:rsid w:val="009A3D2B"/>
    <w:rsid w:val="009A4AC0"/>
    <w:rsid w:val="009A4C74"/>
    <w:rsid w:val="009A4E0B"/>
    <w:rsid w:val="009A4EBF"/>
    <w:rsid w:val="009A4F1C"/>
    <w:rsid w:val="009A4FD9"/>
    <w:rsid w:val="009A502E"/>
    <w:rsid w:val="009A53F2"/>
    <w:rsid w:val="009A5642"/>
    <w:rsid w:val="009A5B64"/>
    <w:rsid w:val="009A5DA0"/>
    <w:rsid w:val="009A64C3"/>
    <w:rsid w:val="009A7335"/>
    <w:rsid w:val="009A7941"/>
    <w:rsid w:val="009B00B7"/>
    <w:rsid w:val="009B0233"/>
    <w:rsid w:val="009B0965"/>
    <w:rsid w:val="009B0B37"/>
    <w:rsid w:val="009B0E21"/>
    <w:rsid w:val="009B109E"/>
    <w:rsid w:val="009B1915"/>
    <w:rsid w:val="009B1ECD"/>
    <w:rsid w:val="009B2276"/>
    <w:rsid w:val="009B2754"/>
    <w:rsid w:val="009B2C79"/>
    <w:rsid w:val="009B3B33"/>
    <w:rsid w:val="009B3F56"/>
    <w:rsid w:val="009B4012"/>
    <w:rsid w:val="009B451F"/>
    <w:rsid w:val="009B459C"/>
    <w:rsid w:val="009B4BB4"/>
    <w:rsid w:val="009B592D"/>
    <w:rsid w:val="009B5A16"/>
    <w:rsid w:val="009B5A5E"/>
    <w:rsid w:val="009B5BB3"/>
    <w:rsid w:val="009B5E9A"/>
    <w:rsid w:val="009B60B9"/>
    <w:rsid w:val="009B634B"/>
    <w:rsid w:val="009B6A73"/>
    <w:rsid w:val="009B6C43"/>
    <w:rsid w:val="009B778B"/>
    <w:rsid w:val="009B7CE6"/>
    <w:rsid w:val="009C02F0"/>
    <w:rsid w:val="009C0E5B"/>
    <w:rsid w:val="009C0F07"/>
    <w:rsid w:val="009C1063"/>
    <w:rsid w:val="009C148C"/>
    <w:rsid w:val="009C1B1C"/>
    <w:rsid w:val="009C1EBC"/>
    <w:rsid w:val="009C244F"/>
    <w:rsid w:val="009C26BA"/>
    <w:rsid w:val="009C2DC8"/>
    <w:rsid w:val="009C430A"/>
    <w:rsid w:val="009C4A15"/>
    <w:rsid w:val="009C4A2F"/>
    <w:rsid w:val="009C5FAA"/>
    <w:rsid w:val="009C62F7"/>
    <w:rsid w:val="009C63B9"/>
    <w:rsid w:val="009C6B61"/>
    <w:rsid w:val="009C6DE3"/>
    <w:rsid w:val="009C71AD"/>
    <w:rsid w:val="009C7656"/>
    <w:rsid w:val="009C766C"/>
    <w:rsid w:val="009C7C6D"/>
    <w:rsid w:val="009D01D0"/>
    <w:rsid w:val="009D0610"/>
    <w:rsid w:val="009D0D12"/>
    <w:rsid w:val="009D0EEB"/>
    <w:rsid w:val="009D0FBF"/>
    <w:rsid w:val="009D1144"/>
    <w:rsid w:val="009D211F"/>
    <w:rsid w:val="009D2265"/>
    <w:rsid w:val="009D2431"/>
    <w:rsid w:val="009D2E8C"/>
    <w:rsid w:val="009D30F5"/>
    <w:rsid w:val="009D3216"/>
    <w:rsid w:val="009D3264"/>
    <w:rsid w:val="009D3545"/>
    <w:rsid w:val="009D3564"/>
    <w:rsid w:val="009D375A"/>
    <w:rsid w:val="009D4006"/>
    <w:rsid w:val="009D4C1B"/>
    <w:rsid w:val="009D4E89"/>
    <w:rsid w:val="009D4F88"/>
    <w:rsid w:val="009D5AB3"/>
    <w:rsid w:val="009D5E49"/>
    <w:rsid w:val="009D64CA"/>
    <w:rsid w:val="009D6662"/>
    <w:rsid w:val="009D66EF"/>
    <w:rsid w:val="009D6E16"/>
    <w:rsid w:val="009D7BAB"/>
    <w:rsid w:val="009E029C"/>
    <w:rsid w:val="009E0E64"/>
    <w:rsid w:val="009E0F3E"/>
    <w:rsid w:val="009E1875"/>
    <w:rsid w:val="009E1F0C"/>
    <w:rsid w:val="009E1FF5"/>
    <w:rsid w:val="009E2CAB"/>
    <w:rsid w:val="009E2E11"/>
    <w:rsid w:val="009E2E8D"/>
    <w:rsid w:val="009E2F83"/>
    <w:rsid w:val="009E3183"/>
    <w:rsid w:val="009E399D"/>
    <w:rsid w:val="009E3A9B"/>
    <w:rsid w:val="009E4262"/>
    <w:rsid w:val="009E44CB"/>
    <w:rsid w:val="009E4995"/>
    <w:rsid w:val="009E4EC0"/>
    <w:rsid w:val="009E53F3"/>
    <w:rsid w:val="009E585C"/>
    <w:rsid w:val="009E5F8A"/>
    <w:rsid w:val="009E620C"/>
    <w:rsid w:val="009E62DA"/>
    <w:rsid w:val="009E6C34"/>
    <w:rsid w:val="009E6EEC"/>
    <w:rsid w:val="009E7665"/>
    <w:rsid w:val="009E77D6"/>
    <w:rsid w:val="009F00D9"/>
    <w:rsid w:val="009F0A0D"/>
    <w:rsid w:val="009F0B56"/>
    <w:rsid w:val="009F0CA0"/>
    <w:rsid w:val="009F15B9"/>
    <w:rsid w:val="009F168A"/>
    <w:rsid w:val="009F18A8"/>
    <w:rsid w:val="009F19BA"/>
    <w:rsid w:val="009F1FD8"/>
    <w:rsid w:val="009F1FED"/>
    <w:rsid w:val="009F225D"/>
    <w:rsid w:val="009F25D0"/>
    <w:rsid w:val="009F2706"/>
    <w:rsid w:val="009F3A1A"/>
    <w:rsid w:val="009F3EA9"/>
    <w:rsid w:val="009F41EC"/>
    <w:rsid w:val="009F49FF"/>
    <w:rsid w:val="009F4D33"/>
    <w:rsid w:val="009F4E4E"/>
    <w:rsid w:val="009F5757"/>
    <w:rsid w:val="009F592E"/>
    <w:rsid w:val="009F5BBC"/>
    <w:rsid w:val="009F5D2F"/>
    <w:rsid w:val="009F61A4"/>
    <w:rsid w:val="009F6746"/>
    <w:rsid w:val="009F687C"/>
    <w:rsid w:val="009F6C16"/>
    <w:rsid w:val="009F7137"/>
    <w:rsid w:val="009F721D"/>
    <w:rsid w:val="009F7526"/>
    <w:rsid w:val="009F7D1B"/>
    <w:rsid w:val="009F7F13"/>
    <w:rsid w:val="00A00ECE"/>
    <w:rsid w:val="00A00ED0"/>
    <w:rsid w:val="00A018EF"/>
    <w:rsid w:val="00A01C3F"/>
    <w:rsid w:val="00A021D3"/>
    <w:rsid w:val="00A0244C"/>
    <w:rsid w:val="00A0298A"/>
    <w:rsid w:val="00A02C7D"/>
    <w:rsid w:val="00A02CE9"/>
    <w:rsid w:val="00A03444"/>
    <w:rsid w:val="00A03672"/>
    <w:rsid w:val="00A0384F"/>
    <w:rsid w:val="00A041A6"/>
    <w:rsid w:val="00A043DE"/>
    <w:rsid w:val="00A0473B"/>
    <w:rsid w:val="00A047D6"/>
    <w:rsid w:val="00A04837"/>
    <w:rsid w:val="00A04BB7"/>
    <w:rsid w:val="00A04C3F"/>
    <w:rsid w:val="00A04C74"/>
    <w:rsid w:val="00A057E7"/>
    <w:rsid w:val="00A06666"/>
    <w:rsid w:val="00A0672E"/>
    <w:rsid w:val="00A06DA6"/>
    <w:rsid w:val="00A0718C"/>
    <w:rsid w:val="00A07244"/>
    <w:rsid w:val="00A07389"/>
    <w:rsid w:val="00A100D9"/>
    <w:rsid w:val="00A10370"/>
    <w:rsid w:val="00A10CDA"/>
    <w:rsid w:val="00A1116D"/>
    <w:rsid w:val="00A11963"/>
    <w:rsid w:val="00A12723"/>
    <w:rsid w:val="00A128B6"/>
    <w:rsid w:val="00A12989"/>
    <w:rsid w:val="00A12A03"/>
    <w:rsid w:val="00A12C1A"/>
    <w:rsid w:val="00A14588"/>
    <w:rsid w:val="00A14CB9"/>
    <w:rsid w:val="00A14D2A"/>
    <w:rsid w:val="00A158D4"/>
    <w:rsid w:val="00A15B34"/>
    <w:rsid w:val="00A15D7E"/>
    <w:rsid w:val="00A16124"/>
    <w:rsid w:val="00A16B32"/>
    <w:rsid w:val="00A170B9"/>
    <w:rsid w:val="00A17363"/>
    <w:rsid w:val="00A17846"/>
    <w:rsid w:val="00A17ABB"/>
    <w:rsid w:val="00A17B15"/>
    <w:rsid w:val="00A17E44"/>
    <w:rsid w:val="00A17F85"/>
    <w:rsid w:val="00A20522"/>
    <w:rsid w:val="00A20C72"/>
    <w:rsid w:val="00A20DC1"/>
    <w:rsid w:val="00A21574"/>
    <w:rsid w:val="00A217DE"/>
    <w:rsid w:val="00A21809"/>
    <w:rsid w:val="00A21A6C"/>
    <w:rsid w:val="00A220DF"/>
    <w:rsid w:val="00A2217B"/>
    <w:rsid w:val="00A234EB"/>
    <w:rsid w:val="00A237D1"/>
    <w:rsid w:val="00A2392D"/>
    <w:rsid w:val="00A24317"/>
    <w:rsid w:val="00A2458E"/>
    <w:rsid w:val="00A246D3"/>
    <w:rsid w:val="00A25565"/>
    <w:rsid w:val="00A25618"/>
    <w:rsid w:val="00A258F7"/>
    <w:rsid w:val="00A25C23"/>
    <w:rsid w:val="00A260A8"/>
    <w:rsid w:val="00A26338"/>
    <w:rsid w:val="00A26BBA"/>
    <w:rsid w:val="00A271A4"/>
    <w:rsid w:val="00A27B68"/>
    <w:rsid w:val="00A3009C"/>
    <w:rsid w:val="00A3021C"/>
    <w:rsid w:val="00A3037B"/>
    <w:rsid w:val="00A31074"/>
    <w:rsid w:val="00A310D5"/>
    <w:rsid w:val="00A31510"/>
    <w:rsid w:val="00A3175C"/>
    <w:rsid w:val="00A317C0"/>
    <w:rsid w:val="00A31A90"/>
    <w:rsid w:val="00A31EFF"/>
    <w:rsid w:val="00A31F8C"/>
    <w:rsid w:val="00A31FDD"/>
    <w:rsid w:val="00A32420"/>
    <w:rsid w:val="00A32C50"/>
    <w:rsid w:val="00A3305E"/>
    <w:rsid w:val="00A33563"/>
    <w:rsid w:val="00A336A6"/>
    <w:rsid w:val="00A34259"/>
    <w:rsid w:val="00A34289"/>
    <w:rsid w:val="00A3567A"/>
    <w:rsid w:val="00A35BB9"/>
    <w:rsid w:val="00A35CC3"/>
    <w:rsid w:val="00A37561"/>
    <w:rsid w:val="00A37970"/>
    <w:rsid w:val="00A37C07"/>
    <w:rsid w:val="00A37F70"/>
    <w:rsid w:val="00A40409"/>
    <w:rsid w:val="00A40DDB"/>
    <w:rsid w:val="00A40E67"/>
    <w:rsid w:val="00A411DE"/>
    <w:rsid w:val="00A41389"/>
    <w:rsid w:val="00A4154F"/>
    <w:rsid w:val="00A41813"/>
    <w:rsid w:val="00A41A34"/>
    <w:rsid w:val="00A41C5B"/>
    <w:rsid w:val="00A41F10"/>
    <w:rsid w:val="00A423A6"/>
    <w:rsid w:val="00A426B0"/>
    <w:rsid w:val="00A42793"/>
    <w:rsid w:val="00A428D2"/>
    <w:rsid w:val="00A43126"/>
    <w:rsid w:val="00A431E7"/>
    <w:rsid w:val="00A43218"/>
    <w:rsid w:val="00A438B0"/>
    <w:rsid w:val="00A43D87"/>
    <w:rsid w:val="00A445D0"/>
    <w:rsid w:val="00A448D7"/>
    <w:rsid w:val="00A44C69"/>
    <w:rsid w:val="00A4554A"/>
    <w:rsid w:val="00A45814"/>
    <w:rsid w:val="00A458E9"/>
    <w:rsid w:val="00A45F9F"/>
    <w:rsid w:val="00A4661C"/>
    <w:rsid w:val="00A46ABB"/>
    <w:rsid w:val="00A46C4F"/>
    <w:rsid w:val="00A46DF6"/>
    <w:rsid w:val="00A46FBB"/>
    <w:rsid w:val="00A4702D"/>
    <w:rsid w:val="00A471E5"/>
    <w:rsid w:val="00A47AF4"/>
    <w:rsid w:val="00A47BA8"/>
    <w:rsid w:val="00A47BBA"/>
    <w:rsid w:val="00A500FB"/>
    <w:rsid w:val="00A50425"/>
    <w:rsid w:val="00A5046E"/>
    <w:rsid w:val="00A5083A"/>
    <w:rsid w:val="00A51D50"/>
    <w:rsid w:val="00A51F29"/>
    <w:rsid w:val="00A5227E"/>
    <w:rsid w:val="00A526E5"/>
    <w:rsid w:val="00A52705"/>
    <w:rsid w:val="00A52C88"/>
    <w:rsid w:val="00A53287"/>
    <w:rsid w:val="00A5378A"/>
    <w:rsid w:val="00A54179"/>
    <w:rsid w:val="00A545C2"/>
    <w:rsid w:val="00A54A15"/>
    <w:rsid w:val="00A5590C"/>
    <w:rsid w:val="00A5697E"/>
    <w:rsid w:val="00A56F46"/>
    <w:rsid w:val="00A5734D"/>
    <w:rsid w:val="00A57ED2"/>
    <w:rsid w:val="00A6025C"/>
    <w:rsid w:val="00A606AE"/>
    <w:rsid w:val="00A60C05"/>
    <w:rsid w:val="00A60D01"/>
    <w:rsid w:val="00A60DC1"/>
    <w:rsid w:val="00A61262"/>
    <w:rsid w:val="00A61508"/>
    <w:rsid w:val="00A61D1A"/>
    <w:rsid w:val="00A62017"/>
    <w:rsid w:val="00A621BE"/>
    <w:rsid w:val="00A62398"/>
    <w:rsid w:val="00A62899"/>
    <w:rsid w:val="00A62BAB"/>
    <w:rsid w:val="00A62D78"/>
    <w:rsid w:val="00A63031"/>
    <w:rsid w:val="00A6322B"/>
    <w:rsid w:val="00A63598"/>
    <w:rsid w:val="00A63A8B"/>
    <w:rsid w:val="00A63BFF"/>
    <w:rsid w:val="00A63F93"/>
    <w:rsid w:val="00A641ED"/>
    <w:rsid w:val="00A644D4"/>
    <w:rsid w:val="00A64BED"/>
    <w:rsid w:val="00A64EB5"/>
    <w:rsid w:val="00A65863"/>
    <w:rsid w:val="00A6615B"/>
    <w:rsid w:val="00A6625E"/>
    <w:rsid w:val="00A66613"/>
    <w:rsid w:val="00A66ADD"/>
    <w:rsid w:val="00A66CFC"/>
    <w:rsid w:val="00A66ECA"/>
    <w:rsid w:val="00A670A7"/>
    <w:rsid w:val="00A6782E"/>
    <w:rsid w:val="00A70609"/>
    <w:rsid w:val="00A706FA"/>
    <w:rsid w:val="00A7073C"/>
    <w:rsid w:val="00A70EB7"/>
    <w:rsid w:val="00A7122A"/>
    <w:rsid w:val="00A71268"/>
    <w:rsid w:val="00A7165F"/>
    <w:rsid w:val="00A71DEE"/>
    <w:rsid w:val="00A72A77"/>
    <w:rsid w:val="00A72FE0"/>
    <w:rsid w:val="00A7302F"/>
    <w:rsid w:val="00A73232"/>
    <w:rsid w:val="00A74151"/>
    <w:rsid w:val="00A7429B"/>
    <w:rsid w:val="00A743DA"/>
    <w:rsid w:val="00A7443A"/>
    <w:rsid w:val="00A746E5"/>
    <w:rsid w:val="00A75E21"/>
    <w:rsid w:val="00A76010"/>
    <w:rsid w:val="00A77250"/>
    <w:rsid w:val="00A77795"/>
    <w:rsid w:val="00A77DF4"/>
    <w:rsid w:val="00A803D3"/>
    <w:rsid w:val="00A815CB"/>
    <w:rsid w:val="00A818A8"/>
    <w:rsid w:val="00A81E85"/>
    <w:rsid w:val="00A821DF"/>
    <w:rsid w:val="00A82724"/>
    <w:rsid w:val="00A82771"/>
    <w:rsid w:val="00A82AFD"/>
    <w:rsid w:val="00A82EE6"/>
    <w:rsid w:val="00A82FB8"/>
    <w:rsid w:val="00A83128"/>
    <w:rsid w:val="00A831AE"/>
    <w:rsid w:val="00A83362"/>
    <w:rsid w:val="00A8346C"/>
    <w:rsid w:val="00A83AF1"/>
    <w:rsid w:val="00A85552"/>
    <w:rsid w:val="00A85559"/>
    <w:rsid w:val="00A86260"/>
    <w:rsid w:val="00A86734"/>
    <w:rsid w:val="00A86A87"/>
    <w:rsid w:val="00A86AAC"/>
    <w:rsid w:val="00A87278"/>
    <w:rsid w:val="00A87A06"/>
    <w:rsid w:val="00A90157"/>
    <w:rsid w:val="00A90AF5"/>
    <w:rsid w:val="00A91C92"/>
    <w:rsid w:val="00A92A80"/>
    <w:rsid w:val="00A93887"/>
    <w:rsid w:val="00A939B6"/>
    <w:rsid w:val="00A93A31"/>
    <w:rsid w:val="00A93E2E"/>
    <w:rsid w:val="00A94337"/>
    <w:rsid w:val="00A9487E"/>
    <w:rsid w:val="00A94913"/>
    <w:rsid w:val="00A94B27"/>
    <w:rsid w:val="00A94D5B"/>
    <w:rsid w:val="00A9523D"/>
    <w:rsid w:val="00A95879"/>
    <w:rsid w:val="00A96172"/>
    <w:rsid w:val="00A9631D"/>
    <w:rsid w:val="00A96B10"/>
    <w:rsid w:val="00A970CC"/>
    <w:rsid w:val="00A97127"/>
    <w:rsid w:val="00A97638"/>
    <w:rsid w:val="00A97C49"/>
    <w:rsid w:val="00AA0607"/>
    <w:rsid w:val="00AA06F0"/>
    <w:rsid w:val="00AA06F4"/>
    <w:rsid w:val="00AA095A"/>
    <w:rsid w:val="00AA0A26"/>
    <w:rsid w:val="00AA13A9"/>
    <w:rsid w:val="00AA19D2"/>
    <w:rsid w:val="00AA2078"/>
    <w:rsid w:val="00AA2294"/>
    <w:rsid w:val="00AA2348"/>
    <w:rsid w:val="00AA2ECE"/>
    <w:rsid w:val="00AA328B"/>
    <w:rsid w:val="00AA3463"/>
    <w:rsid w:val="00AA3B0F"/>
    <w:rsid w:val="00AA3B73"/>
    <w:rsid w:val="00AA3D75"/>
    <w:rsid w:val="00AA4664"/>
    <w:rsid w:val="00AA4D3A"/>
    <w:rsid w:val="00AA5241"/>
    <w:rsid w:val="00AA634F"/>
    <w:rsid w:val="00AA644F"/>
    <w:rsid w:val="00AA6760"/>
    <w:rsid w:val="00AA6A77"/>
    <w:rsid w:val="00AA6D0F"/>
    <w:rsid w:val="00AA6ECA"/>
    <w:rsid w:val="00AA78D4"/>
    <w:rsid w:val="00AA78FA"/>
    <w:rsid w:val="00AB0290"/>
    <w:rsid w:val="00AB046C"/>
    <w:rsid w:val="00AB04A1"/>
    <w:rsid w:val="00AB0705"/>
    <w:rsid w:val="00AB0710"/>
    <w:rsid w:val="00AB094D"/>
    <w:rsid w:val="00AB09BA"/>
    <w:rsid w:val="00AB0CA3"/>
    <w:rsid w:val="00AB14C7"/>
    <w:rsid w:val="00AB185F"/>
    <w:rsid w:val="00AB1CCA"/>
    <w:rsid w:val="00AB2216"/>
    <w:rsid w:val="00AB2531"/>
    <w:rsid w:val="00AB3070"/>
    <w:rsid w:val="00AB30B7"/>
    <w:rsid w:val="00AB360C"/>
    <w:rsid w:val="00AB40EF"/>
    <w:rsid w:val="00AB4551"/>
    <w:rsid w:val="00AB47C1"/>
    <w:rsid w:val="00AB5018"/>
    <w:rsid w:val="00AB50B3"/>
    <w:rsid w:val="00AB5270"/>
    <w:rsid w:val="00AB545B"/>
    <w:rsid w:val="00AB59BD"/>
    <w:rsid w:val="00AB62A9"/>
    <w:rsid w:val="00AB632C"/>
    <w:rsid w:val="00AB6B2B"/>
    <w:rsid w:val="00AB7026"/>
    <w:rsid w:val="00AB7058"/>
    <w:rsid w:val="00AB7944"/>
    <w:rsid w:val="00AC00DC"/>
    <w:rsid w:val="00AC0277"/>
    <w:rsid w:val="00AC0289"/>
    <w:rsid w:val="00AC07D9"/>
    <w:rsid w:val="00AC21D7"/>
    <w:rsid w:val="00AC2A8A"/>
    <w:rsid w:val="00AC2E24"/>
    <w:rsid w:val="00AC3938"/>
    <w:rsid w:val="00AC3AE0"/>
    <w:rsid w:val="00AC40D7"/>
    <w:rsid w:val="00AC448E"/>
    <w:rsid w:val="00AC451E"/>
    <w:rsid w:val="00AC58F6"/>
    <w:rsid w:val="00AC5A8B"/>
    <w:rsid w:val="00AC5D07"/>
    <w:rsid w:val="00AC6554"/>
    <w:rsid w:val="00AC6656"/>
    <w:rsid w:val="00AC7731"/>
    <w:rsid w:val="00AC796B"/>
    <w:rsid w:val="00AC7F11"/>
    <w:rsid w:val="00AD04B5"/>
    <w:rsid w:val="00AD0792"/>
    <w:rsid w:val="00AD0892"/>
    <w:rsid w:val="00AD0989"/>
    <w:rsid w:val="00AD0CD6"/>
    <w:rsid w:val="00AD0EB7"/>
    <w:rsid w:val="00AD1010"/>
    <w:rsid w:val="00AD10E2"/>
    <w:rsid w:val="00AD12F4"/>
    <w:rsid w:val="00AD1789"/>
    <w:rsid w:val="00AD18FB"/>
    <w:rsid w:val="00AD2C46"/>
    <w:rsid w:val="00AD2D4D"/>
    <w:rsid w:val="00AD432C"/>
    <w:rsid w:val="00AD4A60"/>
    <w:rsid w:val="00AD4BDB"/>
    <w:rsid w:val="00AD4EA1"/>
    <w:rsid w:val="00AD4FF5"/>
    <w:rsid w:val="00AD5C96"/>
    <w:rsid w:val="00AD6797"/>
    <w:rsid w:val="00AD6989"/>
    <w:rsid w:val="00AD70C2"/>
    <w:rsid w:val="00AD758C"/>
    <w:rsid w:val="00AD7774"/>
    <w:rsid w:val="00AE0370"/>
    <w:rsid w:val="00AE097D"/>
    <w:rsid w:val="00AE1044"/>
    <w:rsid w:val="00AE139E"/>
    <w:rsid w:val="00AE1594"/>
    <w:rsid w:val="00AE1903"/>
    <w:rsid w:val="00AE1C58"/>
    <w:rsid w:val="00AE260C"/>
    <w:rsid w:val="00AE29A1"/>
    <w:rsid w:val="00AE2B9A"/>
    <w:rsid w:val="00AE2EEA"/>
    <w:rsid w:val="00AE2FB5"/>
    <w:rsid w:val="00AE35D0"/>
    <w:rsid w:val="00AE3A75"/>
    <w:rsid w:val="00AE3EAB"/>
    <w:rsid w:val="00AE414F"/>
    <w:rsid w:val="00AE42D8"/>
    <w:rsid w:val="00AE46F2"/>
    <w:rsid w:val="00AE4C4C"/>
    <w:rsid w:val="00AE52C0"/>
    <w:rsid w:val="00AE57AD"/>
    <w:rsid w:val="00AE57CC"/>
    <w:rsid w:val="00AE5F17"/>
    <w:rsid w:val="00AE60C3"/>
    <w:rsid w:val="00AE66E7"/>
    <w:rsid w:val="00AE6D75"/>
    <w:rsid w:val="00AE76F3"/>
    <w:rsid w:val="00AE775A"/>
    <w:rsid w:val="00AE7D27"/>
    <w:rsid w:val="00AE7F53"/>
    <w:rsid w:val="00AF04C5"/>
    <w:rsid w:val="00AF0D77"/>
    <w:rsid w:val="00AF19D8"/>
    <w:rsid w:val="00AF3321"/>
    <w:rsid w:val="00AF3C6B"/>
    <w:rsid w:val="00AF3D17"/>
    <w:rsid w:val="00AF3EDA"/>
    <w:rsid w:val="00AF4D1C"/>
    <w:rsid w:val="00AF4EDC"/>
    <w:rsid w:val="00AF5050"/>
    <w:rsid w:val="00AF593F"/>
    <w:rsid w:val="00AF5A1D"/>
    <w:rsid w:val="00AF5B12"/>
    <w:rsid w:val="00AF5C6A"/>
    <w:rsid w:val="00AF609D"/>
    <w:rsid w:val="00AF70D0"/>
    <w:rsid w:val="00AF72F2"/>
    <w:rsid w:val="00AF7B46"/>
    <w:rsid w:val="00AF7E66"/>
    <w:rsid w:val="00AF7FD2"/>
    <w:rsid w:val="00B0009D"/>
    <w:rsid w:val="00B0022F"/>
    <w:rsid w:val="00B00B6F"/>
    <w:rsid w:val="00B021E1"/>
    <w:rsid w:val="00B02320"/>
    <w:rsid w:val="00B02357"/>
    <w:rsid w:val="00B027DE"/>
    <w:rsid w:val="00B03B2B"/>
    <w:rsid w:val="00B03C57"/>
    <w:rsid w:val="00B04061"/>
    <w:rsid w:val="00B04522"/>
    <w:rsid w:val="00B045E2"/>
    <w:rsid w:val="00B04871"/>
    <w:rsid w:val="00B04CEF"/>
    <w:rsid w:val="00B0515D"/>
    <w:rsid w:val="00B05A2B"/>
    <w:rsid w:val="00B05E18"/>
    <w:rsid w:val="00B06290"/>
    <w:rsid w:val="00B06701"/>
    <w:rsid w:val="00B06F73"/>
    <w:rsid w:val="00B07364"/>
    <w:rsid w:val="00B07841"/>
    <w:rsid w:val="00B078F9"/>
    <w:rsid w:val="00B07EC6"/>
    <w:rsid w:val="00B1017A"/>
    <w:rsid w:val="00B103A1"/>
    <w:rsid w:val="00B106D1"/>
    <w:rsid w:val="00B108EB"/>
    <w:rsid w:val="00B10DFB"/>
    <w:rsid w:val="00B10FF4"/>
    <w:rsid w:val="00B113FF"/>
    <w:rsid w:val="00B11673"/>
    <w:rsid w:val="00B119E0"/>
    <w:rsid w:val="00B125D9"/>
    <w:rsid w:val="00B126B9"/>
    <w:rsid w:val="00B127F7"/>
    <w:rsid w:val="00B1354E"/>
    <w:rsid w:val="00B13A16"/>
    <w:rsid w:val="00B13D77"/>
    <w:rsid w:val="00B14A6C"/>
    <w:rsid w:val="00B14A7C"/>
    <w:rsid w:val="00B14AFB"/>
    <w:rsid w:val="00B14F5D"/>
    <w:rsid w:val="00B1513D"/>
    <w:rsid w:val="00B15F75"/>
    <w:rsid w:val="00B1633C"/>
    <w:rsid w:val="00B16512"/>
    <w:rsid w:val="00B168DE"/>
    <w:rsid w:val="00B1711C"/>
    <w:rsid w:val="00B174AB"/>
    <w:rsid w:val="00B17663"/>
    <w:rsid w:val="00B17958"/>
    <w:rsid w:val="00B17CE1"/>
    <w:rsid w:val="00B17F66"/>
    <w:rsid w:val="00B20BD5"/>
    <w:rsid w:val="00B20E46"/>
    <w:rsid w:val="00B2171D"/>
    <w:rsid w:val="00B21D68"/>
    <w:rsid w:val="00B21FA4"/>
    <w:rsid w:val="00B221CE"/>
    <w:rsid w:val="00B22860"/>
    <w:rsid w:val="00B22C67"/>
    <w:rsid w:val="00B22D3E"/>
    <w:rsid w:val="00B22E5F"/>
    <w:rsid w:val="00B2345A"/>
    <w:rsid w:val="00B23551"/>
    <w:rsid w:val="00B2400A"/>
    <w:rsid w:val="00B2410F"/>
    <w:rsid w:val="00B24898"/>
    <w:rsid w:val="00B24B41"/>
    <w:rsid w:val="00B25353"/>
    <w:rsid w:val="00B2551B"/>
    <w:rsid w:val="00B25CB9"/>
    <w:rsid w:val="00B25DAD"/>
    <w:rsid w:val="00B2612D"/>
    <w:rsid w:val="00B26617"/>
    <w:rsid w:val="00B26AEC"/>
    <w:rsid w:val="00B2714A"/>
    <w:rsid w:val="00B27192"/>
    <w:rsid w:val="00B2738D"/>
    <w:rsid w:val="00B273B9"/>
    <w:rsid w:val="00B27512"/>
    <w:rsid w:val="00B27F3C"/>
    <w:rsid w:val="00B30D04"/>
    <w:rsid w:val="00B30DD7"/>
    <w:rsid w:val="00B30F7E"/>
    <w:rsid w:val="00B313E1"/>
    <w:rsid w:val="00B31A55"/>
    <w:rsid w:val="00B31AFE"/>
    <w:rsid w:val="00B323C6"/>
    <w:rsid w:val="00B32435"/>
    <w:rsid w:val="00B32596"/>
    <w:rsid w:val="00B325BB"/>
    <w:rsid w:val="00B33233"/>
    <w:rsid w:val="00B33471"/>
    <w:rsid w:val="00B33DD5"/>
    <w:rsid w:val="00B341A8"/>
    <w:rsid w:val="00B349A4"/>
    <w:rsid w:val="00B34C01"/>
    <w:rsid w:val="00B35EF4"/>
    <w:rsid w:val="00B36574"/>
    <w:rsid w:val="00B36811"/>
    <w:rsid w:val="00B36B42"/>
    <w:rsid w:val="00B36C91"/>
    <w:rsid w:val="00B36D42"/>
    <w:rsid w:val="00B36DED"/>
    <w:rsid w:val="00B37098"/>
    <w:rsid w:val="00B37412"/>
    <w:rsid w:val="00B37B0F"/>
    <w:rsid w:val="00B37FC5"/>
    <w:rsid w:val="00B40CDA"/>
    <w:rsid w:val="00B40D8C"/>
    <w:rsid w:val="00B418E6"/>
    <w:rsid w:val="00B42138"/>
    <w:rsid w:val="00B42247"/>
    <w:rsid w:val="00B43205"/>
    <w:rsid w:val="00B433AE"/>
    <w:rsid w:val="00B438FE"/>
    <w:rsid w:val="00B4394D"/>
    <w:rsid w:val="00B43FAD"/>
    <w:rsid w:val="00B441EF"/>
    <w:rsid w:val="00B44CB9"/>
    <w:rsid w:val="00B4510C"/>
    <w:rsid w:val="00B454EF"/>
    <w:rsid w:val="00B46839"/>
    <w:rsid w:val="00B468C5"/>
    <w:rsid w:val="00B46DB8"/>
    <w:rsid w:val="00B4775B"/>
    <w:rsid w:val="00B47F30"/>
    <w:rsid w:val="00B501BD"/>
    <w:rsid w:val="00B504A0"/>
    <w:rsid w:val="00B511C4"/>
    <w:rsid w:val="00B518B4"/>
    <w:rsid w:val="00B51A8D"/>
    <w:rsid w:val="00B51E33"/>
    <w:rsid w:val="00B529D5"/>
    <w:rsid w:val="00B52A55"/>
    <w:rsid w:val="00B52DB2"/>
    <w:rsid w:val="00B558C5"/>
    <w:rsid w:val="00B55CA0"/>
    <w:rsid w:val="00B56090"/>
    <w:rsid w:val="00B56C3B"/>
    <w:rsid w:val="00B56F77"/>
    <w:rsid w:val="00B570E8"/>
    <w:rsid w:val="00B57578"/>
    <w:rsid w:val="00B57A6D"/>
    <w:rsid w:val="00B57B0C"/>
    <w:rsid w:val="00B57D24"/>
    <w:rsid w:val="00B6010E"/>
    <w:rsid w:val="00B60174"/>
    <w:rsid w:val="00B61861"/>
    <w:rsid w:val="00B61E91"/>
    <w:rsid w:val="00B62207"/>
    <w:rsid w:val="00B624C2"/>
    <w:rsid w:val="00B625EC"/>
    <w:rsid w:val="00B62B61"/>
    <w:rsid w:val="00B62BF2"/>
    <w:rsid w:val="00B63B7D"/>
    <w:rsid w:val="00B63D61"/>
    <w:rsid w:val="00B642B3"/>
    <w:rsid w:val="00B642C4"/>
    <w:rsid w:val="00B6431E"/>
    <w:rsid w:val="00B644D2"/>
    <w:rsid w:val="00B649F9"/>
    <w:rsid w:val="00B64C42"/>
    <w:rsid w:val="00B64FAE"/>
    <w:rsid w:val="00B65030"/>
    <w:rsid w:val="00B656EF"/>
    <w:rsid w:val="00B665B3"/>
    <w:rsid w:val="00B66809"/>
    <w:rsid w:val="00B66B6B"/>
    <w:rsid w:val="00B66FA5"/>
    <w:rsid w:val="00B673BB"/>
    <w:rsid w:val="00B679DD"/>
    <w:rsid w:val="00B67C03"/>
    <w:rsid w:val="00B706A5"/>
    <w:rsid w:val="00B708CD"/>
    <w:rsid w:val="00B70F9C"/>
    <w:rsid w:val="00B71879"/>
    <w:rsid w:val="00B71C3C"/>
    <w:rsid w:val="00B7306C"/>
    <w:rsid w:val="00B730F9"/>
    <w:rsid w:val="00B73161"/>
    <w:rsid w:val="00B73754"/>
    <w:rsid w:val="00B74575"/>
    <w:rsid w:val="00B74ACB"/>
    <w:rsid w:val="00B74C84"/>
    <w:rsid w:val="00B752DA"/>
    <w:rsid w:val="00B758B0"/>
    <w:rsid w:val="00B75C28"/>
    <w:rsid w:val="00B763C9"/>
    <w:rsid w:val="00B769F1"/>
    <w:rsid w:val="00B77533"/>
    <w:rsid w:val="00B77B41"/>
    <w:rsid w:val="00B77CF5"/>
    <w:rsid w:val="00B77E57"/>
    <w:rsid w:val="00B80C3D"/>
    <w:rsid w:val="00B8115B"/>
    <w:rsid w:val="00B818B8"/>
    <w:rsid w:val="00B8196A"/>
    <w:rsid w:val="00B8233E"/>
    <w:rsid w:val="00B8242E"/>
    <w:rsid w:val="00B825EC"/>
    <w:rsid w:val="00B82657"/>
    <w:rsid w:val="00B827C6"/>
    <w:rsid w:val="00B831D1"/>
    <w:rsid w:val="00B83601"/>
    <w:rsid w:val="00B84032"/>
    <w:rsid w:val="00B84879"/>
    <w:rsid w:val="00B85A45"/>
    <w:rsid w:val="00B85E97"/>
    <w:rsid w:val="00B86480"/>
    <w:rsid w:val="00B86CCC"/>
    <w:rsid w:val="00B875AF"/>
    <w:rsid w:val="00B8783D"/>
    <w:rsid w:val="00B8793B"/>
    <w:rsid w:val="00B87B08"/>
    <w:rsid w:val="00B90577"/>
    <w:rsid w:val="00B9104B"/>
    <w:rsid w:val="00B91A5A"/>
    <w:rsid w:val="00B91BBE"/>
    <w:rsid w:val="00B91BFC"/>
    <w:rsid w:val="00B92643"/>
    <w:rsid w:val="00B928F2"/>
    <w:rsid w:val="00B92AB3"/>
    <w:rsid w:val="00B92E3A"/>
    <w:rsid w:val="00B93A4F"/>
    <w:rsid w:val="00B94B09"/>
    <w:rsid w:val="00B94D1E"/>
    <w:rsid w:val="00B9508F"/>
    <w:rsid w:val="00B95389"/>
    <w:rsid w:val="00B95493"/>
    <w:rsid w:val="00B957CD"/>
    <w:rsid w:val="00B9602F"/>
    <w:rsid w:val="00B9608F"/>
    <w:rsid w:val="00B9623C"/>
    <w:rsid w:val="00B96580"/>
    <w:rsid w:val="00B96B98"/>
    <w:rsid w:val="00B96C4F"/>
    <w:rsid w:val="00B970F9"/>
    <w:rsid w:val="00B97810"/>
    <w:rsid w:val="00BA0171"/>
    <w:rsid w:val="00BA0A65"/>
    <w:rsid w:val="00BA0DD1"/>
    <w:rsid w:val="00BA14F4"/>
    <w:rsid w:val="00BA1B63"/>
    <w:rsid w:val="00BA26D2"/>
    <w:rsid w:val="00BA2C72"/>
    <w:rsid w:val="00BA2D46"/>
    <w:rsid w:val="00BA328C"/>
    <w:rsid w:val="00BA37E8"/>
    <w:rsid w:val="00BA393E"/>
    <w:rsid w:val="00BA3D96"/>
    <w:rsid w:val="00BA3E0A"/>
    <w:rsid w:val="00BA494D"/>
    <w:rsid w:val="00BA4BC7"/>
    <w:rsid w:val="00BA4D9A"/>
    <w:rsid w:val="00BA57B9"/>
    <w:rsid w:val="00BA57C5"/>
    <w:rsid w:val="00BA583B"/>
    <w:rsid w:val="00BA58B1"/>
    <w:rsid w:val="00BA67A8"/>
    <w:rsid w:val="00BA7626"/>
    <w:rsid w:val="00BB01FD"/>
    <w:rsid w:val="00BB0A50"/>
    <w:rsid w:val="00BB0E00"/>
    <w:rsid w:val="00BB18AF"/>
    <w:rsid w:val="00BB2646"/>
    <w:rsid w:val="00BB2756"/>
    <w:rsid w:val="00BB27BC"/>
    <w:rsid w:val="00BB289C"/>
    <w:rsid w:val="00BB28D7"/>
    <w:rsid w:val="00BB2BE4"/>
    <w:rsid w:val="00BB37C0"/>
    <w:rsid w:val="00BB4067"/>
    <w:rsid w:val="00BB4870"/>
    <w:rsid w:val="00BB4CC4"/>
    <w:rsid w:val="00BB51F9"/>
    <w:rsid w:val="00BB5B59"/>
    <w:rsid w:val="00BB626D"/>
    <w:rsid w:val="00BB6A88"/>
    <w:rsid w:val="00BB7143"/>
    <w:rsid w:val="00BB7457"/>
    <w:rsid w:val="00BB75B9"/>
    <w:rsid w:val="00BB7C3D"/>
    <w:rsid w:val="00BB7FC4"/>
    <w:rsid w:val="00BC0B41"/>
    <w:rsid w:val="00BC11CE"/>
    <w:rsid w:val="00BC2250"/>
    <w:rsid w:val="00BC28CC"/>
    <w:rsid w:val="00BC28DD"/>
    <w:rsid w:val="00BC2984"/>
    <w:rsid w:val="00BC2BA2"/>
    <w:rsid w:val="00BC2F46"/>
    <w:rsid w:val="00BC367A"/>
    <w:rsid w:val="00BC3B36"/>
    <w:rsid w:val="00BC3C3B"/>
    <w:rsid w:val="00BC4480"/>
    <w:rsid w:val="00BC519D"/>
    <w:rsid w:val="00BC5238"/>
    <w:rsid w:val="00BC52C3"/>
    <w:rsid w:val="00BC5EDE"/>
    <w:rsid w:val="00BC62BB"/>
    <w:rsid w:val="00BC62CB"/>
    <w:rsid w:val="00BC67EF"/>
    <w:rsid w:val="00BC6D4D"/>
    <w:rsid w:val="00BC6ECA"/>
    <w:rsid w:val="00BC745A"/>
    <w:rsid w:val="00BC7B57"/>
    <w:rsid w:val="00BD0249"/>
    <w:rsid w:val="00BD13AB"/>
    <w:rsid w:val="00BD195B"/>
    <w:rsid w:val="00BD19D1"/>
    <w:rsid w:val="00BD2479"/>
    <w:rsid w:val="00BD24A8"/>
    <w:rsid w:val="00BD29DB"/>
    <w:rsid w:val="00BD3A1B"/>
    <w:rsid w:val="00BD3A89"/>
    <w:rsid w:val="00BD3B5B"/>
    <w:rsid w:val="00BD3E4B"/>
    <w:rsid w:val="00BD4116"/>
    <w:rsid w:val="00BD459C"/>
    <w:rsid w:val="00BD4638"/>
    <w:rsid w:val="00BD4864"/>
    <w:rsid w:val="00BD4A94"/>
    <w:rsid w:val="00BD4F61"/>
    <w:rsid w:val="00BD577B"/>
    <w:rsid w:val="00BD5929"/>
    <w:rsid w:val="00BD6BB6"/>
    <w:rsid w:val="00BD74A1"/>
    <w:rsid w:val="00BD7CF0"/>
    <w:rsid w:val="00BE0A3F"/>
    <w:rsid w:val="00BE1460"/>
    <w:rsid w:val="00BE1FE1"/>
    <w:rsid w:val="00BE2263"/>
    <w:rsid w:val="00BE285D"/>
    <w:rsid w:val="00BE28E0"/>
    <w:rsid w:val="00BE2A0A"/>
    <w:rsid w:val="00BE2C76"/>
    <w:rsid w:val="00BE314A"/>
    <w:rsid w:val="00BE3240"/>
    <w:rsid w:val="00BE3378"/>
    <w:rsid w:val="00BE51C2"/>
    <w:rsid w:val="00BE573C"/>
    <w:rsid w:val="00BE5AFE"/>
    <w:rsid w:val="00BE5B03"/>
    <w:rsid w:val="00BE5DAB"/>
    <w:rsid w:val="00BE6018"/>
    <w:rsid w:val="00BE6386"/>
    <w:rsid w:val="00BE6D9F"/>
    <w:rsid w:val="00BE7093"/>
    <w:rsid w:val="00BE7BEE"/>
    <w:rsid w:val="00BF0195"/>
    <w:rsid w:val="00BF064E"/>
    <w:rsid w:val="00BF0704"/>
    <w:rsid w:val="00BF08E6"/>
    <w:rsid w:val="00BF0BAB"/>
    <w:rsid w:val="00BF0CCB"/>
    <w:rsid w:val="00BF0F91"/>
    <w:rsid w:val="00BF1DBE"/>
    <w:rsid w:val="00BF1E24"/>
    <w:rsid w:val="00BF237C"/>
    <w:rsid w:val="00BF274B"/>
    <w:rsid w:val="00BF2EC1"/>
    <w:rsid w:val="00BF3440"/>
    <w:rsid w:val="00BF3629"/>
    <w:rsid w:val="00BF3CE0"/>
    <w:rsid w:val="00BF3EA6"/>
    <w:rsid w:val="00BF3EBE"/>
    <w:rsid w:val="00BF3EEF"/>
    <w:rsid w:val="00BF4970"/>
    <w:rsid w:val="00BF5E60"/>
    <w:rsid w:val="00BF6159"/>
    <w:rsid w:val="00BF6EB9"/>
    <w:rsid w:val="00BF6FA2"/>
    <w:rsid w:val="00BF74E3"/>
    <w:rsid w:val="00BF7C01"/>
    <w:rsid w:val="00C004DD"/>
    <w:rsid w:val="00C00C9C"/>
    <w:rsid w:val="00C016CA"/>
    <w:rsid w:val="00C01942"/>
    <w:rsid w:val="00C01EBD"/>
    <w:rsid w:val="00C022FB"/>
    <w:rsid w:val="00C02497"/>
    <w:rsid w:val="00C0266B"/>
    <w:rsid w:val="00C02CE2"/>
    <w:rsid w:val="00C03B52"/>
    <w:rsid w:val="00C03D05"/>
    <w:rsid w:val="00C03FE5"/>
    <w:rsid w:val="00C0414D"/>
    <w:rsid w:val="00C0421A"/>
    <w:rsid w:val="00C04482"/>
    <w:rsid w:val="00C04867"/>
    <w:rsid w:val="00C055F3"/>
    <w:rsid w:val="00C063B4"/>
    <w:rsid w:val="00C06A1B"/>
    <w:rsid w:val="00C071C8"/>
    <w:rsid w:val="00C07433"/>
    <w:rsid w:val="00C078F6"/>
    <w:rsid w:val="00C07C20"/>
    <w:rsid w:val="00C101B0"/>
    <w:rsid w:val="00C10293"/>
    <w:rsid w:val="00C104BD"/>
    <w:rsid w:val="00C10A03"/>
    <w:rsid w:val="00C11E7D"/>
    <w:rsid w:val="00C11EFD"/>
    <w:rsid w:val="00C12542"/>
    <w:rsid w:val="00C127F1"/>
    <w:rsid w:val="00C12F48"/>
    <w:rsid w:val="00C13872"/>
    <w:rsid w:val="00C13A7B"/>
    <w:rsid w:val="00C14645"/>
    <w:rsid w:val="00C148CE"/>
    <w:rsid w:val="00C14B9C"/>
    <w:rsid w:val="00C14BA2"/>
    <w:rsid w:val="00C14CA3"/>
    <w:rsid w:val="00C14D8C"/>
    <w:rsid w:val="00C14F5C"/>
    <w:rsid w:val="00C150DC"/>
    <w:rsid w:val="00C15BC4"/>
    <w:rsid w:val="00C167E2"/>
    <w:rsid w:val="00C171B3"/>
    <w:rsid w:val="00C1740E"/>
    <w:rsid w:val="00C174BF"/>
    <w:rsid w:val="00C177BF"/>
    <w:rsid w:val="00C17A79"/>
    <w:rsid w:val="00C201D1"/>
    <w:rsid w:val="00C20378"/>
    <w:rsid w:val="00C207FF"/>
    <w:rsid w:val="00C20ACE"/>
    <w:rsid w:val="00C2178F"/>
    <w:rsid w:val="00C217C8"/>
    <w:rsid w:val="00C21C2E"/>
    <w:rsid w:val="00C21E06"/>
    <w:rsid w:val="00C228B2"/>
    <w:rsid w:val="00C22D7E"/>
    <w:rsid w:val="00C23943"/>
    <w:rsid w:val="00C23B34"/>
    <w:rsid w:val="00C23B49"/>
    <w:rsid w:val="00C23F5C"/>
    <w:rsid w:val="00C241DA"/>
    <w:rsid w:val="00C25B54"/>
    <w:rsid w:val="00C25EF3"/>
    <w:rsid w:val="00C26713"/>
    <w:rsid w:val="00C26CD1"/>
    <w:rsid w:val="00C26FBB"/>
    <w:rsid w:val="00C27077"/>
    <w:rsid w:val="00C27B97"/>
    <w:rsid w:val="00C27BA7"/>
    <w:rsid w:val="00C27C06"/>
    <w:rsid w:val="00C27C1E"/>
    <w:rsid w:val="00C30214"/>
    <w:rsid w:val="00C3022D"/>
    <w:rsid w:val="00C30594"/>
    <w:rsid w:val="00C30636"/>
    <w:rsid w:val="00C30CCA"/>
    <w:rsid w:val="00C3131F"/>
    <w:rsid w:val="00C31393"/>
    <w:rsid w:val="00C3149C"/>
    <w:rsid w:val="00C314AB"/>
    <w:rsid w:val="00C3161D"/>
    <w:rsid w:val="00C3193E"/>
    <w:rsid w:val="00C31C49"/>
    <w:rsid w:val="00C31DC1"/>
    <w:rsid w:val="00C323A3"/>
    <w:rsid w:val="00C324B6"/>
    <w:rsid w:val="00C32693"/>
    <w:rsid w:val="00C3338C"/>
    <w:rsid w:val="00C339DC"/>
    <w:rsid w:val="00C343F6"/>
    <w:rsid w:val="00C3464E"/>
    <w:rsid w:val="00C34848"/>
    <w:rsid w:val="00C34D5B"/>
    <w:rsid w:val="00C351C7"/>
    <w:rsid w:val="00C3558D"/>
    <w:rsid w:val="00C35630"/>
    <w:rsid w:val="00C35826"/>
    <w:rsid w:val="00C35B7B"/>
    <w:rsid w:val="00C3685E"/>
    <w:rsid w:val="00C3686F"/>
    <w:rsid w:val="00C368B4"/>
    <w:rsid w:val="00C3713B"/>
    <w:rsid w:val="00C374CA"/>
    <w:rsid w:val="00C37871"/>
    <w:rsid w:val="00C37E38"/>
    <w:rsid w:val="00C4071E"/>
    <w:rsid w:val="00C40923"/>
    <w:rsid w:val="00C40EEC"/>
    <w:rsid w:val="00C41084"/>
    <w:rsid w:val="00C4109D"/>
    <w:rsid w:val="00C41391"/>
    <w:rsid w:val="00C41524"/>
    <w:rsid w:val="00C41989"/>
    <w:rsid w:val="00C41C9F"/>
    <w:rsid w:val="00C426B5"/>
    <w:rsid w:val="00C426F0"/>
    <w:rsid w:val="00C436F6"/>
    <w:rsid w:val="00C449C5"/>
    <w:rsid w:val="00C44C8D"/>
    <w:rsid w:val="00C44FB5"/>
    <w:rsid w:val="00C44FC2"/>
    <w:rsid w:val="00C44FCC"/>
    <w:rsid w:val="00C45182"/>
    <w:rsid w:val="00C45497"/>
    <w:rsid w:val="00C4586B"/>
    <w:rsid w:val="00C45CA6"/>
    <w:rsid w:val="00C46238"/>
    <w:rsid w:val="00C462BD"/>
    <w:rsid w:val="00C46866"/>
    <w:rsid w:val="00C46893"/>
    <w:rsid w:val="00C4716D"/>
    <w:rsid w:val="00C47214"/>
    <w:rsid w:val="00C47CE1"/>
    <w:rsid w:val="00C47F72"/>
    <w:rsid w:val="00C47F8B"/>
    <w:rsid w:val="00C511AC"/>
    <w:rsid w:val="00C51D4D"/>
    <w:rsid w:val="00C51ED5"/>
    <w:rsid w:val="00C520BA"/>
    <w:rsid w:val="00C523FE"/>
    <w:rsid w:val="00C526B4"/>
    <w:rsid w:val="00C52C46"/>
    <w:rsid w:val="00C52F2B"/>
    <w:rsid w:val="00C5357A"/>
    <w:rsid w:val="00C538CD"/>
    <w:rsid w:val="00C53B40"/>
    <w:rsid w:val="00C5406C"/>
    <w:rsid w:val="00C54120"/>
    <w:rsid w:val="00C543BA"/>
    <w:rsid w:val="00C54889"/>
    <w:rsid w:val="00C54A3F"/>
    <w:rsid w:val="00C55918"/>
    <w:rsid w:val="00C55965"/>
    <w:rsid w:val="00C56145"/>
    <w:rsid w:val="00C56E3B"/>
    <w:rsid w:val="00C574B3"/>
    <w:rsid w:val="00C574D1"/>
    <w:rsid w:val="00C57D8B"/>
    <w:rsid w:val="00C6066A"/>
    <w:rsid w:val="00C6178D"/>
    <w:rsid w:val="00C61B07"/>
    <w:rsid w:val="00C61EA3"/>
    <w:rsid w:val="00C62180"/>
    <w:rsid w:val="00C62525"/>
    <w:rsid w:val="00C626B7"/>
    <w:rsid w:val="00C626C0"/>
    <w:rsid w:val="00C62FC1"/>
    <w:rsid w:val="00C63835"/>
    <w:rsid w:val="00C63FF9"/>
    <w:rsid w:val="00C64087"/>
    <w:rsid w:val="00C64302"/>
    <w:rsid w:val="00C643AA"/>
    <w:rsid w:val="00C6587F"/>
    <w:rsid w:val="00C66426"/>
    <w:rsid w:val="00C664A5"/>
    <w:rsid w:val="00C667FD"/>
    <w:rsid w:val="00C66876"/>
    <w:rsid w:val="00C6702B"/>
    <w:rsid w:val="00C67348"/>
    <w:rsid w:val="00C67E58"/>
    <w:rsid w:val="00C67EF4"/>
    <w:rsid w:val="00C70189"/>
    <w:rsid w:val="00C702B9"/>
    <w:rsid w:val="00C703F6"/>
    <w:rsid w:val="00C7193A"/>
    <w:rsid w:val="00C71999"/>
    <w:rsid w:val="00C7214B"/>
    <w:rsid w:val="00C722DF"/>
    <w:rsid w:val="00C723F4"/>
    <w:rsid w:val="00C72708"/>
    <w:rsid w:val="00C72A57"/>
    <w:rsid w:val="00C745E6"/>
    <w:rsid w:val="00C7476E"/>
    <w:rsid w:val="00C74A57"/>
    <w:rsid w:val="00C74CF7"/>
    <w:rsid w:val="00C75994"/>
    <w:rsid w:val="00C75D0B"/>
    <w:rsid w:val="00C760CE"/>
    <w:rsid w:val="00C765AF"/>
    <w:rsid w:val="00C76933"/>
    <w:rsid w:val="00C7696E"/>
    <w:rsid w:val="00C769C2"/>
    <w:rsid w:val="00C76BCA"/>
    <w:rsid w:val="00C771E4"/>
    <w:rsid w:val="00C77295"/>
    <w:rsid w:val="00C779E2"/>
    <w:rsid w:val="00C80046"/>
    <w:rsid w:val="00C800ED"/>
    <w:rsid w:val="00C80485"/>
    <w:rsid w:val="00C80542"/>
    <w:rsid w:val="00C80811"/>
    <w:rsid w:val="00C80D6A"/>
    <w:rsid w:val="00C8108B"/>
    <w:rsid w:val="00C8139B"/>
    <w:rsid w:val="00C81856"/>
    <w:rsid w:val="00C81C99"/>
    <w:rsid w:val="00C81CE5"/>
    <w:rsid w:val="00C82261"/>
    <w:rsid w:val="00C822BC"/>
    <w:rsid w:val="00C82578"/>
    <w:rsid w:val="00C82780"/>
    <w:rsid w:val="00C82CB9"/>
    <w:rsid w:val="00C8426F"/>
    <w:rsid w:val="00C84435"/>
    <w:rsid w:val="00C8465F"/>
    <w:rsid w:val="00C84FB5"/>
    <w:rsid w:val="00C8504E"/>
    <w:rsid w:val="00C85CFD"/>
    <w:rsid w:val="00C85E76"/>
    <w:rsid w:val="00C861BF"/>
    <w:rsid w:val="00C862D3"/>
    <w:rsid w:val="00C8646A"/>
    <w:rsid w:val="00C86CA8"/>
    <w:rsid w:val="00C86D20"/>
    <w:rsid w:val="00C87079"/>
    <w:rsid w:val="00C8711F"/>
    <w:rsid w:val="00C87473"/>
    <w:rsid w:val="00C87568"/>
    <w:rsid w:val="00C87F09"/>
    <w:rsid w:val="00C909A3"/>
    <w:rsid w:val="00C916CA"/>
    <w:rsid w:val="00C9220E"/>
    <w:rsid w:val="00C92258"/>
    <w:rsid w:val="00C92D8D"/>
    <w:rsid w:val="00C93020"/>
    <w:rsid w:val="00C953EA"/>
    <w:rsid w:val="00C96070"/>
    <w:rsid w:val="00C96296"/>
    <w:rsid w:val="00C96814"/>
    <w:rsid w:val="00C969E4"/>
    <w:rsid w:val="00C96A37"/>
    <w:rsid w:val="00C96BF1"/>
    <w:rsid w:val="00C96E35"/>
    <w:rsid w:val="00C9788F"/>
    <w:rsid w:val="00C97E58"/>
    <w:rsid w:val="00C97F3B"/>
    <w:rsid w:val="00C97F50"/>
    <w:rsid w:val="00CA0307"/>
    <w:rsid w:val="00CA066C"/>
    <w:rsid w:val="00CA08EA"/>
    <w:rsid w:val="00CA09C3"/>
    <w:rsid w:val="00CA0A51"/>
    <w:rsid w:val="00CA1139"/>
    <w:rsid w:val="00CA11A2"/>
    <w:rsid w:val="00CA1A2D"/>
    <w:rsid w:val="00CA1D38"/>
    <w:rsid w:val="00CA2678"/>
    <w:rsid w:val="00CA2B19"/>
    <w:rsid w:val="00CA32BD"/>
    <w:rsid w:val="00CA3651"/>
    <w:rsid w:val="00CA3962"/>
    <w:rsid w:val="00CA3BF3"/>
    <w:rsid w:val="00CA3FB7"/>
    <w:rsid w:val="00CA4019"/>
    <w:rsid w:val="00CA444C"/>
    <w:rsid w:val="00CA44D0"/>
    <w:rsid w:val="00CA44E9"/>
    <w:rsid w:val="00CA56EC"/>
    <w:rsid w:val="00CA5D37"/>
    <w:rsid w:val="00CA636E"/>
    <w:rsid w:val="00CA67BB"/>
    <w:rsid w:val="00CA6816"/>
    <w:rsid w:val="00CA6DD8"/>
    <w:rsid w:val="00CA6F6F"/>
    <w:rsid w:val="00CA6FD5"/>
    <w:rsid w:val="00CA71BF"/>
    <w:rsid w:val="00CA75B2"/>
    <w:rsid w:val="00CA789B"/>
    <w:rsid w:val="00CA78DB"/>
    <w:rsid w:val="00CA78F5"/>
    <w:rsid w:val="00CA7A5D"/>
    <w:rsid w:val="00CA7D21"/>
    <w:rsid w:val="00CA7D3E"/>
    <w:rsid w:val="00CB052F"/>
    <w:rsid w:val="00CB179B"/>
    <w:rsid w:val="00CB1A49"/>
    <w:rsid w:val="00CB1A62"/>
    <w:rsid w:val="00CB1E03"/>
    <w:rsid w:val="00CB214B"/>
    <w:rsid w:val="00CB308A"/>
    <w:rsid w:val="00CB452C"/>
    <w:rsid w:val="00CB4BD0"/>
    <w:rsid w:val="00CB5363"/>
    <w:rsid w:val="00CB56B9"/>
    <w:rsid w:val="00CB5D7C"/>
    <w:rsid w:val="00CB5F07"/>
    <w:rsid w:val="00CB659C"/>
    <w:rsid w:val="00CB6EBF"/>
    <w:rsid w:val="00CC0699"/>
    <w:rsid w:val="00CC0DC4"/>
    <w:rsid w:val="00CC13D4"/>
    <w:rsid w:val="00CC2538"/>
    <w:rsid w:val="00CC2835"/>
    <w:rsid w:val="00CC2A5C"/>
    <w:rsid w:val="00CC3013"/>
    <w:rsid w:val="00CC32A8"/>
    <w:rsid w:val="00CC33D6"/>
    <w:rsid w:val="00CC46B2"/>
    <w:rsid w:val="00CC46FF"/>
    <w:rsid w:val="00CC4821"/>
    <w:rsid w:val="00CC4DE3"/>
    <w:rsid w:val="00CC4F76"/>
    <w:rsid w:val="00CC54A6"/>
    <w:rsid w:val="00CC572C"/>
    <w:rsid w:val="00CC5B33"/>
    <w:rsid w:val="00CC6001"/>
    <w:rsid w:val="00CC6A3C"/>
    <w:rsid w:val="00CC75F7"/>
    <w:rsid w:val="00CC7940"/>
    <w:rsid w:val="00CC79C8"/>
    <w:rsid w:val="00CC7B94"/>
    <w:rsid w:val="00CD06A2"/>
    <w:rsid w:val="00CD0706"/>
    <w:rsid w:val="00CD07B4"/>
    <w:rsid w:val="00CD1697"/>
    <w:rsid w:val="00CD1C29"/>
    <w:rsid w:val="00CD20B9"/>
    <w:rsid w:val="00CD2F65"/>
    <w:rsid w:val="00CD3038"/>
    <w:rsid w:val="00CD39AD"/>
    <w:rsid w:val="00CD441B"/>
    <w:rsid w:val="00CD45C4"/>
    <w:rsid w:val="00CD4930"/>
    <w:rsid w:val="00CD505D"/>
    <w:rsid w:val="00CD559A"/>
    <w:rsid w:val="00CD56D4"/>
    <w:rsid w:val="00CD5767"/>
    <w:rsid w:val="00CD614C"/>
    <w:rsid w:val="00CD64A1"/>
    <w:rsid w:val="00CD68EC"/>
    <w:rsid w:val="00CD7862"/>
    <w:rsid w:val="00CD7877"/>
    <w:rsid w:val="00CD7F84"/>
    <w:rsid w:val="00CE05EF"/>
    <w:rsid w:val="00CE06EC"/>
    <w:rsid w:val="00CE084D"/>
    <w:rsid w:val="00CE0916"/>
    <w:rsid w:val="00CE0CEA"/>
    <w:rsid w:val="00CE17FF"/>
    <w:rsid w:val="00CE2121"/>
    <w:rsid w:val="00CE2363"/>
    <w:rsid w:val="00CE31B8"/>
    <w:rsid w:val="00CE3374"/>
    <w:rsid w:val="00CE3A5F"/>
    <w:rsid w:val="00CE446A"/>
    <w:rsid w:val="00CE4861"/>
    <w:rsid w:val="00CE4B0E"/>
    <w:rsid w:val="00CE4BF8"/>
    <w:rsid w:val="00CE4EA8"/>
    <w:rsid w:val="00CE5D8C"/>
    <w:rsid w:val="00CE5F4C"/>
    <w:rsid w:val="00CE611A"/>
    <w:rsid w:val="00CE64EA"/>
    <w:rsid w:val="00CE66B5"/>
    <w:rsid w:val="00CE6A88"/>
    <w:rsid w:val="00CE7DE5"/>
    <w:rsid w:val="00CF0537"/>
    <w:rsid w:val="00CF0D60"/>
    <w:rsid w:val="00CF0E21"/>
    <w:rsid w:val="00CF1003"/>
    <w:rsid w:val="00CF10FF"/>
    <w:rsid w:val="00CF11E6"/>
    <w:rsid w:val="00CF1537"/>
    <w:rsid w:val="00CF1CE7"/>
    <w:rsid w:val="00CF2210"/>
    <w:rsid w:val="00CF2423"/>
    <w:rsid w:val="00CF250D"/>
    <w:rsid w:val="00CF2A38"/>
    <w:rsid w:val="00CF2A78"/>
    <w:rsid w:val="00CF2BA6"/>
    <w:rsid w:val="00CF2F13"/>
    <w:rsid w:val="00CF2FB9"/>
    <w:rsid w:val="00CF3425"/>
    <w:rsid w:val="00CF4448"/>
    <w:rsid w:val="00CF4A98"/>
    <w:rsid w:val="00CF4E3C"/>
    <w:rsid w:val="00CF520A"/>
    <w:rsid w:val="00CF524C"/>
    <w:rsid w:val="00CF529F"/>
    <w:rsid w:val="00CF531B"/>
    <w:rsid w:val="00CF55FD"/>
    <w:rsid w:val="00CF5A47"/>
    <w:rsid w:val="00CF5E1E"/>
    <w:rsid w:val="00CF5E90"/>
    <w:rsid w:val="00CF6871"/>
    <w:rsid w:val="00CF744B"/>
    <w:rsid w:val="00CF7540"/>
    <w:rsid w:val="00CF77A8"/>
    <w:rsid w:val="00D00142"/>
    <w:rsid w:val="00D00D0F"/>
    <w:rsid w:val="00D00FB3"/>
    <w:rsid w:val="00D01347"/>
    <w:rsid w:val="00D014D3"/>
    <w:rsid w:val="00D01533"/>
    <w:rsid w:val="00D01E8F"/>
    <w:rsid w:val="00D01FA3"/>
    <w:rsid w:val="00D021E6"/>
    <w:rsid w:val="00D02C44"/>
    <w:rsid w:val="00D03595"/>
    <w:rsid w:val="00D041A0"/>
    <w:rsid w:val="00D0433C"/>
    <w:rsid w:val="00D04505"/>
    <w:rsid w:val="00D04546"/>
    <w:rsid w:val="00D0457A"/>
    <w:rsid w:val="00D048C4"/>
    <w:rsid w:val="00D050D4"/>
    <w:rsid w:val="00D05134"/>
    <w:rsid w:val="00D0540C"/>
    <w:rsid w:val="00D05EEC"/>
    <w:rsid w:val="00D05FFB"/>
    <w:rsid w:val="00D061AD"/>
    <w:rsid w:val="00D06236"/>
    <w:rsid w:val="00D06286"/>
    <w:rsid w:val="00D067CC"/>
    <w:rsid w:val="00D06ADF"/>
    <w:rsid w:val="00D073CE"/>
    <w:rsid w:val="00D075F8"/>
    <w:rsid w:val="00D07A5A"/>
    <w:rsid w:val="00D07C82"/>
    <w:rsid w:val="00D1009E"/>
    <w:rsid w:val="00D10396"/>
    <w:rsid w:val="00D10538"/>
    <w:rsid w:val="00D1067F"/>
    <w:rsid w:val="00D10719"/>
    <w:rsid w:val="00D107F4"/>
    <w:rsid w:val="00D11254"/>
    <w:rsid w:val="00D11270"/>
    <w:rsid w:val="00D11FC3"/>
    <w:rsid w:val="00D11FE9"/>
    <w:rsid w:val="00D12174"/>
    <w:rsid w:val="00D129CD"/>
    <w:rsid w:val="00D12D4C"/>
    <w:rsid w:val="00D130DA"/>
    <w:rsid w:val="00D13409"/>
    <w:rsid w:val="00D142BD"/>
    <w:rsid w:val="00D15197"/>
    <w:rsid w:val="00D15696"/>
    <w:rsid w:val="00D16780"/>
    <w:rsid w:val="00D16E14"/>
    <w:rsid w:val="00D17291"/>
    <w:rsid w:val="00D172E6"/>
    <w:rsid w:val="00D175C5"/>
    <w:rsid w:val="00D17619"/>
    <w:rsid w:val="00D17BC7"/>
    <w:rsid w:val="00D202EF"/>
    <w:rsid w:val="00D20345"/>
    <w:rsid w:val="00D2167D"/>
    <w:rsid w:val="00D21BEE"/>
    <w:rsid w:val="00D2233C"/>
    <w:rsid w:val="00D225F5"/>
    <w:rsid w:val="00D22E1F"/>
    <w:rsid w:val="00D23793"/>
    <w:rsid w:val="00D23F2A"/>
    <w:rsid w:val="00D2454F"/>
    <w:rsid w:val="00D24686"/>
    <w:rsid w:val="00D260D1"/>
    <w:rsid w:val="00D26200"/>
    <w:rsid w:val="00D26627"/>
    <w:rsid w:val="00D26D14"/>
    <w:rsid w:val="00D26D57"/>
    <w:rsid w:val="00D276F3"/>
    <w:rsid w:val="00D31343"/>
    <w:rsid w:val="00D3193B"/>
    <w:rsid w:val="00D31960"/>
    <w:rsid w:val="00D31B98"/>
    <w:rsid w:val="00D31F0A"/>
    <w:rsid w:val="00D32015"/>
    <w:rsid w:val="00D32162"/>
    <w:rsid w:val="00D32394"/>
    <w:rsid w:val="00D32ABC"/>
    <w:rsid w:val="00D32EC4"/>
    <w:rsid w:val="00D34017"/>
    <w:rsid w:val="00D34123"/>
    <w:rsid w:val="00D34205"/>
    <w:rsid w:val="00D34287"/>
    <w:rsid w:val="00D34680"/>
    <w:rsid w:val="00D3479A"/>
    <w:rsid w:val="00D34BAD"/>
    <w:rsid w:val="00D34CDF"/>
    <w:rsid w:val="00D35510"/>
    <w:rsid w:val="00D35E57"/>
    <w:rsid w:val="00D3643D"/>
    <w:rsid w:val="00D367BB"/>
    <w:rsid w:val="00D36FE9"/>
    <w:rsid w:val="00D376CE"/>
    <w:rsid w:val="00D37D71"/>
    <w:rsid w:val="00D37DA1"/>
    <w:rsid w:val="00D37EC5"/>
    <w:rsid w:val="00D40CB0"/>
    <w:rsid w:val="00D41524"/>
    <w:rsid w:val="00D4166D"/>
    <w:rsid w:val="00D41D7F"/>
    <w:rsid w:val="00D42007"/>
    <w:rsid w:val="00D42247"/>
    <w:rsid w:val="00D43580"/>
    <w:rsid w:val="00D43DBE"/>
    <w:rsid w:val="00D43E7C"/>
    <w:rsid w:val="00D449C3"/>
    <w:rsid w:val="00D44AF3"/>
    <w:rsid w:val="00D4505E"/>
    <w:rsid w:val="00D4524B"/>
    <w:rsid w:val="00D454CA"/>
    <w:rsid w:val="00D45888"/>
    <w:rsid w:val="00D45A93"/>
    <w:rsid w:val="00D45A95"/>
    <w:rsid w:val="00D45DFA"/>
    <w:rsid w:val="00D4616B"/>
    <w:rsid w:val="00D4698F"/>
    <w:rsid w:val="00D469A3"/>
    <w:rsid w:val="00D46C12"/>
    <w:rsid w:val="00D47A2F"/>
    <w:rsid w:val="00D47DF6"/>
    <w:rsid w:val="00D503C7"/>
    <w:rsid w:val="00D50E7C"/>
    <w:rsid w:val="00D50FB5"/>
    <w:rsid w:val="00D51313"/>
    <w:rsid w:val="00D51531"/>
    <w:rsid w:val="00D5239D"/>
    <w:rsid w:val="00D524A3"/>
    <w:rsid w:val="00D534D7"/>
    <w:rsid w:val="00D53765"/>
    <w:rsid w:val="00D540E8"/>
    <w:rsid w:val="00D54FA3"/>
    <w:rsid w:val="00D5507E"/>
    <w:rsid w:val="00D551AC"/>
    <w:rsid w:val="00D55238"/>
    <w:rsid w:val="00D55D23"/>
    <w:rsid w:val="00D55EBD"/>
    <w:rsid w:val="00D55F9F"/>
    <w:rsid w:val="00D5619B"/>
    <w:rsid w:val="00D56A2F"/>
    <w:rsid w:val="00D56A5E"/>
    <w:rsid w:val="00D56B82"/>
    <w:rsid w:val="00D56BD5"/>
    <w:rsid w:val="00D56C9E"/>
    <w:rsid w:val="00D56D58"/>
    <w:rsid w:val="00D56F89"/>
    <w:rsid w:val="00D60053"/>
    <w:rsid w:val="00D604D4"/>
    <w:rsid w:val="00D60CA5"/>
    <w:rsid w:val="00D60EF5"/>
    <w:rsid w:val="00D614FC"/>
    <w:rsid w:val="00D61DB6"/>
    <w:rsid w:val="00D627E0"/>
    <w:rsid w:val="00D62AD0"/>
    <w:rsid w:val="00D63E15"/>
    <w:rsid w:val="00D64000"/>
    <w:rsid w:val="00D64512"/>
    <w:rsid w:val="00D64A3A"/>
    <w:rsid w:val="00D64EF0"/>
    <w:rsid w:val="00D6526E"/>
    <w:rsid w:val="00D656CA"/>
    <w:rsid w:val="00D65B14"/>
    <w:rsid w:val="00D65D3A"/>
    <w:rsid w:val="00D65F9D"/>
    <w:rsid w:val="00D65F9F"/>
    <w:rsid w:val="00D661C9"/>
    <w:rsid w:val="00D67001"/>
    <w:rsid w:val="00D67011"/>
    <w:rsid w:val="00D702C0"/>
    <w:rsid w:val="00D70408"/>
    <w:rsid w:val="00D70501"/>
    <w:rsid w:val="00D70EB5"/>
    <w:rsid w:val="00D715B5"/>
    <w:rsid w:val="00D71C80"/>
    <w:rsid w:val="00D71D60"/>
    <w:rsid w:val="00D7272A"/>
    <w:rsid w:val="00D72A2C"/>
    <w:rsid w:val="00D72A69"/>
    <w:rsid w:val="00D732D1"/>
    <w:rsid w:val="00D73599"/>
    <w:rsid w:val="00D73632"/>
    <w:rsid w:val="00D73738"/>
    <w:rsid w:val="00D73932"/>
    <w:rsid w:val="00D7404B"/>
    <w:rsid w:val="00D74AFF"/>
    <w:rsid w:val="00D74B2D"/>
    <w:rsid w:val="00D74FF9"/>
    <w:rsid w:val="00D75948"/>
    <w:rsid w:val="00D75A06"/>
    <w:rsid w:val="00D75F2E"/>
    <w:rsid w:val="00D766AC"/>
    <w:rsid w:val="00D76B47"/>
    <w:rsid w:val="00D76D6B"/>
    <w:rsid w:val="00D77AD5"/>
    <w:rsid w:val="00D77E63"/>
    <w:rsid w:val="00D77ECA"/>
    <w:rsid w:val="00D8036B"/>
    <w:rsid w:val="00D80621"/>
    <w:rsid w:val="00D80932"/>
    <w:rsid w:val="00D809F1"/>
    <w:rsid w:val="00D80B9C"/>
    <w:rsid w:val="00D80D5C"/>
    <w:rsid w:val="00D80DDA"/>
    <w:rsid w:val="00D811C2"/>
    <w:rsid w:val="00D81371"/>
    <w:rsid w:val="00D815B3"/>
    <w:rsid w:val="00D8193F"/>
    <w:rsid w:val="00D81EFE"/>
    <w:rsid w:val="00D8286F"/>
    <w:rsid w:val="00D8296E"/>
    <w:rsid w:val="00D82F02"/>
    <w:rsid w:val="00D82F54"/>
    <w:rsid w:val="00D832A9"/>
    <w:rsid w:val="00D83795"/>
    <w:rsid w:val="00D837CA"/>
    <w:rsid w:val="00D83C02"/>
    <w:rsid w:val="00D83CE0"/>
    <w:rsid w:val="00D844C0"/>
    <w:rsid w:val="00D84679"/>
    <w:rsid w:val="00D84F7A"/>
    <w:rsid w:val="00D85905"/>
    <w:rsid w:val="00D860CB"/>
    <w:rsid w:val="00D86418"/>
    <w:rsid w:val="00D86831"/>
    <w:rsid w:val="00D87417"/>
    <w:rsid w:val="00D875BC"/>
    <w:rsid w:val="00D878D9"/>
    <w:rsid w:val="00D905F7"/>
    <w:rsid w:val="00D90729"/>
    <w:rsid w:val="00D90736"/>
    <w:rsid w:val="00D90BE7"/>
    <w:rsid w:val="00D90F1F"/>
    <w:rsid w:val="00D94C31"/>
    <w:rsid w:val="00D955EA"/>
    <w:rsid w:val="00D96466"/>
    <w:rsid w:val="00D966CA"/>
    <w:rsid w:val="00D96A64"/>
    <w:rsid w:val="00D96A8F"/>
    <w:rsid w:val="00D96DBA"/>
    <w:rsid w:val="00D97E39"/>
    <w:rsid w:val="00DA0164"/>
    <w:rsid w:val="00DA054D"/>
    <w:rsid w:val="00DA0B46"/>
    <w:rsid w:val="00DA104C"/>
    <w:rsid w:val="00DA1050"/>
    <w:rsid w:val="00DA163A"/>
    <w:rsid w:val="00DA1BDD"/>
    <w:rsid w:val="00DA1D3E"/>
    <w:rsid w:val="00DA266A"/>
    <w:rsid w:val="00DA2789"/>
    <w:rsid w:val="00DA2E99"/>
    <w:rsid w:val="00DA2EAD"/>
    <w:rsid w:val="00DA3924"/>
    <w:rsid w:val="00DA3C40"/>
    <w:rsid w:val="00DA3CA1"/>
    <w:rsid w:val="00DA3CE0"/>
    <w:rsid w:val="00DA3D73"/>
    <w:rsid w:val="00DA450C"/>
    <w:rsid w:val="00DA4A0B"/>
    <w:rsid w:val="00DA5407"/>
    <w:rsid w:val="00DA5BDB"/>
    <w:rsid w:val="00DA5CFE"/>
    <w:rsid w:val="00DA5DD4"/>
    <w:rsid w:val="00DA5ECA"/>
    <w:rsid w:val="00DA649D"/>
    <w:rsid w:val="00DA6B88"/>
    <w:rsid w:val="00DA7AFE"/>
    <w:rsid w:val="00DA7FFE"/>
    <w:rsid w:val="00DB006E"/>
    <w:rsid w:val="00DB045B"/>
    <w:rsid w:val="00DB0EF6"/>
    <w:rsid w:val="00DB24F3"/>
    <w:rsid w:val="00DB2A7C"/>
    <w:rsid w:val="00DB2D14"/>
    <w:rsid w:val="00DB350E"/>
    <w:rsid w:val="00DB4557"/>
    <w:rsid w:val="00DB4FE3"/>
    <w:rsid w:val="00DB5105"/>
    <w:rsid w:val="00DB562C"/>
    <w:rsid w:val="00DB5A08"/>
    <w:rsid w:val="00DB5B87"/>
    <w:rsid w:val="00DB6427"/>
    <w:rsid w:val="00DB691A"/>
    <w:rsid w:val="00DB6A48"/>
    <w:rsid w:val="00DB73B5"/>
    <w:rsid w:val="00DB7486"/>
    <w:rsid w:val="00DB7589"/>
    <w:rsid w:val="00DB79E9"/>
    <w:rsid w:val="00DB7C30"/>
    <w:rsid w:val="00DC03F0"/>
    <w:rsid w:val="00DC0649"/>
    <w:rsid w:val="00DC0672"/>
    <w:rsid w:val="00DC0D5F"/>
    <w:rsid w:val="00DC0D6D"/>
    <w:rsid w:val="00DC13F4"/>
    <w:rsid w:val="00DC141B"/>
    <w:rsid w:val="00DC259E"/>
    <w:rsid w:val="00DC2687"/>
    <w:rsid w:val="00DC2928"/>
    <w:rsid w:val="00DC2D2F"/>
    <w:rsid w:val="00DC3055"/>
    <w:rsid w:val="00DC30DC"/>
    <w:rsid w:val="00DC3DDF"/>
    <w:rsid w:val="00DC41AF"/>
    <w:rsid w:val="00DC41D2"/>
    <w:rsid w:val="00DC43C6"/>
    <w:rsid w:val="00DC4717"/>
    <w:rsid w:val="00DC4774"/>
    <w:rsid w:val="00DC48A5"/>
    <w:rsid w:val="00DC5682"/>
    <w:rsid w:val="00DC5A7E"/>
    <w:rsid w:val="00DC5B35"/>
    <w:rsid w:val="00DC5B76"/>
    <w:rsid w:val="00DC6B34"/>
    <w:rsid w:val="00DC6FE6"/>
    <w:rsid w:val="00DC74CD"/>
    <w:rsid w:val="00DC7978"/>
    <w:rsid w:val="00DD070A"/>
    <w:rsid w:val="00DD08EA"/>
    <w:rsid w:val="00DD0D6D"/>
    <w:rsid w:val="00DD0E8A"/>
    <w:rsid w:val="00DD0FC6"/>
    <w:rsid w:val="00DD11A6"/>
    <w:rsid w:val="00DD13C8"/>
    <w:rsid w:val="00DD1E2E"/>
    <w:rsid w:val="00DD2394"/>
    <w:rsid w:val="00DD2508"/>
    <w:rsid w:val="00DD260E"/>
    <w:rsid w:val="00DD2825"/>
    <w:rsid w:val="00DD3401"/>
    <w:rsid w:val="00DD37F7"/>
    <w:rsid w:val="00DD46C7"/>
    <w:rsid w:val="00DD49F8"/>
    <w:rsid w:val="00DD4AE0"/>
    <w:rsid w:val="00DD4E7D"/>
    <w:rsid w:val="00DD5088"/>
    <w:rsid w:val="00DD5417"/>
    <w:rsid w:val="00DD558A"/>
    <w:rsid w:val="00DD58D4"/>
    <w:rsid w:val="00DD5DA9"/>
    <w:rsid w:val="00DD5EFE"/>
    <w:rsid w:val="00DD6805"/>
    <w:rsid w:val="00DD72E5"/>
    <w:rsid w:val="00DD7B0D"/>
    <w:rsid w:val="00DD7B50"/>
    <w:rsid w:val="00DD7F34"/>
    <w:rsid w:val="00DE0085"/>
    <w:rsid w:val="00DE028A"/>
    <w:rsid w:val="00DE0C15"/>
    <w:rsid w:val="00DE1078"/>
    <w:rsid w:val="00DE1101"/>
    <w:rsid w:val="00DE1137"/>
    <w:rsid w:val="00DE1265"/>
    <w:rsid w:val="00DE1D2F"/>
    <w:rsid w:val="00DE2F62"/>
    <w:rsid w:val="00DE2F69"/>
    <w:rsid w:val="00DE2FFE"/>
    <w:rsid w:val="00DE300A"/>
    <w:rsid w:val="00DE30DE"/>
    <w:rsid w:val="00DE31B9"/>
    <w:rsid w:val="00DE324B"/>
    <w:rsid w:val="00DE33CA"/>
    <w:rsid w:val="00DE36FA"/>
    <w:rsid w:val="00DE3C06"/>
    <w:rsid w:val="00DE4024"/>
    <w:rsid w:val="00DE40EE"/>
    <w:rsid w:val="00DE4590"/>
    <w:rsid w:val="00DE45C3"/>
    <w:rsid w:val="00DE4A73"/>
    <w:rsid w:val="00DE5033"/>
    <w:rsid w:val="00DE5AEB"/>
    <w:rsid w:val="00DE5B64"/>
    <w:rsid w:val="00DE626B"/>
    <w:rsid w:val="00DE6AED"/>
    <w:rsid w:val="00DE6EE1"/>
    <w:rsid w:val="00DE6FCF"/>
    <w:rsid w:val="00DE72E0"/>
    <w:rsid w:val="00DE7624"/>
    <w:rsid w:val="00DF0226"/>
    <w:rsid w:val="00DF02AD"/>
    <w:rsid w:val="00DF0542"/>
    <w:rsid w:val="00DF0803"/>
    <w:rsid w:val="00DF094F"/>
    <w:rsid w:val="00DF154B"/>
    <w:rsid w:val="00DF1792"/>
    <w:rsid w:val="00DF1C7E"/>
    <w:rsid w:val="00DF223F"/>
    <w:rsid w:val="00DF247E"/>
    <w:rsid w:val="00DF2689"/>
    <w:rsid w:val="00DF2C33"/>
    <w:rsid w:val="00DF3323"/>
    <w:rsid w:val="00DF3900"/>
    <w:rsid w:val="00DF3EAB"/>
    <w:rsid w:val="00DF48DA"/>
    <w:rsid w:val="00DF4A50"/>
    <w:rsid w:val="00DF50BF"/>
    <w:rsid w:val="00DF5D6D"/>
    <w:rsid w:val="00DF62E8"/>
    <w:rsid w:val="00DF6364"/>
    <w:rsid w:val="00DF7639"/>
    <w:rsid w:val="00DF7856"/>
    <w:rsid w:val="00DF7CAD"/>
    <w:rsid w:val="00E00163"/>
    <w:rsid w:val="00E00525"/>
    <w:rsid w:val="00E00CAD"/>
    <w:rsid w:val="00E00DCA"/>
    <w:rsid w:val="00E014D3"/>
    <w:rsid w:val="00E01676"/>
    <w:rsid w:val="00E019C5"/>
    <w:rsid w:val="00E01AA5"/>
    <w:rsid w:val="00E01B1B"/>
    <w:rsid w:val="00E0297E"/>
    <w:rsid w:val="00E030BA"/>
    <w:rsid w:val="00E0313F"/>
    <w:rsid w:val="00E035C7"/>
    <w:rsid w:val="00E03672"/>
    <w:rsid w:val="00E038D8"/>
    <w:rsid w:val="00E04F7D"/>
    <w:rsid w:val="00E051C8"/>
    <w:rsid w:val="00E053F2"/>
    <w:rsid w:val="00E056E0"/>
    <w:rsid w:val="00E059A6"/>
    <w:rsid w:val="00E05AD3"/>
    <w:rsid w:val="00E05F58"/>
    <w:rsid w:val="00E05FC7"/>
    <w:rsid w:val="00E0646F"/>
    <w:rsid w:val="00E065AA"/>
    <w:rsid w:val="00E071F7"/>
    <w:rsid w:val="00E072BE"/>
    <w:rsid w:val="00E075E7"/>
    <w:rsid w:val="00E0761E"/>
    <w:rsid w:val="00E07A8E"/>
    <w:rsid w:val="00E07BF3"/>
    <w:rsid w:val="00E1000E"/>
    <w:rsid w:val="00E10704"/>
    <w:rsid w:val="00E11137"/>
    <w:rsid w:val="00E112BC"/>
    <w:rsid w:val="00E11685"/>
    <w:rsid w:val="00E129D8"/>
    <w:rsid w:val="00E12B03"/>
    <w:rsid w:val="00E1419E"/>
    <w:rsid w:val="00E15291"/>
    <w:rsid w:val="00E155CE"/>
    <w:rsid w:val="00E1562A"/>
    <w:rsid w:val="00E157C8"/>
    <w:rsid w:val="00E15D31"/>
    <w:rsid w:val="00E16424"/>
    <w:rsid w:val="00E165B3"/>
    <w:rsid w:val="00E167D8"/>
    <w:rsid w:val="00E16C9A"/>
    <w:rsid w:val="00E16D1F"/>
    <w:rsid w:val="00E172A0"/>
    <w:rsid w:val="00E17D6F"/>
    <w:rsid w:val="00E206E7"/>
    <w:rsid w:val="00E209EF"/>
    <w:rsid w:val="00E20EA1"/>
    <w:rsid w:val="00E218E8"/>
    <w:rsid w:val="00E219DB"/>
    <w:rsid w:val="00E21ACE"/>
    <w:rsid w:val="00E22075"/>
    <w:rsid w:val="00E22697"/>
    <w:rsid w:val="00E232D2"/>
    <w:rsid w:val="00E23DC4"/>
    <w:rsid w:val="00E23E75"/>
    <w:rsid w:val="00E24180"/>
    <w:rsid w:val="00E24885"/>
    <w:rsid w:val="00E248C2"/>
    <w:rsid w:val="00E24C9B"/>
    <w:rsid w:val="00E24F8A"/>
    <w:rsid w:val="00E25227"/>
    <w:rsid w:val="00E25346"/>
    <w:rsid w:val="00E25A71"/>
    <w:rsid w:val="00E25E09"/>
    <w:rsid w:val="00E261EB"/>
    <w:rsid w:val="00E26927"/>
    <w:rsid w:val="00E26AEB"/>
    <w:rsid w:val="00E273FB"/>
    <w:rsid w:val="00E2794B"/>
    <w:rsid w:val="00E30314"/>
    <w:rsid w:val="00E30527"/>
    <w:rsid w:val="00E30756"/>
    <w:rsid w:val="00E30938"/>
    <w:rsid w:val="00E30D77"/>
    <w:rsid w:val="00E30E74"/>
    <w:rsid w:val="00E31113"/>
    <w:rsid w:val="00E31204"/>
    <w:rsid w:val="00E316CE"/>
    <w:rsid w:val="00E317B6"/>
    <w:rsid w:val="00E31BD8"/>
    <w:rsid w:val="00E326B1"/>
    <w:rsid w:val="00E32DF5"/>
    <w:rsid w:val="00E32F0E"/>
    <w:rsid w:val="00E3327B"/>
    <w:rsid w:val="00E3380C"/>
    <w:rsid w:val="00E33C3A"/>
    <w:rsid w:val="00E33DE3"/>
    <w:rsid w:val="00E340F0"/>
    <w:rsid w:val="00E34EF2"/>
    <w:rsid w:val="00E35227"/>
    <w:rsid w:val="00E35DE9"/>
    <w:rsid w:val="00E36244"/>
    <w:rsid w:val="00E36283"/>
    <w:rsid w:val="00E36999"/>
    <w:rsid w:val="00E36C3F"/>
    <w:rsid w:val="00E37B79"/>
    <w:rsid w:val="00E37C04"/>
    <w:rsid w:val="00E37C29"/>
    <w:rsid w:val="00E37E44"/>
    <w:rsid w:val="00E37F29"/>
    <w:rsid w:val="00E405DE"/>
    <w:rsid w:val="00E40ECA"/>
    <w:rsid w:val="00E41367"/>
    <w:rsid w:val="00E41553"/>
    <w:rsid w:val="00E41B3D"/>
    <w:rsid w:val="00E42726"/>
    <w:rsid w:val="00E429BC"/>
    <w:rsid w:val="00E429D6"/>
    <w:rsid w:val="00E435C7"/>
    <w:rsid w:val="00E437EA"/>
    <w:rsid w:val="00E43C25"/>
    <w:rsid w:val="00E44311"/>
    <w:rsid w:val="00E44363"/>
    <w:rsid w:val="00E452B3"/>
    <w:rsid w:val="00E45598"/>
    <w:rsid w:val="00E45678"/>
    <w:rsid w:val="00E45A74"/>
    <w:rsid w:val="00E45AF5"/>
    <w:rsid w:val="00E45E29"/>
    <w:rsid w:val="00E45EBD"/>
    <w:rsid w:val="00E46734"/>
    <w:rsid w:val="00E46A39"/>
    <w:rsid w:val="00E46CAF"/>
    <w:rsid w:val="00E473ED"/>
    <w:rsid w:val="00E47E00"/>
    <w:rsid w:val="00E504A5"/>
    <w:rsid w:val="00E50AC9"/>
    <w:rsid w:val="00E51286"/>
    <w:rsid w:val="00E51589"/>
    <w:rsid w:val="00E518E2"/>
    <w:rsid w:val="00E51D14"/>
    <w:rsid w:val="00E51D25"/>
    <w:rsid w:val="00E51FFA"/>
    <w:rsid w:val="00E52243"/>
    <w:rsid w:val="00E523CD"/>
    <w:rsid w:val="00E528CF"/>
    <w:rsid w:val="00E52959"/>
    <w:rsid w:val="00E52B7B"/>
    <w:rsid w:val="00E53146"/>
    <w:rsid w:val="00E53262"/>
    <w:rsid w:val="00E53599"/>
    <w:rsid w:val="00E5481E"/>
    <w:rsid w:val="00E54820"/>
    <w:rsid w:val="00E54985"/>
    <w:rsid w:val="00E54F72"/>
    <w:rsid w:val="00E55C2D"/>
    <w:rsid w:val="00E55D56"/>
    <w:rsid w:val="00E566F6"/>
    <w:rsid w:val="00E567E3"/>
    <w:rsid w:val="00E56AD8"/>
    <w:rsid w:val="00E578B1"/>
    <w:rsid w:val="00E57A2C"/>
    <w:rsid w:val="00E57CA6"/>
    <w:rsid w:val="00E57D3C"/>
    <w:rsid w:val="00E57F87"/>
    <w:rsid w:val="00E600F2"/>
    <w:rsid w:val="00E607D6"/>
    <w:rsid w:val="00E611DF"/>
    <w:rsid w:val="00E61614"/>
    <w:rsid w:val="00E6174A"/>
    <w:rsid w:val="00E61807"/>
    <w:rsid w:val="00E61AFB"/>
    <w:rsid w:val="00E62618"/>
    <w:rsid w:val="00E627EB"/>
    <w:rsid w:val="00E629EF"/>
    <w:rsid w:val="00E634B0"/>
    <w:rsid w:val="00E63A01"/>
    <w:rsid w:val="00E63BC5"/>
    <w:rsid w:val="00E63E78"/>
    <w:rsid w:val="00E64B91"/>
    <w:rsid w:val="00E6522D"/>
    <w:rsid w:val="00E65244"/>
    <w:rsid w:val="00E652FE"/>
    <w:rsid w:val="00E6530E"/>
    <w:rsid w:val="00E65B13"/>
    <w:rsid w:val="00E65C65"/>
    <w:rsid w:val="00E65E00"/>
    <w:rsid w:val="00E6666A"/>
    <w:rsid w:val="00E66A1A"/>
    <w:rsid w:val="00E6741E"/>
    <w:rsid w:val="00E67AE1"/>
    <w:rsid w:val="00E67C97"/>
    <w:rsid w:val="00E67DB3"/>
    <w:rsid w:val="00E70162"/>
    <w:rsid w:val="00E70E15"/>
    <w:rsid w:val="00E70EB7"/>
    <w:rsid w:val="00E718C6"/>
    <w:rsid w:val="00E71928"/>
    <w:rsid w:val="00E71BE4"/>
    <w:rsid w:val="00E71EF0"/>
    <w:rsid w:val="00E71F34"/>
    <w:rsid w:val="00E7201E"/>
    <w:rsid w:val="00E7205F"/>
    <w:rsid w:val="00E723E3"/>
    <w:rsid w:val="00E73A8F"/>
    <w:rsid w:val="00E73AE9"/>
    <w:rsid w:val="00E75112"/>
    <w:rsid w:val="00E75757"/>
    <w:rsid w:val="00E7593C"/>
    <w:rsid w:val="00E75D60"/>
    <w:rsid w:val="00E7602D"/>
    <w:rsid w:val="00E76140"/>
    <w:rsid w:val="00E76860"/>
    <w:rsid w:val="00E76C19"/>
    <w:rsid w:val="00E76CB1"/>
    <w:rsid w:val="00E76CCC"/>
    <w:rsid w:val="00E77279"/>
    <w:rsid w:val="00E77536"/>
    <w:rsid w:val="00E7758C"/>
    <w:rsid w:val="00E77EAE"/>
    <w:rsid w:val="00E80128"/>
    <w:rsid w:val="00E8070A"/>
    <w:rsid w:val="00E810F6"/>
    <w:rsid w:val="00E81570"/>
    <w:rsid w:val="00E815FA"/>
    <w:rsid w:val="00E8192E"/>
    <w:rsid w:val="00E81D6F"/>
    <w:rsid w:val="00E82473"/>
    <w:rsid w:val="00E8256F"/>
    <w:rsid w:val="00E82CBA"/>
    <w:rsid w:val="00E839C0"/>
    <w:rsid w:val="00E83B60"/>
    <w:rsid w:val="00E83D81"/>
    <w:rsid w:val="00E842E0"/>
    <w:rsid w:val="00E84322"/>
    <w:rsid w:val="00E8471F"/>
    <w:rsid w:val="00E851A0"/>
    <w:rsid w:val="00E85354"/>
    <w:rsid w:val="00E854C8"/>
    <w:rsid w:val="00E8558F"/>
    <w:rsid w:val="00E8586B"/>
    <w:rsid w:val="00E85B61"/>
    <w:rsid w:val="00E85EDC"/>
    <w:rsid w:val="00E8611E"/>
    <w:rsid w:val="00E86189"/>
    <w:rsid w:val="00E8659E"/>
    <w:rsid w:val="00E86A28"/>
    <w:rsid w:val="00E90286"/>
    <w:rsid w:val="00E904D2"/>
    <w:rsid w:val="00E907D1"/>
    <w:rsid w:val="00E90E6E"/>
    <w:rsid w:val="00E9153A"/>
    <w:rsid w:val="00E91868"/>
    <w:rsid w:val="00E92294"/>
    <w:rsid w:val="00E923F5"/>
    <w:rsid w:val="00E9254B"/>
    <w:rsid w:val="00E92A95"/>
    <w:rsid w:val="00E92C48"/>
    <w:rsid w:val="00E93401"/>
    <w:rsid w:val="00E93C2F"/>
    <w:rsid w:val="00E93F2B"/>
    <w:rsid w:val="00E94177"/>
    <w:rsid w:val="00E94247"/>
    <w:rsid w:val="00E9443F"/>
    <w:rsid w:val="00E9469D"/>
    <w:rsid w:val="00E94B22"/>
    <w:rsid w:val="00E94B38"/>
    <w:rsid w:val="00E94E2B"/>
    <w:rsid w:val="00E95878"/>
    <w:rsid w:val="00E9591E"/>
    <w:rsid w:val="00E95D3C"/>
    <w:rsid w:val="00E95ED8"/>
    <w:rsid w:val="00E968E3"/>
    <w:rsid w:val="00E96DCF"/>
    <w:rsid w:val="00E978B4"/>
    <w:rsid w:val="00EA00DE"/>
    <w:rsid w:val="00EA0659"/>
    <w:rsid w:val="00EA0CDB"/>
    <w:rsid w:val="00EA129B"/>
    <w:rsid w:val="00EA1866"/>
    <w:rsid w:val="00EA2BC8"/>
    <w:rsid w:val="00EA3D83"/>
    <w:rsid w:val="00EA40EA"/>
    <w:rsid w:val="00EA437D"/>
    <w:rsid w:val="00EA471E"/>
    <w:rsid w:val="00EA4912"/>
    <w:rsid w:val="00EA4DBA"/>
    <w:rsid w:val="00EA5375"/>
    <w:rsid w:val="00EA53D6"/>
    <w:rsid w:val="00EA592B"/>
    <w:rsid w:val="00EA5DFF"/>
    <w:rsid w:val="00EA63C1"/>
    <w:rsid w:val="00EA6677"/>
    <w:rsid w:val="00EA66BC"/>
    <w:rsid w:val="00EA695B"/>
    <w:rsid w:val="00EB0314"/>
    <w:rsid w:val="00EB0468"/>
    <w:rsid w:val="00EB05FD"/>
    <w:rsid w:val="00EB0678"/>
    <w:rsid w:val="00EB07DB"/>
    <w:rsid w:val="00EB081E"/>
    <w:rsid w:val="00EB08C3"/>
    <w:rsid w:val="00EB0D5A"/>
    <w:rsid w:val="00EB120E"/>
    <w:rsid w:val="00EB1C62"/>
    <w:rsid w:val="00EB1EC6"/>
    <w:rsid w:val="00EB1F85"/>
    <w:rsid w:val="00EB2223"/>
    <w:rsid w:val="00EB2BC9"/>
    <w:rsid w:val="00EB3B76"/>
    <w:rsid w:val="00EB3BF7"/>
    <w:rsid w:val="00EB401C"/>
    <w:rsid w:val="00EB4027"/>
    <w:rsid w:val="00EB402B"/>
    <w:rsid w:val="00EB4225"/>
    <w:rsid w:val="00EB4AA5"/>
    <w:rsid w:val="00EB4C69"/>
    <w:rsid w:val="00EB50D0"/>
    <w:rsid w:val="00EB573B"/>
    <w:rsid w:val="00EB593C"/>
    <w:rsid w:val="00EB69D2"/>
    <w:rsid w:val="00EB6BE5"/>
    <w:rsid w:val="00EB6FEA"/>
    <w:rsid w:val="00EB71C8"/>
    <w:rsid w:val="00EB7487"/>
    <w:rsid w:val="00EC088F"/>
    <w:rsid w:val="00EC0F79"/>
    <w:rsid w:val="00EC1EF0"/>
    <w:rsid w:val="00EC2303"/>
    <w:rsid w:val="00EC2ED7"/>
    <w:rsid w:val="00EC395C"/>
    <w:rsid w:val="00EC4152"/>
    <w:rsid w:val="00EC42EF"/>
    <w:rsid w:val="00EC443B"/>
    <w:rsid w:val="00EC4E09"/>
    <w:rsid w:val="00EC5A99"/>
    <w:rsid w:val="00EC6017"/>
    <w:rsid w:val="00EC66C8"/>
    <w:rsid w:val="00EC6CD3"/>
    <w:rsid w:val="00EC6EDC"/>
    <w:rsid w:val="00EC7360"/>
    <w:rsid w:val="00EC76A5"/>
    <w:rsid w:val="00ED0294"/>
    <w:rsid w:val="00ED031C"/>
    <w:rsid w:val="00ED0B95"/>
    <w:rsid w:val="00ED0C09"/>
    <w:rsid w:val="00ED0C2C"/>
    <w:rsid w:val="00ED1CC9"/>
    <w:rsid w:val="00ED231B"/>
    <w:rsid w:val="00ED25B0"/>
    <w:rsid w:val="00ED2FDB"/>
    <w:rsid w:val="00ED2FEB"/>
    <w:rsid w:val="00ED35E5"/>
    <w:rsid w:val="00ED3897"/>
    <w:rsid w:val="00ED3931"/>
    <w:rsid w:val="00ED3F50"/>
    <w:rsid w:val="00ED4327"/>
    <w:rsid w:val="00ED47F6"/>
    <w:rsid w:val="00ED4D7D"/>
    <w:rsid w:val="00ED5293"/>
    <w:rsid w:val="00ED61CC"/>
    <w:rsid w:val="00ED6555"/>
    <w:rsid w:val="00ED68FA"/>
    <w:rsid w:val="00ED6A05"/>
    <w:rsid w:val="00ED6E03"/>
    <w:rsid w:val="00ED7098"/>
    <w:rsid w:val="00ED7492"/>
    <w:rsid w:val="00ED774E"/>
    <w:rsid w:val="00ED7A08"/>
    <w:rsid w:val="00ED7E86"/>
    <w:rsid w:val="00EE017F"/>
    <w:rsid w:val="00EE1591"/>
    <w:rsid w:val="00EE181C"/>
    <w:rsid w:val="00EE2095"/>
    <w:rsid w:val="00EE24CC"/>
    <w:rsid w:val="00EE2614"/>
    <w:rsid w:val="00EE279A"/>
    <w:rsid w:val="00EE4358"/>
    <w:rsid w:val="00EE4D9A"/>
    <w:rsid w:val="00EE4E7E"/>
    <w:rsid w:val="00EE4F37"/>
    <w:rsid w:val="00EE5007"/>
    <w:rsid w:val="00EE5128"/>
    <w:rsid w:val="00EE5DDF"/>
    <w:rsid w:val="00EE6231"/>
    <w:rsid w:val="00EE68CA"/>
    <w:rsid w:val="00EE6CA1"/>
    <w:rsid w:val="00EE7512"/>
    <w:rsid w:val="00EE76B8"/>
    <w:rsid w:val="00EE7D2E"/>
    <w:rsid w:val="00EF038F"/>
    <w:rsid w:val="00EF14ED"/>
    <w:rsid w:val="00EF170D"/>
    <w:rsid w:val="00EF1780"/>
    <w:rsid w:val="00EF1C4E"/>
    <w:rsid w:val="00EF1DD4"/>
    <w:rsid w:val="00EF1FE9"/>
    <w:rsid w:val="00EF2454"/>
    <w:rsid w:val="00EF2CE1"/>
    <w:rsid w:val="00EF31A2"/>
    <w:rsid w:val="00EF4724"/>
    <w:rsid w:val="00EF4C30"/>
    <w:rsid w:val="00EF4F45"/>
    <w:rsid w:val="00EF52BE"/>
    <w:rsid w:val="00EF55DD"/>
    <w:rsid w:val="00EF60D5"/>
    <w:rsid w:val="00EF690C"/>
    <w:rsid w:val="00EF6A97"/>
    <w:rsid w:val="00EF6D75"/>
    <w:rsid w:val="00EF72AB"/>
    <w:rsid w:val="00EF7AF8"/>
    <w:rsid w:val="00F003F0"/>
    <w:rsid w:val="00F004D7"/>
    <w:rsid w:val="00F00B5A"/>
    <w:rsid w:val="00F00C8C"/>
    <w:rsid w:val="00F00E00"/>
    <w:rsid w:val="00F00E16"/>
    <w:rsid w:val="00F018A5"/>
    <w:rsid w:val="00F01A04"/>
    <w:rsid w:val="00F01A27"/>
    <w:rsid w:val="00F01DBA"/>
    <w:rsid w:val="00F01F48"/>
    <w:rsid w:val="00F02EF1"/>
    <w:rsid w:val="00F035AD"/>
    <w:rsid w:val="00F0367F"/>
    <w:rsid w:val="00F040F9"/>
    <w:rsid w:val="00F04331"/>
    <w:rsid w:val="00F0442C"/>
    <w:rsid w:val="00F0483E"/>
    <w:rsid w:val="00F04F13"/>
    <w:rsid w:val="00F04FA2"/>
    <w:rsid w:val="00F05089"/>
    <w:rsid w:val="00F05094"/>
    <w:rsid w:val="00F05317"/>
    <w:rsid w:val="00F0544D"/>
    <w:rsid w:val="00F05A62"/>
    <w:rsid w:val="00F05AF7"/>
    <w:rsid w:val="00F0623F"/>
    <w:rsid w:val="00F06B1F"/>
    <w:rsid w:val="00F06CC9"/>
    <w:rsid w:val="00F06D4C"/>
    <w:rsid w:val="00F06DA4"/>
    <w:rsid w:val="00F07013"/>
    <w:rsid w:val="00F0755A"/>
    <w:rsid w:val="00F07F67"/>
    <w:rsid w:val="00F10ECB"/>
    <w:rsid w:val="00F10F76"/>
    <w:rsid w:val="00F111C9"/>
    <w:rsid w:val="00F1179B"/>
    <w:rsid w:val="00F11A3A"/>
    <w:rsid w:val="00F11BB8"/>
    <w:rsid w:val="00F13327"/>
    <w:rsid w:val="00F13398"/>
    <w:rsid w:val="00F134C8"/>
    <w:rsid w:val="00F13AE9"/>
    <w:rsid w:val="00F148D7"/>
    <w:rsid w:val="00F14DB2"/>
    <w:rsid w:val="00F14F01"/>
    <w:rsid w:val="00F14FA3"/>
    <w:rsid w:val="00F15379"/>
    <w:rsid w:val="00F1595E"/>
    <w:rsid w:val="00F15CBC"/>
    <w:rsid w:val="00F162F1"/>
    <w:rsid w:val="00F16415"/>
    <w:rsid w:val="00F16572"/>
    <w:rsid w:val="00F16740"/>
    <w:rsid w:val="00F17711"/>
    <w:rsid w:val="00F200B0"/>
    <w:rsid w:val="00F2010C"/>
    <w:rsid w:val="00F20663"/>
    <w:rsid w:val="00F2104B"/>
    <w:rsid w:val="00F21342"/>
    <w:rsid w:val="00F215F4"/>
    <w:rsid w:val="00F2177C"/>
    <w:rsid w:val="00F2187B"/>
    <w:rsid w:val="00F21B5A"/>
    <w:rsid w:val="00F21B69"/>
    <w:rsid w:val="00F21F12"/>
    <w:rsid w:val="00F224D1"/>
    <w:rsid w:val="00F22792"/>
    <w:rsid w:val="00F22A89"/>
    <w:rsid w:val="00F22DAF"/>
    <w:rsid w:val="00F22F34"/>
    <w:rsid w:val="00F241E9"/>
    <w:rsid w:val="00F24784"/>
    <w:rsid w:val="00F24C0D"/>
    <w:rsid w:val="00F24FD0"/>
    <w:rsid w:val="00F24FFB"/>
    <w:rsid w:val="00F2504C"/>
    <w:rsid w:val="00F25E2E"/>
    <w:rsid w:val="00F26051"/>
    <w:rsid w:val="00F26448"/>
    <w:rsid w:val="00F26C85"/>
    <w:rsid w:val="00F271BB"/>
    <w:rsid w:val="00F27257"/>
    <w:rsid w:val="00F276BB"/>
    <w:rsid w:val="00F27907"/>
    <w:rsid w:val="00F306D3"/>
    <w:rsid w:val="00F30968"/>
    <w:rsid w:val="00F30D09"/>
    <w:rsid w:val="00F32083"/>
    <w:rsid w:val="00F320F7"/>
    <w:rsid w:val="00F32108"/>
    <w:rsid w:val="00F3236D"/>
    <w:rsid w:val="00F32810"/>
    <w:rsid w:val="00F3289B"/>
    <w:rsid w:val="00F32DFE"/>
    <w:rsid w:val="00F32F44"/>
    <w:rsid w:val="00F3311F"/>
    <w:rsid w:val="00F331E7"/>
    <w:rsid w:val="00F334A5"/>
    <w:rsid w:val="00F34577"/>
    <w:rsid w:val="00F34B03"/>
    <w:rsid w:val="00F34F07"/>
    <w:rsid w:val="00F34F4A"/>
    <w:rsid w:val="00F35554"/>
    <w:rsid w:val="00F35869"/>
    <w:rsid w:val="00F36C37"/>
    <w:rsid w:val="00F373F9"/>
    <w:rsid w:val="00F37477"/>
    <w:rsid w:val="00F37C76"/>
    <w:rsid w:val="00F41140"/>
    <w:rsid w:val="00F41290"/>
    <w:rsid w:val="00F414A4"/>
    <w:rsid w:val="00F41701"/>
    <w:rsid w:val="00F4182D"/>
    <w:rsid w:val="00F420E1"/>
    <w:rsid w:val="00F42201"/>
    <w:rsid w:val="00F42525"/>
    <w:rsid w:val="00F427EA"/>
    <w:rsid w:val="00F42BF7"/>
    <w:rsid w:val="00F42D53"/>
    <w:rsid w:val="00F430B6"/>
    <w:rsid w:val="00F4332F"/>
    <w:rsid w:val="00F43586"/>
    <w:rsid w:val="00F435AD"/>
    <w:rsid w:val="00F43609"/>
    <w:rsid w:val="00F43881"/>
    <w:rsid w:val="00F43C72"/>
    <w:rsid w:val="00F43F7F"/>
    <w:rsid w:val="00F444D7"/>
    <w:rsid w:val="00F44616"/>
    <w:rsid w:val="00F44935"/>
    <w:rsid w:val="00F44D2D"/>
    <w:rsid w:val="00F45099"/>
    <w:rsid w:val="00F45394"/>
    <w:rsid w:val="00F45730"/>
    <w:rsid w:val="00F4581B"/>
    <w:rsid w:val="00F45C67"/>
    <w:rsid w:val="00F467C1"/>
    <w:rsid w:val="00F468AF"/>
    <w:rsid w:val="00F469D9"/>
    <w:rsid w:val="00F4721A"/>
    <w:rsid w:val="00F47270"/>
    <w:rsid w:val="00F473D1"/>
    <w:rsid w:val="00F475E8"/>
    <w:rsid w:val="00F47647"/>
    <w:rsid w:val="00F47845"/>
    <w:rsid w:val="00F478F3"/>
    <w:rsid w:val="00F47B17"/>
    <w:rsid w:val="00F47B63"/>
    <w:rsid w:val="00F47C0A"/>
    <w:rsid w:val="00F47F2A"/>
    <w:rsid w:val="00F47F75"/>
    <w:rsid w:val="00F47FCF"/>
    <w:rsid w:val="00F502FE"/>
    <w:rsid w:val="00F503D8"/>
    <w:rsid w:val="00F50B33"/>
    <w:rsid w:val="00F5115B"/>
    <w:rsid w:val="00F51E2C"/>
    <w:rsid w:val="00F51EB2"/>
    <w:rsid w:val="00F52312"/>
    <w:rsid w:val="00F52872"/>
    <w:rsid w:val="00F5292C"/>
    <w:rsid w:val="00F5313B"/>
    <w:rsid w:val="00F531CF"/>
    <w:rsid w:val="00F5339E"/>
    <w:rsid w:val="00F53763"/>
    <w:rsid w:val="00F53DAA"/>
    <w:rsid w:val="00F53FFC"/>
    <w:rsid w:val="00F54066"/>
    <w:rsid w:val="00F54189"/>
    <w:rsid w:val="00F54A7E"/>
    <w:rsid w:val="00F54E7D"/>
    <w:rsid w:val="00F5533F"/>
    <w:rsid w:val="00F5543B"/>
    <w:rsid w:val="00F55537"/>
    <w:rsid w:val="00F556AC"/>
    <w:rsid w:val="00F56221"/>
    <w:rsid w:val="00F564BE"/>
    <w:rsid w:val="00F56FE8"/>
    <w:rsid w:val="00F5729A"/>
    <w:rsid w:val="00F5738A"/>
    <w:rsid w:val="00F57681"/>
    <w:rsid w:val="00F6134C"/>
    <w:rsid w:val="00F6175C"/>
    <w:rsid w:val="00F61961"/>
    <w:rsid w:val="00F61AEA"/>
    <w:rsid w:val="00F61E51"/>
    <w:rsid w:val="00F621B6"/>
    <w:rsid w:val="00F62890"/>
    <w:rsid w:val="00F63543"/>
    <w:rsid w:val="00F64194"/>
    <w:rsid w:val="00F641C8"/>
    <w:rsid w:val="00F64287"/>
    <w:rsid w:val="00F643F4"/>
    <w:rsid w:val="00F648AF"/>
    <w:rsid w:val="00F64C3B"/>
    <w:rsid w:val="00F65009"/>
    <w:rsid w:val="00F663D1"/>
    <w:rsid w:val="00F6697B"/>
    <w:rsid w:val="00F66BF1"/>
    <w:rsid w:val="00F66CCD"/>
    <w:rsid w:val="00F7023F"/>
    <w:rsid w:val="00F709A6"/>
    <w:rsid w:val="00F70A0A"/>
    <w:rsid w:val="00F70F24"/>
    <w:rsid w:val="00F70F77"/>
    <w:rsid w:val="00F714CB"/>
    <w:rsid w:val="00F714D2"/>
    <w:rsid w:val="00F71993"/>
    <w:rsid w:val="00F72105"/>
    <w:rsid w:val="00F723D3"/>
    <w:rsid w:val="00F72466"/>
    <w:rsid w:val="00F72B9A"/>
    <w:rsid w:val="00F73080"/>
    <w:rsid w:val="00F732BD"/>
    <w:rsid w:val="00F73AE0"/>
    <w:rsid w:val="00F74249"/>
    <w:rsid w:val="00F745F7"/>
    <w:rsid w:val="00F764E2"/>
    <w:rsid w:val="00F769F9"/>
    <w:rsid w:val="00F76CA9"/>
    <w:rsid w:val="00F76EBA"/>
    <w:rsid w:val="00F777CA"/>
    <w:rsid w:val="00F77C2C"/>
    <w:rsid w:val="00F8034B"/>
    <w:rsid w:val="00F80457"/>
    <w:rsid w:val="00F80ACC"/>
    <w:rsid w:val="00F811F5"/>
    <w:rsid w:val="00F817DE"/>
    <w:rsid w:val="00F81DF2"/>
    <w:rsid w:val="00F8203E"/>
    <w:rsid w:val="00F82311"/>
    <w:rsid w:val="00F8277F"/>
    <w:rsid w:val="00F82D83"/>
    <w:rsid w:val="00F82DB5"/>
    <w:rsid w:val="00F8353E"/>
    <w:rsid w:val="00F8371A"/>
    <w:rsid w:val="00F83AB4"/>
    <w:rsid w:val="00F8578C"/>
    <w:rsid w:val="00F857E1"/>
    <w:rsid w:val="00F860E6"/>
    <w:rsid w:val="00F8645B"/>
    <w:rsid w:val="00F86D08"/>
    <w:rsid w:val="00F9053B"/>
    <w:rsid w:val="00F91CE8"/>
    <w:rsid w:val="00F91EBB"/>
    <w:rsid w:val="00F92CEF"/>
    <w:rsid w:val="00F932C2"/>
    <w:rsid w:val="00F935BF"/>
    <w:rsid w:val="00F9387E"/>
    <w:rsid w:val="00F93918"/>
    <w:rsid w:val="00F93B8C"/>
    <w:rsid w:val="00F93EAC"/>
    <w:rsid w:val="00F94066"/>
    <w:rsid w:val="00F945E7"/>
    <w:rsid w:val="00F949B1"/>
    <w:rsid w:val="00F949E9"/>
    <w:rsid w:val="00F95137"/>
    <w:rsid w:val="00F95AAF"/>
    <w:rsid w:val="00F962D6"/>
    <w:rsid w:val="00F96DE7"/>
    <w:rsid w:val="00F96F41"/>
    <w:rsid w:val="00F97A2E"/>
    <w:rsid w:val="00FA02D3"/>
    <w:rsid w:val="00FA0C88"/>
    <w:rsid w:val="00FA0D43"/>
    <w:rsid w:val="00FA1011"/>
    <w:rsid w:val="00FA1143"/>
    <w:rsid w:val="00FA15C2"/>
    <w:rsid w:val="00FA1672"/>
    <w:rsid w:val="00FA1FEF"/>
    <w:rsid w:val="00FA2121"/>
    <w:rsid w:val="00FA28DB"/>
    <w:rsid w:val="00FA2A96"/>
    <w:rsid w:val="00FA32E5"/>
    <w:rsid w:val="00FA3F03"/>
    <w:rsid w:val="00FA4AC4"/>
    <w:rsid w:val="00FA560A"/>
    <w:rsid w:val="00FA5890"/>
    <w:rsid w:val="00FA5947"/>
    <w:rsid w:val="00FA5C3A"/>
    <w:rsid w:val="00FA5D4A"/>
    <w:rsid w:val="00FA5F1E"/>
    <w:rsid w:val="00FA6164"/>
    <w:rsid w:val="00FA64C2"/>
    <w:rsid w:val="00FA6E0A"/>
    <w:rsid w:val="00FA7051"/>
    <w:rsid w:val="00FA797D"/>
    <w:rsid w:val="00FA7A1A"/>
    <w:rsid w:val="00FA7BDD"/>
    <w:rsid w:val="00FA7D5E"/>
    <w:rsid w:val="00FB0DAE"/>
    <w:rsid w:val="00FB0FC9"/>
    <w:rsid w:val="00FB1620"/>
    <w:rsid w:val="00FB16CD"/>
    <w:rsid w:val="00FB181B"/>
    <w:rsid w:val="00FB1975"/>
    <w:rsid w:val="00FB1DB8"/>
    <w:rsid w:val="00FB2913"/>
    <w:rsid w:val="00FB2BB9"/>
    <w:rsid w:val="00FB300C"/>
    <w:rsid w:val="00FB3189"/>
    <w:rsid w:val="00FB3650"/>
    <w:rsid w:val="00FB36E2"/>
    <w:rsid w:val="00FB38AA"/>
    <w:rsid w:val="00FB4413"/>
    <w:rsid w:val="00FB4E17"/>
    <w:rsid w:val="00FB4FBA"/>
    <w:rsid w:val="00FB52B7"/>
    <w:rsid w:val="00FB5306"/>
    <w:rsid w:val="00FB53B8"/>
    <w:rsid w:val="00FB614B"/>
    <w:rsid w:val="00FB6261"/>
    <w:rsid w:val="00FB6415"/>
    <w:rsid w:val="00FB659C"/>
    <w:rsid w:val="00FB65CB"/>
    <w:rsid w:val="00FB671C"/>
    <w:rsid w:val="00FB6B8E"/>
    <w:rsid w:val="00FB6E63"/>
    <w:rsid w:val="00FB721F"/>
    <w:rsid w:val="00FB7784"/>
    <w:rsid w:val="00FB7B01"/>
    <w:rsid w:val="00FB7E42"/>
    <w:rsid w:val="00FC1106"/>
    <w:rsid w:val="00FC1168"/>
    <w:rsid w:val="00FC17B4"/>
    <w:rsid w:val="00FC18A7"/>
    <w:rsid w:val="00FC2046"/>
    <w:rsid w:val="00FC2343"/>
    <w:rsid w:val="00FC2464"/>
    <w:rsid w:val="00FC27EC"/>
    <w:rsid w:val="00FC29DD"/>
    <w:rsid w:val="00FC2AAF"/>
    <w:rsid w:val="00FC359D"/>
    <w:rsid w:val="00FC3877"/>
    <w:rsid w:val="00FC402A"/>
    <w:rsid w:val="00FC43BC"/>
    <w:rsid w:val="00FC4A9D"/>
    <w:rsid w:val="00FC4C45"/>
    <w:rsid w:val="00FC4CBC"/>
    <w:rsid w:val="00FC4D88"/>
    <w:rsid w:val="00FC4FF2"/>
    <w:rsid w:val="00FC5062"/>
    <w:rsid w:val="00FC57D7"/>
    <w:rsid w:val="00FC69D3"/>
    <w:rsid w:val="00FC7029"/>
    <w:rsid w:val="00FC745B"/>
    <w:rsid w:val="00FC79BE"/>
    <w:rsid w:val="00FC7E2B"/>
    <w:rsid w:val="00FC7F33"/>
    <w:rsid w:val="00FD0257"/>
    <w:rsid w:val="00FD0521"/>
    <w:rsid w:val="00FD0959"/>
    <w:rsid w:val="00FD0E58"/>
    <w:rsid w:val="00FD102B"/>
    <w:rsid w:val="00FD1BD3"/>
    <w:rsid w:val="00FD1DA8"/>
    <w:rsid w:val="00FD2041"/>
    <w:rsid w:val="00FD207E"/>
    <w:rsid w:val="00FD213F"/>
    <w:rsid w:val="00FD2218"/>
    <w:rsid w:val="00FD2652"/>
    <w:rsid w:val="00FD3998"/>
    <w:rsid w:val="00FD3A7C"/>
    <w:rsid w:val="00FD3E17"/>
    <w:rsid w:val="00FD3E96"/>
    <w:rsid w:val="00FD41CF"/>
    <w:rsid w:val="00FD43A0"/>
    <w:rsid w:val="00FD461C"/>
    <w:rsid w:val="00FD4773"/>
    <w:rsid w:val="00FD48ED"/>
    <w:rsid w:val="00FD4E95"/>
    <w:rsid w:val="00FD5363"/>
    <w:rsid w:val="00FD5449"/>
    <w:rsid w:val="00FD562D"/>
    <w:rsid w:val="00FD6258"/>
    <w:rsid w:val="00FD755E"/>
    <w:rsid w:val="00FD79A3"/>
    <w:rsid w:val="00FD7C1C"/>
    <w:rsid w:val="00FD7D72"/>
    <w:rsid w:val="00FD7EF1"/>
    <w:rsid w:val="00FD7F1B"/>
    <w:rsid w:val="00FE0301"/>
    <w:rsid w:val="00FE07C4"/>
    <w:rsid w:val="00FE1475"/>
    <w:rsid w:val="00FE1966"/>
    <w:rsid w:val="00FE1DB5"/>
    <w:rsid w:val="00FE1F9C"/>
    <w:rsid w:val="00FE23D2"/>
    <w:rsid w:val="00FE2B2F"/>
    <w:rsid w:val="00FE2D3F"/>
    <w:rsid w:val="00FE3471"/>
    <w:rsid w:val="00FE3E9B"/>
    <w:rsid w:val="00FE46D0"/>
    <w:rsid w:val="00FE48A1"/>
    <w:rsid w:val="00FE4E9D"/>
    <w:rsid w:val="00FE5537"/>
    <w:rsid w:val="00FE57FB"/>
    <w:rsid w:val="00FE5EF1"/>
    <w:rsid w:val="00FE6263"/>
    <w:rsid w:val="00FE63ED"/>
    <w:rsid w:val="00FE6674"/>
    <w:rsid w:val="00FE67F7"/>
    <w:rsid w:val="00FE6FFE"/>
    <w:rsid w:val="00FE749A"/>
    <w:rsid w:val="00FE7698"/>
    <w:rsid w:val="00FE79E5"/>
    <w:rsid w:val="00FF0298"/>
    <w:rsid w:val="00FF058C"/>
    <w:rsid w:val="00FF05C6"/>
    <w:rsid w:val="00FF099C"/>
    <w:rsid w:val="00FF0CB7"/>
    <w:rsid w:val="00FF108E"/>
    <w:rsid w:val="00FF1305"/>
    <w:rsid w:val="00FF1536"/>
    <w:rsid w:val="00FF1B81"/>
    <w:rsid w:val="00FF1F2F"/>
    <w:rsid w:val="00FF1F85"/>
    <w:rsid w:val="00FF34D1"/>
    <w:rsid w:val="00FF3608"/>
    <w:rsid w:val="00FF3A58"/>
    <w:rsid w:val="00FF3D4C"/>
    <w:rsid w:val="00FF3E9A"/>
    <w:rsid w:val="00FF4346"/>
    <w:rsid w:val="00FF452E"/>
    <w:rsid w:val="00FF458A"/>
    <w:rsid w:val="00FF466A"/>
    <w:rsid w:val="00FF4774"/>
    <w:rsid w:val="00FF47B9"/>
    <w:rsid w:val="00FF4C8E"/>
    <w:rsid w:val="00FF4F70"/>
    <w:rsid w:val="00FF50A6"/>
    <w:rsid w:val="00FF5D74"/>
    <w:rsid w:val="00FF5DEA"/>
    <w:rsid w:val="00FF6DB5"/>
    <w:rsid w:val="00FF70AE"/>
    <w:rsid w:val="00FF75A7"/>
    <w:rsid w:val="00FF75C5"/>
    <w:rsid w:val="00FF798C"/>
    <w:rsid w:val="00FF7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Прямая соединительная линия 9"/>
        <o:r id="V:Rule2" type="connector" idref="#Прямая соединительная линия 12"/>
      </o:rules>
    </o:shapelayout>
  </w:shapeDefaults>
  <w:decimalSymbol w:val=","/>
  <w:listSeparator w:val=";"/>
  <w14:docId w14:val="2F12F11E"/>
  <w15:docId w15:val="{365F496B-62E6-4CEE-827A-92BB6998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20378"/>
    <w:rPr>
      <w:sz w:val="24"/>
      <w:szCs w:val="24"/>
    </w:rPr>
  </w:style>
  <w:style w:type="paragraph" w:styleId="1">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2"/>
    <w:next w:val="a3"/>
    <w:link w:val="11"/>
    <w:qFormat/>
    <w:rsid w:val="00921576"/>
    <w:pPr>
      <w:keepNext/>
      <w:pageBreakBefore/>
      <w:numPr>
        <w:numId w:val="33"/>
      </w:numPr>
      <w:tabs>
        <w:tab w:val="left" w:pos="851"/>
      </w:tabs>
      <w:spacing w:before="240" w:after="120"/>
      <w:jc w:val="center"/>
      <w:outlineLvl w:val="0"/>
    </w:pPr>
    <w:rPr>
      <w:rFonts w:ascii="Tahoma" w:hAnsi="Tahoma" w:cs="Tahoma"/>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2"/>
    <w:next w:val="a3"/>
    <w:link w:val="20"/>
    <w:qFormat/>
    <w:rsid w:val="001564F0"/>
    <w:pPr>
      <w:keepNext/>
      <w:keepLines/>
      <w:numPr>
        <w:ilvl w:val="1"/>
        <w:numId w:val="33"/>
      </w:numPr>
      <w:tabs>
        <w:tab w:val="left" w:pos="1134"/>
        <w:tab w:val="left" w:pos="1276"/>
      </w:tabs>
      <w:suppressAutoHyphens/>
      <w:spacing w:before="180" w:after="60"/>
      <w:outlineLvl w:val="1"/>
    </w:pPr>
    <w:rPr>
      <w:rFonts w:ascii="Tahoma" w:hAnsi="Tahoma" w:cs="Tahoma"/>
      <w:b/>
      <w:bCs/>
      <w:iCs/>
      <w:sz w:val="28"/>
      <w:szCs w:val="28"/>
      <w:lang w:eastAsia="x-none"/>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footer,heading 3,Загол 1.1.1 ЯНАО,П2,римская нумерация"/>
    <w:basedOn w:val="a2"/>
    <w:next w:val="a3"/>
    <w:link w:val="30"/>
    <w:qFormat/>
    <w:rsid w:val="006D2E8C"/>
    <w:pPr>
      <w:keepNext/>
      <w:numPr>
        <w:ilvl w:val="2"/>
        <w:numId w:val="33"/>
      </w:numPr>
      <w:tabs>
        <w:tab w:val="left" w:pos="1276"/>
      </w:tabs>
      <w:spacing w:before="120" w:after="120"/>
      <w:outlineLvl w:val="2"/>
    </w:pPr>
    <w:rPr>
      <w:rFonts w:ascii="Tahoma" w:hAnsi="Tahoma" w:cs="Tahoma"/>
      <w:b/>
      <w:bCs/>
      <w:sz w:val="26"/>
      <w:szCs w:val="26"/>
      <w:lang w:val="x-none" w:eastAsia="x-none"/>
    </w:rPr>
  </w:style>
  <w:style w:type="paragraph" w:styleId="4">
    <w:name w:val="heading 4"/>
    <w:aliases w:val="Заголовок 4ТАБЛИЦ,ПОДЗАГОЛОВКИ,Заг 4,H41,Подпункт,EIA H4,- 1.1.1.1,- 11,- 13,13,- 14,14,H411,Подпункт1,EIA H41,- 1.1.1.11,- 111,- 131,131,- 141,141,H412,Подпункт2,EIA H42,- 1.1.1.12,- 112,- 132,132,- 142,142,H4111,Подпункт11,EIA H411,- 1111"/>
    <w:basedOn w:val="a2"/>
    <w:next w:val="a3"/>
    <w:link w:val="40"/>
    <w:uiPriority w:val="9"/>
    <w:qFormat/>
    <w:rsid w:val="006D2E8C"/>
    <w:pPr>
      <w:keepNext/>
      <w:numPr>
        <w:ilvl w:val="3"/>
        <w:numId w:val="33"/>
      </w:numPr>
      <w:tabs>
        <w:tab w:val="left" w:pos="1418"/>
      </w:tabs>
      <w:spacing w:before="120" w:after="60"/>
      <w:outlineLvl w:val="3"/>
    </w:pPr>
    <w:rPr>
      <w:rFonts w:ascii="Tahoma" w:hAnsi="Tahoma" w:cs="Tahoma"/>
      <w:b/>
      <w:bCs/>
      <w:lang w:val="x-none" w:eastAsia="x-none"/>
    </w:rPr>
  </w:style>
  <w:style w:type="paragraph" w:styleId="5">
    <w:name w:val="heading 5"/>
    <w:aliases w:val="Заголовок 5№Таблицы,Заголовок№ТАблиц"/>
    <w:basedOn w:val="a2"/>
    <w:next w:val="a2"/>
    <w:link w:val="50"/>
    <w:uiPriority w:val="9"/>
    <w:qFormat/>
    <w:rsid w:val="00F61E51"/>
    <w:pPr>
      <w:numPr>
        <w:ilvl w:val="4"/>
        <w:numId w:val="33"/>
      </w:numPr>
      <w:tabs>
        <w:tab w:val="left" w:pos="1701"/>
      </w:tabs>
      <w:spacing w:before="240" w:after="60"/>
      <w:outlineLvl w:val="4"/>
    </w:pPr>
    <w:rPr>
      <w:b/>
      <w:bCs/>
      <w:iCs/>
      <w:sz w:val="22"/>
      <w:szCs w:val="22"/>
    </w:rPr>
  </w:style>
  <w:style w:type="paragraph" w:styleId="6">
    <w:name w:val="heading 6"/>
    <w:basedOn w:val="a2"/>
    <w:next w:val="a2"/>
    <w:link w:val="60"/>
    <w:uiPriority w:val="9"/>
    <w:qFormat/>
    <w:rsid w:val="00F61E51"/>
    <w:pPr>
      <w:numPr>
        <w:ilvl w:val="5"/>
        <w:numId w:val="33"/>
      </w:numPr>
      <w:spacing w:before="240" w:after="60"/>
      <w:outlineLvl w:val="5"/>
    </w:pPr>
    <w:rPr>
      <w:b/>
      <w:bCs/>
      <w:sz w:val="22"/>
      <w:szCs w:val="22"/>
    </w:rPr>
  </w:style>
  <w:style w:type="paragraph" w:styleId="7">
    <w:name w:val="heading 7"/>
    <w:aliases w:val="Заголовок x.x"/>
    <w:basedOn w:val="a2"/>
    <w:next w:val="a2"/>
    <w:link w:val="70"/>
    <w:uiPriority w:val="9"/>
    <w:qFormat/>
    <w:rsid w:val="00F61E51"/>
    <w:pPr>
      <w:numPr>
        <w:ilvl w:val="6"/>
        <w:numId w:val="33"/>
      </w:numPr>
      <w:spacing w:before="240" w:after="60"/>
      <w:outlineLvl w:val="6"/>
    </w:pPr>
  </w:style>
  <w:style w:type="paragraph" w:styleId="8">
    <w:name w:val="heading 8"/>
    <w:basedOn w:val="a2"/>
    <w:next w:val="a2"/>
    <w:link w:val="80"/>
    <w:uiPriority w:val="9"/>
    <w:qFormat/>
    <w:rsid w:val="00F61E51"/>
    <w:pPr>
      <w:numPr>
        <w:ilvl w:val="7"/>
        <w:numId w:val="33"/>
      </w:numPr>
      <w:spacing w:before="240" w:after="60"/>
      <w:outlineLvl w:val="7"/>
    </w:pPr>
    <w:rPr>
      <w:i/>
      <w:iCs/>
    </w:rPr>
  </w:style>
  <w:style w:type="paragraph" w:styleId="9">
    <w:name w:val="heading 9"/>
    <w:basedOn w:val="a2"/>
    <w:next w:val="a2"/>
    <w:link w:val="90"/>
    <w:uiPriority w:val="9"/>
    <w:qFormat/>
    <w:rsid w:val="00F61E51"/>
    <w:pPr>
      <w:numPr>
        <w:ilvl w:val="8"/>
        <w:numId w:val="33"/>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Абзац"/>
    <w:basedOn w:val="a2"/>
    <w:link w:val="a7"/>
    <w:qFormat/>
    <w:rsid w:val="00E83B60"/>
    <w:pPr>
      <w:spacing w:before="120" w:after="60"/>
      <w:ind w:firstLine="567"/>
      <w:jc w:val="both"/>
    </w:pPr>
    <w:rPr>
      <w:rFonts w:ascii="Tahoma" w:hAnsi="Tahoma" w:cs="Tahoma"/>
    </w:rPr>
  </w:style>
  <w:style w:type="character" w:customStyle="1" w:styleId="a7">
    <w:name w:val="Абзац Знак"/>
    <w:link w:val="a3"/>
    <w:qFormat/>
    <w:rsid w:val="00E83B60"/>
    <w:rPr>
      <w:rFonts w:ascii="Tahoma" w:hAnsi="Tahoma" w:cs="Tahoma"/>
      <w:sz w:val="24"/>
      <w:szCs w:val="24"/>
    </w:rPr>
  </w:style>
  <w:style w:type="paragraph" w:styleId="a8">
    <w:name w:val="List"/>
    <w:aliases w:val="List Char,Char Char"/>
    <w:basedOn w:val="a2"/>
    <w:link w:val="a9"/>
    <w:qFormat/>
    <w:rsid w:val="00AB2216"/>
    <w:pPr>
      <w:spacing w:after="60"/>
      <w:ind w:firstLine="567"/>
      <w:jc w:val="both"/>
    </w:pPr>
    <w:rPr>
      <w:rFonts w:asciiTheme="minorHAnsi" w:hAnsiTheme="minorHAnsi"/>
      <w:snapToGrid w:val="0"/>
    </w:rPr>
  </w:style>
  <w:style w:type="character" w:customStyle="1" w:styleId="a9">
    <w:name w:val="Список Знак"/>
    <w:aliases w:val="List Char Знак,Char Char Знак"/>
    <w:link w:val="a8"/>
    <w:rsid w:val="00AB2216"/>
    <w:rPr>
      <w:rFonts w:asciiTheme="minorHAnsi" w:hAnsiTheme="minorHAnsi"/>
      <w:snapToGrid w:val="0"/>
      <w:sz w:val="24"/>
      <w:szCs w:val="24"/>
    </w:rPr>
  </w:style>
  <w:style w:type="paragraph" w:styleId="31">
    <w:name w:val="toc 3"/>
    <w:basedOn w:val="a2"/>
    <w:next w:val="a2"/>
    <w:autoRedefine/>
    <w:uiPriority w:val="39"/>
    <w:rsid w:val="00F61E51"/>
    <w:pPr>
      <w:ind w:left="480"/>
    </w:pPr>
    <w:rPr>
      <w:i/>
      <w:iCs/>
      <w:sz w:val="20"/>
      <w:szCs w:val="20"/>
    </w:rPr>
  </w:style>
  <w:style w:type="paragraph" w:customStyle="1" w:styleId="a0">
    <w:name w:val="Список нумерованный"/>
    <w:basedOn w:val="a2"/>
    <w:rsid w:val="0054040A"/>
    <w:pPr>
      <w:numPr>
        <w:numId w:val="2"/>
      </w:numPr>
      <w:spacing w:before="120"/>
      <w:jc w:val="both"/>
    </w:pPr>
  </w:style>
  <w:style w:type="paragraph" w:customStyle="1" w:styleId="aa">
    <w:name w:val="Табличный"/>
    <w:basedOn w:val="a2"/>
    <w:rsid w:val="00F61E51"/>
    <w:pPr>
      <w:keepNext/>
      <w:widowControl w:val="0"/>
      <w:spacing w:before="60" w:after="60"/>
      <w:jc w:val="center"/>
    </w:pPr>
    <w:rPr>
      <w:b/>
      <w:sz w:val="22"/>
      <w:szCs w:val="20"/>
    </w:rPr>
  </w:style>
  <w:style w:type="paragraph" w:customStyle="1" w:styleId="ab">
    <w:name w:val="Содержание"/>
    <w:basedOn w:val="a2"/>
    <w:rsid w:val="00F61E51"/>
    <w:pPr>
      <w:widowControl w:val="0"/>
      <w:spacing w:before="240" w:after="240"/>
      <w:jc w:val="center"/>
    </w:pPr>
    <w:rPr>
      <w:b/>
      <w:caps/>
      <w:szCs w:val="20"/>
    </w:rPr>
  </w:style>
  <w:style w:type="paragraph" w:styleId="ac">
    <w:name w:val="Balloon Text"/>
    <w:aliases w:val=" Знак5"/>
    <w:basedOn w:val="a2"/>
    <w:link w:val="ad"/>
    <w:rsid w:val="00F61E51"/>
    <w:pPr>
      <w:widowControl w:val="0"/>
      <w:suppressAutoHyphens/>
      <w:jc w:val="both"/>
    </w:pPr>
    <w:rPr>
      <w:rFonts w:ascii="Tahoma" w:hAnsi="Tahoma" w:cs="Courier New"/>
      <w:sz w:val="16"/>
      <w:szCs w:val="16"/>
    </w:rPr>
  </w:style>
  <w:style w:type="paragraph" w:styleId="12">
    <w:name w:val="toc 1"/>
    <w:basedOn w:val="a2"/>
    <w:next w:val="a2"/>
    <w:uiPriority w:val="39"/>
    <w:rsid w:val="00F61E51"/>
    <w:pPr>
      <w:spacing w:before="120" w:after="120"/>
    </w:pPr>
    <w:rPr>
      <w:b/>
      <w:bCs/>
      <w:caps/>
      <w:sz w:val="20"/>
      <w:szCs w:val="20"/>
    </w:rPr>
  </w:style>
  <w:style w:type="paragraph" w:styleId="21">
    <w:name w:val="toc 2"/>
    <w:basedOn w:val="a2"/>
    <w:next w:val="a2"/>
    <w:autoRedefine/>
    <w:uiPriority w:val="39"/>
    <w:rsid w:val="00F61E5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neu1"/>
    <w:basedOn w:val="a2"/>
    <w:next w:val="a2"/>
    <w:link w:val="22"/>
    <w:qFormat/>
    <w:rsid w:val="009E585C"/>
    <w:pPr>
      <w:spacing w:before="120" w:after="120"/>
      <w:jc w:val="center"/>
    </w:pPr>
    <w:rPr>
      <w:rFonts w:ascii="Tahoma" w:hAnsi="Tahoma" w:cs="Tahoma"/>
      <w:b/>
      <w:bCs/>
      <w:sz w:val="22"/>
      <w:szCs w:val="20"/>
    </w:rPr>
  </w:style>
  <w:style w:type="paragraph" w:customStyle="1" w:styleId="af">
    <w:name w:val="Название таблицы"/>
    <w:basedOn w:val="ae"/>
    <w:link w:val="af0"/>
    <w:qFormat/>
    <w:rsid w:val="00F0623F"/>
    <w:pPr>
      <w:keepNext/>
      <w:spacing w:before="240" w:after="0"/>
      <w:jc w:val="left"/>
    </w:pPr>
    <w:rPr>
      <w:szCs w:val="22"/>
    </w:rPr>
  </w:style>
  <w:style w:type="paragraph" w:customStyle="1" w:styleId="af1">
    <w:name w:val="Табличный_заголовки"/>
    <w:basedOn w:val="a2"/>
    <w:qFormat/>
    <w:rsid w:val="00BD3A1B"/>
    <w:pPr>
      <w:keepNext/>
      <w:keepLines/>
      <w:jc w:val="both"/>
    </w:pPr>
    <w:rPr>
      <w:rFonts w:ascii="Tahoma" w:hAnsi="Tahoma" w:cs="Tahoma"/>
      <w:b/>
      <w:sz w:val="22"/>
      <w:szCs w:val="22"/>
    </w:rPr>
  </w:style>
  <w:style w:type="paragraph" w:customStyle="1" w:styleId="af2">
    <w:name w:val="Табличный_центр"/>
    <w:basedOn w:val="a2"/>
    <w:rsid w:val="00B13A16"/>
    <w:pPr>
      <w:shd w:val="clear" w:color="auto" w:fill="FFFFFF" w:themeFill="background1"/>
      <w:jc w:val="center"/>
    </w:pPr>
    <w:rPr>
      <w:rFonts w:asciiTheme="minorHAnsi" w:hAnsiTheme="minorHAnsi"/>
      <w:sz w:val="22"/>
      <w:szCs w:val="22"/>
    </w:rPr>
  </w:style>
  <w:style w:type="paragraph" w:customStyle="1" w:styleId="13">
    <w:name w:val="Список 1)"/>
    <w:basedOn w:val="a2"/>
    <w:rsid w:val="007031F3"/>
    <w:pPr>
      <w:spacing w:after="60"/>
      <w:ind w:firstLine="567"/>
      <w:jc w:val="both"/>
    </w:pPr>
    <w:rPr>
      <w:rFonts w:ascii="Tahoma" w:hAnsi="Tahoma" w:cs="Tahoma"/>
    </w:rPr>
  </w:style>
  <w:style w:type="paragraph" w:customStyle="1" w:styleId="af3">
    <w:name w:val="Табличный_нумерованный"/>
    <w:basedOn w:val="a2"/>
    <w:link w:val="af4"/>
    <w:rsid w:val="00A04837"/>
    <w:pPr>
      <w:tabs>
        <w:tab w:val="num" w:pos="340"/>
      </w:tabs>
      <w:ind w:firstLine="57"/>
    </w:pPr>
    <w:rPr>
      <w:rFonts w:asciiTheme="minorHAnsi" w:hAnsiTheme="minorHAnsi"/>
      <w:sz w:val="22"/>
      <w:szCs w:val="22"/>
    </w:rPr>
  </w:style>
  <w:style w:type="character" w:customStyle="1" w:styleId="af4">
    <w:name w:val="Табличный_нумерованный Знак"/>
    <w:link w:val="af3"/>
    <w:rsid w:val="00A04837"/>
    <w:rPr>
      <w:rFonts w:asciiTheme="minorHAnsi" w:hAnsiTheme="minorHAnsi"/>
      <w:sz w:val="22"/>
      <w:szCs w:val="22"/>
    </w:rPr>
  </w:style>
  <w:style w:type="paragraph" w:styleId="41">
    <w:name w:val="toc 4"/>
    <w:basedOn w:val="a2"/>
    <w:next w:val="a2"/>
    <w:autoRedefine/>
    <w:uiPriority w:val="39"/>
    <w:rsid w:val="003E0A93"/>
    <w:pPr>
      <w:ind w:left="720"/>
    </w:pPr>
    <w:rPr>
      <w:sz w:val="18"/>
      <w:szCs w:val="18"/>
    </w:rPr>
  </w:style>
  <w:style w:type="paragraph" w:styleId="51">
    <w:name w:val="toc 5"/>
    <w:basedOn w:val="a2"/>
    <w:next w:val="a2"/>
    <w:autoRedefine/>
    <w:uiPriority w:val="39"/>
    <w:rsid w:val="00F61E51"/>
    <w:pPr>
      <w:ind w:left="960"/>
    </w:pPr>
    <w:rPr>
      <w:sz w:val="18"/>
      <w:szCs w:val="18"/>
    </w:rPr>
  </w:style>
  <w:style w:type="paragraph" w:styleId="61">
    <w:name w:val="toc 6"/>
    <w:basedOn w:val="a2"/>
    <w:next w:val="a2"/>
    <w:autoRedefine/>
    <w:uiPriority w:val="39"/>
    <w:rsid w:val="00F61E51"/>
    <w:pPr>
      <w:ind w:left="1200"/>
    </w:pPr>
    <w:rPr>
      <w:sz w:val="18"/>
      <w:szCs w:val="18"/>
    </w:rPr>
  </w:style>
  <w:style w:type="paragraph" w:styleId="71">
    <w:name w:val="toc 7"/>
    <w:basedOn w:val="a2"/>
    <w:next w:val="a2"/>
    <w:autoRedefine/>
    <w:uiPriority w:val="39"/>
    <w:rsid w:val="00F61E51"/>
    <w:pPr>
      <w:ind w:left="1440"/>
    </w:pPr>
    <w:rPr>
      <w:sz w:val="18"/>
      <w:szCs w:val="18"/>
    </w:rPr>
  </w:style>
  <w:style w:type="paragraph" w:styleId="81">
    <w:name w:val="toc 8"/>
    <w:basedOn w:val="a2"/>
    <w:next w:val="a2"/>
    <w:autoRedefine/>
    <w:uiPriority w:val="39"/>
    <w:rsid w:val="00F61E51"/>
    <w:pPr>
      <w:ind w:left="1680"/>
    </w:pPr>
    <w:rPr>
      <w:sz w:val="18"/>
      <w:szCs w:val="18"/>
    </w:rPr>
  </w:style>
  <w:style w:type="paragraph" w:styleId="91">
    <w:name w:val="toc 9"/>
    <w:basedOn w:val="a2"/>
    <w:next w:val="a2"/>
    <w:autoRedefine/>
    <w:uiPriority w:val="39"/>
    <w:rsid w:val="00F61E51"/>
    <w:pPr>
      <w:ind w:left="1920"/>
    </w:pPr>
    <w:rPr>
      <w:sz w:val="18"/>
      <w:szCs w:val="18"/>
    </w:rPr>
  </w:style>
  <w:style w:type="paragraph" w:styleId="af5">
    <w:name w:val="toa heading"/>
    <w:basedOn w:val="a2"/>
    <w:next w:val="a2"/>
    <w:semiHidden/>
    <w:rsid w:val="00F61E51"/>
    <w:pPr>
      <w:spacing w:before="40" w:after="20"/>
      <w:jc w:val="center"/>
    </w:pPr>
    <w:rPr>
      <w:b/>
      <w:sz w:val="22"/>
      <w:szCs w:val="20"/>
    </w:rPr>
  </w:style>
  <w:style w:type="paragraph" w:styleId="af6">
    <w:name w:val="annotation text"/>
    <w:basedOn w:val="a2"/>
    <w:link w:val="af7"/>
    <w:uiPriority w:val="99"/>
    <w:rsid w:val="00F61E51"/>
    <w:rPr>
      <w:sz w:val="20"/>
      <w:szCs w:val="20"/>
    </w:rPr>
  </w:style>
  <w:style w:type="paragraph" w:styleId="af8">
    <w:name w:val="annotation subject"/>
    <w:basedOn w:val="af6"/>
    <w:next w:val="af6"/>
    <w:link w:val="af9"/>
    <w:semiHidden/>
    <w:rsid w:val="00F61E51"/>
    <w:pPr>
      <w:ind w:firstLine="284"/>
      <w:jc w:val="both"/>
    </w:pPr>
    <w:rPr>
      <w:b/>
      <w:bCs/>
    </w:rPr>
  </w:style>
  <w:style w:type="paragraph" w:customStyle="1" w:styleId="a">
    <w:name w:val="Список а)"/>
    <w:basedOn w:val="a8"/>
    <w:rsid w:val="0054040A"/>
    <w:pPr>
      <w:numPr>
        <w:numId w:val="1"/>
      </w:numPr>
    </w:pPr>
  </w:style>
  <w:style w:type="paragraph" w:styleId="afa">
    <w:name w:val="Document Map"/>
    <w:basedOn w:val="a2"/>
    <w:link w:val="afb"/>
    <w:semiHidden/>
    <w:rsid w:val="00F61E51"/>
    <w:pPr>
      <w:widowControl w:val="0"/>
      <w:shd w:val="clear" w:color="auto" w:fill="000080"/>
      <w:suppressAutoHyphens/>
      <w:jc w:val="both"/>
    </w:pPr>
    <w:rPr>
      <w:rFonts w:ascii="Tahoma" w:hAnsi="Tahoma"/>
      <w:szCs w:val="20"/>
    </w:rPr>
  </w:style>
  <w:style w:type="character" w:styleId="afc">
    <w:name w:val="annotation reference"/>
    <w:uiPriority w:val="99"/>
    <w:rsid w:val="00F61E51"/>
    <w:rPr>
      <w:sz w:val="16"/>
      <w:szCs w:val="16"/>
    </w:rPr>
  </w:style>
  <w:style w:type="paragraph" w:customStyle="1" w:styleId="afd">
    <w:name w:val="Табличный_слева"/>
    <w:basedOn w:val="a2"/>
    <w:rsid w:val="00491BEC"/>
    <w:rPr>
      <w:rFonts w:asciiTheme="minorHAnsi" w:hAnsiTheme="minorHAnsi"/>
      <w:sz w:val="22"/>
      <w:szCs w:val="22"/>
    </w:rPr>
  </w:style>
  <w:style w:type="paragraph" w:customStyle="1" w:styleId="14">
    <w:name w:val="Обычный 1"/>
    <w:basedOn w:val="a2"/>
    <w:next w:val="a2"/>
    <w:semiHidden/>
    <w:rsid w:val="00F61E51"/>
    <w:pPr>
      <w:tabs>
        <w:tab w:val="num" w:pos="360"/>
      </w:tabs>
      <w:spacing w:before="120"/>
      <w:ind w:left="360" w:hanging="360"/>
      <w:jc w:val="both"/>
    </w:pPr>
    <w:rPr>
      <w:szCs w:val="20"/>
    </w:rPr>
  </w:style>
  <w:style w:type="table" w:styleId="afe">
    <w:name w:val="Table Grid"/>
    <w:aliases w:val="Table Grid Report,Tab Border,Сетка таблицы ВК,12"/>
    <w:basedOn w:val="a5"/>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Обычный влево"/>
    <w:basedOn w:val="14"/>
    <w:rsid w:val="0084131A"/>
    <w:pPr>
      <w:tabs>
        <w:tab w:val="clear" w:pos="360"/>
      </w:tabs>
      <w:spacing w:before="0"/>
      <w:ind w:left="0" w:firstLine="0"/>
      <w:jc w:val="left"/>
    </w:pPr>
  </w:style>
  <w:style w:type="paragraph" w:customStyle="1" w:styleId="aff0">
    <w:name w:val="Табличный_по ширине"/>
    <w:basedOn w:val="afd"/>
    <w:rsid w:val="00B13A16"/>
    <w:pPr>
      <w:jc w:val="both"/>
    </w:pPr>
    <w:rPr>
      <w:rFonts w:asciiTheme="majorHAnsi" w:hAnsiTheme="majorHAnsi"/>
    </w:rPr>
  </w:style>
  <w:style w:type="character" w:styleId="aff1">
    <w:name w:val="Placeholder Text"/>
    <w:basedOn w:val="a4"/>
    <w:uiPriority w:val="99"/>
    <w:semiHidden/>
    <w:rsid w:val="004E26BF"/>
    <w:rPr>
      <w:color w:val="808080"/>
    </w:rPr>
  </w:style>
  <w:style w:type="table" w:customStyle="1" w:styleId="aff2">
    <w:name w:val="Стиль Таблица Геоника"/>
    <w:basedOn w:val="a5"/>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3">
    <w:name w:val="header"/>
    <w:aliases w:val=" Знак4,Знак4, Знак8,ВерхКолонтитул,Знак8,Верхний колонтитул Знак Знак,Titul,Heder,Header Char Char Char Char Char Char Char Char,I.L.T.,Aa?oiee eieiioeooe1,Верхний колонтитул11,Верхний колонтитул111,??????? ??????????,HeaderPort"/>
    <w:basedOn w:val="a2"/>
    <w:link w:val="aff4"/>
    <w:uiPriority w:val="99"/>
    <w:qFormat/>
    <w:rsid w:val="000F1BCB"/>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Верхний колонтитул Знак Знак Знак,Titul Знак,Heder Знак,Header Char Char Char Char Char Char Char Char Знак,I.L.T. Знак,Aa?oiee eieiioeooe1 Знак,HeaderPort Знак"/>
    <w:basedOn w:val="a4"/>
    <w:link w:val="aff3"/>
    <w:uiPriority w:val="99"/>
    <w:rsid w:val="000F1BCB"/>
    <w:rPr>
      <w:sz w:val="24"/>
      <w:szCs w:val="24"/>
    </w:rPr>
  </w:style>
  <w:style w:type="paragraph" w:styleId="aff5">
    <w:name w:val="footer"/>
    <w:aliases w:val=" Знак, Знак6,Знак6, Знак14,имя файла"/>
    <w:basedOn w:val="a2"/>
    <w:link w:val="aff6"/>
    <w:uiPriority w:val="99"/>
    <w:rsid w:val="000F1BCB"/>
    <w:pPr>
      <w:tabs>
        <w:tab w:val="center" w:pos="4677"/>
        <w:tab w:val="right" w:pos="9355"/>
      </w:tabs>
    </w:pPr>
  </w:style>
  <w:style w:type="character" w:customStyle="1" w:styleId="aff6">
    <w:name w:val="Нижний колонтитул Знак"/>
    <w:aliases w:val=" Знак Знак, Знак6 Знак,Знак6 Знак, Знак14 Знак,имя файла Знак"/>
    <w:basedOn w:val="a4"/>
    <w:link w:val="aff5"/>
    <w:uiPriority w:val="99"/>
    <w:rsid w:val="000F1BCB"/>
    <w:rPr>
      <w:sz w:val="24"/>
      <w:szCs w:val="24"/>
    </w:rPr>
  </w:style>
  <w:style w:type="character" w:styleId="aff7">
    <w:name w:val="Hyperlink"/>
    <w:basedOn w:val="a4"/>
    <w:uiPriority w:val="99"/>
    <w:unhideWhenUsed/>
    <w:rsid w:val="005770E2"/>
    <w:rPr>
      <w:color w:val="0000FF" w:themeColor="hyperlink"/>
      <w:u w:val="single"/>
    </w:rPr>
  </w:style>
  <w:style w:type="paragraph" w:styleId="aff8">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2"/>
    <w:link w:val="aff9"/>
    <w:uiPriority w:val="99"/>
    <w:unhideWhenUsed/>
    <w:qFormat/>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a">
    <w:name w:val="footnote text"/>
    <w:basedOn w:val="a2"/>
    <w:link w:val="affb"/>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b">
    <w:name w:val="Текст сноски Знак"/>
    <w:basedOn w:val="a4"/>
    <w:link w:val="affa"/>
    <w:uiPriority w:val="99"/>
    <w:rsid w:val="005770E2"/>
    <w:rPr>
      <w:rFonts w:ascii="Arial" w:hAnsi="Arial"/>
    </w:rPr>
  </w:style>
  <w:style w:type="character" w:styleId="affc">
    <w:name w:val="footnote reference"/>
    <w:uiPriority w:val="99"/>
    <w:unhideWhenUsed/>
    <w:rsid w:val="005770E2"/>
    <w:rPr>
      <w:vertAlign w:val="superscript"/>
    </w:rPr>
  </w:style>
  <w:style w:type="paragraph" w:styleId="affd">
    <w:name w:val="List Paragraph"/>
    <w:aliases w:val="Варианты ответов,Введение,Второй абзац списка,Абзац списка основной,Список_маркированный,Список_маркированный1,ПАРАГРАФ,Абзац списка3,Абзац списка2,Имя рисунка,Булит,Bullet Number,Нумерованый список,List Paragraph1,Bullet List"/>
    <w:basedOn w:val="a2"/>
    <w:link w:val="affe"/>
    <w:uiPriority w:val="34"/>
    <w:qFormat/>
    <w:rsid w:val="0003278C"/>
    <w:pPr>
      <w:tabs>
        <w:tab w:val="left" w:pos="1080"/>
      </w:tabs>
      <w:spacing w:line="360" w:lineRule="auto"/>
      <w:ind w:left="720" w:firstLine="567"/>
      <w:contextualSpacing/>
      <w:jc w:val="both"/>
    </w:pPr>
    <w:rPr>
      <w:rFonts w:eastAsia="Calibri"/>
      <w:b/>
    </w:rPr>
  </w:style>
  <w:style w:type="paragraph" w:styleId="afff">
    <w:name w:val="Body Text Indent"/>
    <w:basedOn w:val="a2"/>
    <w:link w:val="afff0"/>
    <w:rsid w:val="00FD4773"/>
    <w:pPr>
      <w:ind w:firstLine="540"/>
      <w:jc w:val="both"/>
    </w:pPr>
  </w:style>
  <w:style w:type="character" w:customStyle="1" w:styleId="afff0">
    <w:name w:val="Основной текст с отступом Знак"/>
    <w:basedOn w:val="a4"/>
    <w:link w:val="afff"/>
    <w:rsid w:val="00FD4773"/>
    <w:rPr>
      <w:sz w:val="24"/>
      <w:szCs w:val="24"/>
    </w:rPr>
  </w:style>
  <w:style w:type="paragraph" w:styleId="afff1">
    <w:name w:val="No Spacing"/>
    <w:aliases w:val="Основной"/>
    <w:link w:val="afff2"/>
    <w:uiPriority w:val="1"/>
    <w:qFormat/>
    <w:rsid w:val="00FD4773"/>
    <w:rPr>
      <w:rFonts w:ascii="Calibri" w:eastAsia="Calibri" w:hAnsi="Calibri"/>
      <w:sz w:val="22"/>
      <w:szCs w:val="22"/>
      <w:lang w:eastAsia="en-US"/>
    </w:rPr>
  </w:style>
  <w:style w:type="paragraph" w:styleId="afff3">
    <w:name w:val="TOC Heading"/>
    <w:basedOn w:val="1"/>
    <w:next w:val="a2"/>
    <w:uiPriority w:val="39"/>
    <w:unhideWhenUsed/>
    <w:qFormat/>
    <w:rsid w:val="00A00ECE"/>
    <w:pPr>
      <w:keepLines/>
      <w:pageBreakBefore w:val="0"/>
      <w:numPr>
        <w:numId w:val="0"/>
      </w:numPr>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4">
    <w:name w:val="Title"/>
    <w:basedOn w:val="a2"/>
    <w:next w:val="a2"/>
    <w:link w:val="afff5"/>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5">
    <w:name w:val="Заголовок Знак"/>
    <w:basedOn w:val="a4"/>
    <w:link w:val="afff4"/>
    <w:rsid w:val="005E6920"/>
    <w:rPr>
      <w:rFonts w:ascii="Calibri" w:hAnsi="Calibri"/>
      <w:caps/>
      <w:color w:val="4F81BD"/>
      <w:spacing w:val="10"/>
      <w:kern w:val="28"/>
      <w:sz w:val="52"/>
      <w:szCs w:val="52"/>
      <w:lang w:val="en-US" w:eastAsia="en-US"/>
    </w:rPr>
  </w:style>
  <w:style w:type="paragraph" w:styleId="afff6">
    <w:name w:val="Subtitle"/>
    <w:basedOn w:val="a2"/>
    <w:next w:val="a2"/>
    <w:link w:val="afff7"/>
    <w:uiPriority w:val="11"/>
    <w:qFormat/>
    <w:rsid w:val="005E6920"/>
    <w:pPr>
      <w:spacing w:before="200" w:after="1000"/>
    </w:pPr>
    <w:rPr>
      <w:rFonts w:ascii="Calibri" w:hAnsi="Calibri"/>
      <w:caps/>
      <w:color w:val="595959"/>
      <w:spacing w:val="10"/>
      <w:lang w:val="en-US" w:eastAsia="en-US"/>
    </w:rPr>
  </w:style>
  <w:style w:type="character" w:customStyle="1" w:styleId="afff7">
    <w:name w:val="Подзаголовок Знак"/>
    <w:basedOn w:val="a4"/>
    <w:link w:val="afff6"/>
    <w:uiPriority w:val="11"/>
    <w:rsid w:val="005E6920"/>
    <w:rPr>
      <w:rFonts w:ascii="Calibri" w:hAnsi="Calibri"/>
      <w:caps/>
      <w:color w:val="595959"/>
      <w:spacing w:val="10"/>
      <w:sz w:val="24"/>
      <w:szCs w:val="24"/>
      <w:lang w:val="en-US" w:eastAsia="en-US"/>
    </w:rPr>
  </w:style>
  <w:style w:type="character" w:styleId="afff8">
    <w:name w:val="Strong"/>
    <w:qFormat/>
    <w:rsid w:val="005E6920"/>
    <w:rPr>
      <w:b/>
      <w:bCs/>
    </w:rPr>
  </w:style>
  <w:style w:type="character" w:styleId="afff9">
    <w:name w:val="Emphasis"/>
    <w:uiPriority w:val="20"/>
    <w:qFormat/>
    <w:rsid w:val="005E6920"/>
    <w:rPr>
      <w:caps/>
      <w:color w:val="243F60"/>
      <w:spacing w:val="5"/>
    </w:rPr>
  </w:style>
  <w:style w:type="paragraph" w:styleId="23">
    <w:name w:val="Quote"/>
    <w:basedOn w:val="a2"/>
    <w:next w:val="a2"/>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4"/>
    <w:link w:val="23"/>
    <w:uiPriority w:val="29"/>
    <w:rsid w:val="005E6920"/>
    <w:rPr>
      <w:rFonts w:ascii="Calibri" w:hAnsi="Calibri"/>
      <w:i/>
      <w:iCs/>
      <w:lang w:val="en-US" w:eastAsia="en-US"/>
    </w:rPr>
  </w:style>
  <w:style w:type="paragraph" w:styleId="afffa">
    <w:name w:val="Intense Quote"/>
    <w:basedOn w:val="a2"/>
    <w:next w:val="a2"/>
    <w:link w:val="afffb"/>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b">
    <w:name w:val="Выделенная цитата Знак"/>
    <w:basedOn w:val="a4"/>
    <w:link w:val="afffa"/>
    <w:uiPriority w:val="30"/>
    <w:rsid w:val="005E6920"/>
    <w:rPr>
      <w:rFonts w:ascii="Calibri" w:hAnsi="Calibri"/>
      <w:i/>
      <w:iCs/>
      <w:color w:val="4F81BD"/>
      <w:lang w:val="en-US" w:eastAsia="en-US"/>
    </w:rPr>
  </w:style>
  <w:style w:type="character" w:styleId="afffc">
    <w:name w:val="Subtle Emphasis"/>
    <w:uiPriority w:val="19"/>
    <w:rsid w:val="005E6920"/>
    <w:rPr>
      <w:i/>
      <w:iCs/>
      <w:color w:val="243F60"/>
    </w:rPr>
  </w:style>
  <w:style w:type="character" w:styleId="afffd">
    <w:name w:val="Intense Emphasis"/>
    <w:uiPriority w:val="21"/>
    <w:rsid w:val="005E6920"/>
    <w:rPr>
      <w:b/>
      <w:bCs/>
      <w:caps/>
      <w:color w:val="243F60"/>
      <w:spacing w:val="10"/>
    </w:rPr>
  </w:style>
  <w:style w:type="character" w:styleId="afffe">
    <w:name w:val="Subtle Reference"/>
    <w:uiPriority w:val="31"/>
    <w:rsid w:val="005E6920"/>
    <w:rPr>
      <w:b/>
      <w:bCs/>
      <w:color w:val="4F81BD"/>
    </w:rPr>
  </w:style>
  <w:style w:type="character" w:styleId="affff">
    <w:name w:val="Intense Reference"/>
    <w:uiPriority w:val="32"/>
    <w:rsid w:val="005E6920"/>
    <w:rPr>
      <w:b/>
      <w:bCs/>
      <w:i/>
      <w:iCs/>
      <w:caps/>
      <w:color w:val="4F81BD"/>
    </w:rPr>
  </w:style>
  <w:style w:type="character" w:styleId="affff0">
    <w:name w:val="Book Title"/>
    <w:uiPriority w:val="33"/>
    <w:rsid w:val="005E6920"/>
    <w:rPr>
      <w:b/>
      <w:bCs/>
      <w:i/>
      <w:iCs/>
      <w:spacing w:val="9"/>
    </w:rPr>
  </w:style>
  <w:style w:type="paragraph" w:styleId="affff1">
    <w:name w:val="List Bullet"/>
    <w:basedOn w:val="a2"/>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2">
    <w:name w:val="FollowedHyperlink"/>
    <w:uiPriority w:val="99"/>
    <w:unhideWhenUsed/>
    <w:rsid w:val="005E6920"/>
    <w:rPr>
      <w:color w:val="800080"/>
      <w:u w:val="single"/>
    </w:rPr>
  </w:style>
  <w:style w:type="paragraph" w:styleId="affff3">
    <w:name w:val="Body Text"/>
    <w:aliases w:val=" Знак1 Знак Знак Знак Знак, Знак1 Знак Знак Знак"/>
    <w:basedOn w:val="a2"/>
    <w:link w:val="affff4"/>
    <w:unhideWhenUsed/>
    <w:rsid w:val="005E6920"/>
    <w:pPr>
      <w:spacing w:before="200" w:after="120" w:line="360" w:lineRule="auto"/>
      <w:ind w:firstLine="709"/>
      <w:jc w:val="both"/>
    </w:pPr>
    <w:rPr>
      <w:rFonts w:ascii="Calibri" w:hAnsi="Calibri"/>
      <w:lang w:val="en-US" w:eastAsia="en-US"/>
    </w:rPr>
  </w:style>
  <w:style w:type="character" w:customStyle="1" w:styleId="affff4">
    <w:name w:val="Основной текст Знак"/>
    <w:aliases w:val=" Знак1 Знак Знак Знак Знак Знак, Знак1 Знак Знак Знак Знак1"/>
    <w:basedOn w:val="a4"/>
    <w:link w:val="affff3"/>
    <w:rsid w:val="005E6920"/>
    <w:rPr>
      <w:rFonts w:ascii="Calibri" w:hAnsi="Calibri"/>
      <w:sz w:val="24"/>
      <w:szCs w:val="24"/>
      <w:lang w:val="en-US" w:eastAsia="en-US"/>
    </w:rPr>
  </w:style>
  <w:style w:type="paragraph" w:styleId="25">
    <w:name w:val="Body Text 2"/>
    <w:aliases w:val=" Знак1,Знак"/>
    <w:basedOn w:val="a2"/>
    <w:link w:val="26"/>
    <w:uiPriority w:val="99"/>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Знак Знак1"/>
    <w:basedOn w:val="a4"/>
    <w:link w:val="25"/>
    <w:rsid w:val="005E6920"/>
    <w:rPr>
      <w:rFonts w:ascii="Calibri" w:hAnsi="Calibri"/>
      <w:b/>
      <w:bCs/>
      <w:caps/>
      <w:sz w:val="24"/>
      <w:szCs w:val="24"/>
      <w:lang w:val="en-US" w:eastAsia="en-US"/>
    </w:rPr>
  </w:style>
  <w:style w:type="numbering" w:styleId="111111">
    <w:name w:val="Outline List 2"/>
    <w:basedOn w:val="a6"/>
    <w:rsid w:val="005E6920"/>
    <w:pPr>
      <w:numPr>
        <w:numId w:val="3"/>
      </w:numPr>
    </w:pPr>
  </w:style>
  <w:style w:type="character" w:styleId="affff5">
    <w:name w:val="page number"/>
    <w:basedOn w:val="a4"/>
    <w:rsid w:val="005E6920"/>
  </w:style>
  <w:style w:type="paragraph" w:styleId="27">
    <w:name w:val="Body Text Indent 2"/>
    <w:basedOn w:val="a2"/>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4"/>
    <w:link w:val="27"/>
    <w:rsid w:val="005E6920"/>
    <w:rPr>
      <w:rFonts w:ascii="Calibri" w:hAnsi="Calibri"/>
      <w:sz w:val="24"/>
      <w:szCs w:val="24"/>
      <w:lang w:val="en-US" w:eastAsia="en-US"/>
    </w:rPr>
  </w:style>
  <w:style w:type="numbering" w:styleId="1ai">
    <w:name w:val="Outline List 1"/>
    <w:basedOn w:val="a6"/>
    <w:rsid w:val="005E6920"/>
    <w:pPr>
      <w:numPr>
        <w:numId w:val="30"/>
      </w:numPr>
    </w:pPr>
  </w:style>
  <w:style w:type="paragraph" w:styleId="32">
    <w:name w:val="Body Text 3"/>
    <w:basedOn w:val="a2"/>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4"/>
    <w:link w:val="32"/>
    <w:rsid w:val="005E6920"/>
    <w:rPr>
      <w:rFonts w:ascii="Calibri" w:hAnsi="Calibri"/>
      <w:sz w:val="16"/>
      <w:szCs w:val="16"/>
      <w:lang w:val="en-US" w:eastAsia="en-US"/>
    </w:rPr>
  </w:style>
  <w:style w:type="paragraph" w:styleId="34">
    <w:name w:val="Body Text Indent 3"/>
    <w:basedOn w:val="a2"/>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4"/>
    <w:link w:val="34"/>
    <w:rsid w:val="005E6920"/>
    <w:rPr>
      <w:rFonts w:ascii="Calibri" w:hAnsi="Calibri"/>
      <w:sz w:val="28"/>
      <w:szCs w:val="28"/>
      <w:lang w:val="en-US" w:eastAsia="en-US"/>
    </w:rPr>
  </w:style>
  <w:style w:type="paragraph" w:styleId="affff6">
    <w:name w:val="Block Text"/>
    <w:basedOn w:val="a2"/>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7">
    <w:name w:val="line number"/>
    <w:rsid w:val="005E6920"/>
    <w:rPr>
      <w:sz w:val="18"/>
      <w:szCs w:val="18"/>
    </w:rPr>
  </w:style>
  <w:style w:type="paragraph" w:styleId="29">
    <w:name w:val="List 2"/>
    <w:basedOn w:val="a8"/>
    <w:rsid w:val="005E6920"/>
    <w:p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8"/>
    <w:rsid w:val="005E6920"/>
    <w:p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8"/>
    <w:rsid w:val="005E6920"/>
    <w:p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8"/>
    <w:rsid w:val="005E6920"/>
    <w:p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1"/>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1"/>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1"/>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1"/>
    <w:autoRedefine/>
    <w:rsid w:val="005E6920"/>
    <w:pPr>
      <w:tabs>
        <w:tab w:val="num" w:pos="360"/>
      </w:tabs>
      <w:spacing w:after="240" w:line="240" w:lineRule="atLeast"/>
      <w:ind w:left="2880"/>
      <w:contextualSpacing w:val="0"/>
    </w:pPr>
    <w:rPr>
      <w:rFonts w:ascii="Arial" w:hAnsi="Arial" w:cs="Arial"/>
      <w:spacing w:val="-5"/>
    </w:rPr>
  </w:style>
  <w:style w:type="paragraph" w:styleId="affff8">
    <w:name w:val="List Continue"/>
    <w:basedOn w:val="a8"/>
    <w:rsid w:val="005E6920"/>
    <w:pPr>
      <w:spacing w:before="200" w:after="240" w:line="240" w:lineRule="atLeast"/>
      <w:ind w:left="1440" w:firstLine="0"/>
    </w:pPr>
    <w:rPr>
      <w:rFonts w:ascii="Arial" w:hAnsi="Arial" w:cs="Arial"/>
      <w:snapToGrid/>
      <w:spacing w:val="-5"/>
      <w:sz w:val="20"/>
      <w:szCs w:val="20"/>
      <w:lang w:val="en-US" w:eastAsia="en-US" w:bidi="en-US"/>
    </w:rPr>
  </w:style>
  <w:style w:type="paragraph" w:styleId="2b">
    <w:name w:val="List Continue 2"/>
    <w:basedOn w:val="affff8"/>
    <w:rsid w:val="005E6920"/>
    <w:pPr>
      <w:ind w:left="2160"/>
    </w:pPr>
  </w:style>
  <w:style w:type="paragraph" w:styleId="38">
    <w:name w:val="List Continue 3"/>
    <w:basedOn w:val="affff8"/>
    <w:rsid w:val="005E6920"/>
    <w:pPr>
      <w:ind w:left="2520"/>
    </w:pPr>
  </w:style>
  <w:style w:type="paragraph" w:styleId="44">
    <w:name w:val="List Continue 4"/>
    <w:basedOn w:val="affff8"/>
    <w:rsid w:val="005E6920"/>
    <w:pPr>
      <w:ind w:left="2880"/>
    </w:pPr>
  </w:style>
  <w:style w:type="paragraph" w:styleId="54">
    <w:name w:val="List Continue 5"/>
    <w:basedOn w:val="affff8"/>
    <w:rsid w:val="005E6920"/>
    <w:pPr>
      <w:ind w:left="3240"/>
    </w:pPr>
  </w:style>
  <w:style w:type="paragraph" w:styleId="affff9">
    <w:name w:val="List Number"/>
    <w:basedOn w:val="a2"/>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9"/>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9"/>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9"/>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9"/>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a">
    <w:name w:val="Message Header"/>
    <w:basedOn w:val="affff3"/>
    <w:link w:val="affffb"/>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b">
    <w:name w:val="Шапка Знак"/>
    <w:basedOn w:val="a4"/>
    <w:link w:val="affffa"/>
    <w:rsid w:val="005E6920"/>
    <w:rPr>
      <w:rFonts w:ascii="Arial" w:hAnsi="Arial"/>
      <w:sz w:val="22"/>
      <w:szCs w:val="22"/>
      <w:lang w:val="en-US" w:eastAsia="en-US"/>
    </w:rPr>
  </w:style>
  <w:style w:type="paragraph" w:styleId="affffc">
    <w:name w:val="Normal Indent"/>
    <w:basedOn w:val="a2"/>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2"/>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4"/>
    <w:link w:val="HTML"/>
    <w:rsid w:val="005E6920"/>
    <w:rPr>
      <w:rFonts w:ascii="Arial" w:hAnsi="Arial"/>
      <w:i/>
      <w:iCs/>
      <w:spacing w:val="-5"/>
      <w:lang w:val="en-US" w:eastAsia="en-US"/>
    </w:rPr>
  </w:style>
  <w:style w:type="paragraph" w:styleId="affffd">
    <w:name w:val="envelope address"/>
    <w:basedOn w:val="a2"/>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e">
    <w:name w:val="Date"/>
    <w:basedOn w:val="a2"/>
    <w:next w:val="a2"/>
    <w:link w:val="afffff"/>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
    <w:name w:val="Дата Знак"/>
    <w:basedOn w:val="a4"/>
    <w:link w:val="affffe"/>
    <w:rsid w:val="005E6920"/>
    <w:rPr>
      <w:rFonts w:ascii="Arial" w:hAnsi="Arial"/>
      <w:spacing w:val="-5"/>
      <w:lang w:val="en-US" w:eastAsia="en-US"/>
    </w:rPr>
  </w:style>
  <w:style w:type="paragraph" w:styleId="afffff0">
    <w:name w:val="Note Heading"/>
    <w:basedOn w:val="a2"/>
    <w:next w:val="a2"/>
    <w:link w:val="afffff1"/>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1">
    <w:name w:val="Заголовок записки Знак"/>
    <w:basedOn w:val="a4"/>
    <w:link w:val="afffff0"/>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2">
    <w:name w:val="Body Text First Indent"/>
    <w:basedOn w:val="affff3"/>
    <w:link w:val="afffff3"/>
    <w:rsid w:val="005E6920"/>
    <w:pPr>
      <w:ind w:left="1080" w:firstLine="210"/>
    </w:pPr>
    <w:rPr>
      <w:rFonts w:ascii="Arial" w:hAnsi="Arial"/>
      <w:spacing w:val="-5"/>
    </w:rPr>
  </w:style>
  <w:style w:type="character" w:customStyle="1" w:styleId="afffff3">
    <w:name w:val="Красная строка Знак"/>
    <w:basedOn w:val="affff4"/>
    <w:link w:val="afffff2"/>
    <w:rsid w:val="005E6920"/>
    <w:rPr>
      <w:rFonts w:ascii="Arial" w:hAnsi="Arial"/>
      <w:spacing w:val="-5"/>
      <w:sz w:val="24"/>
      <w:szCs w:val="24"/>
      <w:lang w:val="en-US" w:eastAsia="en-US"/>
    </w:rPr>
  </w:style>
  <w:style w:type="paragraph" w:styleId="2d">
    <w:name w:val="Body Text First Indent 2"/>
    <w:basedOn w:val="afff"/>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0"/>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2"/>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4">
    <w:name w:val="Signature"/>
    <w:basedOn w:val="a2"/>
    <w:link w:val="afffff5"/>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5">
    <w:name w:val="Подпись Знак"/>
    <w:basedOn w:val="a4"/>
    <w:link w:val="afffff4"/>
    <w:rsid w:val="005E6920"/>
    <w:rPr>
      <w:rFonts w:ascii="Arial" w:hAnsi="Arial"/>
      <w:spacing w:val="-5"/>
      <w:lang w:val="en-US" w:eastAsia="en-US"/>
    </w:rPr>
  </w:style>
  <w:style w:type="paragraph" w:styleId="afffff6">
    <w:name w:val="Salutation"/>
    <w:basedOn w:val="a2"/>
    <w:next w:val="a2"/>
    <w:link w:val="afffff7"/>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7">
    <w:name w:val="Приветствие Знак"/>
    <w:basedOn w:val="a4"/>
    <w:link w:val="afffff6"/>
    <w:rsid w:val="005E6920"/>
    <w:rPr>
      <w:rFonts w:ascii="Arial" w:hAnsi="Arial"/>
      <w:spacing w:val="-5"/>
      <w:lang w:val="en-US" w:eastAsia="en-US"/>
    </w:rPr>
  </w:style>
  <w:style w:type="paragraph" w:styleId="afffff8">
    <w:name w:val="Closing"/>
    <w:basedOn w:val="a2"/>
    <w:link w:val="afffff9"/>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9">
    <w:name w:val="Прощание Знак"/>
    <w:basedOn w:val="a4"/>
    <w:link w:val="afffff8"/>
    <w:rsid w:val="005E6920"/>
    <w:rPr>
      <w:rFonts w:ascii="Arial" w:hAnsi="Arial"/>
      <w:spacing w:val="-5"/>
      <w:lang w:val="en-US" w:eastAsia="en-US"/>
    </w:rPr>
  </w:style>
  <w:style w:type="paragraph" w:styleId="HTML8">
    <w:name w:val="HTML Preformatted"/>
    <w:basedOn w:val="a2"/>
    <w:link w:val="HTML9"/>
    <w:uiPriority w:val="9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4"/>
    <w:link w:val="HTML8"/>
    <w:uiPriority w:val="99"/>
    <w:rsid w:val="005E6920"/>
    <w:rPr>
      <w:rFonts w:ascii="Courier New" w:hAnsi="Courier New"/>
      <w:spacing w:val="-5"/>
      <w:lang w:val="en-US" w:eastAsia="en-US"/>
    </w:rPr>
  </w:style>
  <w:style w:type="paragraph" w:styleId="afffffa">
    <w:name w:val="Plain Text"/>
    <w:basedOn w:val="a2"/>
    <w:link w:val="afffffb"/>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b">
    <w:name w:val="Текст Знак"/>
    <w:basedOn w:val="a4"/>
    <w:link w:val="afffffa"/>
    <w:rsid w:val="005E6920"/>
    <w:rPr>
      <w:rFonts w:ascii="Courier New" w:hAnsi="Courier New"/>
      <w:spacing w:val="-5"/>
      <w:lang w:val="en-US" w:eastAsia="en-US"/>
    </w:rPr>
  </w:style>
  <w:style w:type="character" w:styleId="HTMLa">
    <w:name w:val="HTML Cite"/>
    <w:rsid w:val="005E6920"/>
    <w:rPr>
      <w:i/>
      <w:iCs/>
      <w:lang w:val="ru-RU"/>
    </w:rPr>
  </w:style>
  <w:style w:type="paragraph" w:styleId="afffffc">
    <w:name w:val="E-mail Signature"/>
    <w:basedOn w:val="a2"/>
    <w:link w:val="afffffd"/>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d">
    <w:name w:val="Электронная подпись Знак"/>
    <w:basedOn w:val="a4"/>
    <w:link w:val="afffffc"/>
    <w:rsid w:val="005E6920"/>
    <w:rPr>
      <w:rFonts w:ascii="Arial" w:hAnsi="Arial"/>
      <w:spacing w:val="-5"/>
      <w:lang w:val="en-US" w:eastAsia="en-US"/>
    </w:rPr>
  </w:style>
  <w:style w:type="table" w:styleId="-1">
    <w:name w:val="Table Web 1"/>
    <w:basedOn w:val="a5"/>
    <w:rsid w:val="005E6920"/>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5E6920"/>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5E6920"/>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5"/>
    <w:rsid w:val="005E6920"/>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rsid w:val="005E6920"/>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5E6920"/>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5"/>
    <w:rsid w:val="005E6920"/>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5E6920"/>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5E6920"/>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5E6920"/>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5"/>
    <w:rsid w:val="005E6920"/>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5E6920"/>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5E6920"/>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5"/>
    <w:rsid w:val="005E6920"/>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5E6920"/>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5E6920"/>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5"/>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5E6920"/>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5E6920"/>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5E6920"/>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5E6920"/>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5E6920"/>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5E6920"/>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5"/>
    <w:rsid w:val="005E6920"/>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5"/>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a">
    <w:name w:val="Table Columns 1"/>
    <w:basedOn w:val="a5"/>
    <w:rsid w:val="005E6920"/>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5E6920"/>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5E6920"/>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5E6920"/>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5E6920"/>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5E6920"/>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5E6920"/>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5E6920"/>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5E6920"/>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5E6920"/>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5E6920"/>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5E6920"/>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5"/>
    <w:rsid w:val="005E69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5"/>
    <w:rsid w:val="005E6920"/>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5E6920"/>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5E6920"/>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2"/>
    <w:link w:val="affffff3"/>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3">
    <w:name w:val="Текст концевой сноски Знак"/>
    <w:basedOn w:val="a4"/>
    <w:link w:val="affffff2"/>
    <w:rsid w:val="005E6920"/>
    <w:rPr>
      <w:rFonts w:ascii="Calibri" w:hAnsi="Calibri"/>
      <w:lang w:val="en-US" w:eastAsia="en-US" w:bidi="en-US"/>
    </w:rPr>
  </w:style>
  <w:style w:type="character" w:styleId="affffff4">
    <w:name w:val="endnote reference"/>
    <w:rsid w:val="005E6920"/>
    <w:rPr>
      <w:vertAlign w:val="superscript"/>
    </w:rPr>
  </w:style>
  <w:style w:type="table" w:styleId="2-5">
    <w:name w:val="Medium Shading 2 Accent 5"/>
    <w:basedOn w:val="a5"/>
    <w:uiPriority w:val="64"/>
    <w:rsid w:val="005E692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2"/>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4"/>
    <w:rsid w:val="00B91BFC"/>
  </w:style>
  <w:style w:type="paragraph" w:customStyle="1" w:styleId="S">
    <w:name w:val="S_Отступ"/>
    <w:basedOn w:val="a2"/>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2"/>
    <w:qFormat/>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2"/>
    <w:link w:val="affffff7"/>
    <w:qFormat/>
    <w:rsid w:val="00955A9C"/>
    <w:pPr>
      <w:spacing w:before="200" w:after="200" w:line="360" w:lineRule="auto"/>
      <w:ind w:left="709"/>
      <w:jc w:val="right"/>
    </w:pPr>
    <w:rPr>
      <w:rFonts w:ascii="Calibri" w:hAnsi="Calibri"/>
    </w:rPr>
  </w:style>
  <w:style w:type="character" w:customStyle="1" w:styleId="affffff7">
    <w:name w:val="ООО  «Институт Территориального Планирования Знак"/>
    <w:link w:val="affffff6"/>
    <w:rsid w:val="00955A9C"/>
    <w:rPr>
      <w:rFonts w:ascii="Calibri" w:hAnsi="Calibri"/>
      <w:sz w:val="24"/>
      <w:szCs w:val="24"/>
    </w:rPr>
  </w:style>
  <w:style w:type="paragraph" w:customStyle="1" w:styleId="Geonika">
    <w:name w:val="Geonika Маркированый список"/>
    <w:basedOn w:val="a2"/>
    <w:link w:val="Geonika2"/>
    <w:qFormat/>
    <w:rsid w:val="00C1740E"/>
    <w:pPr>
      <w:numPr>
        <w:numId w:val="3"/>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2"/>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cs="Tahoma"/>
      <w:b/>
      <w:caps/>
      <w:color w:val="FFFFFF"/>
      <w:spacing w:val="15"/>
      <w:sz w:val="24"/>
      <w:szCs w:val="24"/>
      <w:shd w:val="clear" w:color="auto" w:fill="365F91"/>
      <w:lang w:eastAsia="en-US" w:bidi="en-US"/>
    </w:rPr>
  </w:style>
  <w:style w:type="paragraph" w:customStyle="1" w:styleId="S4">
    <w:name w:val="S_Обычный"/>
    <w:basedOn w:val="a2"/>
    <w:link w:val="S5"/>
    <w:qFormat/>
    <w:rsid w:val="00305171"/>
    <w:pPr>
      <w:keepNext/>
      <w:keepLines/>
      <w:suppressAutoHyphens/>
      <w:spacing w:before="120" w:after="60" w:line="276" w:lineRule="auto"/>
      <w:ind w:firstLine="567"/>
      <w:jc w:val="both"/>
    </w:pPr>
    <w:rPr>
      <w:rFonts w:ascii="Calibri" w:hAnsi="Calibri"/>
      <w:lang w:eastAsia="ar-SA"/>
    </w:rPr>
  </w:style>
  <w:style w:type="character" w:customStyle="1" w:styleId="S5">
    <w:name w:val="S_Обычный Знак"/>
    <w:link w:val="S4"/>
    <w:rsid w:val="00305171"/>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2"/>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Заголовок 2 Знак1 Знак Знак1 Знак Знак1,Заголовок 2 Знак Знак Знак Знак1 Знак Знак1"/>
    <w:basedOn w:val="a4"/>
    <w:link w:val="2"/>
    <w:rsid w:val="001564F0"/>
    <w:rPr>
      <w:rFonts w:ascii="Tahoma" w:hAnsi="Tahoma" w:cs="Tahoma"/>
      <w:b/>
      <w:bCs/>
      <w:iCs/>
      <w:sz w:val="28"/>
      <w:szCs w:val="28"/>
      <w:lang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footer Знак,П2 Знак"/>
    <w:basedOn w:val="a4"/>
    <w:link w:val="3"/>
    <w:rsid w:val="00431513"/>
    <w:rPr>
      <w:rFonts w:ascii="Tahoma" w:hAnsi="Tahoma" w:cs="Tahoma"/>
      <w:b/>
      <w:bCs/>
      <w:sz w:val="26"/>
      <w:szCs w:val="26"/>
      <w:lang w:val="x-none" w:eastAsia="x-none"/>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1 Знак"/>
    <w:basedOn w:val="a4"/>
    <w:link w:val="1"/>
    <w:rsid w:val="00921576"/>
    <w:rPr>
      <w:rFonts w:ascii="Tahoma" w:hAnsi="Tahoma" w:cs="Tahoma"/>
      <w:b/>
      <w:bCs/>
      <w:caps/>
      <w:kern w:val="32"/>
      <w:sz w:val="28"/>
      <w:szCs w:val="28"/>
      <w:lang w:val="x-none" w:eastAsia="x-none"/>
    </w:rPr>
  </w:style>
  <w:style w:type="character" w:customStyle="1" w:styleId="apple-style-span">
    <w:name w:val="apple-style-span"/>
    <w:basedOn w:val="a4"/>
    <w:rsid w:val="006E1F55"/>
  </w:style>
  <w:style w:type="paragraph" w:customStyle="1" w:styleId="G">
    <w:name w:val="G_Маркированый список"/>
    <w:basedOn w:val="a2"/>
    <w:link w:val="G0"/>
    <w:qFormat/>
    <w:rsid w:val="00BC52C3"/>
    <w:pPr>
      <w:numPr>
        <w:numId w:val="4"/>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BC52C3"/>
    <w:rPr>
      <w:rFonts w:ascii="Calibri" w:hAnsi="Calibri"/>
      <w:sz w:val="24"/>
      <w:szCs w:val="24"/>
      <w:lang w:eastAsia="en-US" w:bidi="en-US"/>
    </w:rPr>
  </w:style>
  <w:style w:type="paragraph" w:customStyle="1" w:styleId="G1">
    <w:name w:val="G_Обычный текст"/>
    <w:basedOn w:val="a3"/>
    <w:link w:val="G2"/>
    <w:qFormat/>
    <w:rsid w:val="003249EA"/>
    <w:rPr>
      <w:rFonts w:ascii="Calibri" w:hAnsi="Calibri"/>
      <w:lang w:eastAsia="ar-SA" w:bidi="en-US"/>
    </w:rPr>
  </w:style>
  <w:style w:type="character" w:customStyle="1" w:styleId="G2">
    <w:name w:val="G_Обычный текст Знак"/>
    <w:link w:val="G1"/>
    <w:rsid w:val="003249E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7A6B02"/>
    <w:pPr>
      <w:ind w:firstLine="0"/>
      <w:jc w:val="center"/>
    </w:pPr>
    <w:rPr>
      <w:lang w:eastAsia="ru-RU" w:bidi="ar-SA"/>
    </w:rPr>
  </w:style>
  <w:style w:type="character" w:customStyle="1" w:styleId="G5">
    <w:name w:val="G_Текст в таблице Знак"/>
    <w:basedOn w:val="G2"/>
    <w:link w:val="G4"/>
    <w:rsid w:val="007A6B02"/>
    <w:rPr>
      <w:rFonts w:ascii="Calibri" w:hAnsi="Calibri"/>
      <w:sz w:val="24"/>
      <w:szCs w:val="24"/>
      <w:lang w:eastAsia="ar-SA" w:bidi="en-US"/>
    </w:rPr>
  </w:style>
  <w:style w:type="paragraph" w:customStyle="1" w:styleId="1c">
    <w:name w:val="Обычный1"/>
    <w:rsid w:val="006A7D23"/>
    <w:rPr>
      <w:sz w:val="24"/>
    </w:rPr>
  </w:style>
  <w:style w:type="paragraph" w:customStyle="1" w:styleId="CharChar">
    <w:name w:val="Char Знак Знак Char Знак Знак Знак Знак Знак Знак Знак Знак Знак Знак Знак Знак Знак Знак Знак Знак"/>
    <w:basedOn w:val="a2"/>
    <w:rsid w:val="00E31204"/>
    <w:rPr>
      <w:rFonts w:ascii="Verdana" w:hAnsi="Verdana" w:cs="Verdana"/>
      <w:sz w:val="20"/>
      <w:szCs w:val="20"/>
      <w:lang w:val="en-US" w:eastAsia="en-US"/>
    </w:rPr>
  </w:style>
  <w:style w:type="table" w:customStyle="1" w:styleId="2f7">
    <w:name w:val="Стиль Таблица Геоника2"/>
    <w:basedOn w:val="a5"/>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1d">
    <w:name w:val="Стиль Таблица Геоника1"/>
    <w:basedOn w:val="a5"/>
    <w:uiPriority w:val="99"/>
    <w:rsid w:val="00F47C0A"/>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4"/>
    <w:link w:val="ae"/>
    <w:locked/>
    <w:rsid w:val="009E585C"/>
    <w:rPr>
      <w:rFonts w:ascii="Tahoma" w:hAnsi="Tahoma" w:cs="Tahoma"/>
      <w:b/>
      <w:bCs/>
      <w:sz w:val="22"/>
    </w:rPr>
  </w:style>
  <w:style w:type="paragraph" w:customStyle="1" w:styleId="1e">
    <w:name w:val="ГРАД 1 Заголовок"/>
    <w:basedOn w:val="1"/>
    <w:rsid w:val="00DE1078"/>
    <w:pPr>
      <w:keepNext w:val="0"/>
      <w:numPr>
        <w:numId w:val="0"/>
      </w:numPr>
      <w:tabs>
        <w:tab w:val="clear" w:pos="851"/>
        <w:tab w:val="num" w:pos="360"/>
        <w:tab w:val="num" w:pos="720"/>
        <w:tab w:val="left" w:pos="1080"/>
      </w:tabs>
      <w:suppressAutoHyphens/>
      <w:spacing w:before="120" w:after="360" w:line="360" w:lineRule="auto"/>
      <w:ind w:left="720" w:hanging="720"/>
      <w:jc w:val="both"/>
    </w:pPr>
    <w:rPr>
      <w:rFonts w:ascii="Times New Roman" w:hAnsi="Times New Roman" w:cs="Arial"/>
      <w:caps w:val="0"/>
      <w:kern w:val="2"/>
      <w:sz w:val="24"/>
      <w:szCs w:val="32"/>
      <w:lang w:eastAsia="ar-SA"/>
    </w:rPr>
  </w:style>
  <w:style w:type="paragraph" w:customStyle="1" w:styleId="110">
    <w:name w:val="ГРАД 1.1 Заголовок"/>
    <w:basedOn w:val="2"/>
    <w:rsid w:val="00DE1078"/>
    <w:pPr>
      <w:tabs>
        <w:tab w:val="clear" w:pos="1134"/>
        <w:tab w:val="clear" w:pos="1276"/>
        <w:tab w:val="num" w:pos="360"/>
        <w:tab w:val="left" w:pos="1080"/>
        <w:tab w:val="num" w:pos="1440"/>
      </w:tabs>
      <w:spacing w:before="120" w:after="240" w:line="360" w:lineRule="auto"/>
      <w:ind w:left="1440" w:hanging="720"/>
      <w:jc w:val="both"/>
    </w:pPr>
    <w:rPr>
      <w:rFonts w:ascii="Times New Roman" w:hAnsi="Times New Roman"/>
      <w:iCs w:val="0"/>
      <w:sz w:val="24"/>
      <w:szCs w:val="20"/>
      <w:lang w:eastAsia="ar-SA"/>
    </w:rPr>
  </w:style>
  <w:style w:type="paragraph" w:customStyle="1" w:styleId="111">
    <w:name w:val="ГРАД 1.1.1 Заголовок"/>
    <w:basedOn w:val="3"/>
    <w:rsid w:val="00DE1078"/>
    <w:pPr>
      <w:tabs>
        <w:tab w:val="clear" w:pos="1276"/>
        <w:tab w:val="num" w:pos="360"/>
        <w:tab w:val="left" w:pos="1080"/>
        <w:tab w:val="num" w:pos="2160"/>
      </w:tabs>
      <w:suppressAutoHyphens/>
      <w:spacing w:line="360" w:lineRule="auto"/>
      <w:ind w:left="2160"/>
      <w:jc w:val="both"/>
    </w:pPr>
    <w:rPr>
      <w:rFonts w:ascii="Times New Roman" w:hAnsi="Times New Roman" w:cs="Arial"/>
      <w:sz w:val="24"/>
      <w:lang w:eastAsia="ar-SA"/>
    </w:rPr>
  </w:style>
  <w:style w:type="paragraph" w:customStyle="1" w:styleId="affffff8">
    <w:name w:val="ГРАД Основной текст"/>
    <w:basedOn w:val="a2"/>
    <w:link w:val="affffff9"/>
    <w:rsid w:val="00DE1078"/>
    <w:pPr>
      <w:tabs>
        <w:tab w:val="left" w:pos="540"/>
        <w:tab w:val="left" w:pos="1080"/>
        <w:tab w:val="left" w:pos="1260"/>
        <w:tab w:val="left" w:pos="1620"/>
      </w:tabs>
      <w:suppressAutoHyphens/>
      <w:ind w:firstLine="709"/>
      <w:jc w:val="both"/>
    </w:pPr>
    <w:rPr>
      <w:bCs/>
      <w:color w:val="000000"/>
      <w:spacing w:val="4"/>
      <w:szCs w:val="28"/>
      <w:lang w:eastAsia="ar-SA"/>
    </w:rPr>
  </w:style>
  <w:style w:type="paragraph" w:customStyle="1" w:styleId="affffffa">
    <w:name w:val="ГРАД Список маркированный"/>
    <w:basedOn w:val="a2"/>
    <w:rsid w:val="00DE1078"/>
    <w:pPr>
      <w:tabs>
        <w:tab w:val="num" w:pos="360"/>
        <w:tab w:val="left" w:pos="992"/>
      </w:tabs>
      <w:suppressAutoHyphens/>
      <w:ind w:firstLine="709"/>
      <w:jc w:val="both"/>
    </w:pPr>
    <w:rPr>
      <w:color w:val="000000"/>
      <w:spacing w:val="-1"/>
      <w:lang w:eastAsia="ar-SA"/>
    </w:rPr>
  </w:style>
  <w:style w:type="paragraph" w:customStyle="1" w:styleId="S6">
    <w:name w:val="S_Обычный в таблице"/>
    <w:basedOn w:val="a2"/>
    <w:link w:val="S7"/>
    <w:qFormat/>
    <w:rsid w:val="00F427EA"/>
    <w:pPr>
      <w:tabs>
        <w:tab w:val="left" w:pos="1080"/>
      </w:tabs>
      <w:suppressAutoHyphens/>
      <w:spacing w:line="360" w:lineRule="auto"/>
      <w:jc w:val="center"/>
    </w:pPr>
    <w:rPr>
      <w:lang w:eastAsia="ar-SA"/>
    </w:rPr>
  </w:style>
  <w:style w:type="paragraph" w:customStyle="1" w:styleId="S8">
    <w:name w:val="S_Таблица"/>
    <w:basedOn w:val="a2"/>
    <w:rsid w:val="00F427EA"/>
    <w:pPr>
      <w:suppressAutoHyphens/>
      <w:spacing w:line="360" w:lineRule="auto"/>
      <w:ind w:right="-2"/>
      <w:jc w:val="right"/>
    </w:pPr>
    <w:rPr>
      <w:lang w:eastAsia="ar-SA"/>
    </w:rPr>
  </w:style>
  <w:style w:type="character" w:customStyle="1" w:styleId="S7">
    <w:name w:val="S_Обычный в таблице Знак"/>
    <w:basedOn w:val="a4"/>
    <w:link w:val="S6"/>
    <w:rsid w:val="00F427EA"/>
    <w:rPr>
      <w:sz w:val="24"/>
      <w:szCs w:val="24"/>
      <w:lang w:eastAsia="ar-SA"/>
    </w:rPr>
  </w:style>
  <w:style w:type="character" w:customStyle="1" w:styleId="affffff9">
    <w:name w:val="ГРАД Основной текст Знак Знак"/>
    <w:basedOn w:val="a4"/>
    <w:link w:val="affffff8"/>
    <w:rsid w:val="00FC27EC"/>
    <w:rPr>
      <w:bCs/>
      <w:color w:val="000000"/>
      <w:spacing w:val="4"/>
      <w:sz w:val="24"/>
      <w:szCs w:val="28"/>
      <w:lang w:eastAsia="ar-SA"/>
    </w:rPr>
  </w:style>
  <w:style w:type="paragraph" w:customStyle="1" w:styleId="S2">
    <w:name w:val="S_Заголовок 2"/>
    <w:basedOn w:val="2"/>
    <w:rsid w:val="00C969E4"/>
    <w:pPr>
      <w:numPr>
        <w:numId w:val="5"/>
      </w:numPr>
      <w:shd w:val="clear" w:color="auto" w:fill="FFFFFF"/>
      <w:tabs>
        <w:tab w:val="clear" w:pos="1134"/>
        <w:tab w:val="clear" w:pos="1276"/>
        <w:tab w:val="left" w:pos="1353"/>
      </w:tabs>
      <w:spacing w:before="120" w:after="120"/>
      <w:jc w:val="both"/>
    </w:pPr>
    <w:rPr>
      <w:rFonts w:ascii="Times New Roman" w:hAnsi="Times New Roman"/>
      <w:bCs w:val="0"/>
      <w:iCs w:val="0"/>
      <w:sz w:val="24"/>
      <w:szCs w:val="24"/>
      <w:lang w:eastAsia="ar-SA"/>
    </w:rPr>
  </w:style>
  <w:style w:type="paragraph" w:customStyle="1" w:styleId="S3">
    <w:name w:val="S_Заголовок 3"/>
    <w:basedOn w:val="S2"/>
    <w:rsid w:val="00C969E4"/>
    <w:pPr>
      <w:numPr>
        <w:ilvl w:val="2"/>
      </w:numPr>
    </w:pPr>
    <w:rPr>
      <w:b w:val="0"/>
      <w:u w:val="single"/>
    </w:rPr>
  </w:style>
  <w:style w:type="character" w:customStyle="1" w:styleId="afff2">
    <w:name w:val="Без интервала Знак"/>
    <w:aliases w:val="Основной Знак"/>
    <w:basedOn w:val="a4"/>
    <w:link w:val="afff1"/>
    <w:uiPriority w:val="1"/>
    <w:rsid w:val="00B62207"/>
    <w:rPr>
      <w:rFonts w:ascii="Calibri" w:eastAsia="Calibri" w:hAnsi="Calibri"/>
      <w:sz w:val="22"/>
      <w:szCs w:val="22"/>
      <w:lang w:eastAsia="en-US"/>
    </w:rPr>
  </w:style>
  <w:style w:type="paragraph" w:customStyle="1" w:styleId="-S">
    <w:name w:val="- S_Маркированный"/>
    <w:basedOn w:val="a2"/>
    <w:qFormat/>
    <w:rsid w:val="00647543"/>
    <w:pPr>
      <w:numPr>
        <w:numId w:val="6"/>
      </w:numPr>
      <w:tabs>
        <w:tab w:val="left" w:pos="1072"/>
      </w:tabs>
      <w:suppressAutoHyphens/>
      <w:spacing w:before="60" w:after="60"/>
      <w:jc w:val="both"/>
    </w:pPr>
    <w:rPr>
      <w:rFonts w:ascii="Calibri" w:hAnsi="Calibri"/>
      <w:lang w:eastAsia="ar-SA"/>
    </w:rPr>
  </w:style>
  <w:style w:type="character" w:customStyle="1" w:styleId="affe">
    <w:name w:val="Абзац списка Знак"/>
    <w:aliases w:val="Варианты ответов Знак,Введение Знак,Второй абзац списка Знак,Абзац списка основной Знак,Список_маркированный Знак,Список_маркированный1 Знак,ПАРАГРАФ Знак,Абзац списка3 Знак,Абзац списка2 Знак,Имя рисунка Знак,Булит Знак"/>
    <w:link w:val="affd"/>
    <w:uiPriority w:val="34"/>
    <w:qFormat/>
    <w:locked/>
    <w:rsid w:val="00D32015"/>
    <w:rPr>
      <w:rFonts w:eastAsia="Calibri"/>
      <w:b/>
      <w:sz w:val="24"/>
      <w:szCs w:val="24"/>
    </w:rPr>
  </w:style>
  <w:style w:type="paragraph" w:customStyle="1" w:styleId="6-5">
    <w:name w:val="6.Табл.-5уровень"/>
    <w:basedOn w:val="a2"/>
    <w:rsid w:val="00D32015"/>
    <w:pPr>
      <w:keepLines/>
      <w:ind w:left="623" w:hanging="113"/>
    </w:pPr>
    <w:rPr>
      <w:sz w:val="16"/>
      <w:szCs w:val="20"/>
    </w:rPr>
  </w:style>
  <w:style w:type="paragraph" w:customStyle="1" w:styleId="6-">
    <w:name w:val="6.Табл.-данные"/>
    <w:basedOn w:val="a2"/>
    <w:qFormat/>
    <w:rsid w:val="00D32015"/>
    <w:pPr>
      <w:keepLines/>
      <w:spacing w:line="264" w:lineRule="auto"/>
      <w:ind w:right="227"/>
      <w:jc w:val="right"/>
    </w:pPr>
    <w:rPr>
      <w:sz w:val="18"/>
      <w:szCs w:val="20"/>
    </w:rPr>
  </w:style>
  <w:style w:type="character" w:customStyle="1" w:styleId="affffffb">
    <w:name w:val="Основной текст_"/>
    <w:basedOn w:val="a4"/>
    <w:link w:val="58"/>
    <w:rsid w:val="00D32015"/>
    <w:rPr>
      <w:sz w:val="28"/>
      <w:szCs w:val="28"/>
      <w:shd w:val="clear" w:color="auto" w:fill="FFFFFF"/>
    </w:rPr>
  </w:style>
  <w:style w:type="paragraph" w:customStyle="1" w:styleId="58">
    <w:name w:val="Основной текст5"/>
    <w:basedOn w:val="a2"/>
    <w:link w:val="affffffb"/>
    <w:rsid w:val="00D32015"/>
    <w:pPr>
      <w:widowControl w:val="0"/>
      <w:shd w:val="clear" w:color="auto" w:fill="FFFFFF"/>
      <w:spacing w:line="482" w:lineRule="exact"/>
      <w:jc w:val="both"/>
    </w:pPr>
    <w:rPr>
      <w:sz w:val="28"/>
      <w:szCs w:val="28"/>
    </w:rPr>
  </w:style>
  <w:style w:type="paragraph" w:customStyle="1" w:styleId="63">
    <w:name w:val="Основной текст6"/>
    <w:basedOn w:val="a2"/>
    <w:rsid w:val="00D32015"/>
    <w:pPr>
      <w:widowControl w:val="0"/>
      <w:shd w:val="clear" w:color="auto" w:fill="FFFFFF"/>
      <w:spacing w:line="283" w:lineRule="exact"/>
      <w:ind w:hanging="1420"/>
    </w:pPr>
    <w:rPr>
      <w:color w:val="000000"/>
      <w:sz w:val="23"/>
      <w:szCs w:val="23"/>
    </w:rPr>
  </w:style>
  <w:style w:type="character" w:customStyle="1" w:styleId="affffffc">
    <w:name w:val="Записка текст Знак"/>
    <w:link w:val="affffffd"/>
    <w:locked/>
    <w:rsid w:val="00FE6674"/>
    <w:rPr>
      <w:sz w:val="24"/>
      <w:szCs w:val="24"/>
    </w:rPr>
  </w:style>
  <w:style w:type="paragraph" w:customStyle="1" w:styleId="affffffd">
    <w:name w:val="Записка текст"/>
    <w:basedOn w:val="a2"/>
    <w:link w:val="affffffc"/>
    <w:qFormat/>
    <w:rsid w:val="00FE6674"/>
    <w:pPr>
      <w:spacing w:before="80" w:after="40"/>
      <w:ind w:firstLine="709"/>
      <w:jc w:val="both"/>
    </w:pPr>
  </w:style>
  <w:style w:type="paragraph" w:customStyle="1" w:styleId="OTCHET00">
    <w:name w:val="OTCHET_00"/>
    <w:basedOn w:val="2c"/>
    <w:rsid w:val="00307B12"/>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e">
    <w:name w:val="Гипертекстовая ссылка"/>
    <w:basedOn w:val="a4"/>
    <w:uiPriority w:val="99"/>
    <w:rsid w:val="00307B12"/>
    <w:rPr>
      <w:rFonts w:cs="Times New Roman"/>
      <w:b w:val="0"/>
      <w:color w:val="106BBE"/>
    </w:rPr>
  </w:style>
  <w:style w:type="character" w:customStyle="1" w:styleId="2f8">
    <w:name w:val="Основной текст (2)_"/>
    <w:basedOn w:val="a4"/>
    <w:link w:val="2f9"/>
    <w:rsid w:val="00307B12"/>
    <w:rPr>
      <w:sz w:val="28"/>
      <w:szCs w:val="28"/>
      <w:shd w:val="clear" w:color="auto" w:fill="FFFFFF"/>
    </w:rPr>
  </w:style>
  <w:style w:type="paragraph" w:customStyle="1" w:styleId="2f9">
    <w:name w:val="Основной текст (2)"/>
    <w:basedOn w:val="a2"/>
    <w:link w:val="2f8"/>
    <w:rsid w:val="00307B12"/>
    <w:pPr>
      <w:widowControl w:val="0"/>
      <w:shd w:val="clear" w:color="auto" w:fill="FFFFFF"/>
      <w:spacing w:line="320" w:lineRule="exact"/>
      <w:jc w:val="both"/>
    </w:pPr>
    <w:rPr>
      <w:sz w:val="28"/>
      <w:szCs w:val="28"/>
    </w:rPr>
  </w:style>
  <w:style w:type="character" w:customStyle="1" w:styleId="1f">
    <w:name w:val="Основной текст Знак1"/>
    <w:uiPriority w:val="99"/>
    <w:locked/>
    <w:rsid w:val="00307B12"/>
    <w:rPr>
      <w:rFonts w:ascii="Times New Roman" w:hAnsi="Times New Roman" w:cs="Times New Roman" w:hint="default"/>
      <w:sz w:val="27"/>
      <w:szCs w:val="27"/>
      <w:shd w:val="clear" w:color="auto" w:fill="FFFFFF"/>
    </w:rPr>
  </w:style>
  <w:style w:type="character" w:customStyle="1" w:styleId="40">
    <w:name w:val="Заголовок 4 Знак"/>
    <w:aliases w:val="Заголовок 4ТАБЛИЦ Знак,ПОДЗАГОЛОВКИ Знак,Заг 4 Знак,H41 Знак,Подпункт Знак,EIA H4 Знак,- 1.1.1.1 Знак,- 11 Знак,- 13 Знак,13 Знак,- 14 Знак,14 Знак,H411 Знак,Подпункт1 Знак,EIA H41 Знак,- 1.1.1.11 Знак,- 111 Знак,- 131 Знак,131 Знак"/>
    <w:basedOn w:val="a4"/>
    <w:link w:val="4"/>
    <w:uiPriority w:val="9"/>
    <w:rsid w:val="00307B12"/>
    <w:rPr>
      <w:rFonts w:ascii="Tahoma" w:hAnsi="Tahoma" w:cs="Tahoma"/>
      <w:b/>
      <w:bCs/>
      <w:sz w:val="24"/>
      <w:szCs w:val="24"/>
      <w:lang w:val="x-none" w:eastAsia="x-none"/>
    </w:rPr>
  </w:style>
  <w:style w:type="character" w:customStyle="1" w:styleId="50">
    <w:name w:val="Заголовок 5 Знак"/>
    <w:aliases w:val="Заголовок 5№Таблицы Знак,Заголовок№ТАблиц Знак"/>
    <w:basedOn w:val="a4"/>
    <w:link w:val="5"/>
    <w:uiPriority w:val="9"/>
    <w:rsid w:val="00307B12"/>
    <w:rPr>
      <w:b/>
      <w:bCs/>
      <w:iCs/>
      <w:sz w:val="22"/>
      <w:szCs w:val="22"/>
    </w:rPr>
  </w:style>
  <w:style w:type="character" w:customStyle="1" w:styleId="60">
    <w:name w:val="Заголовок 6 Знак"/>
    <w:basedOn w:val="a4"/>
    <w:link w:val="6"/>
    <w:uiPriority w:val="9"/>
    <w:rsid w:val="00307B12"/>
    <w:rPr>
      <w:b/>
      <w:bCs/>
      <w:sz w:val="22"/>
      <w:szCs w:val="22"/>
    </w:rPr>
  </w:style>
  <w:style w:type="character" w:customStyle="1" w:styleId="70">
    <w:name w:val="Заголовок 7 Знак"/>
    <w:aliases w:val="Заголовок x.x Знак"/>
    <w:basedOn w:val="a4"/>
    <w:link w:val="7"/>
    <w:uiPriority w:val="9"/>
    <w:rsid w:val="00307B12"/>
    <w:rPr>
      <w:sz w:val="24"/>
      <w:szCs w:val="24"/>
    </w:rPr>
  </w:style>
  <w:style w:type="character" w:customStyle="1" w:styleId="80">
    <w:name w:val="Заголовок 8 Знак"/>
    <w:basedOn w:val="a4"/>
    <w:link w:val="8"/>
    <w:uiPriority w:val="9"/>
    <w:rsid w:val="00307B12"/>
    <w:rPr>
      <w:i/>
      <w:iCs/>
      <w:sz w:val="24"/>
      <w:szCs w:val="24"/>
    </w:rPr>
  </w:style>
  <w:style w:type="character" w:customStyle="1" w:styleId="90">
    <w:name w:val="Заголовок 9 Знак"/>
    <w:basedOn w:val="a4"/>
    <w:link w:val="9"/>
    <w:uiPriority w:val="9"/>
    <w:rsid w:val="00307B12"/>
    <w:rPr>
      <w:rFonts w:ascii="Arial" w:hAnsi="Arial" w:cs="Arial"/>
      <w:sz w:val="22"/>
      <w:szCs w:val="22"/>
    </w:rPr>
  </w:style>
  <w:style w:type="character" w:customStyle="1" w:styleId="ad">
    <w:name w:val="Текст выноски Знак"/>
    <w:aliases w:val=" Знак5 Знак"/>
    <w:basedOn w:val="a4"/>
    <w:link w:val="ac"/>
    <w:rsid w:val="00307B12"/>
    <w:rPr>
      <w:rFonts w:ascii="Tahoma" w:hAnsi="Tahoma" w:cs="Courier New"/>
      <w:sz w:val="16"/>
      <w:szCs w:val="16"/>
    </w:rPr>
  </w:style>
  <w:style w:type="character" w:customStyle="1" w:styleId="af7">
    <w:name w:val="Текст примечания Знак"/>
    <w:basedOn w:val="a4"/>
    <w:link w:val="af6"/>
    <w:uiPriority w:val="99"/>
    <w:qFormat/>
    <w:rsid w:val="00307B12"/>
  </w:style>
  <w:style w:type="character" w:customStyle="1" w:styleId="af9">
    <w:name w:val="Тема примечания Знак"/>
    <w:basedOn w:val="af7"/>
    <w:link w:val="af8"/>
    <w:semiHidden/>
    <w:rsid w:val="00307B12"/>
    <w:rPr>
      <w:b/>
      <w:bCs/>
    </w:rPr>
  </w:style>
  <w:style w:type="character" w:customStyle="1" w:styleId="afb">
    <w:name w:val="Схема документа Знак"/>
    <w:basedOn w:val="a4"/>
    <w:link w:val="afa"/>
    <w:semiHidden/>
    <w:rsid w:val="00307B12"/>
    <w:rPr>
      <w:rFonts w:ascii="Tahoma" w:hAnsi="Tahoma"/>
      <w:sz w:val="24"/>
      <w:shd w:val="clear" w:color="auto" w:fill="000080"/>
    </w:rPr>
  </w:style>
  <w:style w:type="paragraph" w:customStyle="1" w:styleId="afffffff">
    <w:name w:val="Таблицы (моноширинный)"/>
    <w:basedOn w:val="a2"/>
    <w:next w:val="a2"/>
    <w:rsid w:val="00307B12"/>
    <w:pPr>
      <w:widowControl w:val="0"/>
      <w:autoSpaceDE w:val="0"/>
      <w:autoSpaceDN w:val="0"/>
      <w:adjustRightInd w:val="0"/>
      <w:jc w:val="both"/>
    </w:pPr>
    <w:rPr>
      <w:rFonts w:ascii="Courier New" w:hAnsi="Courier New" w:cs="Courier New"/>
      <w:sz w:val="20"/>
      <w:szCs w:val="20"/>
    </w:rPr>
  </w:style>
  <w:style w:type="paragraph" w:customStyle="1" w:styleId="maintext">
    <w:name w:val="maintext"/>
    <w:basedOn w:val="a2"/>
    <w:rsid w:val="00307B12"/>
    <w:pPr>
      <w:ind w:left="480" w:right="480"/>
      <w:jc w:val="both"/>
    </w:pPr>
    <w:rPr>
      <w:color w:val="202020"/>
      <w:sz w:val="22"/>
      <w:szCs w:val="22"/>
    </w:rPr>
  </w:style>
  <w:style w:type="paragraph" w:customStyle="1" w:styleId="ConsNormal">
    <w:name w:val="ConsNormal"/>
    <w:rsid w:val="00307B12"/>
    <w:pPr>
      <w:widowControl w:val="0"/>
      <w:autoSpaceDE w:val="0"/>
      <w:autoSpaceDN w:val="0"/>
      <w:adjustRightInd w:val="0"/>
      <w:ind w:right="19772" w:firstLine="720"/>
    </w:pPr>
    <w:rPr>
      <w:rFonts w:ascii="Arial" w:hAnsi="Arial" w:cs="Arial"/>
      <w:sz w:val="22"/>
      <w:szCs w:val="22"/>
    </w:rPr>
  </w:style>
  <w:style w:type="character" w:customStyle="1" w:styleId="afffffff0">
    <w:name w:val="Основной текст + Полужирный"/>
    <w:basedOn w:val="1f"/>
    <w:uiPriority w:val="99"/>
    <w:rsid w:val="00307B12"/>
    <w:rPr>
      <w:rFonts w:ascii="Arial" w:hAnsi="Arial" w:cs="Arial" w:hint="default"/>
      <w:b/>
      <w:bCs/>
      <w:sz w:val="19"/>
      <w:szCs w:val="19"/>
      <w:u w:val="none"/>
      <w:shd w:val="clear" w:color="auto" w:fill="FFFFFF"/>
    </w:rPr>
  </w:style>
  <w:style w:type="character" w:customStyle="1" w:styleId="Exact">
    <w:name w:val="Основной текст Exact"/>
    <w:basedOn w:val="a4"/>
    <w:uiPriority w:val="99"/>
    <w:rsid w:val="00307B12"/>
    <w:rPr>
      <w:rFonts w:ascii="Arial" w:hAnsi="Arial" w:cs="Arial"/>
      <w:spacing w:val="3"/>
      <w:sz w:val="18"/>
      <w:szCs w:val="18"/>
      <w:u w:val="none"/>
    </w:rPr>
  </w:style>
  <w:style w:type="character" w:customStyle="1" w:styleId="2Exact">
    <w:name w:val="Основной текст (2) Exact"/>
    <w:basedOn w:val="a4"/>
    <w:uiPriority w:val="99"/>
    <w:rsid w:val="00307B12"/>
    <w:rPr>
      <w:rFonts w:ascii="Arial" w:hAnsi="Arial" w:cs="Arial"/>
      <w:b/>
      <w:bCs/>
      <w:spacing w:val="3"/>
      <w:sz w:val="18"/>
      <w:szCs w:val="18"/>
      <w:u w:val="none"/>
    </w:rPr>
  </w:style>
  <w:style w:type="character" w:customStyle="1" w:styleId="64">
    <w:name w:val="Основной текст (6)_"/>
    <w:basedOn w:val="a4"/>
    <w:link w:val="610"/>
    <w:uiPriority w:val="99"/>
    <w:rsid w:val="00307B12"/>
    <w:rPr>
      <w:i/>
      <w:iCs/>
      <w:sz w:val="19"/>
      <w:szCs w:val="19"/>
      <w:shd w:val="clear" w:color="auto" w:fill="FFFFFF"/>
    </w:rPr>
  </w:style>
  <w:style w:type="character" w:customStyle="1" w:styleId="6Arial">
    <w:name w:val="Основной текст (6) + Arial"/>
    <w:aliases w:val="Не курсив"/>
    <w:basedOn w:val="64"/>
    <w:uiPriority w:val="99"/>
    <w:rsid w:val="00307B12"/>
    <w:rPr>
      <w:rFonts w:ascii="Arial" w:hAnsi="Arial" w:cs="Arial"/>
      <w:i w:val="0"/>
      <w:iCs w:val="0"/>
      <w:sz w:val="19"/>
      <w:szCs w:val="19"/>
      <w:shd w:val="clear" w:color="auto" w:fill="FFFFFF"/>
    </w:rPr>
  </w:style>
  <w:style w:type="paragraph" w:customStyle="1" w:styleId="610">
    <w:name w:val="Основной текст (6)1"/>
    <w:basedOn w:val="a2"/>
    <w:link w:val="64"/>
    <w:uiPriority w:val="99"/>
    <w:rsid w:val="00307B12"/>
    <w:pPr>
      <w:widowControl w:val="0"/>
      <w:shd w:val="clear" w:color="auto" w:fill="FFFFFF"/>
      <w:spacing w:before="300" w:line="240" w:lineRule="atLeast"/>
    </w:pPr>
    <w:rPr>
      <w:i/>
      <w:iCs/>
      <w:sz w:val="19"/>
      <w:szCs w:val="19"/>
    </w:rPr>
  </w:style>
  <w:style w:type="character" w:customStyle="1" w:styleId="aff9">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4"/>
    <w:link w:val="aff8"/>
    <w:uiPriority w:val="99"/>
    <w:rsid w:val="00307B12"/>
    <w:rPr>
      <w:rFonts w:ascii="Calibri" w:eastAsia="Calibri" w:hAnsi="Calibri"/>
      <w:bCs/>
      <w:color w:val="000000"/>
      <w:kern w:val="24"/>
      <w:lang w:val="en-US" w:eastAsia="ar-SA" w:bidi="en-US"/>
    </w:rPr>
  </w:style>
  <w:style w:type="paragraph" w:customStyle="1" w:styleId="Default">
    <w:name w:val="Default"/>
    <w:rsid w:val="00307B12"/>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2"/>
    <w:next w:val="a2"/>
    <w:rsid w:val="00307B12"/>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307B12"/>
    <w:rPr>
      <w:rFonts w:ascii="Arial" w:hAnsi="Arial" w:cs="Arial"/>
    </w:rPr>
  </w:style>
  <w:style w:type="paragraph" w:customStyle="1" w:styleId="1f0">
    <w:name w:val="Основной текст1"/>
    <w:basedOn w:val="a2"/>
    <w:rsid w:val="00307B12"/>
    <w:pPr>
      <w:widowControl w:val="0"/>
      <w:shd w:val="clear" w:color="auto" w:fill="FFFFFF"/>
      <w:spacing w:after="240" w:line="302" w:lineRule="exact"/>
    </w:pPr>
    <w:rPr>
      <w:sz w:val="26"/>
      <w:szCs w:val="26"/>
    </w:rPr>
  </w:style>
  <w:style w:type="character" w:customStyle="1" w:styleId="Bodytext">
    <w:name w:val="Body text_"/>
    <w:basedOn w:val="a4"/>
    <w:link w:val="2fa"/>
    <w:rsid w:val="00307B12"/>
    <w:rPr>
      <w:shd w:val="clear" w:color="auto" w:fill="FFFFFF"/>
    </w:rPr>
  </w:style>
  <w:style w:type="character" w:customStyle="1" w:styleId="Bodytext7">
    <w:name w:val="Body text (7)_"/>
    <w:basedOn w:val="a4"/>
    <w:link w:val="Bodytext70"/>
    <w:rsid w:val="00307B12"/>
    <w:rPr>
      <w:b/>
      <w:bCs/>
      <w:sz w:val="23"/>
      <w:szCs w:val="23"/>
      <w:shd w:val="clear" w:color="auto" w:fill="FFFFFF"/>
    </w:rPr>
  </w:style>
  <w:style w:type="paragraph" w:customStyle="1" w:styleId="2fa">
    <w:name w:val="Основной текст2"/>
    <w:basedOn w:val="a2"/>
    <w:link w:val="Bodytext"/>
    <w:rsid w:val="00307B12"/>
    <w:pPr>
      <w:widowControl w:val="0"/>
      <w:shd w:val="clear" w:color="auto" w:fill="FFFFFF"/>
      <w:spacing w:before="540" w:line="0" w:lineRule="atLeast"/>
    </w:pPr>
    <w:rPr>
      <w:sz w:val="20"/>
      <w:szCs w:val="20"/>
    </w:rPr>
  </w:style>
  <w:style w:type="paragraph" w:customStyle="1" w:styleId="Bodytext70">
    <w:name w:val="Body text (7)"/>
    <w:basedOn w:val="a2"/>
    <w:link w:val="Bodytext7"/>
    <w:rsid w:val="00307B12"/>
    <w:pPr>
      <w:widowControl w:val="0"/>
      <w:shd w:val="clear" w:color="auto" w:fill="FFFFFF"/>
      <w:spacing w:after="60" w:line="0" w:lineRule="atLeast"/>
      <w:jc w:val="both"/>
    </w:pPr>
    <w:rPr>
      <w:b/>
      <w:bCs/>
      <w:sz w:val="23"/>
      <w:szCs w:val="23"/>
    </w:rPr>
  </w:style>
  <w:style w:type="character" w:customStyle="1" w:styleId="afffffff1">
    <w:name w:val="Основной текст + Не 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3f0">
    <w:name w:val="Основной текст3"/>
    <w:basedOn w:val="a2"/>
    <w:rsid w:val="00307B12"/>
    <w:pPr>
      <w:widowControl w:val="0"/>
      <w:shd w:val="clear" w:color="auto" w:fill="FFFFFF"/>
      <w:spacing w:before="420" w:after="60" w:line="0" w:lineRule="atLeast"/>
      <w:jc w:val="both"/>
    </w:pPr>
    <w:rPr>
      <w:b/>
      <w:bCs/>
      <w:color w:val="000000"/>
      <w:sz w:val="22"/>
      <w:szCs w:val="22"/>
    </w:rPr>
  </w:style>
  <w:style w:type="paragraph" w:customStyle="1" w:styleId="160">
    <w:name w:val="Основной текст16"/>
    <w:basedOn w:val="a2"/>
    <w:rsid w:val="00307B12"/>
    <w:pPr>
      <w:widowControl w:val="0"/>
      <w:shd w:val="clear" w:color="auto" w:fill="FFFFFF"/>
      <w:spacing w:line="442" w:lineRule="exact"/>
      <w:ind w:hanging="1800"/>
    </w:pPr>
    <w:rPr>
      <w:color w:val="000000"/>
      <w:sz w:val="27"/>
      <w:szCs w:val="27"/>
    </w:rPr>
  </w:style>
  <w:style w:type="paragraph" w:customStyle="1" w:styleId="112">
    <w:name w:val="Основной текст11"/>
    <w:basedOn w:val="a2"/>
    <w:rsid w:val="00307B12"/>
    <w:pPr>
      <w:widowControl w:val="0"/>
      <w:shd w:val="clear" w:color="auto" w:fill="FFFFFF"/>
      <w:spacing w:line="0" w:lineRule="atLeast"/>
      <w:ind w:hanging="800"/>
      <w:jc w:val="both"/>
    </w:pPr>
    <w:rPr>
      <w:color w:val="000000"/>
      <w:sz w:val="26"/>
      <w:szCs w:val="26"/>
    </w:rPr>
  </w:style>
  <w:style w:type="paragraph" w:customStyle="1" w:styleId="ConsPlusCell">
    <w:name w:val="ConsPlusCell"/>
    <w:rsid w:val="00307B12"/>
    <w:pPr>
      <w:widowControl w:val="0"/>
      <w:autoSpaceDE w:val="0"/>
      <w:autoSpaceDN w:val="0"/>
    </w:pPr>
    <w:rPr>
      <w:rFonts w:ascii="Courier New" w:hAnsi="Courier New" w:cs="Courier New"/>
    </w:rPr>
  </w:style>
  <w:style w:type="paragraph" w:customStyle="1" w:styleId="ConsPlusNonformat">
    <w:name w:val="ConsPlusNonformat"/>
    <w:rsid w:val="00307B12"/>
    <w:pPr>
      <w:widowControl w:val="0"/>
      <w:autoSpaceDE w:val="0"/>
      <w:autoSpaceDN w:val="0"/>
      <w:adjustRightInd w:val="0"/>
    </w:pPr>
    <w:rPr>
      <w:rFonts w:ascii="Courier New" w:hAnsi="Courier New" w:cs="Courier New"/>
    </w:rPr>
  </w:style>
  <w:style w:type="paragraph" w:customStyle="1" w:styleId="a1">
    <w:name w:val="Требования"/>
    <w:basedOn w:val="a2"/>
    <w:uiPriority w:val="99"/>
    <w:rsid w:val="00307B12"/>
    <w:pPr>
      <w:numPr>
        <w:ilvl w:val="1"/>
        <w:numId w:val="7"/>
      </w:numPr>
      <w:spacing w:before="120" w:after="60"/>
      <w:ind w:left="0" w:firstLine="567"/>
      <w:jc w:val="both"/>
      <w:outlineLvl w:val="1"/>
    </w:pPr>
    <w:rPr>
      <w:bCs/>
      <w:i/>
      <w:iCs/>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4"/>
    <w:rsid w:val="00307B1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307B12"/>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4"/>
    <w:semiHidden/>
    <w:rsid w:val="00307B12"/>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4"/>
    <w:semiHidden/>
    <w:rsid w:val="00307B12"/>
    <w:rPr>
      <w:rFonts w:ascii="Times New Roman" w:eastAsia="Times New Roman" w:hAnsi="Times New Roman" w:cs="Times New Roman"/>
      <w:sz w:val="24"/>
      <w:szCs w:val="24"/>
      <w:lang w:eastAsia="ru-RU"/>
    </w:rPr>
  </w:style>
  <w:style w:type="character" w:customStyle="1" w:styleId="2fb">
    <w:name w:val="Основной текст Знак2"/>
    <w:aliases w:val="Основной текст Знак Знак Знак Знак Знак1,Основной текст Знак1 Знак1,Знак3 Знак Знак Знак1,Знак9 Знак1,Знак3 Знак3"/>
    <w:basedOn w:val="a4"/>
    <w:locked/>
    <w:rsid w:val="00307B12"/>
    <w:rPr>
      <w:rFonts w:ascii="Calibri" w:eastAsia="Calibri" w:hAnsi="Calibri" w:hint="default"/>
      <w:sz w:val="24"/>
      <w:szCs w:val="22"/>
      <w:lang w:eastAsia="en-US"/>
    </w:rPr>
  </w:style>
  <w:style w:type="paragraph" w:customStyle="1" w:styleId="afffffff2">
    <w:name w:val="Знак Знак Знак Знак"/>
    <w:basedOn w:val="a2"/>
    <w:rsid w:val="00307B12"/>
    <w:pPr>
      <w:spacing w:before="100" w:beforeAutospacing="1" w:after="100" w:afterAutospacing="1"/>
    </w:pPr>
    <w:rPr>
      <w:rFonts w:ascii="Tahoma" w:hAnsi="Tahoma"/>
      <w:sz w:val="20"/>
      <w:szCs w:val="20"/>
      <w:lang w:val="en-US" w:eastAsia="en-US"/>
    </w:rPr>
  </w:style>
  <w:style w:type="character" w:customStyle="1" w:styleId="Arial10pt">
    <w:name w:val="Основной текст + Arial;10 pt;Курсив"/>
    <w:rsid w:val="00307B12"/>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307B12"/>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3">
    <w:name w:val="Заголовок статьи"/>
    <w:basedOn w:val="a2"/>
    <w:next w:val="a2"/>
    <w:rsid w:val="00307B12"/>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2"/>
    <w:rsid w:val="00307B12"/>
    <w:pPr>
      <w:spacing w:before="100" w:beforeAutospacing="1" w:after="100" w:afterAutospacing="1"/>
    </w:pPr>
  </w:style>
  <w:style w:type="paragraph" w:customStyle="1" w:styleId="consplusnormal1">
    <w:name w:val="consplusnormal"/>
    <w:basedOn w:val="a2"/>
    <w:rsid w:val="00307B12"/>
    <w:pPr>
      <w:spacing w:before="100" w:beforeAutospacing="1" w:after="100" w:afterAutospacing="1"/>
    </w:pPr>
  </w:style>
  <w:style w:type="paragraph" w:customStyle="1" w:styleId="afffffff4">
    <w:name w:val="основной текст"/>
    <w:basedOn w:val="a2"/>
    <w:rsid w:val="00307B12"/>
    <w:pPr>
      <w:spacing w:after="120"/>
      <w:ind w:firstLine="851"/>
      <w:jc w:val="both"/>
    </w:pPr>
    <w:rPr>
      <w:rFonts w:ascii="Arial" w:hAnsi="Arial"/>
      <w:sz w:val="28"/>
      <w:szCs w:val="20"/>
    </w:rPr>
  </w:style>
  <w:style w:type="paragraph" w:customStyle="1" w:styleId="FR1">
    <w:name w:val="FR1"/>
    <w:rsid w:val="00307B12"/>
    <w:pPr>
      <w:widowControl w:val="0"/>
      <w:autoSpaceDE w:val="0"/>
      <w:autoSpaceDN w:val="0"/>
      <w:spacing w:before="20"/>
      <w:ind w:left="760"/>
    </w:pPr>
    <w:rPr>
      <w:sz w:val="32"/>
      <w:szCs w:val="32"/>
    </w:rPr>
  </w:style>
  <w:style w:type="paragraph" w:customStyle="1" w:styleId="Arial">
    <w:name w:val="Основной текст + Arial"/>
    <w:aliases w:val="10 pt,Курсив"/>
    <w:basedOn w:val="2f9"/>
    <w:rsid w:val="00307B12"/>
  </w:style>
  <w:style w:type="paragraph" w:customStyle="1" w:styleId="Georgia">
    <w:name w:val="Основной текст + Georgia"/>
    <w:aliases w:val="11.5 pt,Интервал 0 pt"/>
    <w:basedOn w:val="Arial"/>
    <w:rsid w:val="00307B12"/>
  </w:style>
  <w:style w:type="paragraph" w:customStyle="1" w:styleId="ConsPlusTitle">
    <w:name w:val="ConsPlusTitle"/>
    <w:rsid w:val="00307B12"/>
    <w:pPr>
      <w:widowControl w:val="0"/>
      <w:autoSpaceDE w:val="0"/>
      <w:autoSpaceDN w:val="0"/>
    </w:pPr>
    <w:rPr>
      <w:rFonts w:ascii="Calibri" w:hAnsi="Calibri" w:cs="Calibri"/>
      <w:b/>
      <w:sz w:val="22"/>
    </w:rPr>
  </w:style>
  <w:style w:type="paragraph" w:customStyle="1" w:styleId="dktexjustify">
    <w:name w:val="dktexjustify"/>
    <w:basedOn w:val="a2"/>
    <w:rsid w:val="00307B12"/>
    <w:pPr>
      <w:spacing w:before="100" w:beforeAutospacing="1" w:after="100" w:afterAutospacing="1"/>
    </w:pPr>
  </w:style>
  <w:style w:type="paragraph" w:customStyle="1" w:styleId="S9">
    <w:name w:val="S_Обычный жирный"/>
    <w:basedOn w:val="a2"/>
    <w:qFormat/>
    <w:rsid w:val="00307B12"/>
    <w:pPr>
      <w:ind w:firstLine="709"/>
      <w:jc w:val="both"/>
    </w:pPr>
    <w:rPr>
      <w:sz w:val="28"/>
    </w:rPr>
  </w:style>
  <w:style w:type="paragraph" w:customStyle="1" w:styleId="200">
    <w:name w:val="Основной текст20"/>
    <w:basedOn w:val="a2"/>
    <w:rsid w:val="00307B12"/>
    <w:pPr>
      <w:widowControl w:val="0"/>
      <w:shd w:val="clear" w:color="auto" w:fill="FFFFFF"/>
      <w:spacing w:line="0" w:lineRule="atLeast"/>
      <w:ind w:hanging="340"/>
      <w:jc w:val="center"/>
    </w:pPr>
    <w:rPr>
      <w:sz w:val="20"/>
      <w:szCs w:val="20"/>
    </w:rPr>
  </w:style>
  <w:style w:type="character" w:customStyle="1" w:styleId="afffffff5">
    <w:name w:val="Основной текст + Курсив"/>
    <w:basedOn w:val="a4"/>
    <w:rsid w:val="00307B12"/>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4"/>
    <w:rsid w:val="00307B12"/>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fffffb"/>
    <w:rsid w:val="00307B12"/>
    <w:rPr>
      <w:color w:val="000000"/>
      <w:spacing w:val="0"/>
      <w:w w:val="100"/>
      <w:position w:val="0"/>
      <w:sz w:val="24"/>
      <w:szCs w:val="24"/>
      <w:shd w:val="clear" w:color="auto" w:fill="FFFFFF"/>
      <w:lang w:val="ru-RU" w:eastAsia="ru-RU" w:bidi="ru-RU"/>
    </w:rPr>
  </w:style>
  <w:style w:type="character" w:customStyle="1" w:styleId="4pt">
    <w:name w:val="Основной текст + 4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1pt">
    <w:name w:val="Основной текст + 11 pt"/>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Полужирный"/>
    <w:basedOn w:val="affffffb"/>
    <w:rsid w:val="00307B1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1">
    <w:name w:val="Основной текст13"/>
    <w:basedOn w:val="affffffb"/>
    <w:rsid w:val="00307B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ffffb"/>
    <w:rsid w:val="00307B1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3">
    <w:name w:val="Основной текст (11)"/>
    <w:basedOn w:val="a4"/>
    <w:rsid w:val="00307B1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4">
    <w:name w:val="Основной текст (11) + Не курсив"/>
    <w:basedOn w:val="a4"/>
    <w:rsid w:val="00307B1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Табличный_нумерованный_10"/>
    <w:basedOn w:val="a2"/>
    <w:qFormat/>
    <w:rsid w:val="00713729"/>
    <w:pPr>
      <w:numPr>
        <w:numId w:val="8"/>
      </w:numPr>
    </w:pPr>
    <w:rPr>
      <w:sz w:val="20"/>
    </w:rPr>
  </w:style>
  <w:style w:type="paragraph" w:customStyle="1" w:styleId="100">
    <w:name w:val="Табличный_центр_10"/>
    <w:basedOn w:val="a2"/>
    <w:qFormat/>
    <w:rsid w:val="007F1BA8"/>
    <w:pPr>
      <w:jc w:val="center"/>
    </w:pPr>
    <w:rPr>
      <w:sz w:val="20"/>
    </w:rPr>
  </w:style>
  <w:style w:type="character" w:customStyle="1" w:styleId="83">
    <w:name w:val="Основной текст (8)_"/>
    <w:basedOn w:val="a4"/>
    <w:link w:val="84"/>
    <w:rsid w:val="00833F81"/>
    <w:rPr>
      <w:sz w:val="8"/>
      <w:szCs w:val="8"/>
      <w:shd w:val="clear" w:color="auto" w:fill="FFFFFF"/>
    </w:rPr>
  </w:style>
  <w:style w:type="paragraph" w:customStyle="1" w:styleId="84">
    <w:name w:val="Основной текст (8)"/>
    <w:basedOn w:val="a2"/>
    <w:link w:val="83"/>
    <w:rsid w:val="00833F81"/>
    <w:pPr>
      <w:shd w:val="clear" w:color="auto" w:fill="FFFFFF"/>
      <w:spacing w:line="0" w:lineRule="atLeast"/>
    </w:pPr>
    <w:rPr>
      <w:sz w:val="8"/>
      <w:szCs w:val="8"/>
    </w:rPr>
  </w:style>
  <w:style w:type="paragraph" w:customStyle="1" w:styleId="92">
    <w:name w:val="Основной текст9"/>
    <w:basedOn w:val="a2"/>
    <w:rsid w:val="00833F81"/>
    <w:pPr>
      <w:widowControl w:val="0"/>
      <w:shd w:val="clear" w:color="auto" w:fill="FFFFFF"/>
      <w:spacing w:after="300" w:line="317" w:lineRule="exact"/>
    </w:pPr>
    <w:rPr>
      <w:spacing w:val="4"/>
      <w:sz w:val="20"/>
      <w:szCs w:val="20"/>
    </w:rPr>
  </w:style>
  <w:style w:type="character" w:customStyle="1" w:styleId="blk">
    <w:name w:val="blk"/>
    <w:basedOn w:val="a4"/>
    <w:rsid w:val="00833F81"/>
  </w:style>
  <w:style w:type="paragraph" w:customStyle="1" w:styleId="afffffff6">
    <w:name w:val="ТЕКСТ ГРАД"/>
    <w:basedOn w:val="a2"/>
    <w:link w:val="afffffff7"/>
    <w:qFormat/>
    <w:rsid w:val="00833F81"/>
    <w:pPr>
      <w:spacing w:line="360" w:lineRule="auto"/>
      <w:ind w:firstLine="709"/>
      <w:jc w:val="both"/>
    </w:pPr>
    <w:rPr>
      <w:lang w:val="x-none" w:eastAsia="x-none"/>
    </w:rPr>
  </w:style>
  <w:style w:type="character" w:customStyle="1" w:styleId="afffffff7">
    <w:name w:val="ТЕКСТ ГРАД Знак"/>
    <w:link w:val="afffffff6"/>
    <w:rsid w:val="00833F81"/>
    <w:rPr>
      <w:sz w:val="24"/>
      <w:szCs w:val="24"/>
      <w:lang w:val="x-none" w:eastAsia="x-none"/>
    </w:rPr>
  </w:style>
  <w:style w:type="character" w:customStyle="1" w:styleId="afffffff8">
    <w:name w:val="текст отчет Знак"/>
    <w:link w:val="afffffff9"/>
    <w:uiPriority w:val="99"/>
    <w:locked/>
    <w:rsid w:val="00EC5A99"/>
    <w:rPr>
      <w:sz w:val="24"/>
      <w:szCs w:val="24"/>
    </w:rPr>
  </w:style>
  <w:style w:type="paragraph" w:customStyle="1" w:styleId="afffffff9">
    <w:name w:val="текст отчет"/>
    <w:basedOn w:val="a2"/>
    <w:link w:val="afffffff8"/>
    <w:uiPriority w:val="99"/>
    <w:rsid w:val="00EC5A99"/>
    <w:pPr>
      <w:widowControl w:val="0"/>
      <w:autoSpaceDE w:val="0"/>
      <w:autoSpaceDN w:val="0"/>
      <w:adjustRightInd w:val="0"/>
      <w:spacing w:before="120" w:after="240"/>
      <w:ind w:firstLine="709"/>
      <w:jc w:val="both"/>
    </w:pPr>
  </w:style>
  <w:style w:type="paragraph" w:customStyle="1" w:styleId="afffffffa">
    <w:name w:val="список –"/>
    <w:basedOn w:val="a8"/>
    <w:autoRedefine/>
    <w:qFormat/>
    <w:rsid w:val="008816DE"/>
    <w:pPr>
      <w:tabs>
        <w:tab w:val="left" w:pos="851"/>
      </w:tabs>
      <w:ind w:left="851" w:hanging="284"/>
    </w:pPr>
    <w:rPr>
      <w:rFonts w:ascii="Tahoma" w:hAnsi="Tahoma" w:cs="Tahoma"/>
    </w:rPr>
  </w:style>
  <w:style w:type="paragraph" w:customStyle="1" w:styleId="afffffffb">
    <w:name w:val="Таб наз"/>
    <w:basedOn w:val="ae"/>
    <w:qFormat/>
    <w:rsid w:val="00E56AD8"/>
    <w:pPr>
      <w:jc w:val="left"/>
    </w:pPr>
    <w:rPr>
      <w:szCs w:val="22"/>
    </w:rPr>
  </w:style>
  <w:style w:type="paragraph" w:customStyle="1" w:styleId="101">
    <w:name w:val="Табличный_по ширине_10"/>
    <w:basedOn w:val="a2"/>
    <w:uiPriority w:val="99"/>
    <w:qFormat/>
    <w:rsid w:val="00C127F1"/>
    <w:pPr>
      <w:jc w:val="both"/>
    </w:pPr>
    <w:rPr>
      <w:sz w:val="20"/>
    </w:rPr>
  </w:style>
  <w:style w:type="table" w:customStyle="1" w:styleId="-411">
    <w:name w:val="Таблица-сетка 4 — акцент 11"/>
    <w:basedOn w:val="a5"/>
    <w:uiPriority w:val="49"/>
    <w:rsid w:val="002A29E7"/>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fffc">
    <w:name w:val="Списко ЯНАО"/>
    <w:basedOn w:val="a8"/>
    <w:qFormat/>
    <w:rsid w:val="00D06286"/>
    <w:pPr>
      <w:tabs>
        <w:tab w:val="num" w:pos="360"/>
        <w:tab w:val="left" w:pos="851"/>
      </w:tabs>
      <w:spacing w:before="60"/>
      <w:ind w:left="720" w:firstLine="851"/>
    </w:pPr>
    <w:rPr>
      <w:rFonts w:ascii="Tahoma" w:eastAsia="Calibri" w:hAnsi="Tahoma" w:cs="Tahoma"/>
      <w:szCs w:val="22"/>
      <w:lang w:eastAsia="ar-SA"/>
    </w:rPr>
  </w:style>
  <w:style w:type="character" w:customStyle="1" w:styleId="af0">
    <w:name w:val="Название таблицы Знак"/>
    <w:basedOn w:val="a4"/>
    <w:link w:val="af"/>
    <w:rsid w:val="00E90286"/>
    <w:rPr>
      <w:rFonts w:asciiTheme="minorHAnsi" w:hAnsiTheme="minorHAnsi"/>
      <w:b/>
      <w:bCs/>
      <w:sz w:val="24"/>
      <w:szCs w:val="22"/>
    </w:rPr>
  </w:style>
  <w:style w:type="paragraph" w:customStyle="1" w:styleId="b">
    <w:name w:val="_b_обычный"/>
    <w:qFormat/>
    <w:rsid w:val="009D1144"/>
    <w:pPr>
      <w:ind w:firstLine="709"/>
      <w:jc w:val="both"/>
    </w:pPr>
    <w:rPr>
      <w:sz w:val="28"/>
    </w:rPr>
  </w:style>
  <w:style w:type="paragraph" w:customStyle="1" w:styleId="-">
    <w:name w:val="- Список"/>
    <w:basedOn w:val="afffffffa"/>
    <w:qFormat/>
    <w:rsid w:val="00751989"/>
    <w:pPr>
      <w:numPr>
        <w:numId w:val="13"/>
      </w:numPr>
      <w:tabs>
        <w:tab w:val="clear" w:pos="851"/>
        <w:tab w:val="left" w:pos="992"/>
      </w:tabs>
      <w:suppressAutoHyphens/>
      <w:spacing w:after="0"/>
      <w:ind w:left="0" w:firstLine="567"/>
    </w:pPr>
    <w:rPr>
      <w:snapToGrid/>
    </w:rPr>
  </w:style>
  <w:style w:type="paragraph" w:customStyle="1" w:styleId="b12">
    <w:name w:val="_b12_"/>
    <w:basedOn w:val="a2"/>
    <w:qFormat/>
    <w:rsid w:val="00D70408"/>
    <w:pPr>
      <w:spacing w:line="360" w:lineRule="auto"/>
      <w:ind w:firstLine="709"/>
      <w:jc w:val="both"/>
    </w:pPr>
    <w:rPr>
      <w:rFonts w:eastAsia="Calibri"/>
    </w:rPr>
  </w:style>
  <w:style w:type="paragraph" w:customStyle="1" w:styleId="HeaderOdd">
    <w:name w:val="Header Odd"/>
    <w:basedOn w:val="afff1"/>
    <w:qFormat/>
    <w:rsid w:val="00D70408"/>
    <w:pPr>
      <w:pBdr>
        <w:bottom w:val="single" w:sz="4" w:space="1" w:color="4F81BD"/>
      </w:pBdr>
      <w:jc w:val="right"/>
    </w:pPr>
    <w:rPr>
      <w:rFonts w:eastAsia="Times New Roman"/>
      <w:b/>
      <w:bCs/>
      <w:color w:val="1F497D"/>
      <w:sz w:val="20"/>
      <w:szCs w:val="23"/>
      <w:lang w:eastAsia="ja-JP"/>
    </w:rPr>
  </w:style>
  <w:style w:type="table" w:customStyle="1" w:styleId="1f1">
    <w:name w:val="Сетка таблицы светлая1"/>
    <w:basedOn w:val="a5"/>
    <w:uiPriority w:val="40"/>
    <w:rsid w:val="003051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сетка 1 светлая1"/>
    <w:basedOn w:val="a5"/>
    <w:uiPriority w:val="46"/>
    <w:rsid w:val="00F3208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fd">
    <w:name w:val="Абзац нужный"/>
    <w:basedOn w:val="a2"/>
    <w:qFormat/>
    <w:rsid w:val="00A0384F"/>
    <w:pPr>
      <w:spacing w:before="120" w:after="60"/>
      <w:ind w:firstLine="567"/>
      <w:jc w:val="both"/>
    </w:pPr>
    <w:rPr>
      <w:rFonts w:ascii="Tahoma" w:hAnsi="Tahoma" w:cs="Tahoma"/>
      <w:color w:val="000000"/>
    </w:rPr>
  </w:style>
  <w:style w:type="paragraph" w:customStyle="1" w:styleId="afffffffe">
    <w:name w:val="список нужный"/>
    <w:basedOn w:val="afffffffa"/>
    <w:qFormat/>
    <w:rsid w:val="00A0384F"/>
    <w:pPr>
      <w:ind w:firstLine="567"/>
    </w:pPr>
  </w:style>
  <w:style w:type="paragraph" w:customStyle="1" w:styleId="affffffff">
    <w:name w:val="НАИМЕНОВАНИЕ"/>
    <w:basedOn w:val="a2"/>
    <w:qFormat/>
    <w:rsid w:val="00922008"/>
    <w:pPr>
      <w:keepNext/>
      <w:keepLines/>
      <w:suppressAutoHyphens/>
      <w:spacing w:before="120" w:after="120"/>
      <w:ind w:firstLine="709"/>
      <w:jc w:val="both"/>
    </w:pPr>
    <w:rPr>
      <w:rFonts w:ascii="Tahoma" w:hAnsi="Tahoma" w:cs="Tahoma"/>
      <w:b/>
      <w:i/>
    </w:rPr>
  </w:style>
  <w:style w:type="paragraph" w:customStyle="1" w:styleId="affffffff0">
    <w:name w:val="НАЗВАНИЕ"/>
    <w:basedOn w:val="a2"/>
    <w:qFormat/>
    <w:rsid w:val="005C2DA3"/>
    <w:pPr>
      <w:keepNext/>
      <w:keepLines/>
      <w:suppressAutoHyphens/>
      <w:spacing w:before="60" w:after="60"/>
      <w:ind w:firstLine="709"/>
      <w:jc w:val="both"/>
    </w:pPr>
    <w:rPr>
      <w:rFonts w:ascii="Tahoma" w:hAnsi="Tahoma" w:cs="Tahoma"/>
      <w:b/>
      <w:sz w:val="22"/>
      <w:szCs w:val="22"/>
    </w:rPr>
  </w:style>
  <w:style w:type="paragraph" w:customStyle="1" w:styleId="affffffff1">
    <w:name w:val="таблица нужный"/>
    <w:basedOn w:val="a2"/>
    <w:qFormat/>
    <w:rsid w:val="00677A04"/>
    <w:pPr>
      <w:keepNext/>
      <w:keepLines/>
      <w:suppressAutoHyphens/>
      <w:jc w:val="both"/>
    </w:pPr>
    <w:rPr>
      <w:rFonts w:ascii="Tahoma" w:hAnsi="Tahoma" w:cs="Tahoma"/>
      <w:b/>
      <w:sz w:val="22"/>
      <w:szCs w:val="22"/>
    </w:rPr>
  </w:style>
  <w:style w:type="paragraph" w:customStyle="1" w:styleId="affffffff2">
    <w:name w:val="Список –"/>
    <w:basedOn w:val="a2"/>
    <w:autoRedefine/>
    <w:qFormat/>
    <w:rsid w:val="00E518E2"/>
    <w:pPr>
      <w:tabs>
        <w:tab w:val="left" w:pos="992"/>
      </w:tabs>
      <w:suppressAutoHyphens/>
      <w:ind w:left="993" w:hanging="426"/>
      <w:jc w:val="both"/>
    </w:pPr>
    <w:rPr>
      <w:rFonts w:ascii="Tahoma" w:hAnsi="Tahoma" w:cs="Tahoma"/>
    </w:rPr>
  </w:style>
  <w:style w:type="numbering" w:customStyle="1" w:styleId="ArticleSection">
    <w:name w:val="Article / Section"/>
    <w:rsid w:val="00E25E09"/>
    <w:pPr>
      <w:numPr>
        <w:numId w:val="31"/>
      </w:numPr>
    </w:pPr>
  </w:style>
  <w:style w:type="paragraph" w:customStyle="1" w:styleId="tile-itemtext">
    <w:name w:val="tile-item__text"/>
    <w:basedOn w:val="a2"/>
    <w:rsid w:val="00EB6FEA"/>
    <w:pPr>
      <w:spacing w:before="100" w:beforeAutospacing="1" w:after="100" w:afterAutospacing="1"/>
    </w:pPr>
  </w:style>
  <w:style w:type="character" w:customStyle="1" w:styleId="bolder">
    <w:name w:val="bolder"/>
    <w:basedOn w:val="a4"/>
    <w:rsid w:val="00EB6FEA"/>
  </w:style>
  <w:style w:type="character" w:customStyle="1" w:styleId="searchresult">
    <w:name w:val="search_result"/>
    <w:basedOn w:val="a4"/>
    <w:rsid w:val="00285AE6"/>
  </w:style>
  <w:style w:type="paragraph" w:customStyle="1" w:styleId="affffffff3">
    <w:name w:val="Стиль для ПРИЛОЖЕНИЙ"/>
    <w:basedOn w:val="2"/>
    <w:qFormat/>
    <w:rsid w:val="00502416"/>
    <w:pPr>
      <w:numPr>
        <w:ilvl w:val="0"/>
        <w:numId w:val="0"/>
      </w:num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094">
      <w:bodyDiv w:val="1"/>
      <w:marLeft w:val="0"/>
      <w:marRight w:val="0"/>
      <w:marTop w:val="0"/>
      <w:marBottom w:val="0"/>
      <w:divBdr>
        <w:top w:val="none" w:sz="0" w:space="0" w:color="auto"/>
        <w:left w:val="none" w:sz="0" w:space="0" w:color="auto"/>
        <w:bottom w:val="none" w:sz="0" w:space="0" w:color="auto"/>
        <w:right w:val="none" w:sz="0" w:space="0" w:color="auto"/>
      </w:divBdr>
    </w:div>
    <w:div w:id="8141573">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35854878">
      <w:bodyDiv w:val="1"/>
      <w:marLeft w:val="0"/>
      <w:marRight w:val="0"/>
      <w:marTop w:val="0"/>
      <w:marBottom w:val="0"/>
      <w:divBdr>
        <w:top w:val="none" w:sz="0" w:space="0" w:color="auto"/>
        <w:left w:val="none" w:sz="0" w:space="0" w:color="auto"/>
        <w:bottom w:val="none" w:sz="0" w:space="0" w:color="auto"/>
        <w:right w:val="none" w:sz="0" w:space="0" w:color="auto"/>
      </w:divBdr>
    </w:div>
    <w:div w:id="41902819">
      <w:bodyDiv w:val="1"/>
      <w:marLeft w:val="0"/>
      <w:marRight w:val="0"/>
      <w:marTop w:val="0"/>
      <w:marBottom w:val="0"/>
      <w:divBdr>
        <w:top w:val="none" w:sz="0" w:space="0" w:color="auto"/>
        <w:left w:val="none" w:sz="0" w:space="0" w:color="auto"/>
        <w:bottom w:val="none" w:sz="0" w:space="0" w:color="auto"/>
        <w:right w:val="none" w:sz="0" w:space="0" w:color="auto"/>
      </w:divBdr>
    </w:div>
    <w:div w:id="43524370">
      <w:bodyDiv w:val="1"/>
      <w:marLeft w:val="0"/>
      <w:marRight w:val="0"/>
      <w:marTop w:val="0"/>
      <w:marBottom w:val="0"/>
      <w:divBdr>
        <w:top w:val="none" w:sz="0" w:space="0" w:color="auto"/>
        <w:left w:val="none" w:sz="0" w:space="0" w:color="auto"/>
        <w:bottom w:val="none" w:sz="0" w:space="0" w:color="auto"/>
        <w:right w:val="none" w:sz="0" w:space="0" w:color="auto"/>
      </w:divBdr>
    </w:div>
    <w:div w:id="45762309">
      <w:bodyDiv w:val="1"/>
      <w:marLeft w:val="0"/>
      <w:marRight w:val="0"/>
      <w:marTop w:val="0"/>
      <w:marBottom w:val="0"/>
      <w:divBdr>
        <w:top w:val="none" w:sz="0" w:space="0" w:color="auto"/>
        <w:left w:val="none" w:sz="0" w:space="0" w:color="auto"/>
        <w:bottom w:val="none" w:sz="0" w:space="0" w:color="auto"/>
        <w:right w:val="none" w:sz="0" w:space="0" w:color="auto"/>
      </w:divBdr>
    </w:div>
    <w:div w:id="59258782">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82338442">
      <w:bodyDiv w:val="1"/>
      <w:marLeft w:val="0"/>
      <w:marRight w:val="0"/>
      <w:marTop w:val="0"/>
      <w:marBottom w:val="0"/>
      <w:divBdr>
        <w:top w:val="none" w:sz="0" w:space="0" w:color="auto"/>
        <w:left w:val="none" w:sz="0" w:space="0" w:color="auto"/>
        <w:bottom w:val="none" w:sz="0" w:space="0" w:color="auto"/>
        <w:right w:val="none" w:sz="0" w:space="0" w:color="auto"/>
      </w:divBdr>
    </w:div>
    <w:div w:id="101342487">
      <w:bodyDiv w:val="1"/>
      <w:marLeft w:val="0"/>
      <w:marRight w:val="0"/>
      <w:marTop w:val="0"/>
      <w:marBottom w:val="0"/>
      <w:divBdr>
        <w:top w:val="none" w:sz="0" w:space="0" w:color="auto"/>
        <w:left w:val="none" w:sz="0" w:space="0" w:color="auto"/>
        <w:bottom w:val="none" w:sz="0" w:space="0" w:color="auto"/>
        <w:right w:val="none" w:sz="0" w:space="0" w:color="auto"/>
      </w:divBdr>
    </w:div>
    <w:div w:id="105588579">
      <w:bodyDiv w:val="1"/>
      <w:marLeft w:val="0"/>
      <w:marRight w:val="0"/>
      <w:marTop w:val="0"/>
      <w:marBottom w:val="0"/>
      <w:divBdr>
        <w:top w:val="none" w:sz="0" w:space="0" w:color="auto"/>
        <w:left w:val="none" w:sz="0" w:space="0" w:color="auto"/>
        <w:bottom w:val="none" w:sz="0" w:space="0" w:color="auto"/>
        <w:right w:val="none" w:sz="0" w:space="0" w:color="auto"/>
      </w:divBdr>
    </w:div>
    <w:div w:id="118378134">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42503202">
      <w:bodyDiv w:val="1"/>
      <w:marLeft w:val="0"/>
      <w:marRight w:val="0"/>
      <w:marTop w:val="0"/>
      <w:marBottom w:val="0"/>
      <w:divBdr>
        <w:top w:val="none" w:sz="0" w:space="0" w:color="auto"/>
        <w:left w:val="none" w:sz="0" w:space="0" w:color="auto"/>
        <w:bottom w:val="none" w:sz="0" w:space="0" w:color="auto"/>
        <w:right w:val="none" w:sz="0" w:space="0" w:color="auto"/>
      </w:divBdr>
    </w:div>
    <w:div w:id="155189275">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61091173">
      <w:bodyDiv w:val="1"/>
      <w:marLeft w:val="0"/>
      <w:marRight w:val="0"/>
      <w:marTop w:val="0"/>
      <w:marBottom w:val="0"/>
      <w:divBdr>
        <w:top w:val="none" w:sz="0" w:space="0" w:color="auto"/>
        <w:left w:val="none" w:sz="0" w:space="0" w:color="auto"/>
        <w:bottom w:val="none" w:sz="0" w:space="0" w:color="auto"/>
        <w:right w:val="none" w:sz="0" w:space="0" w:color="auto"/>
      </w:divBdr>
    </w:div>
    <w:div w:id="164562519">
      <w:bodyDiv w:val="1"/>
      <w:marLeft w:val="0"/>
      <w:marRight w:val="0"/>
      <w:marTop w:val="0"/>
      <w:marBottom w:val="0"/>
      <w:divBdr>
        <w:top w:val="none" w:sz="0" w:space="0" w:color="auto"/>
        <w:left w:val="none" w:sz="0" w:space="0" w:color="auto"/>
        <w:bottom w:val="none" w:sz="0" w:space="0" w:color="auto"/>
        <w:right w:val="none" w:sz="0" w:space="0" w:color="auto"/>
      </w:divBdr>
    </w:div>
    <w:div w:id="17323145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186531224">
      <w:bodyDiv w:val="1"/>
      <w:marLeft w:val="0"/>
      <w:marRight w:val="0"/>
      <w:marTop w:val="0"/>
      <w:marBottom w:val="0"/>
      <w:divBdr>
        <w:top w:val="none" w:sz="0" w:space="0" w:color="auto"/>
        <w:left w:val="none" w:sz="0" w:space="0" w:color="auto"/>
        <w:bottom w:val="none" w:sz="0" w:space="0" w:color="auto"/>
        <w:right w:val="none" w:sz="0" w:space="0" w:color="auto"/>
      </w:divBdr>
      <w:divsChild>
        <w:div w:id="2109619948">
          <w:marLeft w:val="0"/>
          <w:marRight w:val="0"/>
          <w:marTop w:val="225"/>
          <w:marBottom w:val="300"/>
          <w:divBdr>
            <w:top w:val="none" w:sz="0" w:space="0" w:color="auto"/>
            <w:left w:val="none" w:sz="0" w:space="0" w:color="auto"/>
            <w:bottom w:val="none" w:sz="0" w:space="0" w:color="auto"/>
            <w:right w:val="none" w:sz="0" w:space="0" w:color="auto"/>
          </w:divBdr>
          <w:divsChild>
            <w:div w:id="1527019936">
              <w:marLeft w:val="0"/>
              <w:marRight w:val="0"/>
              <w:marTop w:val="0"/>
              <w:marBottom w:val="0"/>
              <w:divBdr>
                <w:top w:val="none" w:sz="0" w:space="0" w:color="auto"/>
                <w:left w:val="none" w:sz="0" w:space="0" w:color="auto"/>
                <w:bottom w:val="none" w:sz="0" w:space="0" w:color="auto"/>
                <w:right w:val="none" w:sz="0" w:space="0" w:color="auto"/>
              </w:divBdr>
            </w:div>
            <w:div w:id="551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6673">
      <w:bodyDiv w:val="1"/>
      <w:marLeft w:val="0"/>
      <w:marRight w:val="0"/>
      <w:marTop w:val="0"/>
      <w:marBottom w:val="0"/>
      <w:divBdr>
        <w:top w:val="none" w:sz="0" w:space="0" w:color="auto"/>
        <w:left w:val="none" w:sz="0" w:space="0" w:color="auto"/>
        <w:bottom w:val="none" w:sz="0" w:space="0" w:color="auto"/>
        <w:right w:val="none" w:sz="0" w:space="0" w:color="auto"/>
      </w:divBdr>
    </w:div>
    <w:div w:id="195629230">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34165865">
      <w:bodyDiv w:val="1"/>
      <w:marLeft w:val="0"/>
      <w:marRight w:val="0"/>
      <w:marTop w:val="0"/>
      <w:marBottom w:val="0"/>
      <w:divBdr>
        <w:top w:val="none" w:sz="0" w:space="0" w:color="auto"/>
        <w:left w:val="none" w:sz="0" w:space="0" w:color="auto"/>
        <w:bottom w:val="none" w:sz="0" w:space="0" w:color="auto"/>
        <w:right w:val="none" w:sz="0" w:space="0" w:color="auto"/>
      </w:divBdr>
    </w:div>
    <w:div w:id="242880410">
      <w:bodyDiv w:val="1"/>
      <w:marLeft w:val="0"/>
      <w:marRight w:val="0"/>
      <w:marTop w:val="0"/>
      <w:marBottom w:val="0"/>
      <w:divBdr>
        <w:top w:val="none" w:sz="0" w:space="0" w:color="auto"/>
        <w:left w:val="none" w:sz="0" w:space="0" w:color="auto"/>
        <w:bottom w:val="none" w:sz="0" w:space="0" w:color="auto"/>
        <w:right w:val="none" w:sz="0" w:space="0" w:color="auto"/>
      </w:divBdr>
    </w:div>
    <w:div w:id="246156390">
      <w:bodyDiv w:val="1"/>
      <w:marLeft w:val="0"/>
      <w:marRight w:val="0"/>
      <w:marTop w:val="0"/>
      <w:marBottom w:val="0"/>
      <w:divBdr>
        <w:top w:val="none" w:sz="0" w:space="0" w:color="auto"/>
        <w:left w:val="none" w:sz="0" w:space="0" w:color="auto"/>
        <w:bottom w:val="none" w:sz="0" w:space="0" w:color="auto"/>
        <w:right w:val="none" w:sz="0" w:space="0" w:color="auto"/>
      </w:divBdr>
    </w:div>
    <w:div w:id="248276139">
      <w:bodyDiv w:val="1"/>
      <w:marLeft w:val="0"/>
      <w:marRight w:val="0"/>
      <w:marTop w:val="0"/>
      <w:marBottom w:val="0"/>
      <w:divBdr>
        <w:top w:val="none" w:sz="0" w:space="0" w:color="auto"/>
        <w:left w:val="none" w:sz="0" w:space="0" w:color="auto"/>
        <w:bottom w:val="none" w:sz="0" w:space="0" w:color="auto"/>
        <w:right w:val="none" w:sz="0" w:space="0" w:color="auto"/>
      </w:divBdr>
    </w:div>
    <w:div w:id="278298429">
      <w:bodyDiv w:val="1"/>
      <w:marLeft w:val="0"/>
      <w:marRight w:val="0"/>
      <w:marTop w:val="0"/>
      <w:marBottom w:val="0"/>
      <w:divBdr>
        <w:top w:val="none" w:sz="0" w:space="0" w:color="auto"/>
        <w:left w:val="none" w:sz="0" w:space="0" w:color="auto"/>
        <w:bottom w:val="none" w:sz="0" w:space="0" w:color="auto"/>
        <w:right w:val="none" w:sz="0" w:space="0" w:color="auto"/>
      </w:divBdr>
    </w:div>
    <w:div w:id="300883837">
      <w:bodyDiv w:val="1"/>
      <w:marLeft w:val="0"/>
      <w:marRight w:val="0"/>
      <w:marTop w:val="0"/>
      <w:marBottom w:val="0"/>
      <w:divBdr>
        <w:top w:val="none" w:sz="0" w:space="0" w:color="auto"/>
        <w:left w:val="none" w:sz="0" w:space="0" w:color="auto"/>
        <w:bottom w:val="none" w:sz="0" w:space="0" w:color="auto"/>
        <w:right w:val="none" w:sz="0" w:space="0" w:color="auto"/>
      </w:divBdr>
    </w:div>
    <w:div w:id="303046142">
      <w:bodyDiv w:val="1"/>
      <w:marLeft w:val="0"/>
      <w:marRight w:val="0"/>
      <w:marTop w:val="0"/>
      <w:marBottom w:val="0"/>
      <w:divBdr>
        <w:top w:val="none" w:sz="0" w:space="0" w:color="auto"/>
        <w:left w:val="none" w:sz="0" w:space="0" w:color="auto"/>
        <w:bottom w:val="none" w:sz="0" w:space="0" w:color="auto"/>
        <w:right w:val="none" w:sz="0" w:space="0" w:color="auto"/>
      </w:divBdr>
    </w:div>
    <w:div w:id="330066870">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38121658">
      <w:bodyDiv w:val="1"/>
      <w:marLeft w:val="0"/>
      <w:marRight w:val="0"/>
      <w:marTop w:val="0"/>
      <w:marBottom w:val="0"/>
      <w:divBdr>
        <w:top w:val="none" w:sz="0" w:space="0" w:color="auto"/>
        <w:left w:val="none" w:sz="0" w:space="0" w:color="auto"/>
        <w:bottom w:val="none" w:sz="0" w:space="0" w:color="auto"/>
        <w:right w:val="none" w:sz="0" w:space="0" w:color="auto"/>
      </w:divBdr>
    </w:div>
    <w:div w:id="353730071">
      <w:bodyDiv w:val="1"/>
      <w:marLeft w:val="0"/>
      <w:marRight w:val="0"/>
      <w:marTop w:val="0"/>
      <w:marBottom w:val="0"/>
      <w:divBdr>
        <w:top w:val="none" w:sz="0" w:space="0" w:color="auto"/>
        <w:left w:val="none" w:sz="0" w:space="0" w:color="auto"/>
        <w:bottom w:val="none" w:sz="0" w:space="0" w:color="auto"/>
        <w:right w:val="none" w:sz="0" w:space="0" w:color="auto"/>
      </w:divBdr>
    </w:div>
    <w:div w:id="36748702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7847555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89764786">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50825104">
      <w:bodyDiv w:val="1"/>
      <w:marLeft w:val="0"/>
      <w:marRight w:val="0"/>
      <w:marTop w:val="0"/>
      <w:marBottom w:val="0"/>
      <w:divBdr>
        <w:top w:val="none" w:sz="0" w:space="0" w:color="auto"/>
        <w:left w:val="none" w:sz="0" w:space="0" w:color="auto"/>
        <w:bottom w:val="none" w:sz="0" w:space="0" w:color="auto"/>
        <w:right w:val="none" w:sz="0" w:space="0" w:color="auto"/>
      </w:divBdr>
    </w:div>
    <w:div w:id="457646819">
      <w:bodyDiv w:val="1"/>
      <w:marLeft w:val="0"/>
      <w:marRight w:val="0"/>
      <w:marTop w:val="0"/>
      <w:marBottom w:val="0"/>
      <w:divBdr>
        <w:top w:val="none" w:sz="0" w:space="0" w:color="auto"/>
        <w:left w:val="none" w:sz="0" w:space="0" w:color="auto"/>
        <w:bottom w:val="none" w:sz="0" w:space="0" w:color="auto"/>
        <w:right w:val="none" w:sz="0" w:space="0" w:color="auto"/>
      </w:divBdr>
    </w:div>
    <w:div w:id="462310521">
      <w:bodyDiv w:val="1"/>
      <w:marLeft w:val="0"/>
      <w:marRight w:val="0"/>
      <w:marTop w:val="0"/>
      <w:marBottom w:val="0"/>
      <w:divBdr>
        <w:top w:val="none" w:sz="0" w:space="0" w:color="auto"/>
        <w:left w:val="none" w:sz="0" w:space="0" w:color="auto"/>
        <w:bottom w:val="none" w:sz="0" w:space="0" w:color="auto"/>
        <w:right w:val="none" w:sz="0" w:space="0" w:color="auto"/>
      </w:divBdr>
    </w:div>
    <w:div w:id="488517507">
      <w:bodyDiv w:val="1"/>
      <w:marLeft w:val="0"/>
      <w:marRight w:val="0"/>
      <w:marTop w:val="0"/>
      <w:marBottom w:val="0"/>
      <w:divBdr>
        <w:top w:val="none" w:sz="0" w:space="0" w:color="auto"/>
        <w:left w:val="none" w:sz="0" w:space="0" w:color="auto"/>
        <w:bottom w:val="none" w:sz="0" w:space="0" w:color="auto"/>
        <w:right w:val="none" w:sz="0" w:space="0" w:color="auto"/>
      </w:divBdr>
    </w:div>
    <w:div w:id="497309069">
      <w:bodyDiv w:val="1"/>
      <w:marLeft w:val="0"/>
      <w:marRight w:val="0"/>
      <w:marTop w:val="0"/>
      <w:marBottom w:val="0"/>
      <w:divBdr>
        <w:top w:val="none" w:sz="0" w:space="0" w:color="auto"/>
        <w:left w:val="none" w:sz="0" w:space="0" w:color="auto"/>
        <w:bottom w:val="none" w:sz="0" w:space="0" w:color="auto"/>
        <w:right w:val="none" w:sz="0" w:space="0" w:color="auto"/>
      </w:divBdr>
    </w:div>
    <w:div w:id="499276220">
      <w:bodyDiv w:val="1"/>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
      </w:divsChild>
    </w:div>
    <w:div w:id="507870061">
      <w:bodyDiv w:val="1"/>
      <w:marLeft w:val="0"/>
      <w:marRight w:val="0"/>
      <w:marTop w:val="0"/>
      <w:marBottom w:val="0"/>
      <w:divBdr>
        <w:top w:val="none" w:sz="0" w:space="0" w:color="auto"/>
        <w:left w:val="none" w:sz="0" w:space="0" w:color="auto"/>
        <w:bottom w:val="none" w:sz="0" w:space="0" w:color="auto"/>
        <w:right w:val="none" w:sz="0" w:space="0" w:color="auto"/>
      </w:divBdr>
    </w:div>
    <w:div w:id="512571478">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39056736">
      <w:bodyDiv w:val="1"/>
      <w:marLeft w:val="0"/>
      <w:marRight w:val="0"/>
      <w:marTop w:val="0"/>
      <w:marBottom w:val="0"/>
      <w:divBdr>
        <w:top w:val="none" w:sz="0" w:space="0" w:color="auto"/>
        <w:left w:val="none" w:sz="0" w:space="0" w:color="auto"/>
        <w:bottom w:val="none" w:sz="0" w:space="0" w:color="auto"/>
        <w:right w:val="none" w:sz="0" w:space="0" w:color="auto"/>
      </w:divBdr>
    </w:div>
    <w:div w:id="552235997">
      <w:bodyDiv w:val="1"/>
      <w:marLeft w:val="0"/>
      <w:marRight w:val="0"/>
      <w:marTop w:val="0"/>
      <w:marBottom w:val="0"/>
      <w:divBdr>
        <w:top w:val="none" w:sz="0" w:space="0" w:color="auto"/>
        <w:left w:val="none" w:sz="0" w:space="0" w:color="auto"/>
        <w:bottom w:val="none" w:sz="0" w:space="0" w:color="auto"/>
        <w:right w:val="none" w:sz="0" w:space="0" w:color="auto"/>
      </w:divBdr>
    </w:div>
    <w:div w:id="576281002">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878483">
      <w:bodyDiv w:val="1"/>
      <w:marLeft w:val="0"/>
      <w:marRight w:val="0"/>
      <w:marTop w:val="0"/>
      <w:marBottom w:val="0"/>
      <w:divBdr>
        <w:top w:val="none" w:sz="0" w:space="0" w:color="auto"/>
        <w:left w:val="none" w:sz="0" w:space="0" w:color="auto"/>
        <w:bottom w:val="none" w:sz="0" w:space="0" w:color="auto"/>
        <w:right w:val="none" w:sz="0" w:space="0" w:color="auto"/>
      </w:divBdr>
    </w:div>
    <w:div w:id="584147379">
      <w:bodyDiv w:val="1"/>
      <w:marLeft w:val="0"/>
      <w:marRight w:val="0"/>
      <w:marTop w:val="0"/>
      <w:marBottom w:val="0"/>
      <w:divBdr>
        <w:top w:val="none" w:sz="0" w:space="0" w:color="auto"/>
        <w:left w:val="none" w:sz="0" w:space="0" w:color="auto"/>
        <w:bottom w:val="none" w:sz="0" w:space="0" w:color="auto"/>
        <w:right w:val="none" w:sz="0" w:space="0" w:color="auto"/>
      </w:divBdr>
    </w:div>
    <w:div w:id="592393839">
      <w:bodyDiv w:val="1"/>
      <w:marLeft w:val="0"/>
      <w:marRight w:val="0"/>
      <w:marTop w:val="0"/>
      <w:marBottom w:val="0"/>
      <w:divBdr>
        <w:top w:val="none" w:sz="0" w:space="0" w:color="auto"/>
        <w:left w:val="none" w:sz="0" w:space="0" w:color="auto"/>
        <w:bottom w:val="none" w:sz="0" w:space="0" w:color="auto"/>
        <w:right w:val="none" w:sz="0" w:space="0" w:color="auto"/>
      </w:divBdr>
    </w:div>
    <w:div w:id="594049674">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0914385">
      <w:bodyDiv w:val="1"/>
      <w:marLeft w:val="0"/>
      <w:marRight w:val="0"/>
      <w:marTop w:val="0"/>
      <w:marBottom w:val="0"/>
      <w:divBdr>
        <w:top w:val="none" w:sz="0" w:space="0" w:color="auto"/>
        <w:left w:val="none" w:sz="0" w:space="0" w:color="auto"/>
        <w:bottom w:val="none" w:sz="0" w:space="0" w:color="auto"/>
        <w:right w:val="none" w:sz="0" w:space="0" w:color="auto"/>
      </w:divBdr>
    </w:div>
    <w:div w:id="614211154">
      <w:bodyDiv w:val="1"/>
      <w:marLeft w:val="0"/>
      <w:marRight w:val="0"/>
      <w:marTop w:val="0"/>
      <w:marBottom w:val="0"/>
      <w:divBdr>
        <w:top w:val="none" w:sz="0" w:space="0" w:color="auto"/>
        <w:left w:val="none" w:sz="0" w:space="0" w:color="auto"/>
        <w:bottom w:val="none" w:sz="0" w:space="0" w:color="auto"/>
        <w:right w:val="none" w:sz="0" w:space="0" w:color="auto"/>
      </w:divBdr>
    </w:div>
    <w:div w:id="626083487">
      <w:bodyDiv w:val="1"/>
      <w:marLeft w:val="0"/>
      <w:marRight w:val="0"/>
      <w:marTop w:val="0"/>
      <w:marBottom w:val="0"/>
      <w:divBdr>
        <w:top w:val="none" w:sz="0" w:space="0" w:color="auto"/>
        <w:left w:val="none" w:sz="0" w:space="0" w:color="auto"/>
        <w:bottom w:val="none" w:sz="0" w:space="0" w:color="auto"/>
        <w:right w:val="none" w:sz="0" w:space="0" w:color="auto"/>
      </w:divBdr>
    </w:div>
    <w:div w:id="662393470">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683555388">
      <w:bodyDiv w:val="1"/>
      <w:marLeft w:val="0"/>
      <w:marRight w:val="0"/>
      <w:marTop w:val="0"/>
      <w:marBottom w:val="0"/>
      <w:divBdr>
        <w:top w:val="none" w:sz="0" w:space="0" w:color="auto"/>
        <w:left w:val="none" w:sz="0" w:space="0" w:color="auto"/>
        <w:bottom w:val="none" w:sz="0" w:space="0" w:color="auto"/>
        <w:right w:val="none" w:sz="0" w:space="0" w:color="auto"/>
      </w:divBdr>
    </w:div>
    <w:div w:id="684600511">
      <w:bodyDiv w:val="1"/>
      <w:marLeft w:val="0"/>
      <w:marRight w:val="0"/>
      <w:marTop w:val="0"/>
      <w:marBottom w:val="0"/>
      <w:divBdr>
        <w:top w:val="none" w:sz="0" w:space="0" w:color="auto"/>
        <w:left w:val="none" w:sz="0" w:space="0" w:color="auto"/>
        <w:bottom w:val="none" w:sz="0" w:space="0" w:color="auto"/>
        <w:right w:val="none" w:sz="0" w:space="0" w:color="auto"/>
      </w:divBdr>
    </w:div>
    <w:div w:id="686831115">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21908125">
      <w:bodyDiv w:val="1"/>
      <w:marLeft w:val="0"/>
      <w:marRight w:val="0"/>
      <w:marTop w:val="0"/>
      <w:marBottom w:val="0"/>
      <w:divBdr>
        <w:top w:val="none" w:sz="0" w:space="0" w:color="auto"/>
        <w:left w:val="none" w:sz="0" w:space="0" w:color="auto"/>
        <w:bottom w:val="none" w:sz="0" w:space="0" w:color="auto"/>
        <w:right w:val="none" w:sz="0" w:space="0" w:color="auto"/>
      </w:divBdr>
    </w:div>
    <w:div w:id="734201509">
      <w:bodyDiv w:val="1"/>
      <w:marLeft w:val="0"/>
      <w:marRight w:val="0"/>
      <w:marTop w:val="0"/>
      <w:marBottom w:val="0"/>
      <w:divBdr>
        <w:top w:val="none" w:sz="0" w:space="0" w:color="auto"/>
        <w:left w:val="none" w:sz="0" w:space="0" w:color="auto"/>
        <w:bottom w:val="none" w:sz="0" w:space="0" w:color="auto"/>
        <w:right w:val="none" w:sz="0" w:space="0" w:color="auto"/>
      </w:divBdr>
    </w:div>
    <w:div w:id="73704966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56555277">
      <w:bodyDiv w:val="1"/>
      <w:marLeft w:val="0"/>
      <w:marRight w:val="0"/>
      <w:marTop w:val="0"/>
      <w:marBottom w:val="0"/>
      <w:divBdr>
        <w:top w:val="none" w:sz="0" w:space="0" w:color="auto"/>
        <w:left w:val="none" w:sz="0" w:space="0" w:color="auto"/>
        <w:bottom w:val="none" w:sz="0" w:space="0" w:color="auto"/>
        <w:right w:val="none" w:sz="0" w:space="0" w:color="auto"/>
      </w:divBdr>
    </w:div>
    <w:div w:id="761534993">
      <w:bodyDiv w:val="1"/>
      <w:marLeft w:val="0"/>
      <w:marRight w:val="0"/>
      <w:marTop w:val="0"/>
      <w:marBottom w:val="0"/>
      <w:divBdr>
        <w:top w:val="none" w:sz="0" w:space="0" w:color="auto"/>
        <w:left w:val="none" w:sz="0" w:space="0" w:color="auto"/>
        <w:bottom w:val="none" w:sz="0" w:space="0" w:color="auto"/>
        <w:right w:val="none" w:sz="0" w:space="0" w:color="auto"/>
      </w:divBdr>
    </w:div>
    <w:div w:id="763113294">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785200385">
      <w:bodyDiv w:val="1"/>
      <w:marLeft w:val="0"/>
      <w:marRight w:val="0"/>
      <w:marTop w:val="0"/>
      <w:marBottom w:val="0"/>
      <w:divBdr>
        <w:top w:val="none" w:sz="0" w:space="0" w:color="auto"/>
        <w:left w:val="none" w:sz="0" w:space="0" w:color="auto"/>
        <w:bottom w:val="none" w:sz="0" w:space="0" w:color="auto"/>
        <w:right w:val="none" w:sz="0" w:space="0" w:color="auto"/>
      </w:divBdr>
    </w:div>
    <w:div w:id="791903930">
      <w:bodyDiv w:val="1"/>
      <w:marLeft w:val="0"/>
      <w:marRight w:val="0"/>
      <w:marTop w:val="0"/>
      <w:marBottom w:val="0"/>
      <w:divBdr>
        <w:top w:val="none" w:sz="0" w:space="0" w:color="auto"/>
        <w:left w:val="none" w:sz="0" w:space="0" w:color="auto"/>
        <w:bottom w:val="none" w:sz="0" w:space="0" w:color="auto"/>
        <w:right w:val="none" w:sz="0" w:space="0" w:color="auto"/>
      </w:divBdr>
    </w:div>
    <w:div w:id="798644450">
      <w:bodyDiv w:val="1"/>
      <w:marLeft w:val="0"/>
      <w:marRight w:val="0"/>
      <w:marTop w:val="0"/>
      <w:marBottom w:val="0"/>
      <w:divBdr>
        <w:top w:val="none" w:sz="0" w:space="0" w:color="auto"/>
        <w:left w:val="none" w:sz="0" w:space="0" w:color="auto"/>
        <w:bottom w:val="none" w:sz="0" w:space="0" w:color="auto"/>
        <w:right w:val="none" w:sz="0" w:space="0" w:color="auto"/>
      </w:divBdr>
    </w:div>
    <w:div w:id="805705413">
      <w:bodyDiv w:val="1"/>
      <w:marLeft w:val="0"/>
      <w:marRight w:val="0"/>
      <w:marTop w:val="0"/>
      <w:marBottom w:val="0"/>
      <w:divBdr>
        <w:top w:val="none" w:sz="0" w:space="0" w:color="auto"/>
        <w:left w:val="none" w:sz="0" w:space="0" w:color="auto"/>
        <w:bottom w:val="none" w:sz="0" w:space="0" w:color="auto"/>
        <w:right w:val="none" w:sz="0" w:space="0" w:color="auto"/>
      </w:divBdr>
    </w:div>
    <w:div w:id="807362775">
      <w:bodyDiv w:val="1"/>
      <w:marLeft w:val="0"/>
      <w:marRight w:val="0"/>
      <w:marTop w:val="0"/>
      <w:marBottom w:val="0"/>
      <w:divBdr>
        <w:top w:val="none" w:sz="0" w:space="0" w:color="auto"/>
        <w:left w:val="none" w:sz="0" w:space="0" w:color="auto"/>
        <w:bottom w:val="none" w:sz="0" w:space="0" w:color="auto"/>
        <w:right w:val="none" w:sz="0" w:space="0" w:color="auto"/>
      </w:divBdr>
    </w:div>
    <w:div w:id="815487377">
      <w:bodyDiv w:val="1"/>
      <w:marLeft w:val="0"/>
      <w:marRight w:val="0"/>
      <w:marTop w:val="0"/>
      <w:marBottom w:val="0"/>
      <w:divBdr>
        <w:top w:val="none" w:sz="0" w:space="0" w:color="auto"/>
        <w:left w:val="none" w:sz="0" w:space="0" w:color="auto"/>
        <w:bottom w:val="none" w:sz="0" w:space="0" w:color="auto"/>
        <w:right w:val="none" w:sz="0" w:space="0" w:color="auto"/>
      </w:divBdr>
    </w:div>
    <w:div w:id="822042553">
      <w:bodyDiv w:val="1"/>
      <w:marLeft w:val="0"/>
      <w:marRight w:val="0"/>
      <w:marTop w:val="0"/>
      <w:marBottom w:val="0"/>
      <w:divBdr>
        <w:top w:val="none" w:sz="0" w:space="0" w:color="auto"/>
        <w:left w:val="none" w:sz="0" w:space="0" w:color="auto"/>
        <w:bottom w:val="none" w:sz="0" w:space="0" w:color="auto"/>
        <w:right w:val="none" w:sz="0" w:space="0" w:color="auto"/>
      </w:divBdr>
    </w:div>
    <w:div w:id="842008964">
      <w:bodyDiv w:val="1"/>
      <w:marLeft w:val="0"/>
      <w:marRight w:val="0"/>
      <w:marTop w:val="0"/>
      <w:marBottom w:val="0"/>
      <w:divBdr>
        <w:top w:val="none" w:sz="0" w:space="0" w:color="auto"/>
        <w:left w:val="none" w:sz="0" w:space="0" w:color="auto"/>
        <w:bottom w:val="none" w:sz="0" w:space="0" w:color="auto"/>
        <w:right w:val="none" w:sz="0" w:space="0" w:color="auto"/>
      </w:divBdr>
    </w:div>
    <w:div w:id="847863928">
      <w:bodyDiv w:val="1"/>
      <w:marLeft w:val="0"/>
      <w:marRight w:val="0"/>
      <w:marTop w:val="0"/>
      <w:marBottom w:val="0"/>
      <w:divBdr>
        <w:top w:val="none" w:sz="0" w:space="0" w:color="auto"/>
        <w:left w:val="none" w:sz="0" w:space="0" w:color="auto"/>
        <w:bottom w:val="none" w:sz="0" w:space="0" w:color="auto"/>
        <w:right w:val="none" w:sz="0" w:space="0" w:color="auto"/>
      </w:divBdr>
      <w:divsChild>
        <w:div w:id="1266041602">
          <w:marLeft w:val="0"/>
          <w:marRight w:val="0"/>
          <w:marTop w:val="225"/>
          <w:marBottom w:val="300"/>
          <w:divBdr>
            <w:top w:val="none" w:sz="0" w:space="0" w:color="auto"/>
            <w:left w:val="none" w:sz="0" w:space="0" w:color="auto"/>
            <w:bottom w:val="none" w:sz="0" w:space="0" w:color="auto"/>
            <w:right w:val="none" w:sz="0" w:space="0" w:color="auto"/>
          </w:divBdr>
          <w:divsChild>
            <w:div w:id="1668897504">
              <w:marLeft w:val="0"/>
              <w:marRight w:val="0"/>
              <w:marTop w:val="0"/>
              <w:marBottom w:val="0"/>
              <w:divBdr>
                <w:top w:val="none" w:sz="0" w:space="0" w:color="auto"/>
                <w:left w:val="none" w:sz="0" w:space="0" w:color="auto"/>
                <w:bottom w:val="none" w:sz="0" w:space="0" w:color="auto"/>
                <w:right w:val="none" w:sz="0" w:space="0" w:color="auto"/>
              </w:divBdr>
            </w:div>
            <w:div w:id="1807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6726">
      <w:bodyDiv w:val="1"/>
      <w:marLeft w:val="0"/>
      <w:marRight w:val="0"/>
      <w:marTop w:val="0"/>
      <w:marBottom w:val="0"/>
      <w:divBdr>
        <w:top w:val="none" w:sz="0" w:space="0" w:color="auto"/>
        <w:left w:val="none" w:sz="0" w:space="0" w:color="auto"/>
        <w:bottom w:val="none" w:sz="0" w:space="0" w:color="auto"/>
        <w:right w:val="none" w:sz="0" w:space="0" w:color="auto"/>
      </w:divBdr>
    </w:div>
    <w:div w:id="887959225">
      <w:bodyDiv w:val="1"/>
      <w:marLeft w:val="0"/>
      <w:marRight w:val="0"/>
      <w:marTop w:val="0"/>
      <w:marBottom w:val="0"/>
      <w:divBdr>
        <w:top w:val="none" w:sz="0" w:space="0" w:color="auto"/>
        <w:left w:val="none" w:sz="0" w:space="0" w:color="auto"/>
        <w:bottom w:val="none" w:sz="0" w:space="0" w:color="auto"/>
        <w:right w:val="none" w:sz="0" w:space="0" w:color="auto"/>
      </w:divBdr>
    </w:div>
    <w:div w:id="900556725">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51977037">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61888378">
      <w:bodyDiv w:val="1"/>
      <w:marLeft w:val="0"/>
      <w:marRight w:val="0"/>
      <w:marTop w:val="0"/>
      <w:marBottom w:val="0"/>
      <w:divBdr>
        <w:top w:val="none" w:sz="0" w:space="0" w:color="auto"/>
        <w:left w:val="none" w:sz="0" w:space="0" w:color="auto"/>
        <w:bottom w:val="none" w:sz="0" w:space="0" w:color="auto"/>
        <w:right w:val="none" w:sz="0" w:space="0" w:color="auto"/>
      </w:divBdr>
    </w:div>
    <w:div w:id="971207300">
      <w:bodyDiv w:val="1"/>
      <w:marLeft w:val="0"/>
      <w:marRight w:val="0"/>
      <w:marTop w:val="0"/>
      <w:marBottom w:val="0"/>
      <w:divBdr>
        <w:top w:val="none" w:sz="0" w:space="0" w:color="auto"/>
        <w:left w:val="none" w:sz="0" w:space="0" w:color="auto"/>
        <w:bottom w:val="none" w:sz="0" w:space="0" w:color="auto"/>
        <w:right w:val="none" w:sz="0" w:space="0" w:color="auto"/>
      </w:divBdr>
    </w:div>
    <w:div w:id="982003889">
      <w:bodyDiv w:val="1"/>
      <w:marLeft w:val="0"/>
      <w:marRight w:val="0"/>
      <w:marTop w:val="0"/>
      <w:marBottom w:val="0"/>
      <w:divBdr>
        <w:top w:val="none" w:sz="0" w:space="0" w:color="auto"/>
        <w:left w:val="none" w:sz="0" w:space="0" w:color="auto"/>
        <w:bottom w:val="none" w:sz="0" w:space="0" w:color="auto"/>
        <w:right w:val="none" w:sz="0" w:space="0" w:color="auto"/>
      </w:divBdr>
    </w:div>
    <w:div w:id="1005667836">
      <w:bodyDiv w:val="1"/>
      <w:marLeft w:val="0"/>
      <w:marRight w:val="0"/>
      <w:marTop w:val="0"/>
      <w:marBottom w:val="0"/>
      <w:divBdr>
        <w:top w:val="none" w:sz="0" w:space="0" w:color="auto"/>
        <w:left w:val="none" w:sz="0" w:space="0" w:color="auto"/>
        <w:bottom w:val="none" w:sz="0" w:space="0" w:color="auto"/>
        <w:right w:val="none" w:sz="0" w:space="0" w:color="auto"/>
      </w:divBdr>
      <w:divsChild>
        <w:div w:id="124659996">
          <w:marLeft w:val="0"/>
          <w:marRight w:val="0"/>
          <w:marTop w:val="0"/>
          <w:marBottom w:val="0"/>
          <w:divBdr>
            <w:top w:val="none" w:sz="0" w:space="0" w:color="auto"/>
            <w:left w:val="none" w:sz="0" w:space="0" w:color="auto"/>
            <w:bottom w:val="none" w:sz="0" w:space="0" w:color="auto"/>
            <w:right w:val="none" w:sz="0" w:space="0" w:color="auto"/>
          </w:divBdr>
        </w:div>
      </w:divsChild>
    </w:div>
    <w:div w:id="1010835215">
      <w:bodyDiv w:val="1"/>
      <w:marLeft w:val="0"/>
      <w:marRight w:val="0"/>
      <w:marTop w:val="0"/>
      <w:marBottom w:val="0"/>
      <w:divBdr>
        <w:top w:val="none" w:sz="0" w:space="0" w:color="auto"/>
        <w:left w:val="none" w:sz="0" w:space="0" w:color="auto"/>
        <w:bottom w:val="none" w:sz="0" w:space="0" w:color="auto"/>
        <w:right w:val="none" w:sz="0" w:space="0" w:color="auto"/>
      </w:divBdr>
    </w:div>
    <w:div w:id="1011687104">
      <w:bodyDiv w:val="1"/>
      <w:marLeft w:val="0"/>
      <w:marRight w:val="0"/>
      <w:marTop w:val="0"/>
      <w:marBottom w:val="0"/>
      <w:divBdr>
        <w:top w:val="none" w:sz="0" w:space="0" w:color="auto"/>
        <w:left w:val="none" w:sz="0" w:space="0" w:color="auto"/>
        <w:bottom w:val="none" w:sz="0" w:space="0" w:color="auto"/>
        <w:right w:val="none" w:sz="0" w:space="0" w:color="auto"/>
      </w:divBdr>
    </w:div>
    <w:div w:id="1017346065">
      <w:bodyDiv w:val="1"/>
      <w:marLeft w:val="0"/>
      <w:marRight w:val="0"/>
      <w:marTop w:val="0"/>
      <w:marBottom w:val="0"/>
      <w:divBdr>
        <w:top w:val="none" w:sz="0" w:space="0" w:color="auto"/>
        <w:left w:val="none" w:sz="0" w:space="0" w:color="auto"/>
        <w:bottom w:val="none" w:sz="0" w:space="0" w:color="auto"/>
        <w:right w:val="none" w:sz="0" w:space="0" w:color="auto"/>
      </w:divBdr>
    </w:div>
    <w:div w:id="1030299108">
      <w:bodyDiv w:val="1"/>
      <w:marLeft w:val="0"/>
      <w:marRight w:val="0"/>
      <w:marTop w:val="0"/>
      <w:marBottom w:val="0"/>
      <w:divBdr>
        <w:top w:val="none" w:sz="0" w:space="0" w:color="auto"/>
        <w:left w:val="none" w:sz="0" w:space="0" w:color="auto"/>
        <w:bottom w:val="none" w:sz="0" w:space="0" w:color="auto"/>
        <w:right w:val="none" w:sz="0" w:space="0" w:color="auto"/>
      </w:divBdr>
      <w:divsChild>
        <w:div w:id="1141458573">
          <w:marLeft w:val="0"/>
          <w:marRight w:val="0"/>
          <w:marTop w:val="225"/>
          <w:marBottom w:val="300"/>
          <w:divBdr>
            <w:top w:val="none" w:sz="0" w:space="0" w:color="auto"/>
            <w:left w:val="none" w:sz="0" w:space="0" w:color="auto"/>
            <w:bottom w:val="none" w:sz="0" w:space="0" w:color="auto"/>
            <w:right w:val="none" w:sz="0" w:space="0" w:color="auto"/>
          </w:divBdr>
          <w:divsChild>
            <w:div w:id="565578578">
              <w:marLeft w:val="0"/>
              <w:marRight w:val="0"/>
              <w:marTop w:val="0"/>
              <w:marBottom w:val="0"/>
              <w:divBdr>
                <w:top w:val="none" w:sz="0" w:space="0" w:color="auto"/>
                <w:left w:val="none" w:sz="0" w:space="0" w:color="auto"/>
                <w:bottom w:val="none" w:sz="0" w:space="0" w:color="auto"/>
                <w:right w:val="none" w:sz="0" w:space="0" w:color="auto"/>
              </w:divBdr>
            </w:div>
            <w:div w:id="15934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197">
      <w:bodyDiv w:val="1"/>
      <w:marLeft w:val="0"/>
      <w:marRight w:val="0"/>
      <w:marTop w:val="0"/>
      <w:marBottom w:val="0"/>
      <w:divBdr>
        <w:top w:val="none" w:sz="0" w:space="0" w:color="auto"/>
        <w:left w:val="none" w:sz="0" w:space="0" w:color="auto"/>
        <w:bottom w:val="none" w:sz="0" w:space="0" w:color="auto"/>
        <w:right w:val="none" w:sz="0" w:space="0" w:color="auto"/>
      </w:divBdr>
    </w:div>
    <w:div w:id="1071851192">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76980503">
      <w:bodyDiv w:val="1"/>
      <w:marLeft w:val="0"/>
      <w:marRight w:val="0"/>
      <w:marTop w:val="0"/>
      <w:marBottom w:val="0"/>
      <w:divBdr>
        <w:top w:val="none" w:sz="0" w:space="0" w:color="auto"/>
        <w:left w:val="none" w:sz="0" w:space="0" w:color="auto"/>
        <w:bottom w:val="none" w:sz="0" w:space="0" w:color="auto"/>
        <w:right w:val="none" w:sz="0" w:space="0" w:color="auto"/>
      </w:divBdr>
      <w:divsChild>
        <w:div w:id="96366034">
          <w:marLeft w:val="0"/>
          <w:marRight w:val="0"/>
          <w:marTop w:val="225"/>
          <w:marBottom w:val="300"/>
          <w:divBdr>
            <w:top w:val="none" w:sz="0" w:space="0" w:color="auto"/>
            <w:left w:val="none" w:sz="0" w:space="0" w:color="auto"/>
            <w:bottom w:val="none" w:sz="0" w:space="0" w:color="auto"/>
            <w:right w:val="none" w:sz="0" w:space="0" w:color="auto"/>
          </w:divBdr>
          <w:divsChild>
            <w:div w:id="2109963272">
              <w:marLeft w:val="0"/>
              <w:marRight w:val="0"/>
              <w:marTop w:val="0"/>
              <w:marBottom w:val="0"/>
              <w:divBdr>
                <w:top w:val="none" w:sz="0" w:space="0" w:color="auto"/>
                <w:left w:val="none" w:sz="0" w:space="0" w:color="auto"/>
                <w:bottom w:val="none" w:sz="0" w:space="0" w:color="auto"/>
                <w:right w:val="none" w:sz="0" w:space="0" w:color="auto"/>
              </w:divBdr>
            </w:div>
            <w:div w:id="1541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086728604">
      <w:bodyDiv w:val="1"/>
      <w:marLeft w:val="0"/>
      <w:marRight w:val="0"/>
      <w:marTop w:val="0"/>
      <w:marBottom w:val="0"/>
      <w:divBdr>
        <w:top w:val="none" w:sz="0" w:space="0" w:color="auto"/>
        <w:left w:val="none" w:sz="0" w:space="0" w:color="auto"/>
        <w:bottom w:val="none" w:sz="0" w:space="0" w:color="auto"/>
        <w:right w:val="none" w:sz="0" w:space="0" w:color="auto"/>
      </w:divBdr>
    </w:div>
    <w:div w:id="1105734638">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10512120">
      <w:bodyDiv w:val="1"/>
      <w:marLeft w:val="0"/>
      <w:marRight w:val="0"/>
      <w:marTop w:val="0"/>
      <w:marBottom w:val="0"/>
      <w:divBdr>
        <w:top w:val="none" w:sz="0" w:space="0" w:color="auto"/>
        <w:left w:val="none" w:sz="0" w:space="0" w:color="auto"/>
        <w:bottom w:val="none" w:sz="0" w:space="0" w:color="auto"/>
        <w:right w:val="none" w:sz="0" w:space="0" w:color="auto"/>
      </w:divBdr>
    </w:div>
    <w:div w:id="1134828661">
      <w:bodyDiv w:val="1"/>
      <w:marLeft w:val="0"/>
      <w:marRight w:val="0"/>
      <w:marTop w:val="0"/>
      <w:marBottom w:val="0"/>
      <w:divBdr>
        <w:top w:val="none" w:sz="0" w:space="0" w:color="auto"/>
        <w:left w:val="none" w:sz="0" w:space="0" w:color="auto"/>
        <w:bottom w:val="none" w:sz="0" w:space="0" w:color="auto"/>
        <w:right w:val="none" w:sz="0" w:space="0" w:color="auto"/>
      </w:divBdr>
    </w:div>
    <w:div w:id="1139113236">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67481180">
      <w:bodyDiv w:val="1"/>
      <w:marLeft w:val="0"/>
      <w:marRight w:val="0"/>
      <w:marTop w:val="0"/>
      <w:marBottom w:val="0"/>
      <w:divBdr>
        <w:top w:val="none" w:sz="0" w:space="0" w:color="auto"/>
        <w:left w:val="none" w:sz="0" w:space="0" w:color="auto"/>
        <w:bottom w:val="none" w:sz="0" w:space="0" w:color="auto"/>
        <w:right w:val="none" w:sz="0" w:space="0" w:color="auto"/>
      </w:divBdr>
    </w:div>
    <w:div w:id="1172644449">
      <w:bodyDiv w:val="1"/>
      <w:marLeft w:val="0"/>
      <w:marRight w:val="0"/>
      <w:marTop w:val="0"/>
      <w:marBottom w:val="0"/>
      <w:divBdr>
        <w:top w:val="none" w:sz="0" w:space="0" w:color="auto"/>
        <w:left w:val="none" w:sz="0" w:space="0" w:color="auto"/>
        <w:bottom w:val="none" w:sz="0" w:space="0" w:color="auto"/>
        <w:right w:val="none" w:sz="0" w:space="0" w:color="auto"/>
      </w:divBdr>
    </w:div>
    <w:div w:id="1173564417">
      <w:bodyDiv w:val="1"/>
      <w:marLeft w:val="0"/>
      <w:marRight w:val="0"/>
      <w:marTop w:val="0"/>
      <w:marBottom w:val="0"/>
      <w:divBdr>
        <w:top w:val="none" w:sz="0" w:space="0" w:color="auto"/>
        <w:left w:val="none" w:sz="0" w:space="0" w:color="auto"/>
        <w:bottom w:val="none" w:sz="0" w:space="0" w:color="auto"/>
        <w:right w:val="none" w:sz="0" w:space="0" w:color="auto"/>
      </w:divBdr>
    </w:div>
    <w:div w:id="1174417638">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01671832">
      <w:bodyDiv w:val="1"/>
      <w:marLeft w:val="0"/>
      <w:marRight w:val="0"/>
      <w:marTop w:val="0"/>
      <w:marBottom w:val="0"/>
      <w:divBdr>
        <w:top w:val="none" w:sz="0" w:space="0" w:color="auto"/>
        <w:left w:val="none" w:sz="0" w:space="0" w:color="auto"/>
        <w:bottom w:val="none" w:sz="0" w:space="0" w:color="auto"/>
        <w:right w:val="none" w:sz="0" w:space="0" w:color="auto"/>
      </w:divBdr>
    </w:div>
    <w:div w:id="1231696999">
      <w:bodyDiv w:val="1"/>
      <w:marLeft w:val="0"/>
      <w:marRight w:val="0"/>
      <w:marTop w:val="0"/>
      <w:marBottom w:val="0"/>
      <w:divBdr>
        <w:top w:val="none" w:sz="0" w:space="0" w:color="auto"/>
        <w:left w:val="none" w:sz="0" w:space="0" w:color="auto"/>
        <w:bottom w:val="none" w:sz="0" w:space="0" w:color="auto"/>
        <w:right w:val="none" w:sz="0" w:space="0" w:color="auto"/>
      </w:divBdr>
    </w:div>
    <w:div w:id="1245725432">
      <w:bodyDiv w:val="1"/>
      <w:marLeft w:val="0"/>
      <w:marRight w:val="0"/>
      <w:marTop w:val="0"/>
      <w:marBottom w:val="0"/>
      <w:divBdr>
        <w:top w:val="none" w:sz="0" w:space="0" w:color="auto"/>
        <w:left w:val="none" w:sz="0" w:space="0" w:color="auto"/>
        <w:bottom w:val="none" w:sz="0" w:space="0" w:color="auto"/>
        <w:right w:val="none" w:sz="0" w:space="0" w:color="auto"/>
      </w:divBdr>
    </w:div>
    <w:div w:id="1254581924">
      <w:bodyDiv w:val="1"/>
      <w:marLeft w:val="0"/>
      <w:marRight w:val="0"/>
      <w:marTop w:val="0"/>
      <w:marBottom w:val="0"/>
      <w:divBdr>
        <w:top w:val="none" w:sz="0" w:space="0" w:color="auto"/>
        <w:left w:val="none" w:sz="0" w:space="0" w:color="auto"/>
        <w:bottom w:val="none" w:sz="0" w:space="0" w:color="auto"/>
        <w:right w:val="none" w:sz="0" w:space="0" w:color="auto"/>
      </w:divBdr>
    </w:div>
    <w:div w:id="1256590460">
      <w:bodyDiv w:val="1"/>
      <w:marLeft w:val="0"/>
      <w:marRight w:val="0"/>
      <w:marTop w:val="0"/>
      <w:marBottom w:val="0"/>
      <w:divBdr>
        <w:top w:val="none" w:sz="0" w:space="0" w:color="auto"/>
        <w:left w:val="none" w:sz="0" w:space="0" w:color="auto"/>
        <w:bottom w:val="none" w:sz="0" w:space="0" w:color="auto"/>
        <w:right w:val="none" w:sz="0" w:space="0" w:color="auto"/>
      </w:divBdr>
      <w:divsChild>
        <w:div w:id="1549488092">
          <w:marLeft w:val="0"/>
          <w:marRight w:val="0"/>
          <w:marTop w:val="225"/>
          <w:marBottom w:val="300"/>
          <w:divBdr>
            <w:top w:val="none" w:sz="0" w:space="0" w:color="auto"/>
            <w:left w:val="none" w:sz="0" w:space="0" w:color="auto"/>
            <w:bottom w:val="none" w:sz="0" w:space="0" w:color="auto"/>
            <w:right w:val="none" w:sz="0" w:space="0" w:color="auto"/>
          </w:divBdr>
          <w:divsChild>
            <w:div w:id="1777863502">
              <w:marLeft w:val="0"/>
              <w:marRight w:val="0"/>
              <w:marTop w:val="0"/>
              <w:marBottom w:val="0"/>
              <w:divBdr>
                <w:top w:val="none" w:sz="0" w:space="0" w:color="auto"/>
                <w:left w:val="none" w:sz="0" w:space="0" w:color="auto"/>
                <w:bottom w:val="none" w:sz="0" w:space="0" w:color="auto"/>
                <w:right w:val="none" w:sz="0" w:space="0" w:color="auto"/>
              </w:divBdr>
            </w:div>
            <w:div w:id="909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5780">
      <w:bodyDiv w:val="1"/>
      <w:marLeft w:val="0"/>
      <w:marRight w:val="0"/>
      <w:marTop w:val="0"/>
      <w:marBottom w:val="0"/>
      <w:divBdr>
        <w:top w:val="none" w:sz="0" w:space="0" w:color="auto"/>
        <w:left w:val="none" w:sz="0" w:space="0" w:color="auto"/>
        <w:bottom w:val="none" w:sz="0" w:space="0" w:color="auto"/>
        <w:right w:val="none" w:sz="0" w:space="0" w:color="auto"/>
      </w:divBdr>
    </w:div>
    <w:div w:id="1275212995">
      <w:bodyDiv w:val="1"/>
      <w:marLeft w:val="0"/>
      <w:marRight w:val="0"/>
      <w:marTop w:val="0"/>
      <w:marBottom w:val="0"/>
      <w:divBdr>
        <w:top w:val="none" w:sz="0" w:space="0" w:color="auto"/>
        <w:left w:val="none" w:sz="0" w:space="0" w:color="auto"/>
        <w:bottom w:val="none" w:sz="0" w:space="0" w:color="auto"/>
        <w:right w:val="none" w:sz="0" w:space="0" w:color="auto"/>
      </w:divBdr>
    </w:div>
    <w:div w:id="1275213356">
      <w:bodyDiv w:val="1"/>
      <w:marLeft w:val="0"/>
      <w:marRight w:val="0"/>
      <w:marTop w:val="0"/>
      <w:marBottom w:val="0"/>
      <w:divBdr>
        <w:top w:val="none" w:sz="0" w:space="0" w:color="auto"/>
        <w:left w:val="none" w:sz="0" w:space="0" w:color="auto"/>
        <w:bottom w:val="none" w:sz="0" w:space="0" w:color="auto"/>
        <w:right w:val="none" w:sz="0" w:space="0" w:color="auto"/>
      </w:divBdr>
    </w:div>
    <w:div w:id="1291981708">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15721752">
      <w:bodyDiv w:val="1"/>
      <w:marLeft w:val="0"/>
      <w:marRight w:val="0"/>
      <w:marTop w:val="0"/>
      <w:marBottom w:val="0"/>
      <w:divBdr>
        <w:top w:val="none" w:sz="0" w:space="0" w:color="auto"/>
        <w:left w:val="none" w:sz="0" w:space="0" w:color="auto"/>
        <w:bottom w:val="none" w:sz="0" w:space="0" w:color="auto"/>
        <w:right w:val="none" w:sz="0" w:space="0" w:color="auto"/>
      </w:divBdr>
      <w:divsChild>
        <w:div w:id="359936085">
          <w:marLeft w:val="0"/>
          <w:marRight w:val="0"/>
          <w:marTop w:val="225"/>
          <w:marBottom w:val="300"/>
          <w:divBdr>
            <w:top w:val="none" w:sz="0" w:space="0" w:color="auto"/>
            <w:left w:val="none" w:sz="0" w:space="0" w:color="auto"/>
            <w:bottom w:val="none" w:sz="0" w:space="0" w:color="auto"/>
            <w:right w:val="none" w:sz="0" w:space="0" w:color="auto"/>
          </w:divBdr>
          <w:divsChild>
            <w:div w:id="824783111">
              <w:marLeft w:val="0"/>
              <w:marRight w:val="0"/>
              <w:marTop w:val="0"/>
              <w:marBottom w:val="0"/>
              <w:divBdr>
                <w:top w:val="none" w:sz="0" w:space="0" w:color="auto"/>
                <w:left w:val="none" w:sz="0" w:space="0" w:color="auto"/>
                <w:bottom w:val="none" w:sz="0" w:space="0" w:color="auto"/>
                <w:right w:val="none" w:sz="0" w:space="0" w:color="auto"/>
              </w:divBdr>
            </w:div>
            <w:div w:id="31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50877">
      <w:bodyDiv w:val="1"/>
      <w:marLeft w:val="0"/>
      <w:marRight w:val="0"/>
      <w:marTop w:val="0"/>
      <w:marBottom w:val="0"/>
      <w:divBdr>
        <w:top w:val="none" w:sz="0" w:space="0" w:color="auto"/>
        <w:left w:val="none" w:sz="0" w:space="0" w:color="auto"/>
        <w:bottom w:val="none" w:sz="0" w:space="0" w:color="auto"/>
        <w:right w:val="none" w:sz="0" w:space="0" w:color="auto"/>
      </w:divBdr>
    </w:div>
    <w:div w:id="1337345093">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39314280">
      <w:bodyDiv w:val="1"/>
      <w:marLeft w:val="0"/>
      <w:marRight w:val="0"/>
      <w:marTop w:val="0"/>
      <w:marBottom w:val="0"/>
      <w:divBdr>
        <w:top w:val="none" w:sz="0" w:space="0" w:color="auto"/>
        <w:left w:val="none" w:sz="0" w:space="0" w:color="auto"/>
        <w:bottom w:val="none" w:sz="0" w:space="0" w:color="auto"/>
        <w:right w:val="none" w:sz="0" w:space="0" w:color="auto"/>
      </w:divBdr>
    </w:div>
    <w:div w:id="1352954316">
      <w:bodyDiv w:val="1"/>
      <w:marLeft w:val="0"/>
      <w:marRight w:val="0"/>
      <w:marTop w:val="0"/>
      <w:marBottom w:val="0"/>
      <w:divBdr>
        <w:top w:val="none" w:sz="0" w:space="0" w:color="auto"/>
        <w:left w:val="none" w:sz="0" w:space="0" w:color="auto"/>
        <w:bottom w:val="none" w:sz="0" w:space="0" w:color="auto"/>
        <w:right w:val="none" w:sz="0" w:space="0" w:color="auto"/>
      </w:divBdr>
    </w:div>
    <w:div w:id="1360160917">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376583934">
      <w:bodyDiv w:val="1"/>
      <w:marLeft w:val="0"/>
      <w:marRight w:val="0"/>
      <w:marTop w:val="0"/>
      <w:marBottom w:val="0"/>
      <w:divBdr>
        <w:top w:val="none" w:sz="0" w:space="0" w:color="auto"/>
        <w:left w:val="none" w:sz="0" w:space="0" w:color="auto"/>
        <w:bottom w:val="none" w:sz="0" w:space="0" w:color="auto"/>
        <w:right w:val="none" w:sz="0" w:space="0" w:color="auto"/>
      </w:divBdr>
    </w:div>
    <w:div w:id="1376735531">
      <w:bodyDiv w:val="1"/>
      <w:marLeft w:val="0"/>
      <w:marRight w:val="0"/>
      <w:marTop w:val="0"/>
      <w:marBottom w:val="0"/>
      <w:divBdr>
        <w:top w:val="none" w:sz="0" w:space="0" w:color="auto"/>
        <w:left w:val="none" w:sz="0" w:space="0" w:color="auto"/>
        <w:bottom w:val="none" w:sz="0" w:space="0" w:color="auto"/>
        <w:right w:val="none" w:sz="0" w:space="0" w:color="auto"/>
      </w:divBdr>
    </w:div>
    <w:div w:id="1381317926">
      <w:bodyDiv w:val="1"/>
      <w:marLeft w:val="0"/>
      <w:marRight w:val="0"/>
      <w:marTop w:val="0"/>
      <w:marBottom w:val="0"/>
      <w:divBdr>
        <w:top w:val="none" w:sz="0" w:space="0" w:color="auto"/>
        <w:left w:val="none" w:sz="0" w:space="0" w:color="auto"/>
        <w:bottom w:val="none" w:sz="0" w:space="0" w:color="auto"/>
        <w:right w:val="none" w:sz="0" w:space="0" w:color="auto"/>
      </w:divBdr>
    </w:div>
    <w:div w:id="1397825497">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28772006">
      <w:bodyDiv w:val="1"/>
      <w:marLeft w:val="0"/>
      <w:marRight w:val="0"/>
      <w:marTop w:val="0"/>
      <w:marBottom w:val="0"/>
      <w:divBdr>
        <w:top w:val="none" w:sz="0" w:space="0" w:color="auto"/>
        <w:left w:val="none" w:sz="0" w:space="0" w:color="auto"/>
        <w:bottom w:val="none" w:sz="0" w:space="0" w:color="auto"/>
        <w:right w:val="none" w:sz="0" w:space="0" w:color="auto"/>
      </w:divBdr>
    </w:div>
    <w:div w:id="1435786868">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51314611">
      <w:bodyDiv w:val="1"/>
      <w:marLeft w:val="0"/>
      <w:marRight w:val="0"/>
      <w:marTop w:val="0"/>
      <w:marBottom w:val="0"/>
      <w:divBdr>
        <w:top w:val="none" w:sz="0" w:space="0" w:color="auto"/>
        <w:left w:val="none" w:sz="0" w:space="0" w:color="auto"/>
        <w:bottom w:val="none" w:sz="0" w:space="0" w:color="auto"/>
        <w:right w:val="none" w:sz="0" w:space="0" w:color="auto"/>
      </w:divBdr>
    </w:div>
    <w:div w:id="1451970477">
      <w:bodyDiv w:val="1"/>
      <w:marLeft w:val="0"/>
      <w:marRight w:val="0"/>
      <w:marTop w:val="0"/>
      <w:marBottom w:val="0"/>
      <w:divBdr>
        <w:top w:val="none" w:sz="0" w:space="0" w:color="auto"/>
        <w:left w:val="none" w:sz="0" w:space="0" w:color="auto"/>
        <w:bottom w:val="none" w:sz="0" w:space="0" w:color="auto"/>
        <w:right w:val="none" w:sz="0" w:space="0" w:color="auto"/>
      </w:divBdr>
    </w:div>
    <w:div w:id="1462109370">
      <w:bodyDiv w:val="1"/>
      <w:marLeft w:val="0"/>
      <w:marRight w:val="0"/>
      <w:marTop w:val="0"/>
      <w:marBottom w:val="0"/>
      <w:divBdr>
        <w:top w:val="none" w:sz="0" w:space="0" w:color="auto"/>
        <w:left w:val="none" w:sz="0" w:space="0" w:color="auto"/>
        <w:bottom w:val="none" w:sz="0" w:space="0" w:color="auto"/>
        <w:right w:val="none" w:sz="0" w:space="0" w:color="auto"/>
      </w:divBdr>
    </w:div>
    <w:div w:id="1463690091">
      <w:bodyDiv w:val="1"/>
      <w:marLeft w:val="0"/>
      <w:marRight w:val="0"/>
      <w:marTop w:val="0"/>
      <w:marBottom w:val="0"/>
      <w:divBdr>
        <w:top w:val="none" w:sz="0" w:space="0" w:color="auto"/>
        <w:left w:val="none" w:sz="0" w:space="0" w:color="auto"/>
        <w:bottom w:val="none" w:sz="0" w:space="0" w:color="auto"/>
        <w:right w:val="none" w:sz="0" w:space="0" w:color="auto"/>
      </w:divBdr>
    </w:div>
    <w:div w:id="1480031218">
      <w:bodyDiv w:val="1"/>
      <w:marLeft w:val="0"/>
      <w:marRight w:val="0"/>
      <w:marTop w:val="0"/>
      <w:marBottom w:val="0"/>
      <w:divBdr>
        <w:top w:val="none" w:sz="0" w:space="0" w:color="auto"/>
        <w:left w:val="none" w:sz="0" w:space="0" w:color="auto"/>
        <w:bottom w:val="none" w:sz="0" w:space="0" w:color="auto"/>
        <w:right w:val="none" w:sz="0" w:space="0" w:color="auto"/>
      </w:divBdr>
    </w:div>
    <w:div w:id="1487556022">
      <w:bodyDiv w:val="1"/>
      <w:marLeft w:val="0"/>
      <w:marRight w:val="0"/>
      <w:marTop w:val="0"/>
      <w:marBottom w:val="0"/>
      <w:divBdr>
        <w:top w:val="none" w:sz="0" w:space="0" w:color="auto"/>
        <w:left w:val="none" w:sz="0" w:space="0" w:color="auto"/>
        <w:bottom w:val="none" w:sz="0" w:space="0" w:color="auto"/>
        <w:right w:val="none" w:sz="0" w:space="0" w:color="auto"/>
      </w:divBdr>
    </w:div>
    <w:div w:id="1504515107">
      <w:bodyDiv w:val="1"/>
      <w:marLeft w:val="0"/>
      <w:marRight w:val="0"/>
      <w:marTop w:val="0"/>
      <w:marBottom w:val="0"/>
      <w:divBdr>
        <w:top w:val="none" w:sz="0" w:space="0" w:color="auto"/>
        <w:left w:val="none" w:sz="0" w:space="0" w:color="auto"/>
        <w:bottom w:val="none" w:sz="0" w:space="0" w:color="auto"/>
        <w:right w:val="none" w:sz="0" w:space="0" w:color="auto"/>
      </w:divBdr>
    </w:div>
    <w:div w:id="1505322512">
      <w:bodyDiv w:val="1"/>
      <w:marLeft w:val="0"/>
      <w:marRight w:val="0"/>
      <w:marTop w:val="0"/>
      <w:marBottom w:val="0"/>
      <w:divBdr>
        <w:top w:val="none" w:sz="0" w:space="0" w:color="auto"/>
        <w:left w:val="none" w:sz="0" w:space="0" w:color="auto"/>
        <w:bottom w:val="none" w:sz="0" w:space="0" w:color="auto"/>
        <w:right w:val="none" w:sz="0" w:space="0" w:color="auto"/>
      </w:divBdr>
    </w:div>
    <w:div w:id="1536625117">
      <w:bodyDiv w:val="1"/>
      <w:marLeft w:val="0"/>
      <w:marRight w:val="0"/>
      <w:marTop w:val="0"/>
      <w:marBottom w:val="0"/>
      <w:divBdr>
        <w:top w:val="none" w:sz="0" w:space="0" w:color="auto"/>
        <w:left w:val="none" w:sz="0" w:space="0" w:color="auto"/>
        <w:bottom w:val="none" w:sz="0" w:space="0" w:color="auto"/>
        <w:right w:val="none" w:sz="0" w:space="0" w:color="auto"/>
      </w:divBdr>
    </w:div>
    <w:div w:id="1543831621">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562013187">
      <w:bodyDiv w:val="1"/>
      <w:marLeft w:val="0"/>
      <w:marRight w:val="0"/>
      <w:marTop w:val="0"/>
      <w:marBottom w:val="0"/>
      <w:divBdr>
        <w:top w:val="none" w:sz="0" w:space="0" w:color="auto"/>
        <w:left w:val="none" w:sz="0" w:space="0" w:color="auto"/>
        <w:bottom w:val="none" w:sz="0" w:space="0" w:color="auto"/>
        <w:right w:val="none" w:sz="0" w:space="0" w:color="auto"/>
      </w:divBdr>
    </w:div>
    <w:div w:id="1562206733">
      <w:bodyDiv w:val="1"/>
      <w:marLeft w:val="0"/>
      <w:marRight w:val="0"/>
      <w:marTop w:val="0"/>
      <w:marBottom w:val="0"/>
      <w:divBdr>
        <w:top w:val="none" w:sz="0" w:space="0" w:color="auto"/>
        <w:left w:val="none" w:sz="0" w:space="0" w:color="auto"/>
        <w:bottom w:val="none" w:sz="0" w:space="0" w:color="auto"/>
        <w:right w:val="none" w:sz="0" w:space="0" w:color="auto"/>
      </w:divBdr>
    </w:div>
    <w:div w:id="1563978488">
      <w:bodyDiv w:val="1"/>
      <w:marLeft w:val="0"/>
      <w:marRight w:val="0"/>
      <w:marTop w:val="0"/>
      <w:marBottom w:val="0"/>
      <w:divBdr>
        <w:top w:val="none" w:sz="0" w:space="0" w:color="auto"/>
        <w:left w:val="none" w:sz="0" w:space="0" w:color="auto"/>
        <w:bottom w:val="none" w:sz="0" w:space="0" w:color="auto"/>
        <w:right w:val="none" w:sz="0" w:space="0" w:color="auto"/>
      </w:divBdr>
    </w:div>
    <w:div w:id="1609923623">
      <w:bodyDiv w:val="1"/>
      <w:marLeft w:val="0"/>
      <w:marRight w:val="0"/>
      <w:marTop w:val="0"/>
      <w:marBottom w:val="0"/>
      <w:divBdr>
        <w:top w:val="none" w:sz="0" w:space="0" w:color="auto"/>
        <w:left w:val="none" w:sz="0" w:space="0" w:color="auto"/>
        <w:bottom w:val="none" w:sz="0" w:space="0" w:color="auto"/>
        <w:right w:val="none" w:sz="0" w:space="0" w:color="auto"/>
      </w:divBdr>
    </w:div>
    <w:div w:id="1610576827">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4825002">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32518431">
      <w:bodyDiv w:val="1"/>
      <w:marLeft w:val="0"/>
      <w:marRight w:val="0"/>
      <w:marTop w:val="0"/>
      <w:marBottom w:val="0"/>
      <w:divBdr>
        <w:top w:val="none" w:sz="0" w:space="0" w:color="auto"/>
        <w:left w:val="none" w:sz="0" w:space="0" w:color="auto"/>
        <w:bottom w:val="none" w:sz="0" w:space="0" w:color="auto"/>
        <w:right w:val="none" w:sz="0" w:space="0" w:color="auto"/>
      </w:divBdr>
    </w:div>
    <w:div w:id="1638486702">
      <w:bodyDiv w:val="1"/>
      <w:marLeft w:val="0"/>
      <w:marRight w:val="0"/>
      <w:marTop w:val="0"/>
      <w:marBottom w:val="0"/>
      <w:divBdr>
        <w:top w:val="none" w:sz="0" w:space="0" w:color="auto"/>
        <w:left w:val="none" w:sz="0" w:space="0" w:color="auto"/>
        <w:bottom w:val="none" w:sz="0" w:space="0" w:color="auto"/>
        <w:right w:val="none" w:sz="0" w:space="0" w:color="auto"/>
      </w:divBdr>
    </w:div>
    <w:div w:id="1643391575">
      <w:bodyDiv w:val="1"/>
      <w:marLeft w:val="0"/>
      <w:marRight w:val="0"/>
      <w:marTop w:val="0"/>
      <w:marBottom w:val="0"/>
      <w:divBdr>
        <w:top w:val="none" w:sz="0" w:space="0" w:color="auto"/>
        <w:left w:val="none" w:sz="0" w:space="0" w:color="auto"/>
        <w:bottom w:val="none" w:sz="0" w:space="0" w:color="auto"/>
        <w:right w:val="none" w:sz="0" w:space="0" w:color="auto"/>
      </w:divBdr>
    </w:div>
    <w:div w:id="1649557964">
      <w:bodyDiv w:val="1"/>
      <w:marLeft w:val="0"/>
      <w:marRight w:val="0"/>
      <w:marTop w:val="0"/>
      <w:marBottom w:val="0"/>
      <w:divBdr>
        <w:top w:val="none" w:sz="0" w:space="0" w:color="auto"/>
        <w:left w:val="none" w:sz="0" w:space="0" w:color="auto"/>
        <w:bottom w:val="none" w:sz="0" w:space="0" w:color="auto"/>
        <w:right w:val="none" w:sz="0" w:space="0" w:color="auto"/>
      </w:divBdr>
    </w:div>
    <w:div w:id="1656952122">
      <w:bodyDiv w:val="1"/>
      <w:marLeft w:val="0"/>
      <w:marRight w:val="0"/>
      <w:marTop w:val="0"/>
      <w:marBottom w:val="0"/>
      <w:divBdr>
        <w:top w:val="none" w:sz="0" w:space="0" w:color="auto"/>
        <w:left w:val="none" w:sz="0" w:space="0" w:color="auto"/>
        <w:bottom w:val="none" w:sz="0" w:space="0" w:color="auto"/>
        <w:right w:val="none" w:sz="0" w:space="0" w:color="auto"/>
      </w:divBdr>
    </w:div>
    <w:div w:id="1663384405">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684479782">
      <w:bodyDiv w:val="1"/>
      <w:marLeft w:val="0"/>
      <w:marRight w:val="0"/>
      <w:marTop w:val="0"/>
      <w:marBottom w:val="0"/>
      <w:divBdr>
        <w:top w:val="none" w:sz="0" w:space="0" w:color="auto"/>
        <w:left w:val="none" w:sz="0" w:space="0" w:color="auto"/>
        <w:bottom w:val="none" w:sz="0" w:space="0" w:color="auto"/>
        <w:right w:val="none" w:sz="0" w:space="0" w:color="auto"/>
      </w:divBdr>
    </w:div>
    <w:div w:id="1744986012">
      <w:bodyDiv w:val="1"/>
      <w:marLeft w:val="0"/>
      <w:marRight w:val="0"/>
      <w:marTop w:val="0"/>
      <w:marBottom w:val="0"/>
      <w:divBdr>
        <w:top w:val="none" w:sz="0" w:space="0" w:color="auto"/>
        <w:left w:val="none" w:sz="0" w:space="0" w:color="auto"/>
        <w:bottom w:val="none" w:sz="0" w:space="0" w:color="auto"/>
        <w:right w:val="none" w:sz="0" w:space="0" w:color="auto"/>
      </w:divBdr>
    </w:div>
    <w:div w:id="1753313013">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699322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87194696">
      <w:bodyDiv w:val="1"/>
      <w:marLeft w:val="0"/>
      <w:marRight w:val="0"/>
      <w:marTop w:val="0"/>
      <w:marBottom w:val="0"/>
      <w:divBdr>
        <w:top w:val="none" w:sz="0" w:space="0" w:color="auto"/>
        <w:left w:val="none" w:sz="0" w:space="0" w:color="auto"/>
        <w:bottom w:val="none" w:sz="0" w:space="0" w:color="auto"/>
        <w:right w:val="none" w:sz="0" w:space="0" w:color="auto"/>
      </w:divBdr>
      <w:divsChild>
        <w:div w:id="1916696053">
          <w:marLeft w:val="0"/>
          <w:marRight w:val="0"/>
          <w:marTop w:val="225"/>
          <w:marBottom w:val="300"/>
          <w:divBdr>
            <w:top w:val="none" w:sz="0" w:space="0" w:color="auto"/>
            <w:left w:val="none" w:sz="0" w:space="0" w:color="auto"/>
            <w:bottom w:val="none" w:sz="0" w:space="0" w:color="auto"/>
            <w:right w:val="none" w:sz="0" w:space="0" w:color="auto"/>
          </w:divBdr>
          <w:divsChild>
            <w:div w:id="407656677">
              <w:marLeft w:val="0"/>
              <w:marRight w:val="0"/>
              <w:marTop w:val="0"/>
              <w:marBottom w:val="0"/>
              <w:divBdr>
                <w:top w:val="none" w:sz="0" w:space="0" w:color="auto"/>
                <w:left w:val="none" w:sz="0" w:space="0" w:color="auto"/>
                <w:bottom w:val="none" w:sz="0" w:space="0" w:color="auto"/>
                <w:right w:val="none" w:sz="0" w:space="0" w:color="auto"/>
              </w:divBdr>
            </w:div>
            <w:div w:id="1897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2410">
      <w:bodyDiv w:val="1"/>
      <w:marLeft w:val="0"/>
      <w:marRight w:val="0"/>
      <w:marTop w:val="0"/>
      <w:marBottom w:val="0"/>
      <w:divBdr>
        <w:top w:val="none" w:sz="0" w:space="0" w:color="auto"/>
        <w:left w:val="none" w:sz="0" w:space="0" w:color="auto"/>
        <w:bottom w:val="none" w:sz="0" w:space="0" w:color="auto"/>
        <w:right w:val="none" w:sz="0" w:space="0" w:color="auto"/>
      </w:divBdr>
    </w:div>
    <w:div w:id="1817062990">
      <w:bodyDiv w:val="1"/>
      <w:marLeft w:val="0"/>
      <w:marRight w:val="0"/>
      <w:marTop w:val="0"/>
      <w:marBottom w:val="0"/>
      <w:divBdr>
        <w:top w:val="none" w:sz="0" w:space="0" w:color="auto"/>
        <w:left w:val="none" w:sz="0" w:space="0" w:color="auto"/>
        <w:bottom w:val="none" w:sz="0" w:space="0" w:color="auto"/>
        <w:right w:val="none" w:sz="0" w:space="0" w:color="auto"/>
      </w:divBdr>
    </w:div>
    <w:div w:id="1820609364">
      <w:bodyDiv w:val="1"/>
      <w:marLeft w:val="0"/>
      <w:marRight w:val="0"/>
      <w:marTop w:val="0"/>
      <w:marBottom w:val="0"/>
      <w:divBdr>
        <w:top w:val="none" w:sz="0" w:space="0" w:color="auto"/>
        <w:left w:val="none" w:sz="0" w:space="0" w:color="auto"/>
        <w:bottom w:val="none" w:sz="0" w:space="0" w:color="auto"/>
        <w:right w:val="none" w:sz="0" w:space="0" w:color="auto"/>
      </w:divBdr>
    </w:div>
    <w:div w:id="1827816374">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37958610">
      <w:bodyDiv w:val="1"/>
      <w:marLeft w:val="0"/>
      <w:marRight w:val="0"/>
      <w:marTop w:val="0"/>
      <w:marBottom w:val="0"/>
      <w:divBdr>
        <w:top w:val="none" w:sz="0" w:space="0" w:color="auto"/>
        <w:left w:val="none" w:sz="0" w:space="0" w:color="auto"/>
        <w:bottom w:val="none" w:sz="0" w:space="0" w:color="auto"/>
        <w:right w:val="none" w:sz="0" w:space="0" w:color="auto"/>
      </w:divBdr>
    </w:div>
    <w:div w:id="1846817526">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009953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59192165">
      <w:bodyDiv w:val="1"/>
      <w:marLeft w:val="0"/>
      <w:marRight w:val="0"/>
      <w:marTop w:val="0"/>
      <w:marBottom w:val="0"/>
      <w:divBdr>
        <w:top w:val="none" w:sz="0" w:space="0" w:color="auto"/>
        <w:left w:val="none" w:sz="0" w:space="0" w:color="auto"/>
        <w:bottom w:val="none" w:sz="0" w:space="0" w:color="auto"/>
        <w:right w:val="none" w:sz="0" w:space="0" w:color="auto"/>
      </w:divBdr>
    </w:div>
    <w:div w:id="1862351419">
      <w:bodyDiv w:val="1"/>
      <w:marLeft w:val="0"/>
      <w:marRight w:val="0"/>
      <w:marTop w:val="0"/>
      <w:marBottom w:val="0"/>
      <w:divBdr>
        <w:top w:val="none" w:sz="0" w:space="0" w:color="auto"/>
        <w:left w:val="none" w:sz="0" w:space="0" w:color="auto"/>
        <w:bottom w:val="none" w:sz="0" w:space="0" w:color="auto"/>
        <w:right w:val="none" w:sz="0" w:space="0" w:color="auto"/>
      </w:divBdr>
      <w:divsChild>
        <w:div w:id="1330979582">
          <w:marLeft w:val="0"/>
          <w:marRight w:val="0"/>
          <w:marTop w:val="0"/>
          <w:marBottom w:val="0"/>
          <w:divBdr>
            <w:top w:val="none" w:sz="0" w:space="0" w:color="auto"/>
            <w:left w:val="none" w:sz="0" w:space="0" w:color="auto"/>
            <w:bottom w:val="none" w:sz="0" w:space="0" w:color="auto"/>
            <w:right w:val="none" w:sz="0" w:space="0" w:color="auto"/>
          </w:divBdr>
        </w:div>
      </w:divsChild>
    </w:div>
    <w:div w:id="1884630466">
      <w:bodyDiv w:val="1"/>
      <w:marLeft w:val="0"/>
      <w:marRight w:val="0"/>
      <w:marTop w:val="0"/>
      <w:marBottom w:val="0"/>
      <w:divBdr>
        <w:top w:val="none" w:sz="0" w:space="0" w:color="auto"/>
        <w:left w:val="none" w:sz="0" w:space="0" w:color="auto"/>
        <w:bottom w:val="none" w:sz="0" w:space="0" w:color="auto"/>
        <w:right w:val="none" w:sz="0" w:space="0" w:color="auto"/>
      </w:divBdr>
    </w:div>
    <w:div w:id="1896313366">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899589852">
      <w:bodyDiv w:val="1"/>
      <w:marLeft w:val="0"/>
      <w:marRight w:val="0"/>
      <w:marTop w:val="0"/>
      <w:marBottom w:val="0"/>
      <w:divBdr>
        <w:top w:val="none" w:sz="0" w:space="0" w:color="auto"/>
        <w:left w:val="none" w:sz="0" w:space="0" w:color="auto"/>
        <w:bottom w:val="none" w:sz="0" w:space="0" w:color="auto"/>
        <w:right w:val="none" w:sz="0" w:space="0" w:color="auto"/>
      </w:divBdr>
    </w:div>
    <w:div w:id="1948348519">
      <w:bodyDiv w:val="1"/>
      <w:marLeft w:val="0"/>
      <w:marRight w:val="0"/>
      <w:marTop w:val="0"/>
      <w:marBottom w:val="0"/>
      <w:divBdr>
        <w:top w:val="none" w:sz="0" w:space="0" w:color="auto"/>
        <w:left w:val="none" w:sz="0" w:space="0" w:color="auto"/>
        <w:bottom w:val="none" w:sz="0" w:space="0" w:color="auto"/>
        <w:right w:val="none" w:sz="0" w:space="0" w:color="auto"/>
      </w:divBdr>
    </w:div>
    <w:div w:id="1959212534">
      <w:bodyDiv w:val="1"/>
      <w:marLeft w:val="0"/>
      <w:marRight w:val="0"/>
      <w:marTop w:val="0"/>
      <w:marBottom w:val="0"/>
      <w:divBdr>
        <w:top w:val="none" w:sz="0" w:space="0" w:color="auto"/>
        <w:left w:val="none" w:sz="0" w:space="0" w:color="auto"/>
        <w:bottom w:val="none" w:sz="0" w:space="0" w:color="auto"/>
        <w:right w:val="none" w:sz="0" w:space="0" w:color="auto"/>
      </w:divBdr>
    </w:div>
    <w:div w:id="1980650956">
      <w:bodyDiv w:val="1"/>
      <w:marLeft w:val="0"/>
      <w:marRight w:val="0"/>
      <w:marTop w:val="0"/>
      <w:marBottom w:val="0"/>
      <w:divBdr>
        <w:top w:val="none" w:sz="0" w:space="0" w:color="auto"/>
        <w:left w:val="none" w:sz="0" w:space="0" w:color="auto"/>
        <w:bottom w:val="none" w:sz="0" w:space="0" w:color="auto"/>
        <w:right w:val="none" w:sz="0" w:space="0" w:color="auto"/>
      </w:divBdr>
    </w:div>
    <w:div w:id="1992322558">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09213155">
      <w:bodyDiv w:val="1"/>
      <w:marLeft w:val="0"/>
      <w:marRight w:val="0"/>
      <w:marTop w:val="0"/>
      <w:marBottom w:val="0"/>
      <w:divBdr>
        <w:top w:val="none" w:sz="0" w:space="0" w:color="auto"/>
        <w:left w:val="none" w:sz="0" w:space="0" w:color="auto"/>
        <w:bottom w:val="none" w:sz="0" w:space="0" w:color="auto"/>
        <w:right w:val="none" w:sz="0" w:space="0" w:color="auto"/>
      </w:divBdr>
      <w:divsChild>
        <w:div w:id="1496914765">
          <w:marLeft w:val="0"/>
          <w:marRight w:val="0"/>
          <w:marTop w:val="225"/>
          <w:marBottom w:val="300"/>
          <w:divBdr>
            <w:top w:val="none" w:sz="0" w:space="0" w:color="auto"/>
            <w:left w:val="none" w:sz="0" w:space="0" w:color="auto"/>
            <w:bottom w:val="none" w:sz="0" w:space="0" w:color="auto"/>
            <w:right w:val="none" w:sz="0" w:space="0" w:color="auto"/>
          </w:divBdr>
          <w:divsChild>
            <w:div w:id="1238369678">
              <w:marLeft w:val="0"/>
              <w:marRight w:val="0"/>
              <w:marTop w:val="0"/>
              <w:marBottom w:val="0"/>
              <w:divBdr>
                <w:top w:val="none" w:sz="0" w:space="0" w:color="auto"/>
                <w:left w:val="none" w:sz="0" w:space="0" w:color="auto"/>
                <w:bottom w:val="none" w:sz="0" w:space="0" w:color="auto"/>
                <w:right w:val="none" w:sz="0" w:space="0" w:color="auto"/>
              </w:divBdr>
            </w:div>
            <w:div w:id="3764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0156500">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29208392">
      <w:bodyDiv w:val="1"/>
      <w:marLeft w:val="0"/>
      <w:marRight w:val="0"/>
      <w:marTop w:val="0"/>
      <w:marBottom w:val="0"/>
      <w:divBdr>
        <w:top w:val="none" w:sz="0" w:space="0" w:color="auto"/>
        <w:left w:val="none" w:sz="0" w:space="0" w:color="auto"/>
        <w:bottom w:val="none" w:sz="0" w:space="0" w:color="auto"/>
        <w:right w:val="none" w:sz="0" w:space="0" w:color="auto"/>
      </w:divBdr>
    </w:div>
    <w:div w:id="2030402717">
      <w:bodyDiv w:val="1"/>
      <w:marLeft w:val="0"/>
      <w:marRight w:val="0"/>
      <w:marTop w:val="0"/>
      <w:marBottom w:val="0"/>
      <w:divBdr>
        <w:top w:val="none" w:sz="0" w:space="0" w:color="auto"/>
        <w:left w:val="none" w:sz="0" w:space="0" w:color="auto"/>
        <w:bottom w:val="none" w:sz="0" w:space="0" w:color="auto"/>
        <w:right w:val="none" w:sz="0" w:space="0" w:color="auto"/>
      </w:divBdr>
    </w:div>
    <w:div w:id="2039501720">
      <w:bodyDiv w:val="1"/>
      <w:marLeft w:val="0"/>
      <w:marRight w:val="0"/>
      <w:marTop w:val="0"/>
      <w:marBottom w:val="0"/>
      <w:divBdr>
        <w:top w:val="none" w:sz="0" w:space="0" w:color="auto"/>
        <w:left w:val="none" w:sz="0" w:space="0" w:color="auto"/>
        <w:bottom w:val="none" w:sz="0" w:space="0" w:color="auto"/>
        <w:right w:val="none" w:sz="0" w:space="0" w:color="auto"/>
      </w:divBdr>
    </w:div>
    <w:div w:id="2040809615">
      <w:bodyDiv w:val="1"/>
      <w:marLeft w:val="0"/>
      <w:marRight w:val="0"/>
      <w:marTop w:val="0"/>
      <w:marBottom w:val="0"/>
      <w:divBdr>
        <w:top w:val="none" w:sz="0" w:space="0" w:color="auto"/>
        <w:left w:val="none" w:sz="0" w:space="0" w:color="auto"/>
        <w:bottom w:val="none" w:sz="0" w:space="0" w:color="auto"/>
        <w:right w:val="none" w:sz="0" w:space="0" w:color="auto"/>
      </w:divBdr>
    </w:div>
    <w:div w:id="2045669089">
      <w:bodyDiv w:val="1"/>
      <w:marLeft w:val="0"/>
      <w:marRight w:val="0"/>
      <w:marTop w:val="0"/>
      <w:marBottom w:val="0"/>
      <w:divBdr>
        <w:top w:val="none" w:sz="0" w:space="0" w:color="auto"/>
        <w:left w:val="none" w:sz="0" w:space="0" w:color="auto"/>
        <w:bottom w:val="none" w:sz="0" w:space="0" w:color="auto"/>
        <w:right w:val="none" w:sz="0" w:space="0" w:color="auto"/>
      </w:divBdr>
    </w:div>
    <w:div w:id="2071148633">
      <w:bodyDiv w:val="1"/>
      <w:marLeft w:val="0"/>
      <w:marRight w:val="0"/>
      <w:marTop w:val="0"/>
      <w:marBottom w:val="0"/>
      <w:divBdr>
        <w:top w:val="none" w:sz="0" w:space="0" w:color="auto"/>
        <w:left w:val="none" w:sz="0" w:space="0" w:color="auto"/>
        <w:bottom w:val="none" w:sz="0" w:space="0" w:color="auto"/>
        <w:right w:val="none" w:sz="0" w:space="0" w:color="auto"/>
      </w:divBdr>
    </w:div>
    <w:div w:id="2078437928">
      <w:bodyDiv w:val="1"/>
      <w:marLeft w:val="0"/>
      <w:marRight w:val="0"/>
      <w:marTop w:val="0"/>
      <w:marBottom w:val="0"/>
      <w:divBdr>
        <w:top w:val="none" w:sz="0" w:space="0" w:color="auto"/>
        <w:left w:val="none" w:sz="0" w:space="0" w:color="auto"/>
        <w:bottom w:val="none" w:sz="0" w:space="0" w:color="auto"/>
        <w:right w:val="none" w:sz="0" w:space="0" w:color="auto"/>
      </w:divBdr>
    </w:div>
    <w:div w:id="2095397571">
      <w:bodyDiv w:val="1"/>
      <w:marLeft w:val="0"/>
      <w:marRight w:val="0"/>
      <w:marTop w:val="0"/>
      <w:marBottom w:val="0"/>
      <w:divBdr>
        <w:top w:val="none" w:sz="0" w:space="0" w:color="auto"/>
        <w:left w:val="none" w:sz="0" w:space="0" w:color="auto"/>
        <w:bottom w:val="none" w:sz="0" w:space="0" w:color="auto"/>
        <w:right w:val="none" w:sz="0" w:space="0" w:color="auto"/>
      </w:divBdr>
    </w:div>
    <w:div w:id="2109738220">
      <w:bodyDiv w:val="1"/>
      <w:marLeft w:val="0"/>
      <w:marRight w:val="0"/>
      <w:marTop w:val="0"/>
      <w:marBottom w:val="0"/>
      <w:divBdr>
        <w:top w:val="none" w:sz="0" w:space="0" w:color="auto"/>
        <w:left w:val="none" w:sz="0" w:space="0" w:color="auto"/>
        <w:bottom w:val="none" w:sz="0" w:space="0" w:color="auto"/>
        <w:right w:val="none" w:sz="0" w:space="0" w:color="auto"/>
      </w:divBdr>
    </w:div>
    <w:div w:id="2116710576">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E04528BCB71B260C0C31E803249B7255760B923E867AFA6779B25F6A0B5D10F8688B11AF97D89481CE17E1FEE33F6DC50F1E4AFAAC7EFM" TargetMode="Externa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5.png"/><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footer" Target="footer7.xml"/><Relationship Id="rId5" Type="http://schemas.openxmlformats.org/officeDocument/2006/relationships/customXml" Target="../customXml/item4.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consultantplus://offline/ref=6E04528BCB71B260C0C31E803249B7255760B923E867AFA6779B25F6A0B5D10F8688B11AF97D89481CE17E1FEE33F6DC50F1E4AFAAC7EFM" TargetMode="External"/><Relationship Id="rId30" Type="http://schemas.openxmlformats.org/officeDocument/2006/relationships/footer" Target="footer6.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footer" Target="footer8.xml"/><Relationship Id="rId85" Type="http://schemas.openxmlformats.org/officeDocument/2006/relationships/image" Target="media/image56.png"/><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consultantplus://offline/ref=6E04528BCB71B260C0C31E803249B7255760B923E867AFA6779B25F6A0B5D10F8688B11EF47089481CE17E1FEE33F6DC50F1E4AFAAC7EF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chart" Target="charts/chart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4.png"/><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docs.cntd.ru/document/902017047" TargetMode="External"/><Relationship Id="rId81" Type="http://schemas.openxmlformats.org/officeDocument/2006/relationships/hyperlink" Target="garantF1://12085475.0" TargetMode="External"/><Relationship Id="rId86" Type="http://schemas.openxmlformats.org/officeDocument/2006/relationships/image" Target="media/image57.png"/><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styles" Target="styles.xml"/><Relationship Id="rId71" Type="http://schemas.openxmlformats.org/officeDocument/2006/relationships/image" Target="media/image46.png"/><Relationship Id="rId2" Type="http://schemas.openxmlformats.org/officeDocument/2006/relationships/customXml" Target="../customXml/item1.xml"/><Relationship Id="rId29" Type="http://schemas.openxmlformats.org/officeDocument/2006/relationships/footer" Target="footer5.xml"/><Relationship Id="rId24" Type="http://schemas.openxmlformats.org/officeDocument/2006/relationships/hyperlink" Target="consultantplus://offline/ref=6E04528BCB71B260C0C31E803249B7255760B923E867AFA6779B25F6A0B5D10F8688B119F07583144EAE7F43AA63E5DC51F1E6ABB67D41D4CFEDM"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'Численность населения'!$A$2</c:f>
              <c:strCache>
                <c:ptCount val="1"/>
                <c:pt idx="0">
                  <c:v>Невельский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'Численность населения'!$B$1:$K$1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'Численность населения'!$B$2:$K$2</c:f>
              <c:numCache>
                <c:formatCode>0.0</c:formatCode>
                <c:ptCount val="10"/>
                <c:pt idx="0">
                  <c:v>16.788</c:v>
                </c:pt>
                <c:pt idx="1">
                  <c:v>16.347999999999999</c:v>
                </c:pt>
                <c:pt idx="2">
                  <c:v>15.965999999999999</c:v>
                </c:pt>
                <c:pt idx="3">
                  <c:v>15.782</c:v>
                </c:pt>
                <c:pt idx="4">
                  <c:v>15.750999999999999</c:v>
                </c:pt>
                <c:pt idx="5">
                  <c:v>15.715999999999999</c:v>
                </c:pt>
                <c:pt idx="6">
                  <c:v>15.459</c:v>
                </c:pt>
                <c:pt idx="7">
                  <c:v>15.098000000000001</c:v>
                </c:pt>
                <c:pt idx="8">
                  <c:v>14.829000000000001</c:v>
                </c:pt>
                <c:pt idx="9">
                  <c:v>14.545999999999999</c:v>
                </c:pt>
              </c:numCache>
            </c:numRef>
          </c:val>
          <c:extLst>
            <c:ext xmlns:c16="http://schemas.microsoft.com/office/drawing/2014/chart" uri="{C3380CC4-5D6E-409C-BE32-E72D297353CC}">
              <c16:uniqueId val="{00000000-F2A9-4744-90F9-9E685B0D9A0B}"/>
            </c:ext>
          </c:extLst>
        </c:ser>
        <c:dLbls>
          <c:showLegendKey val="0"/>
          <c:showVal val="0"/>
          <c:showCatName val="0"/>
          <c:showSerName val="0"/>
          <c:showPercent val="0"/>
          <c:showBubbleSize val="0"/>
        </c:dLbls>
        <c:gapWidth val="219"/>
        <c:overlap val="-27"/>
        <c:axId val="202202576"/>
        <c:axId val="148288600"/>
      </c:barChart>
      <c:catAx>
        <c:axId val="2022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48288600"/>
        <c:crosses val="autoZero"/>
        <c:auto val="1"/>
        <c:lblAlgn val="ctr"/>
        <c:lblOffset val="100"/>
        <c:noMultiLvlLbl val="0"/>
      </c:catAx>
      <c:valAx>
        <c:axId val="1482886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220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6D-4A35-9460-92770F94DB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6D-4A35-9460-92770F94DB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6D-4A35-9460-92770F94DB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6D-4A35-9460-92770F94DB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6D-4A35-9460-92770F94DB2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6D-4A35-9460-92770F94DB2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6D-4A35-9460-92770F94DB27}"/>
              </c:ext>
            </c:extLst>
          </c:dPt>
          <c:dLbls>
            <c:dLbl>
              <c:idx val="0"/>
              <c:layout>
                <c:manualLayout>
                  <c:x val="-4.5401436257418111E-2"/>
                  <c:y val="-0.12206384916171192"/>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6D-4A35-9460-92770F94DB27}"/>
                </c:ext>
              </c:extLst>
            </c:dLbl>
            <c:dLbl>
              <c:idx val="1"/>
              <c:layout>
                <c:manualLayout>
                  <c:x val="0.10064362189330432"/>
                  <c:y val="-1.2471511256835911E-16"/>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6D-4A35-9460-92770F94DB27}"/>
                </c:ext>
              </c:extLst>
            </c:dLbl>
            <c:dLbl>
              <c:idx val="2"/>
              <c:layout>
                <c:manualLayout>
                  <c:x val="3.7493613672422425E-2"/>
                  <c:y val="-1.3638178573590323E-16"/>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6D-4A35-9460-92770F94DB27}"/>
                </c:ext>
              </c:extLst>
            </c:dLbl>
            <c:dLbl>
              <c:idx val="3"/>
              <c:layout>
                <c:manualLayout>
                  <c:x val="-3.3094726795514194E-2"/>
                  <c:y val="-1.0007231238952273E-2"/>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6D-4A35-9460-92770F94DB27}"/>
                </c:ext>
              </c:extLst>
            </c:dLbl>
            <c:dLbl>
              <c:idx val="4"/>
              <c:layout>
                <c:manualLayout>
                  <c:x val="-3.0365529821968735E-2"/>
                  <c:y val="4.4034495688038994E-2"/>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6D-4A35-9460-92770F94DB27}"/>
                </c:ext>
              </c:extLst>
            </c:dLbl>
            <c:dLbl>
              <c:idx val="5"/>
              <c:layout>
                <c:manualLayout>
                  <c:x val="-4.4945774740034325E-3"/>
                  <c:y val="3.6139321870480412E-2"/>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A6D-4A35-9460-92770F94DB27}"/>
                </c:ext>
              </c:extLst>
            </c:dLbl>
            <c:dLbl>
              <c:idx val="6"/>
              <c:layout>
                <c:manualLayout>
                  <c:x val="-2.1800170873069021E-2"/>
                  <c:y val="8.4877068937811342E-2"/>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A6D-4A35-9460-92770F94DB27}"/>
                </c:ext>
              </c:extLst>
            </c:dLbl>
            <c:dLbl>
              <c:idx val="7"/>
              <c:layout>
                <c:manualLayout>
                  <c:x val="-3.1528077596681449E-2"/>
                  <c:y val="-0.12699276398429943"/>
                </c:manualLayout>
              </c:layout>
              <c:numFmt formatCode="General" sourceLinked="0"/>
              <c:spPr>
                <a:noFill/>
                <a:ln w="25400">
                  <a:noFill/>
                </a:ln>
              </c:spPr>
              <c:txPr>
                <a:bodyPr/>
                <a:lstStyle/>
                <a:p>
                  <a:pPr>
                    <a:defRPr sz="800" b="0" i="0" u="none" strike="noStrike" baseline="0">
                      <a:solidFill>
                        <a:srgbClr val="333333"/>
                      </a:solidFill>
                      <a:latin typeface="Tahoma"/>
                      <a:ea typeface="Tahoma"/>
                      <a:cs typeface="Tahoma"/>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1A6D-4A35-9460-92770F94DB27}"/>
                </c:ext>
              </c:extLst>
            </c:dLbl>
            <c:numFmt formatCode="General" sourceLinked="0"/>
            <c:spPr>
              <a:noFill/>
              <a:ln w="25400">
                <a:noFill/>
              </a:ln>
            </c:spPr>
            <c:txPr>
              <a:bodyPr wrap="square" lIns="38100" tIns="19050" rIns="38100" bIns="19050" anchor="ctr">
                <a:spAutoFit/>
              </a:bodyPr>
              <a:lstStyle/>
              <a:p>
                <a:pPr>
                  <a:defRPr sz="800" b="0" i="0" u="none" strike="noStrike" baseline="0">
                    <a:solidFill>
                      <a:srgbClr val="333333"/>
                    </a:solidFill>
                    <a:latin typeface="Tahoma"/>
                    <a:ea typeface="Tahoma"/>
                    <a:cs typeface="Tahoma"/>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'Невельский ГО'!$B$14:$B$20</c:f>
              <c:strCache>
                <c:ptCount val="7"/>
                <c:pt idx="0">
                  <c:v>Добыча полезных ископаемых</c:v>
                </c:pt>
                <c:pt idx="1">
                  <c:v>Обрабатывающие производства</c:v>
                </c:pt>
                <c:pt idx="2">
                  <c:v>Обеспечение электрической энергией, газом и паром</c:v>
                </c:pt>
                <c:pt idx="3">
                  <c:v>Рыболовство, рыбоводство</c:v>
                </c:pt>
                <c:pt idx="4">
                  <c:v>Сельское хозяйство</c:v>
                </c:pt>
                <c:pt idx="5">
                  <c:v>Строительство</c:v>
                </c:pt>
                <c:pt idx="6">
                  <c:v>Оборот розничной торговли </c:v>
                </c:pt>
              </c:strCache>
            </c:strRef>
          </c:cat>
          <c:val>
            <c:numRef>
              <c:f>'Невельский ГО'!$C$14:$C$20</c:f>
              <c:numCache>
                <c:formatCode>General</c:formatCode>
                <c:ptCount val="7"/>
                <c:pt idx="0">
                  <c:v>6495.1</c:v>
                </c:pt>
                <c:pt idx="1">
                  <c:v>1984.0329999999999</c:v>
                </c:pt>
                <c:pt idx="2">
                  <c:v>235.20099999999999</c:v>
                </c:pt>
                <c:pt idx="3">
                  <c:v>1257.1610000000001</c:v>
                </c:pt>
                <c:pt idx="4">
                  <c:v>246.16</c:v>
                </c:pt>
                <c:pt idx="5">
                  <c:v>1053</c:v>
                </c:pt>
                <c:pt idx="6">
                  <c:v>3197.4180000000001</c:v>
                </c:pt>
              </c:numCache>
            </c:numRef>
          </c:val>
          <c:extLst>
            <c:ext xmlns:c16="http://schemas.microsoft.com/office/drawing/2014/chart" uri="{C3380CC4-5D6E-409C-BE32-E72D297353CC}">
              <c16:uniqueId val="{0000000F-1A6D-4A35-9460-92770F94DB2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i="0" u="none" strike="noStrike" baseline="0">
          <a:solidFill>
            <a:srgbClr val="000000"/>
          </a:solidFill>
          <a:latin typeface="Tahoma"/>
          <a:ea typeface="Tahoma"/>
          <a:cs typeface="Tahoma"/>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BA6F7-463A-4A33-9F22-41557F65E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70186D-7667-44AC-8325-186E94E45E44}">
  <ds:schemaRefs>
    <ds:schemaRef ds:uri="http://schemas.microsoft.com/sharepoint/v3/contenttype/forms"/>
  </ds:schemaRefs>
</ds:datastoreItem>
</file>

<file path=customXml/itemProps3.xml><?xml version="1.0" encoding="utf-8"?>
<ds:datastoreItem xmlns:ds="http://schemas.openxmlformats.org/officeDocument/2006/customXml" ds:itemID="{47423772-1F80-4C97-BFA8-338AD558E8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5788CA-CEE5-493E-BE26-C75BC2CD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27119</TotalTime>
  <Pages>222</Pages>
  <Words>72054</Words>
  <Characters>410710</Characters>
  <Application>Microsoft Office Word</Application>
  <DocSecurity>0</DocSecurity>
  <Lines>3422</Lines>
  <Paragraphs>963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481801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Татьяна Татьяна</cp:lastModifiedBy>
  <cp:revision>447</cp:revision>
  <cp:lastPrinted>2022-09-08T12:33:00Z</cp:lastPrinted>
  <dcterms:created xsi:type="dcterms:W3CDTF">2022-05-04T13:14:00Z</dcterms:created>
  <dcterms:modified xsi:type="dcterms:W3CDTF">2022-09-27T23:49:00Z</dcterms:modified>
  <cp:category>ТЗ</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