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8E2D" w14:textId="7C8E73EB" w:rsidR="00B71BED" w:rsidRPr="00F67F4A" w:rsidRDefault="00B71BED" w:rsidP="00EB7BCD">
      <w:pPr>
        <w:spacing w:after="0" w:line="276" w:lineRule="auto"/>
        <w:jc w:val="center"/>
        <w:rPr>
          <w:rFonts w:ascii="Calibri" w:eastAsia="Times New Roman" w:hAnsi="Calibri" w:cs="Times New Roman"/>
          <w:sz w:val="25"/>
          <w:szCs w:val="25"/>
          <w:lang w:eastAsia="ru-RU"/>
        </w:rPr>
      </w:pPr>
      <w:r w:rsidRPr="00F67F4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DA5078C" wp14:editId="5F1F3AFB">
            <wp:extent cx="714375" cy="857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A165D" w14:textId="77777777" w:rsidR="00B71BED" w:rsidRPr="00F67F4A" w:rsidRDefault="00B71BED" w:rsidP="00B71BED">
      <w:pPr>
        <w:keepNext/>
        <w:spacing w:after="120" w:line="240" w:lineRule="auto"/>
        <w:ind w:right="142"/>
        <w:jc w:val="center"/>
        <w:outlineLvl w:val="6"/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  <w:lang w:eastAsia="ru-RU"/>
        </w:rPr>
      </w:pPr>
      <w:r w:rsidRPr="00F67F4A"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eastAsia="ru-RU"/>
        </w:rPr>
        <w:t xml:space="preserve">   </w:t>
      </w:r>
      <w:r w:rsidRPr="00F67F4A"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  <w:lang w:eastAsia="ru-RU"/>
        </w:rPr>
        <w:t>РЕШЕНИЕ</w:t>
      </w:r>
    </w:p>
    <w:p w14:paraId="3828A23C" w14:textId="77777777" w:rsidR="00B71BED" w:rsidRPr="00F67F4A" w:rsidRDefault="00B71BED" w:rsidP="00B71BED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-20"/>
          <w:sz w:val="26"/>
          <w:szCs w:val="26"/>
          <w:lang w:eastAsia="ru-RU"/>
        </w:rPr>
      </w:pPr>
      <w:r w:rsidRPr="00F67F4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СОБРАНИЯ НЕВЕЛЬСКОГО ГОРОДСКОГО ОКРУГА</w:t>
      </w:r>
    </w:p>
    <w:p w14:paraId="09E4B756" w14:textId="77401D55" w:rsidR="00B71BED" w:rsidRPr="00F67F4A" w:rsidRDefault="00B71BED" w:rsidP="00B71BED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76" w:lineRule="auto"/>
        <w:rPr>
          <w:rFonts w:ascii="Courier New" w:eastAsia="Times New Roman" w:hAnsi="Courier New" w:cs="Times New Roman"/>
          <w:sz w:val="25"/>
          <w:szCs w:val="25"/>
          <w:lang w:eastAsia="ru-RU"/>
        </w:rPr>
      </w:pPr>
      <w:r w:rsidRPr="00F67F4A">
        <w:rPr>
          <w:rFonts w:ascii="Courier New" w:eastAsia="Times New Roman" w:hAnsi="Courier New" w:cs="Times New Roman"/>
          <w:sz w:val="25"/>
          <w:szCs w:val="25"/>
          <w:lang w:eastAsia="ru-RU"/>
        </w:rPr>
        <w:t>№</w:t>
      </w:r>
      <w:r w:rsidRPr="00F67F4A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4B11A9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349</w:t>
      </w:r>
      <w:r w:rsidRPr="00F67F4A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F67F4A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от </w:t>
      </w:r>
      <w:proofErr w:type="gramStart"/>
      <w:r w:rsidRPr="00F67F4A">
        <w:rPr>
          <w:rFonts w:ascii="Courier New" w:eastAsia="Times New Roman" w:hAnsi="Courier New" w:cs="Times New Roman"/>
          <w:sz w:val="25"/>
          <w:szCs w:val="25"/>
          <w:lang w:eastAsia="ru-RU"/>
        </w:rPr>
        <w:t>«</w:t>
      </w:r>
      <w:r w:rsidRPr="00F67F4A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4B11A9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26</w:t>
      </w:r>
      <w:proofErr w:type="gramEnd"/>
      <w:r w:rsidRPr="00F67F4A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F67F4A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» </w:t>
      </w:r>
      <w:r w:rsidRPr="00F67F4A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4B11A9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июля</w:t>
      </w:r>
      <w:r w:rsidR="006D0456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F67F4A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F67F4A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20</w:t>
      </w:r>
      <w:r>
        <w:rPr>
          <w:rFonts w:ascii="Courier New" w:eastAsia="Times New Roman" w:hAnsi="Courier New" w:cs="Times New Roman"/>
          <w:sz w:val="25"/>
          <w:szCs w:val="25"/>
          <w:lang w:eastAsia="ru-RU"/>
        </w:rPr>
        <w:t>22</w:t>
      </w:r>
      <w:r w:rsidRPr="00F67F4A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г.      </w:t>
      </w:r>
      <w:r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   </w:t>
      </w:r>
      <w:r w:rsidRPr="00F67F4A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</w:t>
      </w:r>
      <w:r w:rsidR="009C6EE8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</w:t>
      </w:r>
      <w:r w:rsidRPr="00F67F4A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</w:t>
      </w:r>
      <w:r w:rsidRPr="00F67F4A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4B11A9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72</w:t>
      </w:r>
      <w:r w:rsidRPr="00F67F4A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_</w:t>
      </w:r>
      <w:r w:rsidRPr="00F67F4A">
        <w:rPr>
          <w:rFonts w:ascii="Courier New" w:eastAsia="Times New Roman" w:hAnsi="Courier New" w:cs="Times New Roman"/>
          <w:sz w:val="25"/>
          <w:szCs w:val="25"/>
          <w:lang w:eastAsia="ru-RU"/>
        </w:rPr>
        <w:t>сессия</w:t>
      </w:r>
      <w:r w:rsidRPr="00F67F4A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3</w:t>
      </w:r>
      <w:r w:rsidRPr="00F67F4A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F67F4A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созыва </w:t>
      </w:r>
    </w:p>
    <w:p w14:paraId="4EB2F5BC" w14:textId="68273AF2" w:rsidR="008B4A89" w:rsidRPr="008B4A89" w:rsidRDefault="00B71BED" w:rsidP="008B4A89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76" w:lineRule="auto"/>
        <w:rPr>
          <w:rFonts w:ascii="Courier New" w:eastAsia="Times New Roman" w:hAnsi="Courier New" w:cs="Times New Roman"/>
          <w:sz w:val="25"/>
          <w:szCs w:val="25"/>
          <w:lang w:eastAsia="ru-RU"/>
        </w:rPr>
      </w:pPr>
      <w:r w:rsidRPr="00F67F4A">
        <w:rPr>
          <w:rFonts w:ascii="Courier New" w:eastAsia="Times New Roman" w:hAnsi="Courier New" w:cs="Times New Roman"/>
          <w:sz w:val="25"/>
          <w:szCs w:val="25"/>
          <w:lang w:eastAsia="ru-RU"/>
        </w:rPr>
        <w:t>г.</w:t>
      </w:r>
      <w:r w:rsidR="00616DE3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</w:t>
      </w:r>
      <w:r w:rsidRPr="00F67F4A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Невельск, Сахалинская область </w:t>
      </w:r>
      <w:r w:rsidR="008B4A89" w:rsidRPr="008B4A89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</w:t>
      </w:r>
    </w:p>
    <w:p w14:paraId="762A84EE" w14:textId="77777777" w:rsidR="002438C3" w:rsidRPr="0098665F" w:rsidRDefault="002438C3" w:rsidP="009866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2ACA564" w14:textId="61BE4ACF" w:rsidR="002A4C5D" w:rsidRDefault="002A4C5D" w:rsidP="0098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7686">
        <w:rPr>
          <w:rFonts w:ascii="Times New Roman" w:eastAsia="Times New Roman" w:hAnsi="Times New Roman"/>
          <w:sz w:val="23"/>
          <w:szCs w:val="23"/>
          <w:lang w:eastAsia="ru-RU"/>
        </w:rPr>
        <w:t xml:space="preserve">О внесении изменений в Правила землепользования и застройки муниципального образования «Невельский городской округ», утвержденные Решением Собрания Невельского городского округа от </w:t>
      </w:r>
      <w:r w:rsidRPr="00F17686">
        <w:rPr>
          <w:rFonts w:ascii="Times New Roman" w:hAnsi="Times New Roman"/>
          <w:sz w:val="23"/>
          <w:szCs w:val="23"/>
        </w:rPr>
        <w:t>21.12.2010 № 118</w:t>
      </w:r>
    </w:p>
    <w:p w14:paraId="1215D9FE" w14:textId="77777777" w:rsidR="002A4C5D" w:rsidRDefault="002A4C5D" w:rsidP="000C49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19DE746" w14:textId="77777777" w:rsidR="002A4C5D" w:rsidRPr="0098665F" w:rsidRDefault="002A4C5D" w:rsidP="000C49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886CE0" w14:textId="3CA0BAB4" w:rsidR="00810893" w:rsidRPr="00F17686" w:rsidRDefault="00810893" w:rsidP="000C49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7686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со статьями 8, 31, 32, 33 Градостроительного кодекса Российской Федерации,  статьей 16 Федерального закона от 06.10.2003 № 131-ФЗ (в ред. от 30.12.2021) «Об общих принципах организации местного самоуправления в Российской Федерации», Приказ</w:t>
      </w:r>
      <w:r w:rsidR="001356E3" w:rsidRPr="00F17686">
        <w:rPr>
          <w:rFonts w:ascii="Times New Roman" w:eastAsia="Times New Roman" w:hAnsi="Times New Roman" w:cs="Times New Roman"/>
          <w:sz w:val="23"/>
          <w:szCs w:val="23"/>
          <w:lang w:eastAsia="ru-RU"/>
        </w:rPr>
        <w:t>ом</w:t>
      </w:r>
      <w:r w:rsidRPr="00F17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Росреестра от 10.11.2020 № П/0412 (ред. от 16.09.2021) «Об утверждении классификатора видов разрешенного использования земельных участков» Правилами землепользования и застройки территории муниципального образования «Невельский городской округ», утвержденные Решением Собрания Невельского городского округа от 21.12.2010 № 118 (в ред. решений от 10.09.2013 № 499, от 24.02.2016 № 207, от 23.08.2016 № 256, от 20.12.2018 № 556, от  22.12.2020 № 184, от 15.04.2021 № 213), Собрание Невельского городского округа</w:t>
      </w:r>
      <w:r w:rsidR="002A4C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решило:</w:t>
      </w:r>
    </w:p>
    <w:p w14:paraId="5B13DB05" w14:textId="710342F9" w:rsidR="002438C3" w:rsidRDefault="002438C3" w:rsidP="000C4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2D3322" w14:textId="77777777" w:rsidR="00137298" w:rsidRPr="0098665F" w:rsidRDefault="00137298" w:rsidP="000C4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664308" w14:textId="6B2E4993" w:rsidR="00810893" w:rsidRPr="00F17686" w:rsidRDefault="00810893" w:rsidP="002A4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7686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Pr="00F17686">
        <w:rPr>
          <w:rFonts w:ascii="Times New Roman" w:eastAsia="Calibri" w:hAnsi="Times New Roman" w:cs="Times New Roman"/>
          <w:sz w:val="23"/>
          <w:szCs w:val="23"/>
        </w:rPr>
        <w:t xml:space="preserve">Внести изменения в Правила землепользования и застройки муниципального образования «Невельский городской округ», утвержденные Решением Собрания Невельского городского округа от 21.12.2010 № 118 (в ред. решений от 10.09.2013 № 499, от 24.02.2016 № 207, от 23.08.2016 № 265, от 20.12.2018 № 556, от 22.12.2020 № 184, </w:t>
      </w:r>
      <w:r w:rsidRPr="00F17686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15.04.2021 № 213</w:t>
      </w:r>
      <w:r w:rsidRPr="00F17686">
        <w:rPr>
          <w:rFonts w:ascii="Times New Roman" w:eastAsia="Calibri" w:hAnsi="Times New Roman" w:cs="Times New Roman"/>
          <w:sz w:val="23"/>
          <w:szCs w:val="23"/>
        </w:rPr>
        <w:t xml:space="preserve">) и изложить </w:t>
      </w:r>
      <w:r w:rsidRPr="00F17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новой редакции, </w:t>
      </w:r>
      <w:r w:rsidR="00E6303F" w:rsidRPr="00F17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согласно приложениям </w:t>
      </w:r>
      <w:r w:rsidRPr="00F17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следующем составе:  </w:t>
      </w:r>
    </w:p>
    <w:p w14:paraId="2E2654D6" w14:textId="67CC5ACB" w:rsidR="00810893" w:rsidRPr="00F17686" w:rsidRDefault="00810893" w:rsidP="000C49F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17686">
        <w:rPr>
          <w:rFonts w:ascii="Times New Roman" w:eastAsia="Calibri" w:hAnsi="Times New Roman" w:cs="Times New Roman"/>
          <w:sz w:val="23"/>
          <w:szCs w:val="23"/>
        </w:rPr>
        <w:t>- П</w:t>
      </w:r>
      <w:r w:rsidR="00733C32">
        <w:rPr>
          <w:rFonts w:ascii="Times New Roman" w:eastAsia="Calibri" w:hAnsi="Times New Roman" w:cs="Times New Roman"/>
          <w:sz w:val="23"/>
          <w:szCs w:val="23"/>
        </w:rPr>
        <w:t>орядок</w:t>
      </w:r>
      <w:r w:rsidRPr="00F17686">
        <w:rPr>
          <w:rFonts w:ascii="Times New Roman" w:eastAsia="Calibri" w:hAnsi="Times New Roman" w:cs="Times New Roman"/>
          <w:sz w:val="23"/>
          <w:szCs w:val="23"/>
        </w:rPr>
        <w:t xml:space="preserve"> применения </w:t>
      </w:r>
      <w:r w:rsidR="00E6303F" w:rsidRPr="00F17686">
        <w:rPr>
          <w:rFonts w:ascii="Times New Roman" w:eastAsia="Calibri" w:hAnsi="Times New Roman" w:cs="Times New Roman"/>
          <w:sz w:val="23"/>
          <w:szCs w:val="23"/>
        </w:rPr>
        <w:t>П</w:t>
      </w:r>
      <w:r w:rsidRPr="00F17686">
        <w:rPr>
          <w:rFonts w:ascii="Times New Roman" w:eastAsia="Calibri" w:hAnsi="Times New Roman" w:cs="Times New Roman"/>
          <w:sz w:val="23"/>
          <w:szCs w:val="23"/>
        </w:rPr>
        <w:t>равил землепользования и застройки и внесения в них изменений;</w:t>
      </w:r>
    </w:p>
    <w:p w14:paraId="0F9161CC" w14:textId="77777777" w:rsidR="00810893" w:rsidRPr="00F17686" w:rsidRDefault="00810893" w:rsidP="000C49F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17686">
        <w:rPr>
          <w:rFonts w:ascii="Times New Roman" w:eastAsia="Calibri" w:hAnsi="Times New Roman" w:cs="Times New Roman"/>
          <w:sz w:val="23"/>
          <w:szCs w:val="23"/>
        </w:rPr>
        <w:t>- Градостроительные регламенты;</w:t>
      </w:r>
    </w:p>
    <w:p w14:paraId="57619098" w14:textId="77777777" w:rsidR="00810893" w:rsidRPr="00F17686" w:rsidRDefault="00810893" w:rsidP="000C49F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17686">
        <w:rPr>
          <w:rFonts w:ascii="Times New Roman" w:eastAsia="Calibri" w:hAnsi="Times New Roman" w:cs="Times New Roman"/>
          <w:sz w:val="23"/>
          <w:szCs w:val="23"/>
        </w:rPr>
        <w:t>- Карта градостроительного зонирования г. Невельск, с. Придорожное, с. Колхозное;</w:t>
      </w:r>
    </w:p>
    <w:p w14:paraId="54F50DFB" w14:textId="77777777" w:rsidR="00810893" w:rsidRPr="00F17686" w:rsidRDefault="00810893" w:rsidP="000C4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17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Карта градостроительного зонирования: с. Ясноморское, с. Раздольное, с. Шебунино, с. Ватутино, с. Горнозаводск, с. </w:t>
      </w:r>
      <w:proofErr w:type="spellStart"/>
      <w:r w:rsidRPr="00F17686">
        <w:rPr>
          <w:rFonts w:ascii="Times New Roman" w:eastAsia="Times New Roman" w:hAnsi="Times New Roman" w:cs="Times New Roman"/>
          <w:sz w:val="23"/>
          <w:szCs w:val="23"/>
          <w:lang w:eastAsia="ru-RU"/>
        </w:rPr>
        <w:t>Лопатино</w:t>
      </w:r>
      <w:proofErr w:type="spellEnd"/>
      <w:r w:rsidRPr="00F17686">
        <w:rPr>
          <w:rFonts w:ascii="Times New Roman" w:eastAsia="Times New Roman" w:hAnsi="Times New Roman" w:cs="Times New Roman"/>
          <w:sz w:val="23"/>
          <w:szCs w:val="23"/>
          <w:lang w:eastAsia="ru-RU"/>
        </w:rPr>
        <w:t>, с. Амурское, с. Селезнево.</w:t>
      </w:r>
    </w:p>
    <w:p w14:paraId="58262C33" w14:textId="7D275D5C" w:rsidR="00810893" w:rsidRPr="00F17686" w:rsidRDefault="002A4C5D" w:rsidP="002A4C5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810893" w:rsidRPr="00F17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2.Контроль за </w:t>
      </w:r>
      <w:r w:rsidR="00E6303F" w:rsidRPr="00F17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исполнением </w:t>
      </w:r>
      <w:r w:rsidR="00810893" w:rsidRPr="00F17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настоящим Решением возложить на первого вице-мэра Невельского городского округа (Н.В. Ронжина), начальника отдела архитектуры и градостроительства администрации Невельского городского округа (А.П. Горнов) и постоянную депутатскую комиссию </w:t>
      </w:r>
      <w:r w:rsidR="00E6303F" w:rsidRPr="00F17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Собрания Невельского городского округа </w:t>
      </w:r>
      <w:r w:rsidR="00810893" w:rsidRPr="00F17686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земельным вопросам, экологии, природным ресурсам и коммунальному хозяйству (Д. Л. Кан)</w:t>
      </w:r>
      <w:r w:rsidR="00E6303F" w:rsidRPr="00F1768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38716A1E" w14:textId="6CA31426" w:rsidR="00F17686" w:rsidRPr="00F17686" w:rsidRDefault="00F17686" w:rsidP="002A4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7686">
        <w:rPr>
          <w:rFonts w:ascii="Times New Roman" w:eastAsia="Times New Roman" w:hAnsi="Times New Roman" w:cs="Times New Roman"/>
          <w:sz w:val="23"/>
          <w:szCs w:val="23"/>
          <w:lang w:eastAsia="ru-RU"/>
        </w:rPr>
        <w:t>3.Настоящее Решение опубликовать в газете «Невельские новости».</w:t>
      </w:r>
    </w:p>
    <w:p w14:paraId="7200D08B" w14:textId="53970D8B" w:rsidR="00F17686" w:rsidRPr="00F17686" w:rsidRDefault="00F17686" w:rsidP="002A4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7686">
        <w:rPr>
          <w:rFonts w:ascii="Times New Roman" w:eastAsia="Calibri" w:hAnsi="Times New Roman" w:cs="Times New Roman"/>
          <w:sz w:val="23"/>
          <w:szCs w:val="23"/>
        </w:rPr>
        <w:t>4.Настоящее Решение вступает в силу со дня его официального опубликования.</w:t>
      </w:r>
    </w:p>
    <w:p w14:paraId="6CDBBE85" w14:textId="23C63013" w:rsidR="00F17686" w:rsidRDefault="00F17686" w:rsidP="000C49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B69B825" w14:textId="77777777" w:rsidR="002438C3" w:rsidRPr="0098665F" w:rsidRDefault="002438C3" w:rsidP="000C49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BC55226" w14:textId="77777777" w:rsidR="002A4C5D" w:rsidRPr="0098665F" w:rsidRDefault="002A4C5D" w:rsidP="000C49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D00ACC" w14:textId="3216E5FF" w:rsidR="008B4A89" w:rsidRPr="00F17686" w:rsidRDefault="00E6303F" w:rsidP="000C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7686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8B4A89" w:rsidRPr="00F17686">
        <w:rPr>
          <w:rFonts w:ascii="Times New Roman" w:eastAsia="Times New Roman" w:hAnsi="Times New Roman" w:cs="Times New Roman"/>
          <w:sz w:val="23"/>
          <w:szCs w:val="23"/>
          <w:lang w:eastAsia="ru-RU"/>
        </w:rPr>
        <w:t>редседатель Собрания Невельского</w:t>
      </w:r>
    </w:p>
    <w:p w14:paraId="373B179D" w14:textId="0360E3AC" w:rsidR="008B4A89" w:rsidRDefault="008B4A89" w:rsidP="000C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7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городского округа                                                                                          </w:t>
      </w:r>
      <w:r w:rsidR="00E6303F" w:rsidRPr="00F17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  <w:r w:rsidRPr="00F17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F17686" w:rsidRPr="00F17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0E358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17686" w:rsidRPr="00F17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Pr="00F17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И.И. Насыпайко</w:t>
      </w:r>
    </w:p>
    <w:p w14:paraId="597FFDAF" w14:textId="1E340302" w:rsidR="002A4C5D" w:rsidRPr="0098665F" w:rsidRDefault="002A4C5D" w:rsidP="000C49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CA4AF6" w14:textId="77777777" w:rsidR="002438C3" w:rsidRDefault="002438C3" w:rsidP="000C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FFD8B84" w14:textId="48B5538B" w:rsidR="002A4C5D" w:rsidRDefault="002A4C5D" w:rsidP="000C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Исполняющая обязанности мэра</w:t>
      </w:r>
    </w:p>
    <w:p w14:paraId="6F52E811" w14:textId="0B6E991E" w:rsidR="002A4C5D" w:rsidRDefault="002A4C5D" w:rsidP="000C49F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Невельского городского округа                                                                                 Н.В. Ронжина</w:t>
      </w:r>
    </w:p>
    <w:p w14:paraId="2CF4C1D5" w14:textId="77777777" w:rsidR="001239C9" w:rsidRPr="001239C9" w:rsidRDefault="001239C9" w:rsidP="000C49F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E611ED7" w14:textId="0CED6CAB" w:rsidR="0098665F" w:rsidRDefault="002A4C5D" w:rsidP="001239C9">
      <w:pPr>
        <w:spacing w:after="0" w:line="240" w:lineRule="auto"/>
        <w:jc w:val="both"/>
        <w:rPr>
          <w:rFonts w:ascii="Times New Roman" w:eastAsia="Malgun Gothic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16500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 26</w:t>
      </w:r>
      <w:proofErr w:type="gramEnd"/>
      <w:r w:rsidR="0016500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="0016500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 июля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</w:t>
      </w:r>
      <w:r w:rsidRPr="002A1AF8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№ </w:t>
      </w:r>
      <w:r w:rsidR="0016500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349</w:t>
      </w:r>
    </w:p>
    <w:sectPr w:rsidR="0098665F" w:rsidSect="0012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25937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2C"/>
    <w:rsid w:val="00007034"/>
    <w:rsid w:val="00042B13"/>
    <w:rsid w:val="000444CE"/>
    <w:rsid w:val="00046E2C"/>
    <w:rsid w:val="00051EBC"/>
    <w:rsid w:val="00064B89"/>
    <w:rsid w:val="00073F98"/>
    <w:rsid w:val="00077E64"/>
    <w:rsid w:val="00080BBB"/>
    <w:rsid w:val="00084065"/>
    <w:rsid w:val="00087636"/>
    <w:rsid w:val="000957C2"/>
    <w:rsid w:val="000A0622"/>
    <w:rsid w:val="000A6C50"/>
    <w:rsid w:val="000A73E4"/>
    <w:rsid w:val="000B54E1"/>
    <w:rsid w:val="000B5AE0"/>
    <w:rsid w:val="000C062C"/>
    <w:rsid w:val="000C49F8"/>
    <w:rsid w:val="000D6C2F"/>
    <w:rsid w:val="000E358C"/>
    <w:rsid w:val="000E3E20"/>
    <w:rsid w:val="00120D9F"/>
    <w:rsid w:val="001239C9"/>
    <w:rsid w:val="0013494E"/>
    <w:rsid w:val="00134B13"/>
    <w:rsid w:val="001356E3"/>
    <w:rsid w:val="00137298"/>
    <w:rsid w:val="0015520C"/>
    <w:rsid w:val="00165003"/>
    <w:rsid w:val="0017407E"/>
    <w:rsid w:val="0018746E"/>
    <w:rsid w:val="00193C23"/>
    <w:rsid w:val="001B1EBD"/>
    <w:rsid w:val="001B6CE3"/>
    <w:rsid w:val="001B732F"/>
    <w:rsid w:val="001C164E"/>
    <w:rsid w:val="001C1D6E"/>
    <w:rsid w:val="001E1E91"/>
    <w:rsid w:val="001F2F78"/>
    <w:rsid w:val="00201CC3"/>
    <w:rsid w:val="002136E4"/>
    <w:rsid w:val="002177E9"/>
    <w:rsid w:val="00224867"/>
    <w:rsid w:val="002438C3"/>
    <w:rsid w:val="00255823"/>
    <w:rsid w:val="00264CBE"/>
    <w:rsid w:val="00270D92"/>
    <w:rsid w:val="002766A5"/>
    <w:rsid w:val="002803A6"/>
    <w:rsid w:val="0028487F"/>
    <w:rsid w:val="002934CE"/>
    <w:rsid w:val="00293A1B"/>
    <w:rsid w:val="00295666"/>
    <w:rsid w:val="002A00AD"/>
    <w:rsid w:val="002A1AF8"/>
    <w:rsid w:val="002A4C5D"/>
    <w:rsid w:val="002C126A"/>
    <w:rsid w:val="002D218C"/>
    <w:rsid w:val="002D231A"/>
    <w:rsid w:val="002E2F31"/>
    <w:rsid w:val="002E3621"/>
    <w:rsid w:val="002E7A9F"/>
    <w:rsid w:val="002F109B"/>
    <w:rsid w:val="002F1131"/>
    <w:rsid w:val="002F7EDC"/>
    <w:rsid w:val="00300AC5"/>
    <w:rsid w:val="00303A91"/>
    <w:rsid w:val="003079CF"/>
    <w:rsid w:val="003433BF"/>
    <w:rsid w:val="0035076F"/>
    <w:rsid w:val="00352E52"/>
    <w:rsid w:val="00375B77"/>
    <w:rsid w:val="003A3284"/>
    <w:rsid w:val="003A3F96"/>
    <w:rsid w:val="003B34B7"/>
    <w:rsid w:val="003B7664"/>
    <w:rsid w:val="003C2DA3"/>
    <w:rsid w:val="003D7584"/>
    <w:rsid w:val="003E6CB2"/>
    <w:rsid w:val="003F417D"/>
    <w:rsid w:val="00401E01"/>
    <w:rsid w:val="00405794"/>
    <w:rsid w:val="00406F32"/>
    <w:rsid w:val="00417205"/>
    <w:rsid w:val="004176AA"/>
    <w:rsid w:val="004454E1"/>
    <w:rsid w:val="00466818"/>
    <w:rsid w:val="0048581E"/>
    <w:rsid w:val="00490B45"/>
    <w:rsid w:val="0049361C"/>
    <w:rsid w:val="004B11A9"/>
    <w:rsid w:val="004B23AC"/>
    <w:rsid w:val="004B2894"/>
    <w:rsid w:val="004C013F"/>
    <w:rsid w:val="004F5CD5"/>
    <w:rsid w:val="0051164B"/>
    <w:rsid w:val="0051339D"/>
    <w:rsid w:val="00520159"/>
    <w:rsid w:val="00520C3F"/>
    <w:rsid w:val="005501C7"/>
    <w:rsid w:val="00550FD8"/>
    <w:rsid w:val="00562497"/>
    <w:rsid w:val="00566DC5"/>
    <w:rsid w:val="00567FE5"/>
    <w:rsid w:val="0057214F"/>
    <w:rsid w:val="00582E12"/>
    <w:rsid w:val="00586EC6"/>
    <w:rsid w:val="005879DF"/>
    <w:rsid w:val="005919AF"/>
    <w:rsid w:val="00597761"/>
    <w:rsid w:val="005B00A0"/>
    <w:rsid w:val="005D0424"/>
    <w:rsid w:val="005F66F4"/>
    <w:rsid w:val="006108E0"/>
    <w:rsid w:val="00616DE3"/>
    <w:rsid w:val="006306D9"/>
    <w:rsid w:val="00644F4B"/>
    <w:rsid w:val="00653777"/>
    <w:rsid w:val="00655FDC"/>
    <w:rsid w:val="0067393A"/>
    <w:rsid w:val="00677263"/>
    <w:rsid w:val="006A3C35"/>
    <w:rsid w:val="006A4D89"/>
    <w:rsid w:val="006C721D"/>
    <w:rsid w:val="006D0456"/>
    <w:rsid w:val="006D515E"/>
    <w:rsid w:val="006E0335"/>
    <w:rsid w:val="006E70B6"/>
    <w:rsid w:val="006F3A11"/>
    <w:rsid w:val="006F7902"/>
    <w:rsid w:val="00712BFA"/>
    <w:rsid w:val="00713D0A"/>
    <w:rsid w:val="00720D5A"/>
    <w:rsid w:val="0072550D"/>
    <w:rsid w:val="007270BC"/>
    <w:rsid w:val="00733C32"/>
    <w:rsid w:val="0073406B"/>
    <w:rsid w:val="00741C4A"/>
    <w:rsid w:val="00744807"/>
    <w:rsid w:val="0076390A"/>
    <w:rsid w:val="00764246"/>
    <w:rsid w:val="0078018E"/>
    <w:rsid w:val="00787976"/>
    <w:rsid w:val="007961DC"/>
    <w:rsid w:val="007A2B46"/>
    <w:rsid w:val="007A4FAC"/>
    <w:rsid w:val="007B2BB8"/>
    <w:rsid w:val="007C50FD"/>
    <w:rsid w:val="007F58DA"/>
    <w:rsid w:val="00801A97"/>
    <w:rsid w:val="008052DB"/>
    <w:rsid w:val="0080645F"/>
    <w:rsid w:val="00810893"/>
    <w:rsid w:val="00813A2C"/>
    <w:rsid w:val="0082554A"/>
    <w:rsid w:val="00832C35"/>
    <w:rsid w:val="00835D21"/>
    <w:rsid w:val="008379F9"/>
    <w:rsid w:val="00884199"/>
    <w:rsid w:val="008857E1"/>
    <w:rsid w:val="0089253F"/>
    <w:rsid w:val="008A1B36"/>
    <w:rsid w:val="008A5622"/>
    <w:rsid w:val="008B4A89"/>
    <w:rsid w:val="008E1B87"/>
    <w:rsid w:val="008E4F34"/>
    <w:rsid w:val="00905D05"/>
    <w:rsid w:val="00912A3D"/>
    <w:rsid w:val="00925B0E"/>
    <w:rsid w:val="00934969"/>
    <w:rsid w:val="009359B1"/>
    <w:rsid w:val="00960599"/>
    <w:rsid w:val="00966B52"/>
    <w:rsid w:val="00972515"/>
    <w:rsid w:val="00972ACC"/>
    <w:rsid w:val="009848B3"/>
    <w:rsid w:val="0098665F"/>
    <w:rsid w:val="00987EE5"/>
    <w:rsid w:val="009A1C61"/>
    <w:rsid w:val="009A526D"/>
    <w:rsid w:val="009B0549"/>
    <w:rsid w:val="009C6EE8"/>
    <w:rsid w:val="009D7000"/>
    <w:rsid w:val="009E2715"/>
    <w:rsid w:val="009E531A"/>
    <w:rsid w:val="009F759C"/>
    <w:rsid w:val="00A10DB6"/>
    <w:rsid w:val="00A119B5"/>
    <w:rsid w:val="00A169B1"/>
    <w:rsid w:val="00A450AF"/>
    <w:rsid w:val="00A54B16"/>
    <w:rsid w:val="00A61A81"/>
    <w:rsid w:val="00A75293"/>
    <w:rsid w:val="00A80329"/>
    <w:rsid w:val="00A828BF"/>
    <w:rsid w:val="00A85716"/>
    <w:rsid w:val="00A90B0E"/>
    <w:rsid w:val="00A9342F"/>
    <w:rsid w:val="00A97443"/>
    <w:rsid w:val="00A97715"/>
    <w:rsid w:val="00AA4A29"/>
    <w:rsid w:val="00AB3047"/>
    <w:rsid w:val="00AB6177"/>
    <w:rsid w:val="00AD6EFE"/>
    <w:rsid w:val="00AE1C7B"/>
    <w:rsid w:val="00AE589D"/>
    <w:rsid w:val="00AF0AE5"/>
    <w:rsid w:val="00AF4E82"/>
    <w:rsid w:val="00B11EB4"/>
    <w:rsid w:val="00B226BA"/>
    <w:rsid w:val="00B303DC"/>
    <w:rsid w:val="00B31DB0"/>
    <w:rsid w:val="00B32A58"/>
    <w:rsid w:val="00B411B8"/>
    <w:rsid w:val="00B479B8"/>
    <w:rsid w:val="00B544DF"/>
    <w:rsid w:val="00B61CFE"/>
    <w:rsid w:val="00B71BED"/>
    <w:rsid w:val="00B76279"/>
    <w:rsid w:val="00BB578A"/>
    <w:rsid w:val="00BC3AF1"/>
    <w:rsid w:val="00BD7A1E"/>
    <w:rsid w:val="00BE39F9"/>
    <w:rsid w:val="00BF7ADE"/>
    <w:rsid w:val="00C3236F"/>
    <w:rsid w:val="00C37F92"/>
    <w:rsid w:val="00C425F0"/>
    <w:rsid w:val="00C4492D"/>
    <w:rsid w:val="00C47702"/>
    <w:rsid w:val="00C511C3"/>
    <w:rsid w:val="00C6279C"/>
    <w:rsid w:val="00C76C96"/>
    <w:rsid w:val="00C83732"/>
    <w:rsid w:val="00C85536"/>
    <w:rsid w:val="00CA7083"/>
    <w:rsid w:val="00CB0A02"/>
    <w:rsid w:val="00CB26D9"/>
    <w:rsid w:val="00CC2216"/>
    <w:rsid w:val="00CD219F"/>
    <w:rsid w:val="00CE57D1"/>
    <w:rsid w:val="00D10EB9"/>
    <w:rsid w:val="00D131FA"/>
    <w:rsid w:val="00D23A70"/>
    <w:rsid w:val="00D243F9"/>
    <w:rsid w:val="00D32337"/>
    <w:rsid w:val="00D42B29"/>
    <w:rsid w:val="00D46768"/>
    <w:rsid w:val="00D47A74"/>
    <w:rsid w:val="00D47DE2"/>
    <w:rsid w:val="00D65F76"/>
    <w:rsid w:val="00D72F44"/>
    <w:rsid w:val="00D80AA0"/>
    <w:rsid w:val="00D92C26"/>
    <w:rsid w:val="00D93542"/>
    <w:rsid w:val="00DA22F6"/>
    <w:rsid w:val="00DC29C7"/>
    <w:rsid w:val="00DC32D1"/>
    <w:rsid w:val="00DF2BC8"/>
    <w:rsid w:val="00E02F1C"/>
    <w:rsid w:val="00E04501"/>
    <w:rsid w:val="00E1659A"/>
    <w:rsid w:val="00E2041D"/>
    <w:rsid w:val="00E263C4"/>
    <w:rsid w:val="00E378B1"/>
    <w:rsid w:val="00E538B2"/>
    <w:rsid w:val="00E6254B"/>
    <w:rsid w:val="00E6303F"/>
    <w:rsid w:val="00E7386D"/>
    <w:rsid w:val="00E761C2"/>
    <w:rsid w:val="00E80E96"/>
    <w:rsid w:val="00E81E66"/>
    <w:rsid w:val="00E9672A"/>
    <w:rsid w:val="00EA1D0F"/>
    <w:rsid w:val="00EA3AD6"/>
    <w:rsid w:val="00EB7BCD"/>
    <w:rsid w:val="00EC5FA9"/>
    <w:rsid w:val="00EE0CEE"/>
    <w:rsid w:val="00EF5DA6"/>
    <w:rsid w:val="00F137F8"/>
    <w:rsid w:val="00F17686"/>
    <w:rsid w:val="00F44886"/>
    <w:rsid w:val="00F44C81"/>
    <w:rsid w:val="00F44F84"/>
    <w:rsid w:val="00F51640"/>
    <w:rsid w:val="00F52B18"/>
    <w:rsid w:val="00F563DD"/>
    <w:rsid w:val="00F676F0"/>
    <w:rsid w:val="00F67F4A"/>
    <w:rsid w:val="00F70185"/>
    <w:rsid w:val="00F72116"/>
    <w:rsid w:val="00F737E1"/>
    <w:rsid w:val="00F77BB3"/>
    <w:rsid w:val="00F8200B"/>
    <w:rsid w:val="00F83725"/>
    <w:rsid w:val="00F860CF"/>
    <w:rsid w:val="00F86F33"/>
    <w:rsid w:val="00F92EA1"/>
    <w:rsid w:val="00FB70DB"/>
    <w:rsid w:val="00FC0DE5"/>
    <w:rsid w:val="00FC5566"/>
    <w:rsid w:val="00F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94C9"/>
  <w15:chartTrackingRefBased/>
  <w15:docId w15:val="{172A9FE7-A996-4AD1-B5C3-F996784E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uiPriority w:val="39"/>
    <w:rsid w:val="00F67F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2934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2F78"/>
    <w:pPr>
      <w:spacing w:after="0" w:line="240" w:lineRule="auto"/>
    </w:pPr>
    <w:rPr>
      <w:rFonts w:ascii="Calibri" w:eastAsia="Malgun Gothic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F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39"/>
    <w:rsid w:val="00D935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935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D935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2F11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39"/>
    <w:rsid w:val="00B71BED"/>
    <w:pPr>
      <w:spacing w:after="0" w:line="240" w:lineRule="auto"/>
    </w:pPr>
    <w:rPr>
      <w:rFonts w:ascii="Calibri" w:eastAsia="Malgun Gothic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39"/>
    <w:rsid w:val="000B54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4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84065"/>
    <w:rPr>
      <w:color w:val="0000FF"/>
      <w:u w:val="single"/>
    </w:rPr>
  </w:style>
  <w:style w:type="table" w:customStyle="1" w:styleId="14">
    <w:name w:val="Сетка таблицы14"/>
    <w:basedOn w:val="a1"/>
    <w:uiPriority w:val="39"/>
    <w:rsid w:val="008B4A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9D7000"/>
    <w:pPr>
      <w:spacing w:after="0" w:line="240" w:lineRule="auto"/>
    </w:pPr>
    <w:rPr>
      <w:rFonts w:ascii="Calibri" w:eastAsia="Malgun Gothic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6B39C-F8BA-4DC7-8836-8A0E5D0C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825</cp:revision>
  <cp:lastPrinted>2022-07-27T04:24:00Z</cp:lastPrinted>
  <dcterms:created xsi:type="dcterms:W3CDTF">2022-04-08T01:07:00Z</dcterms:created>
  <dcterms:modified xsi:type="dcterms:W3CDTF">2022-07-27T05:03:00Z</dcterms:modified>
</cp:coreProperties>
</file>