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E30B" w14:textId="77777777" w:rsidR="00BD1AED" w:rsidRDefault="00BD1AED" w:rsidP="00BD1AED">
      <w:pPr>
        <w:widowControl/>
        <w:tabs>
          <w:tab w:val="left" w:pos="5954"/>
          <w:tab w:val="left" w:pos="609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4F81BD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Приложение № 3         </w:t>
      </w:r>
    </w:p>
    <w:p w14:paraId="18ECE9CD" w14:textId="77777777" w:rsidR="00BD1AED" w:rsidRDefault="00BD1AED" w:rsidP="00BD1AED">
      <w:pPr>
        <w:widowControl/>
        <w:tabs>
          <w:tab w:val="left" w:pos="5954"/>
          <w:tab w:val="left" w:pos="609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к Положению «О муниципальном </w:t>
      </w:r>
    </w:p>
    <w:p w14:paraId="53D217EA" w14:textId="77777777" w:rsidR="00BD1AED" w:rsidRDefault="00BD1AED" w:rsidP="00BD1AED">
      <w:pPr>
        <w:pStyle w:val="ConsPlusNormal"/>
        <w:tabs>
          <w:tab w:val="left" w:pos="5954"/>
          <w:tab w:val="left" w:pos="6096"/>
        </w:tabs>
        <w:ind w:left="4535" w:firstLine="0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контроле в сфере благоустройства </w:t>
      </w:r>
    </w:p>
    <w:p w14:paraId="3DEC5FEC" w14:textId="77777777" w:rsidR="00BD1AED" w:rsidRDefault="00BD1AED" w:rsidP="00BD1AED">
      <w:pPr>
        <w:pStyle w:val="ConsPlusNormal"/>
        <w:tabs>
          <w:tab w:val="left" w:pos="5954"/>
          <w:tab w:val="left" w:pos="6096"/>
        </w:tabs>
        <w:ind w:left="4535" w:firstLine="0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в муниципальном образовании </w:t>
      </w:r>
    </w:p>
    <w:p w14:paraId="3028BA80" w14:textId="77777777" w:rsidR="00BD1AED" w:rsidRDefault="00BD1AED" w:rsidP="00BD1AED">
      <w:pPr>
        <w:pStyle w:val="ConsPlusNormal"/>
        <w:tabs>
          <w:tab w:val="left" w:pos="5954"/>
          <w:tab w:val="left" w:pos="6096"/>
        </w:tabs>
        <w:ind w:left="4535" w:firstLine="0"/>
        <w:rPr>
          <w:sz w:val="22"/>
        </w:rPr>
      </w:pPr>
      <w:r>
        <w:rPr>
          <w:color w:val="000000"/>
          <w:sz w:val="22"/>
        </w:rPr>
        <w:t xml:space="preserve">                            «Невельский </w:t>
      </w:r>
      <w:r>
        <w:rPr>
          <w:sz w:val="22"/>
        </w:rPr>
        <w:t>городской округ»</w:t>
      </w:r>
    </w:p>
    <w:p w14:paraId="40986845" w14:textId="657E6FF3" w:rsidR="00BD1AED" w:rsidRDefault="00BD1AED" w:rsidP="00BD1AED">
      <w:pPr>
        <w:pStyle w:val="ConsPlusNormal"/>
        <w:ind w:left="4535" w:firstLine="0"/>
        <w:rPr>
          <w:color w:val="000000"/>
          <w:sz w:val="22"/>
        </w:rPr>
      </w:pPr>
      <w:r>
        <w:rPr>
          <w:sz w:val="22"/>
        </w:rPr>
        <w:t xml:space="preserve">                            </w:t>
      </w:r>
    </w:p>
    <w:p w14:paraId="31E4EE57" w14:textId="77777777" w:rsidR="00BD1AED" w:rsidRDefault="00BD1AED" w:rsidP="00BD1AED">
      <w:pPr>
        <w:pStyle w:val="ConsPlusNormal"/>
        <w:ind w:firstLine="0"/>
        <w:jc w:val="center"/>
        <w:rPr>
          <w:color w:val="000000"/>
          <w:szCs w:val="24"/>
        </w:rPr>
      </w:pPr>
    </w:p>
    <w:p w14:paraId="36986030" w14:textId="77777777" w:rsidR="00BD1AED" w:rsidRDefault="00BD1AED" w:rsidP="00BD1AED">
      <w:pPr>
        <w:widowControl/>
        <w:tabs>
          <w:tab w:val="left" w:pos="1134"/>
        </w:tabs>
        <w:jc w:val="center"/>
        <w:rPr>
          <w:rFonts w:ascii="Times New Roman" w:hAnsi="Times New Roman"/>
          <w:color w:val="FF0000"/>
          <w:sz w:val="25"/>
          <w:szCs w:val="25"/>
          <w:lang w:eastAsia="x-none"/>
        </w:rPr>
      </w:pPr>
      <w:r>
        <w:rPr>
          <w:rFonts w:ascii="Times New Roman" w:hAnsi="Times New Roman"/>
          <w:b/>
          <w:color w:val="auto"/>
          <w:sz w:val="25"/>
          <w:szCs w:val="25"/>
          <w:lang w:val="x-none" w:eastAsia="x-none"/>
        </w:rPr>
        <w:t>Ключевые показатели муниципального контроля и их целевые значения, индикативные показатели</w:t>
      </w:r>
    </w:p>
    <w:p w14:paraId="0EAEF073" w14:textId="77777777" w:rsidR="00BD1AED" w:rsidRDefault="00BD1AED" w:rsidP="00BD1AED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5"/>
          <w:szCs w:val="25"/>
          <w:lang w:eastAsia="x-none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BD1AED" w14:paraId="6A7DE9FA" w14:textId="77777777" w:rsidTr="00BD1AED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2B8A" w14:textId="77777777" w:rsidR="00BD1AED" w:rsidRDefault="00BD1AED">
            <w:pPr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3D14" w14:textId="77777777" w:rsidR="00BD1AED" w:rsidRDefault="00BD1AED">
            <w:pPr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Целевые значения</w:t>
            </w:r>
          </w:p>
        </w:tc>
      </w:tr>
      <w:tr w:rsidR="00BD1AED" w14:paraId="368C7CEA" w14:textId="77777777" w:rsidTr="00BD1AED">
        <w:trPr>
          <w:trHeight w:val="439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011F" w14:textId="77777777" w:rsidR="00BD1AED" w:rsidRDefault="00BD1AED">
            <w:pPr>
              <w:widowControl/>
              <w:jc w:val="both"/>
              <w:rPr>
                <w:rFonts w:ascii="Times New Roman" w:eastAsia="Calibri" w:hAnsi="Times New Roman"/>
                <w:color w:val="auto"/>
                <w:sz w:val="25"/>
                <w:szCs w:val="25"/>
              </w:rPr>
            </w:pPr>
            <w:r>
              <w:rPr>
                <w:rFonts w:ascii="Times New Roman" w:eastAsia="Calibri" w:hAnsi="Times New Roman"/>
                <w:color w:val="auto"/>
                <w:sz w:val="25"/>
                <w:szCs w:val="25"/>
              </w:rPr>
              <w:t xml:space="preserve">Доля устраненных нарушений из числа выявленных нарушений правил благоустройства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F247" w14:textId="77777777" w:rsidR="00BD1AED" w:rsidRDefault="00BD1AED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5"/>
                <w:szCs w:val="25"/>
              </w:rPr>
            </w:pPr>
            <w:r>
              <w:rPr>
                <w:rFonts w:ascii="Times New Roman" w:eastAsia="Calibri" w:hAnsi="Times New Roman"/>
                <w:color w:val="auto"/>
                <w:sz w:val="25"/>
                <w:szCs w:val="25"/>
              </w:rPr>
              <w:t>70%</w:t>
            </w:r>
          </w:p>
        </w:tc>
      </w:tr>
      <w:tr w:rsidR="00BD1AED" w14:paraId="4310CB5A" w14:textId="77777777" w:rsidTr="00BD1AED">
        <w:trPr>
          <w:trHeight w:val="419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DECB" w14:textId="77777777" w:rsidR="00BD1AED" w:rsidRDefault="00BD1AED">
            <w:pPr>
              <w:widowControl/>
              <w:jc w:val="both"/>
              <w:rPr>
                <w:rFonts w:ascii="Times New Roman" w:eastAsia="Calibri" w:hAnsi="Times New Roman"/>
                <w:color w:val="auto"/>
                <w:sz w:val="25"/>
                <w:szCs w:val="25"/>
              </w:rPr>
            </w:pPr>
            <w:r>
              <w:rPr>
                <w:rFonts w:ascii="Times New Roman" w:eastAsia="Calibri" w:hAnsi="Times New Roman"/>
                <w:color w:val="auto"/>
                <w:sz w:val="25"/>
                <w:szCs w:val="25"/>
              </w:rPr>
              <w:t>Доля проверок, на результаты которых поданы жалобы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FE05" w14:textId="77777777" w:rsidR="00BD1AED" w:rsidRDefault="00BD1AED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5"/>
                <w:szCs w:val="25"/>
              </w:rPr>
            </w:pPr>
            <w:r>
              <w:rPr>
                <w:rFonts w:ascii="Times New Roman" w:eastAsia="Calibri" w:hAnsi="Times New Roman"/>
                <w:color w:val="auto"/>
                <w:sz w:val="25"/>
                <w:szCs w:val="25"/>
              </w:rPr>
              <w:t>0%</w:t>
            </w:r>
          </w:p>
        </w:tc>
      </w:tr>
      <w:tr w:rsidR="00BD1AED" w14:paraId="0DEBF316" w14:textId="77777777" w:rsidTr="00BD1AED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04BF" w14:textId="77777777" w:rsidR="00BD1AED" w:rsidRDefault="00BD1AED">
            <w:pPr>
              <w:widowControl/>
              <w:jc w:val="both"/>
              <w:rPr>
                <w:rFonts w:ascii="Times New Roman" w:eastAsia="Calibri" w:hAnsi="Times New Roman"/>
                <w:color w:val="auto"/>
                <w:sz w:val="25"/>
                <w:szCs w:val="25"/>
              </w:rPr>
            </w:pPr>
            <w:r>
              <w:rPr>
                <w:rFonts w:ascii="Times New Roman" w:eastAsia="Calibri" w:hAnsi="Times New Roman"/>
                <w:color w:val="auto"/>
                <w:sz w:val="25"/>
                <w:szCs w:val="25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1769" w14:textId="77777777" w:rsidR="00BD1AED" w:rsidRDefault="00BD1AED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5"/>
                <w:szCs w:val="25"/>
              </w:rPr>
            </w:pPr>
            <w:r>
              <w:rPr>
                <w:rFonts w:ascii="Times New Roman" w:eastAsia="Calibri" w:hAnsi="Times New Roman"/>
                <w:color w:val="auto"/>
                <w:sz w:val="25"/>
                <w:szCs w:val="25"/>
              </w:rPr>
              <w:t>0%</w:t>
            </w:r>
          </w:p>
        </w:tc>
      </w:tr>
      <w:tr w:rsidR="00BD1AED" w14:paraId="3C1A9633" w14:textId="77777777" w:rsidTr="00BD1AED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4199" w14:textId="77777777" w:rsidR="00BD1AED" w:rsidRDefault="00BD1AED">
            <w:pPr>
              <w:widowControl/>
              <w:jc w:val="both"/>
              <w:rPr>
                <w:rFonts w:ascii="Times New Roman" w:eastAsia="Calibri" w:hAnsi="Times New Roman"/>
                <w:color w:val="auto"/>
                <w:sz w:val="25"/>
                <w:szCs w:val="25"/>
              </w:rPr>
            </w:pPr>
            <w:r>
              <w:rPr>
                <w:rFonts w:ascii="Times New Roman" w:eastAsia="Calibri" w:hAnsi="Times New Roman"/>
                <w:color w:val="auto"/>
                <w:sz w:val="25"/>
                <w:szCs w:val="25"/>
              </w:rPr>
              <w:t xml:space="preserve">Доля принятых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63AC" w14:textId="77777777" w:rsidR="00BD1AED" w:rsidRDefault="00BD1AED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5"/>
                <w:szCs w:val="25"/>
              </w:rPr>
            </w:pPr>
            <w:r>
              <w:rPr>
                <w:rFonts w:ascii="Times New Roman" w:eastAsia="Calibri" w:hAnsi="Times New Roman"/>
                <w:color w:val="auto"/>
                <w:sz w:val="25"/>
                <w:szCs w:val="25"/>
              </w:rPr>
              <w:t>70%</w:t>
            </w:r>
          </w:p>
        </w:tc>
      </w:tr>
    </w:tbl>
    <w:p w14:paraId="6300FEC3" w14:textId="77777777" w:rsidR="00BD1AED" w:rsidRDefault="00BD1AED" w:rsidP="00BD1AED">
      <w:pPr>
        <w:jc w:val="center"/>
        <w:rPr>
          <w:rFonts w:ascii="Times New Roman" w:hAnsi="Times New Roman"/>
          <w:sz w:val="25"/>
          <w:szCs w:val="25"/>
        </w:rPr>
      </w:pPr>
    </w:p>
    <w:p w14:paraId="383A6FAF" w14:textId="77777777" w:rsidR="00BD1AED" w:rsidRDefault="00BD1AED" w:rsidP="00BD1AED">
      <w:pPr>
        <w:jc w:val="center"/>
        <w:rPr>
          <w:sz w:val="25"/>
          <w:szCs w:val="25"/>
        </w:rPr>
      </w:pPr>
    </w:p>
    <w:p w14:paraId="34DB552E" w14:textId="77777777" w:rsidR="00BD1AED" w:rsidRDefault="00BD1AED" w:rsidP="00BD1AED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Индикативные показатели</w:t>
      </w:r>
    </w:p>
    <w:p w14:paraId="5D5F9FEC" w14:textId="77777777" w:rsidR="00BD1AED" w:rsidRDefault="00BD1AED" w:rsidP="00BD1AE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color w:val="auto"/>
          <w:sz w:val="25"/>
          <w:szCs w:val="25"/>
          <w:lang w:eastAsia="en-US"/>
        </w:rPr>
        <w:tab/>
        <w:t>1.Количество внеплановых контрольных (надзорных) мероприятий, проведенных за отчетный период;</w:t>
      </w:r>
    </w:p>
    <w:p w14:paraId="38871540" w14:textId="77777777" w:rsidR="00BD1AED" w:rsidRDefault="00BD1AED" w:rsidP="00BD1AE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color w:val="auto"/>
          <w:sz w:val="25"/>
          <w:szCs w:val="25"/>
          <w:lang w:eastAsia="en-US"/>
        </w:rPr>
        <w:tab/>
        <w:t>2.Количество предостережений о недопустимости нарушения обязательных требований, объявленных за отчетный период;</w:t>
      </w:r>
    </w:p>
    <w:p w14:paraId="3146FD09" w14:textId="77777777" w:rsidR="00BD1AED" w:rsidRDefault="00BD1AED" w:rsidP="00BD1AE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color w:val="auto"/>
          <w:sz w:val="25"/>
          <w:szCs w:val="25"/>
          <w:lang w:eastAsia="en-US"/>
        </w:rPr>
        <w:tab/>
        <w:t>3.Количество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0B66125F" w14:textId="77777777" w:rsidR="00BD1AED" w:rsidRDefault="00BD1AED" w:rsidP="00BD1AE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color w:val="auto"/>
          <w:sz w:val="25"/>
          <w:szCs w:val="25"/>
          <w:lang w:eastAsia="en-US"/>
        </w:rPr>
        <w:tab/>
        <w:t>4.Количество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65DB80A7" w14:textId="77777777" w:rsidR="00BD1AED" w:rsidRDefault="00BD1AED" w:rsidP="00BD1AE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color w:val="auto"/>
          <w:sz w:val="25"/>
          <w:szCs w:val="25"/>
          <w:lang w:eastAsia="en-US"/>
        </w:rPr>
        <w:tab/>
        <w:t>5.Общее количество жалоб, поданных контролируемыми лицами в досудебном порядке за отчетный период;</w:t>
      </w:r>
    </w:p>
    <w:p w14:paraId="30E38513" w14:textId="77777777" w:rsidR="00BD1AED" w:rsidRDefault="00BD1AED" w:rsidP="00BD1AE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color w:val="auto"/>
          <w:sz w:val="25"/>
          <w:szCs w:val="25"/>
          <w:lang w:eastAsia="en-US"/>
        </w:rPr>
        <w:tab/>
        <w:t>6.Количество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</w:t>
      </w:r>
      <w:r>
        <w:rPr>
          <w:rFonts w:ascii="Times New Roman" w:eastAsia="Calibri" w:hAnsi="Times New Roman"/>
          <w:sz w:val="25"/>
          <w:szCs w:val="25"/>
          <w:lang w:eastAsia="en-US"/>
        </w:rPr>
        <w:t xml:space="preserve"> и (или) отменены, за отчетный период.</w:t>
      </w:r>
    </w:p>
    <w:p w14:paraId="2374EDCA" w14:textId="77777777" w:rsidR="00BD1AED" w:rsidRDefault="00BD1AED" w:rsidP="00BD1AED">
      <w:pPr>
        <w:pStyle w:val="ConsPlusNormal"/>
        <w:ind w:firstLine="0"/>
        <w:jc w:val="center"/>
        <w:rPr>
          <w:rFonts w:eastAsia="Times New Roman"/>
          <w:color w:val="000000"/>
          <w:szCs w:val="24"/>
          <w:lang w:eastAsia="ru-RU"/>
        </w:rPr>
      </w:pPr>
    </w:p>
    <w:p w14:paraId="57D32796" w14:textId="77777777" w:rsidR="00BD1AED" w:rsidRDefault="00BD1AED" w:rsidP="00BD1AED">
      <w:pPr>
        <w:pStyle w:val="ConsPlusNormal"/>
        <w:ind w:firstLine="0"/>
        <w:jc w:val="center"/>
        <w:rPr>
          <w:color w:val="000000"/>
          <w:szCs w:val="24"/>
        </w:rPr>
      </w:pPr>
    </w:p>
    <w:p w14:paraId="5AA29117" w14:textId="77777777" w:rsidR="00BD1AED" w:rsidRDefault="00BD1AED" w:rsidP="00BD1AED">
      <w:pPr>
        <w:pStyle w:val="ConsPlusNormal"/>
        <w:ind w:firstLine="0"/>
        <w:jc w:val="center"/>
        <w:rPr>
          <w:color w:val="000000"/>
          <w:szCs w:val="24"/>
        </w:rPr>
      </w:pPr>
    </w:p>
    <w:p w14:paraId="29A4F2E7" w14:textId="77777777" w:rsidR="00BD1AED" w:rsidRDefault="00BD1AED" w:rsidP="00BD1AED">
      <w:pPr>
        <w:pStyle w:val="ConsPlusNormal"/>
        <w:ind w:firstLine="0"/>
        <w:jc w:val="center"/>
        <w:rPr>
          <w:color w:val="000000"/>
          <w:szCs w:val="24"/>
        </w:rPr>
      </w:pPr>
    </w:p>
    <w:p w14:paraId="38074FB3" w14:textId="77777777" w:rsidR="00BD1AED" w:rsidRDefault="00BD1AED" w:rsidP="00BD1AED">
      <w:pPr>
        <w:pStyle w:val="ConsPlusNormal"/>
        <w:ind w:firstLine="0"/>
        <w:jc w:val="center"/>
        <w:rPr>
          <w:color w:val="000000"/>
          <w:szCs w:val="24"/>
        </w:rPr>
      </w:pPr>
    </w:p>
    <w:p w14:paraId="0B896052" w14:textId="77777777" w:rsidR="00BD1AED" w:rsidRDefault="00BD1AED" w:rsidP="00BD1AED">
      <w:pPr>
        <w:pStyle w:val="ConsPlusNormal"/>
        <w:ind w:firstLine="0"/>
        <w:jc w:val="center"/>
        <w:rPr>
          <w:color w:val="000000"/>
          <w:szCs w:val="24"/>
        </w:rPr>
      </w:pPr>
    </w:p>
    <w:p w14:paraId="3040D88C" w14:textId="297D1B13" w:rsidR="00BD1AED" w:rsidRDefault="00BD1AED" w:rsidP="00BD1AED">
      <w:pPr>
        <w:pStyle w:val="ConsPlusNormal"/>
        <w:ind w:firstLine="0"/>
        <w:jc w:val="center"/>
        <w:rPr>
          <w:color w:val="000000"/>
          <w:szCs w:val="24"/>
        </w:rPr>
      </w:pPr>
    </w:p>
    <w:p w14:paraId="3F84766D" w14:textId="57C01B39" w:rsidR="00BD1AED" w:rsidRDefault="00BD1AED" w:rsidP="00BD1AED">
      <w:pPr>
        <w:pStyle w:val="ConsPlusNormal"/>
        <w:ind w:firstLine="0"/>
        <w:jc w:val="center"/>
        <w:rPr>
          <w:color w:val="000000"/>
          <w:szCs w:val="24"/>
        </w:rPr>
      </w:pPr>
    </w:p>
    <w:p w14:paraId="7FE13B8F" w14:textId="7EB6E5B1" w:rsidR="00BD1AED" w:rsidRDefault="00BD1AED" w:rsidP="00BD1AED">
      <w:pPr>
        <w:pStyle w:val="ConsPlusNormal"/>
        <w:ind w:firstLine="0"/>
        <w:jc w:val="center"/>
        <w:rPr>
          <w:color w:val="000000"/>
          <w:szCs w:val="24"/>
        </w:rPr>
      </w:pPr>
    </w:p>
    <w:p w14:paraId="4996A42C" w14:textId="77777777" w:rsidR="00BD1AED" w:rsidRDefault="00BD1AED" w:rsidP="00BD1AED">
      <w:pPr>
        <w:pStyle w:val="ConsPlusNormal"/>
        <w:ind w:firstLine="0"/>
        <w:jc w:val="center"/>
        <w:rPr>
          <w:color w:val="000000"/>
          <w:szCs w:val="24"/>
        </w:rPr>
      </w:pPr>
    </w:p>
    <w:p w14:paraId="42C03386" w14:textId="77777777" w:rsidR="00BD1AED" w:rsidRDefault="00BD1AED" w:rsidP="00BD1AED">
      <w:pPr>
        <w:pStyle w:val="ConsPlusNormal"/>
        <w:ind w:firstLine="0"/>
        <w:jc w:val="center"/>
        <w:rPr>
          <w:color w:val="000000"/>
          <w:szCs w:val="24"/>
        </w:rPr>
      </w:pPr>
    </w:p>
    <w:p w14:paraId="62856C27" w14:textId="77777777" w:rsidR="00BD1AED" w:rsidRDefault="00BD1AED" w:rsidP="00BD1AED">
      <w:pPr>
        <w:pStyle w:val="ConsPlusNormal"/>
        <w:ind w:firstLine="0"/>
        <w:jc w:val="center"/>
        <w:rPr>
          <w:color w:val="000000"/>
          <w:szCs w:val="24"/>
        </w:rPr>
      </w:pPr>
    </w:p>
    <w:sectPr w:rsidR="00BD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29"/>
    <w:rsid w:val="00013C29"/>
    <w:rsid w:val="000A48A6"/>
    <w:rsid w:val="00BD1AED"/>
    <w:rsid w:val="00C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B337"/>
  <w15:chartTrackingRefBased/>
  <w15:docId w15:val="{0F557A99-567D-4D0B-897F-AAC5658A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AE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BD1AED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qFormat/>
    <w:rsid w:val="00BD1AED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3</cp:revision>
  <dcterms:created xsi:type="dcterms:W3CDTF">2022-04-04T01:36:00Z</dcterms:created>
  <dcterms:modified xsi:type="dcterms:W3CDTF">2022-04-06T03:09:00Z</dcterms:modified>
</cp:coreProperties>
</file>