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A5" w:rsidRPr="00B966B7" w:rsidRDefault="009035A5" w:rsidP="009035A5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08FA6341" wp14:editId="08BE6D6A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A5" w:rsidRPr="00B966B7" w:rsidRDefault="009035A5" w:rsidP="009035A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9035A5" w:rsidRPr="00B966B7" w:rsidRDefault="009035A5" w:rsidP="009035A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9035A5" w:rsidRDefault="009035A5" w:rsidP="009035A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Pr="008C01D8" w:rsidRDefault="009035A5" w:rsidP="009035A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объектов муниципальной собственности муниципального образования «Невельский городской округ», планируемых к приватизации в 2020 году.</w:t>
      </w:r>
    </w:p>
    <w:p w:rsidR="009035A5" w:rsidRDefault="009035A5" w:rsidP="0090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669" w:rsidRDefault="007F3669" w:rsidP="0090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Pr="008C01D8" w:rsidRDefault="009035A5" w:rsidP="0090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Default="009035A5" w:rsidP="0090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Собранием Невельского городского округа в</w:t>
      </w:r>
      <w:r w:rsidRPr="008C01D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ст.10 Федерального закона от 21.12.2001г. № 178-ФЗ (в ред. от 31.07.2020г.) «О приватизации государственного и муниципального имущества»,</w:t>
      </w:r>
      <w:r w:rsidRPr="008C01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D8">
        <w:rPr>
          <w:rFonts w:ascii="Times New Roman" w:eastAsia="Times New Roman" w:hAnsi="Times New Roman" w:cs="Times New Roman"/>
          <w:sz w:val="24"/>
          <w:szCs w:val="24"/>
        </w:rPr>
        <w:t>п.3 ч.1 ст.16 Федерального закона от 06.10.2003г. № 131-ФЗ (в ред. от 20.07.2020г.) «Об общих принципах организации местного самоуправления в Российской Федерации», Положением «О приватизации муниципального имущества муниципального образования «Невельский городской округ», утвержденное Решением Собрания Невельского городского округа от 05.03.2013г. № 424, о</w:t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>тчетом ООО «ОРСИ» от 25.08.2020г. № 20.05-184 «Об оценке рыночной стоимости парового котла Е-1,0-9Р-2, 1988 года выпуска, регистрационный № 1594»</w:t>
      </w:r>
      <w:r w:rsidRPr="008C01D8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ст.34 Устава муниципального образования «Невельский городской округ» и с целью пополнения местного бюджета Невельского городского округа»,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130 от 17 сентября 2020 года внеочередной 25-ой сессий 3 созыва.</w:t>
      </w:r>
    </w:p>
    <w:p w:rsidR="009035A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3669" w:rsidRDefault="007F3669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Pr="008C01D8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Pr="008C01D8" w:rsidRDefault="009035A5" w:rsidP="0090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>1.Утвердить перечень</w:t>
      </w:r>
      <w:r w:rsidRPr="008C01D8">
        <w:rPr>
          <w:rFonts w:ascii="Times New Roman" w:eastAsia="Times New Roman" w:hAnsi="Times New Roman" w:cs="Times New Roman"/>
          <w:sz w:val="24"/>
          <w:szCs w:val="24"/>
        </w:rPr>
        <w:t xml:space="preserve"> объектов муниципальной собственности муниципального образования «Невельский городской округ», планируемых к приватизации в 2020 году (прилагается).</w:t>
      </w:r>
    </w:p>
    <w:p w:rsidR="009035A5" w:rsidRPr="008C01D8" w:rsidRDefault="009035A5" w:rsidP="0090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sz w:val="24"/>
          <w:szCs w:val="24"/>
        </w:rPr>
        <w:t xml:space="preserve">2.Контроль за исполнением настоящего Решения возложить на отдел по управлению имуществом и землепользованию администрации Невельского городского округа (А.И. Санжаров) и на постоянную депутатскую комиссию Собрания Невельского городского округа по бюджету, экономике и промышленности (А.И. Серебрюхов). </w:t>
      </w:r>
    </w:p>
    <w:p w:rsidR="009035A5" w:rsidRDefault="009035A5" w:rsidP="00903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sz w:val="24"/>
          <w:szCs w:val="24"/>
        </w:rPr>
        <w:t xml:space="preserve">3.Настоящее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в газете «Невельские новости».</w:t>
      </w:r>
    </w:p>
    <w:p w:rsidR="009035A5" w:rsidRPr="008C01D8" w:rsidRDefault="009035A5" w:rsidP="0090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Default="009035A5" w:rsidP="0090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Default="009035A5" w:rsidP="0090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669" w:rsidRDefault="007F3669" w:rsidP="0090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669" w:rsidRPr="008C01D8" w:rsidRDefault="007F3669" w:rsidP="0090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5A5" w:rsidRPr="008C01D8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:rsidR="009035A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1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ородского округа          </w:t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C01D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И.И. Насыпайко</w:t>
      </w:r>
    </w:p>
    <w:p w:rsidR="009035A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525" w:rsidRDefault="004B552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669" w:rsidRDefault="007F3669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46F21" w:rsidRDefault="00C46F21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Исполняющая обязанности мэра</w:t>
      </w:r>
    </w:p>
    <w:p w:rsidR="009035A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Невельского городского округа                                                             </w:t>
      </w:r>
      <w:r w:rsidR="00C46F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46F2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.В. </w:t>
      </w:r>
      <w:r w:rsidR="00C46F21">
        <w:rPr>
          <w:rFonts w:ascii="Times New Roman" w:eastAsia="Times New Roman" w:hAnsi="Times New Roman" w:cs="Times New Roman"/>
          <w:bCs/>
          <w:sz w:val="24"/>
          <w:szCs w:val="24"/>
        </w:rPr>
        <w:t>Ронжина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35A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525" w:rsidRDefault="009035A5" w:rsidP="009035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376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17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376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сентября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2020г. № </w:t>
      </w:r>
      <w:r w:rsidR="004376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130</w:t>
      </w:r>
    </w:p>
    <w:sectPr w:rsidR="004B5525" w:rsidSect="0064780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D9" w:rsidRDefault="00803AD9" w:rsidP="00FD2B09">
      <w:pPr>
        <w:spacing w:after="0" w:line="240" w:lineRule="auto"/>
      </w:pPr>
      <w:r>
        <w:separator/>
      </w:r>
    </w:p>
  </w:endnote>
  <w:endnote w:type="continuationSeparator" w:id="0">
    <w:p w:rsidR="00803AD9" w:rsidRDefault="00803AD9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D9" w:rsidRDefault="00803AD9" w:rsidP="00FD2B09">
      <w:pPr>
        <w:spacing w:after="0" w:line="240" w:lineRule="auto"/>
      </w:pPr>
      <w:r>
        <w:separator/>
      </w:r>
    </w:p>
  </w:footnote>
  <w:footnote w:type="continuationSeparator" w:id="0">
    <w:p w:rsidR="00803AD9" w:rsidRDefault="00803AD9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7A9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5F0C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662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C8D"/>
    <w:rsid w:val="00492E9B"/>
    <w:rsid w:val="00493E44"/>
    <w:rsid w:val="00493E50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525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665A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291A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49A3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262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669"/>
    <w:rsid w:val="007F3DCC"/>
    <w:rsid w:val="007F575E"/>
    <w:rsid w:val="007F5F3F"/>
    <w:rsid w:val="007F6129"/>
    <w:rsid w:val="007F6289"/>
    <w:rsid w:val="007F63A0"/>
    <w:rsid w:val="007F66AD"/>
    <w:rsid w:val="007F7A45"/>
    <w:rsid w:val="007F7C2D"/>
    <w:rsid w:val="007F7CF1"/>
    <w:rsid w:val="00801537"/>
    <w:rsid w:val="00803AD9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50233"/>
    <w:rsid w:val="008507AD"/>
    <w:rsid w:val="00850BFA"/>
    <w:rsid w:val="00850C28"/>
    <w:rsid w:val="00850FB1"/>
    <w:rsid w:val="00851281"/>
    <w:rsid w:val="00852DFB"/>
    <w:rsid w:val="008531AE"/>
    <w:rsid w:val="00853ED9"/>
    <w:rsid w:val="00854491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B18"/>
    <w:rsid w:val="008F5047"/>
    <w:rsid w:val="008F5063"/>
    <w:rsid w:val="008F67FC"/>
    <w:rsid w:val="008F6AD6"/>
    <w:rsid w:val="008F6D1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97D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30"/>
    <w:rsid w:val="00A24BF0"/>
    <w:rsid w:val="00A25260"/>
    <w:rsid w:val="00A25FC2"/>
    <w:rsid w:val="00A26050"/>
    <w:rsid w:val="00A2627D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E72"/>
    <w:rsid w:val="00A44ED3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42F9"/>
    <w:rsid w:val="00C4470D"/>
    <w:rsid w:val="00C4474B"/>
    <w:rsid w:val="00C447E5"/>
    <w:rsid w:val="00C44FB3"/>
    <w:rsid w:val="00C45EFB"/>
    <w:rsid w:val="00C46A4D"/>
    <w:rsid w:val="00C46B11"/>
    <w:rsid w:val="00C46F2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246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128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1AC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7D4-6F3C-41D7-8511-FED769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6555-B025-4022-8514-C42200C5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2394</cp:revision>
  <cp:lastPrinted>2020-08-11T00:35:00Z</cp:lastPrinted>
  <dcterms:created xsi:type="dcterms:W3CDTF">2017-09-07T23:33:00Z</dcterms:created>
  <dcterms:modified xsi:type="dcterms:W3CDTF">2020-09-18T00:57:00Z</dcterms:modified>
</cp:coreProperties>
</file>