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2E" w:rsidRPr="0062002E" w:rsidRDefault="00200ABD" w:rsidP="0062002E">
      <w:pPr>
        <w:spacing w:after="0" w:line="240" w:lineRule="auto"/>
        <w:ind w:firstLine="567"/>
        <w:rPr>
          <w:rFonts w:eastAsia="Times New Roman" w:cs="Times New Roman"/>
          <w:color w:val="auto"/>
          <w:sz w:val="22"/>
          <w:lang w:eastAsia="ru-RU"/>
        </w:rPr>
      </w:pPr>
      <w:r w:rsidRPr="00DB7FD4">
        <w:rPr>
          <w:rFonts w:eastAsia="Times New Roman" w:cs="Times New Roman"/>
          <w:color w:val="auto"/>
          <w:szCs w:val="24"/>
          <w:lang w:eastAsia="ru-RU"/>
        </w:rPr>
        <w:t xml:space="preserve">        </w:t>
      </w:r>
      <w:r w:rsidR="00BE7555" w:rsidRPr="00DB7FD4">
        <w:rPr>
          <w:rFonts w:eastAsia="Times New Roman" w:cs="Times New Roman"/>
          <w:color w:val="auto"/>
          <w:szCs w:val="24"/>
          <w:lang w:eastAsia="ru-RU"/>
        </w:rPr>
        <w:t xml:space="preserve">                             </w:t>
      </w:r>
      <w:r w:rsidRPr="00DB7FD4">
        <w:rPr>
          <w:rFonts w:eastAsia="Times New Roman" w:cs="Times New Roman"/>
          <w:color w:val="auto"/>
          <w:szCs w:val="24"/>
          <w:lang w:eastAsia="ru-RU"/>
        </w:rPr>
        <w:t xml:space="preserve">             </w:t>
      </w:r>
      <w:r w:rsidR="00EB7413" w:rsidRPr="00DB7FD4">
        <w:rPr>
          <w:rFonts w:eastAsia="Times New Roman" w:cs="Times New Roman"/>
          <w:color w:val="auto"/>
          <w:szCs w:val="24"/>
          <w:lang w:eastAsia="ru-RU"/>
        </w:rPr>
        <w:t xml:space="preserve">  </w:t>
      </w:r>
      <w:r w:rsidRPr="00DB7FD4">
        <w:rPr>
          <w:rFonts w:eastAsia="Times New Roman" w:cs="Times New Roman"/>
          <w:color w:val="auto"/>
          <w:szCs w:val="24"/>
          <w:lang w:eastAsia="ru-RU"/>
        </w:rPr>
        <w:t xml:space="preserve">  </w:t>
      </w:r>
      <w:r w:rsidR="001F5A5A" w:rsidRPr="00DB7FD4">
        <w:rPr>
          <w:rFonts w:eastAsia="Times New Roman" w:cs="Times New Roman"/>
          <w:color w:val="auto"/>
          <w:szCs w:val="24"/>
          <w:lang w:eastAsia="ru-RU"/>
        </w:rPr>
        <w:t xml:space="preserve">                      </w:t>
      </w:r>
      <w:r w:rsidR="0034460E" w:rsidRPr="00DB7FD4">
        <w:rPr>
          <w:rFonts w:eastAsia="Times New Roman" w:cs="Times New Roman"/>
          <w:color w:val="auto"/>
          <w:szCs w:val="24"/>
          <w:lang w:eastAsia="ru-RU"/>
        </w:rPr>
        <w:t xml:space="preserve">               </w:t>
      </w:r>
      <w:r w:rsidR="001F5A5A" w:rsidRPr="00DB7FD4">
        <w:rPr>
          <w:rFonts w:eastAsia="Times New Roman" w:cs="Times New Roman"/>
          <w:color w:val="auto"/>
          <w:szCs w:val="24"/>
          <w:lang w:eastAsia="ru-RU"/>
        </w:rPr>
        <w:t xml:space="preserve">     </w:t>
      </w:r>
      <w:r w:rsidR="00EF1C10" w:rsidRPr="00DB7FD4">
        <w:rPr>
          <w:rFonts w:eastAsia="Times New Roman" w:cs="Times New Roman"/>
          <w:color w:val="auto"/>
          <w:szCs w:val="24"/>
          <w:lang w:eastAsia="ru-RU"/>
        </w:rPr>
        <w:t xml:space="preserve">  </w:t>
      </w:r>
      <w:r w:rsidR="0062002E" w:rsidRPr="0062002E">
        <w:rPr>
          <w:rFonts w:eastAsia="Times New Roman" w:cs="Times New Roman"/>
          <w:color w:val="auto"/>
          <w:sz w:val="22"/>
          <w:lang w:eastAsia="ru-RU"/>
        </w:rPr>
        <w:t>Утверждены</w:t>
      </w:r>
    </w:p>
    <w:p w:rsidR="0062002E" w:rsidRPr="0062002E" w:rsidRDefault="0062002E" w:rsidP="0062002E">
      <w:pPr>
        <w:spacing w:after="0" w:line="240" w:lineRule="auto"/>
        <w:ind w:firstLine="567"/>
        <w:rPr>
          <w:rFonts w:eastAsia="Times New Roman" w:cs="Times New Roman"/>
          <w:color w:val="auto"/>
          <w:sz w:val="22"/>
          <w:lang w:eastAsia="ru-RU"/>
        </w:rPr>
      </w:pPr>
      <w:r w:rsidRPr="0062002E">
        <w:rPr>
          <w:rFonts w:eastAsia="Times New Roman" w:cs="Times New Roman"/>
          <w:color w:val="auto"/>
          <w:sz w:val="22"/>
          <w:lang w:eastAsia="ru-RU"/>
        </w:rPr>
        <w:t xml:space="preserve">                                                                                                           </w:t>
      </w:r>
      <w:bookmarkStart w:id="0" w:name="_Toc533504342"/>
      <w:bookmarkStart w:id="1" w:name="_Toc532997550"/>
      <w:r w:rsidRPr="0062002E">
        <w:rPr>
          <w:rFonts w:eastAsia="Times New Roman" w:cs="Times New Roman"/>
          <w:color w:val="auto"/>
          <w:sz w:val="22"/>
          <w:lang w:eastAsia="ru-RU"/>
        </w:rPr>
        <w:t>Решением Собрания</w:t>
      </w:r>
      <w:bookmarkEnd w:id="0"/>
      <w:bookmarkEnd w:id="1"/>
      <w:r w:rsidRPr="0062002E">
        <w:rPr>
          <w:rFonts w:eastAsia="Times New Roman" w:cs="Times New Roman"/>
          <w:color w:val="auto"/>
          <w:sz w:val="22"/>
          <w:lang w:eastAsia="ru-RU"/>
        </w:rPr>
        <w:t xml:space="preserve">                                                                                                          </w:t>
      </w:r>
    </w:p>
    <w:p w:rsidR="0062002E" w:rsidRPr="0062002E" w:rsidRDefault="0062002E" w:rsidP="0062002E">
      <w:pPr>
        <w:spacing w:after="0" w:line="240" w:lineRule="auto"/>
        <w:ind w:firstLine="567"/>
        <w:rPr>
          <w:rFonts w:eastAsia="Times New Roman" w:cs="Times New Roman"/>
          <w:color w:val="auto"/>
          <w:sz w:val="22"/>
          <w:lang w:eastAsia="ru-RU"/>
        </w:rPr>
      </w:pPr>
      <w:r w:rsidRPr="0062002E">
        <w:rPr>
          <w:rFonts w:eastAsia="Times New Roman" w:cs="Times New Roman"/>
          <w:color w:val="auto"/>
          <w:sz w:val="22"/>
          <w:lang w:eastAsia="ru-RU"/>
        </w:rPr>
        <w:t xml:space="preserve">                                                                                                           </w:t>
      </w:r>
      <w:bookmarkStart w:id="2" w:name="_Toc533504343"/>
      <w:bookmarkStart w:id="3" w:name="_Toc532997551"/>
      <w:r w:rsidRPr="0062002E">
        <w:rPr>
          <w:rFonts w:eastAsia="Times New Roman" w:cs="Times New Roman"/>
          <w:color w:val="auto"/>
          <w:sz w:val="22"/>
          <w:lang w:eastAsia="ru-RU"/>
        </w:rPr>
        <w:t>Невельского городского</w:t>
      </w:r>
      <w:bookmarkEnd w:id="2"/>
      <w:bookmarkEnd w:id="3"/>
      <w:r w:rsidRPr="0062002E">
        <w:rPr>
          <w:rFonts w:eastAsia="Times New Roman" w:cs="Times New Roman"/>
          <w:color w:val="auto"/>
          <w:sz w:val="22"/>
          <w:lang w:eastAsia="ru-RU"/>
        </w:rPr>
        <w:t xml:space="preserve"> </w:t>
      </w:r>
    </w:p>
    <w:p w:rsidR="0062002E" w:rsidRPr="0062002E" w:rsidRDefault="0062002E" w:rsidP="0062002E">
      <w:pPr>
        <w:spacing w:after="0" w:line="240" w:lineRule="auto"/>
        <w:ind w:firstLine="567"/>
        <w:rPr>
          <w:rFonts w:eastAsia="Times New Roman" w:cs="Times New Roman"/>
          <w:color w:val="auto"/>
          <w:sz w:val="22"/>
          <w:lang w:eastAsia="ru-RU"/>
        </w:rPr>
      </w:pPr>
      <w:r w:rsidRPr="0062002E">
        <w:rPr>
          <w:rFonts w:eastAsia="Times New Roman" w:cs="Times New Roman"/>
          <w:color w:val="auto"/>
          <w:sz w:val="22"/>
          <w:lang w:eastAsia="ru-RU"/>
        </w:rPr>
        <w:t xml:space="preserve">                                                                                                           </w:t>
      </w:r>
      <w:bookmarkStart w:id="4" w:name="_Toc533504344"/>
      <w:bookmarkStart w:id="5" w:name="_Toc532997552"/>
      <w:r w:rsidRPr="0062002E">
        <w:rPr>
          <w:rFonts w:eastAsia="Times New Roman" w:cs="Times New Roman"/>
          <w:color w:val="auto"/>
          <w:sz w:val="22"/>
          <w:lang w:eastAsia="ru-RU"/>
        </w:rPr>
        <w:t>округа</w:t>
      </w:r>
      <w:bookmarkEnd w:id="4"/>
      <w:bookmarkEnd w:id="5"/>
      <w:r w:rsidRPr="0062002E">
        <w:rPr>
          <w:rFonts w:eastAsia="Times New Roman" w:cs="Times New Roman"/>
          <w:color w:val="auto"/>
          <w:sz w:val="22"/>
          <w:lang w:eastAsia="ru-RU"/>
        </w:rPr>
        <w:t xml:space="preserve">                                                                                                           </w:t>
      </w:r>
      <w:r w:rsidRPr="0062002E">
        <w:rPr>
          <w:rFonts w:eastAsia="Times New Roman" w:cs="Times New Roman"/>
          <w:i/>
          <w:color w:val="auto"/>
          <w:sz w:val="22"/>
          <w:lang w:eastAsia="ru-RU"/>
        </w:rPr>
        <w:t xml:space="preserve">                                                                                                        </w:t>
      </w:r>
      <w:r w:rsidRPr="0062002E">
        <w:rPr>
          <w:rFonts w:eastAsia="Times New Roman" w:cs="Times New Roman"/>
          <w:color w:val="auto"/>
          <w:sz w:val="22"/>
          <w:lang w:eastAsia="ru-RU"/>
        </w:rPr>
        <w:t xml:space="preserve">         </w:t>
      </w:r>
    </w:p>
    <w:p w:rsidR="0062002E" w:rsidRPr="0062002E" w:rsidRDefault="0062002E" w:rsidP="0062002E">
      <w:pPr>
        <w:spacing w:after="0" w:line="240" w:lineRule="auto"/>
        <w:ind w:firstLine="567"/>
        <w:rPr>
          <w:rFonts w:eastAsia="Times New Roman" w:cs="Times New Roman"/>
          <w:color w:val="auto"/>
          <w:sz w:val="22"/>
          <w:u w:val="single"/>
          <w:lang w:eastAsia="ru-RU"/>
        </w:rPr>
      </w:pPr>
      <w:r w:rsidRPr="0062002E">
        <w:rPr>
          <w:rFonts w:eastAsia="Times New Roman" w:cs="Times New Roman"/>
          <w:color w:val="auto"/>
          <w:sz w:val="22"/>
          <w:lang w:eastAsia="ru-RU"/>
        </w:rPr>
        <w:t xml:space="preserve">                                                                                                           от «</w:t>
      </w:r>
      <w:r w:rsidRPr="0062002E">
        <w:rPr>
          <w:rFonts w:eastAsia="Times New Roman" w:cs="Times New Roman"/>
          <w:color w:val="auto"/>
          <w:sz w:val="22"/>
          <w:u w:val="single"/>
          <w:lang w:eastAsia="ru-RU"/>
        </w:rPr>
        <w:t>22</w:t>
      </w:r>
      <w:r w:rsidRPr="0062002E">
        <w:rPr>
          <w:rFonts w:eastAsia="Times New Roman" w:cs="Times New Roman"/>
          <w:color w:val="auto"/>
          <w:sz w:val="22"/>
          <w:lang w:eastAsia="ru-RU"/>
        </w:rPr>
        <w:t xml:space="preserve">» </w:t>
      </w:r>
      <w:r w:rsidRPr="0062002E">
        <w:rPr>
          <w:rFonts w:eastAsia="Times New Roman" w:cs="Times New Roman"/>
          <w:color w:val="auto"/>
          <w:sz w:val="22"/>
          <w:u w:val="single"/>
          <w:lang w:eastAsia="ru-RU"/>
        </w:rPr>
        <w:t>декабря</w:t>
      </w:r>
      <w:r w:rsidRPr="0062002E">
        <w:rPr>
          <w:rFonts w:eastAsia="Times New Roman" w:cs="Times New Roman"/>
          <w:color w:val="auto"/>
          <w:sz w:val="22"/>
          <w:lang w:eastAsia="ru-RU"/>
        </w:rPr>
        <w:t xml:space="preserve"> 2020г. № </w:t>
      </w:r>
      <w:r w:rsidRPr="0062002E">
        <w:rPr>
          <w:rFonts w:eastAsia="Times New Roman" w:cs="Times New Roman"/>
          <w:color w:val="auto"/>
          <w:sz w:val="22"/>
          <w:u w:val="single"/>
          <w:lang w:eastAsia="ru-RU"/>
        </w:rPr>
        <w:t>184</w:t>
      </w:r>
    </w:p>
    <w:p w:rsidR="00AD72FD" w:rsidRPr="005F22CD" w:rsidRDefault="00AD72FD" w:rsidP="0062002E">
      <w:pPr>
        <w:spacing w:after="0" w:line="240" w:lineRule="auto"/>
        <w:ind w:firstLine="567"/>
        <w:jc w:val="both"/>
        <w:rPr>
          <w:rFonts w:eastAsia="Times New Roman" w:cs="Times New Roman"/>
          <w:i/>
          <w:color w:val="auto"/>
          <w:sz w:val="22"/>
          <w:lang w:eastAsia="ru-RU"/>
        </w:rPr>
      </w:pPr>
    </w:p>
    <w:bookmarkStart w:id="6" w:name="_Toc533504349"/>
    <w:bookmarkStart w:id="7" w:name="_Toc59201348"/>
    <w:p w:rsidR="001F5A5A" w:rsidRPr="00DB7FD4" w:rsidRDefault="001F5A5A" w:rsidP="00D61E96">
      <w:pPr>
        <w:tabs>
          <w:tab w:val="left" w:pos="2552"/>
        </w:tabs>
        <w:spacing w:after="0" w:line="240" w:lineRule="auto"/>
        <w:ind w:left="426"/>
        <w:outlineLvl w:val="0"/>
        <w:rPr>
          <w:rFonts w:eastAsia="Times New Roman" w:cs="Times New Roman"/>
          <w:color w:val="auto"/>
          <w:szCs w:val="24"/>
          <w:lang w:eastAsia="ru-RU"/>
        </w:rPr>
      </w:pPr>
      <w:r w:rsidRPr="00DB7FD4">
        <w:rPr>
          <w:rFonts w:eastAsia="Times New Roman" w:cs="Times New Roman"/>
          <w:noProof/>
          <w:color w:val="auto"/>
          <w:sz w:val="22"/>
          <w:lang w:eastAsia="ru-RU"/>
        </w:rPr>
        <mc:AlternateContent>
          <mc:Choice Requires="wps">
            <w:drawing>
              <wp:anchor distT="0" distB="0" distL="114300" distR="114300" simplePos="0" relativeHeight="251660288" behindDoc="0" locked="0" layoutInCell="0" allowOverlap="1" wp14:anchorId="50942266" wp14:editId="5DF89266">
                <wp:simplePos x="0" y="0"/>
                <wp:positionH relativeFrom="page">
                  <wp:posOffset>7084060</wp:posOffset>
                </wp:positionH>
                <wp:positionV relativeFrom="page">
                  <wp:posOffset>371475</wp:posOffset>
                </wp:positionV>
                <wp:extent cx="241935" cy="9972675"/>
                <wp:effectExtent l="19050" t="19050" r="2476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9972675"/>
                        </a:xfrm>
                        <a:prstGeom prst="rect">
                          <a:avLst/>
                        </a:prstGeom>
                        <a:solidFill>
                          <a:srgbClr val="FFFFFF"/>
                        </a:solidFill>
                        <a:ln w="38100" cmpd="dbl">
                          <a:solidFill>
                            <a:srgbClr val="136F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C99745" id="Прямоугольник 4" o:spid="_x0000_s1026" style="position:absolute;margin-left:557.8pt;margin-top:29.25pt;width:19.05pt;height:7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O2VAIAAFkEAAAOAAAAZHJzL2Uyb0RvYy54bWysVM1uEzEQviPxDpbvdLNp+pNVN1WVEoRU&#10;oFLhARyvN2vhP8ZONuWExBWJR+AhuCB++gybN2LsTUsKnBB7sGY8429mvpnZk9O1VmQlwEtrSprv&#10;DSgRhttKmkVJX72cPTqmxAdmKqasESW9Fp6eTh4+OGldIYa2saoSQBDE+KJ1JW1CcEWWed4Izfye&#10;dcKgsbagWUAVFlkFrEV0rbLhYHCYtRYqB5YL7/H2vDfSScKva8HDi7r2IhBVUswtpBPSOY9nNjlh&#10;xQKYayTfpsH+IQvNpMGgd1DnLDCyBPkHlJYcrLd12ONWZ7auJRepBqwmH/xWzVXDnEi1IDne3dHk&#10;/x8sf766BCKrko4oMUxji7pPm3ebj9337mbzvvvc3XTfNh+6H92X7isZRb5a5wt8duUuIVbs3YXl&#10;rz0xdtowsxBnALZtBKswyzz6Z/ceRMXjUzJvn9kKw7FlsIm6dQ06AiIpZJ06dH3XIbEOhOPlcJSP&#10;9w8o4Wgaj4+Gh0cHKQQrbl878OGJsJpEoaSAE5DQ2erCh5gNK25dUvZWyWomlUoKLOZTBWTFcFpm&#10;6dui+103ZUhb0v3jfIATxbVD8qq5SlHu+flduHz/cJZP/wanZcAVUFKX9HgQv+jEikjhY1MlOTCp&#10;ehnTV2bLaaSxb8fcVtdIKdh+vnEfUWgsvKWkxdkuqX+zZCAoUU8NtmWcj0ZxGZIyOjgaogK7lvmu&#10;hRmOUCUNlPTiNPQLtHQgFw1GylPtxp5hK2uZWI5t7rPaJovzm8jf7lpckF09ef36I0x+AgAA//8D&#10;AFBLAwQUAAYACAAAACEAvpW6JOAAAAANAQAADwAAAGRycy9kb3ducmV2LnhtbEyPwU7DMAyG70i8&#10;Q2QkbiztUMsoTSdAmpAQlxW4Z41JKpqkSrK24+nxTnDzL//6/LneLnZgE4bYeycgX2XA0HVe9U4L&#10;+Hjf3WyAxSSdkoN3KOCEEbbN5UUtK+Vnt8epTZoRxMVKCjApjRXnsTNoZVz5ER3tvnywMlEMmqsg&#10;Z4Lbga+zrORW9o4uGDnis8Huuz1aAUX/aebTq8RRt0/Tz0uIO67fhLi+Wh4fgCVc0l8ZzvqkDg05&#10;HfzRqcgGynlelNQl2qYAdm7kxe0dsANN5fo+A97U/P8XzS8AAAD//wMAUEsBAi0AFAAGAAgAAAAh&#10;ALaDOJL+AAAA4QEAABMAAAAAAAAAAAAAAAAAAAAAAFtDb250ZW50X1R5cGVzXS54bWxQSwECLQAU&#10;AAYACAAAACEAOP0h/9YAAACUAQAACwAAAAAAAAAAAAAAAAAvAQAAX3JlbHMvLnJlbHNQSwECLQAU&#10;AAYACAAAACEAkgBztlQCAABZBAAADgAAAAAAAAAAAAAAAAAuAgAAZHJzL2Uyb0RvYy54bWxQSwEC&#10;LQAUAAYACAAAACEAvpW6JOAAAAANAQAADwAAAAAAAAAAAAAAAACuBAAAZHJzL2Rvd25yZXYueG1s&#10;UEsFBgAAAAAEAAQA8wAAALsFAAAAAA==&#10;" o:allowincell="f" strokecolor="#136f1c" strokeweight="3pt">
                <v:stroke linestyle="thinThin"/>
                <w10:wrap anchorx="page" anchory="page"/>
              </v:rect>
            </w:pict>
          </mc:Fallback>
        </mc:AlternateContent>
      </w:r>
      <w:r w:rsidRPr="00DB7FD4">
        <w:rPr>
          <w:rFonts w:eastAsia="Times New Roman" w:cs="Times New Roman"/>
          <w:noProof/>
          <w:color w:val="auto"/>
          <w:sz w:val="22"/>
          <w:lang w:eastAsia="ru-RU"/>
        </w:rPr>
        <mc:AlternateContent>
          <mc:Choice Requires="wps">
            <w:drawing>
              <wp:anchor distT="0" distB="0" distL="114300" distR="114300" simplePos="0" relativeHeight="251659264" behindDoc="0" locked="0" layoutInCell="0" allowOverlap="1" wp14:anchorId="241529C0" wp14:editId="5AEF644B">
                <wp:simplePos x="0" y="0"/>
                <wp:positionH relativeFrom="page">
                  <wp:posOffset>542925</wp:posOffset>
                </wp:positionH>
                <wp:positionV relativeFrom="page">
                  <wp:posOffset>371475</wp:posOffset>
                </wp:positionV>
                <wp:extent cx="448945" cy="9983470"/>
                <wp:effectExtent l="19050" t="1905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983470"/>
                        </a:xfrm>
                        <a:prstGeom prst="rect">
                          <a:avLst/>
                        </a:prstGeom>
                        <a:noFill/>
                        <a:ln w="38100" cmpd="dbl">
                          <a:solidFill>
                            <a:srgbClr val="136F1C"/>
                          </a:solidFill>
                          <a:miter lim="800000"/>
                          <a:headEnd/>
                          <a:tailEnd/>
                        </a:ln>
                        <a:extLst>
                          <a:ext uri="{909E8E84-426E-40DD-AFC4-6F175D3DCCD1}">
                            <a14:hiddenFill xmlns:a14="http://schemas.microsoft.com/office/drawing/2010/main">
                              <a:solidFill>
                                <a:srgbClr val="136F1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747AB" id="Прямоугольник 3" o:spid="_x0000_s1026" style="position:absolute;margin-left:42.75pt;margin-top:29.25pt;width:35.35pt;height:78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1qAIAABgFAAAOAAAAZHJzL2Uyb0RvYy54bWysVN1u0zAUvkfiHSzfd0nabEujpdOUtAhp&#10;wKTBA7iJ01g4drDdpgNNQuIWiUfgIbhB/OwZ0jfi2GlLBzcToheuHdvnfN93vuOz83XN0YoqzaRI&#10;cHDkY0RFLgsmFgl+9XI2iDDShoiCcClogm+oxueTx4/O2iamQ1lJXlCFIIjQcdskuDKmiT1P5xWt&#10;iT6SDRWwWUpVEwNLtfAKRVqIXnNv6PsnXitV0SiZU63ha9Zv4omLX5Y0Ny/KUlODeIIBm3GjcuPc&#10;jt7kjMQLRZqK5VsY5B9Q1IQJSLoPlRFD0FKxv0LVLFdSy9Ic5bL2ZFmynDoOwCbw/2BzXZGGOi4g&#10;jm72Mun/FzZ/vrpSiBUJHmEkSA0l6j5v3m8+dT+6u82H7kt3133ffOx+dl+7b2hk9WobHcO16+ZK&#10;Wca6uZT5a42ETCsiFvRCKdlWlBSAMrDnvXsX7ELDVTRvn8kC0pGlkU66dalqGxBEQWtXoZt9heja&#10;oBw+hmE0Do8xymFrPI5G4akroUfi3e1GafOEyhrZSYIVOMBFJ6tLbSwaEu+O2GRCzhjnzgVcoBZk&#10;iAIfjJLXDWhSzLm7rCVnhT3oCKvFPOUKrQh4KhidzILU0QQpDo/VzICzOasTHPn213vNKjMVhcto&#10;COP9HFBxYYMDUcC5nfUOejf2x9NoGoWDcHgyHYR+lg0uZmk4gMynx9koS9MsuLU4gzCuWFFQYaHu&#10;3ByED3PLtq96H+79fI+Sfghz7z4Mpziw2v07ds4S1gW9m+ayuAFHKAkFA+3hOYFJJdVbjFpozQTr&#10;N0uiKEb8qQBXjYMwtL3sFuHx6RAW6nBnfrhDRA6hEmww6qep6ft/2Si2qCBT4Gos5AU4sWTOJNal&#10;Paqtf6H9HIPtU2H7+3DtTv1+0Ca/AAAA//8DAFBLAwQUAAYACAAAACEAVgJq498AAAAKAQAADwAA&#10;AGRycy9kb3ducmV2LnhtbEyPQU/DMAyF70j8h8hI3Fi6oZaqNJ0QgxsH2BDq0WtMU9E4VZNuHb+e&#10;7MROtvWenr9XrmfbiwONvnOsYLlIQBA3TnfcKvjcvd7lIHxA1tg7JgUn8rCurq9KLLQ78gcdtqEV&#10;MYR9gQpMCEMhpW8MWfQLNxBH7duNFkM8x1bqEY8x3PZylSSZtNhx/GBwoGdDzc92sgrssv7dvDeT&#10;dLWpX942X+3uhK1Stzfz0yOIQHP4N8MZP6JDFZn2bmLtRa8gT9PoVJDmcZ71NFuB2Mclu08eQFal&#10;vKxQ/QEAAP//AwBQSwECLQAUAAYACAAAACEAtoM4kv4AAADhAQAAEwAAAAAAAAAAAAAAAAAAAAAA&#10;W0NvbnRlbnRfVHlwZXNdLnhtbFBLAQItABQABgAIAAAAIQA4/SH/1gAAAJQBAAALAAAAAAAAAAAA&#10;AAAAAC8BAABfcmVscy8ucmVsc1BLAQItABQABgAIAAAAIQDG7V+1qAIAABgFAAAOAAAAAAAAAAAA&#10;AAAAAC4CAABkcnMvZTJvRG9jLnhtbFBLAQItABQABgAIAAAAIQBWAmrj3wAAAAoBAAAPAAAAAAAA&#10;AAAAAAAAAAIFAABkcnMvZG93bnJldi54bWxQSwUGAAAAAAQABADzAAAADgYAAAAA&#10;" o:allowincell="f" filled="f" fillcolor="#136f1c" strokecolor="#136f1c" strokeweight="3pt">
                <v:stroke linestyle="thinThin"/>
                <w10:wrap anchorx="page" anchory="page"/>
              </v:rect>
            </w:pict>
          </mc:Fallback>
        </mc:AlternateContent>
      </w:r>
      <w:r w:rsidRPr="00DB7FD4">
        <w:rPr>
          <w:rFonts w:eastAsia="Times New Roman" w:cs="Times New Roman"/>
          <w:noProof/>
          <w:color w:val="auto"/>
          <w:sz w:val="22"/>
          <w:lang w:eastAsia="ru-RU"/>
        </w:rPr>
        <mc:AlternateContent>
          <mc:Choice Requires="wps">
            <w:drawing>
              <wp:anchor distT="0" distB="0" distL="114300" distR="114300" simplePos="0" relativeHeight="251661312" behindDoc="0" locked="0" layoutInCell="0" allowOverlap="1" wp14:anchorId="2CE77E45" wp14:editId="47E3DB8E">
                <wp:simplePos x="0" y="0"/>
                <wp:positionH relativeFrom="page">
                  <wp:posOffset>540385</wp:posOffset>
                </wp:positionH>
                <wp:positionV relativeFrom="page">
                  <wp:posOffset>368300</wp:posOffset>
                </wp:positionV>
                <wp:extent cx="6788150" cy="210820"/>
                <wp:effectExtent l="19050" t="19050" r="12700"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A03D64" id="Прямоугольник 2" o:spid="_x0000_s1026" style="position:absolute;margin-left:42.55pt;margin-top:29pt;width:534.5pt;height:1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xqNAMAAHIGAAAOAAAAZHJzL2Uyb0RvYy54bWysVcuO2zYU3RfoPxDca/SwbMvGaAKPLBcF&#10;0ibANOiaFimLKEWqJD3ypAgQoNsA/YR+RDdF2+QbNH/US8p2xukmKOIFQYrk5Tnnnnt9/ezQCnTP&#10;tOFK5ji+ijBislKUy12OX/2wCTKMjCWSEqEky/EDM/jZzddfXffdkiWqUYIyjSCINMu+y3FjbbcM&#10;Q1M1rCXmSnVMwmatdEssLPUupJr0EL0VYRJFs7BXmnZaVcwY+LoeN/GNj1/XrLIv6towi0SOAZv1&#10;o/bj1o3hzTVZ7jTpGl4dYZD/gaIlXMKj51BrYgnaa/6fUC2vtDKqtleVakNV17xingOwiaNP2Nw1&#10;pGOeC4hjurNM5suFrb6/f6kRpzlOMJKkhRQNvz++ffxt+Gf48Pjr8MfwYfj78d3wfvhz+AslTq++&#10;M0u4dte91I6x6Z6r6ieDpCoaIndspbXqG0YooIzd+fDiglsYuIq2/XeKwnNkb5WX7lDr1gUEUdDB&#10;Z+jhnCF2sKiCj7N5lsVTSGQFe0kcZYlPYUiWp9udNvYbplrkJjnW4AAfndw/N9ahIcvTEfeYVBsu&#10;hHeBkKjP8SSLIxe/7UATuhX+slGCU3fQE9a7bSE0uifgqXgy28SFpwlSPD3WcgvOFrzNcRa53+g1&#10;p0wpqX/REi7GOaAS0gVn3rMjVFgdLEz9dxDA++mXRbQoszJLgzSZlUEardfBalOkAeCYT9eTdVGs&#10;4zcOdZwuG04pkw74ydtx+nneOVbZ6Mqzuy8Ims/RIbyE4fUHVpeUVptpNE8nWTCfTydBOimj4Dbb&#10;FMGqiGezeXlb3JafUCq9TObLsDpr7lCpPaTtrqE9otwZKMkmC+hhlEPTmGTRLFrMMSJiB92ushoj&#10;reyP3Da+VJ1dXYwLZdJyFifZ6EHRNWT0zfTkCMj88bjX5vz8qNTJDW51zueR/EctIcbJKb7YXH2N&#10;dbpV9AFqDUD6goJGDZNG6dcY9dD0cmx+3hPNMBLfSqjXRZymrkv6RTqdQ3Uh/XRn+3SHyApC5diC&#10;IH5a2LGz7jvNdw28FHvaUq2gxmvuy8/V/4gK8LsFNDbP5NiEXed8uvanPv5V3PwLAAD//wMAUEsD&#10;BBQABgAIAAAAIQCKsr973AAAAAkBAAAPAAAAZHJzL2Rvd25yZXYueG1sTI9LT8MwEITvSPwHa5G4&#10;UccRQSHEqVAlJMQF0ZS7G28ewo8Q223492xPcNyZ0ew39Xa1hp1wCZN3EsQmA4au83pyg4RD+3JX&#10;AgtROa2MdyjhBwNsm+urWlXan90HnvZxYFTiQqUkjDHOFeehG9GqsPEzOvJ6v1gV6VwGrhd1pnJr&#10;eJ5lD9yqydGHUc24G7H72icrIcY2f+ep330fULz1r+mzTaWR8vZmfX4CFnGNf2G44BM6NMR09Mnp&#10;wIyEshCUlFCUNOnii+KelKOER5EDb2r+f0HzCwAA//8DAFBLAQItABQABgAIAAAAIQC2gziS/gAA&#10;AOEBAAATAAAAAAAAAAAAAAAAAAAAAABbQ29udGVudF9UeXBlc10ueG1sUEsBAi0AFAAGAAgAAAAh&#10;ADj9If/WAAAAlAEAAAsAAAAAAAAAAAAAAAAALwEAAF9yZWxzLy5yZWxzUEsBAi0AFAAGAAgAAAAh&#10;AMkyTGo0AwAAcgYAAA4AAAAAAAAAAAAAAAAALgIAAGRycy9lMm9Eb2MueG1sUEsBAi0AFAAGAAgA&#10;AAAhAIqyv3vcAAAACQEAAA8AAAAAAAAAAAAAAAAAjgUAAGRycy9kb3ducmV2LnhtbFBLBQYAAAAA&#10;BAAEAPMAAACXBgAAAAA=&#10;" o:allowincell="f" filled="f" fillcolor="#136f1c" strokecolor="#136f1c" strokeweight="3pt">
                <v:stroke linestyle="thinThin"/>
                <v:shadow color="#4e6128" opacity=".5" offset="1pt"/>
                <w10:wrap anchorx="page" anchory="page"/>
              </v:rect>
            </w:pict>
          </mc:Fallback>
        </mc:AlternateContent>
      </w:r>
      <w:bookmarkStart w:id="8" w:name="_Toc533504350"/>
      <w:bookmarkEnd w:id="6"/>
      <w:r w:rsidRPr="00DB7FD4">
        <w:rPr>
          <w:rFonts w:eastAsia="Times New Roman" w:cs="Times New Roman"/>
          <w:noProof/>
          <w:color w:val="auto"/>
          <w:sz w:val="28"/>
          <w:szCs w:val="24"/>
          <w:lang w:eastAsia="ru-RU"/>
        </w:rPr>
        <mc:AlternateContent>
          <mc:Choice Requires="wps">
            <w:drawing>
              <wp:anchor distT="0" distB="0" distL="114300" distR="114300" simplePos="0" relativeHeight="251663360" behindDoc="0" locked="0" layoutInCell="0" allowOverlap="1" wp14:anchorId="0B6AC329" wp14:editId="19CDB6F1">
                <wp:simplePos x="0" y="0"/>
                <wp:positionH relativeFrom="page">
                  <wp:posOffset>7084060</wp:posOffset>
                </wp:positionH>
                <wp:positionV relativeFrom="page">
                  <wp:posOffset>371475</wp:posOffset>
                </wp:positionV>
                <wp:extent cx="241935" cy="9972675"/>
                <wp:effectExtent l="19050" t="19050" r="2476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9972675"/>
                        </a:xfrm>
                        <a:prstGeom prst="rect">
                          <a:avLst/>
                        </a:prstGeom>
                        <a:solidFill>
                          <a:srgbClr val="FFFFFF"/>
                        </a:solidFill>
                        <a:ln w="38100" cmpd="dbl">
                          <a:solidFill>
                            <a:srgbClr val="136F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EC1B5C" id="Прямоугольник 12" o:spid="_x0000_s1026" style="position:absolute;margin-left:557.8pt;margin-top:29.25pt;width:19.05pt;height:78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2nVQIAAFsEAAAOAAAAZHJzL2Uyb0RvYy54bWysVM1uEzEQviPxDpbvdLNp+pNVN1WVEoRU&#10;oFLhARyvN2vhP8ZONuWExBWJR+AhuCB++gybN2LsTUsKnBB7sGY8429mvpnZk9O1VmQlwEtrSprv&#10;DSgRhttKmkVJX72cPTqmxAdmKqasESW9Fp6eTh4+OGldIYa2saoSQBDE+KJ1JW1CcEWWed4Izfye&#10;dcKgsbagWUAVFlkFrEV0rbLhYHCYtRYqB5YL7/H2vDfSScKva8HDi7r2IhBVUswtpBPSOY9nNjlh&#10;xQKYayTfpsH+IQvNpMGgd1DnLDCyBPkHlJYcrLd12ONWZ7auJRepBqwmH/xWzVXDnEi1IDne3dHk&#10;/x8sf766BCIr7N2QEsM09qj7tHm3+dh9724277vP3U33bfOh+9F96b4SdELGWucLfHjlLiHW7N2F&#10;5a89MXbaMLMQZwC2bQSrMM88+mf3HkTF41Myb5/ZCuOxZbCJvHUNOgIiLWSdenR91yOxDoTj5XCU&#10;j/cPKOFoGo+PhodHBykEK25fO/DhibCaRKGkgDOQ0NnqwoeYDStuXVL2VslqJpVKCizmUwVkxXBe&#10;ZunbovtdN2VIW9L943yAM8W1Q/qquUpR7vn5Xbh8/3CWT/8Gp2XAJVBSl/R4EL/oxIpI4WNTJTkw&#10;qXoZ01dmy2mksW/H3FbXSCnYfsJxI1FoLLylpMXpLql/s2QgKFFPDbZlnI9GcR2SMjo4GqICu5b5&#10;roUZjlAlDZT04jT0K7R0IBcNRspT7caeYStrmViObe6z2iaLE5zI325bXJFdPXn9+idMfgIAAP//&#10;AwBQSwMEFAAGAAgAAAAhAL6VuiTgAAAADQEAAA8AAABkcnMvZG93bnJldi54bWxMj8FOwzAMhu9I&#10;vENkJG4s7VDLKE0nQJqQEJcVuGeNSSqapEqytuPp8U5w8y//+vy53i52YBOG2HsnIF9lwNB1XvVO&#10;C/h4391sgMUknZKDdyjghBG2zeVFLSvlZ7fHqU2aEcTFSgowKY0V57EzaGVc+REd7b58sDJRDJqr&#10;IGeC24Gvs6zkVvaOLhg54rPB7rs9WgFF/2nm06vEUbdP089LiDuu34S4vloeH4AlXNJfGc76pA4N&#10;OR380anIBsp5XpTUJdqmAHZu5MXtHbADTeX6PgPe1Pz/F80vAAAA//8DAFBLAQItABQABgAIAAAA&#10;IQC2gziS/gAAAOEBAAATAAAAAAAAAAAAAAAAAAAAAABbQ29udGVudF9UeXBlc10ueG1sUEsBAi0A&#10;FAAGAAgAAAAhADj9If/WAAAAlAEAAAsAAAAAAAAAAAAAAAAALwEAAF9yZWxzLy5yZWxzUEsBAi0A&#10;FAAGAAgAAAAhAOJVzadVAgAAWwQAAA4AAAAAAAAAAAAAAAAALgIAAGRycy9lMm9Eb2MueG1sUEsB&#10;Ai0AFAAGAAgAAAAhAL6VuiTgAAAADQEAAA8AAAAAAAAAAAAAAAAArwQAAGRycy9kb3ducmV2Lnht&#10;bFBLBQYAAAAABAAEAPMAAAC8BQAAAAA=&#10;" o:allowincell="f" strokecolor="#136f1c" strokeweight="3pt">
                <v:stroke linestyle="thinThin"/>
                <w10:wrap anchorx="page" anchory="page"/>
              </v:rect>
            </w:pict>
          </mc:Fallback>
        </mc:AlternateContent>
      </w:r>
      <w:r w:rsidRPr="00DB7FD4">
        <w:rPr>
          <w:rFonts w:eastAsia="Times New Roman" w:cs="Times New Roman"/>
          <w:noProof/>
          <w:color w:val="auto"/>
          <w:sz w:val="28"/>
          <w:szCs w:val="24"/>
          <w:lang w:eastAsia="ru-RU"/>
        </w:rPr>
        <mc:AlternateContent>
          <mc:Choice Requires="wps">
            <w:drawing>
              <wp:anchor distT="0" distB="0" distL="114300" distR="114300" simplePos="0" relativeHeight="251662336" behindDoc="0" locked="0" layoutInCell="0" allowOverlap="1" wp14:anchorId="03EFF420" wp14:editId="2775286C">
                <wp:simplePos x="0" y="0"/>
                <wp:positionH relativeFrom="page">
                  <wp:posOffset>542925</wp:posOffset>
                </wp:positionH>
                <wp:positionV relativeFrom="page">
                  <wp:posOffset>371475</wp:posOffset>
                </wp:positionV>
                <wp:extent cx="448945" cy="9983470"/>
                <wp:effectExtent l="19050" t="19050" r="27305"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983470"/>
                        </a:xfrm>
                        <a:prstGeom prst="rect">
                          <a:avLst/>
                        </a:prstGeom>
                        <a:noFill/>
                        <a:ln w="38100" cmpd="dbl">
                          <a:solidFill>
                            <a:srgbClr val="136F1C"/>
                          </a:solidFill>
                          <a:miter lim="800000"/>
                          <a:headEnd/>
                          <a:tailEnd/>
                        </a:ln>
                        <a:extLst>
                          <a:ext uri="{909E8E84-426E-40DD-AFC4-6F175D3DCCD1}">
                            <a14:hiddenFill xmlns:a14="http://schemas.microsoft.com/office/drawing/2010/main">
                              <a:solidFill>
                                <a:srgbClr val="136F1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48DA8F" id="Прямоугольник 11" o:spid="_x0000_s1026" style="position:absolute;margin-left:42.75pt;margin-top:29.25pt;width:35.35pt;height:78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zvqgIAABoFAAAOAAAAZHJzL2Uyb0RvYy54bWysVN1u0zAUvkfiHSzfd0nabEujpdOUtAhp&#10;wKTBA7iJ01g4drDdpgNNQuIWiUfgIbhB/OwZ0jfi2GnLCjcToheuT3zOd853zmefna9rjlZUaSZF&#10;goMjHyMqclkwsUjwq5ezQYSRNkQUhEtBE3xDNT6fPH501jYxHcpK8oIqBCBCx22T4MqYJvY8nVe0&#10;JvpINlTAYSlVTQyYauEVirSAXnNv6PsnXitV0SiZU63ha9Yf4onDL0uamxdlqalBPMFQm3Grcuvc&#10;rt7kjMQLRZqK5dsyyD9UURMmIOkeKiOGoKVif0HVLFdSy9Ic5bL2ZFmynDoOwCbw/2BzXZGGOi7Q&#10;HN3s26T/H2z+fHWlECtgdgFGgtQwo+7z5v3mU/eju9t86L50d933zcfuZ/e1+4bACTrWNjqGwOvm&#10;SlnOurmU+WuNhEwrIhb0QinZVpQUUKfz9w4CrKEhFM3bZ7KAfGRppGveulS1BYS2oLWb0c1+RnRt&#10;UA4fwzAah8cY5XA0Hkej8NQN0SPxLrpR2jyhskZ2k2AFGnDoZHWpDVQPrjsXm0zIGePc6YAL1CZ4&#10;FAU+SCWvG+hKMecuWEvOCuvoCKvFPOUKrQioKhidzILUtgWAD9xqZkDbnNUJjnz769VmOzMVhcto&#10;COP9HoK5sOBAFOrc7noNvRv742k0jcJBODyZDkI/ywYXszQcQObT42yUpWkW3No6gzCuWFFQYUvd&#10;6TkIH6aX7c3qlbhX9AEl/RDm3mEZrjHAavfv2DlJWBX0aprL4gYUoSQMDHoPDwpsKqneYtTC5Uyw&#10;frMkimLEnwpQ1TgIQ3ubnREenw7BUPdP5vdPiMgBKsEGo36bmv4FWDaKLSrIFLgZC3kBSiyZE4lV&#10;aV8V1G0NuICOwfaxsDf8vu28fj9pk18AAAD//wMAUEsDBBQABgAIAAAAIQBWAmrj3wAAAAoBAAAP&#10;AAAAZHJzL2Rvd25yZXYueG1sTI9BT8MwDIXvSPyHyEjcWLqhlqo0nRCDGwfYEOrRa0xT0ThVk24d&#10;v57sxE629Z6ev1euZ9uLA42+c6xguUhAEDdOd9wq+Ny93uUgfEDW2DsmBSfysK6ur0ostDvyBx22&#10;oRUxhH2BCkwIQyGlbwxZ9As3EEft240WQzzHVuoRjzHc9nKVJJm02HH8YHCgZ0PNz3ayCuyy/t28&#10;N5N0talf3jZf7e6ErVK3N/PTI4hAc/g3wxk/okMVmfZuYu1FryBP0+hUkOZxnvU0W4HYxyW7Tx5A&#10;VqW8rFD9AQAA//8DAFBLAQItABQABgAIAAAAIQC2gziS/gAAAOEBAAATAAAAAAAAAAAAAAAAAAAA&#10;AABbQ29udGVudF9UeXBlc10ueG1sUEsBAi0AFAAGAAgAAAAhADj9If/WAAAAlAEAAAsAAAAAAAAA&#10;AAAAAAAALwEAAF9yZWxzLy5yZWxzUEsBAi0AFAAGAAgAAAAhAHi83O+qAgAAGgUAAA4AAAAAAAAA&#10;AAAAAAAALgIAAGRycy9lMm9Eb2MueG1sUEsBAi0AFAAGAAgAAAAhAFYCauPfAAAACgEAAA8AAAAA&#10;AAAAAAAAAAAABAUAAGRycy9kb3ducmV2LnhtbFBLBQYAAAAABAAEAPMAAAAQBgAAAAA=&#10;" o:allowincell="f" filled="f" fillcolor="#136f1c" strokecolor="#136f1c" strokeweight="3pt">
                <v:stroke linestyle="thinThin"/>
                <w10:wrap anchorx="page" anchory="page"/>
              </v:rect>
            </w:pict>
          </mc:Fallback>
        </mc:AlternateContent>
      </w:r>
      <w:r w:rsidRPr="00DB7FD4">
        <w:rPr>
          <w:rFonts w:eastAsia="Times New Roman" w:cs="Times New Roman"/>
          <w:noProof/>
          <w:color w:val="auto"/>
          <w:sz w:val="28"/>
          <w:szCs w:val="24"/>
          <w:lang w:eastAsia="ru-RU"/>
        </w:rPr>
        <mc:AlternateContent>
          <mc:Choice Requires="wps">
            <w:drawing>
              <wp:anchor distT="0" distB="0" distL="114300" distR="114300" simplePos="0" relativeHeight="251664384" behindDoc="0" locked="0" layoutInCell="0" allowOverlap="1" wp14:anchorId="549C84EF" wp14:editId="13A4AC87">
                <wp:simplePos x="0" y="0"/>
                <wp:positionH relativeFrom="page">
                  <wp:posOffset>540385</wp:posOffset>
                </wp:positionH>
                <wp:positionV relativeFrom="page">
                  <wp:posOffset>368300</wp:posOffset>
                </wp:positionV>
                <wp:extent cx="6788150" cy="210820"/>
                <wp:effectExtent l="19050" t="19050" r="1270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782022" id="Прямоугольник 8" o:spid="_x0000_s1026" style="position:absolute;margin-left:42.55pt;margin-top:29pt;width:534.5pt;height:1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RDMwMAAHIGAAAOAAAAZHJzL2Uyb0RvYy54bWysVUGO2zYU3QfIHQjuNZJs2ZaN0QQeWS4C&#10;JE2AadA1LVIWEYpUSXrkSRAgQLcBeoQeopuibXIGzY36SdnOONkEQbwgSJH8fO/9978vn+wbgW6Z&#10;NlzJDMcXEUZMlopyuc3wq1/WQYqRsURSIpRkGb5jBj+5evzosmsXbKRqJSjTCIJIs+jaDNfWtosw&#10;NGXNGmIuVMskbFZKN8TCUm9DqkkH0RsRjqJoGnZK01arkhkDX1fDJr7y8auKlfZFVRlmkcgwYLN+&#10;1H7cuDG8uiSLrSZtzcsDDPIdKBrCJTx6CrUilqCd5l+FaniplVGVvShVE6qq4iXzHIBNHH3B5qYm&#10;LfNcQBzTnmQyPy5s+fPtS404zTAkSpIGUtT/ef/+/o/+v/7T/e/9X/2n/t/7D/3H/u/+H5Q6vbrW&#10;LODaTftSO8amfabK1wZJlddEbtlSa9XVjFBAGbvz4dkFtzBwFW2654rCc2RnlZduX+nGBQRR0N5n&#10;6O6UIba3qISP01maxhNIZAl7ozhKRz6FIVkcb7fa2J+YapCbZFiDA3x0cvvMWIeGLI5H3GNSrbkQ&#10;3gVCoi7D4zSOXPymBU3oRvjLRglO3UFPWG83udDoloCn4vF0HeeeJkjx8FjDLThb8Aakjdxv8JpT&#10;ppDUv2gJF8McUAnpgjPv2QEqrPYWpv47COD99HYezYu0SJMgGU2LIIlWq2C5zpMAcMwmq/Eqz1fx&#10;O4c6ThY1p5RJB/zo7Tj5Nu8cqmxw5cndZwTNt+gQnsPw+gOrc0rL9SSaJeM0mM0m4yAZF1Fwna7z&#10;YJnH0+msuM6viy8oFV4m82NYnTR3qNQO0nZT0w5R7gw0SsdzKA3KoWmM02gazWcYEbGFbldajZFW&#10;9ldua1+qzq4uxpkySTGNR+ngQdHWZPDN5OgIyPzhuNfm9Pyg1NENbnXK54H8Zy0hxtEpvthcfQ11&#10;ulH0DmoNQPqCgkYNk1rpNxh10PQybH7bEc0wEk8l1Os8ThLXJf0imcygupB+uLN5uENkCaEybEEQ&#10;P83t0Fl3rebbGl6KPW2pllDjFffl5+p/QAX43QIam2dyaMKucz5c+1Of/yqu/gcAAP//AwBQSwME&#10;FAAGAAgAAAAhAIqyv3vcAAAACQEAAA8AAABkcnMvZG93bnJldi54bWxMj0tPwzAQhO9I/AdrkbhR&#10;xxFBIcSpUCUkxAXRlLsbbx7CjxDbbfj3bE9w3JnR7Df1drWGnXAJk3cSxCYDhq7zenKDhEP7clcC&#10;C1E5rYx3KOEHA2yb66taVdqf3Qee9nFgVOJCpSSMMc4V56Eb0aqw8TM68nq/WBXpXAauF3Wmcmt4&#10;nmUP3KrJ0YdRzbgbsfvaJyshxjZ/56nffR9QvPWv6bNNpZHy9mZ9fgIWcY1/YbjgEzo0xHT0yenA&#10;jISyEJSUUJQ06eKL4p6Uo4RHkQNvav5/QfMLAAD//wMAUEsBAi0AFAAGAAgAAAAhALaDOJL+AAAA&#10;4QEAABMAAAAAAAAAAAAAAAAAAAAAAFtDb250ZW50X1R5cGVzXS54bWxQSwECLQAUAAYACAAAACEA&#10;OP0h/9YAAACUAQAACwAAAAAAAAAAAAAAAAAvAQAAX3JlbHMvLnJlbHNQSwECLQAUAAYACAAAACEA&#10;x1x0QzMDAAByBgAADgAAAAAAAAAAAAAAAAAuAgAAZHJzL2Uyb0RvYy54bWxQSwECLQAUAAYACAAA&#10;ACEAirK/e9wAAAAJAQAADwAAAAAAAAAAAAAAAACNBQAAZHJzL2Rvd25yZXYueG1sUEsFBgAAAAAE&#10;AAQA8wAAAJYGAAAAAA==&#10;" o:allowincell="f" filled="f" fillcolor="#136f1c" strokecolor="#136f1c" strokeweight="3pt">
                <v:stroke linestyle="thinThin"/>
                <v:shadow color="#4e6128" opacity=".5" offset="1pt"/>
                <w10:wrap anchorx="page" anchory="page"/>
              </v:rect>
            </w:pict>
          </mc:Fallback>
        </mc:AlternateContent>
      </w:r>
      <w:bookmarkEnd w:id="7"/>
      <w:bookmarkEnd w:id="8"/>
      <w:r w:rsidRPr="00DB7FD4">
        <w:rPr>
          <w:rFonts w:ascii="Cambria" w:eastAsia="Times New Roman" w:hAnsi="Cambria" w:cs="Times New Roman"/>
          <w:color w:val="auto"/>
          <w:sz w:val="32"/>
          <w:szCs w:val="32"/>
          <w:lang w:eastAsia="ru-RU"/>
        </w:rPr>
        <w:t xml:space="preserve">                                                                            </w:t>
      </w:r>
      <w:r w:rsidRPr="00DB7FD4">
        <w:rPr>
          <w:rFonts w:eastAsia="Times New Roman" w:cs="Times New Roman"/>
          <w:color w:val="auto"/>
          <w:szCs w:val="24"/>
          <w:lang w:eastAsia="ru-RU"/>
        </w:rPr>
        <w:t xml:space="preserve">                                                                                       </w:t>
      </w:r>
    </w:p>
    <w:p w:rsidR="001F5A5A" w:rsidRPr="00DB7FD4" w:rsidRDefault="001F5A5A" w:rsidP="001F5A5A">
      <w:pPr>
        <w:spacing w:after="0" w:line="240" w:lineRule="auto"/>
        <w:ind w:firstLine="720"/>
        <w:outlineLvl w:val="0"/>
        <w:rPr>
          <w:rFonts w:eastAsia="Times New Roman" w:cs="Times New Roman"/>
          <w:color w:val="auto"/>
          <w:sz w:val="28"/>
          <w:szCs w:val="24"/>
          <w:lang w:eastAsia="ru-RU"/>
        </w:rPr>
      </w:pPr>
      <w:r w:rsidRPr="00DB7FD4">
        <w:rPr>
          <w:rFonts w:eastAsia="Times New Roman" w:cs="Times New Roman"/>
          <w:color w:val="auto"/>
          <w:szCs w:val="24"/>
          <w:lang w:eastAsia="ru-RU"/>
        </w:rPr>
        <w:t xml:space="preserve">                                                                                                                                                                                    </w:t>
      </w: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Default="001F5A5A" w:rsidP="001F5A5A">
      <w:pPr>
        <w:spacing w:after="0" w:line="240" w:lineRule="auto"/>
        <w:ind w:firstLine="720"/>
        <w:jc w:val="both"/>
        <w:rPr>
          <w:rFonts w:eastAsia="Times New Roman" w:cs="Times New Roman"/>
          <w:color w:val="auto"/>
          <w:sz w:val="28"/>
          <w:szCs w:val="24"/>
          <w:lang w:eastAsia="ru-RU"/>
        </w:rPr>
      </w:pPr>
    </w:p>
    <w:p w:rsidR="0062002E" w:rsidRDefault="0062002E" w:rsidP="001F5A5A">
      <w:pPr>
        <w:spacing w:after="0" w:line="240" w:lineRule="auto"/>
        <w:ind w:firstLine="720"/>
        <w:jc w:val="both"/>
        <w:rPr>
          <w:rFonts w:eastAsia="Times New Roman" w:cs="Times New Roman"/>
          <w:color w:val="auto"/>
          <w:sz w:val="28"/>
          <w:szCs w:val="24"/>
          <w:lang w:eastAsia="ru-RU"/>
        </w:rPr>
      </w:pPr>
    </w:p>
    <w:p w:rsidR="0062002E" w:rsidRPr="00DB7FD4" w:rsidRDefault="0062002E"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907BEA" w:rsidP="001F5A5A">
      <w:pPr>
        <w:spacing w:after="0" w:line="240" w:lineRule="auto"/>
        <w:ind w:right="141"/>
        <w:jc w:val="center"/>
        <w:rPr>
          <w:rFonts w:ascii="Cambria" w:eastAsia="Times New Roman" w:hAnsi="Cambria" w:cs="Times New Roman"/>
          <w:b/>
          <w:color w:val="auto"/>
          <w:sz w:val="48"/>
          <w:szCs w:val="48"/>
        </w:rPr>
      </w:pPr>
      <w:r w:rsidRPr="00DB7FD4">
        <w:rPr>
          <w:rFonts w:ascii="Cambria" w:eastAsia="Times New Roman" w:hAnsi="Cambria" w:cs="Times New Roman"/>
          <w:b/>
          <w:color w:val="auto"/>
          <w:sz w:val="48"/>
          <w:szCs w:val="48"/>
        </w:rPr>
        <w:t xml:space="preserve">       </w:t>
      </w:r>
      <w:r w:rsidR="001F5A5A" w:rsidRPr="00DB7FD4">
        <w:rPr>
          <w:rFonts w:ascii="Cambria" w:eastAsia="Times New Roman" w:hAnsi="Cambria" w:cs="Times New Roman"/>
          <w:b/>
          <w:color w:val="auto"/>
          <w:sz w:val="48"/>
          <w:szCs w:val="48"/>
        </w:rPr>
        <w:t>Правила</w:t>
      </w:r>
    </w:p>
    <w:p w:rsidR="00907BEA" w:rsidRPr="00DB7FD4" w:rsidRDefault="00907BEA" w:rsidP="001F5A5A">
      <w:pPr>
        <w:spacing w:after="0" w:line="240" w:lineRule="auto"/>
        <w:ind w:left="284" w:right="141"/>
        <w:jc w:val="center"/>
        <w:rPr>
          <w:rFonts w:ascii="Cambria" w:eastAsia="Times New Roman" w:hAnsi="Cambria" w:cs="Times New Roman"/>
          <w:color w:val="auto"/>
          <w:sz w:val="48"/>
          <w:szCs w:val="48"/>
        </w:rPr>
      </w:pPr>
      <w:r w:rsidRPr="00DB7FD4">
        <w:rPr>
          <w:rFonts w:ascii="Cambria" w:eastAsia="Times New Roman" w:hAnsi="Cambria" w:cs="Times New Roman"/>
          <w:b/>
          <w:color w:val="auto"/>
          <w:sz w:val="48"/>
          <w:szCs w:val="48"/>
        </w:rPr>
        <w:t xml:space="preserve">     </w:t>
      </w:r>
      <w:r w:rsidR="001F5A5A" w:rsidRPr="00DB7FD4">
        <w:rPr>
          <w:rFonts w:ascii="Cambria" w:eastAsia="Times New Roman" w:hAnsi="Cambria" w:cs="Times New Roman"/>
          <w:b/>
          <w:color w:val="auto"/>
          <w:sz w:val="48"/>
          <w:szCs w:val="48"/>
        </w:rPr>
        <w:t>землепользования и застройки</w:t>
      </w:r>
      <w:r w:rsidR="001F5A5A" w:rsidRPr="00DB7FD4">
        <w:rPr>
          <w:rFonts w:ascii="Cambria" w:eastAsia="Times New Roman" w:hAnsi="Cambria" w:cs="Times New Roman"/>
          <w:color w:val="auto"/>
          <w:sz w:val="48"/>
          <w:szCs w:val="48"/>
        </w:rPr>
        <w:t xml:space="preserve"> </w:t>
      </w:r>
      <w:r w:rsidRPr="00DB7FD4">
        <w:rPr>
          <w:rFonts w:ascii="Cambria" w:eastAsia="Times New Roman" w:hAnsi="Cambria" w:cs="Times New Roman"/>
          <w:color w:val="auto"/>
          <w:sz w:val="48"/>
          <w:szCs w:val="48"/>
        </w:rPr>
        <w:t xml:space="preserve">     </w:t>
      </w:r>
    </w:p>
    <w:p w:rsidR="00907BEA" w:rsidRPr="00DB7FD4" w:rsidRDefault="00907BEA" w:rsidP="001F5A5A">
      <w:pPr>
        <w:spacing w:after="0" w:line="240" w:lineRule="auto"/>
        <w:ind w:left="284" w:right="141"/>
        <w:jc w:val="center"/>
        <w:rPr>
          <w:rFonts w:ascii="Cambria" w:eastAsia="Times New Roman" w:hAnsi="Cambria" w:cs="Times New Roman"/>
          <w:color w:val="auto"/>
          <w:sz w:val="48"/>
          <w:szCs w:val="48"/>
        </w:rPr>
      </w:pPr>
      <w:r w:rsidRPr="00DB7FD4">
        <w:rPr>
          <w:rFonts w:ascii="Cambria" w:eastAsia="Times New Roman" w:hAnsi="Cambria" w:cs="Times New Roman"/>
          <w:color w:val="auto"/>
          <w:sz w:val="48"/>
          <w:szCs w:val="48"/>
        </w:rPr>
        <w:t xml:space="preserve">      </w:t>
      </w:r>
      <w:r w:rsidR="001F5A5A" w:rsidRPr="00DB7FD4">
        <w:rPr>
          <w:rFonts w:ascii="Cambria" w:eastAsia="Times New Roman" w:hAnsi="Cambria" w:cs="Times New Roman"/>
          <w:color w:val="auto"/>
          <w:sz w:val="48"/>
          <w:szCs w:val="48"/>
        </w:rPr>
        <w:t xml:space="preserve">муниципального образования </w:t>
      </w:r>
      <w:r w:rsidRPr="00DB7FD4">
        <w:rPr>
          <w:rFonts w:ascii="Cambria" w:eastAsia="Times New Roman" w:hAnsi="Cambria" w:cs="Times New Roman"/>
          <w:color w:val="auto"/>
          <w:sz w:val="48"/>
          <w:szCs w:val="48"/>
        </w:rPr>
        <w:t xml:space="preserve">  </w:t>
      </w:r>
    </w:p>
    <w:p w:rsidR="001F5A5A" w:rsidRPr="00DB7FD4" w:rsidRDefault="00907BEA" w:rsidP="001F5A5A">
      <w:pPr>
        <w:spacing w:after="0" w:line="240" w:lineRule="auto"/>
        <w:ind w:left="284" w:right="141"/>
        <w:jc w:val="center"/>
        <w:rPr>
          <w:rFonts w:ascii="Cambria" w:eastAsia="Times New Roman" w:hAnsi="Cambria" w:cs="Times New Roman"/>
          <w:color w:val="auto"/>
          <w:sz w:val="48"/>
          <w:szCs w:val="48"/>
        </w:rPr>
      </w:pPr>
      <w:r w:rsidRPr="00DB7FD4">
        <w:rPr>
          <w:rFonts w:ascii="Cambria" w:eastAsia="Times New Roman" w:hAnsi="Cambria" w:cs="Times New Roman"/>
          <w:color w:val="auto"/>
          <w:sz w:val="48"/>
          <w:szCs w:val="48"/>
        </w:rPr>
        <w:t xml:space="preserve">      </w:t>
      </w:r>
      <w:r w:rsidR="001F5A5A" w:rsidRPr="00DB7FD4">
        <w:rPr>
          <w:rFonts w:ascii="Cambria" w:eastAsia="Times New Roman" w:hAnsi="Cambria" w:cs="Times New Roman"/>
          <w:color w:val="auto"/>
          <w:sz w:val="48"/>
          <w:szCs w:val="48"/>
        </w:rPr>
        <w:t>«Невельский городской округ»</w:t>
      </w: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firstLine="720"/>
        <w:jc w:val="both"/>
        <w:rPr>
          <w:rFonts w:eastAsia="Times New Roman" w:cs="Times New Roman"/>
          <w:color w:val="auto"/>
          <w:sz w:val="28"/>
          <w:szCs w:val="24"/>
          <w:lang w:eastAsia="ru-RU"/>
        </w:rPr>
      </w:pPr>
    </w:p>
    <w:p w:rsidR="001F5A5A" w:rsidRPr="00DB7FD4" w:rsidRDefault="001F5A5A" w:rsidP="001F5A5A">
      <w:pPr>
        <w:spacing w:after="0" w:line="240" w:lineRule="auto"/>
        <w:ind w:left="426" w:right="141"/>
        <w:jc w:val="center"/>
        <w:rPr>
          <w:rFonts w:ascii="Cambria" w:eastAsia="Times New Roman" w:hAnsi="Cambria" w:cs="Times New Roman"/>
          <w:color w:val="auto"/>
          <w:sz w:val="48"/>
          <w:szCs w:val="48"/>
        </w:rPr>
      </w:pPr>
    </w:p>
    <w:p w:rsidR="001F5A5A" w:rsidRPr="00DB7FD4" w:rsidRDefault="001F5A5A" w:rsidP="001F5A5A">
      <w:pPr>
        <w:spacing w:after="0" w:line="240" w:lineRule="auto"/>
        <w:ind w:left="426" w:right="141"/>
        <w:jc w:val="center"/>
        <w:rPr>
          <w:rFonts w:ascii="Cambria" w:eastAsia="Times New Roman" w:hAnsi="Cambria" w:cs="Times New Roman"/>
          <w:color w:val="auto"/>
          <w:sz w:val="48"/>
          <w:szCs w:val="48"/>
        </w:rPr>
      </w:pPr>
    </w:p>
    <w:p w:rsidR="001F5A5A" w:rsidRPr="00DB7FD4" w:rsidRDefault="001F5A5A" w:rsidP="001F5A5A">
      <w:pPr>
        <w:spacing w:after="0" w:line="240" w:lineRule="auto"/>
        <w:ind w:left="426" w:right="141"/>
        <w:jc w:val="center"/>
        <w:rPr>
          <w:rFonts w:ascii="Cambria" w:eastAsia="Times New Roman" w:hAnsi="Cambria" w:cs="Times New Roman"/>
          <w:color w:val="auto"/>
          <w:sz w:val="48"/>
          <w:szCs w:val="48"/>
        </w:rPr>
      </w:pPr>
    </w:p>
    <w:p w:rsidR="001F5A5A" w:rsidRPr="00DB7FD4" w:rsidRDefault="001F5A5A" w:rsidP="001F5A5A">
      <w:pPr>
        <w:spacing w:after="0" w:line="240" w:lineRule="auto"/>
        <w:ind w:left="426" w:right="141"/>
        <w:jc w:val="center"/>
        <w:rPr>
          <w:rFonts w:ascii="Cambria" w:eastAsia="Times New Roman" w:hAnsi="Cambria" w:cs="Times New Roman"/>
          <w:color w:val="auto"/>
          <w:sz w:val="48"/>
          <w:szCs w:val="48"/>
        </w:rPr>
      </w:pPr>
    </w:p>
    <w:p w:rsidR="00C6039E" w:rsidRPr="00DB7FD4" w:rsidRDefault="00C6039E" w:rsidP="008037CF">
      <w:pPr>
        <w:ind w:firstLine="709"/>
        <w:jc w:val="both"/>
        <w:rPr>
          <w:b/>
          <w:color w:val="auto"/>
          <w:lang w:eastAsia="ru-RU"/>
        </w:rPr>
      </w:pPr>
    </w:p>
    <w:p w:rsidR="00C6039E" w:rsidRPr="00DB7FD4" w:rsidRDefault="00C6039E" w:rsidP="008037CF">
      <w:pPr>
        <w:ind w:firstLine="709"/>
        <w:jc w:val="both"/>
        <w:rPr>
          <w:b/>
          <w:color w:val="auto"/>
          <w:lang w:eastAsia="ru-RU"/>
        </w:rPr>
      </w:pPr>
    </w:p>
    <w:p w:rsidR="00C6039E" w:rsidRPr="00DB7FD4" w:rsidRDefault="00C6039E" w:rsidP="008037CF">
      <w:pPr>
        <w:ind w:firstLine="709"/>
        <w:jc w:val="both"/>
        <w:rPr>
          <w:b/>
          <w:color w:val="auto"/>
          <w:lang w:eastAsia="ru-RU"/>
        </w:rPr>
      </w:pPr>
    </w:p>
    <w:p w:rsidR="00C6039E" w:rsidRPr="00DB7FD4" w:rsidRDefault="00C6039E" w:rsidP="008037CF">
      <w:pPr>
        <w:ind w:firstLine="709"/>
        <w:jc w:val="both"/>
        <w:rPr>
          <w:b/>
          <w:color w:val="auto"/>
          <w:lang w:eastAsia="ru-RU"/>
        </w:rPr>
      </w:pPr>
    </w:p>
    <w:p w:rsidR="00C6039E" w:rsidRPr="00DB7FD4" w:rsidRDefault="00C6039E" w:rsidP="008037CF">
      <w:pPr>
        <w:ind w:firstLine="709"/>
        <w:jc w:val="both"/>
        <w:rPr>
          <w:b/>
          <w:color w:val="auto"/>
          <w:lang w:eastAsia="ru-RU"/>
        </w:rPr>
      </w:pPr>
    </w:p>
    <w:p w:rsidR="00AD76B5" w:rsidRDefault="001F5A5A" w:rsidP="008037CF">
      <w:pPr>
        <w:ind w:firstLine="709"/>
        <w:jc w:val="both"/>
        <w:rPr>
          <w:b/>
          <w:color w:val="auto"/>
          <w:lang w:eastAsia="ru-RU"/>
        </w:rPr>
      </w:pPr>
      <w:r w:rsidRPr="00DB7FD4">
        <w:rPr>
          <w:rFonts w:eastAsia="Times New Roman" w:cs="Times New Roman"/>
          <w:noProof/>
          <w:color w:val="auto"/>
          <w:sz w:val="28"/>
          <w:szCs w:val="24"/>
          <w:lang w:eastAsia="ru-RU"/>
        </w:rPr>
        <mc:AlternateContent>
          <mc:Choice Requires="wps">
            <w:drawing>
              <wp:anchor distT="0" distB="0" distL="114300" distR="114300" simplePos="0" relativeHeight="251665408" behindDoc="0" locked="0" layoutInCell="0" allowOverlap="1" wp14:anchorId="627BA095" wp14:editId="3BCC61E6">
                <wp:simplePos x="0" y="0"/>
                <wp:positionH relativeFrom="page">
                  <wp:posOffset>540385</wp:posOffset>
                </wp:positionH>
                <wp:positionV relativeFrom="page">
                  <wp:posOffset>10148570</wp:posOffset>
                </wp:positionV>
                <wp:extent cx="6788150" cy="210820"/>
                <wp:effectExtent l="19050" t="19050" r="12700"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459999" id="Прямоугольник 10" o:spid="_x0000_s1026" style="position:absolute;margin-left:42.55pt;margin-top:799.1pt;width:534.5pt;height:1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4dNAMAAHQGAAAOAAAAZHJzL2Uyb0RvYy54bWysVUGO2zYU3QfIHQjuNZJs2ZaN0QQeWS4C&#10;JE2AadA1LVIWEYpUSXrkSRAgQLcBeoQeopuibXIGzY36SdnOONkEQbwg+EXy873H978vn+wbgW6Z&#10;NlzJDMcXEUZMlopyuc3wq1/WQYqRsURSIpRkGb5jBj+5evzosmsXbKRqJSjTCJJIs+jaDNfWtosw&#10;NGXNGmIuVMskLFZKN8RCqLch1aSD7I0IR1E0DTulaatVyYyBr6thEV/5/FXFSvuiqgyzSGQYsFk/&#10;aj9u3BheXZLFVpO25uUBBvkOFA3hEi49pVoRS9BO869SNbzUyqjKXpSqCVVV8ZJ5DsAmjr5gc1OT&#10;lnkuII5pTzKZH5e2/Pn2pUacwtuBPJI08Eb9n/fv7//o/+s/3f/e/9V/6v+9/9B/7P/u/0GwCRTr&#10;WrOAgzftS+04m/aZKl8bJFVeE7llS61VVzNCAWfs9odnB1xg4CjadM8VhfvIziov3r7SjUsIsqC9&#10;f6O70xuxvUUlfJzO0jSeANYS1kZxlI48pJAsjqdbbexPTDXITTKswQM+O7l9ZqxDQxbHLe4yqdZc&#10;CO8DIVGX4XEaRy5/04IqdCP8YaMEp26jJ6y3m1xodEvAVfF4uo5zTxOkeLit4Ra8LXiT4TRyv8Ft&#10;TplCUn+jJVwMc0AlpEvOvGsHqBDtLUz9dxDAO+rtPJoXaZEmQTKaFkESrVbBcp0nAeCYTVbjVZ6v&#10;4ncOdZwsak4pkw740d1x8m3uOdTZ4MuTv88Imm/RITyH4fUHVueUlutJNEvGaTCbTcZBMi6i4Dpd&#10;58Eyj6fTWXGdXxdfUCq8TObHsDpp7lCpHTzbTU07RLkz0Cgdz6GLUQ5tY5xG02g+w4iILfS70mqM&#10;tLK/clv7YnV2dTnOlEmKaTxKBw+KtiaDbyZHR8DLH7Z7bU7XD0od3eCi03seyH/WEnIcneKLzdXX&#10;UKcbRe+g1gCkLyho1TCplX6DUQdtL8Pmtx3RDCPxVEK9zuMkcX3SB8lkBtWF9MOVzcMVIktIlWEL&#10;gvhpbofeums139ZwU+xpS7WEGq+4Lz9X/wMqwO8CaG2eyaENu975MPa7Pv9ZXP0PAAD//wMAUEsD&#10;BBQABgAIAAAAIQAC+E+X4AAAAA0BAAAPAAAAZHJzL2Rvd25yZXYueG1sTI/NTsMwEITvSLyDtUjc&#10;qOPQVCHEqVAlJMQF0ZS7G29+RGyH2G7D27M90dvuzGj223K7mJGdcPaDsxLEKgGGtnF6sJ2EQ/36&#10;kAPzQVmtRmdRwi962Fa3N6UqtDvbTzztQ8eoxPpCSehDmArOfdOjUX7lJrTktW42KtA6d1zP6kzl&#10;ZuRpkmy4UYOlC72acNdj872PRkIIdfrBY7v7OaB4b9/iVx3zUcr7u+XlGVjAJfyH4YJP6FAR09FF&#10;qz0bJeSZoCTp2VOeArskRLYm7UjT5lGsgVclv/6i+gMAAP//AwBQSwECLQAUAAYACAAAACEAtoM4&#10;kv4AAADhAQAAEwAAAAAAAAAAAAAAAAAAAAAAW0NvbnRlbnRfVHlwZXNdLnhtbFBLAQItABQABgAI&#10;AAAAIQA4/SH/1gAAAJQBAAALAAAAAAAAAAAAAAAAAC8BAABfcmVscy8ucmVsc1BLAQItABQABgAI&#10;AAAAIQCxbK4dNAMAAHQGAAAOAAAAAAAAAAAAAAAAAC4CAABkcnMvZTJvRG9jLnhtbFBLAQItABQA&#10;BgAIAAAAIQAC+E+X4AAAAA0BAAAPAAAAAAAAAAAAAAAAAI4FAABkcnMvZG93bnJldi54bWxQSwUG&#10;AAAAAAQABADzAAAAmwYAAAAA&#10;" o:allowincell="f" filled="f" fillcolor="#136f1c" strokecolor="#136f1c" strokeweight="3pt">
                <v:stroke linestyle="thinThin"/>
                <v:shadow color="#4e6128" opacity=".5" offset="1pt"/>
                <w10:wrap anchorx="page" anchory="page"/>
              </v:rect>
            </w:pict>
          </mc:Fallback>
        </mc:AlternateContent>
      </w:r>
    </w:p>
    <w:p w:rsidR="0062002E" w:rsidRDefault="0062002E" w:rsidP="008037CF">
      <w:pPr>
        <w:ind w:firstLine="709"/>
        <w:jc w:val="both"/>
        <w:rPr>
          <w:b/>
          <w:color w:val="auto"/>
          <w:lang w:eastAsia="ru-RU"/>
        </w:rPr>
      </w:pPr>
    </w:p>
    <w:p w:rsidR="0062002E" w:rsidRPr="00DB7FD4" w:rsidRDefault="0062002E" w:rsidP="008037CF">
      <w:pPr>
        <w:ind w:firstLine="709"/>
        <w:jc w:val="both"/>
        <w:rPr>
          <w:b/>
          <w:color w:val="auto"/>
          <w:lang w:eastAsia="ru-RU"/>
        </w:rPr>
      </w:pPr>
    </w:p>
    <w:p w:rsidR="00457A65" w:rsidRPr="00DB7FD4" w:rsidRDefault="00457A65" w:rsidP="00AD72FD">
      <w:pPr>
        <w:jc w:val="center"/>
        <w:rPr>
          <w:b/>
          <w:color w:val="auto"/>
          <w:sz w:val="32"/>
          <w:szCs w:val="32"/>
          <w:lang w:eastAsia="ru-RU"/>
        </w:rPr>
      </w:pPr>
    </w:p>
    <w:p w:rsidR="00AD72FD" w:rsidRPr="00DB7FD4" w:rsidRDefault="00400ED8" w:rsidP="00AD72FD">
      <w:pPr>
        <w:jc w:val="center"/>
        <w:rPr>
          <w:b/>
          <w:color w:val="auto"/>
          <w:sz w:val="32"/>
          <w:szCs w:val="32"/>
          <w:lang w:eastAsia="ru-RU"/>
        </w:rPr>
      </w:pPr>
      <w:r w:rsidRPr="00DB7FD4">
        <w:rPr>
          <w:b/>
          <w:color w:val="auto"/>
          <w:sz w:val="32"/>
          <w:szCs w:val="32"/>
          <w:lang w:eastAsia="ru-RU"/>
        </w:rPr>
        <w:lastRenderedPageBreak/>
        <w:t xml:space="preserve">Правила землепользования и </w:t>
      </w:r>
      <w:r w:rsidR="009B60EC" w:rsidRPr="00DB7FD4">
        <w:rPr>
          <w:b/>
          <w:color w:val="auto"/>
          <w:sz w:val="32"/>
          <w:szCs w:val="32"/>
          <w:lang w:eastAsia="ru-RU"/>
        </w:rPr>
        <w:t>застройки</w:t>
      </w:r>
      <w:r w:rsidR="008037CF" w:rsidRPr="00DB7FD4">
        <w:rPr>
          <w:b/>
          <w:color w:val="auto"/>
          <w:sz w:val="32"/>
          <w:szCs w:val="32"/>
          <w:lang w:eastAsia="ru-RU"/>
        </w:rPr>
        <w:t xml:space="preserve"> </w:t>
      </w:r>
    </w:p>
    <w:p w:rsidR="00AD72FD" w:rsidRPr="00DB7FD4" w:rsidRDefault="008037CF" w:rsidP="00AD72FD">
      <w:pPr>
        <w:jc w:val="center"/>
        <w:rPr>
          <w:b/>
          <w:color w:val="auto"/>
          <w:sz w:val="32"/>
          <w:szCs w:val="32"/>
          <w:lang w:eastAsia="ru-RU"/>
        </w:rPr>
      </w:pPr>
      <w:r w:rsidRPr="00DB7FD4">
        <w:rPr>
          <w:b/>
          <w:color w:val="auto"/>
          <w:sz w:val="32"/>
          <w:szCs w:val="32"/>
          <w:lang w:eastAsia="ru-RU"/>
        </w:rPr>
        <w:t xml:space="preserve">муниципального образования </w:t>
      </w:r>
    </w:p>
    <w:p w:rsidR="008037CF" w:rsidRPr="00DB7FD4" w:rsidRDefault="008037CF" w:rsidP="00AD72FD">
      <w:pPr>
        <w:jc w:val="center"/>
        <w:rPr>
          <w:b/>
          <w:color w:val="auto"/>
          <w:sz w:val="32"/>
          <w:szCs w:val="32"/>
          <w:lang w:eastAsia="ru-RU"/>
        </w:rPr>
      </w:pPr>
      <w:r w:rsidRPr="00DB7FD4">
        <w:rPr>
          <w:b/>
          <w:color w:val="auto"/>
          <w:sz w:val="32"/>
          <w:szCs w:val="32"/>
          <w:lang w:eastAsia="ru-RU"/>
        </w:rPr>
        <w:t>«Невельский городской округ»</w:t>
      </w:r>
    </w:p>
    <w:p w:rsidR="00AD72FD" w:rsidRPr="00DB7FD4" w:rsidRDefault="00AD72FD" w:rsidP="008037CF">
      <w:pPr>
        <w:ind w:firstLine="709"/>
        <w:jc w:val="both"/>
        <w:rPr>
          <w:b/>
          <w:color w:val="auto"/>
          <w:lang w:eastAsia="ru-RU"/>
        </w:rPr>
      </w:pPr>
    </w:p>
    <w:p w:rsidR="00AD72FD" w:rsidRPr="00DB7FD4" w:rsidRDefault="00AD72FD" w:rsidP="008037CF">
      <w:pPr>
        <w:ind w:firstLine="709"/>
        <w:jc w:val="both"/>
        <w:rPr>
          <w:b/>
          <w:color w:val="auto"/>
          <w:lang w:eastAsia="ru-RU"/>
        </w:rPr>
      </w:pPr>
    </w:p>
    <w:tbl>
      <w:tblPr>
        <w:tblStyle w:val="af2"/>
        <w:tblW w:w="864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819"/>
      </w:tblGrid>
      <w:tr w:rsidR="00AD72FD" w:rsidRPr="00DB7FD4" w:rsidTr="00AD72FD">
        <w:tc>
          <w:tcPr>
            <w:tcW w:w="3828" w:type="dxa"/>
          </w:tcPr>
          <w:p w:rsidR="00AD72FD" w:rsidRPr="00DB7FD4" w:rsidRDefault="00AD72FD" w:rsidP="00AD72FD">
            <w:pPr>
              <w:ind w:firstLine="175"/>
              <w:jc w:val="both"/>
              <w:rPr>
                <w:color w:val="auto"/>
                <w:lang w:eastAsia="ru-RU"/>
              </w:rPr>
            </w:pPr>
            <w:r w:rsidRPr="00DB7FD4">
              <w:rPr>
                <w:color w:val="auto"/>
                <w:lang w:eastAsia="ru-RU"/>
              </w:rPr>
              <w:t xml:space="preserve">Заказчик: </w:t>
            </w: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r w:rsidRPr="00DB7FD4">
              <w:rPr>
                <w:color w:val="auto"/>
                <w:lang w:eastAsia="ru-RU"/>
              </w:rPr>
              <w:t>Муниципальный контракт</w:t>
            </w:r>
          </w:p>
          <w:p w:rsidR="00AD72FD" w:rsidRPr="00DB7FD4" w:rsidRDefault="00AD72FD" w:rsidP="00AD72FD">
            <w:pPr>
              <w:ind w:firstLine="175"/>
              <w:jc w:val="both"/>
              <w:rPr>
                <w:color w:val="auto"/>
                <w:lang w:eastAsia="ru-RU"/>
              </w:rPr>
            </w:pPr>
          </w:p>
          <w:p w:rsidR="0062002E" w:rsidRDefault="0062002E" w:rsidP="00AD72FD">
            <w:pPr>
              <w:ind w:firstLine="175"/>
              <w:jc w:val="both"/>
              <w:rPr>
                <w:color w:val="auto"/>
                <w:lang w:eastAsia="ru-RU"/>
              </w:rPr>
            </w:pPr>
          </w:p>
          <w:p w:rsidR="00AD72FD" w:rsidRPr="00DB7FD4" w:rsidRDefault="00AD72FD" w:rsidP="00AD72FD">
            <w:pPr>
              <w:ind w:firstLine="175"/>
              <w:jc w:val="both"/>
              <w:rPr>
                <w:color w:val="auto"/>
                <w:lang w:eastAsia="ru-RU"/>
              </w:rPr>
            </w:pPr>
            <w:r w:rsidRPr="00DB7FD4">
              <w:rPr>
                <w:color w:val="auto"/>
                <w:lang w:eastAsia="ru-RU"/>
              </w:rPr>
              <w:t>Исполнитель:</w:t>
            </w: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p>
          <w:p w:rsidR="00D61E96" w:rsidRPr="00DB7FD4" w:rsidRDefault="00D61E96" w:rsidP="00AD72FD">
            <w:pPr>
              <w:ind w:firstLine="175"/>
              <w:jc w:val="both"/>
              <w:rPr>
                <w:color w:val="auto"/>
                <w:lang w:eastAsia="ru-RU"/>
              </w:rPr>
            </w:pPr>
          </w:p>
          <w:p w:rsidR="00AD72FD" w:rsidRPr="00DB7FD4" w:rsidRDefault="00AD72FD" w:rsidP="00AD72FD">
            <w:pPr>
              <w:ind w:firstLine="175"/>
              <w:jc w:val="both"/>
              <w:rPr>
                <w:color w:val="auto"/>
                <w:lang w:eastAsia="ru-RU"/>
              </w:rPr>
            </w:pPr>
            <w:r w:rsidRPr="00DB7FD4">
              <w:rPr>
                <w:color w:val="auto"/>
                <w:lang w:eastAsia="ru-RU"/>
              </w:rPr>
              <w:t>Код проекта:</w:t>
            </w: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r w:rsidRPr="00DB7FD4">
              <w:rPr>
                <w:color w:val="auto"/>
                <w:lang w:eastAsia="ru-RU"/>
              </w:rPr>
              <w:t>Генеральный директор</w:t>
            </w: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r w:rsidRPr="00DB7FD4">
              <w:rPr>
                <w:color w:val="auto"/>
                <w:lang w:eastAsia="ru-RU"/>
              </w:rPr>
              <w:t xml:space="preserve">Главный инженер проекта </w:t>
            </w:r>
          </w:p>
          <w:p w:rsidR="00AD72FD" w:rsidRPr="00DB7FD4" w:rsidRDefault="00AD72FD" w:rsidP="00AD72FD">
            <w:pPr>
              <w:ind w:firstLine="175"/>
              <w:jc w:val="both"/>
              <w:rPr>
                <w:color w:val="auto"/>
                <w:lang w:eastAsia="ru-RU"/>
              </w:rPr>
            </w:pPr>
          </w:p>
          <w:p w:rsidR="00AD72FD" w:rsidRPr="00DB7FD4" w:rsidRDefault="00AD72FD" w:rsidP="00AD72FD">
            <w:pPr>
              <w:ind w:firstLine="175"/>
              <w:jc w:val="both"/>
              <w:rPr>
                <w:color w:val="auto"/>
                <w:lang w:eastAsia="ru-RU"/>
              </w:rPr>
            </w:pPr>
            <w:r w:rsidRPr="00DB7FD4">
              <w:rPr>
                <w:color w:val="auto"/>
                <w:lang w:eastAsia="ru-RU"/>
              </w:rPr>
              <w:t xml:space="preserve">Главный инженер </w:t>
            </w:r>
          </w:p>
          <w:p w:rsidR="00AD72FD" w:rsidRPr="00DB7FD4" w:rsidRDefault="00AD72FD" w:rsidP="00AD72FD">
            <w:pPr>
              <w:jc w:val="center"/>
              <w:rPr>
                <w:color w:val="auto"/>
              </w:rPr>
            </w:pPr>
          </w:p>
          <w:p w:rsidR="00AD72FD" w:rsidRPr="00DB7FD4" w:rsidRDefault="00AD72FD" w:rsidP="008037CF">
            <w:pPr>
              <w:jc w:val="both"/>
              <w:rPr>
                <w:b/>
                <w:color w:val="auto"/>
                <w:u w:val="single"/>
                <w:lang w:eastAsia="ru-RU"/>
              </w:rPr>
            </w:pPr>
          </w:p>
        </w:tc>
        <w:tc>
          <w:tcPr>
            <w:tcW w:w="4819" w:type="dxa"/>
          </w:tcPr>
          <w:p w:rsidR="00AD72FD" w:rsidRPr="00DB7FD4" w:rsidRDefault="00AD72FD" w:rsidP="00AD72FD">
            <w:pPr>
              <w:rPr>
                <w:color w:val="auto"/>
              </w:rPr>
            </w:pPr>
            <w:r w:rsidRPr="00DB7FD4">
              <w:rPr>
                <w:color w:val="auto"/>
              </w:rPr>
              <w:t xml:space="preserve">Отдел капитального строительства и жилищно-коммунального хозяйства администрации Невельского </w:t>
            </w:r>
          </w:p>
          <w:p w:rsidR="00AD72FD" w:rsidRPr="00DB7FD4" w:rsidRDefault="00AD72FD" w:rsidP="00AD72FD">
            <w:pPr>
              <w:rPr>
                <w:color w:val="auto"/>
              </w:rPr>
            </w:pPr>
            <w:r w:rsidRPr="00DB7FD4">
              <w:rPr>
                <w:color w:val="auto"/>
              </w:rPr>
              <w:t>городского округа</w:t>
            </w:r>
          </w:p>
          <w:p w:rsidR="00AD72FD" w:rsidRPr="00DB7FD4" w:rsidRDefault="00AD72FD" w:rsidP="00AD72FD">
            <w:pPr>
              <w:rPr>
                <w:color w:val="auto"/>
              </w:rPr>
            </w:pPr>
          </w:p>
          <w:p w:rsidR="00AD72FD" w:rsidRPr="00DB7FD4" w:rsidRDefault="00AD72FD" w:rsidP="00AD72FD">
            <w:pPr>
              <w:rPr>
                <w:color w:val="auto"/>
              </w:rPr>
            </w:pPr>
          </w:p>
          <w:p w:rsidR="00D61E96" w:rsidRPr="00DB7FD4" w:rsidRDefault="00AD72FD" w:rsidP="00AD72FD">
            <w:pPr>
              <w:rPr>
                <w:color w:val="auto"/>
              </w:rPr>
            </w:pPr>
            <w:r w:rsidRPr="00DB7FD4">
              <w:rPr>
                <w:color w:val="auto"/>
              </w:rPr>
              <w:t>№ 366-17 от 17.10.2017</w:t>
            </w:r>
            <w:r w:rsidR="00D61E96" w:rsidRPr="00DB7FD4">
              <w:rPr>
                <w:color w:val="auto"/>
              </w:rPr>
              <w:t xml:space="preserve">, </w:t>
            </w:r>
          </w:p>
          <w:p w:rsidR="00AD72FD" w:rsidRPr="00DB7FD4" w:rsidRDefault="00D61E96" w:rsidP="00AD72FD">
            <w:pPr>
              <w:rPr>
                <w:color w:val="auto"/>
              </w:rPr>
            </w:pPr>
            <w:r w:rsidRPr="00DB7FD4">
              <w:rPr>
                <w:rFonts w:cs="Arial"/>
                <w:color w:val="auto"/>
              </w:rPr>
              <w:t xml:space="preserve">№ </w:t>
            </w:r>
            <w:r w:rsidR="007720EE">
              <w:rPr>
                <w:rFonts w:cs="Arial"/>
                <w:color w:val="auto"/>
              </w:rPr>
              <w:t>38-20</w:t>
            </w:r>
            <w:r w:rsidRPr="00DB7FD4">
              <w:rPr>
                <w:rFonts w:cs="Arial"/>
                <w:color w:val="auto"/>
              </w:rPr>
              <w:t xml:space="preserve"> от 13.03.2020 г.</w:t>
            </w:r>
          </w:p>
          <w:p w:rsidR="00AD72FD" w:rsidRPr="00DB7FD4" w:rsidRDefault="00AD72FD" w:rsidP="00AD72FD">
            <w:pPr>
              <w:rPr>
                <w:color w:val="auto"/>
              </w:rPr>
            </w:pPr>
          </w:p>
          <w:p w:rsidR="00AD72FD" w:rsidRPr="00DB7FD4" w:rsidRDefault="00AD72FD" w:rsidP="00AD72FD">
            <w:pPr>
              <w:rPr>
                <w:color w:val="auto"/>
              </w:rPr>
            </w:pPr>
            <w:r w:rsidRPr="00DB7FD4">
              <w:rPr>
                <w:color w:val="auto"/>
              </w:rPr>
              <w:t>ООО «Инстройпроект», Ярославль</w:t>
            </w:r>
          </w:p>
          <w:p w:rsidR="00AD72FD" w:rsidRPr="00DB7FD4" w:rsidRDefault="00AD72FD" w:rsidP="00AD72FD">
            <w:pPr>
              <w:rPr>
                <w:color w:val="auto"/>
              </w:rPr>
            </w:pPr>
          </w:p>
          <w:p w:rsidR="00AD72FD" w:rsidRPr="00DB7FD4" w:rsidRDefault="00AD72FD" w:rsidP="00AD72FD">
            <w:pPr>
              <w:rPr>
                <w:b/>
                <w:color w:val="auto"/>
                <w:lang w:eastAsia="ru-RU"/>
              </w:rPr>
            </w:pPr>
          </w:p>
          <w:p w:rsidR="0062002E" w:rsidRDefault="0062002E" w:rsidP="00AD72FD">
            <w:pPr>
              <w:rPr>
                <w:color w:val="auto"/>
                <w:lang w:eastAsia="ru-RU"/>
              </w:rPr>
            </w:pPr>
          </w:p>
          <w:p w:rsidR="00AD72FD" w:rsidRPr="00DB7FD4" w:rsidRDefault="00D61E96" w:rsidP="00AD72FD">
            <w:pPr>
              <w:rPr>
                <w:color w:val="auto"/>
                <w:lang w:eastAsia="ru-RU"/>
              </w:rPr>
            </w:pPr>
            <w:r w:rsidRPr="00DB7FD4">
              <w:rPr>
                <w:color w:val="auto"/>
                <w:lang w:eastAsia="ru-RU"/>
              </w:rPr>
              <w:t>00/03-2020</w:t>
            </w:r>
          </w:p>
          <w:p w:rsidR="00AD72FD" w:rsidRPr="00DB7FD4" w:rsidRDefault="00AD72FD" w:rsidP="00AD72FD">
            <w:pPr>
              <w:rPr>
                <w:color w:val="auto"/>
                <w:u w:val="single"/>
                <w:lang w:eastAsia="ru-RU"/>
              </w:rPr>
            </w:pPr>
          </w:p>
          <w:p w:rsidR="00AD72FD" w:rsidRPr="00DB7FD4" w:rsidRDefault="00AD72FD" w:rsidP="00AD72FD">
            <w:pPr>
              <w:ind w:right="1167"/>
              <w:rPr>
                <w:color w:val="auto"/>
                <w:lang w:eastAsia="ru-RU"/>
              </w:rPr>
            </w:pPr>
            <w:r w:rsidRPr="00DB7FD4">
              <w:rPr>
                <w:color w:val="auto"/>
                <w:u w:val="single"/>
                <w:lang w:eastAsia="ru-RU"/>
              </w:rPr>
              <w:t xml:space="preserve">                                </w:t>
            </w:r>
            <w:r w:rsidRPr="00DB7FD4">
              <w:rPr>
                <w:color w:val="auto"/>
                <w:lang w:eastAsia="ru-RU"/>
              </w:rPr>
              <w:t>В.А. Комаров</w:t>
            </w:r>
          </w:p>
          <w:p w:rsidR="00AD72FD" w:rsidRPr="00DB7FD4" w:rsidRDefault="00AD72FD" w:rsidP="00AD72FD">
            <w:pPr>
              <w:ind w:right="1167"/>
              <w:rPr>
                <w:color w:val="auto"/>
                <w:u w:val="single"/>
                <w:lang w:eastAsia="ru-RU"/>
              </w:rPr>
            </w:pPr>
          </w:p>
          <w:p w:rsidR="00AD72FD" w:rsidRPr="00DB7FD4" w:rsidRDefault="00AD72FD" w:rsidP="00AD72FD">
            <w:pPr>
              <w:ind w:right="1167"/>
              <w:rPr>
                <w:color w:val="auto"/>
                <w:lang w:eastAsia="ru-RU"/>
              </w:rPr>
            </w:pPr>
            <w:r w:rsidRPr="00DB7FD4">
              <w:rPr>
                <w:color w:val="auto"/>
                <w:u w:val="single"/>
                <w:lang w:eastAsia="ru-RU"/>
              </w:rPr>
              <w:t xml:space="preserve">                               </w:t>
            </w:r>
            <w:r w:rsidRPr="00DB7FD4">
              <w:rPr>
                <w:color w:val="auto"/>
                <w:lang w:eastAsia="ru-RU"/>
              </w:rPr>
              <w:t>Т.В. Комарова</w:t>
            </w:r>
          </w:p>
          <w:p w:rsidR="00AD72FD" w:rsidRPr="00DB7FD4" w:rsidRDefault="00AD72FD" w:rsidP="00AD72FD">
            <w:pPr>
              <w:tabs>
                <w:tab w:val="left" w:pos="3312"/>
                <w:tab w:val="right" w:pos="4853"/>
              </w:tabs>
              <w:ind w:right="1167"/>
              <w:rPr>
                <w:color w:val="auto"/>
                <w:u w:val="single"/>
                <w:lang w:eastAsia="ru-RU"/>
              </w:rPr>
            </w:pPr>
          </w:p>
          <w:p w:rsidR="00AD72FD" w:rsidRPr="00DB7FD4" w:rsidRDefault="00AD72FD" w:rsidP="00AD72FD">
            <w:pPr>
              <w:ind w:right="1167"/>
              <w:rPr>
                <w:color w:val="auto"/>
                <w:lang w:eastAsia="ru-RU"/>
              </w:rPr>
            </w:pPr>
            <w:r w:rsidRPr="00DB7FD4">
              <w:rPr>
                <w:color w:val="auto"/>
                <w:u w:val="single"/>
                <w:lang w:eastAsia="ru-RU"/>
              </w:rPr>
              <w:t xml:space="preserve">                           </w:t>
            </w:r>
            <w:r w:rsidRPr="00DB7FD4">
              <w:rPr>
                <w:color w:val="auto"/>
                <w:lang w:eastAsia="ru-RU"/>
              </w:rPr>
              <w:t>А.Л. Решетников</w:t>
            </w:r>
          </w:p>
        </w:tc>
      </w:tr>
    </w:tbl>
    <w:p w:rsidR="00AD72FD" w:rsidRPr="00DB7FD4" w:rsidRDefault="00AD72FD" w:rsidP="008037CF">
      <w:pPr>
        <w:ind w:firstLine="709"/>
        <w:jc w:val="both"/>
        <w:rPr>
          <w:b/>
          <w:color w:val="auto"/>
          <w:lang w:eastAsia="ru-RU"/>
        </w:rPr>
      </w:pPr>
    </w:p>
    <w:p w:rsidR="00AD72FD" w:rsidRPr="00DB7FD4" w:rsidRDefault="00AD72FD" w:rsidP="008037CF">
      <w:pPr>
        <w:ind w:firstLine="709"/>
        <w:jc w:val="both"/>
        <w:rPr>
          <w:b/>
          <w:color w:val="auto"/>
          <w:lang w:eastAsia="ru-RU"/>
        </w:rPr>
      </w:pPr>
    </w:p>
    <w:p w:rsidR="008037CF" w:rsidRPr="00DB7FD4" w:rsidRDefault="008037CF" w:rsidP="00DC1835">
      <w:pPr>
        <w:jc w:val="center"/>
        <w:rPr>
          <w:color w:val="auto"/>
        </w:rPr>
      </w:pPr>
    </w:p>
    <w:p w:rsidR="00AD72FD" w:rsidRPr="00DB7FD4" w:rsidRDefault="00AD72FD" w:rsidP="00DC1835">
      <w:pPr>
        <w:jc w:val="center"/>
        <w:rPr>
          <w:color w:val="auto"/>
        </w:rPr>
      </w:pPr>
    </w:p>
    <w:p w:rsidR="00AD72FD" w:rsidRPr="00DB7FD4" w:rsidRDefault="00AD72FD" w:rsidP="00DC1835">
      <w:pPr>
        <w:jc w:val="center"/>
        <w:rPr>
          <w:color w:val="auto"/>
        </w:rPr>
      </w:pPr>
    </w:p>
    <w:p w:rsidR="00C6039E" w:rsidRPr="00DB7FD4" w:rsidRDefault="00C6039E" w:rsidP="00DC1835">
      <w:pPr>
        <w:jc w:val="center"/>
        <w:rPr>
          <w:color w:val="auto"/>
        </w:rPr>
      </w:pPr>
    </w:p>
    <w:p w:rsidR="008037CF" w:rsidRPr="00DB7FD4" w:rsidRDefault="008037CF" w:rsidP="00DC1835">
      <w:pPr>
        <w:jc w:val="center"/>
        <w:rPr>
          <w:color w:val="auto"/>
        </w:rPr>
      </w:pPr>
    </w:p>
    <w:p w:rsidR="00AD72FD" w:rsidRPr="00DB7FD4" w:rsidRDefault="00AD72FD" w:rsidP="00AD72FD">
      <w:pPr>
        <w:jc w:val="center"/>
        <w:rPr>
          <w:color w:val="auto"/>
        </w:rPr>
      </w:pPr>
      <w:r w:rsidRPr="00DB7FD4">
        <w:rPr>
          <w:color w:val="auto"/>
        </w:rPr>
        <w:br w:type="page"/>
      </w:r>
    </w:p>
    <w:sdt>
      <w:sdtPr>
        <w:rPr>
          <w:rFonts w:eastAsiaTheme="minorHAnsi" w:cstheme="minorBidi"/>
          <w:b w:val="0"/>
          <w:color w:val="auto"/>
          <w:szCs w:val="22"/>
          <w:lang w:eastAsia="en-US"/>
        </w:rPr>
        <w:id w:val="549502868"/>
        <w:docPartObj>
          <w:docPartGallery w:val="Table of Contents"/>
          <w:docPartUnique/>
        </w:docPartObj>
      </w:sdtPr>
      <w:sdtEndPr>
        <w:rPr>
          <w:b/>
          <w:bCs/>
        </w:rPr>
      </w:sdtEndPr>
      <w:sdtContent>
        <w:p w:rsidR="000E01D9" w:rsidRPr="00DB7FD4" w:rsidRDefault="00875720" w:rsidP="006A3268">
          <w:pPr>
            <w:pStyle w:val="a7"/>
            <w:rPr>
              <w:color w:val="auto"/>
            </w:rPr>
          </w:pPr>
          <w:r w:rsidRPr="00DB7FD4">
            <w:rPr>
              <w:color w:val="auto"/>
            </w:rPr>
            <w:t>СОДЕРЖАНИЕ</w:t>
          </w:r>
        </w:p>
        <w:p w:rsidR="008B194E" w:rsidRPr="00DB7FD4" w:rsidRDefault="008B194E">
          <w:pPr>
            <w:pStyle w:val="11"/>
            <w:rPr>
              <w:color w:val="auto"/>
            </w:rPr>
          </w:pPr>
        </w:p>
        <w:p w:rsidR="007B33A9" w:rsidRDefault="000E01D9">
          <w:pPr>
            <w:pStyle w:val="11"/>
            <w:rPr>
              <w:rFonts w:asciiTheme="minorHAnsi" w:eastAsiaTheme="minorEastAsia" w:hAnsiTheme="minorHAnsi"/>
              <w:b w:val="0"/>
              <w:noProof/>
              <w:color w:val="auto"/>
              <w:sz w:val="22"/>
              <w:lang w:eastAsia="ru-RU"/>
            </w:rPr>
          </w:pPr>
          <w:r w:rsidRPr="00DB7FD4">
            <w:rPr>
              <w:color w:val="auto"/>
            </w:rPr>
            <w:fldChar w:fldCharType="begin"/>
          </w:r>
          <w:r w:rsidRPr="00DB7FD4">
            <w:rPr>
              <w:color w:val="auto"/>
            </w:rPr>
            <w:instrText xml:space="preserve"> TOC \o "1-3" \h \z \u </w:instrText>
          </w:r>
          <w:r w:rsidRPr="00DB7FD4">
            <w:rPr>
              <w:color w:val="auto"/>
            </w:rPr>
            <w:fldChar w:fldCharType="separate"/>
          </w:r>
          <w:hyperlink w:anchor="_Toc59201348" w:history="1">
            <w:r w:rsidR="007B33A9">
              <w:rPr>
                <w:noProof/>
                <w:webHidden/>
              </w:rPr>
              <w:tab/>
            </w:r>
            <w:r w:rsidR="007B33A9">
              <w:rPr>
                <w:noProof/>
                <w:webHidden/>
              </w:rPr>
              <w:fldChar w:fldCharType="begin"/>
            </w:r>
            <w:r w:rsidR="007B33A9">
              <w:rPr>
                <w:noProof/>
                <w:webHidden/>
              </w:rPr>
              <w:instrText xml:space="preserve"> PAGEREF _Toc59201348 \h </w:instrText>
            </w:r>
            <w:r w:rsidR="007B33A9">
              <w:rPr>
                <w:noProof/>
                <w:webHidden/>
              </w:rPr>
            </w:r>
            <w:r w:rsidR="007B33A9">
              <w:rPr>
                <w:noProof/>
                <w:webHidden/>
              </w:rPr>
              <w:fldChar w:fldCharType="separate"/>
            </w:r>
            <w:r w:rsidR="007B33A9">
              <w:rPr>
                <w:noProof/>
                <w:webHidden/>
              </w:rPr>
              <w:t>1</w:t>
            </w:r>
            <w:r w:rsidR="007B33A9">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49" w:history="1">
            <w:r w:rsidRPr="00E51326">
              <w:rPr>
                <w:rStyle w:val="a8"/>
                <w:noProof/>
              </w:rPr>
              <w:t>ПРАВИЛА ЗЕМЛЕПОЛЬЗОВАНИЯ И ЗАСТРОЙКИ МУНИЦИПАЛЬНОГО ОБРАЗОВАНИЯ «НЕВЕЛЬСКИЙ ГОРОДСКОЙ ОКРУГ»</w:t>
            </w:r>
            <w:r>
              <w:rPr>
                <w:noProof/>
                <w:webHidden/>
              </w:rPr>
              <w:tab/>
            </w:r>
            <w:r>
              <w:rPr>
                <w:noProof/>
                <w:webHidden/>
              </w:rPr>
              <w:fldChar w:fldCharType="begin"/>
            </w:r>
            <w:r>
              <w:rPr>
                <w:noProof/>
                <w:webHidden/>
              </w:rPr>
              <w:instrText xml:space="preserve"> PAGEREF _Toc59201349 \h </w:instrText>
            </w:r>
            <w:r>
              <w:rPr>
                <w:noProof/>
                <w:webHidden/>
              </w:rPr>
            </w:r>
            <w:r>
              <w:rPr>
                <w:noProof/>
                <w:webHidden/>
              </w:rPr>
              <w:fldChar w:fldCharType="separate"/>
            </w:r>
            <w:r>
              <w:rPr>
                <w:noProof/>
                <w:webHidden/>
              </w:rPr>
              <w:t>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0" w:history="1">
            <w:r w:rsidRPr="00E51326">
              <w:rPr>
                <w:rStyle w:val="a8"/>
                <w:noProof/>
              </w:rPr>
              <w:t>ЧАСТЬ I.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_Toc59201350 \h </w:instrText>
            </w:r>
            <w:r>
              <w:rPr>
                <w:noProof/>
                <w:webHidden/>
              </w:rPr>
            </w:r>
            <w:r>
              <w:rPr>
                <w:noProof/>
                <w:webHidden/>
              </w:rPr>
              <w:fldChar w:fldCharType="separate"/>
            </w:r>
            <w:r>
              <w:rPr>
                <w:noProof/>
                <w:webHidden/>
              </w:rPr>
              <w:t>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1" w:history="1">
            <w:r w:rsidRPr="00E51326">
              <w:rPr>
                <w:rStyle w:val="a8"/>
                <w:noProof/>
              </w:rPr>
              <w:t>ГЛАВА 1. ОБЩИЕ ПОЛОЖЕНИЯ</w:t>
            </w:r>
            <w:r>
              <w:rPr>
                <w:noProof/>
                <w:webHidden/>
              </w:rPr>
              <w:tab/>
            </w:r>
            <w:r>
              <w:rPr>
                <w:noProof/>
                <w:webHidden/>
              </w:rPr>
              <w:fldChar w:fldCharType="begin"/>
            </w:r>
            <w:r>
              <w:rPr>
                <w:noProof/>
                <w:webHidden/>
              </w:rPr>
              <w:instrText xml:space="preserve"> PAGEREF _Toc59201351 \h </w:instrText>
            </w:r>
            <w:r>
              <w:rPr>
                <w:noProof/>
                <w:webHidden/>
              </w:rPr>
            </w:r>
            <w:r>
              <w:rPr>
                <w:noProof/>
                <w:webHidden/>
              </w:rPr>
              <w:fldChar w:fldCharType="separate"/>
            </w:r>
            <w:r>
              <w:rPr>
                <w:noProof/>
                <w:webHidden/>
              </w:rPr>
              <w:t>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2" w:history="1">
            <w:r w:rsidRPr="00E51326">
              <w:rPr>
                <w:rStyle w:val="a8"/>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_Toc59201352 \h </w:instrText>
            </w:r>
            <w:r>
              <w:rPr>
                <w:noProof/>
                <w:webHidden/>
              </w:rPr>
            </w:r>
            <w:r>
              <w:rPr>
                <w:noProof/>
                <w:webHidden/>
              </w:rPr>
              <w:fldChar w:fldCharType="separate"/>
            </w:r>
            <w:r>
              <w:rPr>
                <w:noProof/>
                <w:webHidden/>
              </w:rPr>
              <w:t>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3" w:history="1">
            <w:r w:rsidRPr="00E51326">
              <w:rPr>
                <w:rStyle w:val="a8"/>
                <w:noProof/>
              </w:rPr>
              <w:t>Статья 2. Правовой статус, назначение и состав Правил</w:t>
            </w:r>
            <w:r>
              <w:rPr>
                <w:noProof/>
                <w:webHidden/>
              </w:rPr>
              <w:tab/>
            </w:r>
            <w:r>
              <w:rPr>
                <w:noProof/>
                <w:webHidden/>
              </w:rPr>
              <w:fldChar w:fldCharType="begin"/>
            </w:r>
            <w:r>
              <w:rPr>
                <w:noProof/>
                <w:webHidden/>
              </w:rPr>
              <w:instrText xml:space="preserve"> PAGEREF _Toc59201353 \h </w:instrText>
            </w:r>
            <w:r>
              <w:rPr>
                <w:noProof/>
                <w:webHidden/>
              </w:rPr>
            </w:r>
            <w:r>
              <w:rPr>
                <w:noProof/>
                <w:webHidden/>
              </w:rPr>
              <w:fldChar w:fldCharType="separate"/>
            </w:r>
            <w:r>
              <w:rPr>
                <w:noProof/>
                <w:webHidden/>
              </w:rPr>
              <w:t>13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4" w:history="1">
            <w:r w:rsidRPr="00E51326">
              <w:rPr>
                <w:rStyle w:val="a8"/>
                <w:noProof/>
              </w:rPr>
              <w:t>Статья 3. Градостроительное зонирование территории городского округа</w:t>
            </w:r>
            <w:r>
              <w:rPr>
                <w:noProof/>
                <w:webHidden/>
              </w:rPr>
              <w:tab/>
            </w:r>
            <w:r>
              <w:rPr>
                <w:noProof/>
                <w:webHidden/>
              </w:rPr>
              <w:fldChar w:fldCharType="begin"/>
            </w:r>
            <w:r>
              <w:rPr>
                <w:noProof/>
                <w:webHidden/>
              </w:rPr>
              <w:instrText xml:space="preserve"> PAGEREF _Toc59201354 \h </w:instrText>
            </w:r>
            <w:r>
              <w:rPr>
                <w:noProof/>
                <w:webHidden/>
              </w:rPr>
            </w:r>
            <w:r>
              <w:rPr>
                <w:noProof/>
                <w:webHidden/>
              </w:rPr>
              <w:fldChar w:fldCharType="separate"/>
            </w:r>
            <w:r>
              <w:rPr>
                <w:noProof/>
                <w:webHidden/>
              </w:rPr>
              <w:t>15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5" w:history="1">
            <w:r w:rsidRPr="00E51326">
              <w:rPr>
                <w:rStyle w:val="a8"/>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_Toc59201355 \h </w:instrText>
            </w:r>
            <w:r>
              <w:rPr>
                <w:noProof/>
                <w:webHidden/>
              </w:rPr>
            </w:r>
            <w:r>
              <w:rPr>
                <w:noProof/>
                <w:webHidden/>
              </w:rPr>
              <w:fldChar w:fldCharType="separate"/>
            </w:r>
            <w:r>
              <w:rPr>
                <w:noProof/>
                <w:webHidden/>
              </w:rPr>
              <w:t>16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6" w:history="1">
            <w:r w:rsidRPr="00E51326">
              <w:rPr>
                <w:rStyle w:val="a8"/>
                <w:noProof/>
              </w:rPr>
              <w:t>Статья 5.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_Toc59201356 \h </w:instrText>
            </w:r>
            <w:r>
              <w:rPr>
                <w:noProof/>
                <w:webHidden/>
              </w:rPr>
            </w:r>
            <w:r>
              <w:rPr>
                <w:noProof/>
                <w:webHidden/>
              </w:rPr>
              <w:fldChar w:fldCharType="separate"/>
            </w:r>
            <w:r>
              <w:rPr>
                <w:noProof/>
                <w:webHidden/>
              </w:rPr>
              <w:t>18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7" w:history="1">
            <w:r w:rsidRPr="00E51326">
              <w:rPr>
                <w:rStyle w:val="a8"/>
                <w:noProof/>
              </w:rPr>
              <w:t>Статья 6. Действие настоящих Правил по отношению к градостроительной документации</w:t>
            </w:r>
            <w:r>
              <w:rPr>
                <w:noProof/>
                <w:webHidden/>
              </w:rPr>
              <w:tab/>
            </w:r>
            <w:r>
              <w:rPr>
                <w:noProof/>
                <w:webHidden/>
              </w:rPr>
              <w:fldChar w:fldCharType="begin"/>
            </w:r>
            <w:r>
              <w:rPr>
                <w:noProof/>
                <w:webHidden/>
              </w:rPr>
              <w:instrText xml:space="preserve"> PAGEREF _Toc59201357 \h </w:instrText>
            </w:r>
            <w:r>
              <w:rPr>
                <w:noProof/>
                <w:webHidden/>
              </w:rPr>
            </w:r>
            <w:r>
              <w:rPr>
                <w:noProof/>
                <w:webHidden/>
              </w:rPr>
              <w:fldChar w:fldCharType="separate"/>
            </w:r>
            <w:r>
              <w:rPr>
                <w:noProof/>
                <w:webHidden/>
              </w:rPr>
              <w:t>19</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8" w:history="1">
            <w:r w:rsidRPr="00E51326">
              <w:rPr>
                <w:rStyle w:val="a8"/>
                <w:noProof/>
              </w:rPr>
              <w:t>Статья 7. Общие положения о физических и юридических лицах, осуществляющих землепользование и застройку</w:t>
            </w:r>
            <w:r>
              <w:rPr>
                <w:noProof/>
                <w:webHidden/>
              </w:rPr>
              <w:tab/>
            </w:r>
            <w:r>
              <w:rPr>
                <w:noProof/>
                <w:webHidden/>
              </w:rPr>
              <w:fldChar w:fldCharType="begin"/>
            </w:r>
            <w:r>
              <w:rPr>
                <w:noProof/>
                <w:webHidden/>
              </w:rPr>
              <w:instrText xml:space="preserve"> PAGEREF _Toc59201358 \h </w:instrText>
            </w:r>
            <w:r>
              <w:rPr>
                <w:noProof/>
                <w:webHidden/>
              </w:rPr>
            </w:r>
            <w:r>
              <w:rPr>
                <w:noProof/>
                <w:webHidden/>
              </w:rPr>
              <w:fldChar w:fldCharType="separate"/>
            </w:r>
            <w:r>
              <w:rPr>
                <w:noProof/>
                <w:webHidden/>
              </w:rPr>
              <w:t>20</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59" w:history="1">
            <w:r w:rsidRPr="00E51326">
              <w:rPr>
                <w:rStyle w:val="a8"/>
                <w:noProof/>
              </w:rPr>
              <w:t>ГЛАВА 2.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_Toc59201359 \h </w:instrText>
            </w:r>
            <w:r>
              <w:rPr>
                <w:noProof/>
                <w:webHidden/>
              </w:rPr>
            </w:r>
            <w:r>
              <w:rPr>
                <w:noProof/>
                <w:webHidden/>
              </w:rPr>
              <w:fldChar w:fldCharType="separate"/>
            </w:r>
            <w:r>
              <w:rPr>
                <w:noProof/>
                <w:webHidden/>
              </w:rPr>
              <w:t>21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0" w:history="1">
            <w:r w:rsidRPr="00E51326">
              <w:rPr>
                <w:rStyle w:val="a8"/>
                <w:noProof/>
              </w:rPr>
              <w:t xml:space="preserve">Статья 8. </w:t>
            </w:r>
            <w:r w:rsidRPr="00E51326">
              <w:rPr>
                <w:rStyle w:val="a8"/>
                <w:bCs/>
                <w:noProof/>
              </w:rPr>
              <w:t>Органы, уполномоченные регулировать землепользование  и застройку в части применения настоящих Правил</w:t>
            </w:r>
            <w:r>
              <w:rPr>
                <w:noProof/>
                <w:webHidden/>
              </w:rPr>
              <w:tab/>
            </w:r>
            <w:r>
              <w:rPr>
                <w:noProof/>
                <w:webHidden/>
              </w:rPr>
              <w:fldChar w:fldCharType="begin"/>
            </w:r>
            <w:r>
              <w:rPr>
                <w:noProof/>
                <w:webHidden/>
              </w:rPr>
              <w:instrText xml:space="preserve"> PAGEREF _Toc59201360 \h </w:instrText>
            </w:r>
            <w:r>
              <w:rPr>
                <w:noProof/>
                <w:webHidden/>
              </w:rPr>
            </w:r>
            <w:r>
              <w:rPr>
                <w:noProof/>
                <w:webHidden/>
              </w:rPr>
              <w:fldChar w:fldCharType="separate"/>
            </w:r>
            <w:r>
              <w:rPr>
                <w:noProof/>
                <w:webHidden/>
              </w:rPr>
              <w:t>21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1" w:history="1">
            <w:r w:rsidRPr="00E51326">
              <w:rPr>
                <w:rStyle w:val="a8"/>
                <w:noProof/>
              </w:rPr>
              <w:t>Статья 9. Комиссия по подготовке проекта правил землепользования  и застройки городского округа</w:t>
            </w:r>
            <w:r>
              <w:rPr>
                <w:noProof/>
                <w:webHidden/>
              </w:rPr>
              <w:tab/>
            </w:r>
            <w:r>
              <w:rPr>
                <w:noProof/>
                <w:webHidden/>
              </w:rPr>
              <w:fldChar w:fldCharType="begin"/>
            </w:r>
            <w:r>
              <w:rPr>
                <w:noProof/>
                <w:webHidden/>
              </w:rPr>
              <w:instrText xml:space="preserve"> PAGEREF _Toc59201361 \h </w:instrText>
            </w:r>
            <w:r>
              <w:rPr>
                <w:noProof/>
                <w:webHidden/>
              </w:rPr>
            </w:r>
            <w:r>
              <w:rPr>
                <w:noProof/>
                <w:webHidden/>
              </w:rPr>
              <w:fldChar w:fldCharType="separate"/>
            </w:r>
            <w:r>
              <w:rPr>
                <w:noProof/>
                <w:webHidden/>
              </w:rPr>
              <w:t>21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2" w:history="1">
            <w:r w:rsidRPr="00E51326">
              <w:rPr>
                <w:rStyle w:val="a8"/>
                <w:noProof/>
              </w:rPr>
              <w:t>Статья 10. Полномочия органов местного самоуправления городского округа  в области регулирования землепользования и застройки в части применения настоящих Правил</w:t>
            </w:r>
            <w:r>
              <w:rPr>
                <w:noProof/>
                <w:webHidden/>
              </w:rPr>
              <w:tab/>
            </w:r>
            <w:r>
              <w:rPr>
                <w:noProof/>
                <w:webHidden/>
              </w:rPr>
              <w:fldChar w:fldCharType="begin"/>
            </w:r>
            <w:r>
              <w:rPr>
                <w:noProof/>
                <w:webHidden/>
              </w:rPr>
              <w:instrText xml:space="preserve"> PAGEREF _Toc59201362 \h </w:instrText>
            </w:r>
            <w:r>
              <w:rPr>
                <w:noProof/>
                <w:webHidden/>
              </w:rPr>
            </w:r>
            <w:r>
              <w:rPr>
                <w:noProof/>
                <w:webHidden/>
              </w:rPr>
              <w:fldChar w:fldCharType="separate"/>
            </w:r>
            <w:r>
              <w:rPr>
                <w:noProof/>
                <w:webHidden/>
              </w:rPr>
              <w:t>23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3" w:history="1">
            <w:r w:rsidRPr="00E51326">
              <w:rPr>
                <w:rStyle w:val="a8"/>
                <w:noProof/>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_Toc59201363 \h </w:instrText>
            </w:r>
            <w:r>
              <w:rPr>
                <w:noProof/>
                <w:webHidden/>
              </w:rPr>
            </w:r>
            <w:r>
              <w:rPr>
                <w:noProof/>
                <w:webHidden/>
              </w:rPr>
              <w:fldChar w:fldCharType="separate"/>
            </w:r>
            <w:r>
              <w:rPr>
                <w:noProof/>
                <w:webHidden/>
              </w:rPr>
              <w:t>24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4" w:history="1">
            <w:r w:rsidRPr="00E51326">
              <w:rPr>
                <w:rStyle w:val="a8"/>
                <w:noProof/>
              </w:rPr>
              <w:t>Статья 11.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_Toc59201364 \h </w:instrText>
            </w:r>
            <w:r>
              <w:rPr>
                <w:noProof/>
                <w:webHidden/>
              </w:rPr>
            </w:r>
            <w:r>
              <w:rPr>
                <w:noProof/>
                <w:webHidden/>
              </w:rPr>
              <w:fldChar w:fldCharType="separate"/>
            </w:r>
            <w:r>
              <w:rPr>
                <w:noProof/>
                <w:webHidden/>
              </w:rPr>
              <w:t>24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5" w:history="1">
            <w:r w:rsidRPr="00E51326">
              <w:rPr>
                <w:rStyle w:val="a8"/>
                <w:noProof/>
              </w:rPr>
              <w:t>Статья 12. Изменение одного вида разрешенного использования земельных участков и объектов капитального строительства на другой вид</w:t>
            </w:r>
            <w:r>
              <w:rPr>
                <w:noProof/>
                <w:webHidden/>
              </w:rPr>
              <w:tab/>
            </w:r>
            <w:r>
              <w:rPr>
                <w:noProof/>
                <w:webHidden/>
              </w:rPr>
              <w:fldChar w:fldCharType="begin"/>
            </w:r>
            <w:r>
              <w:rPr>
                <w:noProof/>
                <w:webHidden/>
              </w:rPr>
              <w:instrText xml:space="preserve"> PAGEREF _Toc59201365 \h </w:instrText>
            </w:r>
            <w:r>
              <w:rPr>
                <w:noProof/>
                <w:webHidden/>
              </w:rPr>
            </w:r>
            <w:r>
              <w:rPr>
                <w:noProof/>
                <w:webHidden/>
              </w:rPr>
              <w:fldChar w:fldCharType="separate"/>
            </w:r>
            <w:r>
              <w:rPr>
                <w:noProof/>
                <w:webHidden/>
              </w:rPr>
              <w:t>24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6" w:history="1">
            <w:r w:rsidRPr="00E51326">
              <w:rPr>
                <w:rStyle w:val="a8"/>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_Toc59201366 \h </w:instrText>
            </w:r>
            <w:r>
              <w:rPr>
                <w:noProof/>
                <w:webHidden/>
              </w:rPr>
            </w:r>
            <w:r>
              <w:rPr>
                <w:noProof/>
                <w:webHidden/>
              </w:rPr>
              <w:fldChar w:fldCharType="separate"/>
            </w:r>
            <w:r>
              <w:rPr>
                <w:noProof/>
                <w:webHidden/>
              </w:rPr>
              <w:t>25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7" w:history="1">
            <w:r w:rsidRPr="00E51326">
              <w:rPr>
                <w:rStyle w:val="a8"/>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_Toc59201367 \h </w:instrText>
            </w:r>
            <w:r>
              <w:rPr>
                <w:noProof/>
                <w:webHidden/>
              </w:rPr>
            </w:r>
            <w:r>
              <w:rPr>
                <w:noProof/>
                <w:webHidden/>
              </w:rPr>
              <w:fldChar w:fldCharType="separate"/>
            </w:r>
            <w:r>
              <w:rPr>
                <w:noProof/>
                <w:webHidden/>
              </w:rPr>
              <w:t>26</w:t>
            </w:r>
            <w:r>
              <w:rPr>
                <w:noProof/>
                <w:webHidden/>
              </w:rPr>
              <w:fldChar w:fldCharType="end"/>
            </w:r>
          </w:hyperlink>
          <w:bookmarkStart w:id="9" w:name="_GoBack"/>
          <w:bookmarkEnd w:id="9"/>
        </w:p>
        <w:p w:rsidR="007B33A9" w:rsidRDefault="007B33A9">
          <w:pPr>
            <w:pStyle w:val="11"/>
            <w:rPr>
              <w:rFonts w:asciiTheme="minorHAnsi" w:eastAsiaTheme="minorEastAsia" w:hAnsiTheme="minorHAnsi"/>
              <w:b w:val="0"/>
              <w:noProof/>
              <w:color w:val="auto"/>
              <w:sz w:val="22"/>
              <w:lang w:eastAsia="ru-RU"/>
            </w:rPr>
          </w:pPr>
          <w:hyperlink w:anchor="_Toc59201368" w:history="1">
            <w:r w:rsidRPr="00E51326">
              <w:rPr>
                <w:rStyle w:val="a8"/>
                <w:noProof/>
              </w:rPr>
              <w:t>Статья 15. Особенности использования и застройки земельных участков, расположенных на территориях, отнесенных настоящими Правилами к различным территориальным зонам</w:t>
            </w:r>
            <w:r>
              <w:rPr>
                <w:noProof/>
                <w:webHidden/>
              </w:rPr>
              <w:tab/>
            </w:r>
            <w:r>
              <w:rPr>
                <w:noProof/>
                <w:webHidden/>
              </w:rPr>
              <w:fldChar w:fldCharType="begin"/>
            </w:r>
            <w:r>
              <w:rPr>
                <w:noProof/>
                <w:webHidden/>
              </w:rPr>
              <w:instrText xml:space="preserve"> PAGEREF _Toc59201368 \h </w:instrText>
            </w:r>
            <w:r>
              <w:rPr>
                <w:noProof/>
                <w:webHidden/>
              </w:rPr>
            </w:r>
            <w:r>
              <w:rPr>
                <w:noProof/>
                <w:webHidden/>
              </w:rPr>
              <w:fldChar w:fldCharType="separate"/>
            </w:r>
            <w:r>
              <w:rPr>
                <w:noProof/>
                <w:webHidden/>
              </w:rPr>
              <w:t>27</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69" w:history="1">
            <w:r w:rsidRPr="00E51326">
              <w:rPr>
                <w:rStyle w:val="a8"/>
                <w:noProof/>
              </w:rPr>
              <w:t>ГЛАВА 4.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_Toc59201369 \h </w:instrText>
            </w:r>
            <w:r>
              <w:rPr>
                <w:noProof/>
                <w:webHidden/>
              </w:rPr>
            </w:r>
            <w:r>
              <w:rPr>
                <w:noProof/>
                <w:webHidden/>
              </w:rPr>
              <w:fldChar w:fldCharType="separate"/>
            </w:r>
            <w:r>
              <w:rPr>
                <w:noProof/>
                <w:webHidden/>
              </w:rPr>
              <w:t>27</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0" w:history="1">
            <w:r w:rsidRPr="00E51326">
              <w:rPr>
                <w:rStyle w:val="a8"/>
                <w:noProof/>
              </w:rPr>
              <w:t>Статья 16.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_Toc59201370 \h </w:instrText>
            </w:r>
            <w:r>
              <w:rPr>
                <w:noProof/>
                <w:webHidden/>
              </w:rPr>
            </w:r>
            <w:r>
              <w:rPr>
                <w:noProof/>
                <w:webHidden/>
              </w:rPr>
              <w:fldChar w:fldCharType="separate"/>
            </w:r>
            <w:r>
              <w:rPr>
                <w:noProof/>
                <w:webHidden/>
              </w:rPr>
              <w:t>27</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1" w:history="1">
            <w:r w:rsidRPr="00E51326">
              <w:rPr>
                <w:rStyle w:val="a8"/>
                <w:noProof/>
              </w:rPr>
              <w:t>Статья 17. Использование земельных участков и объектов капитального строительства, не соответствующих настоящим Правилам</w:t>
            </w:r>
            <w:r>
              <w:rPr>
                <w:noProof/>
                <w:webHidden/>
              </w:rPr>
              <w:tab/>
            </w:r>
            <w:r>
              <w:rPr>
                <w:noProof/>
                <w:webHidden/>
              </w:rPr>
              <w:fldChar w:fldCharType="begin"/>
            </w:r>
            <w:r>
              <w:rPr>
                <w:noProof/>
                <w:webHidden/>
              </w:rPr>
              <w:instrText xml:space="preserve"> PAGEREF _Toc59201371 \h </w:instrText>
            </w:r>
            <w:r>
              <w:rPr>
                <w:noProof/>
                <w:webHidden/>
              </w:rPr>
            </w:r>
            <w:r>
              <w:rPr>
                <w:noProof/>
                <w:webHidden/>
              </w:rPr>
              <w:fldChar w:fldCharType="separate"/>
            </w:r>
            <w:r>
              <w:rPr>
                <w:noProof/>
                <w:webHidden/>
              </w:rPr>
              <w:t>28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2" w:history="1">
            <w:r w:rsidRPr="00E51326">
              <w:rPr>
                <w:rStyle w:val="a8"/>
                <w:noProof/>
              </w:rPr>
              <w:t>ГЛАВА 5.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_Toc59201372 \h </w:instrText>
            </w:r>
            <w:r>
              <w:rPr>
                <w:noProof/>
                <w:webHidden/>
              </w:rPr>
            </w:r>
            <w:r>
              <w:rPr>
                <w:noProof/>
                <w:webHidden/>
              </w:rPr>
              <w:fldChar w:fldCharType="separate"/>
            </w:r>
            <w:r>
              <w:rPr>
                <w:noProof/>
                <w:webHidden/>
              </w:rPr>
              <w:t>29</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3" w:history="1">
            <w:r w:rsidRPr="00E51326">
              <w:rPr>
                <w:rStyle w:val="a8"/>
                <w:noProof/>
              </w:rPr>
              <w:t>Статья 18. Назначение, виды и состав документации по планировке территории</w:t>
            </w:r>
            <w:r>
              <w:rPr>
                <w:noProof/>
                <w:webHidden/>
              </w:rPr>
              <w:tab/>
            </w:r>
            <w:r>
              <w:rPr>
                <w:noProof/>
                <w:webHidden/>
              </w:rPr>
              <w:fldChar w:fldCharType="begin"/>
            </w:r>
            <w:r>
              <w:rPr>
                <w:noProof/>
                <w:webHidden/>
              </w:rPr>
              <w:instrText xml:space="preserve"> PAGEREF _Toc59201373 \h </w:instrText>
            </w:r>
            <w:r>
              <w:rPr>
                <w:noProof/>
                <w:webHidden/>
              </w:rPr>
            </w:r>
            <w:r>
              <w:rPr>
                <w:noProof/>
                <w:webHidden/>
              </w:rPr>
              <w:fldChar w:fldCharType="separate"/>
            </w:r>
            <w:r>
              <w:rPr>
                <w:noProof/>
                <w:webHidden/>
              </w:rPr>
              <w:t>29</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4" w:history="1">
            <w:r w:rsidRPr="00E51326">
              <w:rPr>
                <w:rStyle w:val="a8"/>
                <w:noProof/>
              </w:rPr>
              <w:t>Статья 19. Порядок подготовки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_Toc59201374 \h </w:instrText>
            </w:r>
            <w:r>
              <w:rPr>
                <w:noProof/>
                <w:webHidden/>
              </w:rPr>
            </w:r>
            <w:r>
              <w:rPr>
                <w:noProof/>
                <w:webHidden/>
              </w:rPr>
              <w:fldChar w:fldCharType="separate"/>
            </w:r>
            <w:r>
              <w:rPr>
                <w:noProof/>
                <w:webHidden/>
              </w:rPr>
              <w:t>31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5" w:history="1">
            <w:r w:rsidRPr="00E51326">
              <w:rPr>
                <w:rStyle w:val="a8"/>
                <w:noProof/>
              </w:rPr>
              <w:t>ГЛАВА 6. ПРОВЕДЕНИЕ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_Toc59201375 \h </w:instrText>
            </w:r>
            <w:r>
              <w:rPr>
                <w:noProof/>
                <w:webHidden/>
              </w:rPr>
            </w:r>
            <w:r>
              <w:rPr>
                <w:noProof/>
                <w:webHidden/>
              </w:rPr>
              <w:fldChar w:fldCharType="separate"/>
            </w:r>
            <w:r>
              <w:rPr>
                <w:noProof/>
                <w:webHidden/>
              </w:rPr>
              <w:t>31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6" w:history="1">
            <w:r w:rsidRPr="00E51326">
              <w:rPr>
                <w:rStyle w:val="a8"/>
                <w:noProof/>
              </w:rPr>
              <w:t>Статья 20. Общие положения о публичных слушаниях</w:t>
            </w:r>
            <w:r>
              <w:rPr>
                <w:noProof/>
                <w:webHidden/>
              </w:rPr>
              <w:tab/>
            </w:r>
            <w:r>
              <w:rPr>
                <w:noProof/>
                <w:webHidden/>
              </w:rPr>
              <w:fldChar w:fldCharType="begin"/>
            </w:r>
            <w:r>
              <w:rPr>
                <w:noProof/>
                <w:webHidden/>
              </w:rPr>
              <w:instrText xml:space="preserve"> PAGEREF _Toc59201376 \h </w:instrText>
            </w:r>
            <w:r>
              <w:rPr>
                <w:noProof/>
                <w:webHidden/>
              </w:rPr>
            </w:r>
            <w:r>
              <w:rPr>
                <w:noProof/>
                <w:webHidden/>
              </w:rPr>
              <w:fldChar w:fldCharType="separate"/>
            </w:r>
            <w:r>
              <w:rPr>
                <w:noProof/>
                <w:webHidden/>
              </w:rPr>
              <w:t>31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7" w:history="1">
            <w:r w:rsidRPr="00E51326">
              <w:rPr>
                <w:rStyle w:val="a8"/>
                <w:noProof/>
              </w:rPr>
              <w:t>Статья 21. Особенности организации и проведения публичных слушаний или общественных обсуждений по внесению изменений в настоящие Правила</w:t>
            </w:r>
            <w:r>
              <w:rPr>
                <w:noProof/>
                <w:webHidden/>
              </w:rPr>
              <w:tab/>
            </w:r>
            <w:r>
              <w:rPr>
                <w:noProof/>
                <w:webHidden/>
              </w:rPr>
              <w:fldChar w:fldCharType="begin"/>
            </w:r>
            <w:r>
              <w:rPr>
                <w:noProof/>
                <w:webHidden/>
              </w:rPr>
              <w:instrText xml:space="preserve"> PAGEREF _Toc59201377 \h </w:instrText>
            </w:r>
            <w:r>
              <w:rPr>
                <w:noProof/>
                <w:webHidden/>
              </w:rPr>
            </w:r>
            <w:r>
              <w:rPr>
                <w:noProof/>
                <w:webHidden/>
              </w:rPr>
              <w:fldChar w:fldCharType="separate"/>
            </w:r>
            <w:r>
              <w:rPr>
                <w:noProof/>
                <w:webHidden/>
              </w:rPr>
              <w:t>32</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8" w:history="1">
            <w:r w:rsidRPr="00E51326">
              <w:rPr>
                <w:rStyle w:val="a8"/>
                <w:noProof/>
              </w:rPr>
              <w:t>Статья 22. Особенности организации и проведения публичных слушаний или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_Toc59201378 \h </w:instrText>
            </w:r>
            <w:r>
              <w:rPr>
                <w:noProof/>
                <w:webHidden/>
              </w:rPr>
            </w:r>
            <w:r>
              <w:rPr>
                <w:noProof/>
                <w:webHidden/>
              </w:rPr>
              <w:fldChar w:fldCharType="separate"/>
            </w:r>
            <w:r>
              <w:rPr>
                <w:noProof/>
                <w:webHidden/>
              </w:rPr>
              <w:t>36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79" w:history="1">
            <w:r w:rsidRPr="00E51326">
              <w:rPr>
                <w:rStyle w:val="a8"/>
                <w:noProof/>
              </w:rPr>
              <w:t>Статья 23. Особенности организации и проведения публичных слушаний или общественных обсуждений по предоставлению разрешений на отклонения от предельных параметров разрешенного строительства</w:t>
            </w:r>
            <w:r>
              <w:rPr>
                <w:noProof/>
                <w:webHidden/>
              </w:rPr>
              <w:tab/>
            </w:r>
            <w:r>
              <w:rPr>
                <w:noProof/>
                <w:webHidden/>
              </w:rPr>
              <w:fldChar w:fldCharType="begin"/>
            </w:r>
            <w:r>
              <w:rPr>
                <w:noProof/>
                <w:webHidden/>
              </w:rPr>
              <w:instrText xml:space="preserve"> PAGEREF _Toc59201379 \h </w:instrText>
            </w:r>
            <w:r>
              <w:rPr>
                <w:noProof/>
                <w:webHidden/>
              </w:rPr>
            </w:r>
            <w:r>
              <w:rPr>
                <w:noProof/>
                <w:webHidden/>
              </w:rPr>
              <w:fldChar w:fldCharType="separate"/>
            </w:r>
            <w:r>
              <w:rPr>
                <w:noProof/>
                <w:webHidden/>
              </w:rPr>
              <w:t>39</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0" w:history="1">
            <w:r w:rsidRPr="00E51326">
              <w:rPr>
                <w:rStyle w:val="a8"/>
                <w:noProof/>
              </w:rPr>
              <w:t>Статья 24. Особенности организации и проведения публичных слушаний или общественных обсуждений по проектам планировки территории и проектам межевания территории</w:t>
            </w:r>
            <w:r>
              <w:rPr>
                <w:noProof/>
                <w:webHidden/>
              </w:rPr>
              <w:tab/>
            </w:r>
            <w:r>
              <w:rPr>
                <w:noProof/>
                <w:webHidden/>
              </w:rPr>
              <w:fldChar w:fldCharType="begin"/>
            </w:r>
            <w:r>
              <w:rPr>
                <w:noProof/>
                <w:webHidden/>
              </w:rPr>
              <w:instrText xml:space="preserve"> PAGEREF _Toc59201380 \h </w:instrText>
            </w:r>
            <w:r>
              <w:rPr>
                <w:noProof/>
                <w:webHidden/>
              </w:rPr>
            </w:r>
            <w:r>
              <w:rPr>
                <w:noProof/>
                <w:webHidden/>
              </w:rPr>
              <w:fldChar w:fldCharType="separate"/>
            </w:r>
            <w:r>
              <w:rPr>
                <w:noProof/>
                <w:webHidden/>
              </w:rPr>
              <w:t>42</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1" w:history="1">
            <w:r w:rsidRPr="00E51326">
              <w:rPr>
                <w:rStyle w:val="a8"/>
                <w:noProof/>
              </w:rPr>
              <w:t>ГЛАВА 7. ГРАДОСТРОИТЕЛЬНАЯ ПОДГОТОВКА ТЕРРИТОРИЙ И ФОРМИРОВАНИЕ ЗЕМЕЛЬНЫХ УЧАСТКОВ</w:t>
            </w:r>
            <w:r>
              <w:rPr>
                <w:noProof/>
                <w:webHidden/>
              </w:rPr>
              <w:tab/>
            </w:r>
            <w:r>
              <w:rPr>
                <w:noProof/>
                <w:webHidden/>
              </w:rPr>
              <w:fldChar w:fldCharType="begin"/>
            </w:r>
            <w:r>
              <w:rPr>
                <w:noProof/>
                <w:webHidden/>
              </w:rPr>
              <w:instrText xml:space="preserve"> PAGEREF _Toc59201381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2" w:history="1">
            <w:r w:rsidRPr="00E51326">
              <w:rPr>
                <w:rStyle w:val="a8"/>
                <w:noProof/>
              </w:rPr>
              <w:t>ГЛАВА 8. ПОРЯДОК ПРЕДОСТАВЛЕНИЯ ЗЕМЕЛЬНЫХ УЧАСТКОВ ДЛЯ СТРОИТЕЛЬСТВА ИЗ ЗЕМЕЛЬ,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_Toc59201382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3" w:history="1">
            <w:r w:rsidRPr="00E51326">
              <w:rPr>
                <w:rStyle w:val="a8"/>
                <w:noProof/>
              </w:rPr>
              <w:t>ГЛАВА 9. ЗЕМЛИ ОБЩЕГО ПОЛЬЗОВАНИЯ</w:t>
            </w:r>
            <w:r>
              <w:rPr>
                <w:noProof/>
                <w:webHidden/>
              </w:rPr>
              <w:tab/>
            </w:r>
            <w:r>
              <w:rPr>
                <w:noProof/>
                <w:webHidden/>
              </w:rPr>
              <w:fldChar w:fldCharType="begin"/>
            </w:r>
            <w:r>
              <w:rPr>
                <w:noProof/>
                <w:webHidden/>
              </w:rPr>
              <w:instrText xml:space="preserve"> PAGEREF _Toc59201383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4" w:history="1">
            <w:r w:rsidRPr="00E51326">
              <w:rPr>
                <w:rStyle w:val="a8"/>
                <w:noProof/>
              </w:rPr>
              <w:t>ГЛАВА 10.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noProof/>
                <w:webHidden/>
              </w:rPr>
              <w:tab/>
            </w:r>
            <w:r>
              <w:rPr>
                <w:noProof/>
                <w:webHidden/>
              </w:rPr>
              <w:fldChar w:fldCharType="begin"/>
            </w:r>
            <w:r>
              <w:rPr>
                <w:noProof/>
                <w:webHidden/>
              </w:rPr>
              <w:instrText xml:space="preserve"> PAGEREF _Toc59201384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5" w:history="1">
            <w:r w:rsidRPr="00E51326">
              <w:rPr>
                <w:rStyle w:val="a8"/>
                <w:noProof/>
              </w:rPr>
              <w:t>ГЛАВА 11. ИНФОРМАЦИОННАЯ СИСТЕМА ОБЕСПЕЧЕНИЯ ГРАДОСТРОИТЕЛЬНОЙ ДЕЯТЕЛЬНОСТИ</w:t>
            </w:r>
            <w:r>
              <w:rPr>
                <w:noProof/>
                <w:webHidden/>
              </w:rPr>
              <w:tab/>
            </w:r>
            <w:r>
              <w:rPr>
                <w:noProof/>
                <w:webHidden/>
              </w:rPr>
              <w:fldChar w:fldCharType="begin"/>
            </w:r>
            <w:r>
              <w:rPr>
                <w:noProof/>
                <w:webHidden/>
              </w:rPr>
              <w:instrText xml:space="preserve"> PAGEREF _Toc59201385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6" w:history="1">
            <w:r w:rsidRPr="00E51326">
              <w:rPr>
                <w:rStyle w:val="a8"/>
                <w:noProof/>
              </w:rPr>
              <w:t>ГЛАВА 12. ВНЕСЕНИЕ ИЗМЕНЕНИЙ В НАСТОЯЩИЕ ПРАВИЛА</w:t>
            </w:r>
            <w:r>
              <w:rPr>
                <w:noProof/>
                <w:webHidden/>
              </w:rPr>
              <w:tab/>
            </w:r>
            <w:r>
              <w:rPr>
                <w:noProof/>
                <w:webHidden/>
              </w:rPr>
              <w:fldChar w:fldCharType="begin"/>
            </w:r>
            <w:r>
              <w:rPr>
                <w:noProof/>
                <w:webHidden/>
              </w:rPr>
              <w:instrText xml:space="preserve"> PAGEREF _Toc59201386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7" w:history="1">
            <w:r w:rsidRPr="00E51326">
              <w:rPr>
                <w:rStyle w:val="a8"/>
                <w:bCs/>
                <w:noProof/>
              </w:rPr>
              <w:t xml:space="preserve">Статья 48. Основания для рассмотрения мэром Невельского </w:t>
            </w:r>
            <w:r w:rsidRPr="00E51326">
              <w:rPr>
                <w:rStyle w:val="a8"/>
                <w:noProof/>
              </w:rPr>
              <w:t>городского округа</w:t>
            </w:r>
            <w:r w:rsidRPr="00E51326">
              <w:rPr>
                <w:rStyle w:val="a8"/>
                <w:bCs/>
                <w:noProof/>
              </w:rPr>
              <w:t xml:space="preserve"> вопроса о внесении изменений в настоящие Правила</w:t>
            </w:r>
            <w:r>
              <w:rPr>
                <w:noProof/>
                <w:webHidden/>
              </w:rPr>
              <w:tab/>
            </w:r>
            <w:r>
              <w:rPr>
                <w:noProof/>
                <w:webHidden/>
              </w:rPr>
              <w:fldChar w:fldCharType="begin"/>
            </w:r>
            <w:r>
              <w:rPr>
                <w:noProof/>
                <w:webHidden/>
              </w:rPr>
              <w:instrText xml:space="preserve"> PAGEREF _Toc59201387 \h </w:instrText>
            </w:r>
            <w:r>
              <w:rPr>
                <w:noProof/>
                <w:webHidden/>
              </w:rPr>
            </w:r>
            <w:r>
              <w:rPr>
                <w:noProof/>
                <w:webHidden/>
              </w:rPr>
              <w:fldChar w:fldCharType="separate"/>
            </w:r>
            <w:r>
              <w:rPr>
                <w:noProof/>
                <w:webHidden/>
              </w:rPr>
              <w:t>43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8" w:history="1">
            <w:r w:rsidRPr="00E51326">
              <w:rPr>
                <w:rStyle w:val="a8"/>
                <w:noProof/>
              </w:rPr>
              <w:t>Статья 49. Лица, имеющие право вносить предложения об изменении настоящих Правил в Комиссию</w:t>
            </w:r>
            <w:r>
              <w:rPr>
                <w:noProof/>
                <w:webHidden/>
              </w:rPr>
              <w:tab/>
            </w:r>
            <w:r>
              <w:rPr>
                <w:noProof/>
                <w:webHidden/>
              </w:rPr>
              <w:fldChar w:fldCharType="begin"/>
            </w:r>
            <w:r>
              <w:rPr>
                <w:noProof/>
                <w:webHidden/>
              </w:rPr>
              <w:instrText xml:space="preserve"> PAGEREF _Toc59201388 \h </w:instrText>
            </w:r>
            <w:r>
              <w:rPr>
                <w:noProof/>
                <w:webHidden/>
              </w:rPr>
            </w:r>
            <w:r>
              <w:rPr>
                <w:noProof/>
                <w:webHidden/>
              </w:rPr>
              <w:fldChar w:fldCharType="separate"/>
            </w:r>
            <w:r>
              <w:rPr>
                <w:noProof/>
                <w:webHidden/>
              </w:rPr>
              <w:t>44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89" w:history="1">
            <w:r w:rsidRPr="00E51326">
              <w:rPr>
                <w:rStyle w:val="a8"/>
                <w:noProof/>
              </w:rPr>
              <w:t>Статья 50. Порядок подготовки изменений в настоящие Правила</w:t>
            </w:r>
            <w:r>
              <w:rPr>
                <w:noProof/>
                <w:webHidden/>
              </w:rPr>
              <w:tab/>
            </w:r>
            <w:r>
              <w:rPr>
                <w:noProof/>
                <w:webHidden/>
              </w:rPr>
              <w:fldChar w:fldCharType="begin"/>
            </w:r>
            <w:r>
              <w:rPr>
                <w:noProof/>
                <w:webHidden/>
              </w:rPr>
              <w:instrText xml:space="preserve"> PAGEREF _Toc59201389 \h </w:instrText>
            </w:r>
            <w:r>
              <w:rPr>
                <w:noProof/>
                <w:webHidden/>
              </w:rPr>
            </w:r>
            <w:r>
              <w:rPr>
                <w:noProof/>
                <w:webHidden/>
              </w:rPr>
              <w:fldChar w:fldCharType="separate"/>
            </w:r>
            <w:r>
              <w:rPr>
                <w:noProof/>
                <w:webHidden/>
              </w:rPr>
              <w:t>44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0" w:history="1">
            <w:r w:rsidRPr="00E51326">
              <w:rPr>
                <w:rStyle w:val="a8"/>
                <w:noProof/>
              </w:rPr>
              <w:t>Статья 51. Внесение изменений в настоящие Правила</w:t>
            </w:r>
            <w:r>
              <w:rPr>
                <w:noProof/>
                <w:webHidden/>
              </w:rPr>
              <w:tab/>
            </w:r>
            <w:r>
              <w:rPr>
                <w:noProof/>
                <w:webHidden/>
              </w:rPr>
              <w:fldChar w:fldCharType="begin"/>
            </w:r>
            <w:r>
              <w:rPr>
                <w:noProof/>
                <w:webHidden/>
              </w:rPr>
              <w:instrText xml:space="preserve"> PAGEREF _Toc59201390 \h </w:instrText>
            </w:r>
            <w:r>
              <w:rPr>
                <w:noProof/>
                <w:webHidden/>
              </w:rPr>
            </w:r>
            <w:r>
              <w:rPr>
                <w:noProof/>
                <w:webHidden/>
              </w:rPr>
              <w:fldChar w:fldCharType="separate"/>
            </w:r>
            <w:r>
              <w:rPr>
                <w:noProof/>
                <w:webHidden/>
              </w:rPr>
              <w:t>44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1" w:history="1">
            <w:r w:rsidRPr="00E51326">
              <w:rPr>
                <w:rStyle w:val="a8"/>
                <w:noProof/>
              </w:rPr>
              <w:t>ГЛАВА 13. КОНТРОЛЬ ЗА ИСПОЛЬЗОВАНИЕМ ЗЕМЕЛЬНЫХ УЧАСТКОВ И ОБЪЕКТОВ КАПИТАЛЬНОГО СТРОИТЕЛЬСТВА. ОТВЕТСТВЕННОСТЬ ЗА НАРУШЕНИЕ НАСТОЯЩИХ ПРАВИЛ</w:t>
            </w:r>
            <w:r>
              <w:rPr>
                <w:noProof/>
                <w:webHidden/>
              </w:rPr>
              <w:tab/>
            </w:r>
            <w:r>
              <w:rPr>
                <w:noProof/>
                <w:webHidden/>
              </w:rPr>
              <w:fldChar w:fldCharType="begin"/>
            </w:r>
            <w:r>
              <w:rPr>
                <w:noProof/>
                <w:webHidden/>
              </w:rPr>
              <w:instrText xml:space="preserve"> PAGEREF _Toc59201391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2" w:history="1">
            <w:r w:rsidRPr="00E51326">
              <w:rPr>
                <w:rStyle w:val="a8"/>
                <w:noProof/>
              </w:rPr>
              <w:t>Статья 52.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_Toc59201392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3" w:history="1">
            <w:r w:rsidRPr="00E51326">
              <w:rPr>
                <w:rStyle w:val="a8"/>
                <w:noProof/>
              </w:rPr>
              <w:t>Статья 53. Ответственность за нарушение настоящих Правил</w:t>
            </w:r>
            <w:r>
              <w:rPr>
                <w:noProof/>
                <w:webHidden/>
              </w:rPr>
              <w:tab/>
            </w:r>
            <w:r>
              <w:rPr>
                <w:noProof/>
                <w:webHidden/>
              </w:rPr>
              <w:fldChar w:fldCharType="begin"/>
            </w:r>
            <w:r>
              <w:rPr>
                <w:noProof/>
                <w:webHidden/>
              </w:rPr>
              <w:instrText xml:space="preserve"> PAGEREF _Toc59201393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4" w:history="1">
            <w:r w:rsidRPr="00E51326">
              <w:rPr>
                <w:rStyle w:val="a8"/>
                <w:noProof/>
              </w:rPr>
              <w:t>ГЛАВА 14.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_Toc59201394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5" w:history="1">
            <w:r w:rsidRPr="00E51326">
              <w:rPr>
                <w:rStyle w:val="a8"/>
                <w:noProof/>
              </w:rPr>
              <w:t>Статья 54. Общие принципы регулирования иных вопросов землепользования и застройки на территории городского округа</w:t>
            </w:r>
            <w:r>
              <w:rPr>
                <w:noProof/>
                <w:webHidden/>
              </w:rPr>
              <w:tab/>
            </w:r>
            <w:r>
              <w:rPr>
                <w:noProof/>
                <w:webHidden/>
              </w:rPr>
              <w:fldChar w:fldCharType="begin"/>
            </w:r>
            <w:r>
              <w:rPr>
                <w:noProof/>
                <w:webHidden/>
              </w:rPr>
              <w:instrText xml:space="preserve"> PAGEREF _Toc59201395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6" w:history="1">
            <w:r w:rsidRPr="00E51326">
              <w:rPr>
                <w:rStyle w:val="a8"/>
                <w:noProof/>
              </w:rPr>
              <w:t>ЧАСТЬ II.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_Toc59201396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7" w:history="1">
            <w:r w:rsidRPr="00E51326">
              <w:rPr>
                <w:rStyle w:val="a8"/>
                <w:noProof/>
              </w:rPr>
              <w:t>Статья 55. Карты градостроительного зонирования</w:t>
            </w:r>
            <w:r>
              <w:rPr>
                <w:noProof/>
                <w:webHidden/>
              </w:rPr>
              <w:tab/>
            </w:r>
            <w:r>
              <w:rPr>
                <w:noProof/>
                <w:webHidden/>
              </w:rPr>
              <w:fldChar w:fldCharType="begin"/>
            </w:r>
            <w:r>
              <w:rPr>
                <w:noProof/>
                <w:webHidden/>
              </w:rPr>
              <w:instrText xml:space="preserve"> PAGEREF _Toc59201397 \h </w:instrText>
            </w:r>
            <w:r>
              <w:rPr>
                <w:noProof/>
                <w:webHidden/>
              </w:rPr>
            </w:r>
            <w:r>
              <w:rPr>
                <w:noProof/>
                <w:webHidden/>
              </w:rPr>
              <w:fldChar w:fldCharType="separate"/>
            </w:r>
            <w:r>
              <w:rPr>
                <w:noProof/>
                <w:webHidden/>
              </w:rPr>
              <w:t>45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8" w:history="1">
            <w:r w:rsidRPr="00E51326">
              <w:rPr>
                <w:rStyle w:val="a8"/>
                <w:noProof/>
              </w:rPr>
              <w:t>Статья 56. Карты зон с особыми условиями использования территории</w:t>
            </w:r>
            <w:r>
              <w:rPr>
                <w:noProof/>
                <w:webHidden/>
              </w:rPr>
              <w:tab/>
            </w:r>
            <w:r>
              <w:rPr>
                <w:noProof/>
                <w:webHidden/>
              </w:rPr>
              <w:fldChar w:fldCharType="begin"/>
            </w:r>
            <w:r>
              <w:rPr>
                <w:noProof/>
                <w:webHidden/>
              </w:rPr>
              <w:instrText xml:space="preserve"> PAGEREF _Toc59201398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399" w:history="1">
            <w:r w:rsidRPr="00E51326">
              <w:rPr>
                <w:rStyle w:val="a8"/>
                <w:noProof/>
              </w:rPr>
              <w:t>Статья 56.1. Карта зон охраны водоемов. Зоны санитарной охраны водозаборов</w:t>
            </w:r>
            <w:r>
              <w:rPr>
                <w:noProof/>
                <w:webHidden/>
              </w:rPr>
              <w:tab/>
            </w:r>
            <w:r>
              <w:rPr>
                <w:noProof/>
                <w:webHidden/>
              </w:rPr>
              <w:fldChar w:fldCharType="begin"/>
            </w:r>
            <w:r>
              <w:rPr>
                <w:noProof/>
                <w:webHidden/>
              </w:rPr>
              <w:instrText xml:space="preserve"> PAGEREF _Toc59201399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0" w:history="1">
            <w:r w:rsidRPr="00E51326">
              <w:rPr>
                <w:rStyle w:val="a8"/>
                <w:noProof/>
              </w:rPr>
              <w:t>Статья 56.2. Карта транспортной инфраструктуры. Санитарно-защитные зоны от техногенных источников</w:t>
            </w:r>
            <w:r>
              <w:rPr>
                <w:noProof/>
                <w:webHidden/>
              </w:rPr>
              <w:tab/>
            </w:r>
            <w:r>
              <w:rPr>
                <w:noProof/>
                <w:webHidden/>
              </w:rPr>
              <w:fldChar w:fldCharType="begin"/>
            </w:r>
            <w:r>
              <w:rPr>
                <w:noProof/>
                <w:webHidden/>
              </w:rPr>
              <w:instrText xml:space="preserve"> PAGEREF _Toc59201400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1" w:history="1">
            <w:r w:rsidRPr="00E51326">
              <w:rPr>
                <w:rStyle w:val="a8"/>
                <w:noProof/>
              </w:rPr>
              <w:t>Статья 56.3. Карта зон развития системы городских зеленых насаждений. Зоны территорий общего пользования</w:t>
            </w:r>
            <w:r>
              <w:rPr>
                <w:noProof/>
                <w:webHidden/>
              </w:rPr>
              <w:tab/>
            </w:r>
            <w:r>
              <w:rPr>
                <w:noProof/>
                <w:webHidden/>
              </w:rPr>
              <w:fldChar w:fldCharType="begin"/>
            </w:r>
            <w:r>
              <w:rPr>
                <w:noProof/>
                <w:webHidden/>
              </w:rPr>
              <w:instrText xml:space="preserve"> PAGEREF _Toc59201401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2" w:history="1">
            <w:r w:rsidRPr="00E51326">
              <w:rPr>
                <w:rStyle w:val="a8"/>
                <w:noProof/>
              </w:rPr>
              <w:t xml:space="preserve">ЧАСТЬ </w:t>
            </w:r>
            <w:r w:rsidRPr="00E51326">
              <w:rPr>
                <w:rStyle w:val="a8"/>
                <w:noProof/>
                <w:lang w:val="en-US"/>
              </w:rPr>
              <w:t>I</w:t>
            </w:r>
            <w:r w:rsidRPr="00E51326">
              <w:rPr>
                <w:rStyle w:val="a8"/>
                <w:noProof/>
              </w:rPr>
              <w:t>II. ГРАДОСТРОИТЕЛЬНЫЕ РЕГЛАМЕНТЫ</w:t>
            </w:r>
            <w:r>
              <w:rPr>
                <w:noProof/>
                <w:webHidden/>
              </w:rPr>
              <w:tab/>
            </w:r>
            <w:r>
              <w:rPr>
                <w:noProof/>
                <w:webHidden/>
              </w:rPr>
              <w:fldChar w:fldCharType="begin"/>
            </w:r>
            <w:r>
              <w:rPr>
                <w:noProof/>
                <w:webHidden/>
              </w:rPr>
              <w:instrText xml:space="preserve"> PAGEREF _Toc59201402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3" w:history="1">
            <w:r w:rsidRPr="00E51326">
              <w:rPr>
                <w:rStyle w:val="a8"/>
                <w:noProof/>
              </w:rPr>
              <w:t>ГЛАВА 15. ГРАДОСТРОИТЕЛЬНЫЕ РЕГЛАМЕНТЫ В ЧАСТИ ВИДОВ И ПАРАМЕТРОВ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_Toc59201403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4" w:history="1">
            <w:r w:rsidRPr="00E51326">
              <w:rPr>
                <w:rStyle w:val="a8"/>
                <w:noProof/>
              </w:rPr>
              <w:t>Статья 57. Перечень территориальных зон, выделенных на карте градостроительного зонирования территории муниципального образования</w:t>
            </w:r>
            <w:r>
              <w:rPr>
                <w:noProof/>
                <w:webHidden/>
              </w:rPr>
              <w:tab/>
            </w:r>
            <w:r>
              <w:rPr>
                <w:noProof/>
                <w:webHidden/>
              </w:rPr>
              <w:fldChar w:fldCharType="begin"/>
            </w:r>
            <w:r>
              <w:rPr>
                <w:noProof/>
                <w:webHidden/>
              </w:rPr>
              <w:instrText xml:space="preserve"> PAGEREF _Toc59201404 \h </w:instrText>
            </w:r>
            <w:r>
              <w:rPr>
                <w:noProof/>
                <w:webHidden/>
              </w:rPr>
            </w:r>
            <w:r>
              <w:rPr>
                <w:noProof/>
                <w:webHidden/>
              </w:rPr>
              <w:fldChar w:fldCharType="separate"/>
            </w:r>
            <w:r>
              <w:rPr>
                <w:noProof/>
                <w:webHidden/>
              </w:rPr>
              <w:t>46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5" w:history="1">
            <w:r w:rsidRPr="00E51326">
              <w:rPr>
                <w:rStyle w:val="a8"/>
                <w:noProof/>
              </w:rPr>
              <w:t>Статья 58. Градостроительные регламенты. Жилые зоны.</w:t>
            </w:r>
            <w:r>
              <w:rPr>
                <w:noProof/>
                <w:webHidden/>
              </w:rPr>
              <w:tab/>
            </w:r>
            <w:r>
              <w:rPr>
                <w:noProof/>
                <w:webHidden/>
              </w:rPr>
              <w:fldChar w:fldCharType="begin"/>
            </w:r>
            <w:r>
              <w:rPr>
                <w:noProof/>
                <w:webHidden/>
              </w:rPr>
              <w:instrText xml:space="preserve"> PAGEREF _Toc59201405 \h </w:instrText>
            </w:r>
            <w:r>
              <w:rPr>
                <w:noProof/>
                <w:webHidden/>
              </w:rPr>
            </w:r>
            <w:r>
              <w:rPr>
                <w:noProof/>
                <w:webHidden/>
              </w:rPr>
              <w:fldChar w:fldCharType="separate"/>
            </w:r>
            <w:r>
              <w:rPr>
                <w:noProof/>
                <w:webHidden/>
              </w:rPr>
              <w:t>47</w:t>
            </w:r>
            <w:r>
              <w:rPr>
                <w:noProof/>
                <w:webHidden/>
              </w:rPr>
              <w:fldChar w:fldCharType="end"/>
            </w:r>
          </w:hyperlink>
        </w:p>
        <w:p w:rsidR="007B33A9" w:rsidRDefault="007B33A9">
          <w:pPr>
            <w:pStyle w:val="11"/>
            <w:tabs>
              <w:tab w:val="left" w:pos="440"/>
            </w:tabs>
            <w:rPr>
              <w:rFonts w:asciiTheme="minorHAnsi" w:eastAsiaTheme="minorEastAsia" w:hAnsiTheme="minorHAnsi"/>
              <w:b w:val="0"/>
              <w:noProof/>
              <w:color w:val="auto"/>
              <w:sz w:val="22"/>
              <w:lang w:eastAsia="ru-RU"/>
            </w:rPr>
          </w:pPr>
          <w:hyperlink w:anchor="_Toc59201406" w:history="1">
            <w:r w:rsidRPr="00E51326">
              <w:rPr>
                <w:rStyle w:val="a8"/>
                <w:noProof/>
              </w:rPr>
              <w:t>1)</w:t>
            </w:r>
            <w:r>
              <w:rPr>
                <w:rFonts w:asciiTheme="minorHAnsi" w:eastAsiaTheme="minorEastAsia" w:hAnsiTheme="minorHAnsi"/>
                <w:b w:val="0"/>
                <w:noProof/>
                <w:color w:val="auto"/>
                <w:sz w:val="22"/>
                <w:lang w:eastAsia="ru-RU"/>
              </w:rPr>
              <w:tab/>
            </w:r>
            <w:r w:rsidRPr="00E51326">
              <w:rPr>
                <w:rStyle w:val="a8"/>
                <w:noProof/>
              </w:rPr>
              <w:t xml:space="preserve">Зона застройки среднеэтажными жилыми домами </w:t>
            </w:r>
            <w:r w:rsidRPr="00E51326">
              <w:rPr>
                <w:rStyle w:val="a8"/>
                <w:rFonts w:ascii="Calibri" w:eastAsia="Calibri" w:hAnsi="Calibri"/>
                <w:noProof/>
              </w:rPr>
              <w:t>(</w:t>
            </w:r>
            <w:r w:rsidRPr="00E51326">
              <w:rPr>
                <w:rStyle w:val="a8"/>
                <w:noProof/>
              </w:rPr>
              <w:t>Ж-1)</w:t>
            </w:r>
            <w:r>
              <w:rPr>
                <w:noProof/>
                <w:webHidden/>
              </w:rPr>
              <w:tab/>
            </w:r>
            <w:r>
              <w:rPr>
                <w:noProof/>
                <w:webHidden/>
              </w:rPr>
              <w:fldChar w:fldCharType="begin"/>
            </w:r>
            <w:r>
              <w:rPr>
                <w:noProof/>
                <w:webHidden/>
              </w:rPr>
              <w:instrText xml:space="preserve"> PAGEREF _Toc59201406 \h </w:instrText>
            </w:r>
            <w:r>
              <w:rPr>
                <w:noProof/>
                <w:webHidden/>
              </w:rPr>
            </w:r>
            <w:r>
              <w:rPr>
                <w:noProof/>
                <w:webHidden/>
              </w:rPr>
              <w:fldChar w:fldCharType="separate"/>
            </w:r>
            <w:r>
              <w:rPr>
                <w:noProof/>
                <w:webHidden/>
              </w:rPr>
              <w:t>47</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07" w:history="1">
            <w:r w:rsidRPr="00E51326">
              <w:rPr>
                <w:rStyle w:val="a8"/>
                <w:noProof/>
              </w:rPr>
              <w:t>2) Зона застройки малоэтажными жилыми домами (Ж-2)</w:t>
            </w:r>
            <w:r>
              <w:rPr>
                <w:noProof/>
                <w:webHidden/>
              </w:rPr>
              <w:tab/>
            </w:r>
            <w:r>
              <w:rPr>
                <w:noProof/>
                <w:webHidden/>
              </w:rPr>
              <w:fldChar w:fldCharType="begin"/>
            </w:r>
            <w:r>
              <w:rPr>
                <w:noProof/>
                <w:webHidden/>
              </w:rPr>
              <w:instrText xml:space="preserve"> PAGEREF _Toc59201407 \h </w:instrText>
            </w:r>
            <w:r>
              <w:rPr>
                <w:noProof/>
                <w:webHidden/>
              </w:rPr>
            </w:r>
            <w:r>
              <w:rPr>
                <w:noProof/>
                <w:webHidden/>
              </w:rPr>
              <w:fldChar w:fldCharType="separate"/>
            </w:r>
            <w:r>
              <w:rPr>
                <w:noProof/>
                <w:webHidden/>
              </w:rPr>
              <w:t>52</w:t>
            </w:r>
            <w:r>
              <w:rPr>
                <w:noProof/>
                <w:webHidden/>
              </w:rPr>
              <w:fldChar w:fldCharType="end"/>
            </w:r>
          </w:hyperlink>
        </w:p>
        <w:p w:rsidR="007B33A9" w:rsidRDefault="007B33A9">
          <w:pPr>
            <w:pStyle w:val="11"/>
            <w:tabs>
              <w:tab w:val="left" w:pos="440"/>
            </w:tabs>
            <w:rPr>
              <w:rFonts w:asciiTheme="minorHAnsi" w:eastAsiaTheme="minorEastAsia" w:hAnsiTheme="minorHAnsi"/>
              <w:b w:val="0"/>
              <w:noProof/>
              <w:color w:val="auto"/>
              <w:sz w:val="22"/>
              <w:lang w:eastAsia="ru-RU"/>
            </w:rPr>
          </w:pPr>
          <w:hyperlink w:anchor="_Toc59201408" w:history="1">
            <w:r w:rsidRPr="00E51326">
              <w:rPr>
                <w:rStyle w:val="a8"/>
                <w:noProof/>
              </w:rPr>
              <w:t>3)</w:t>
            </w:r>
            <w:r>
              <w:rPr>
                <w:rFonts w:asciiTheme="minorHAnsi" w:eastAsiaTheme="minorEastAsia" w:hAnsiTheme="minorHAnsi"/>
                <w:b w:val="0"/>
                <w:noProof/>
                <w:color w:val="auto"/>
                <w:sz w:val="22"/>
                <w:lang w:eastAsia="ru-RU"/>
              </w:rPr>
              <w:tab/>
            </w:r>
            <w:r w:rsidRPr="00E51326">
              <w:rPr>
                <w:rStyle w:val="a8"/>
                <w:noProof/>
              </w:rPr>
              <w:t>Зона застройки индивидуальными жилыми домами (Ж-3)</w:t>
            </w:r>
            <w:r>
              <w:rPr>
                <w:noProof/>
                <w:webHidden/>
              </w:rPr>
              <w:tab/>
            </w:r>
            <w:r>
              <w:rPr>
                <w:noProof/>
                <w:webHidden/>
              </w:rPr>
              <w:fldChar w:fldCharType="begin"/>
            </w:r>
            <w:r>
              <w:rPr>
                <w:noProof/>
                <w:webHidden/>
              </w:rPr>
              <w:instrText xml:space="preserve"> PAGEREF _Toc59201408 \h </w:instrText>
            </w:r>
            <w:r>
              <w:rPr>
                <w:noProof/>
                <w:webHidden/>
              </w:rPr>
            </w:r>
            <w:r>
              <w:rPr>
                <w:noProof/>
                <w:webHidden/>
              </w:rPr>
              <w:fldChar w:fldCharType="separate"/>
            </w:r>
            <w:r>
              <w:rPr>
                <w:noProof/>
                <w:webHidden/>
              </w:rPr>
              <w:t>57</w:t>
            </w:r>
            <w:r>
              <w:rPr>
                <w:noProof/>
                <w:webHidden/>
              </w:rPr>
              <w:fldChar w:fldCharType="end"/>
            </w:r>
          </w:hyperlink>
        </w:p>
        <w:p w:rsidR="007B33A9" w:rsidRDefault="007B33A9">
          <w:pPr>
            <w:pStyle w:val="11"/>
            <w:tabs>
              <w:tab w:val="left" w:pos="440"/>
            </w:tabs>
            <w:rPr>
              <w:rFonts w:asciiTheme="minorHAnsi" w:eastAsiaTheme="minorEastAsia" w:hAnsiTheme="minorHAnsi"/>
              <w:b w:val="0"/>
              <w:noProof/>
              <w:color w:val="auto"/>
              <w:sz w:val="22"/>
              <w:lang w:eastAsia="ru-RU"/>
            </w:rPr>
          </w:pPr>
          <w:hyperlink w:anchor="_Toc59201409" w:history="1">
            <w:r w:rsidRPr="00E51326">
              <w:rPr>
                <w:rStyle w:val="a8"/>
                <w:noProof/>
              </w:rPr>
              <w:t>4)</w:t>
            </w:r>
            <w:r>
              <w:rPr>
                <w:rFonts w:asciiTheme="minorHAnsi" w:eastAsiaTheme="minorEastAsia" w:hAnsiTheme="minorHAnsi"/>
                <w:b w:val="0"/>
                <w:noProof/>
                <w:color w:val="auto"/>
                <w:sz w:val="22"/>
                <w:lang w:eastAsia="ru-RU"/>
              </w:rPr>
              <w:tab/>
            </w:r>
            <w:r w:rsidRPr="00E51326">
              <w:rPr>
                <w:rStyle w:val="a8"/>
                <w:noProof/>
              </w:rPr>
              <w:t>Зона садоводств (Ж-4)</w:t>
            </w:r>
            <w:r>
              <w:rPr>
                <w:noProof/>
                <w:webHidden/>
              </w:rPr>
              <w:tab/>
            </w:r>
            <w:r>
              <w:rPr>
                <w:noProof/>
                <w:webHidden/>
              </w:rPr>
              <w:fldChar w:fldCharType="begin"/>
            </w:r>
            <w:r>
              <w:rPr>
                <w:noProof/>
                <w:webHidden/>
              </w:rPr>
              <w:instrText xml:space="preserve"> PAGEREF _Toc59201409 \h </w:instrText>
            </w:r>
            <w:r>
              <w:rPr>
                <w:noProof/>
                <w:webHidden/>
              </w:rPr>
            </w:r>
            <w:r>
              <w:rPr>
                <w:noProof/>
                <w:webHidden/>
              </w:rPr>
              <w:fldChar w:fldCharType="separate"/>
            </w:r>
            <w:r>
              <w:rPr>
                <w:noProof/>
                <w:webHidden/>
              </w:rPr>
              <w:t>61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0" w:history="1">
            <w:r w:rsidRPr="00E51326">
              <w:rPr>
                <w:rStyle w:val="a8"/>
                <w:noProof/>
              </w:rPr>
              <w:t>Статья 59. Градостроительные регламенты. Общественно-деловые зоны.</w:t>
            </w:r>
            <w:r>
              <w:rPr>
                <w:noProof/>
                <w:webHidden/>
              </w:rPr>
              <w:tab/>
            </w:r>
            <w:r>
              <w:rPr>
                <w:noProof/>
                <w:webHidden/>
              </w:rPr>
              <w:fldChar w:fldCharType="begin"/>
            </w:r>
            <w:r>
              <w:rPr>
                <w:noProof/>
                <w:webHidden/>
              </w:rPr>
              <w:instrText xml:space="preserve"> PAGEREF _Toc59201410 \h </w:instrText>
            </w:r>
            <w:r>
              <w:rPr>
                <w:noProof/>
                <w:webHidden/>
              </w:rPr>
            </w:r>
            <w:r>
              <w:rPr>
                <w:noProof/>
                <w:webHidden/>
              </w:rPr>
              <w:fldChar w:fldCharType="separate"/>
            </w:r>
            <w:r>
              <w:rPr>
                <w:noProof/>
                <w:webHidden/>
              </w:rPr>
              <w:t>64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1" w:history="1">
            <w:r w:rsidRPr="00E51326">
              <w:rPr>
                <w:rStyle w:val="a8"/>
                <w:noProof/>
              </w:rPr>
              <w:t>1)  Зона делового, общественного и коммерческого назначения (О-1)</w:t>
            </w:r>
            <w:r>
              <w:rPr>
                <w:noProof/>
                <w:webHidden/>
              </w:rPr>
              <w:tab/>
            </w:r>
            <w:r>
              <w:rPr>
                <w:noProof/>
                <w:webHidden/>
              </w:rPr>
              <w:fldChar w:fldCharType="begin"/>
            </w:r>
            <w:r>
              <w:rPr>
                <w:noProof/>
                <w:webHidden/>
              </w:rPr>
              <w:instrText xml:space="preserve"> PAGEREF _Toc59201411 \h </w:instrText>
            </w:r>
            <w:r>
              <w:rPr>
                <w:noProof/>
                <w:webHidden/>
              </w:rPr>
            </w:r>
            <w:r>
              <w:rPr>
                <w:noProof/>
                <w:webHidden/>
              </w:rPr>
              <w:fldChar w:fldCharType="separate"/>
            </w:r>
            <w:r>
              <w:rPr>
                <w:noProof/>
                <w:webHidden/>
              </w:rPr>
              <w:t>64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2" w:history="1">
            <w:r w:rsidRPr="00E51326">
              <w:rPr>
                <w:rStyle w:val="a8"/>
                <w:noProof/>
              </w:rPr>
              <w:t>2)  О-2 Зона учреждений здравоохранения и социальной защиты.</w:t>
            </w:r>
            <w:r>
              <w:rPr>
                <w:noProof/>
                <w:webHidden/>
              </w:rPr>
              <w:tab/>
            </w:r>
            <w:r>
              <w:rPr>
                <w:noProof/>
                <w:webHidden/>
              </w:rPr>
              <w:fldChar w:fldCharType="begin"/>
            </w:r>
            <w:r>
              <w:rPr>
                <w:noProof/>
                <w:webHidden/>
              </w:rPr>
              <w:instrText xml:space="preserve"> PAGEREF _Toc59201412 \h </w:instrText>
            </w:r>
            <w:r>
              <w:rPr>
                <w:noProof/>
                <w:webHidden/>
              </w:rPr>
            </w:r>
            <w:r>
              <w:rPr>
                <w:noProof/>
                <w:webHidden/>
              </w:rPr>
              <w:fldChar w:fldCharType="separate"/>
            </w:r>
            <w:r>
              <w:rPr>
                <w:noProof/>
                <w:webHidden/>
              </w:rPr>
              <w:t>69</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3" w:history="1">
            <w:r w:rsidRPr="00E51326">
              <w:rPr>
                <w:rStyle w:val="a8"/>
                <w:noProof/>
              </w:rPr>
              <w:t>3)  О-3 Зона объектов высшего и среднего профессионального образования.</w:t>
            </w:r>
            <w:r>
              <w:rPr>
                <w:noProof/>
                <w:webHidden/>
              </w:rPr>
              <w:tab/>
            </w:r>
            <w:r>
              <w:rPr>
                <w:noProof/>
                <w:webHidden/>
              </w:rPr>
              <w:fldChar w:fldCharType="begin"/>
            </w:r>
            <w:r>
              <w:rPr>
                <w:noProof/>
                <w:webHidden/>
              </w:rPr>
              <w:instrText xml:space="preserve"> PAGEREF _Toc59201413 \h </w:instrText>
            </w:r>
            <w:r>
              <w:rPr>
                <w:noProof/>
                <w:webHidden/>
              </w:rPr>
            </w:r>
            <w:r>
              <w:rPr>
                <w:noProof/>
                <w:webHidden/>
              </w:rPr>
              <w:fldChar w:fldCharType="separate"/>
            </w:r>
            <w:r>
              <w:rPr>
                <w:noProof/>
                <w:webHidden/>
              </w:rPr>
              <w:t>70</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4" w:history="1">
            <w:r w:rsidRPr="00E51326">
              <w:rPr>
                <w:rStyle w:val="a8"/>
                <w:noProof/>
              </w:rPr>
              <w:t>Статья 60. РЛ - Зона природного ландшафта.</w:t>
            </w:r>
            <w:r>
              <w:rPr>
                <w:noProof/>
                <w:webHidden/>
              </w:rPr>
              <w:tab/>
            </w:r>
            <w:r>
              <w:rPr>
                <w:noProof/>
                <w:webHidden/>
              </w:rPr>
              <w:fldChar w:fldCharType="begin"/>
            </w:r>
            <w:r>
              <w:rPr>
                <w:noProof/>
                <w:webHidden/>
              </w:rPr>
              <w:instrText xml:space="preserve"> PAGEREF _Toc59201414 \h </w:instrText>
            </w:r>
            <w:r>
              <w:rPr>
                <w:noProof/>
                <w:webHidden/>
              </w:rPr>
            </w:r>
            <w:r>
              <w:rPr>
                <w:noProof/>
                <w:webHidden/>
              </w:rPr>
              <w:fldChar w:fldCharType="separate"/>
            </w:r>
            <w:r>
              <w:rPr>
                <w:noProof/>
                <w:webHidden/>
              </w:rPr>
              <w:t>72</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5" w:history="1">
            <w:r w:rsidRPr="00E51326">
              <w:rPr>
                <w:rStyle w:val="a8"/>
                <w:noProof/>
              </w:rPr>
              <w:t>Статья 61. Градостроительные регламенты. Производственные зоны. Зона производственно-коммунальных объектов (ПК)</w:t>
            </w:r>
            <w:r>
              <w:rPr>
                <w:noProof/>
                <w:webHidden/>
              </w:rPr>
              <w:tab/>
            </w:r>
            <w:r>
              <w:rPr>
                <w:noProof/>
                <w:webHidden/>
              </w:rPr>
              <w:fldChar w:fldCharType="begin"/>
            </w:r>
            <w:r>
              <w:rPr>
                <w:noProof/>
                <w:webHidden/>
              </w:rPr>
              <w:instrText xml:space="preserve"> PAGEREF _Toc59201415 \h </w:instrText>
            </w:r>
            <w:r>
              <w:rPr>
                <w:noProof/>
                <w:webHidden/>
              </w:rPr>
            </w:r>
            <w:r>
              <w:rPr>
                <w:noProof/>
                <w:webHidden/>
              </w:rPr>
              <w:fldChar w:fldCharType="separate"/>
            </w:r>
            <w:r>
              <w:rPr>
                <w:noProof/>
                <w:webHidden/>
              </w:rPr>
              <w:t>72</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6" w:history="1">
            <w:r w:rsidRPr="00E51326">
              <w:rPr>
                <w:rStyle w:val="a8"/>
                <w:noProof/>
              </w:rPr>
              <w:t>Статья 62. Градостроительные регламенты. Рекреационные зоны. Зона отдыха, городских парков, скверов, бульваров, лесопарков и городских лесов (Р-1)</w:t>
            </w:r>
            <w:r>
              <w:rPr>
                <w:noProof/>
                <w:webHidden/>
              </w:rPr>
              <w:tab/>
            </w:r>
            <w:r>
              <w:rPr>
                <w:noProof/>
                <w:webHidden/>
              </w:rPr>
              <w:fldChar w:fldCharType="begin"/>
            </w:r>
            <w:r>
              <w:rPr>
                <w:noProof/>
                <w:webHidden/>
              </w:rPr>
              <w:instrText xml:space="preserve"> PAGEREF _Toc59201416 \h </w:instrText>
            </w:r>
            <w:r>
              <w:rPr>
                <w:noProof/>
                <w:webHidden/>
              </w:rPr>
            </w:r>
            <w:r>
              <w:rPr>
                <w:noProof/>
                <w:webHidden/>
              </w:rPr>
              <w:fldChar w:fldCharType="separate"/>
            </w:r>
            <w:r>
              <w:rPr>
                <w:noProof/>
                <w:webHidden/>
              </w:rPr>
              <w:t>77</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7" w:history="1">
            <w:r w:rsidRPr="00E51326">
              <w:rPr>
                <w:rStyle w:val="a8"/>
                <w:noProof/>
              </w:rPr>
              <w:t>Статья 63. Зона спортивных комплексов и сооружений (Р-2)</w:t>
            </w:r>
            <w:r>
              <w:rPr>
                <w:noProof/>
                <w:webHidden/>
              </w:rPr>
              <w:tab/>
            </w:r>
            <w:r>
              <w:rPr>
                <w:noProof/>
                <w:webHidden/>
              </w:rPr>
              <w:fldChar w:fldCharType="begin"/>
            </w:r>
            <w:r>
              <w:rPr>
                <w:noProof/>
                <w:webHidden/>
              </w:rPr>
              <w:instrText xml:space="preserve"> PAGEREF _Toc59201417 \h </w:instrText>
            </w:r>
            <w:r>
              <w:rPr>
                <w:noProof/>
                <w:webHidden/>
              </w:rPr>
            </w:r>
            <w:r>
              <w:rPr>
                <w:noProof/>
                <w:webHidden/>
              </w:rPr>
              <w:fldChar w:fldCharType="separate"/>
            </w:r>
            <w:r>
              <w:rPr>
                <w:noProof/>
                <w:webHidden/>
              </w:rPr>
              <w:t>81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8" w:history="1">
            <w:r w:rsidRPr="00E51326">
              <w:rPr>
                <w:rStyle w:val="a8"/>
                <w:noProof/>
              </w:rPr>
              <w:t>1.Зона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r>
              <w:rPr>
                <w:noProof/>
                <w:webHidden/>
              </w:rPr>
              <w:tab/>
            </w:r>
            <w:r>
              <w:rPr>
                <w:noProof/>
                <w:webHidden/>
              </w:rPr>
              <w:fldChar w:fldCharType="begin"/>
            </w:r>
            <w:r>
              <w:rPr>
                <w:noProof/>
                <w:webHidden/>
              </w:rPr>
              <w:instrText xml:space="preserve"> PAGEREF _Toc59201418 \h </w:instrText>
            </w:r>
            <w:r>
              <w:rPr>
                <w:noProof/>
                <w:webHidden/>
              </w:rPr>
            </w:r>
            <w:r>
              <w:rPr>
                <w:noProof/>
                <w:webHidden/>
              </w:rPr>
              <w:fldChar w:fldCharType="separate"/>
            </w:r>
            <w:r>
              <w:rPr>
                <w:noProof/>
                <w:webHidden/>
              </w:rPr>
              <w:t>81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19" w:history="1">
            <w:r w:rsidRPr="00E51326">
              <w:rPr>
                <w:rStyle w:val="a8"/>
                <w:noProof/>
              </w:rPr>
              <w:t>Статья 64. Градостроительные регламенты. Зона объектов транспортной инфраструктуры (Т)</w:t>
            </w:r>
            <w:r>
              <w:rPr>
                <w:noProof/>
                <w:webHidden/>
              </w:rPr>
              <w:tab/>
            </w:r>
            <w:r>
              <w:rPr>
                <w:noProof/>
                <w:webHidden/>
              </w:rPr>
              <w:fldChar w:fldCharType="begin"/>
            </w:r>
            <w:r>
              <w:rPr>
                <w:noProof/>
                <w:webHidden/>
              </w:rPr>
              <w:instrText xml:space="preserve"> PAGEREF _Toc59201419 \h </w:instrText>
            </w:r>
            <w:r>
              <w:rPr>
                <w:noProof/>
                <w:webHidden/>
              </w:rPr>
            </w:r>
            <w:r>
              <w:rPr>
                <w:noProof/>
                <w:webHidden/>
              </w:rPr>
              <w:fldChar w:fldCharType="separate"/>
            </w:r>
            <w:r>
              <w:rPr>
                <w:noProof/>
                <w:webHidden/>
              </w:rPr>
              <w:t>83</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0" w:history="1">
            <w:r w:rsidRPr="00E51326">
              <w:rPr>
                <w:rStyle w:val="a8"/>
                <w:noProof/>
              </w:rPr>
              <w:t>Статья 65. Градостроительные регламенты. Зона объектов инженерной инфраструктуры (И)</w:t>
            </w:r>
            <w:r>
              <w:rPr>
                <w:noProof/>
                <w:webHidden/>
              </w:rPr>
              <w:tab/>
            </w:r>
            <w:r>
              <w:rPr>
                <w:noProof/>
                <w:webHidden/>
              </w:rPr>
              <w:fldChar w:fldCharType="begin"/>
            </w:r>
            <w:r>
              <w:rPr>
                <w:noProof/>
                <w:webHidden/>
              </w:rPr>
              <w:instrText xml:space="preserve"> PAGEREF _Toc59201420 \h </w:instrText>
            </w:r>
            <w:r>
              <w:rPr>
                <w:noProof/>
                <w:webHidden/>
              </w:rPr>
            </w:r>
            <w:r>
              <w:rPr>
                <w:noProof/>
                <w:webHidden/>
              </w:rPr>
              <w:fldChar w:fldCharType="separate"/>
            </w:r>
            <w:r>
              <w:rPr>
                <w:noProof/>
                <w:webHidden/>
              </w:rPr>
              <w:t>84</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1" w:history="1">
            <w:r w:rsidRPr="00E51326">
              <w:rPr>
                <w:rStyle w:val="a8"/>
                <w:noProof/>
              </w:rPr>
              <w:t>Статья 66. Градостроительные регламенты. Зона железнодорожного транспорта. (ТЖ)</w:t>
            </w:r>
            <w:r>
              <w:rPr>
                <w:noProof/>
                <w:webHidden/>
              </w:rPr>
              <w:tab/>
            </w:r>
            <w:r>
              <w:rPr>
                <w:noProof/>
                <w:webHidden/>
              </w:rPr>
              <w:fldChar w:fldCharType="begin"/>
            </w:r>
            <w:r>
              <w:rPr>
                <w:noProof/>
                <w:webHidden/>
              </w:rPr>
              <w:instrText xml:space="preserve"> PAGEREF _Toc59201421 \h </w:instrText>
            </w:r>
            <w:r>
              <w:rPr>
                <w:noProof/>
                <w:webHidden/>
              </w:rPr>
            </w:r>
            <w:r>
              <w:rPr>
                <w:noProof/>
                <w:webHidden/>
              </w:rPr>
              <w:fldChar w:fldCharType="separate"/>
            </w:r>
            <w:r>
              <w:rPr>
                <w:noProof/>
                <w:webHidden/>
              </w:rPr>
              <w:t>85</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2" w:history="1">
            <w:r w:rsidRPr="00E51326">
              <w:rPr>
                <w:rStyle w:val="a8"/>
                <w:noProof/>
              </w:rPr>
              <w:t>Статья 67. Градостроительные регламенты. Зоны специального назначения. Зона кладбищ, утилизации бытовых отходов (С)</w:t>
            </w:r>
            <w:r>
              <w:rPr>
                <w:noProof/>
                <w:webHidden/>
              </w:rPr>
              <w:tab/>
            </w:r>
            <w:r>
              <w:rPr>
                <w:noProof/>
                <w:webHidden/>
              </w:rPr>
              <w:fldChar w:fldCharType="begin"/>
            </w:r>
            <w:r>
              <w:rPr>
                <w:noProof/>
                <w:webHidden/>
              </w:rPr>
              <w:instrText xml:space="preserve"> PAGEREF _Toc59201422 \h </w:instrText>
            </w:r>
            <w:r>
              <w:rPr>
                <w:noProof/>
                <w:webHidden/>
              </w:rPr>
            </w:r>
            <w:r>
              <w:rPr>
                <w:noProof/>
                <w:webHidden/>
              </w:rPr>
              <w:fldChar w:fldCharType="separate"/>
            </w:r>
            <w:r>
              <w:rPr>
                <w:noProof/>
                <w:webHidden/>
              </w:rPr>
              <w:t>86</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3" w:history="1">
            <w:r w:rsidRPr="00E51326">
              <w:rPr>
                <w:rStyle w:val="a8"/>
                <w:noProof/>
              </w:rPr>
              <w:t>Статья 68. Градостроительные регламенты. Зоны военных объектов и иных режимных территорий (В)</w:t>
            </w:r>
            <w:r>
              <w:rPr>
                <w:noProof/>
                <w:webHidden/>
              </w:rPr>
              <w:tab/>
            </w:r>
            <w:r>
              <w:rPr>
                <w:noProof/>
                <w:webHidden/>
              </w:rPr>
              <w:fldChar w:fldCharType="begin"/>
            </w:r>
            <w:r>
              <w:rPr>
                <w:noProof/>
                <w:webHidden/>
              </w:rPr>
              <w:instrText xml:space="preserve"> PAGEREF _Toc59201423 \h </w:instrText>
            </w:r>
            <w:r>
              <w:rPr>
                <w:noProof/>
                <w:webHidden/>
              </w:rPr>
            </w:r>
            <w:r>
              <w:rPr>
                <w:noProof/>
                <w:webHidden/>
              </w:rPr>
              <w:fldChar w:fldCharType="separate"/>
            </w:r>
            <w:r>
              <w:rPr>
                <w:noProof/>
                <w:webHidden/>
              </w:rPr>
              <w:t>87</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4" w:history="1">
            <w:r w:rsidRPr="00E51326">
              <w:rPr>
                <w:rStyle w:val="a8"/>
                <w:noProof/>
              </w:rPr>
              <w:t>Статья 69. Градостроительные регламенты. Зоны сельскохозяйственного использования (Сх)</w:t>
            </w:r>
            <w:r>
              <w:rPr>
                <w:noProof/>
                <w:webHidden/>
              </w:rPr>
              <w:tab/>
            </w:r>
            <w:r>
              <w:rPr>
                <w:noProof/>
                <w:webHidden/>
              </w:rPr>
              <w:fldChar w:fldCharType="begin"/>
            </w:r>
            <w:r>
              <w:rPr>
                <w:noProof/>
                <w:webHidden/>
              </w:rPr>
              <w:instrText xml:space="preserve"> PAGEREF _Toc59201424 \h </w:instrText>
            </w:r>
            <w:r>
              <w:rPr>
                <w:noProof/>
                <w:webHidden/>
              </w:rPr>
            </w:r>
            <w:r>
              <w:rPr>
                <w:noProof/>
                <w:webHidden/>
              </w:rPr>
              <w:fldChar w:fldCharType="separate"/>
            </w:r>
            <w:r>
              <w:rPr>
                <w:noProof/>
                <w:webHidden/>
              </w:rPr>
              <w:t>88</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5" w:history="1">
            <w:r w:rsidRPr="00E51326">
              <w:rPr>
                <w:rStyle w:val="a8"/>
                <w:noProof/>
              </w:rPr>
              <w:t>Статья 69.1 ВФ - Зона водных объектов.</w:t>
            </w:r>
            <w:r>
              <w:rPr>
                <w:noProof/>
                <w:webHidden/>
              </w:rPr>
              <w:tab/>
            </w:r>
            <w:r>
              <w:rPr>
                <w:noProof/>
                <w:webHidden/>
              </w:rPr>
              <w:fldChar w:fldCharType="begin"/>
            </w:r>
            <w:r>
              <w:rPr>
                <w:noProof/>
                <w:webHidden/>
              </w:rPr>
              <w:instrText xml:space="preserve"> PAGEREF _Toc59201425 \h </w:instrText>
            </w:r>
            <w:r>
              <w:rPr>
                <w:noProof/>
                <w:webHidden/>
              </w:rPr>
            </w:r>
            <w:r>
              <w:rPr>
                <w:noProof/>
                <w:webHidden/>
              </w:rPr>
              <w:fldChar w:fldCharType="separate"/>
            </w:r>
            <w:r>
              <w:rPr>
                <w:noProof/>
                <w:webHidden/>
              </w:rPr>
              <w:t>90</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6" w:history="1">
            <w:r w:rsidRPr="00E51326">
              <w:rPr>
                <w:rStyle w:val="a8"/>
                <w:noProof/>
              </w:rPr>
              <w:t>Статья 69.2 КРТ - Зона комплексного развития территории.</w:t>
            </w:r>
            <w:r>
              <w:rPr>
                <w:noProof/>
                <w:webHidden/>
              </w:rPr>
              <w:tab/>
            </w:r>
            <w:r>
              <w:rPr>
                <w:noProof/>
                <w:webHidden/>
              </w:rPr>
              <w:fldChar w:fldCharType="begin"/>
            </w:r>
            <w:r>
              <w:rPr>
                <w:noProof/>
                <w:webHidden/>
              </w:rPr>
              <w:instrText xml:space="preserve"> PAGEREF _Toc59201426 \h </w:instrText>
            </w:r>
            <w:r>
              <w:rPr>
                <w:noProof/>
                <w:webHidden/>
              </w:rPr>
            </w:r>
            <w:r>
              <w:rPr>
                <w:noProof/>
                <w:webHidden/>
              </w:rPr>
              <w:fldChar w:fldCharType="separate"/>
            </w:r>
            <w:r>
              <w:rPr>
                <w:noProof/>
                <w:webHidden/>
              </w:rPr>
              <w:t>90</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7" w:history="1">
            <w:r w:rsidRPr="00E51326">
              <w:rPr>
                <w:rStyle w:val="a8"/>
                <w:noProof/>
              </w:rPr>
              <w:t>ГЛАВА 16. ОГРАНИЧЕНИЯ ИСПОЛЬЗОВАНИЯ ЗЕМЕЛЬНЫХ УЧАСТКОВ И ОБЪЕКТОВ КАПИТАЛЬНОГО СТРОИТЕЛЬСТВА, УСТАНОВЛЕННЫЕ ПРОЕКТОМ ЗОН ОХРАНЫ ОБЪЕКТОВ КУЛЬТУРНОГО НАСЛЕДИЯ, САНИТАРНО-ЗАЩИТНЫМИ И ВОДООХРАННЫМИ ЗОНАМИ</w:t>
            </w:r>
            <w:r>
              <w:rPr>
                <w:noProof/>
                <w:webHidden/>
              </w:rPr>
              <w:tab/>
            </w:r>
            <w:r>
              <w:rPr>
                <w:noProof/>
                <w:webHidden/>
              </w:rPr>
              <w:fldChar w:fldCharType="begin"/>
            </w:r>
            <w:r>
              <w:rPr>
                <w:noProof/>
                <w:webHidden/>
              </w:rPr>
              <w:instrText xml:space="preserve"> PAGEREF _Toc59201427 \h </w:instrText>
            </w:r>
            <w:r>
              <w:rPr>
                <w:noProof/>
                <w:webHidden/>
              </w:rPr>
            </w:r>
            <w:r>
              <w:rPr>
                <w:noProof/>
                <w:webHidden/>
              </w:rPr>
              <w:fldChar w:fldCharType="separate"/>
            </w:r>
            <w:r>
              <w:rPr>
                <w:noProof/>
                <w:webHidden/>
              </w:rPr>
              <w:t>90</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8" w:history="1">
            <w:r w:rsidRPr="00E51326">
              <w:rPr>
                <w:rStyle w:val="a8"/>
                <w:noProof/>
              </w:rPr>
              <w:t>Статья 70. Характеристика зон ограничений и обременений использования земель муниципального образования «Невельский городской округ»</w:t>
            </w:r>
            <w:r>
              <w:rPr>
                <w:noProof/>
                <w:webHidden/>
              </w:rPr>
              <w:tab/>
            </w:r>
            <w:r>
              <w:rPr>
                <w:noProof/>
                <w:webHidden/>
              </w:rPr>
              <w:fldChar w:fldCharType="begin"/>
            </w:r>
            <w:r>
              <w:rPr>
                <w:noProof/>
                <w:webHidden/>
              </w:rPr>
              <w:instrText xml:space="preserve"> PAGEREF _Toc59201428 \h </w:instrText>
            </w:r>
            <w:r>
              <w:rPr>
                <w:noProof/>
                <w:webHidden/>
              </w:rPr>
            </w:r>
            <w:r>
              <w:rPr>
                <w:noProof/>
                <w:webHidden/>
              </w:rPr>
              <w:fldChar w:fldCharType="separate"/>
            </w:r>
            <w:r>
              <w:rPr>
                <w:noProof/>
                <w:webHidden/>
              </w:rPr>
              <w:t>90</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29" w:history="1">
            <w:r w:rsidRPr="00E51326">
              <w:rPr>
                <w:rStyle w:val="a8"/>
                <w:noProof/>
              </w:rPr>
              <w:t>Статья 71. Установление ограничений использования земельных участков  и объектов капитального строительства в границах зон ограничений и обременений муниципального образования «Невельский городской округ»</w:t>
            </w:r>
            <w:r>
              <w:rPr>
                <w:noProof/>
                <w:webHidden/>
              </w:rPr>
              <w:tab/>
            </w:r>
            <w:r>
              <w:rPr>
                <w:noProof/>
                <w:webHidden/>
              </w:rPr>
              <w:fldChar w:fldCharType="begin"/>
            </w:r>
            <w:r>
              <w:rPr>
                <w:noProof/>
                <w:webHidden/>
              </w:rPr>
              <w:instrText xml:space="preserve"> PAGEREF _Toc59201429 \h </w:instrText>
            </w:r>
            <w:r>
              <w:rPr>
                <w:noProof/>
                <w:webHidden/>
              </w:rPr>
            </w:r>
            <w:r>
              <w:rPr>
                <w:noProof/>
                <w:webHidden/>
              </w:rPr>
              <w:fldChar w:fldCharType="separate"/>
            </w:r>
            <w:r>
              <w:rPr>
                <w:noProof/>
                <w:webHidden/>
              </w:rPr>
              <w:t>91</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30" w:history="1">
            <w:r w:rsidRPr="00E51326">
              <w:rPr>
                <w:rStyle w:val="a8"/>
                <w:noProof/>
              </w:rPr>
              <w:t>Статья 72. Описание установленных зонами охраны объектов культурного наследия ограничений параметров реконструкции, налагаемых на объекты капитального строительства, которые не являются объектами культурного наследия и расположены в этих зонах, включая карты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площадей и зон археологического культурного слоя, подлежащего охране, надзору и контролю (территории (охранные зоны) памятников археологии), и границ историко- культурно-природных территории и комплексов памятников</w:t>
            </w:r>
            <w:r>
              <w:rPr>
                <w:noProof/>
                <w:webHidden/>
              </w:rPr>
              <w:tab/>
            </w:r>
            <w:r>
              <w:rPr>
                <w:noProof/>
                <w:webHidden/>
              </w:rPr>
              <w:fldChar w:fldCharType="begin"/>
            </w:r>
            <w:r>
              <w:rPr>
                <w:noProof/>
                <w:webHidden/>
              </w:rPr>
              <w:instrText xml:space="preserve"> PAGEREF _Toc59201430 \h </w:instrText>
            </w:r>
            <w:r>
              <w:rPr>
                <w:noProof/>
                <w:webHidden/>
              </w:rPr>
            </w:r>
            <w:r>
              <w:rPr>
                <w:noProof/>
                <w:webHidden/>
              </w:rPr>
              <w:fldChar w:fldCharType="separate"/>
            </w:r>
            <w:r>
              <w:rPr>
                <w:noProof/>
                <w:webHidden/>
              </w:rPr>
              <w:t>92</w:t>
            </w:r>
            <w:r>
              <w:rPr>
                <w:noProof/>
                <w:webHidden/>
              </w:rPr>
              <w:fldChar w:fldCharType="end"/>
            </w:r>
          </w:hyperlink>
        </w:p>
        <w:p w:rsidR="007B33A9" w:rsidRDefault="007B33A9">
          <w:pPr>
            <w:pStyle w:val="11"/>
            <w:rPr>
              <w:rFonts w:asciiTheme="minorHAnsi" w:eastAsiaTheme="minorEastAsia" w:hAnsiTheme="minorHAnsi"/>
              <w:b w:val="0"/>
              <w:noProof/>
              <w:color w:val="auto"/>
              <w:sz w:val="22"/>
              <w:lang w:eastAsia="ru-RU"/>
            </w:rPr>
          </w:pPr>
          <w:hyperlink w:anchor="_Toc59201431" w:history="1">
            <w:r w:rsidRPr="00E51326">
              <w:rPr>
                <w:rStyle w:val="a8"/>
                <w:noProof/>
              </w:rPr>
              <w:t>Статья 73. Особенности застройки и землепользования на территориях зон акваторий</w:t>
            </w:r>
            <w:r>
              <w:rPr>
                <w:noProof/>
                <w:webHidden/>
              </w:rPr>
              <w:tab/>
            </w:r>
            <w:r>
              <w:rPr>
                <w:noProof/>
                <w:webHidden/>
              </w:rPr>
              <w:fldChar w:fldCharType="begin"/>
            </w:r>
            <w:r>
              <w:rPr>
                <w:noProof/>
                <w:webHidden/>
              </w:rPr>
              <w:instrText xml:space="preserve"> PAGEREF _Toc59201431 \h </w:instrText>
            </w:r>
            <w:r>
              <w:rPr>
                <w:noProof/>
                <w:webHidden/>
              </w:rPr>
            </w:r>
            <w:r>
              <w:rPr>
                <w:noProof/>
                <w:webHidden/>
              </w:rPr>
              <w:fldChar w:fldCharType="separate"/>
            </w:r>
            <w:r>
              <w:rPr>
                <w:noProof/>
                <w:webHidden/>
              </w:rPr>
              <w:t>92</w:t>
            </w:r>
            <w:r>
              <w:rPr>
                <w:noProof/>
                <w:webHidden/>
              </w:rPr>
              <w:fldChar w:fldCharType="end"/>
            </w:r>
          </w:hyperlink>
        </w:p>
        <w:p w:rsidR="000E01D9" w:rsidRPr="00DB7FD4" w:rsidRDefault="000E01D9" w:rsidP="00E355AA">
          <w:pPr>
            <w:pStyle w:val="11"/>
            <w:rPr>
              <w:color w:val="auto"/>
            </w:rPr>
          </w:pPr>
          <w:r w:rsidRPr="00DB7FD4">
            <w:rPr>
              <w:b w:val="0"/>
              <w:bCs/>
              <w:color w:val="auto"/>
            </w:rPr>
            <w:fldChar w:fldCharType="end"/>
          </w:r>
        </w:p>
      </w:sdtContent>
    </w:sdt>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8B194E" w:rsidRPr="00DB7FD4" w:rsidRDefault="008B194E" w:rsidP="00250D59">
      <w:pPr>
        <w:spacing w:after="0" w:line="240" w:lineRule="auto"/>
        <w:ind w:firstLine="567"/>
        <w:jc w:val="both"/>
        <w:rPr>
          <w:color w:val="auto"/>
        </w:rPr>
      </w:pPr>
    </w:p>
    <w:p w:rsidR="00C6039E" w:rsidRPr="00DB7FD4" w:rsidRDefault="00C6039E" w:rsidP="00250D59">
      <w:pPr>
        <w:spacing w:after="0" w:line="240" w:lineRule="auto"/>
        <w:ind w:firstLine="567"/>
        <w:jc w:val="both"/>
        <w:rPr>
          <w:color w:val="auto"/>
        </w:rPr>
      </w:pPr>
    </w:p>
    <w:p w:rsidR="00C6039E" w:rsidRPr="00DB7FD4" w:rsidRDefault="00C6039E" w:rsidP="00250D59">
      <w:pPr>
        <w:spacing w:after="0" w:line="240" w:lineRule="auto"/>
        <w:ind w:firstLine="567"/>
        <w:jc w:val="both"/>
        <w:rPr>
          <w:color w:val="auto"/>
        </w:rPr>
      </w:pPr>
    </w:p>
    <w:p w:rsidR="00C6039E" w:rsidRPr="00DB7FD4" w:rsidRDefault="00C6039E" w:rsidP="00250D59">
      <w:pPr>
        <w:spacing w:after="0" w:line="240" w:lineRule="auto"/>
        <w:ind w:firstLine="567"/>
        <w:jc w:val="both"/>
        <w:rPr>
          <w:color w:val="auto"/>
        </w:rPr>
      </w:pPr>
    </w:p>
    <w:p w:rsidR="00C6039E" w:rsidRPr="00DB7FD4" w:rsidRDefault="00C6039E" w:rsidP="00250D59">
      <w:pPr>
        <w:spacing w:after="0" w:line="240" w:lineRule="auto"/>
        <w:ind w:firstLine="567"/>
        <w:jc w:val="both"/>
        <w:rPr>
          <w:color w:val="auto"/>
        </w:rPr>
      </w:pPr>
    </w:p>
    <w:p w:rsidR="00C6039E" w:rsidRPr="00DB7FD4" w:rsidRDefault="00C6039E" w:rsidP="00250D59">
      <w:pPr>
        <w:spacing w:after="0" w:line="240" w:lineRule="auto"/>
        <w:ind w:firstLine="567"/>
        <w:jc w:val="both"/>
        <w:rPr>
          <w:color w:val="auto"/>
        </w:rPr>
      </w:pPr>
    </w:p>
    <w:p w:rsidR="00C6039E" w:rsidRPr="00DB7FD4" w:rsidRDefault="00C6039E"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2954FA" w:rsidRPr="00DB7FD4" w:rsidRDefault="002954FA" w:rsidP="00250D59">
      <w:pPr>
        <w:spacing w:after="0" w:line="240" w:lineRule="auto"/>
        <w:ind w:firstLine="567"/>
        <w:jc w:val="both"/>
        <w:rPr>
          <w:color w:val="auto"/>
        </w:rPr>
      </w:pPr>
    </w:p>
    <w:p w:rsidR="00636D42" w:rsidRDefault="00636D42">
      <w:pPr>
        <w:rPr>
          <w:rFonts w:eastAsiaTheme="majorEastAsia" w:cs="Times New Roman"/>
          <w:b/>
          <w:color w:val="auto"/>
          <w:szCs w:val="32"/>
        </w:rPr>
      </w:pPr>
      <w:r>
        <w:rPr>
          <w:color w:val="auto"/>
        </w:rPr>
        <w:br w:type="page"/>
      </w:r>
    </w:p>
    <w:p w:rsidR="001008E1" w:rsidRPr="00DB7FD4" w:rsidRDefault="001008E1" w:rsidP="00C8780C">
      <w:pPr>
        <w:pStyle w:val="a3"/>
        <w:spacing w:before="0" w:line="240" w:lineRule="auto"/>
        <w:ind w:left="709"/>
        <w:rPr>
          <w:color w:val="auto"/>
        </w:rPr>
      </w:pPr>
      <w:bookmarkStart w:id="10" w:name="_Toc59201349"/>
      <w:r w:rsidRPr="00DB7FD4">
        <w:rPr>
          <w:color w:val="auto"/>
        </w:rPr>
        <w:lastRenderedPageBreak/>
        <w:t>ПРАВИЛА ЗЕМЛЕПОЛЬЗОВАНИЯ И ЗАСТРОЙКИ МУНИЦИПАЛЬНОГО ОБРАЗОВАНИЯ «НЕВЕЛЬСКИЙ ГОРОДСКОЙ ОКРУГ»</w:t>
      </w:r>
      <w:bookmarkEnd w:id="10"/>
    </w:p>
    <w:p w:rsidR="00634B5B" w:rsidRPr="00DB7FD4" w:rsidRDefault="00634B5B" w:rsidP="00C8780C">
      <w:pPr>
        <w:spacing w:after="0" w:line="240" w:lineRule="auto"/>
        <w:ind w:firstLine="709"/>
        <w:jc w:val="both"/>
        <w:rPr>
          <w:color w:val="auto"/>
        </w:rPr>
      </w:pPr>
    </w:p>
    <w:p w:rsidR="001008E1" w:rsidRPr="00DB7FD4" w:rsidRDefault="001008E1" w:rsidP="00250D59">
      <w:pPr>
        <w:spacing w:after="0" w:line="240" w:lineRule="auto"/>
        <w:ind w:firstLine="567"/>
        <w:jc w:val="both"/>
        <w:rPr>
          <w:color w:val="auto"/>
        </w:rPr>
      </w:pPr>
      <w:r w:rsidRPr="00DB7FD4">
        <w:rPr>
          <w:color w:val="auto"/>
        </w:rPr>
        <w:t>Правила землепользования и застройки муниципального образования «Невельский городской округ» Сахалинской области Российской Федерации (далее – настоящие Правила, правила землепользования и застройки муниципального образования «Невельский городской округ») являются нормативным правовым актом органов местного самоуправления муниципального образования «Невельский городской округ», разработанным в соответствии с Градостроительным кодексом Российской Федерации, Земельным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Сахалинской области, Уставом муниципального образования «Невельский городской округ», иными нормативными правовыми актами органов местного самоуправления муниципального образования «Невельский городской округ», действующими документами территориального планирования муниципального образования «Невельский городской округ»,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«Невельский городской округ», охраны его культурного наследия, окружающей среды и рационального использования природных ресурсов.</w:t>
      </w:r>
    </w:p>
    <w:p w:rsidR="00DF5EDE" w:rsidRPr="00DB7FD4" w:rsidRDefault="00DF5EDE" w:rsidP="00C8780C">
      <w:pPr>
        <w:pStyle w:val="a3"/>
        <w:spacing w:before="0" w:line="240" w:lineRule="auto"/>
        <w:ind w:left="709"/>
        <w:jc w:val="left"/>
        <w:rPr>
          <w:color w:val="auto"/>
        </w:rPr>
      </w:pPr>
    </w:p>
    <w:p w:rsidR="00AF5A7D" w:rsidRPr="00DB7FD4" w:rsidRDefault="00AF5A7D" w:rsidP="00250D59">
      <w:pPr>
        <w:pStyle w:val="a3"/>
        <w:spacing w:before="0" w:line="240" w:lineRule="auto"/>
        <w:ind w:left="567"/>
        <w:jc w:val="both"/>
        <w:rPr>
          <w:color w:val="auto"/>
        </w:rPr>
      </w:pPr>
      <w:bookmarkStart w:id="11" w:name="_Toc59201350"/>
      <w:r w:rsidRPr="00DB7FD4">
        <w:rPr>
          <w:color w:val="auto"/>
        </w:rPr>
        <w:t>Ч</w:t>
      </w:r>
      <w:r w:rsidR="00763A78" w:rsidRPr="00DB7FD4">
        <w:rPr>
          <w:color w:val="auto"/>
        </w:rPr>
        <w:t>АСТЬ</w:t>
      </w:r>
      <w:r w:rsidRPr="00DB7FD4">
        <w:rPr>
          <w:color w:val="auto"/>
        </w:rPr>
        <w:t xml:space="preserve"> I. ПОРЯДОК ПРИМЕНЕНИЯ ПРАВИЛ ЗЕМЛЕПОЛЬЗОВАНИЯ </w:t>
      </w:r>
      <w:r w:rsidRPr="00DB7FD4">
        <w:rPr>
          <w:color w:val="auto"/>
        </w:rPr>
        <w:br/>
        <w:t>И ЗАСТРОЙКИ И ВНЕСЕНИЯ В НИХ ИЗМЕНЕНИЙ</w:t>
      </w:r>
      <w:bookmarkEnd w:id="11"/>
    </w:p>
    <w:p w:rsidR="00DF5EDE" w:rsidRPr="00DB7FD4" w:rsidRDefault="00DF5EDE" w:rsidP="00250D59">
      <w:pPr>
        <w:pStyle w:val="a3"/>
        <w:spacing w:before="0" w:line="240" w:lineRule="auto"/>
        <w:ind w:left="567"/>
        <w:jc w:val="left"/>
        <w:rPr>
          <w:color w:val="auto"/>
        </w:rPr>
      </w:pPr>
    </w:p>
    <w:p w:rsidR="00AF5A7D" w:rsidRPr="00DB7FD4" w:rsidRDefault="00AF5A7D" w:rsidP="00250D59">
      <w:pPr>
        <w:pStyle w:val="a3"/>
        <w:spacing w:before="0" w:line="240" w:lineRule="auto"/>
        <w:ind w:left="567"/>
        <w:jc w:val="left"/>
        <w:rPr>
          <w:color w:val="auto"/>
        </w:rPr>
      </w:pPr>
      <w:bookmarkStart w:id="12" w:name="_Toc59201351"/>
      <w:r w:rsidRPr="00DB7FD4">
        <w:rPr>
          <w:color w:val="auto"/>
        </w:rPr>
        <w:t>Г</w:t>
      </w:r>
      <w:r w:rsidR="00763A78" w:rsidRPr="00DB7FD4">
        <w:rPr>
          <w:color w:val="auto"/>
        </w:rPr>
        <w:t>ЛАВА</w:t>
      </w:r>
      <w:r w:rsidRPr="00DB7FD4">
        <w:rPr>
          <w:color w:val="auto"/>
        </w:rPr>
        <w:t xml:space="preserve"> 1. ОБЩИЕ ПОЛОЖЕНИЯ</w:t>
      </w:r>
      <w:bookmarkEnd w:id="12"/>
    </w:p>
    <w:p w:rsidR="00DF5EDE" w:rsidRPr="00DB7FD4" w:rsidRDefault="00DF5EDE" w:rsidP="00250D59">
      <w:pPr>
        <w:pStyle w:val="a3"/>
        <w:spacing w:before="0" w:line="240" w:lineRule="auto"/>
        <w:ind w:left="567"/>
        <w:jc w:val="left"/>
        <w:rPr>
          <w:color w:val="auto"/>
        </w:rPr>
      </w:pPr>
    </w:p>
    <w:p w:rsidR="00AF5A7D" w:rsidRPr="00DB7FD4" w:rsidRDefault="00AF5A7D" w:rsidP="00250D59">
      <w:pPr>
        <w:pStyle w:val="a3"/>
        <w:spacing w:before="0" w:line="240" w:lineRule="auto"/>
        <w:ind w:left="567"/>
        <w:jc w:val="left"/>
        <w:rPr>
          <w:color w:val="auto"/>
        </w:rPr>
      </w:pPr>
      <w:bookmarkStart w:id="13" w:name="_Toc59201352"/>
      <w:r w:rsidRPr="00DB7FD4">
        <w:rPr>
          <w:color w:val="auto"/>
        </w:rPr>
        <w:t>Статья 1. Основные понятия, используемые в настоящих Правилах</w:t>
      </w:r>
      <w:bookmarkEnd w:id="13"/>
    </w:p>
    <w:p w:rsidR="00AF5A7D" w:rsidRPr="00DB7FD4" w:rsidRDefault="00AF5A7D" w:rsidP="00250D59">
      <w:pPr>
        <w:spacing w:after="0" w:line="240" w:lineRule="auto"/>
        <w:ind w:firstLine="567"/>
        <w:jc w:val="both"/>
        <w:rPr>
          <w:color w:val="auto"/>
        </w:rPr>
      </w:pPr>
      <w:r w:rsidRPr="00DB7FD4">
        <w:rPr>
          <w:color w:val="auto"/>
        </w:rPr>
        <w:t>1.Для целей настоящих Правил используются следующие основные понятия:</w:t>
      </w:r>
    </w:p>
    <w:p w:rsidR="00AF5A7D" w:rsidRPr="00DB7FD4" w:rsidRDefault="00AF5A7D" w:rsidP="00250D59">
      <w:pPr>
        <w:spacing w:after="0" w:line="240" w:lineRule="auto"/>
        <w:ind w:firstLine="567"/>
        <w:jc w:val="both"/>
        <w:rPr>
          <w:color w:val="auto"/>
        </w:rPr>
      </w:pPr>
      <w:r w:rsidRPr="00DB7FD4">
        <w:rPr>
          <w:color w:val="auto"/>
        </w:rPr>
        <w:t xml:space="preserve">1) </w:t>
      </w:r>
      <w:r w:rsidRPr="00DB7FD4">
        <w:rPr>
          <w:b/>
          <w:color w:val="auto"/>
        </w:rPr>
        <w:t>акт приемки объекта капитального строительства</w:t>
      </w:r>
      <w:r w:rsidRPr="00DB7FD4">
        <w:rPr>
          <w:color w:val="auto"/>
        </w:rPr>
        <w:t xml:space="preserve"> – подготовленный </w:t>
      </w:r>
      <w:r w:rsidRPr="00DB7FD4">
        <w:rPr>
          <w:color w:val="auto"/>
        </w:rPr>
        <w:br/>
        <w:t>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F5A7D" w:rsidRPr="00DB7FD4" w:rsidRDefault="00AF5A7D" w:rsidP="00250D59">
      <w:pPr>
        <w:spacing w:after="0" w:line="240" w:lineRule="auto"/>
        <w:ind w:firstLine="567"/>
        <w:jc w:val="both"/>
        <w:rPr>
          <w:color w:val="auto"/>
        </w:rPr>
      </w:pPr>
      <w:r w:rsidRPr="00DB7FD4">
        <w:rPr>
          <w:color w:val="auto"/>
        </w:rPr>
        <w:t xml:space="preserve">2) </w:t>
      </w:r>
      <w:r w:rsidRPr="00DB7FD4">
        <w:rPr>
          <w:b/>
          <w:color w:val="auto"/>
        </w:rPr>
        <w:t>арендаторы земельных участков</w:t>
      </w:r>
      <w:r w:rsidRPr="00DB7FD4">
        <w:rPr>
          <w:color w:val="auto"/>
        </w:rPr>
        <w:t xml:space="preserve"> – лица, владеющие и пользующиеся земельными участками по договору аренды, договору субаренды;</w:t>
      </w:r>
    </w:p>
    <w:p w:rsidR="00AF5A7D" w:rsidRPr="00DB7FD4" w:rsidRDefault="00AF5A7D" w:rsidP="00250D59">
      <w:pPr>
        <w:spacing w:after="0" w:line="240" w:lineRule="auto"/>
        <w:ind w:firstLine="567"/>
        <w:jc w:val="both"/>
        <w:rPr>
          <w:color w:val="auto"/>
        </w:rPr>
      </w:pPr>
      <w:r w:rsidRPr="00DB7FD4">
        <w:rPr>
          <w:color w:val="auto"/>
        </w:rPr>
        <w:t xml:space="preserve">3) </w:t>
      </w:r>
      <w:r w:rsidRPr="00DB7FD4">
        <w:rPr>
          <w:b/>
          <w:bCs/>
          <w:color w:val="auto"/>
        </w:rPr>
        <w:t>виды разрешенного использования земельных участков и объектов капитального строительства</w:t>
      </w:r>
      <w:r w:rsidRPr="00DB7FD4">
        <w:rPr>
          <w:bCs/>
          <w:color w:val="auto"/>
        </w:rPr>
        <w:t xml:space="preserve"> –</w:t>
      </w:r>
      <w:r w:rsidRPr="00DB7FD4">
        <w:rPr>
          <w:color w:val="auto"/>
        </w:rPr>
        <w:t xml:space="preserve"> виды деятельности, объекты, осуществлять и размещать которые на земельных участках разрешено при соблюдении настоящих Правил и иных нормативных правовых актов, технических нормативных документов;</w:t>
      </w:r>
    </w:p>
    <w:p w:rsidR="00AF5A7D" w:rsidRPr="00DB7FD4" w:rsidRDefault="00AF5A7D" w:rsidP="00250D59">
      <w:pPr>
        <w:spacing w:after="0" w:line="240" w:lineRule="auto"/>
        <w:ind w:firstLine="567"/>
        <w:jc w:val="both"/>
        <w:rPr>
          <w:color w:val="auto"/>
        </w:rPr>
      </w:pPr>
      <w:r w:rsidRPr="00DB7FD4">
        <w:rPr>
          <w:color w:val="auto"/>
        </w:rPr>
        <w:lastRenderedPageBreak/>
        <w:t xml:space="preserve">4) </w:t>
      </w:r>
      <w:r w:rsidRPr="00DB7FD4">
        <w:rPr>
          <w:b/>
          <w:bCs/>
          <w:color w:val="auto"/>
        </w:rPr>
        <w:t>водоохранная зона</w:t>
      </w:r>
      <w:r w:rsidRPr="00DB7FD4">
        <w:rPr>
          <w:color w:val="auto"/>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F5A7D" w:rsidRPr="00DB7FD4" w:rsidRDefault="00AF5A7D" w:rsidP="00250D59">
      <w:pPr>
        <w:spacing w:after="0" w:line="240" w:lineRule="auto"/>
        <w:ind w:firstLine="567"/>
        <w:jc w:val="both"/>
        <w:rPr>
          <w:color w:val="auto"/>
        </w:rPr>
      </w:pPr>
      <w:r w:rsidRPr="00DB7FD4">
        <w:rPr>
          <w:color w:val="auto"/>
        </w:rPr>
        <w:t xml:space="preserve">5) </w:t>
      </w:r>
      <w:r w:rsidRPr="00DB7FD4">
        <w:rPr>
          <w:b/>
          <w:color w:val="auto"/>
        </w:rPr>
        <w:t xml:space="preserve">вспомогательные виды разрешенного использования земельных участков </w:t>
      </w:r>
      <w:r w:rsidRPr="00DB7FD4">
        <w:rPr>
          <w:b/>
          <w:color w:val="auto"/>
        </w:rPr>
        <w:br/>
        <w:t>и объектов капитального строительства</w:t>
      </w:r>
      <w:r w:rsidRPr="00DB7FD4">
        <w:rPr>
          <w:color w:val="auto"/>
        </w:rPr>
        <w:t xml:space="preserve"> – виды деятельности, объекты, осуществлять </w:t>
      </w:r>
      <w:r w:rsidRPr="00DB7FD4">
        <w:rPr>
          <w:color w:val="auto"/>
        </w:rPr>
        <w:br/>
        <w:t xml:space="preserve">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w:t>
      </w:r>
      <w:r w:rsidRPr="00DB7FD4">
        <w:rPr>
          <w:color w:val="auto"/>
        </w:rPr>
        <w:br/>
        <w:t>к соответствующим территориальным зонам, притом,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AF5A7D" w:rsidRPr="00DB7FD4" w:rsidRDefault="00AF5A7D" w:rsidP="00250D59">
      <w:pPr>
        <w:spacing w:after="0" w:line="240" w:lineRule="auto"/>
        <w:ind w:firstLine="567"/>
        <w:jc w:val="both"/>
        <w:rPr>
          <w:color w:val="auto"/>
        </w:rPr>
      </w:pPr>
      <w:r w:rsidRPr="00DB7FD4">
        <w:rPr>
          <w:color w:val="auto"/>
        </w:rPr>
        <w:t xml:space="preserve">6) </w:t>
      </w:r>
      <w:r w:rsidRPr="00DB7FD4">
        <w:rPr>
          <w:b/>
          <w:color w:val="auto"/>
        </w:rPr>
        <w:t>высота здания, строения, сооружения</w:t>
      </w:r>
      <w:r w:rsidRPr="00DB7FD4">
        <w:rPr>
          <w:color w:val="auto"/>
        </w:rPr>
        <w:t xml:space="preserve"> – расстояние по вертикали, измеренное от проектной отметки земли до наивысшей точки плоской крыши здания или наивысшей точки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F5A7D" w:rsidRPr="00DB7FD4" w:rsidRDefault="00AF5A7D" w:rsidP="00250D59">
      <w:pPr>
        <w:spacing w:after="0" w:line="240" w:lineRule="auto"/>
        <w:ind w:firstLine="567"/>
        <w:jc w:val="both"/>
        <w:rPr>
          <w:color w:val="auto"/>
        </w:rPr>
      </w:pPr>
      <w:r w:rsidRPr="00DB7FD4">
        <w:rPr>
          <w:color w:val="auto"/>
        </w:rPr>
        <w:t xml:space="preserve">7) </w:t>
      </w:r>
      <w:r w:rsidRPr="00DB7FD4">
        <w:rPr>
          <w:b/>
          <w:color w:val="auto"/>
        </w:rPr>
        <w:t>градостроительная деятельность</w:t>
      </w:r>
      <w:r w:rsidRPr="00DB7FD4">
        <w:rPr>
          <w:color w:val="auto"/>
        </w:rPr>
        <w:t xml:space="preserve"> – </w:t>
      </w:r>
      <w:r w:rsidR="00BF578D" w:rsidRPr="00DB7FD4">
        <w:rPr>
          <w:color w:val="auto"/>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8) </w:t>
      </w:r>
      <w:r w:rsidRPr="00DB7FD4">
        <w:rPr>
          <w:b/>
          <w:color w:val="auto"/>
        </w:rPr>
        <w:t>градостроительная подготовка территорий</w:t>
      </w:r>
      <w:r w:rsidRPr="00DB7FD4">
        <w:rPr>
          <w:color w:val="auto"/>
        </w:rPr>
        <w:t xml:space="preserve"> – деятельность, осуществляемая посредством подготовки документации по планировке территории в соответствии </w:t>
      </w:r>
      <w:r w:rsidRPr="00DB7FD4">
        <w:rPr>
          <w:color w:val="auto"/>
        </w:rPr>
        <w:br/>
        <w:t xml:space="preserve">с </w:t>
      </w:r>
      <w:hyperlink r:id="rId9" w:anchor="гл_5#гл_5" w:history="1">
        <w:r w:rsidRPr="00DB7FD4">
          <w:rPr>
            <w:color w:val="auto"/>
          </w:rPr>
          <w:t>главой 7</w:t>
        </w:r>
      </w:hyperlink>
      <w:r w:rsidRPr="00DB7FD4">
        <w:rPr>
          <w:color w:val="auto"/>
        </w:rPr>
        <w:t xml:space="preserve"> настоящих Правил, по установлению границ застроенных и подлежащих застройке земельных участков для их последующего формирования и предоставления, </w:t>
      </w:r>
      <w:r w:rsidRPr="00DB7FD4">
        <w:rPr>
          <w:color w:val="auto"/>
        </w:rPr>
        <w:br/>
        <w:t>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AF5A7D" w:rsidRPr="00DB7FD4" w:rsidRDefault="00AF5A7D" w:rsidP="00250D59">
      <w:pPr>
        <w:spacing w:after="0" w:line="240" w:lineRule="auto"/>
        <w:ind w:firstLine="567"/>
        <w:jc w:val="both"/>
        <w:rPr>
          <w:color w:val="auto"/>
        </w:rPr>
      </w:pPr>
      <w:r w:rsidRPr="00DB7FD4">
        <w:rPr>
          <w:color w:val="auto"/>
        </w:rPr>
        <w:t xml:space="preserve">9) </w:t>
      </w:r>
      <w:r w:rsidRPr="00DB7FD4">
        <w:rPr>
          <w:b/>
          <w:color w:val="auto"/>
        </w:rPr>
        <w:t>градостроительное зонирование</w:t>
      </w:r>
      <w:r w:rsidRPr="00DB7FD4">
        <w:rPr>
          <w:color w:val="auto"/>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F5A7D" w:rsidRPr="00DB7FD4" w:rsidRDefault="00AF5A7D" w:rsidP="00124C66">
      <w:pPr>
        <w:spacing w:after="0" w:line="240" w:lineRule="auto"/>
        <w:ind w:firstLine="567"/>
        <w:jc w:val="both"/>
        <w:rPr>
          <w:color w:val="auto"/>
        </w:rPr>
      </w:pPr>
      <w:r w:rsidRPr="00DB7FD4">
        <w:rPr>
          <w:color w:val="auto"/>
        </w:rPr>
        <w:t xml:space="preserve">10) </w:t>
      </w:r>
      <w:r w:rsidRPr="00DB7FD4">
        <w:rPr>
          <w:b/>
          <w:color w:val="auto"/>
        </w:rPr>
        <w:t>градостроительный план земельного участка</w:t>
      </w:r>
      <w:r w:rsidRPr="00DB7FD4">
        <w:rPr>
          <w:color w:val="auto"/>
        </w:rPr>
        <w:t xml:space="preserve"> – </w:t>
      </w:r>
      <w:r w:rsidR="00124C66" w:rsidRPr="00DB7FD4">
        <w:rPr>
          <w:color w:val="auto"/>
        </w:rPr>
        <w:t>информация о земельном участке, выдаваемая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11) </w:t>
      </w:r>
      <w:r w:rsidRPr="00DB7FD4">
        <w:rPr>
          <w:b/>
          <w:color w:val="auto"/>
        </w:rPr>
        <w:t>градостроительный регламент</w:t>
      </w:r>
      <w:r w:rsidRPr="00DB7FD4">
        <w:rPr>
          <w:color w:val="auto"/>
        </w:rPr>
        <w:t xml:space="preserve"> – </w:t>
      </w:r>
      <w:r w:rsidR="00BF578D" w:rsidRPr="00DB7FD4">
        <w:rPr>
          <w:color w:val="auto"/>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00BF578D" w:rsidRPr="00DB7FD4">
        <w:rPr>
          <w:color w:val="auto"/>
        </w:rPr>
        <w:lastRenderedPageBreak/>
        <w:t>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12)</w:t>
      </w:r>
      <w:r w:rsidRPr="00DB7FD4">
        <w:rPr>
          <w:b/>
          <w:color w:val="auto"/>
        </w:rPr>
        <w:t xml:space="preserve"> жилой дом блокированной застройки</w:t>
      </w:r>
      <w:r w:rsidRPr="00DB7FD4">
        <w:rPr>
          <w:color w:val="auto"/>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F5A7D" w:rsidRPr="00DB7FD4" w:rsidRDefault="00AF5A7D" w:rsidP="00250D59">
      <w:pPr>
        <w:spacing w:after="0" w:line="240" w:lineRule="auto"/>
        <w:ind w:firstLine="567"/>
        <w:jc w:val="both"/>
        <w:rPr>
          <w:color w:val="auto"/>
        </w:rPr>
      </w:pPr>
      <w:r w:rsidRPr="00DB7FD4">
        <w:rPr>
          <w:color w:val="auto"/>
        </w:rPr>
        <w:t xml:space="preserve">13) </w:t>
      </w:r>
      <w:r w:rsidRPr="00DB7FD4">
        <w:rPr>
          <w:b/>
          <w:color w:val="auto"/>
        </w:rPr>
        <w:t>застройщик</w:t>
      </w:r>
      <w:r w:rsidRPr="00DB7FD4">
        <w:rPr>
          <w:color w:val="auto"/>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F5A7D" w:rsidRPr="00DB7FD4" w:rsidRDefault="00AF5A7D" w:rsidP="00250D59">
      <w:pPr>
        <w:spacing w:after="0" w:line="240" w:lineRule="auto"/>
        <w:ind w:firstLine="567"/>
        <w:jc w:val="both"/>
        <w:rPr>
          <w:color w:val="auto"/>
        </w:rPr>
      </w:pPr>
      <w:r w:rsidRPr="00DB7FD4">
        <w:rPr>
          <w:color w:val="auto"/>
        </w:rPr>
        <w:t xml:space="preserve">14) </w:t>
      </w:r>
      <w:r w:rsidRPr="00DB7FD4">
        <w:rPr>
          <w:b/>
          <w:color w:val="auto"/>
        </w:rPr>
        <w:t>земельный участок</w:t>
      </w:r>
      <w:r w:rsidRPr="00DB7FD4">
        <w:rPr>
          <w:color w:val="auto"/>
        </w:rPr>
        <w:t xml:space="preserve"> – </w:t>
      </w:r>
      <w:r w:rsidRPr="00DB7FD4">
        <w:rPr>
          <w:bCs/>
          <w:iCs/>
          <w:color w:val="auto"/>
        </w:rPr>
        <w:t xml:space="preserve">часть земной поверхности, границы которой определены </w:t>
      </w:r>
      <w:r w:rsidRPr="00DB7FD4">
        <w:rPr>
          <w:bCs/>
          <w:iCs/>
          <w:color w:val="auto"/>
        </w:rPr>
        <w:br/>
        <w:t>в соответствии с федеральными законами</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15) </w:t>
      </w:r>
      <w:r w:rsidRPr="00DB7FD4">
        <w:rPr>
          <w:b/>
          <w:color w:val="auto"/>
        </w:rPr>
        <w:t>землевладельцы</w:t>
      </w:r>
      <w:r w:rsidRPr="00DB7FD4">
        <w:rPr>
          <w:color w:val="auto"/>
        </w:rPr>
        <w:t xml:space="preserve"> – лица, владеющие и пользующиеся земельными участками на праве пожизненного наследуемого владения;</w:t>
      </w:r>
    </w:p>
    <w:p w:rsidR="00AF5A7D" w:rsidRPr="00DB7FD4" w:rsidRDefault="00AF5A7D" w:rsidP="00250D59">
      <w:pPr>
        <w:spacing w:after="0" w:line="240" w:lineRule="auto"/>
        <w:ind w:firstLine="567"/>
        <w:jc w:val="both"/>
        <w:rPr>
          <w:color w:val="auto"/>
        </w:rPr>
      </w:pPr>
      <w:r w:rsidRPr="00DB7FD4">
        <w:rPr>
          <w:color w:val="auto"/>
        </w:rPr>
        <w:t xml:space="preserve">16) </w:t>
      </w:r>
      <w:r w:rsidRPr="00DB7FD4">
        <w:rPr>
          <w:b/>
          <w:color w:val="auto"/>
        </w:rPr>
        <w:t>землепользователи</w:t>
      </w:r>
      <w:r w:rsidRPr="00DB7FD4">
        <w:rPr>
          <w:color w:val="auto"/>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F5A7D" w:rsidRPr="00DB7FD4" w:rsidRDefault="00AF5A7D" w:rsidP="00250D59">
      <w:pPr>
        <w:spacing w:after="0" w:line="240" w:lineRule="auto"/>
        <w:ind w:firstLine="567"/>
        <w:jc w:val="both"/>
        <w:rPr>
          <w:color w:val="auto"/>
        </w:rPr>
      </w:pPr>
      <w:r w:rsidRPr="00DB7FD4">
        <w:rPr>
          <w:color w:val="auto"/>
        </w:rPr>
        <w:t xml:space="preserve">17) </w:t>
      </w:r>
      <w:r w:rsidRPr="00DB7FD4">
        <w:rPr>
          <w:b/>
          <w:color w:val="auto"/>
        </w:rPr>
        <w:t>земли публичного использования</w:t>
      </w:r>
      <w:r w:rsidRPr="00DB7FD4">
        <w:rPr>
          <w:color w:val="auto"/>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в документации по планировке территории границ зон действия публичных сервитутов;</w:t>
      </w:r>
    </w:p>
    <w:p w:rsidR="00AF5A7D" w:rsidRPr="00DB7FD4" w:rsidRDefault="00AF5A7D" w:rsidP="00250D59">
      <w:pPr>
        <w:spacing w:after="0" w:line="240" w:lineRule="auto"/>
        <w:ind w:firstLine="567"/>
        <w:jc w:val="both"/>
        <w:rPr>
          <w:color w:val="auto"/>
        </w:rPr>
      </w:pPr>
      <w:r w:rsidRPr="00DB7FD4">
        <w:rPr>
          <w:color w:val="auto"/>
        </w:rPr>
        <w:t xml:space="preserve">18) </w:t>
      </w:r>
      <w:r w:rsidRPr="00DB7FD4">
        <w:rPr>
          <w:b/>
          <w:color w:val="auto"/>
        </w:rPr>
        <w:t>зоны с особыми условиями использования территорий</w:t>
      </w:r>
      <w:r w:rsidRPr="00DB7FD4">
        <w:rPr>
          <w:color w:val="auto"/>
        </w:rPr>
        <w:t xml:space="preserve"> – </w:t>
      </w:r>
      <w:r w:rsidR="00BF578D" w:rsidRPr="00DB7FD4">
        <w:rPr>
          <w:color w:val="auto"/>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19) </w:t>
      </w:r>
      <w:r w:rsidRPr="00DB7FD4">
        <w:rPr>
          <w:b/>
          <w:color w:val="auto"/>
        </w:rPr>
        <w:t>индивидуальный жилой дом</w:t>
      </w:r>
      <w:r w:rsidRPr="00DB7FD4">
        <w:rPr>
          <w:color w:val="auto"/>
        </w:rPr>
        <w:t xml:space="preserve"> – отдельно стоящий жилой дом с количеством этажей не более чем три, предназначенный для проживания одной семьи;</w:t>
      </w:r>
    </w:p>
    <w:p w:rsidR="00AF5A7D" w:rsidRPr="00DB7FD4" w:rsidRDefault="00AF5A7D" w:rsidP="00250D59">
      <w:pPr>
        <w:spacing w:after="0" w:line="240" w:lineRule="auto"/>
        <w:ind w:firstLine="567"/>
        <w:jc w:val="both"/>
        <w:rPr>
          <w:color w:val="auto"/>
        </w:rPr>
      </w:pPr>
      <w:r w:rsidRPr="00DB7FD4">
        <w:rPr>
          <w:color w:val="auto"/>
        </w:rPr>
        <w:t xml:space="preserve">20) </w:t>
      </w:r>
      <w:r w:rsidRPr="00DB7FD4">
        <w:rPr>
          <w:b/>
          <w:color w:val="auto"/>
        </w:rPr>
        <w:t>инженерная, транспортная и социальная инфраструктуры</w:t>
      </w:r>
      <w:r w:rsidRPr="00DB7FD4">
        <w:rPr>
          <w:color w:val="auto"/>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«Невельский городской округ»;</w:t>
      </w:r>
    </w:p>
    <w:p w:rsidR="00AF5A7D" w:rsidRPr="00DB7FD4" w:rsidRDefault="00AF5A7D" w:rsidP="00250D59">
      <w:pPr>
        <w:spacing w:after="0" w:line="240" w:lineRule="auto"/>
        <w:ind w:firstLine="567"/>
        <w:jc w:val="both"/>
        <w:rPr>
          <w:color w:val="auto"/>
        </w:rPr>
      </w:pPr>
      <w:r w:rsidRPr="00DB7FD4">
        <w:rPr>
          <w:color w:val="auto"/>
        </w:rPr>
        <w:t xml:space="preserve">21) </w:t>
      </w:r>
      <w:r w:rsidRPr="00DB7FD4">
        <w:rPr>
          <w:b/>
          <w:bCs/>
          <w:color w:val="auto"/>
        </w:rPr>
        <w:t>красные линии</w:t>
      </w:r>
      <w:r w:rsidRPr="00DB7FD4">
        <w:rPr>
          <w:bCs/>
          <w:color w:val="auto"/>
        </w:rPr>
        <w:t xml:space="preserve"> </w:t>
      </w:r>
      <w:r w:rsidRPr="00DB7FD4">
        <w:rPr>
          <w:color w:val="auto"/>
        </w:rPr>
        <w:t xml:space="preserve">– </w:t>
      </w:r>
      <w:r w:rsidR="00BA714E" w:rsidRPr="00DB7FD4">
        <w:rPr>
          <w:color w:val="auto"/>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lastRenderedPageBreak/>
        <w:t xml:space="preserve">22) </w:t>
      </w:r>
      <w:r w:rsidRPr="00DB7FD4">
        <w:rPr>
          <w:b/>
          <w:bCs/>
          <w:color w:val="auto"/>
        </w:rPr>
        <w:t>линейные объекты</w:t>
      </w:r>
      <w:r w:rsidRPr="00DB7FD4">
        <w:rPr>
          <w:bCs/>
          <w:color w:val="auto"/>
        </w:rPr>
        <w:t xml:space="preserve"> – </w:t>
      </w:r>
      <w:r w:rsidR="00180730" w:rsidRPr="00DB7FD4">
        <w:rPr>
          <w:bCs/>
          <w:color w:val="auto"/>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23) </w:t>
      </w:r>
      <w:r w:rsidRPr="00DB7FD4">
        <w:rPr>
          <w:b/>
          <w:color w:val="auto"/>
        </w:rPr>
        <w:t>линии градостроительного регулирования</w:t>
      </w:r>
      <w:r w:rsidRPr="00DB7FD4">
        <w:rPr>
          <w:color w:val="auto"/>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F5A7D" w:rsidRPr="00DB7FD4" w:rsidRDefault="00AF5A7D" w:rsidP="00250D59">
      <w:pPr>
        <w:spacing w:after="0" w:line="240" w:lineRule="auto"/>
        <w:ind w:firstLine="567"/>
        <w:jc w:val="both"/>
        <w:rPr>
          <w:color w:val="auto"/>
        </w:rPr>
      </w:pPr>
      <w:r w:rsidRPr="00DB7FD4">
        <w:rPr>
          <w:color w:val="auto"/>
        </w:rPr>
        <w:t xml:space="preserve">24) </w:t>
      </w:r>
      <w:r w:rsidRPr="00DB7FD4">
        <w:rPr>
          <w:b/>
          <w:color w:val="auto"/>
        </w:rPr>
        <w:t>линии регулирования застройки</w:t>
      </w:r>
      <w:r w:rsidRPr="00DB7FD4">
        <w:rPr>
          <w:color w:val="auto"/>
        </w:rPr>
        <w:t xml:space="preserve"> – линии, устанавливаемые в документации по планировке территории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AF5A7D" w:rsidRPr="00DB7FD4" w:rsidRDefault="00AF5A7D" w:rsidP="00250D59">
      <w:pPr>
        <w:spacing w:after="0" w:line="240" w:lineRule="auto"/>
        <w:ind w:firstLine="567"/>
        <w:jc w:val="both"/>
        <w:rPr>
          <w:color w:val="auto"/>
        </w:rPr>
      </w:pPr>
      <w:r w:rsidRPr="00DB7FD4">
        <w:rPr>
          <w:color w:val="auto"/>
        </w:rPr>
        <w:t xml:space="preserve">25) </w:t>
      </w:r>
      <w:r w:rsidRPr="00DB7FD4">
        <w:rPr>
          <w:b/>
          <w:bCs/>
          <w:color w:val="auto"/>
        </w:rPr>
        <w:t>многоквартирный жилой дом</w:t>
      </w:r>
      <w:r w:rsidRPr="00DB7FD4">
        <w:rPr>
          <w:bCs/>
          <w:color w:val="auto"/>
        </w:rPr>
        <w:t xml:space="preserve"> </w:t>
      </w:r>
      <w:r w:rsidRPr="00DB7FD4">
        <w:rPr>
          <w:color w:val="auto"/>
        </w:rPr>
        <w:t>– жилой дом, квартиры которого имеют выход на общие лестничные клетки, коридоры, галереи и общий для всего дома земельный участок;</w:t>
      </w:r>
    </w:p>
    <w:p w:rsidR="00AF5A7D" w:rsidRPr="00DB7FD4" w:rsidRDefault="00AF5A7D" w:rsidP="00250D59">
      <w:pPr>
        <w:spacing w:after="0" w:line="240" w:lineRule="auto"/>
        <w:ind w:firstLine="567"/>
        <w:jc w:val="both"/>
        <w:rPr>
          <w:color w:val="auto"/>
        </w:rPr>
      </w:pPr>
      <w:r w:rsidRPr="00DB7FD4">
        <w:rPr>
          <w:color w:val="auto"/>
        </w:rPr>
        <w:t xml:space="preserve">26) </w:t>
      </w:r>
      <w:r w:rsidRPr="00DB7FD4">
        <w:rPr>
          <w:b/>
          <w:color w:val="auto"/>
        </w:rPr>
        <w:t>обладатели сервитута</w:t>
      </w:r>
      <w:r w:rsidRPr="00DB7FD4">
        <w:rPr>
          <w:color w:val="auto"/>
        </w:rPr>
        <w:t xml:space="preserve"> – лица, имеющие право ограниченного пользования чужими земельными участками (сервитут);</w:t>
      </w:r>
    </w:p>
    <w:p w:rsidR="00AF5A7D" w:rsidRPr="00DB7FD4" w:rsidRDefault="00AF5A7D" w:rsidP="00250D59">
      <w:pPr>
        <w:spacing w:after="0" w:line="240" w:lineRule="auto"/>
        <w:ind w:firstLine="567"/>
        <w:jc w:val="both"/>
        <w:rPr>
          <w:color w:val="auto"/>
        </w:rPr>
      </w:pPr>
      <w:r w:rsidRPr="00DB7FD4">
        <w:rPr>
          <w:color w:val="auto"/>
        </w:rPr>
        <w:t xml:space="preserve">27) </w:t>
      </w:r>
      <w:r w:rsidRPr="00DB7FD4">
        <w:rPr>
          <w:b/>
          <w:color w:val="auto"/>
        </w:rPr>
        <w:t>общественный центр</w:t>
      </w:r>
      <w:r w:rsidRPr="00DB7FD4">
        <w:rPr>
          <w:color w:val="auto"/>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DB7FD4">
        <w:rPr>
          <w:bCs/>
          <w:color w:val="auto"/>
        </w:rPr>
        <w:t>;</w:t>
      </w:r>
    </w:p>
    <w:p w:rsidR="00AF5A7D" w:rsidRPr="00DB7FD4" w:rsidRDefault="00AF5A7D" w:rsidP="00250D59">
      <w:pPr>
        <w:spacing w:after="0" w:line="240" w:lineRule="auto"/>
        <w:ind w:firstLine="567"/>
        <w:jc w:val="both"/>
        <w:rPr>
          <w:color w:val="auto"/>
        </w:rPr>
      </w:pPr>
      <w:r w:rsidRPr="00DB7FD4">
        <w:rPr>
          <w:color w:val="auto"/>
        </w:rPr>
        <w:t xml:space="preserve">28) </w:t>
      </w:r>
      <w:r w:rsidRPr="00DB7FD4">
        <w:rPr>
          <w:b/>
          <w:color w:val="auto"/>
        </w:rPr>
        <w:t xml:space="preserve">объект капитального строительства </w:t>
      </w:r>
      <w:r w:rsidRPr="00DB7FD4">
        <w:rPr>
          <w:color w:val="auto"/>
        </w:rPr>
        <w:t xml:space="preserve">– </w:t>
      </w:r>
      <w:r w:rsidR="00180730" w:rsidRPr="00DB7FD4">
        <w:rPr>
          <w:color w:val="auto"/>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29) </w:t>
      </w:r>
      <w:r w:rsidRPr="00DB7FD4">
        <w:rPr>
          <w:b/>
          <w:color w:val="auto"/>
        </w:rPr>
        <w:t>объект некапитального строительства</w:t>
      </w:r>
      <w:r w:rsidRPr="00DB7FD4">
        <w:rPr>
          <w:color w:val="auto"/>
        </w:rPr>
        <w:t xml:space="preserve"> – временные постройки, киоски, навесы и другие подобные объекты, возводимые на территориях общего пользования </w:t>
      </w:r>
      <w:r w:rsidRPr="00DB7FD4">
        <w:rPr>
          <w:color w:val="auto"/>
        </w:rPr>
        <w:br/>
        <w:t>и выделенных для этих целей земельных участках, для обслуживания населения;</w:t>
      </w:r>
    </w:p>
    <w:p w:rsidR="00AF5A7D" w:rsidRPr="00DB7FD4" w:rsidRDefault="00AF5A7D" w:rsidP="00250D59">
      <w:pPr>
        <w:spacing w:after="0" w:line="240" w:lineRule="auto"/>
        <w:ind w:firstLine="567"/>
        <w:jc w:val="both"/>
        <w:rPr>
          <w:color w:val="auto"/>
        </w:rPr>
      </w:pPr>
      <w:r w:rsidRPr="00DB7FD4">
        <w:rPr>
          <w:color w:val="auto"/>
        </w:rPr>
        <w:t xml:space="preserve">30) </w:t>
      </w:r>
      <w:r w:rsidRPr="00DB7FD4">
        <w:rPr>
          <w:b/>
          <w:color w:val="auto"/>
        </w:rPr>
        <w:t xml:space="preserve">основные виды разрешенного использования земельных участков </w:t>
      </w:r>
      <w:r w:rsidRPr="00DB7FD4">
        <w:rPr>
          <w:b/>
          <w:color w:val="auto"/>
        </w:rPr>
        <w:br/>
        <w:t>и объектов капитального строительства</w:t>
      </w:r>
      <w:r w:rsidRPr="00DB7FD4">
        <w:rPr>
          <w:color w:val="auto"/>
        </w:rPr>
        <w:t xml:space="preserve"> – виды деятельности, объекты, осуществлять </w:t>
      </w:r>
      <w:r w:rsidRPr="00DB7FD4">
        <w:rPr>
          <w:color w:val="auto"/>
        </w:rPr>
        <w:br/>
        <w:t xml:space="preserve">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w:t>
      </w:r>
      <w:r w:rsidRPr="00DB7FD4">
        <w:rPr>
          <w:color w:val="auto"/>
        </w:rPr>
        <w:br/>
        <w:t>к соответствующим территориальным зонам;</w:t>
      </w:r>
    </w:p>
    <w:p w:rsidR="00AF5A7D" w:rsidRPr="00DB7FD4" w:rsidRDefault="00AF5A7D" w:rsidP="00250D59">
      <w:pPr>
        <w:spacing w:after="0" w:line="240" w:lineRule="auto"/>
        <w:ind w:firstLine="567"/>
        <w:jc w:val="both"/>
        <w:rPr>
          <w:color w:val="auto"/>
        </w:rPr>
      </w:pPr>
      <w:r w:rsidRPr="00DB7FD4">
        <w:rPr>
          <w:color w:val="auto"/>
        </w:rPr>
        <w:t xml:space="preserve">31) </w:t>
      </w:r>
      <w:r w:rsidRPr="00DB7FD4">
        <w:rPr>
          <w:b/>
          <w:bCs/>
          <w:color w:val="auto"/>
        </w:rPr>
        <w:t>отклонение от предельных параметров разрешенного строительства, реконструкции объектов капитального строительства</w:t>
      </w:r>
      <w:r w:rsidRPr="00DB7FD4">
        <w:rPr>
          <w:b/>
          <w:color w:val="auto"/>
        </w:rPr>
        <w:t xml:space="preserve"> (отклонение от Правил)</w:t>
      </w:r>
      <w:r w:rsidRPr="00DB7FD4">
        <w:rPr>
          <w:color w:val="auto"/>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F5A7D" w:rsidRPr="00DB7FD4" w:rsidRDefault="00AF5A7D" w:rsidP="00250D59">
      <w:pPr>
        <w:spacing w:after="0" w:line="240" w:lineRule="auto"/>
        <w:ind w:firstLine="567"/>
        <w:jc w:val="both"/>
        <w:rPr>
          <w:color w:val="auto"/>
        </w:rPr>
      </w:pPr>
      <w:r w:rsidRPr="00DB7FD4">
        <w:rPr>
          <w:color w:val="auto"/>
        </w:rPr>
        <w:t xml:space="preserve">32) </w:t>
      </w:r>
      <w:r w:rsidRPr="00DB7FD4">
        <w:rPr>
          <w:b/>
          <w:color w:val="auto"/>
        </w:rPr>
        <w:t xml:space="preserve">подрядчик </w:t>
      </w:r>
      <w:r w:rsidRPr="00DB7FD4">
        <w:rPr>
          <w:color w:val="auto"/>
        </w:rPr>
        <w:t xml:space="preserve">– физические или юридические лица, которые выполняют работы по договору подряда и (или) государственному контракту, заключаемым с заказчиком </w:t>
      </w:r>
      <w:r w:rsidRPr="00DB7FD4">
        <w:rPr>
          <w:color w:val="auto"/>
        </w:rPr>
        <w:br/>
        <w:t xml:space="preserve">и (или) застройщиком в соответствии с Гражданским кодексом Российской Федерации; </w:t>
      </w:r>
    </w:p>
    <w:p w:rsidR="00AF5A7D" w:rsidRPr="00DB7FD4" w:rsidRDefault="00AF5A7D" w:rsidP="00250D59">
      <w:pPr>
        <w:spacing w:after="0" w:line="240" w:lineRule="auto"/>
        <w:ind w:firstLine="567"/>
        <w:jc w:val="both"/>
        <w:rPr>
          <w:color w:val="auto"/>
        </w:rPr>
      </w:pPr>
      <w:r w:rsidRPr="00DB7FD4">
        <w:rPr>
          <w:color w:val="auto"/>
        </w:rPr>
        <w:t xml:space="preserve">33) </w:t>
      </w:r>
      <w:r w:rsidRPr="00DB7FD4">
        <w:rPr>
          <w:b/>
          <w:color w:val="auto"/>
        </w:rPr>
        <w:t xml:space="preserve">правообладатели земельных участков </w:t>
      </w:r>
      <w:r w:rsidRPr="00DB7FD4">
        <w:rPr>
          <w:color w:val="auto"/>
        </w:rPr>
        <w:t>– собственники земельных участков, арендаторы, землепользователи и землевладельцы;</w:t>
      </w:r>
    </w:p>
    <w:p w:rsidR="00AF5A7D" w:rsidRPr="00DB7FD4" w:rsidRDefault="00AF5A7D" w:rsidP="00250D59">
      <w:pPr>
        <w:spacing w:after="0" w:line="240" w:lineRule="auto"/>
        <w:ind w:firstLine="567"/>
        <w:jc w:val="both"/>
        <w:rPr>
          <w:color w:val="auto"/>
        </w:rPr>
      </w:pPr>
      <w:r w:rsidRPr="00DB7FD4">
        <w:rPr>
          <w:color w:val="auto"/>
        </w:rPr>
        <w:t xml:space="preserve">34) </w:t>
      </w:r>
      <w:r w:rsidRPr="00DB7FD4">
        <w:rPr>
          <w:b/>
          <w:color w:val="auto"/>
        </w:rPr>
        <w:t>прибрежная защитная полоса</w:t>
      </w:r>
      <w:r w:rsidRPr="00DB7FD4">
        <w:rPr>
          <w:color w:val="auto"/>
        </w:rPr>
        <w:t xml:space="preserve"> – часть водоохранной зоны, для которой вводятся дополнительные ограничения землепользования, застройки и природопользования;</w:t>
      </w:r>
    </w:p>
    <w:p w:rsidR="00AF5A7D" w:rsidRPr="00DB7FD4" w:rsidRDefault="00AF5A7D" w:rsidP="00250D59">
      <w:pPr>
        <w:spacing w:after="0" w:line="240" w:lineRule="auto"/>
        <w:ind w:firstLine="567"/>
        <w:jc w:val="both"/>
        <w:rPr>
          <w:color w:val="auto"/>
        </w:rPr>
      </w:pPr>
      <w:r w:rsidRPr="00DB7FD4">
        <w:rPr>
          <w:color w:val="auto"/>
        </w:rPr>
        <w:t xml:space="preserve">35) </w:t>
      </w:r>
      <w:r w:rsidRPr="00DB7FD4">
        <w:rPr>
          <w:b/>
          <w:color w:val="auto"/>
        </w:rPr>
        <w:t>проект границ земельного участка</w:t>
      </w:r>
      <w:r w:rsidRPr="00DB7FD4">
        <w:rPr>
          <w:color w:val="auto"/>
        </w:rPr>
        <w:t xml:space="preserve"> – совокупность правовых и технических документов, включающих в себя расчеты, описание, проектный план (планы), в которых </w:t>
      </w:r>
      <w:r w:rsidRPr="00DB7FD4">
        <w:rPr>
          <w:color w:val="auto"/>
        </w:rPr>
        <w:lastRenderedPageBreak/>
        <w:t>обосновываются и воспроизводятся в графической, текстовой или иных формах местоположение, размеры и границы земельных участков;</w:t>
      </w:r>
    </w:p>
    <w:p w:rsidR="00AF5A7D" w:rsidRPr="00DB7FD4" w:rsidRDefault="00AF5A7D" w:rsidP="00250D59">
      <w:pPr>
        <w:spacing w:after="0" w:line="240" w:lineRule="auto"/>
        <w:ind w:firstLine="567"/>
        <w:jc w:val="both"/>
        <w:rPr>
          <w:color w:val="auto"/>
        </w:rPr>
      </w:pPr>
      <w:r w:rsidRPr="00DB7FD4">
        <w:rPr>
          <w:color w:val="auto"/>
        </w:rPr>
        <w:t xml:space="preserve">36) </w:t>
      </w:r>
      <w:r w:rsidRPr="00DB7FD4">
        <w:rPr>
          <w:b/>
          <w:color w:val="auto"/>
        </w:rPr>
        <w:t>проектная документация</w:t>
      </w:r>
      <w:r w:rsidRPr="00DB7FD4">
        <w:rPr>
          <w:color w:val="auto"/>
        </w:rPr>
        <w:t xml:space="preserve"> – документация, содержащая материалы в текстовой форме и в виде карт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F5A7D" w:rsidRPr="00DB7FD4" w:rsidRDefault="00AF5A7D" w:rsidP="00250D59">
      <w:pPr>
        <w:spacing w:after="0" w:line="240" w:lineRule="auto"/>
        <w:ind w:firstLine="567"/>
        <w:jc w:val="both"/>
        <w:rPr>
          <w:color w:val="auto"/>
        </w:rPr>
      </w:pPr>
      <w:r w:rsidRPr="00DB7FD4">
        <w:rPr>
          <w:color w:val="auto"/>
        </w:rPr>
        <w:t xml:space="preserve">37) </w:t>
      </w:r>
      <w:r w:rsidRPr="00DB7FD4">
        <w:rPr>
          <w:b/>
          <w:color w:val="auto"/>
        </w:rPr>
        <w:t>процент застройки участка</w:t>
      </w:r>
      <w:r w:rsidRPr="00DB7FD4">
        <w:rPr>
          <w:color w:val="auto"/>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F5A7D" w:rsidRPr="00DB7FD4" w:rsidRDefault="00AF5A7D" w:rsidP="00250D59">
      <w:pPr>
        <w:spacing w:after="0" w:line="240" w:lineRule="auto"/>
        <w:ind w:firstLine="567"/>
        <w:jc w:val="both"/>
        <w:rPr>
          <w:color w:val="auto"/>
        </w:rPr>
      </w:pPr>
      <w:r w:rsidRPr="00DB7FD4">
        <w:rPr>
          <w:color w:val="auto"/>
        </w:rPr>
        <w:t xml:space="preserve">38) </w:t>
      </w:r>
      <w:r w:rsidRPr="00DB7FD4">
        <w:rPr>
          <w:b/>
          <w:color w:val="auto"/>
        </w:rPr>
        <w:t>публичный сервитут</w:t>
      </w:r>
      <w:r w:rsidRPr="00DB7FD4">
        <w:rPr>
          <w:color w:val="auto"/>
        </w:rPr>
        <w:t xml:space="preserve"> – сервитут, устанавливаемый в отношении земельного участка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для обеспечения интересов государства, местного самоуправления или местного населения;</w:t>
      </w:r>
    </w:p>
    <w:p w:rsidR="00AF5A7D" w:rsidRPr="00DB7FD4" w:rsidRDefault="00AF5A7D" w:rsidP="00250D59">
      <w:pPr>
        <w:spacing w:after="0" w:line="240" w:lineRule="auto"/>
        <w:ind w:firstLine="567"/>
        <w:jc w:val="both"/>
        <w:rPr>
          <w:color w:val="auto"/>
        </w:rPr>
      </w:pPr>
      <w:r w:rsidRPr="00DB7FD4">
        <w:rPr>
          <w:color w:val="auto"/>
        </w:rPr>
        <w:t xml:space="preserve">39) </w:t>
      </w:r>
      <w:r w:rsidRPr="00DB7FD4">
        <w:rPr>
          <w:b/>
          <w:color w:val="auto"/>
        </w:rPr>
        <w:t>разрешение на строительство</w:t>
      </w:r>
      <w:r w:rsidRPr="00DB7FD4">
        <w:rPr>
          <w:color w:val="auto"/>
        </w:rPr>
        <w:t xml:space="preserve"> – документ, подтверждающий соответствие проектной документации требованиям градостроительного плана земельного участка </w:t>
      </w:r>
      <w:r w:rsidRPr="00DB7FD4">
        <w:rPr>
          <w:color w:val="auto"/>
        </w:rPr>
        <w:br/>
        <w:t>и дающий застройщику право осуществлять строительство, реконструкцию, капитальный ремонт объектов капитального строительства, за исключением случаев, предусмотренных Градостроительным кодексом Российской Федерации;</w:t>
      </w:r>
    </w:p>
    <w:p w:rsidR="00AF5A7D" w:rsidRPr="00DB7FD4" w:rsidRDefault="00AF5A7D" w:rsidP="00250D59">
      <w:pPr>
        <w:spacing w:after="0" w:line="240" w:lineRule="auto"/>
        <w:ind w:firstLine="567"/>
        <w:jc w:val="both"/>
        <w:rPr>
          <w:color w:val="auto"/>
        </w:rPr>
      </w:pPr>
      <w:r w:rsidRPr="00DB7FD4">
        <w:rPr>
          <w:color w:val="auto"/>
        </w:rPr>
        <w:t xml:space="preserve">40) </w:t>
      </w:r>
      <w:r w:rsidRPr="00DB7FD4">
        <w:rPr>
          <w:b/>
          <w:color w:val="auto"/>
        </w:rPr>
        <w:t>разрешенное использование земельных участков и объектов капитального строительства</w:t>
      </w:r>
      <w:r w:rsidRPr="00DB7FD4">
        <w:rPr>
          <w:color w:val="auto"/>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сервитутами;</w:t>
      </w:r>
    </w:p>
    <w:p w:rsidR="00AF5A7D" w:rsidRPr="00DB7FD4" w:rsidRDefault="00AF5A7D" w:rsidP="00250D59">
      <w:pPr>
        <w:spacing w:after="0" w:line="240" w:lineRule="auto"/>
        <w:ind w:firstLine="567"/>
        <w:jc w:val="both"/>
        <w:rPr>
          <w:color w:val="auto"/>
        </w:rPr>
      </w:pPr>
      <w:r w:rsidRPr="00DB7FD4">
        <w:rPr>
          <w:color w:val="auto"/>
        </w:rPr>
        <w:t xml:space="preserve">41) </w:t>
      </w:r>
      <w:r w:rsidRPr="00DB7FD4">
        <w:rPr>
          <w:b/>
          <w:color w:val="auto"/>
        </w:rPr>
        <w:t xml:space="preserve">разрешение на ввод объекта в эксплуатацию </w:t>
      </w:r>
      <w:r w:rsidRPr="00DB7FD4">
        <w:rPr>
          <w:color w:val="auto"/>
        </w:rPr>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AF5A7D" w:rsidRPr="00DB7FD4" w:rsidRDefault="00AF5A7D" w:rsidP="00250D59">
      <w:pPr>
        <w:spacing w:after="0" w:line="240" w:lineRule="auto"/>
        <w:ind w:firstLine="567"/>
        <w:jc w:val="both"/>
        <w:rPr>
          <w:color w:val="auto"/>
        </w:rPr>
      </w:pPr>
      <w:r w:rsidRPr="00DB7FD4">
        <w:rPr>
          <w:color w:val="auto"/>
        </w:rPr>
        <w:t xml:space="preserve">42) </w:t>
      </w:r>
      <w:r w:rsidRPr="00DB7FD4">
        <w:rPr>
          <w:b/>
          <w:color w:val="auto"/>
        </w:rPr>
        <w:t>реконструкция</w:t>
      </w:r>
      <w:r w:rsidRPr="00DB7FD4">
        <w:rPr>
          <w:color w:val="auto"/>
        </w:rPr>
        <w:t xml:space="preserve"> </w:t>
      </w:r>
      <w:r w:rsidRPr="00DB7FD4">
        <w:rPr>
          <w:b/>
          <w:color w:val="auto"/>
        </w:rPr>
        <w:t>объектов капитального строительства</w:t>
      </w:r>
      <w:r w:rsidRPr="00DB7FD4">
        <w:rPr>
          <w:color w:val="auto"/>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AF5A7D" w:rsidRPr="00DB7FD4" w:rsidRDefault="00AF5A7D" w:rsidP="00250D59">
      <w:pPr>
        <w:spacing w:after="0" w:line="240" w:lineRule="auto"/>
        <w:ind w:firstLine="567"/>
        <w:jc w:val="both"/>
        <w:rPr>
          <w:color w:val="auto"/>
        </w:rPr>
      </w:pPr>
      <w:r w:rsidRPr="00DB7FD4">
        <w:rPr>
          <w:color w:val="auto"/>
        </w:rPr>
        <w:t xml:space="preserve">43) </w:t>
      </w:r>
      <w:r w:rsidRPr="00DB7FD4">
        <w:rPr>
          <w:b/>
          <w:color w:val="auto"/>
        </w:rPr>
        <w:t>сервитут</w:t>
      </w:r>
      <w:r w:rsidRPr="00DB7FD4">
        <w:rPr>
          <w:color w:val="auto"/>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AF5A7D" w:rsidRPr="00DB7FD4" w:rsidRDefault="00AF5A7D" w:rsidP="00250D59">
      <w:pPr>
        <w:spacing w:after="0" w:line="240" w:lineRule="auto"/>
        <w:ind w:firstLine="567"/>
        <w:jc w:val="both"/>
        <w:rPr>
          <w:color w:val="auto"/>
        </w:rPr>
      </w:pPr>
      <w:r w:rsidRPr="00DB7FD4">
        <w:rPr>
          <w:color w:val="auto"/>
        </w:rPr>
        <w:t xml:space="preserve">44) </w:t>
      </w:r>
      <w:r w:rsidRPr="00DB7FD4">
        <w:rPr>
          <w:b/>
          <w:bCs/>
          <w:color w:val="auto"/>
        </w:rPr>
        <w:t>собственники земельных участков</w:t>
      </w:r>
      <w:r w:rsidRPr="00DB7FD4">
        <w:rPr>
          <w:bCs/>
          <w:color w:val="auto"/>
        </w:rPr>
        <w:t xml:space="preserve"> </w:t>
      </w:r>
      <w:r w:rsidRPr="00DB7FD4">
        <w:rPr>
          <w:color w:val="auto"/>
        </w:rPr>
        <w:t>– лица, являющиеся собственниками земельных участков;</w:t>
      </w:r>
    </w:p>
    <w:p w:rsidR="00AF5A7D" w:rsidRPr="00DB7FD4" w:rsidRDefault="00AF5A7D" w:rsidP="00250D59">
      <w:pPr>
        <w:spacing w:after="0" w:line="240" w:lineRule="auto"/>
        <w:ind w:firstLine="567"/>
        <w:jc w:val="both"/>
        <w:rPr>
          <w:color w:val="auto"/>
        </w:rPr>
      </w:pPr>
      <w:r w:rsidRPr="00DB7FD4">
        <w:rPr>
          <w:color w:val="auto"/>
        </w:rPr>
        <w:t xml:space="preserve">45) </w:t>
      </w:r>
      <w:r w:rsidRPr="00DB7FD4">
        <w:rPr>
          <w:b/>
          <w:color w:val="auto"/>
        </w:rPr>
        <w:t>строительные изменения объектов капитального строительства</w:t>
      </w:r>
      <w:r w:rsidRPr="00DB7FD4">
        <w:rPr>
          <w:color w:val="auto"/>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AF5A7D" w:rsidRPr="00DB7FD4" w:rsidRDefault="00AF5A7D" w:rsidP="00250D59">
      <w:pPr>
        <w:spacing w:after="0" w:line="240" w:lineRule="auto"/>
        <w:ind w:firstLine="567"/>
        <w:jc w:val="both"/>
        <w:rPr>
          <w:color w:val="auto"/>
        </w:rPr>
      </w:pPr>
      <w:r w:rsidRPr="00DB7FD4">
        <w:rPr>
          <w:color w:val="auto"/>
        </w:rPr>
        <w:lastRenderedPageBreak/>
        <w:t xml:space="preserve">46) </w:t>
      </w:r>
      <w:r w:rsidRPr="00DB7FD4">
        <w:rPr>
          <w:b/>
          <w:color w:val="auto"/>
        </w:rPr>
        <w:t xml:space="preserve">строительство </w:t>
      </w:r>
      <w:r w:rsidRPr="00DB7FD4">
        <w:rPr>
          <w:color w:val="auto"/>
        </w:rPr>
        <w:t>– создание зданий, строений, сооружений (в том числе на месте сносимых объектов капитального строительства);</w:t>
      </w:r>
    </w:p>
    <w:p w:rsidR="00AF5A7D" w:rsidRPr="00DB7FD4" w:rsidRDefault="00AF5A7D" w:rsidP="00250D59">
      <w:pPr>
        <w:spacing w:after="0" w:line="240" w:lineRule="auto"/>
        <w:ind w:firstLine="567"/>
        <w:jc w:val="both"/>
        <w:rPr>
          <w:color w:val="auto"/>
        </w:rPr>
      </w:pPr>
      <w:r w:rsidRPr="00DB7FD4">
        <w:rPr>
          <w:color w:val="auto"/>
        </w:rPr>
        <w:t xml:space="preserve">47) </w:t>
      </w:r>
      <w:r w:rsidRPr="00DB7FD4">
        <w:rPr>
          <w:b/>
          <w:color w:val="auto"/>
        </w:rPr>
        <w:t>территориальное планирование</w:t>
      </w:r>
      <w:r w:rsidRPr="00DB7FD4">
        <w:rPr>
          <w:color w:val="auto"/>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F5A7D" w:rsidRPr="00DB7FD4" w:rsidRDefault="00AF5A7D" w:rsidP="00250D59">
      <w:pPr>
        <w:spacing w:after="0" w:line="240" w:lineRule="auto"/>
        <w:ind w:firstLine="567"/>
        <w:jc w:val="both"/>
        <w:rPr>
          <w:color w:val="auto"/>
        </w:rPr>
      </w:pPr>
      <w:r w:rsidRPr="00DB7FD4">
        <w:rPr>
          <w:color w:val="auto"/>
        </w:rPr>
        <w:t xml:space="preserve">48) </w:t>
      </w:r>
      <w:r w:rsidRPr="00DB7FD4">
        <w:rPr>
          <w:b/>
          <w:color w:val="auto"/>
        </w:rPr>
        <w:t>территориальные зоны</w:t>
      </w:r>
      <w:r w:rsidRPr="00DB7FD4">
        <w:rPr>
          <w:color w:val="auto"/>
        </w:rPr>
        <w:t xml:space="preserve"> – зоны, для которых в настоящих Правилах определены границы и установлены градостроительные регламенты;</w:t>
      </w:r>
    </w:p>
    <w:p w:rsidR="00AF5A7D" w:rsidRPr="00DB7FD4" w:rsidRDefault="00AF5A7D" w:rsidP="00250D59">
      <w:pPr>
        <w:spacing w:after="0" w:line="240" w:lineRule="auto"/>
        <w:ind w:firstLine="567"/>
        <w:jc w:val="both"/>
        <w:rPr>
          <w:color w:val="auto"/>
        </w:rPr>
      </w:pPr>
      <w:r w:rsidRPr="00DB7FD4">
        <w:rPr>
          <w:color w:val="auto"/>
        </w:rPr>
        <w:t xml:space="preserve">49) </w:t>
      </w:r>
      <w:r w:rsidRPr="00DB7FD4">
        <w:rPr>
          <w:b/>
          <w:color w:val="auto"/>
        </w:rPr>
        <w:t>территории общего пользования</w:t>
      </w:r>
      <w:r w:rsidRPr="00DB7FD4">
        <w:rPr>
          <w:color w:val="auto"/>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F5A7D" w:rsidRPr="00DB7FD4" w:rsidRDefault="00AF5A7D" w:rsidP="00250D59">
      <w:pPr>
        <w:spacing w:after="0" w:line="240" w:lineRule="auto"/>
        <w:ind w:firstLine="567"/>
        <w:jc w:val="both"/>
        <w:rPr>
          <w:color w:val="auto"/>
        </w:rPr>
      </w:pPr>
      <w:r w:rsidRPr="00DB7FD4">
        <w:rPr>
          <w:color w:val="auto"/>
        </w:rPr>
        <w:t xml:space="preserve">50) </w:t>
      </w:r>
      <w:r w:rsidRPr="00DB7FD4">
        <w:rPr>
          <w:b/>
          <w:color w:val="auto"/>
        </w:rPr>
        <w:t>технические регламенты</w:t>
      </w:r>
      <w:r w:rsidRPr="00DB7FD4">
        <w:rPr>
          <w:color w:val="auto"/>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w:t>
      </w:r>
      <w:r w:rsidRPr="00DB7FD4">
        <w:rPr>
          <w:color w:val="auto"/>
        </w:rPr>
        <w:br/>
        <w:t xml:space="preserve">к объектам технического регулирования (продукции, в том числе зданиям, строениям </w:t>
      </w:r>
      <w:r w:rsidRPr="00DB7FD4">
        <w:rPr>
          <w:color w:val="auto"/>
        </w:rPr>
        <w:br/>
        <w:t>и сооружениям, процессам производства, эксплуатации, хранения, перевозки, реализации и утилизации);</w:t>
      </w:r>
    </w:p>
    <w:p w:rsidR="00AF5A7D" w:rsidRPr="00DB7FD4" w:rsidRDefault="00AF5A7D" w:rsidP="00250D59">
      <w:pPr>
        <w:spacing w:after="0" w:line="240" w:lineRule="auto"/>
        <w:ind w:firstLine="567"/>
        <w:jc w:val="both"/>
        <w:rPr>
          <w:color w:val="auto"/>
        </w:rPr>
      </w:pPr>
      <w:r w:rsidRPr="00DB7FD4">
        <w:rPr>
          <w:color w:val="auto"/>
        </w:rPr>
        <w:t xml:space="preserve">51) </w:t>
      </w:r>
      <w:r w:rsidRPr="00DB7FD4">
        <w:rPr>
          <w:b/>
          <w:color w:val="auto"/>
        </w:rPr>
        <w:t xml:space="preserve">условно разрешенные виды использования земельных участков </w:t>
      </w:r>
      <w:r w:rsidRPr="00DB7FD4">
        <w:rPr>
          <w:b/>
          <w:color w:val="auto"/>
        </w:rPr>
        <w:br/>
        <w:t>и объектов капитального строительства</w:t>
      </w:r>
      <w:r w:rsidRPr="00DB7FD4">
        <w:rPr>
          <w:color w:val="auto"/>
        </w:rPr>
        <w:t xml:space="preserve"> – виды деятельности, объекты, осуществлять </w:t>
      </w:r>
      <w:r w:rsidRPr="00DB7FD4">
        <w:rPr>
          <w:color w:val="auto"/>
        </w:rPr>
        <w:br/>
        <w:t xml:space="preserve">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w:t>
      </w:r>
      <w:r w:rsidRPr="00DB7FD4">
        <w:rPr>
          <w:color w:val="auto"/>
        </w:rPr>
        <w:br/>
        <w:t xml:space="preserve">к соответствующим территориальным зонам при условии получения разрешения </w:t>
      </w:r>
      <w:r w:rsidRPr="00DB7FD4">
        <w:rPr>
          <w:color w:val="auto"/>
        </w:rPr>
        <w:br/>
        <w:t xml:space="preserve">в порядке, определенном статьей 39 Градостроительного кодекса Российской Федерации </w:t>
      </w:r>
      <w:r w:rsidRPr="00DB7FD4">
        <w:rPr>
          <w:color w:val="auto"/>
        </w:rPr>
        <w:br/>
        <w:t xml:space="preserve">и </w:t>
      </w:r>
      <w:hyperlink r:id="rId10" w:anchor="ст_35#ст_35" w:history="1">
        <w:r w:rsidRPr="00DB7FD4">
          <w:rPr>
            <w:color w:val="auto"/>
          </w:rPr>
          <w:t>статьей 23</w:t>
        </w:r>
      </w:hyperlink>
      <w:r w:rsidRPr="00DB7FD4">
        <w:rPr>
          <w:color w:val="auto"/>
        </w:rPr>
        <w:t xml:space="preserve"> настоящих Правил, и обязательного соблюдения требований технических регламентов;</w:t>
      </w:r>
    </w:p>
    <w:p w:rsidR="00AF5A7D" w:rsidRPr="00DB7FD4" w:rsidRDefault="00AF5A7D" w:rsidP="00250D59">
      <w:pPr>
        <w:spacing w:after="0" w:line="240" w:lineRule="auto"/>
        <w:ind w:firstLine="567"/>
        <w:jc w:val="both"/>
        <w:rPr>
          <w:color w:val="auto"/>
        </w:rPr>
      </w:pPr>
      <w:r w:rsidRPr="00DB7FD4">
        <w:rPr>
          <w:color w:val="auto"/>
        </w:rPr>
        <w:t xml:space="preserve">52) </w:t>
      </w:r>
      <w:r w:rsidRPr="00DB7FD4">
        <w:rPr>
          <w:b/>
          <w:color w:val="auto"/>
        </w:rPr>
        <w:t>частный сервитут</w:t>
      </w:r>
      <w:r w:rsidRPr="00DB7FD4">
        <w:rPr>
          <w:color w:val="auto"/>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AF5A7D" w:rsidRPr="00DB7FD4" w:rsidRDefault="00AF5A7D" w:rsidP="00250D59">
      <w:pPr>
        <w:spacing w:after="0" w:line="240" w:lineRule="auto"/>
        <w:ind w:firstLine="567"/>
        <w:jc w:val="both"/>
        <w:rPr>
          <w:color w:val="auto"/>
        </w:rPr>
      </w:pPr>
      <w:r w:rsidRPr="00DB7FD4">
        <w:rPr>
          <w:color w:val="auto"/>
        </w:rPr>
        <w:t xml:space="preserve">53) </w:t>
      </w:r>
      <w:r w:rsidRPr="00DB7FD4">
        <w:rPr>
          <w:b/>
          <w:color w:val="auto"/>
        </w:rPr>
        <w:t>элемент планировочной структуры</w:t>
      </w:r>
      <w:r w:rsidRPr="00DB7FD4">
        <w:rPr>
          <w:color w:val="auto"/>
        </w:rPr>
        <w:t xml:space="preserve"> – </w:t>
      </w:r>
      <w:r w:rsidR="00BA714E" w:rsidRPr="00DB7FD4">
        <w:rPr>
          <w:color w:val="auto"/>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установлены Приказом Минстроя России от 25.04.2017</w:t>
      </w:r>
      <w:r w:rsidR="008C77C2">
        <w:rPr>
          <w:color w:val="auto"/>
        </w:rPr>
        <w:t>г. № 738/пр «</w:t>
      </w:r>
      <w:r w:rsidR="00BA714E" w:rsidRPr="00DB7FD4">
        <w:rPr>
          <w:color w:val="auto"/>
        </w:rPr>
        <w:t>Об утверждении видов элементов планировочной структуры</w:t>
      </w:r>
      <w:r w:rsidR="008C77C2">
        <w:rPr>
          <w:color w:val="auto"/>
        </w:rPr>
        <w:t>»</w:t>
      </w:r>
      <w:r w:rsidRPr="00DB7FD4">
        <w:rPr>
          <w:color w:val="auto"/>
        </w:rPr>
        <w:t>;</w:t>
      </w:r>
    </w:p>
    <w:p w:rsidR="00AF5A7D" w:rsidRPr="00DB7FD4" w:rsidRDefault="00AF5A7D" w:rsidP="00250D59">
      <w:pPr>
        <w:spacing w:after="0" w:line="240" w:lineRule="auto"/>
        <w:ind w:firstLine="567"/>
        <w:jc w:val="both"/>
        <w:rPr>
          <w:color w:val="auto"/>
        </w:rPr>
      </w:pPr>
      <w:r w:rsidRPr="00DB7FD4">
        <w:rPr>
          <w:color w:val="auto"/>
        </w:rPr>
        <w:t xml:space="preserve">54) </w:t>
      </w:r>
      <w:r w:rsidRPr="00DB7FD4">
        <w:rPr>
          <w:b/>
          <w:color w:val="auto"/>
        </w:rPr>
        <w:t>этажность здания</w:t>
      </w:r>
      <w:r w:rsidRPr="00DB7FD4">
        <w:rPr>
          <w:color w:val="auto"/>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AF5A7D" w:rsidRPr="00DB7FD4" w:rsidRDefault="00960E0E" w:rsidP="00250D59">
      <w:pPr>
        <w:spacing w:after="0" w:line="240" w:lineRule="auto"/>
        <w:ind w:firstLine="567"/>
        <w:jc w:val="both"/>
        <w:rPr>
          <w:color w:val="auto"/>
        </w:rPr>
      </w:pPr>
      <w:r w:rsidRPr="00DB7FD4">
        <w:rPr>
          <w:color w:val="auto"/>
        </w:rPr>
        <w:t>2.</w:t>
      </w:r>
      <w:r w:rsidR="00AF5A7D" w:rsidRPr="00DB7FD4">
        <w:rPr>
          <w:color w:val="auto"/>
        </w:rPr>
        <w:t>Иные понятия, используемые в настоящих Правилах, применяются в тех же значениях, что и в нормативных правовых актах Российской Федерации, Сахалинской области, муниципального образования «Невельский городской округ».</w:t>
      </w:r>
    </w:p>
    <w:p w:rsidR="00960E0E" w:rsidRPr="00DB7FD4" w:rsidRDefault="00960E0E" w:rsidP="00250D59">
      <w:pPr>
        <w:spacing w:after="0" w:line="240" w:lineRule="auto"/>
        <w:ind w:firstLine="567"/>
        <w:jc w:val="both"/>
        <w:rPr>
          <w:color w:val="auto"/>
        </w:rPr>
      </w:pPr>
    </w:p>
    <w:p w:rsidR="00AF5A7D" w:rsidRPr="00DB7FD4" w:rsidRDefault="00AF5A7D" w:rsidP="00250D59">
      <w:pPr>
        <w:pStyle w:val="a3"/>
        <w:tabs>
          <w:tab w:val="clear" w:pos="2664"/>
        </w:tabs>
        <w:spacing w:before="0"/>
        <w:ind w:firstLine="567"/>
        <w:jc w:val="left"/>
        <w:rPr>
          <w:color w:val="auto"/>
        </w:rPr>
      </w:pPr>
      <w:bookmarkStart w:id="14" w:name="_Toc59201353"/>
      <w:r w:rsidRPr="00DB7FD4">
        <w:rPr>
          <w:color w:val="auto"/>
        </w:rPr>
        <w:t>Статья 2. Правовой статус, назначение и состав Правил</w:t>
      </w:r>
      <w:bookmarkEnd w:id="14"/>
    </w:p>
    <w:p w:rsidR="00AF5A7D" w:rsidRPr="00DB7FD4" w:rsidRDefault="00634B5B" w:rsidP="00250D59">
      <w:pPr>
        <w:spacing w:after="0"/>
        <w:ind w:firstLine="567"/>
        <w:jc w:val="both"/>
        <w:rPr>
          <w:color w:val="auto"/>
        </w:rPr>
      </w:pPr>
      <w:r w:rsidRPr="00DB7FD4">
        <w:rPr>
          <w:color w:val="auto"/>
        </w:rPr>
        <w:t>1.</w:t>
      </w:r>
      <w:r w:rsidR="00AF5A7D" w:rsidRPr="00DB7FD4">
        <w:rPr>
          <w:color w:val="auto"/>
        </w:rPr>
        <w:t xml:space="preserve">Настоящие Правила в соответствии с Градостроительным кодексом Российской Федерации, Земельным кодексом Российской Федерации являются документом градостроительного зонирования, который вводит на территории муниципального образования «Невельский городской округ» систему регулирования землепользования </w:t>
      </w:r>
      <w:r w:rsidR="00AF5A7D" w:rsidRPr="00DB7FD4">
        <w:rPr>
          <w:color w:val="auto"/>
        </w:rPr>
        <w:br/>
        <w:t xml:space="preserve">и застройки, основанную на градостроительном зонировании – делении всей территории </w:t>
      </w:r>
      <w:r w:rsidR="00AF5A7D" w:rsidRPr="00DB7FD4">
        <w:rPr>
          <w:color w:val="auto"/>
        </w:rPr>
        <w:br/>
        <w:t xml:space="preserve">в границах муниципального образования «Невельский городской округ» на территориальные зоны с установлением для каждой из них градостроительных регламентов по видам и предельным параметрам разрешенного использования земельных </w:t>
      </w:r>
      <w:r w:rsidR="00AF5A7D" w:rsidRPr="00DB7FD4">
        <w:rPr>
          <w:color w:val="auto"/>
        </w:rPr>
        <w:lastRenderedPageBreak/>
        <w:t>участков и объектов капитального строительства, а также ограничениям их использования.</w:t>
      </w:r>
    </w:p>
    <w:p w:rsidR="00AF5A7D" w:rsidRPr="00DB7FD4" w:rsidRDefault="000C1AAA" w:rsidP="00250D59">
      <w:pPr>
        <w:spacing w:after="0"/>
        <w:ind w:firstLine="567"/>
        <w:jc w:val="both"/>
        <w:rPr>
          <w:color w:val="auto"/>
        </w:rPr>
      </w:pPr>
      <w:r w:rsidRPr="00DB7FD4">
        <w:rPr>
          <w:color w:val="auto"/>
        </w:rPr>
        <w:t>2.</w:t>
      </w:r>
      <w:r w:rsidR="00AF5A7D" w:rsidRPr="00DB7FD4">
        <w:rPr>
          <w:color w:val="auto"/>
        </w:rPr>
        <w:t>Целями введения системы регулирования землепользования и застройки, основанной на градостроительном зонировании, являются:</w:t>
      </w:r>
    </w:p>
    <w:p w:rsidR="00AF5A7D" w:rsidRPr="00DB7FD4" w:rsidRDefault="00AF5A7D" w:rsidP="00250D59">
      <w:pPr>
        <w:spacing w:after="0"/>
        <w:ind w:firstLine="567"/>
        <w:jc w:val="both"/>
        <w:rPr>
          <w:color w:val="auto"/>
        </w:rPr>
      </w:pPr>
      <w:r w:rsidRPr="00DB7FD4">
        <w:rPr>
          <w:color w:val="auto"/>
        </w:rPr>
        <w:t>1) создание условий для устойчивого развития муниципального образования «Невельский городской округ», реализации планов и программ развития городского округа, систем инженерного, транспортного обеспечения и социального обслуживания, сохранения окружающей среды и объектов культурного наследия;</w:t>
      </w:r>
    </w:p>
    <w:p w:rsidR="00AF5A7D" w:rsidRPr="00DB7FD4" w:rsidRDefault="00AF5A7D" w:rsidP="00250D59">
      <w:pPr>
        <w:spacing w:after="0"/>
        <w:ind w:firstLine="567"/>
        <w:jc w:val="both"/>
        <w:rPr>
          <w:color w:val="auto"/>
        </w:rPr>
      </w:pPr>
      <w:r w:rsidRPr="00DB7FD4">
        <w:rPr>
          <w:color w:val="auto"/>
        </w:rPr>
        <w:t>2) создание условий для планировки территории муниципального образования «Невельский городской округ»;</w:t>
      </w:r>
    </w:p>
    <w:p w:rsidR="00AF5A7D" w:rsidRPr="00DB7FD4" w:rsidRDefault="00AF5A7D" w:rsidP="00250D59">
      <w:pPr>
        <w:spacing w:after="0"/>
        <w:ind w:firstLine="567"/>
        <w:jc w:val="both"/>
        <w:rPr>
          <w:color w:val="auto"/>
        </w:rPr>
      </w:pPr>
      <w:r w:rsidRPr="00DB7FD4">
        <w:rPr>
          <w:color w:val="auto"/>
        </w:rPr>
        <w:t>3) обеспечение прав и законных интересов</w:t>
      </w:r>
      <w:r w:rsidRPr="00DB7FD4">
        <w:rPr>
          <w:rFonts w:asciiTheme="minorHAnsi" w:hAnsiTheme="minorHAnsi"/>
          <w:color w:val="auto"/>
          <w:sz w:val="22"/>
          <w:shd w:val="clear" w:color="auto" w:fill="FFFFFF"/>
        </w:rPr>
        <w:t xml:space="preserve"> </w:t>
      </w:r>
      <w:r w:rsidRPr="00DB7FD4">
        <w:rPr>
          <w:color w:val="auto"/>
        </w:rPr>
        <w:t xml:space="preserve">физических и юридических лиц, в том числе правообладателей земельных участков и объектов капитального строительства </w:t>
      </w:r>
      <w:r w:rsidRPr="00DB7FD4">
        <w:rPr>
          <w:color w:val="auto"/>
        </w:rPr>
        <w:br/>
        <w:t>и лиц, желающих приобрести права владения, пользования и распоряжения на земельные участки и объекты капитального строительства;</w:t>
      </w:r>
    </w:p>
    <w:p w:rsidR="00AF5A7D" w:rsidRPr="00DB7FD4" w:rsidRDefault="00AF5A7D" w:rsidP="00250D59">
      <w:pPr>
        <w:spacing w:after="0"/>
        <w:ind w:firstLine="567"/>
        <w:jc w:val="both"/>
        <w:rPr>
          <w:color w:val="auto"/>
        </w:rPr>
      </w:pPr>
      <w:r w:rsidRPr="00DB7FD4">
        <w:rPr>
          <w:color w:val="auto"/>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F5A7D" w:rsidRPr="00DB7FD4" w:rsidRDefault="00AF5A7D" w:rsidP="00250D59">
      <w:pPr>
        <w:spacing w:after="0"/>
        <w:ind w:firstLine="567"/>
        <w:jc w:val="both"/>
        <w:rPr>
          <w:color w:val="auto"/>
        </w:rPr>
      </w:pPr>
      <w:r w:rsidRPr="00DB7FD4">
        <w:rPr>
          <w:color w:val="auto"/>
        </w:rPr>
        <w:t>5) обеспечение свободного доступа граждан к информации, их участия в принятии решений по вопросам городского развития, землепользования и застройки посредством проведения публичных слушаний в установленных случаях;</w:t>
      </w:r>
    </w:p>
    <w:p w:rsidR="00AF5A7D" w:rsidRPr="00DB7FD4" w:rsidRDefault="00AF5A7D" w:rsidP="00250D59">
      <w:pPr>
        <w:spacing w:after="0"/>
        <w:ind w:firstLine="567"/>
        <w:jc w:val="both"/>
        <w:rPr>
          <w:color w:val="auto"/>
        </w:rPr>
      </w:pPr>
      <w:r w:rsidRPr="00DB7FD4">
        <w:rPr>
          <w:color w:val="auto"/>
        </w:rPr>
        <w:t>6) обеспечение контроля за соблюдением прав физических и юридических лиц.</w:t>
      </w:r>
    </w:p>
    <w:p w:rsidR="00AF5A7D" w:rsidRPr="00DB7FD4" w:rsidRDefault="000C1AAA" w:rsidP="00250D59">
      <w:pPr>
        <w:spacing w:after="0"/>
        <w:ind w:firstLine="567"/>
        <w:jc w:val="both"/>
        <w:rPr>
          <w:color w:val="auto"/>
        </w:rPr>
      </w:pPr>
      <w:r w:rsidRPr="00DB7FD4">
        <w:rPr>
          <w:color w:val="auto"/>
        </w:rPr>
        <w:t>3.</w:t>
      </w:r>
      <w:r w:rsidR="00AF5A7D" w:rsidRPr="00DB7FD4">
        <w:rPr>
          <w:color w:val="auto"/>
        </w:rPr>
        <w:t>Настоящие Правила регламентируют следующие вопросы и положения в области землепользования и застройки:</w:t>
      </w:r>
    </w:p>
    <w:p w:rsidR="00AF5A7D" w:rsidRPr="00DB7FD4" w:rsidRDefault="00AF5A7D" w:rsidP="00250D59">
      <w:pPr>
        <w:spacing w:after="0"/>
        <w:ind w:firstLine="567"/>
        <w:jc w:val="both"/>
        <w:rPr>
          <w:color w:val="auto"/>
        </w:rPr>
      </w:pPr>
      <w:r w:rsidRPr="00DB7FD4">
        <w:rPr>
          <w:color w:val="auto"/>
        </w:rPr>
        <w:t>1) о регулировании землепользования и застройки органами местного самоуправления;</w:t>
      </w:r>
    </w:p>
    <w:p w:rsidR="00AF5A7D" w:rsidRPr="00DB7FD4" w:rsidRDefault="00AF5A7D" w:rsidP="00250D59">
      <w:pPr>
        <w:spacing w:after="0"/>
        <w:ind w:firstLine="567"/>
        <w:jc w:val="both"/>
        <w:rPr>
          <w:color w:val="auto"/>
        </w:rPr>
      </w:pPr>
      <w:r w:rsidRPr="00DB7FD4">
        <w:rPr>
          <w:color w:val="auto"/>
        </w:rPr>
        <w:t xml:space="preserve">2) об изменении видов разрешенного использования земельных участков </w:t>
      </w:r>
      <w:r w:rsidRPr="00DB7FD4">
        <w:rPr>
          <w:color w:val="auto"/>
        </w:rPr>
        <w:br/>
        <w:t>и объектов капитального строительства физическими и юридическими лицами;</w:t>
      </w:r>
    </w:p>
    <w:p w:rsidR="00AF5A7D" w:rsidRPr="00DB7FD4" w:rsidRDefault="00AF5A7D" w:rsidP="00250D59">
      <w:pPr>
        <w:spacing w:after="0"/>
        <w:ind w:firstLine="567"/>
        <w:jc w:val="both"/>
        <w:rPr>
          <w:color w:val="auto"/>
        </w:rPr>
      </w:pPr>
      <w:r w:rsidRPr="00DB7FD4">
        <w:rPr>
          <w:color w:val="auto"/>
        </w:rPr>
        <w:t>3) о подготовке документации по планировке территории органами местного самоуправления;</w:t>
      </w:r>
    </w:p>
    <w:p w:rsidR="00AF5A7D" w:rsidRPr="008513ED" w:rsidRDefault="00AF5A7D" w:rsidP="00250D59">
      <w:pPr>
        <w:spacing w:after="0"/>
        <w:ind w:firstLine="567"/>
        <w:jc w:val="both"/>
        <w:rPr>
          <w:color w:val="auto"/>
        </w:rPr>
      </w:pPr>
      <w:r w:rsidRPr="008513ED">
        <w:rPr>
          <w:color w:val="auto"/>
        </w:rPr>
        <w:t>4) о проведении публичных слушаний</w:t>
      </w:r>
      <w:r w:rsidR="008222C1" w:rsidRPr="008513ED">
        <w:rPr>
          <w:color w:val="auto"/>
        </w:rPr>
        <w:t xml:space="preserve"> или общественных обсуждений</w:t>
      </w:r>
      <w:r w:rsidRPr="008513ED">
        <w:rPr>
          <w:color w:val="auto"/>
        </w:rPr>
        <w:t xml:space="preserve"> по вопросам землепользования и застройки;</w:t>
      </w:r>
    </w:p>
    <w:p w:rsidR="00AF5A7D" w:rsidRPr="00DB7FD4" w:rsidRDefault="00AF5A7D" w:rsidP="00250D59">
      <w:pPr>
        <w:spacing w:after="0"/>
        <w:ind w:firstLine="567"/>
        <w:jc w:val="both"/>
        <w:rPr>
          <w:color w:val="auto"/>
        </w:rPr>
      </w:pPr>
      <w:r w:rsidRPr="00DB7FD4">
        <w:rPr>
          <w:color w:val="auto"/>
        </w:rPr>
        <w:t>5) о внесении изменений в настоящие Правила;</w:t>
      </w:r>
    </w:p>
    <w:p w:rsidR="00AF5A7D" w:rsidRPr="00DB7FD4" w:rsidRDefault="008222C1" w:rsidP="00250D59">
      <w:pPr>
        <w:spacing w:after="0"/>
        <w:ind w:firstLine="567"/>
        <w:jc w:val="both"/>
        <w:rPr>
          <w:color w:val="auto"/>
        </w:rPr>
      </w:pPr>
      <w:r>
        <w:rPr>
          <w:color w:val="auto"/>
        </w:rPr>
        <w:t>6) иные вопросы</w:t>
      </w:r>
      <w:r w:rsidR="00AF5A7D" w:rsidRPr="00DB7FD4">
        <w:rPr>
          <w:color w:val="auto"/>
        </w:rPr>
        <w:t xml:space="preserve"> землепользования и застройки.</w:t>
      </w:r>
    </w:p>
    <w:p w:rsidR="00AF5A7D" w:rsidRPr="00DB7FD4" w:rsidRDefault="000C1AAA" w:rsidP="00250D59">
      <w:pPr>
        <w:spacing w:after="0"/>
        <w:ind w:firstLine="567"/>
        <w:jc w:val="both"/>
        <w:rPr>
          <w:color w:val="auto"/>
        </w:rPr>
      </w:pPr>
      <w:r w:rsidRPr="00DB7FD4">
        <w:rPr>
          <w:color w:val="auto"/>
        </w:rPr>
        <w:t>4.</w:t>
      </w:r>
      <w:r w:rsidR="00AF5A7D" w:rsidRPr="00DB7FD4">
        <w:rPr>
          <w:color w:val="auto"/>
        </w:rPr>
        <w:t>Настоящие Правила применяются наряду с:</w:t>
      </w:r>
    </w:p>
    <w:p w:rsidR="00AF5A7D" w:rsidRPr="00DB7FD4" w:rsidRDefault="00AF5A7D" w:rsidP="00F416C9">
      <w:pPr>
        <w:pStyle w:val="af"/>
        <w:numPr>
          <w:ilvl w:val="0"/>
          <w:numId w:val="2"/>
        </w:numPr>
        <w:tabs>
          <w:tab w:val="left" w:pos="851"/>
        </w:tabs>
        <w:spacing w:after="0"/>
        <w:ind w:left="0" w:firstLine="567"/>
        <w:jc w:val="both"/>
        <w:rPr>
          <w:color w:val="auto"/>
        </w:rPr>
      </w:pPr>
      <w:r w:rsidRPr="00DB7FD4">
        <w:rPr>
          <w:color w:val="auto"/>
        </w:rPr>
        <w:t xml:space="preserve">техническими регламентами, принятыми в соответствии с законодательством </w:t>
      </w:r>
      <w:r w:rsidRPr="00DB7FD4">
        <w:rPr>
          <w:color w:val="auto"/>
        </w:rPr>
        <w:br/>
        <w:t>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AF5A7D" w:rsidRPr="00DB7FD4" w:rsidRDefault="00AF5A7D" w:rsidP="00F416C9">
      <w:pPr>
        <w:pStyle w:val="af"/>
        <w:numPr>
          <w:ilvl w:val="0"/>
          <w:numId w:val="2"/>
        </w:numPr>
        <w:tabs>
          <w:tab w:val="left" w:pos="851"/>
        </w:tabs>
        <w:spacing w:after="0"/>
        <w:ind w:left="0" w:firstLine="567"/>
        <w:jc w:val="both"/>
        <w:rPr>
          <w:color w:val="auto"/>
        </w:rPr>
      </w:pPr>
      <w:r w:rsidRPr="00DB7FD4">
        <w:rPr>
          <w:color w:val="auto"/>
        </w:rPr>
        <w:t>иными нормативными правовыми актами муниципального образования «Невельский городской округ» по вопросам регулирования землепользования и застройки. Указанные акты применяются в части, не противоречащей настоящим Правилам.</w:t>
      </w:r>
    </w:p>
    <w:p w:rsidR="00AF5A7D" w:rsidRPr="00DB7FD4" w:rsidRDefault="000C1AAA" w:rsidP="00250D59">
      <w:pPr>
        <w:spacing w:after="0"/>
        <w:ind w:firstLine="567"/>
        <w:jc w:val="both"/>
        <w:rPr>
          <w:color w:val="auto"/>
        </w:rPr>
      </w:pPr>
      <w:r w:rsidRPr="00DB7FD4">
        <w:rPr>
          <w:color w:val="auto"/>
        </w:rPr>
        <w:t>5.</w:t>
      </w:r>
      <w:r w:rsidR="00AF5A7D" w:rsidRPr="00DB7FD4">
        <w:rPr>
          <w:color w:val="auto"/>
        </w:rPr>
        <w:t xml:space="preserve">Настоящие Правила состоят из преамбулы, частей </w:t>
      </w:r>
      <w:hyperlink r:id="rId11" w:anchor="ч_1#ч_1" w:history="1">
        <w:r w:rsidR="00AF5A7D" w:rsidRPr="00DB7FD4">
          <w:rPr>
            <w:color w:val="auto"/>
          </w:rPr>
          <w:t>I</w:t>
        </w:r>
      </w:hyperlink>
      <w:r w:rsidR="00AF5A7D" w:rsidRPr="00DB7FD4">
        <w:rPr>
          <w:color w:val="auto"/>
        </w:rPr>
        <w:t xml:space="preserve">, </w:t>
      </w:r>
      <w:hyperlink r:id="rId12" w:anchor="ч_2#ч_2" w:history="1">
        <w:r w:rsidR="00AF5A7D" w:rsidRPr="00DB7FD4">
          <w:rPr>
            <w:color w:val="auto"/>
          </w:rPr>
          <w:t>II</w:t>
        </w:r>
      </w:hyperlink>
      <w:r w:rsidR="00AF5A7D" w:rsidRPr="00DB7FD4">
        <w:rPr>
          <w:color w:val="auto"/>
        </w:rPr>
        <w:t xml:space="preserve">, </w:t>
      </w:r>
      <w:hyperlink r:id="rId13" w:anchor="ч_3#ч_3" w:history="1">
        <w:r w:rsidR="00AF5A7D" w:rsidRPr="00DB7FD4">
          <w:rPr>
            <w:color w:val="auto"/>
          </w:rPr>
          <w:t>III</w:t>
        </w:r>
      </w:hyperlink>
      <w:r w:rsidR="00AF5A7D" w:rsidRPr="00DB7FD4">
        <w:rPr>
          <w:color w:val="auto"/>
        </w:rPr>
        <w:t>.</w:t>
      </w:r>
    </w:p>
    <w:p w:rsidR="00AF5A7D" w:rsidRPr="00DB7FD4" w:rsidRDefault="00AF5A7D" w:rsidP="00250D59">
      <w:pPr>
        <w:spacing w:after="0"/>
        <w:ind w:firstLine="567"/>
        <w:jc w:val="both"/>
        <w:rPr>
          <w:color w:val="auto"/>
        </w:rPr>
      </w:pPr>
      <w:r w:rsidRPr="00DB7FD4">
        <w:rPr>
          <w:color w:val="auto"/>
        </w:rPr>
        <w:t xml:space="preserve">Для достижения целей введения системы регулирования землепользования </w:t>
      </w:r>
      <w:r w:rsidRPr="00DB7FD4">
        <w:rPr>
          <w:color w:val="auto"/>
        </w:rPr>
        <w:br/>
        <w:t>и застройки настоящие Правила содержат:</w:t>
      </w:r>
    </w:p>
    <w:p w:rsidR="00AF5A7D" w:rsidRPr="00DB7FD4" w:rsidRDefault="00597AEE" w:rsidP="00250D59">
      <w:pPr>
        <w:pStyle w:val="af"/>
        <w:numPr>
          <w:ilvl w:val="0"/>
          <w:numId w:val="3"/>
        </w:numPr>
        <w:spacing w:after="0"/>
        <w:ind w:left="0" w:firstLine="567"/>
        <w:jc w:val="both"/>
        <w:rPr>
          <w:color w:val="auto"/>
        </w:rPr>
      </w:pPr>
      <w:r>
        <w:rPr>
          <w:color w:val="auto"/>
        </w:rPr>
        <w:t xml:space="preserve"> </w:t>
      </w:r>
      <w:r w:rsidR="00AF5A7D" w:rsidRPr="00DB7FD4">
        <w:rPr>
          <w:color w:val="auto"/>
        </w:rPr>
        <w:t>пор</w:t>
      </w:r>
      <w:r w:rsidR="00E35694" w:rsidRPr="00DB7FD4">
        <w:rPr>
          <w:color w:val="auto"/>
        </w:rPr>
        <w:t>ядок применения П</w:t>
      </w:r>
      <w:r w:rsidR="00AF5A7D" w:rsidRPr="00DB7FD4">
        <w:rPr>
          <w:color w:val="auto"/>
        </w:rPr>
        <w:t>равил землепользования и застройки и внесения в них изменений;</w:t>
      </w:r>
    </w:p>
    <w:p w:rsidR="00AF5A7D" w:rsidRPr="00DB7FD4" w:rsidRDefault="00597AEE" w:rsidP="00250D59">
      <w:pPr>
        <w:pStyle w:val="af"/>
        <w:numPr>
          <w:ilvl w:val="0"/>
          <w:numId w:val="3"/>
        </w:numPr>
        <w:spacing w:after="0"/>
        <w:ind w:left="0" w:firstLine="567"/>
        <w:jc w:val="both"/>
        <w:rPr>
          <w:color w:val="auto"/>
        </w:rPr>
      </w:pPr>
      <w:r>
        <w:rPr>
          <w:color w:val="auto"/>
        </w:rPr>
        <w:t xml:space="preserve"> </w:t>
      </w:r>
      <w:r w:rsidR="00AF5A7D" w:rsidRPr="00DB7FD4">
        <w:rPr>
          <w:color w:val="auto"/>
        </w:rPr>
        <w:t>карты градостроительного зонирования;</w:t>
      </w:r>
    </w:p>
    <w:p w:rsidR="00AF5A7D" w:rsidRPr="00DB7FD4" w:rsidRDefault="00AF5A7D" w:rsidP="00F416C9">
      <w:pPr>
        <w:pStyle w:val="af"/>
        <w:numPr>
          <w:ilvl w:val="0"/>
          <w:numId w:val="3"/>
        </w:numPr>
        <w:tabs>
          <w:tab w:val="left" w:pos="851"/>
        </w:tabs>
        <w:spacing w:after="0"/>
        <w:ind w:left="0" w:firstLine="567"/>
        <w:jc w:val="both"/>
        <w:rPr>
          <w:color w:val="auto"/>
        </w:rPr>
      </w:pPr>
      <w:r w:rsidRPr="00DB7FD4">
        <w:rPr>
          <w:color w:val="auto"/>
        </w:rPr>
        <w:lastRenderedPageBreak/>
        <w:t>градостроительные регламенты.</w:t>
      </w:r>
    </w:p>
    <w:p w:rsidR="00DB03FC" w:rsidRPr="00DB7FD4" w:rsidRDefault="000C1AAA" w:rsidP="00F416C9">
      <w:pPr>
        <w:autoSpaceDE w:val="0"/>
        <w:autoSpaceDN w:val="0"/>
        <w:adjustRightInd w:val="0"/>
        <w:spacing w:after="0" w:line="240" w:lineRule="auto"/>
        <w:ind w:firstLine="567"/>
        <w:jc w:val="both"/>
        <w:rPr>
          <w:color w:val="auto"/>
        </w:rPr>
      </w:pPr>
      <w:r w:rsidRPr="00DB7FD4">
        <w:rPr>
          <w:color w:val="auto"/>
        </w:rPr>
        <w:t>6.</w:t>
      </w:r>
      <w:r w:rsidR="00DB03FC" w:rsidRPr="00DB7FD4">
        <w:rPr>
          <w:rFonts w:cs="Times New Roman"/>
          <w:color w:val="auto"/>
          <w:szCs w:val="24"/>
        </w:rPr>
        <w:t xml:space="preserve">Обязательным приложением к </w:t>
      </w:r>
      <w:r w:rsidR="00E35694" w:rsidRPr="00DB7FD4">
        <w:rPr>
          <w:rFonts w:cs="Times New Roman"/>
          <w:color w:val="auto"/>
          <w:szCs w:val="24"/>
        </w:rPr>
        <w:t>П</w:t>
      </w:r>
      <w:r w:rsidR="00DB03FC" w:rsidRPr="00DB7FD4">
        <w:rPr>
          <w:rFonts w:cs="Times New Roman"/>
          <w:color w:val="auto"/>
          <w:szCs w:val="24"/>
        </w:rPr>
        <w:t>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F5A7D" w:rsidRPr="00DB7FD4" w:rsidRDefault="00DB03FC" w:rsidP="00250D59">
      <w:pPr>
        <w:spacing w:after="0"/>
        <w:ind w:firstLine="567"/>
        <w:jc w:val="both"/>
        <w:rPr>
          <w:color w:val="auto"/>
        </w:rPr>
      </w:pPr>
      <w:r w:rsidRPr="00DB7FD4">
        <w:rPr>
          <w:color w:val="auto"/>
        </w:rPr>
        <w:t>7</w:t>
      </w:r>
      <w:r w:rsidR="000C1AAA" w:rsidRPr="00DB7FD4">
        <w:rPr>
          <w:color w:val="auto"/>
        </w:rPr>
        <w:t>.</w:t>
      </w:r>
      <w:r w:rsidR="00AF5A7D" w:rsidRPr="00DB7FD4">
        <w:rPr>
          <w:color w:val="auto"/>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w:t>
      </w:r>
    </w:p>
    <w:p w:rsidR="00960E0E" w:rsidRPr="00DB7FD4" w:rsidRDefault="00960E0E" w:rsidP="00250D59">
      <w:pPr>
        <w:spacing w:after="0"/>
        <w:ind w:firstLine="567"/>
        <w:jc w:val="both"/>
        <w:rPr>
          <w:color w:val="auto"/>
        </w:rPr>
      </w:pPr>
    </w:p>
    <w:p w:rsidR="00AF5A7D" w:rsidRPr="00DB7FD4" w:rsidRDefault="00AF5A7D" w:rsidP="00250D59">
      <w:pPr>
        <w:pStyle w:val="a3"/>
        <w:spacing w:before="0"/>
        <w:ind w:firstLine="567"/>
        <w:jc w:val="left"/>
        <w:rPr>
          <w:color w:val="auto"/>
        </w:rPr>
      </w:pPr>
      <w:bookmarkStart w:id="15" w:name="_Toc59201354"/>
      <w:r w:rsidRPr="00DB7FD4">
        <w:rPr>
          <w:color w:val="auto"/>
        </w:rPr>
        <w:t>Статья 3. Градостроительное зонирование территории городского округа</w:t>
      </w:r>
      <w:bookmarkEnd w:id="15"/>
    </w:p>
    <w:p w:rsidR="00AF5A7D" w:rsidRPr="00DB7FD4" w:rsidRDefault="00634B5B" w:rsidP="00250D59">
      <w:pPr>
        <w:spacing w:after="0"/>
        <w:ind w:firstLine="567"/>
        <w:jc w:val="both"/>
        <w:rPr>
          <w:color w:val="auto"/>
        </w:rPr>
      </w:pPr>
      <w:r w:rsidRPr="00DB7FD4">
        <w:rPr>
          <w:color w:val="auto"/>
        </w:rPr>
        <w:t>1.</w:t>
      </w:r>
      <w:r w:rsidR="00AF5A7D" w:rsidRPr="00DB7FD4">
        <w:rPr>
          <w:color w:val="auto"/>
        </w:rPr>
        <w:t>В соответствии с Земельным кодексом Росс</w:t>
      </w:r>
      <w:r w:rsidR="008222C1">
        <w:rPr>
          <w:color w:val="auto"/>
        </w:rPr>
        <w:t>ийской Федерации земли в границах</w:t>
      </w:r>
      <w:r w:rsidR="00AF5A7D" w:rsidRPr="00DB7FD4">
        <w:rPr>
          <w:color w:val="auto"/>
        </w:rPr>
        <w:t xml:space="preserve"> муниципального образования «Невельский городской округ» относятся к различным категориям земель.</w:t>
      </w:r>
    </w:p>
    <w:p w:rsidR="00AF5A7D" w:rsidRPr="00DB7FD4" w:rsidRDefault="00634B5B" w:rsidP="00250D59">
      <w:pPr>
        <w:spacing w:after="0"/>
        <w:ind w:firstLine="567"/>
        <w:jc w:val="both"/>
        <w:rPr>
          <w:color w:val="auto"/>
        </w:rPr>
      </w:pPr>
      <w:r w:rsidRPr="00DB7FD4">
        <w:rPr>
          <w:color w:val="auto"/>
        </w:rPr>
        <w:t>2.</w:t>
      </w:r>
      <w:r w:rsidR="00AF5A7D" w:rsidRPr="00DB7FD4">
        <w:rPr>
          <w:color w:val="auto"/>
        </w:rPr>
        <w:t xml:space="preserve">Правовой режим земель муниципального образования «Невельский городской округ» определяется исходя из принадлежности к категориям земель населенных пунктов, иным категориям и видам разрешенного использования в соответствии </w:t>
      </w:r>
      <w:r w:rsidR="00AF5A7D" w:rsidRPr="00DB7FD4">
        <w:rPr>
          <w:color w:val="auto"/>
        </w:rPr>
        <w:br/>
        <w:t>с градостроительным зонированием территории муниципального образования «Невельский городской округ».</w:t>
      </w:r>
    </w:p>
    <w:p w:rsidR="00AF5A7D" w:rsidRPr="00DB7FD4" w:rsidRDefault="00634B5B" w:rsidP="00250D59">
      <w:pPr>
        <w:spacing w:after="0"/>
        <w:ind w:firstLine="567"/>
        <w:jc w:val="both"/>
        <w:rPr>
          <w:color w:val="auto"/>
        </w:rPr>
      </w:pPr>
      <w:r w:rsidRPr="00DB7FD4">
        <w:rPr>
          <w:color w:val="auto"/>
        </w:rPr>
        <w:t>3.</w:t>
      </w:r>
      <w:r w:rsidR="00AF5A7D" w:rsidRPr="00DB7FD4">
        <w:rPr>
          <w:color w:val="auto"/>
        </w:rPr>
        <w:t>В соответствии с Градостроительным кодексом Российской Федерации устанавливаются следующие виды территориальных зон:</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жилые;</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общественно-деловые;</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производственные зоны;</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зоны инженерной и транспортной инфраструктур;</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зоны сельскохозяйственного использования;</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зоны рекреационного назначения;</w:t>
      </w:r>
    </w:p>
    <w:p w:rsidR="00AF5A7D" w:rsidRPr="00DB7FD4" w:rsidRDefault="00AF5A7D" w:rsidP="00F416C9">
      <w:pPr>
        <w:pStyle w:val="af"/>
        <w:numPr>
          <w:ilvl w:val="0"/>
          <w:numId w:val="4"/>
        </w:numPr>
        <w:tabs>
          <w:tab w:val="left" w:pos="851"/>
        </w:tabs>
        <w:spacing w:after="0"/>
        <w:ind w:left="0" w:firstLine="567"/>
        <w:jc w:val="both"/>
        <w:rPr>
          <w:color w:val="auto"/>
        </w:rPr>
      </w:pPr>
      <w:r w:rsidRPr="00DB7FD4">
        <w:rPr>
          <w:color w:val="auto"/>
        </w:rPr>
        <w:t>зоны специального назначения.</w:t>
      </w:r>
    </w:p>
    <w:p w:rsidR="00AF5A7D" w:rsidRPr="00DB7FD4" w:rsidRDefault="00634B5B" w:rsidP="00250D59">
      <w:pPr>
        <w:spacing w:after="0"/>
        <w:ind w:firstLine="567"/>
        <w:jc w:val="both"/>
        <w:rPr>
          <w:color w:val="auto"/>
        </w:rPr>
      </w:pPr>
      <w:r w:rsidRPr="00DB7FD4">
        <w:rPr>
          <w:color w:val="auto"/>
        </w:rPr>
        <w:t>4.</w:t>
      </w:r>
      <w:r w:rsidR="00AF5A7D" w:rsidRPr="00DB7FD4">
        <w:rPr>
          <w:color w:val="auto"/>
        </w:rPr>
        <w:t xml:space="preserve">Границы территориальных зон на территории муниципального образования «Невельский городской округ» должны отвечать требованиям принадлежности каждого земельного участка только к одной зоне. </w:t>
      </w:r>
    </w:p>
    <w:p w:rsidR="00AF5A7D" w:rsidRPr="00DB7FD4" w:rsidRDefault="00AF5A7D" w:rsidP="00250D59">
      <w:pPr>
        <w:spacing w:after="0"/>
        <w:ind w:firstLine="567"/>
        <w:jc w:val="both"/>
        <w:rPr>
          <w:color w:val="auto"/>
        </w:rPr>
      </w:pPr>
      <w:r w:rsidRPr="00DB7FD4">
        <w:rPr>
          <w:color w:val="auto"/>
        </w:rPr>
        <w:t>Границы территориальных зон устанавливаются по:</w:t>
      </w:r>
    </w:p>
    <w:p w:rsidR="00AF5A7D" w:rsidRPr="00DB7FD4" w:rsidRDefault="00AF5A7D" w:rsidP="00250D59">
      <w:pPr>
        <w:spacing w:after="0"/>
        <w:ind w:firstLine="567"/>
        <w:jc w:val="both"/>
        <w:rPr>
          <w:color w:val="auto"/>
        </w:rPr>
      </w:pPr>
      <w:r w:rsidRPr="00DB7FD4">
        <w:rPr>
          <w:color w:val="auto"/>
        </w:rPr>
        <w:t>1) линиям магистралей, улиц, проездов, разделяющим транспортные потоки противоположных направлений;</w:t>
      </w:r>
    </w:p>
    <w:p w:rsidR="00AF5A7D" w:rsidRPr="00DB7FD4" w:rsidRDefault="00AF5A7D" w:rsidP="00250D59">
      <w:pPr>
        <w:spacing w:after="0"/>
        <w:ind w:firstLine="567"/>
        <w:jc w:val="both"/>
        <w:rPr>
          <w:color w:val="auto"/>
        </w:rPr>
      </w:pPr>
      <w:r w:rsidRPr="00DB7FD4">
        <w:rPr>
          <w:color w:val="auto"/>
        </w:rPr>
        <w:t>2) красным линиям;</w:t>
      </w:r>
    </w:p>
    <w:p w:rsidR="00AF5A7D" w:rsidRPr="00DB7FD4" w:rsidRDefault="00AF5A7D" w:rsidP="00250D59">
      <w:pPr>
        <w:spacing w:after="0"/>
        <w:ind w:firstLine="567"/>
        <w:jc w:val="both"/>
        <w:rPr>
          <w:color w:val="auto"/>
        </w:rPr>
      </w:pPr>
      <w:r w:rsidRPr="00DB7FD4">
        <w:rPr>
          <w:color w:val="auto"/>
        </w:rPr>
        <w:t>3) границам земельных участков;</w:t>
      </w:r>
    </w:p>
    <w:p w:rsidR="00AF5A7D" w:rsidRPr="00DB7FD4" w:rsidRDefault="00AF5A7D" w:rsidP="00250D59">
      <w:pPr>
        <w:spacing w:after="0"/>
        <w:ind w:firstLine="567"/>
        <w:jc w:val="both"/>
        <w:rPr>
          <w:color w:val="auto"/>
        </w:rPr>
      </w:pPr>
      <w:r w:rsidRPr="00DB7FD4">
        <w:rPr>
          <w:color w:val="auto"/>
        </w:rPr>
        <w:t>4) естественным границам природных объектов;</w:t>
      </w:r>
    </w:p>
    <w:p w:rsidR="00AF5A7D" w:rsidRPr="00DB7FD4" w:rsidRDefault="00AF5A7D" w:rsidP="00250D59">
      <w:pPr>
        <w:spacing w:after="0"/>
        <w:ind w:firstLine="567"/>
        <w:jc w:val="both"/>
        <w:rPr>
          <w:color w:val="auto"/>
        </w:rPr>
      </w:pPr>
      <w:r w:rsidRPr="00DB7FD4">
        <w:rPr>
          <w:color w:val="auto"/>
        </w:rPr>
        <w:t>5) иным границам.</w:t>
      </w:r>
    </w:p>
    <w:p w:rsidR="00AF5A7D" w:rsidRPr="00DB7FD4" w:rsidRDefault="00AF5A7D" w:rsidP="00250D59">
      <w:pPr>
        <w:spacing w:after="0"/>
        <w:ind w:firstLine="567"/>
        <w:jc w:val="both"/>
        <w:rPr>
          <w:color w:val="auto"/>
        </w:rPr>
      </w:pPr>
      <w:r w:rsidRPr="00DB7FD4">
        <w:rPr>
          <w:color w:val="auto"/>
        </w:rPr>
        <w:t xml:space="preserve">Границы зон с особыми условиями использования территории, установлены </w:t>
      </w:r>
      <w:r w:rsidRPr="00DB7FD4">
        <w:rPr>
          <w:color w:val="auto"/>
        </w:rPr>
        <w:br/>
        <w:t xml:space="preserve">в соответствии с законодательством Российской Федерации, могут не совпадать </w:t>
      </w:r>
      <w:r w:rsidRPr="00DB7FD4">
        <w:rPr>
          <w:color w:val="auto"/>
        </w:rPr>
        <w:br/>
        <w:t>с границами территориальных зон.</w:t>
      </w:r>
    </w:p>
    <w:p w:rsidR="00AF5A7D" w:rsidRPr="00DB7FD4" w:rsidRDefault="000C1AAA" w:rsidP="00250D59">
      <w:pPr>
        <w:spacing w:after="0"/>
        <w:ind w:firstLine="567"/>
        <w:jc w:val="both"/>
        <w:rPr>
          <w:color w:val="auto"/>
        </w:rPr>
      </w:pPr>
      <w:r w:rsidRPr="00DB7FD4">
        <w:rPr>
          <w:color w:val="auto"/>
        </w:rPr>
        <w:t>5.</w:t>
      </w:r>
      <w:r w:rsidR="00AF5A7D" w:rsidRPr="00DB7FD4">
        <w:rPr>
          <w:color w:val="auto"/>
        </w:rPr>
        <w:t xml:space="preserve">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w:t>
      </w:r>
      <w:r w:rsidR="00AF5A7D" w:rsidRPr="00DB7FD4">
        <w:rPr>
          <w:color w:val="auto"/>
        </w:rPr>
        <w:br/>
        <w:t>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60E0E" w:rsidRPr="00DB7FD4" w:rsidRDefault="00960E0E" w:rsidP="00250D59">
      <w:pPr>
        <w:spacing w:after="0"/>
        <w:ind w:firstLine="567"/>
        <w:jc w:val="both"/>
        <w:rPr>
          <w:color w:val="auto"/>
        </w:rPr>
      </w:pPr>
    </w:p>
    <w:p w:rsidR="00AF5A7D" w:rsidRPr="00DB7FD4" w:rsidRDefault="00AF5A7D" w:rsidP="00F416C9">
      <w:pPr>
        <w:pStyle w:val="a3"/>
        <w:spacing w:before="0"/>
        <w:ind w:firstLine="567"/>
        <w:jc w:val="left"/>
        <w:rPr>
          <w:color w:val="auto"/>
        </w:rPr>
      </w:pPr>
      <w:bookmarkStart w:id="16" w:name="_Toc59201355"/>
      <w:r w:rsidRPr="00DB7FD4">
        <w:rPr>
          <w:color w:val="auto"/>
        </w:rPr>
        <w:lastRenderedPageBreak/>
        <w:t>Статья 4. Градостроительные регламенты и их применение</w:t>
      </w:r>
      <w:bookmarkEnd w:id="16"/>
    </w:p>
    <w:p w:rsidR="00AF5A7D" w:rsidRPr="00DB7FD4" w:rsidRDefault="00634B5B" w:rsidP="00F416C9">
      <w:pPr>
        <w:spacing w:after="0"/>
        <w:ind w:firstLine="567"/>
        <w:jc w:val="both"/>
        <w:rPr>
          <w:color w:val="auto"/>
        </w:rPr>
      </w:pPr>
      <w:r w:rsidRPr="00DB7FD4">
        <w:rPr>
          <w:color w:val="auto"/>
        </w:rPr>
        <w:t>1.</w:t>
      </w:r>
      <w:r w:rsidR="00AF5A7D" w:rsidRPr="00DB7FD4">
        <w:rPr>
          <w:color w:val="auto"/>
        </w:rPr>
        <w:t>Градостроительным регламентом определяется правовой режим земельных участков на территории муниципального образования «Невельский городской округ»,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w:t>
      </w:r>
      <w:r w:rsidR="00AC6DBE" w:rsidRPr="00DB7FD4">
        <w:rPr>
          <w:color w:val="auto"/>
        </w:rPr>
        <w:t xml:space="preserve"> </w:t>
      </w:r>
      <w:r w:rsidR="00AF5A7D" w:rsidRPr="00DB7FD4">
        <w:rPr>
          <w:color w:val="auto"/>
        </w:rPr>
        <w:t>и арендаторами земельных участков, расположенных на территории муниципального образования «Невельский городской округ», независимо от форм собственности и иных прав на земельные участки.</w:t>
      </w:r>
    </w:p>
    <w:p w:rsidR="00AF5A7D" w:rsidRPr="00DB7FD4" w:rsidRDefault="00634B5B" w:rsidP="00F416C9">
      <w:pPr>
        <w:spacing w:after="0"/>
        <w:ind w:firstLine="567"/>
        <w:jc w:val="both"/>
        <w:rPr>
          <w:color w:val="auto"/>
        </w:rPr>
      </w:pPr>
      <w:r w:rsidRPr="00DB7FD4">
        <w:rPr>
          <w:color w:val="auto"/>
        </w:rPr>
        <w:t>2.</w:t>
      </w:r>
      <w:r w:rsidR="00AF5A7D" w:rsidRPr="00DB7FD4">
        <w:rPr>
          <w:color w:val="auto"/>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муниципального образования «Невельский городской округ».</w:t>
      </w:r>
    </w:p>
    <w:p w:rsidR="00AF5A7D" w:rsidRPr="00DB7FD4" w:rsidRDefault="00AF5A7D" w:rsidP="00F416C9">
      <w:pPr>
        <w:spacing w:after="0"/>
        <w:ind w:firstLine="567"/>
        <w:jc w:val="both"/>
        <w:rPr>
          <w:color w:val="auto"/>
        </w:rPr>
      </w:pPr>
      <w:r w:rsidRPr="00DB7FD4">
        <w:rPr>
          <w:color w:val="auto"/>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AF5A7D" w:rsidRPr="00DB7FD4" w:rsidRDefault="00AF5A7D" w:rsidP="00F416C9">
      <w:pPr>
        <w:pStyle w:val="af"/>
        <w:numPr>
          <w:ilvl w:val="0"/>
          <w:numId w:val="5"/>
        </w:numPr>
        <w:tabs>
          <w:tab w:val="left" w:pos="851"/>
          <w:tab w:val="left" w:pos="993"/>
        </w:tabs>
        <w:spacing w:after="0"/>
        <w:ind w:left="0" w:firstLine="567"/>
        <w:jc w:val="both"/>
        <w:rPr>
          <w:color w:val="auto"/>
        </w:rPr>
      </w:pPr>
      <w:r w:rsidRPr="00DB7FD4">
        <w:rPr>
          <w:color w:val="auto"/>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w:t>
      </w:r>
      <w:r w:rsidRPr="00DB7FD4">
        <w:rPr>
          <w:color w:val="auto"/>
        </w:rPr>
        <w:br/>
        <w:t>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r w:rsidR="00AC6DBE" w:rsidRPr="00DB7FD4">
        <w:rPr>
          <w:color w:val="auto"/>
        </w:rPr>
        <w:t xml:space="preserve"> </w:t>
      </w:r>
      <w:r w:rsidRPr="00DB7FD4">
        <w:rPr>
          <w:color w:val="auto"/>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F5A7D" w:rsidRPr="00DB7FD4" w:rsidRDefault="00AF5A7D" w:rsidP="00F416C9">
      <w:pPr>
        <w:pStyle w:val="af"/>
        <w:numPr>
          <w:ilvl w:val="0"/>
          <w:numId w:val="5"/>
        </w:numPr>
        <w:tabs>
          <w:tab w:val="left" w:pos="851"/>
        </w:tabs>
        <w:spacing w:after="0"/>
        <w:ind w:left="0" w:firstLine="567"/>
        <w:jc w:val="both"/>
        <w:rPr>
          <w:color w:val="auto"/>
        </w:rPr>
      </w:pPr>
      <w:r w:rsidRPr="00DB7FD4">
        <w:rPr>
          <w:color w:val="auto"/>
        </w:rPr>
        <w:t>в границах территорий общего пользования;</w:t>
      </w:r>
    </w:p>
    <w:p w:rsidR="00AF5A7D" w:rsidRPr="00DB7FD4" w:rsidRDefault="00AF5A7D" w:rsidP="00F416C9">
      <w:pPr>
        <w:pStyle w:val="af"/>
        <w:numPr>
          <w:ilvl w:val="0"/>
          <w:numId w:val="5"/>
        </w:numPr>
        <w:tabs>
          <w:tab w:val="left" w:pos="851"/>
        </w:tabs>
        <w:spacing w:after="0"/>
        <w:ind w:left="0" w:firstLine="567"/>
        <w:jc w:val="both"/>
        <w:rPr>
          <w:color w:val="auto"/>
        </w:rPr>
      </w:pPr>
      <w:r w:rsidRPr="00DB7FD4">
        <w:rPr>
          <w:color w:val="auto"/>
        </w:rPr>
        <w:t>предназначенные для размещения линейных объектов и (или) занятые линейными объектами;</w:t>
      </w:r>
    </w:p>
    <w:p w:rsidR="00AF5A7D" w:rsidRPr="00DB7FD4" w:rsidRDefault="00AF5A7D" w:rsidP="00F416C9">
      <w:pPr>
        <w:pStyle w:val="af"/>
        <w:numPr>
          <w:ilvl w:val="0"/>
          <w:numId w:val="5"/>
        </w:numPr>
        <w:tabs>
          <w:tab w:val="left" w:pos="851"/>
        </w:tabs>
        <w:spacing w:after="0"/>
        <w:ind w:left="0" w:firstLine="567"/>
        <w:jc w:val="both"/>
        <w:rPr>
          <w:color w:val="auto"/>
        </w:rPr>
      </w:pPr>
      <w:r w:rsidRPr="00DB7FD4">
        <w:rPr>
          <w:color w:val="auto"/>
        </w:rPr>
        <w:t xml:space="preserve">предоставленные для добычи полезных ископаемых, решения об использовании которых принимаются уполномоченными органами в соответствии с </w:t>
      </w:r>
      <w:r w:rsidR="00AC6DBE" w:rsidRPr="00DB7FD4">
        <w:rPr>
          <w:color w:val="auto"/>
        </w:rPr>
        <w:t>з</w:t>
      </w:r>
      <w:r w:rsidRPr="00DB7FD4">
        <w:rPr>
          <w:color w:val="auto"/>
        </w:rPr>
        <w:t>аконодательством Российской Федерации о недрах.</w:t>
      </w:r>
    </w:p>
    <w:p w:rsidR="00AF5A7D" w:rsidRPr="00DB7FD4" w:rsidRDefault="00634B5B" w:rsidP="00F416C9">
      <w:pPr>
        <w:spacing w:after="0"/>
        <w:ind w:firstLine="567"/>
        <w:jc w:val="both"/>
        <w:rPr>
          <w:color w:val="auto"/>
        </w:rPr>
      </w:pPr>
      <w:r w:rsidRPr="00DB7FD4">
        <w:rPr>
          <w:color w:val="auto"/>
        </w:rPr>
        <w:t>3.</w:t>
      </w:r>
      <w:r w:rsidR="00AF5A7D" w:rsidRPr="00DB7FD4">
        <w:rPr>
          <w:color w:val="auto"/>
        </w:rPr>
        <w:t>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F5A7D" w:rsidRPr="00DB7FD4" w:rsidRDefault="00AF5A7D" w:rsidP="00F416C9">
      <w:pPr>
        <w:spacing w:after="0"/>
        <w:ind w:firstLine="567"/>
        <w:jc w:val="both"/>
        <w:rPr>
          <w:color w:val="auto"/>
        </w:rPr>
      </w:pPr>
      <w:r w:rsidRPr="00DB7FD4">
        <w:rPr>
          <w:color w:val="auto"/>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Сахалинской области или уполномоченными органами местного самоуправления</w:t>
      </w:r>
      <w:r w:rsidR="00AC6DBE" w:rsidRPr="00DB7FD4">
        <w:rPr>
          <w:color w:val="auto"/>
        </w:rPr>
        <w:t xml:space="preserve"> </w:t>
      </w:r>
      <w:r w:rsidRPr="00DB7FD4">
        <w:rPr>
          <w:color w:val="auto"/>
        </w:rPr>
        <w:t>в соответствии с федеральными законами.</w:t>
      </w:r>
    </w:p>
    <w:p w:rsidR="00AF5A7D" w:rsidRPr="00DB7FD4" w:rsidRDefault="00634B5B" w:rsidP="00F416C9">
      <w:pPr>
        <w:spacing w:after="0"/>
        <w:ind w:firstLine="567"/>
        <w:jc w:val="both"/>
        <w:rPr>
          <w:color w:val="auto"/>
        </w:rPr>
      </w:pPr>
      <w:r w:rsidRPr="00DB7FD4">
        <w:rPr>
          <w:color w:val="auto"/>
        </w:rPr>
        <w:t>4.</w:t>
      </w:r>
      <w:r w:rsidR="00AF5A7D" w:rsidRPr="00DB7FD4">
        <w:rPr>
          <w:color w:val="auto"/>
        </w:rPr>
        <w:t xml:space="preserve">На картах в части </w:t>
      </w:r>
      <w:r w:rsidR="00AF5A7D" w:rsidRPr="00DB7FD4">
        <w:rPr>
          <w:color w:val="auto"/>
          <w:lang w:val="en-US"/>
        </w:rPr>
        <w:t>II</w:t>
      </w:r>
      <w:r w:rsidR="00AF5A7D" w:rsidRPr="00DB7FD4">
        <w:rPr>
          <w:color w:val="auto"/>
        </w:rPr>
        <w:t xml:space="preserve"> настоящих Правил выделены:</w:t>
      </w:r>
    </w:p>
    <w:p w:rsidR="00AF5A7D" w:rsidRPr="00DB7FD4" w:rsidRDefault="00AF5A7D" w:rsidP="00F416C9">
      <w:pPr>
        <w:spacing w:after="0"/>
        <w:ind w:firstLine="567"/>
        <w:jc w:val="both"/>
        <w:rPr>
          <w:color w:val="auto"/>
        </w:rPr>
      </w:pPr>
      <w:r w:rsidRPr="00DB7FD4">
        <w:rPr>
          <w:color w:val="auto"/>
        </w:rPr>
        <w:t>1) территориальные зоны;</w:t>
      </w:r>
    </w:p>
    <w:p w:rsidR="00AF5A7D" w:rsidRPr="00DB7FD4" w:rsidRDefault="00AF5A7D" w:rsidP="00F416C9">
      <w:pPr>
        <w:spacing w:after="0"/>
        <w:ind w:firstLine="567"/>
        <w:jc w:val="both"/>
        <w:rPr>
          <w:color w:val="auto"/>
        </w:rPr>
      </w:pPr>
      <w:r w:rsidRPr="00DB7FD4">
        <w:rPr>
          <w:color w:val="auto"/>
        </w:rPr>
        <w:t>2) зоны с особыми условиями использования территорий.</w:t>
      </w:r>
    </w:p>
    <w:p w:rsidR="00AF5A7D" w:rsidRPr="00DB7FD4" w:rsidRDefault="000C1AAA" w:rsidP="00F416C9">
      <w:pPr>
        <w:spacing w:after="0"/>
        <w:ind w:firstLine="567"/>
        <w:jc w:val="both"/>
        <w:rPr>
          <w:color w:val="auto"/>
        </w:rPr>
      </w:pPr>
      <w:r w:rsidRPr="00DB7FD4">
        <w:rPr>
          <w:color w:val="auto"/>
        </w:rPr>
        <w:t>5.</w:t>
      </w:r>
      <w:r w:rsidR="00AF5A7D" w:rsidRPr="00DB7FD4">
        <w:rPr>
          <w:color w:val="auto"/>
        </w:rPr>
        <w:t xml:space="preserve">На карте градостроительного зонирования территории муниципального образования «Невельский городской округ» выделены территориальные зоны, </w:t>
      </w:r>
      <w:r w:rsidR="00DA0227" w:rsidRPr="00DB7FD4">
        <w:rPr>
          <w:color w:val="auto"/>
        </w:rPr>
        <w:t>по отношению к которым определены</w:t>
      </w:r>
      <w:r w:rsidR="00AF5A7D" w:rsidRPr="00DB7FD4">
        <w:rPr>
          <w:color w:val="auto"/>
        </w:rPr>
        <w:t xml:space="preserve"> градостроительные регламенты по видам и </w:t>
      </w:r>
      <w:r w:rsidR="00AF5A7D" w:rsidRPr="00DB7FD4">
        <w:rPr>
          <w:color w:val="auto"/>
        </w:rPr>
        <w:lastRenderedPageBreak/>
        <w:t>предельным параметрам разрешенного использования земельных участков и объектов капитального строительства.</w:t>
      </w:r>
    </w:p>
    <w:p w:rsidR="00AF5A7D" w:rsidRPr="00DB7FD4" w:rsidRDefault="00AF5A7D" w:rsidP="00F416C9">
      <w:pPr>
        <w:spacing w:after="0"/>
        <w:ind w:firstLine="567"/>
        <w:jc w:val="both"/>
        <w:rPr>
          <w:color w:val="auto"/>
        </w:rPr>
      </w:pPr>
      <w:r w:rsidRPr="00DB7FD4">
        <w:rPr>
          <w:color w:val="auto"/>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AF5A7D" w:rsidRPr="00DB7FD4" w:rsidRDefault="00AF5A7D" w:rsidP="00F416C9">
      <w:pPr>
        <w:spacing w:after="0"/>
        <w:ind w:firstLine="567"/>
        <w:jc w:val="both"/>
        <w:rPr>
          <w:color w:val="auto"/>
        </w:rPr>
      </w:pPr>
      <w:r w:rsidRPr="00DB7FD4">
        <w:rPr>
          <w:color w:val="auto"/>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AF5A7D" w:rsidRPr="00DB7FD4" w:rsidRDefault="00AF5A7D" w:rsidP="00F416C9">
      <w:pPr>
        <w:spacing w:after="0"/>
        <w:ind w:firstLine="567"/>
        <w:jc w:val="both"/>
        <w:rPr>
          <w:color w:val="auto"/>
        </w:rPr>
      </w:pPr>
      <w:r w:rsidRPr="00DB7FD4">
        <w:rPr>
          <w:color w:val="auto"/>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F5A7D" w:rsidRPr="00DB7FD4" w:rsidRDefault="00AF5A7D" w:rsidP="00F416C9">
      <w:pPr>
        <w:spacing w:after="0"/>
        <w:ind w:firstLine="567"/>
        <w:jc w:val="both"/>
        <w:rPr>
          <w:color w:val="auto"/>
        </w:rPr>
      </w:pPr>
      <w:r w:rsidRPr="00DB7FD4">
        <w:rPr>
          <w:color w:val="auto"/>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требования о взаимном </w:t>
      </w:r>
      <w:r w:rsidR="00E35694" w:rsidRPr="00DB7FD4">
        <w:rPr>
          <w:color w:val="auto"/>
        </w:rPr>
        <w:t>не причинении</w:t>
      </w:r>
      <w:r w:rsidRPr="00DB7FD4">
        <w:rPr>
          <w:color w:val="auto"/>
        </w:rPr>
        <w:t xml:space="preserve"> несоразмерного вреда друг другу рядом расположенными объектами капитального строительства.</w:t>
      </w:r>
    </w:p>
    <w:p w:rsidR="00AF5A7D" w:rsidRPr="00DB7FD4" w:rsidRDefault="00634B5B" w:rsidP="00F416C9">
      <w:pPr>
        <w:spacing w:after="0"/>
        <w:ind w:firstLine="567"/>
        <w:jc w:val="both"/>
        <w:rPr>
          <w:color w:val="auto"/>
        </w:rPr>
      </w:pPr>
      <w:r w:rsidRPr="00DB7FD4">
        <w:rPr>
          <w:color w:val="auto"/>
        </w:rPr>
        <w:t>6.</w:t>
      </w:r>
      <w:r w:rsidR="00AF5A7D" w:rsidRPr="00DB7FD4">
        <w:rPr>
          <w:color w:val="auto"/>
        </w:rPr>
        <w:t>Для каждого земельного участка или объекта капитального строительства, расположенного в границах муниципального образования «Невельский городской округ», разрешенным считается такое использование, которое соответствует:</w:t>
      </w:r>
    </w:p>
    <w:p w:rsidR="00AF5A7D" w:rsidRPr="00DB7FD4" w:rsidRDefault="00AF5A7D" w:rsidP="00F416C9">
      <w:pPr>
        <w:pStyle w:val="af"/>
        <w:numPr>
          <w:ilvl w:val="0"/>
          <w:numId w:val="6"/>
        </w:numPr>
        <w:tabs>
          <w:tab w:val="left" w:pos="851"/>
        </w:tabs>
        <w:spacing w:after="0"/>
        <w:ind w:left="0" w:firstLine="567"/>
        <w:jc w:val="both"/>
        <w:rPr>
          <w:color w:val="auto"/>
        </w:rPr>
      </w:pPr>
      <w:r w:rsidRPr="00DB7FD4">
        <w:rPr>
          <w:color w:val="auto"/>
        </w:rPr>
        <w:t xml:space="preserve">градостроительным регламентам, установленным </w:t>
      </w:r>
      <w:hyperlink r:id="rId14" w:anchor="гл_15#гл_15" w:history="1">
        <w:r w:rsidRPr="00DB7FD4">
          <w:rPr>
            <w:color w:val="auto"/>
          </w:rPr>
          <w:t>главой 1</w:t>
        </w:r>
      </w:hyperlink>
      <w:r w:rsidRPr="00DB7FD4">
        <w:rPr>
          <w:color w:val="auto"/>
        </w:rPr>
        <w:t>6-17 настоящих Правил;</w:t>
      </w:r>
    </w:p>
    <w:p w:rsidR="00AF5A7D" w:rsidRPr="00DB7FD4" w:rsidRDefault="00AF5A7D" w:rsidP="00F416C9">
      <w:pPr>
        <w:pStyle w:val="af"/>
        <w:numPr>
          <w:ilvl w:val="0"/>
          <w:numId w:val="6"/>
        </w:numPr>
        <w:tabs>
          <w:tab w:val="left" w:pos="851"/>
        </w:tabs>
        <w:spacing w:after="0"/>
        <w:ind w:left="0" w:firstLine="567"/>
        <w:jc w:val="both"/>
        <w:rPr>
          <w:color w:val="auto"/>
        </w:rPr>
      </w:pPr>
      <w:r w:rsidRPr="00DB7FD4">
        <w:rPr>
          <w:color w:val="auto"/>
        </w:rPr>
        <w:t>ограничениям по условиям охраны объектов культурного наследия (в случаях, когда земельный участок и объект капитального строительства расположен в зоне охраны объектов культурного наследия);</w:t>
      </w:r>
    </w:p>
    <w:p w:rsidR="00AF5A7D" w:rsidRPr="00DB7FD4" w:rsidRDefault="00AF5A7D" w:rsidP="00F416C9">
      <w:pPr>
        <w:pStyle w:val="af"/>
        <w:numPr>
          <w:ilvl w:val="0"/>
          <w:numId w:val="6"/>
        </w:numPr>
        <w:tabs>
          <w:tab w:val="left" w:pos="851"/>
        </w:tabs>
        <w:spacing w:after="0"/>
        <w:ind w:left="0" w:firstLine="567"/>
        <w:jc w:val="both"/>
        <w:rPr>
          <w:color w:val="auto"/>
        </w:rPr>
      </w:pPr>
      <w:r w:rsidRPr="00DB7FD4">
        <w:rPr>
          <w:color w:val="auto"/>
        </w:rPr>
        <w:t xml:space="preserve">ограничениям по экологическим и санитарно-эпидемиологическим условиям </w:t>
      </w:r>
      <w:r w:rsidRPr="00DB7FD4">
        <w:rPr>
          <w:color w:val="auto"/>
        </w:rPr>
        <w:br/>
        <w:t xml:space="preserve">(в случаях, когда земельный участок и объект капитального строительства расположены </w:t>
      </w:r>
      <w:r w:rsidRPr="00DB7FD4">
        <w:rPr>
          <w:color w:val="auto"/>
        </w:rPr>
        <w:br/>
        <w:t>в зонах действия соответствующих ограничений);</w:t>
      </w:r>
    </w:p>
    <w:p w:rsidR="00AF5A7D" w:rsidRPr="00DB7FD4" w:rsidRDefault="00AF5A7D" w:rsidP="00F416C9">
      <w:pPr>
        <w:pStyle w:val="af"/>
        <w:numPr>
          <w:ilvl w:val="0"/>
          <w:numId w:val="6"/>
        </w:numPr>
        <w:tabs>
          <w:tab w:val="left" w:pos="851"/>
        </w:tabs>
        <w:spacing w:after="0"/>
        <w:ind w:left="0" w:firstLine="567"/>
        <w:jc w:val="both"/>
        <w:rPr>
          <w:color w:val="auto"/>
        </w:rPr>
      </w:pPr>
      <w:r w:rsidRPr="00DB7FD4">
        <w:rPr>
          <w:color w:val="auto"/>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F5A7D" w:rsidRPr="00DB7FD4" w:rsidRDefault="00634B5B" w:rsidP="00F416C9">
      <w:pPr>
        <w:tabs>
          <w:tab w:val="left" w:pos="851"/>
          <w:tab w:val="left" w:pos="993"/>
        </w:tabs>
        <w:spacing w:after="0"/>
        <w:ind w:firstLine="567"/>
        <w:jc w:val="both"/>
        <w:rPr>
          <w:color w:val="auto"/>
        </w:rPr>
      </w:pPr>
      <w:r w:rsidRPr="00DB7FD4">
        <w:rPr>
          <w:color w:val="auto"/>
        </w:rPr>
        <w:t>7.</w:t>
      </w:r>
      <w:r w:rsidR="00AF5A7D" w:rsidRPr="00DB7FD4">
        <w:rPr>
          <w:color w:val="auto"/>
        </w:rPr>
        <w:t>Градостроительный регламент в части видов разрешенного использования земельных участков и объектов капитального строительства (</w:t>
      </w:r>
      <w:hyperlink r:id="rId15" w:anchor="гл_15#гл_15" w:history="1">
        <w:r w:rsidR="00AF5A7D" w:rsidRPr="00DB7FD4">
          <w:rPr>
            <w:color w:val="auto"/>
          </w:rPr>
          <w:t>глава 1</w:t>
        </w:r>
      </w:hyperlink>
      <w:r w:rsidR="00AF5A7D" w:rsidRPr="00DB7FD4">
        <w:rPr>
          <w:color w:val="auto"/>
        </w:rPr>
        <w:t>6 настоящих Правил) включает:</w:t>
      </w:r>
    </w:p>
    <w:p w:rsidR="00AF5A7D" w:rsidRPr="00DB7FD4" w:rsidRDefault="00AF5A7D" w:rsidP="00F416C9">
      <w:pPr>
        <w:pStyle w:val="af"/>
        <w:numPr>
          <w:ilvl w:val="0"/>
          <w:numId w:val="7"/>
        </w:numPr>
        <w:tabs>
          <w:tab w:val="left" w:pos="851"/>
        </w:tabs>
        <w:spacing w:after="0"/>
        <w:ind w:left="0" w:firstLine="567"/>
        <w:jc w:val="both"/>
        <w:rPr>
          <w:color w:val="auto"/>
        </w:rPr>
      </w:pPr>
      <w:r w:rsidRPr="00DB7FD4">
        <w:rPr>
          <w:color w:val="auto"/>
        </w:rPr>
        <w:t>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AF5A7D" w:rsidRPr="00DB7FD4" w:rsidRDefault="00AF5A7D" w:rsidP="00F416C9">
      <w:pPr>
        <w:pStyle w:val="af"/>
        <w:numPr>
          <w:ilvl w:val="0"/>
          <w:numId w:val="7"/>
        </w:numPr>
        <w:tabs>
          <w:tab w:val="left" w:pos="851"/>
        </w:tabs>
        <w:spacing w:after="0"/>
        <w:ind w:left="0" w:firstLine="567"/>
        <w:jc w:val="both"/>
        <w:rPr>
          <w:color w:val="auto"/>
        </w:rPr>
      </w:pPr>
      <w:r w:rsidRPr="00DB7FD4">
        <w:rPr>
          <w:color w:val="auto"/>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AF5A7D" w:rsidRPr="00DB7FD4" w:rsidRDefault="00AF5A7D" w:rsidP="00F416C9">
      <w:pPr>
        <w:pStyle w:val="af"/>
        <w:numPr>
          <w:ilvl w:val="0"/>
          <w:numId w:val="7"/>
        </w:numPr>
        <w:tabs>
          <w:tab w:val="left" w:pos="851"/>
        </w:tabs>
        <w:spacing w:after="0"/>
        <w:ind w:left="0" w:firstLine="567"/>
        <w:jc w:val="both"/>
        <w:rPr>
          <w:color w:val="auto"/>
        </w:rPr>
      </w:pPr>
      <w:r w:rsidRPr="00DB7FD4">
        <w:rPr>
          <w:color w:val="auto"/>
        </w:rPr>
        <w:t xml:space="preserve">вспомогательные виды разрешенного использования, допустимые только </w:t>
      </w:r>
      <w:r w:rsidRPr="00DB7FD4">
        <w:rPr>
          <w:color w:val="auto"/>
        </w:rPr>
        <w:br/>
        <w:t>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AF5A7D" w:rsidRPr="00DB7FD4" w:rsidRDefault="00AF5A7D" w:rsidP="00F416C9">
      <w:pPr>
        <w:spacing w:after="0"/>
        <w:ind w:firstLine="567"/>
        <w:jc w:val="both"/>
        <w:rPr>
          <w:color w:val="auto"/>
        </w:rPr>
      </w:pPr>
      <w:r w:rsidRPr="00DB7FD4">
        <w:rPr>
          <w:color w:val="auto"/>
        </w:rPr>
        <w:t xml:space="preserve">Виды использования земельных участков и объектов капитального строительства, отсутствующие в списках </w:t>
      </w:r>
      <w:hyperlink r:id="rId16" w:anchor="гл_14#гл_14" w:history="1">
        <w:r w:rsidRPr="00DB7FD4">
          <w:rPr>
            <w:color w:val="auto"/>
          </w:rPr>
          <w:t>главы 1</w:t>
        </w:r>
      </w:hyperlink>
      <w:r w:rsidRPr="00DB7FD4">
        <w:rPr>
          <w:color w:val="auto"/>
        </w:rPr>
        <w:t>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AF5A7D" w:rsidRPr="00DB7FD4" w:rsidRDefault="00634B5B" w:rsidP="00F416C9">
      <w:pPr>
        <w:spacing w:after="0"/>
        <w:ind w:firstLine="567"/>
        <w:jc w:val="both"/>
        <w:rPr>
          <w:color w:val="auto"/>
        </w:rPr>
      </w:pPr>
      <w:r w:rsidRPr="00DB7FD4">
        <w:rPr>
          <w:color w:val="auto"/>
        </w:rPr>
        <w:lastRenderedPageBreak/>
        <w:t>8.</w:t>
      </w:r>
      <w:r w:rsidR="00AF5A7D" w:rsidRPr="00DB7FD4">
        <w:rPr>
          <w:color w:val="auto"/>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5A7D" w:rsidRPr="00DB7FD4" w:rsidRDefault="00634B5B" w:rsidP="00F416C9">
      <w:pPr>
        <w:spacing w:after="0"/>
        <w:ind w:firstLine="567"/>
        <w:jc w:val="both"/>
        <w:rPr>
          <w:color w:val="auto"/>
        </w:rPr>
      </w:pPr>
      <w:r w:rsidRPr="00DB7FD4">
        <w:rPr>
          <w:color w:val="auto"/>
        </w:rPr>
        <w:t>9.</w:t>
      </w:r>
      <w:r w:rsidR="00AF5A7D" w:rsidRPr="00DB7FD4">
        <w:rPr>
          <w:color w:val="auto"/>
        </w:rPr>
        <w:t>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AF5A7D" w:rsidRPr="00DB7FD4" w:rsidRDefault="00AF5A7D" w:rsidP="00F416C9">
      <w:pPr>
        <w:pStyle w:val="af"/>
        <w:numPr>
          <w:ilvl w:val="0"/>
          <w:numId w:val="8"/>
        </w:numPr>
        <w:tabs>
          <w:tab w:val="left" w:pos="851"/>
        </w:tabs>
        <w:spacing w:after="0"/>
        <w:ind w:left="0" w:firstLine="567"/>
        <w:jc w:val="both"/>
        <w:rPr>
          <w:color w:val="auto"/>
        </w:rPr>
      </w:pPr>
      <w:r w:rsidRPr="00DB7FD4">
        <w:rPr>
          <w:color w:val="auto"/>
        </w:rPr>
        <w:t xml:space="preserve">предельные (минимальные и (или) максимальные) размеры земельных участков, </w:t>
      </w:r>
      <w:r w:rsidRPr="00DB7FD4">
        <w:rPr>
          <w:color w:val="auto"/>
        </w:rPr>
        <w:br/>
        <w:t>в том числе их площадь;</w:t>
      </w:r>
    </w:p>
    <w:p w:rsidR="00AF5A7D" w:rsidRPr="00DB7FD4" w:rsidRDefault="00AF5A7D" w:rsidP="00F416C9">
      <w:pPr>
        <w:pStyle w:val="af"/>
        <w:numPr>
          <w:ilvl w:val="0"/>
          <w:numId w:val="8"/>
        </w:numPr>
        <w:tabs>
          <w:tab w:val="left" w:pos="851"/>
        </w:tabs>
        <w:spacing w:after="0"/>
        <w:ind w:left="0" w:firstLine="567"/>
        <w:jc w:val="both"/>
        <w:rPr>
          <w:color w:val="auto"/>
        </w:rPr>
      </w:pPr>
      <w:r w:rsidRPr="00DB7FD4">
        <w:rPr>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5A7D" w:rsidRPr="00DB7FD4" w:rsidRDefault="00AF5A7D" w:rsidP="00F416C9">
      <w:pPr>
        <w:pStyle w:val="af"/>
        <w:numPr>
          <w:ilvl w:val="0"/>
          <w:numId w:val="8"/>
        </w:numPr>
        <w:tabs>
          <w:tab w:val="left" w:pos="851"/>
        </w:tabs>
        <w:spacing w:after="0"/>
        <w:ind w:left="0" w:firstLine="567"/>
        <w:jc w:val="both"/>
        <w:rPr>
          <w:color w:val="auto"/>
        </w:rPr>
      </w:pPr>
      <w:r w:rsidRPr="00DB7FD4">
        <w:rPr>
          <w:color w:val="auto"/>
        </w:rPr>
        <w:t>предельное количество этажей или предельную высоту зданий, строений, сооружений;</w:t>
      </w:r>
    </w:p>
    <w:p w:rsidR="00AF5A7D" w:rsidRPr="00DB7FD4" w:rsidRDefault="00AF5A7D" w:rsidP="00F416C9">
      <w:pPr>
        <w:pStyle w:val="af"/>
        <w:numPr>
          <w:ilvl w:val="0"/>
          <w:numId w:val="8"/>
        </w:numPr>
        <w:tabs>
          <w:tab w:val="left" w:pos="851"/>
        </w:tabs>
        <w:spacing w:after="0"/>
        <w:ind w:left="0" w:firstLine="567"/>
        <w:jc w:val="both"/>
        <w:rPr>
          <w:color w:val="auto"/>
        </w:rPr>
      </w:pPr>
      <w:r w:rsidRPr="00DB7FD4">
        <w:rPr>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5A7D" w:rsidRPr="00DB7FD4" w:rsidRDefault="00AF5A7D" w:rsidP="00F416C9">
      <w:pPr>
        <w:pStyle w:val="af"/>
        <w:numPr>
          <w:ilvl w:val="0"/>
          <w:numId w:val="8"/>
        </w:numPr>
        <w:tabs>
          <w:tab w:val="left" w:pos="851"/>
        </w:tabs>
        <w:spacing w:after="0"/>
        <w:ind w:left="0" w:firstLine="567"/>
        <w:jc w:val="both"/>
        <w:rPr>
          <w:color w:val="auto"/>
        </w:rPr>
      </w:pPr>
      <w:r w:rsidRPr="00DB7FD4">
        <w:rPr>
          <w:color w:val="auto"/>
        </w:rPr>
        <w:t>иные параметры.</w:t>
      </w:r>
    </w:p>
    <w:p w:rsidR="00AF5A7D" w:rsidRPr="00DB7FD4" w:rsidRDefault="00AF5A7D" w:rsidP="00F416C9">
      <w:pPr>
        <w:spacing w:after="0"/>
        <w:ind w:firstLine="567"/>
        <w:jc w:val="both"/>
        <w:rPr>
          <w:color w:val="auto"/>
        </w:rPr>
      </w:pPr>
      <w:r w:rsidRPr="00DB7FD4">
        <w:rPr>
          <w:color w:val="auto"/>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городского округа.</w:t>
      </w:r>
    </w:p>
    <w:p w:rsidR="00AF5A7D" w:rsidRPr="00DB7FD4" w:rsidRDefault="00AF5A7D" w:rsidP="00F416C9">
      <w:pPr>
        <w:spacing w:after="0"/>
        <w:ind w:firstLine="567"/>
        <w:jc w:val="both"/>
        <w:rPr>
          <w:color w:val="auto"/>
        </w:rPr>
      </w:pPr>
      <w:r w:rsidRPr="00DB7FD4">
        <w:rPr>
          <w:color w:val="auto"/>
        </w:rPr>
        <w:t xml:space="preserve">В пределах территориальных зон могут устанавливаться </w:t>
      </w:r>
      <w:r w:rsidR="00E35694" w:rsidRPr="00DB7FD4">
        <w:rPr>
          <w:color w:val="auto"/>
        </w:rPr>
        <w:t>под зоны</w:t>
      </w:r>
      <w:r w:rsidRPr="00DB7FD4">
        <w:rPr>
          <w:color w:val="auto"/>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w:t>
      </w:r>
      <w:r w:rsidRPr="00DB7FD4">
        <w:rPr>
          <w:color w:val="auto"/>
        </w:rPr>
        <w:br/>
        <w:t>и параметров.</w:t>
      </w:r>
    </w:p>
    <w:p w:rsidR="00AF5A7D" w:rsidRPr="00DB7FD4" w:rsidRDefault="00AF5A7D" w:rsidP="00F416C9">
      <w:pPr>
        <w:spacing w:after="0"/>
        <w:ind w:firstLine="567"/>
        <w:jc w:val="both"/>
        <w:rPr>
          <w:color w:val="auto"/>
        </w:rPr>
      </w:pPr>
      <w:r w:rsidRPr="00DB7FD4">
        <w:rPr>
          <w:color w:val="auto"/>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w:t>
      </w:r>
      <w:r w:rsidRPr="00DB7FD4">
        <w:rPr>
          <w:color w:val="auto"/>
        </w:rPr>
        <w:br/>
        <w:t>с использованием предложений, подготовленных на основе утвержденной документации по планировке территории.</w:t>
      </w:r>
    </w:p>
    <w:p w:rsidR="006766FD" w:rsidRPr="00DB7FD4" w:rsidRDefault="006766FD" w:rsidP="00C8780C">
      <w:pPr>
        <w:spacing w:after="0"/>
        <w:ind w:firstLine="709"/>
        <w:jc w:val="both"/>
        <w:rPr>
          <w:color w:val="auto"/>
        </w:rPr>
      </w:pPr>
    </w:p>
    <w:p w:rsidR="00202F93" w:rsidRPr="00DB7FD4" w:rsidRDefault="00202F93" w:rsidP="00F416C9">
      <w:pPr>
        <w:pStyle w:val="a3"/>
        <w:spacing w:before="0"/>
        <w:ind w:firstLine="567"/>
        <w:jc w:val="both"/>
        <w:rPr>
          <w:color w:val="auto"/>
        </w:rPr>
      </w:pPr>
      <w:bookmarkStart w:id="17" w:name="_Toc59201356"/>
      <w:r w:rsidRPr="00DB7FD4">
        <w:rPr>
          <w:color w:val="auto"/>
        </w:rPr>
        <w:t xml:space="preserve">Статья 5. Открытость и доступность информации о землепользовании </w:t>
      </w:r>
      <w:r w:rsidRPr="00DB7FD4">
        <w:rPr>
          <w:color w:val="auto"/>
        </w:rPr>
        <w:br/>
        <w:t>и застройке</w:t>
      </w:r>
      <w:bookmarkEnd w:id="17"/>
    </w:p>
    <w:p w:rsidR="00202F93" w:rsidRPr="00DB7FD4" w:rsidRDefault="00202F93" w:rsidP="00F416C9">
      <w:pPr>
        <w:spacing w:after="0"/>
        <w:ind w:firstLine="567"/>
        <w:jc w:val="both"/>
        <w:rPr>
          <w:color w:val="auto"/>
        </w:rPr>
      </w:pPr>
      <w:r w:rsidRPr="00DB7FD4">
        <w:rPr>
          <w:color w:val="auto"/>
        </w:rPr>
        <w:t>1.Настоящие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02F93" w:rsidRPr="00DB7FD4" w:rsidRDefault="00202F93" w:rsidP="00F416C9">
      <w:pPr>
        <w:spacing w:after="0"/>
        <w:ind w:firstLine="567"/>
        <w:jc w:val="both"/>
        <w:rPr>
          <w:color w:val="auto"/>
        </w:rPr>
      </w:pPr>
      <w:r w:rsidRPr="00DB7FD4">
        <w:rPr>
          <w:color w:val="auto"/>
        </w:rPr>
        <w:t xml:space="preserve">Администрация </w:t>
      </w:r>
      <w:r w:rsidR="00264987" w:rsidRPr="00DB7FD4">
        <w:rPr>
          <w:color w:val="auto"/>
        </w:rPr>
        <w:t xml:space="preserve">Невельского городского округа </w:t>
      </w:r>
      <w:r w:rsidRPr="00DB7FD4">
        <w:rPr>
          <w:color w:val="auto"/>
        </w:rPr>
        <w:t>обеспечивает возможность ознакомления с настоящими Правилами путем:</w:t>
      </w:r>
    </w:p>
    <w:p w:rsidR="00202F93" w:rsidRPr="00DB7FD4" w:rsidRDefault="00202F93" w:rsidP="00F416C9">
      <w:pPr>
        <w:pStyle w:val="af"/>
        <w:numPr>
          <w:ilvl w:val="0"/>
          <w:numId w:val="9"/>
        </w:numPr>
        <w:tabs>
          <w:tab w:val="left" w:pos="851"/>
          <w:tab w:val="left" w:pos="993"/>
        </w:tabs>
        <w:spacing w:after="0"/>
        <w:ind w:left="0" w:firstLine="567"/>
        <w:jc w:val="both"/>
        <w:rPr>
          <w:color w:val="auto"/>
        </w:rPr>
      </w:pPr>
      <w:r w:rsidRPr="00DB7FD4">
        <w:rPr>
          <w:color w:val="auto"/>
        </w:rPr>
        <w:t>публикации настоящих Правил;</w:t>
      </w:r>
    </w:p>
    <w:p w:rsidR="00202F93" w:rsidRPr="00DB7FD4" w:rsidRDefault="00202F93" w:rsidP="00F416C9">
      <w:pPr>
        <w:pStyle w:val="af"/>
        <w:numPr>
          <w:ilvl w:val="0"/>
          <w:numId w:val="9"/>
        </w:numPr>
        <w:tabs>
          <w:tab w:val="left" w:pos="851"/>
          <w:tab w:val="left" w:pos="993"/>
        </w:tabs>
        <w:spacing w:after="0"/>
        <w:ind w:left="0" w:firstLine="567"/>
        <w:jc w:val="both"/>
        <w:rPr>
          <w:color w:val="auto"/>
        </w:rPr>
      </w:pPr>
      <w:r w:rsidRPr="00DB7FD4">
        <w:rPr>
          <w:color w:val="auto"/>
        </w:rPr>
        <w:t>размещения настоящи</w:t>
      </w:r>
      <w:r w:rsidR="00E35694" w:rsidRPr="00DB7FD4">
        <w:rPr>
          <w:color w:val="auto"/>
        </w:rPr>
        <w:t>х Правил на официальном сайте а</w:t>
      </w:r>
      <w:r w:rsidRPr="00DB7FD4">
        <w:rPr>
          <w:color w:val="auto"/>
        </w:rPr>
        <w:t>дминистрации Невельс</w:t>
      </w:r>
      <w:r w:rsidR="00896FF8" w:rsidRPr="00DB7FD4">
        <w:rPr>
          <w:color w:val="auto"/>
        </w:rPr>
        <w:t>кого</w:t>
      </w:r>
      <w:r w:rsidRPr="00DB7FD4">
        <w:rPr>
          <w:color w:val="auto"/>
        </w:rPr>
        <w:t xml:space="preserve"> городско</w:t>
      </w:r>
      <w:r w:rsidR="00896FF8" w:rsidRPr="00DB7FD4">
        <w:rPr>
          <w:color w:val="auto"/>
        </w:rPr>
        <w:t xml:space="preserve">го </w:t>
      </w:r>
      <w:r w:rsidRPr="00DB7FD4">
        <w:rPr>
          <w:color w:val="auto"/>
        </w:rPr>
        <w:t>округ</w:t>
      </w:r>
      <w:r w:rsidR="00896FF8" w:rsidRPr="00DB7FD4">
        <w:rPr>
          <w:color w:val="auto"/>
        </w:rPr>
        <w:t>а</w:t>
      </w:r>
      <w:r w:rsidRPr="00DB7FD4">
        <w:rPr>
          <w:color w:val="auto"/>
        </w:rPr>
        <w:t xml:space="preserve"> в сети Интернет;</w:t>
      </w:r>
    </w:p>
    <w:p w:rsidR="00202F93" w:rsidRPr="00DB7FD4" w:rsidRDefault="00202F93" w:rsidP="00F416C9">
      <w:pPr>
        <w:pStyle w:val="af"/>
        <w:numPr>
          <w:ilvl w:val="0"/>
          <w:numId w:val="9"/>
        </w:numPr>
        <w:tabs>
          <w:tab w:val="left" w:pos="851"/>
          <w:tab w:val="left" w:pos="993"/>
        </w:tabs>
        <w:spacing w:after="0"/>
        <w:ind w:left="0" w:firstLine="567"/>
        <w:jc w:val="both"/>
        <w:rPr>
          <w:color w:val="auto"/>
        </w:rPr>
      </w:pPr>
      <w:r w:rsidRPr="00DB7FD4">
        <w:rPr>
          <w:color w:val="auto"/>
        </w:rPr>
        <w:lastRenderedPageBreak/>
        <w:t xml:space="preserve">создания возможности для ознакомления с настоящими Правилами в полном комплекте входящих в их состав картографических и иных документов в органе администрации </w:t>
      </w:r>
      <w:r w:rsidR="001D5F8D" w:rsidRPr="00DB7FD4">
        <w:rPr>
          <w:color w:val="auto"/>
        </w:rPr>
        <w:t>Невельского городского округа</w:t>
      </w:r>
      <w:r w:rsidRPr="00DB7FD4">
        <w:rPr>
          <w:color w:val="auto"/>
        </w:rPr>
        <w:t>,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городском округе;</w:t>
      </w:r>
    </w:p>
    <w:p w:rsidR="00202F93" w:rsidRPr="00DB7FD4" w:rsidRDefault="00202F93" w:rsidP="00F416C9">
      <w:pPr>
        <w:pStyle w:val="af"/>
        <w:numPr>
          <w:ilvl w:val="0"/>
          <w:numId w:val="9"/>
        </w:numPr>
        <w:tabs>
          <w:tab w:val="left" w:pos="851"/>
          <w:tab w:val="left" w:pos="993"/>
        </w:tabs>
        <w:spacing w:after="0"/>
        <w:ind w:left="0" w:firstLine="567"/>
        <w:jc w:val="both"/>
        <w:rPr>
          <w:color w:val="auto"/>
        </w:rPr>
      </w:pPr>
      <w:r w:rsidRPr="00DB7FD4">
        <w:rPr>
          <w:color w:val="auto"/>
        </w:rPr>
        <w:t>обеспечения возможности представления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02F93" w:rsidRPr="00DB7FD4" w:rsidRDefault="00634B5B" w:rsidP="00F416C9">
      <w:pPr>
        <w:spacing w:after="0"/>
        <w:ind w:firstLine="567"/>
        <w:jc w:val="both"/>
        <w:rPr>
          <w:color w:val="auto"/>
        </w:rPr>
      </w:pPr>
      <w:r w:rsidRPr="00DB7FD4">
        <w:rPr>
          <w:color w:val="auto"/>
        </w:rPr>
        <w:t>2.</w:t>
      </w:r>
      <w:r w:rsidR="00202F93" w:rsidRPr="00DB7FD4">
        <w:rPr>
          <w:color w:val="auto"/>
        </w:rPr>
        <w:t xml:space="preserve">Настоящие Правила, иные документы и материалы, подготавливаемые </w:t>
      </w:r>
      <w:r w:rsidR="00202F93" w:rsidRPr="00DB7FD4">
        <w:rPr>
          <w:color w:val="auto"/>
        </w:rPr>
        <w:br/>
        <w:t xml:space="preserve">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w:t>
      </w:r>
      <w:r w:rsidR="00202F93" w:rsidRPr="00DB7FD4">
        <w:rPr>
          <w:color w:val="auto"/>
        </w:rPr>
        <w:br/>
        <w:t xml:space="preserve">в информационной системе обеспечения градостроительной деятельности городского округа, ведение и состав которой определяются в соответствии с законодательством, </w:t>
      </w:r>
      <w:hyperlink r:id="rId17" w:anchor="гл_11#гл_11" w:history="1">
        <w:r w:rsidR="00202F93" w:rsidRPr="00DB7FD4">
          <w:rPr>
            <w:color w:val="auto"/>
          </w:rPr>
          <w:t>главой 12</w:t>
        </w:r>
      </w:hyperlink>
      <w:r w:rsidR="00202F93" w:rsidRPr="00DB7FD4">
        <w:rPr>
          <w:color w:val="auto"/>
        </w:rPr>
        <w:t xml:space="preserve"> настоящих Правил.</w:t>
      </w:r>
    </w:p>
    <w:p w:rsidR="006766FD" w:rsidRPr="00DB7FD4" w:rsidRDefault="006766FD" w:rsidP="00F416C9">
      <w:pPr>
        <w:spacing w:after="0"/>
        <w:ind w:firstLine="567"/>
        <w:jc w:val="both"/>
        <w:rPr>
          <w:color w:val="auto"/>
        </w:rPr>
      </w:pPr>
    </w:p>
    <w:p w:rsidR="00202F93" w:rsidRPr="00DB7FD4" w:rsidRDefault="00202F93" w:rsidP="00F416C9">
      <w:pPr>
        <w:pStyle w:val="a3"/>
        <w:spacing w:before="0"/>
        <w:ind w:firstLine="567"/>
        <w:jc w:val="both"/>
        <w:rPr>
          <w:color w:val="auto"/>
        </w:rPr>
      </w:pPr>
      <w:bookmarkStart w:id="18" w:name="_Toc59201357"/>
      <w:r w:rsidRPr="00DB7FD4">
        <w:rPr>
          <w:color w:val="auto"/>
        </w:rPr>
        <w:t>Статья 6. Действие настоящих Правил по отношению к градостроительной документации</w:t>
      </w:r>
      <w:bookmarkEnd w:id="18"/>
    </w:p>
    <w:p w:rsidR="00202F93" w:rsidRPr="00DB7FD4" w:rsidRDefault="00634B5B" w:rsidP="00F416C9">
      <w:pPr>
        <w:spacing w:after="0"/>
        <w:ind w:firstLine="567"/>
        <w:jc w:val="both"/>
        <w:rPr>
          <w:color w:val="auto"/>
        </w:rPr>
      </w:pPr>
      <w:r w:rsidRPr="00DB7FD4">
        <w:rPr>
          <w:color w:val="auto"/>
        </w:rPr>
        <w:t>1.</w:t>
      </w:r>
      <w:r w:rsidR="00202F93" w:rsidRPr="00DB7FD4">
        <w:rPr>
          <w:color w:val="auto"/>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02F93" w:rsidRPr="00DB7FD4" w:rsidRDefault="00634B5B" w:rsidP="00F416C9">
      <w:pPr>
        <w:spacing w:after="0"/>
        <w:ind w:firstLine="567"/>
        <w:jc w:val="both"/>
        <w:rPr>
          <w:color w:val="auto"/>
        </w:rPr>
      </w:pPr>
      <w:r w:rsidRPr="00DB7FD4">
        <w:rPr>
          <w:color w:val="auto"/>
        </w:rPr>
        <w:t>2.</w:t>
      </w:r>
      <w:r w:rsidR="00202F93" w:rsidRPr="00DB7FD4">
        <w:rPr>
          <w:color w:val="auto"/>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202F93" w:rsidRPr="00DB7FD4" w:rsidRDefault="00634B5B" w:rsidP="00F416C9">
      <w:pPr>
        <w:spacing w:after="0"/>
        <w:ind w:firstLine="567"/>
        <w:jc w:val="both"/>
        <w:rPr>
          <w:color w:val="auto"/>
        </w:rPr>
      </w:pPr>
      <w:r w:rsidRPr="00DB7FD4">
        <w:rPr>
          <w:color w:val="auto"/>
        </w:rPr>
        <w:t>3.</w:t>
      </w:r>
      <w:r w:rsidR="00202F93" w:rsidRPr="00DB7FD4">
        <w:rPr>
          <w:color w:val="auto"/>
        </w:rPr>
        <w:t>Администрация Невельск</w:t>
      </w:r>
      <w:r w:rsidR="001804EB" w:rsidRPr="00DB7FD4">
        <w:rPr>
          <w:color w:val="auto"/>
        </w:rPr>
        <w:t>ого городского округа</w:t>
      </w:r>
      <w:r w:rsidR="00202F93" w:rsidRPr="00DB7FD4">
        <w:rPr>
          <w:color w:val="auto"/>
        </w:rPr>
        <w:t xml:space="preserve"> после введения в действие настоящих Правил может принимать решение о:</w:t>
      </w:r>
    </w:p>
    <w:p w:rsidR="00202F93" w:rsidRPr="00DB7FD4" w:rsidRDefault="00202F93" w:rsidP="00F416C9">
      <w:pPr>
        <w:spacing w:after="0"/>
        <w:ind w:firstLine="567"/>
        <w:jc w:val="both"/>
        <w:rPr>
          <w:color w:val="auto"/>
        </w:rPr>
      </w:pPr>
      <w:r w:rsidRPr="00DB7FD4">
        <w:rPr>
          <w:color w:val="auto"/>
        </w:rPr>
        <w:t>1) разработке нового или кор</w:t>
      </w:r>
      <w:r w:rsidR="001804EB" w:rsidRPr="00DB7FD4">
        <w:rPr>
          <w:color w:val="auto"/>
        </w:rPr>
        <w:t>ректировке ранее утвержденного Г</w:t>
      </w:r>
      <w:r w:rsidRPr="00DB7FD4">
        <w:rPr>
          <w:color w:val="auto"/>
        </w:rPr>
        <w:t>енерального плана муниципального образования «Невельский городской округ» с учетом и в развитие настоящих Правил;</w:t>
      </w:r>
    </w:p>
    <w:p w:rsidR="00202F93" w:rsidRPr="00DB7FD4" w:rsidRDefault="00202F93" w:rsidP="00F416C9">
      <w:pPr>
        <w:spacing w:after="0"/>
        <w:ind w:firstLine="567"/>
        <w:jc w:val="both"/>
        <w:rPr>
          <w:color w:val="auto"/>
        </w:rPr>
      </w:pPr>
      <w:r w:rsidRPr="00DB7FD4">
        <w:rPr>
          <w:color w:val="auto"/>
        </w:rPr>
        <w:t xml:space="preserve">2) приведении в соответствие с настоящими Правилами ранее утвержденной </w:t>
      </w:r>
      <w:r w:rsidRPr="00DB7FD4">
        <w:rPr>
          <w:color w:val="auto"/>
        </w:rPr>
        <w:br/>
        <w:t>и нереализованной документации по планировке территории в части установленных настоящими Правилами градостроительных регламентов;</w:t>
      </w:r>
    </w:p>
    <w:p w:rsidR="00202F93" w:rsidRPr="00DB7FD4" w:rsidRDefault="00202F93" w:rsidP="00F416C9">
      <w:pPr>
        <w:spacing w:after="0"/>
        <w:ind w:firstLine="567"/>
        <w:jc w:val="both"/>
        <w:rPr>
          <w:color w:val="auto"/>
        </w:rPr>
      </w:pPr>
      <w:r w:rsidRPr="00DB7FD4">
        <w:rPr>
          <w:color w:val="auto"/>
        </w:rPr>
        <w:t>3) 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202F93" w:rsidRPr="00DB7FD4" w:rsidRDefault="00634B5B" w:rsidP="00F416C9">
      <w:pPr>
        <w:spacing w:after="0"/>
        <w:ind w:firstLine="567"/>
        <w:jc w:val="both"/>
        <w:rPr>
          <w:color w:val="auto"/>
        </w:rPr>
      </w:pPr>
      <w:r w:rsidRPr="00DB7FD4">
        <w:rPr>
          <w:color w:val="auto"/>
        </w:rPr>
        <w:t>4.</w:t>
      </w:r>
      <w:r w:rsidR="000E5978">
        <w:rPr>
          <w:color w:val="auto"/>
        </w:rPr>
        <w:t xml:space="preserve">Правила </w:t>
      </w:r>
      <w:r w:rsidR="008C77C2">
        <w:rPr>
          <w:color w:val="auto"/>
        </w:rPr>
        <w:t>«С</w:t>
      </w:r>
      <w:r w:rsidR="00202F93" w:rsidRPr="00DB7FD4">
        <w:rPr>
          <w:color w:val="auto"/>
        </w:rPr>
        <w:t>анитарного содержания и благоустройства территории муниципального образования «Невельский городской округ</w:t>
      </w:r>
      <w:r w:rsidR="000E5978">
        <w:rPr>
          <w:color w:val="auto"/>
        </w:rPr>
        <w:t>»</w:t>
      </w:r>
      <w:r w:rsidR="00202F93" w:rsidRPr="00DB7FD4">
        <w:rPr>
          <w:color w:val="auto"/>
        </w:rPr>
        <w:t>», утвержденные Решением Собрания Н</w:t>
      </w:r>
      <w:r w:rsidR="00DB03FC" w:rsidRPr="00DB7FD4">
        <w:rPr>
          <w:color w:val="auto"/>
        </w:rPr>
        <w:t>евельск</w:t>
      </w:r>
      <w:r w:rsidR="003B0A91" w:rsidRPr="00DB7FD4">
        <w:rPr>
          <w:color w:val="auto"/>
        </w:rPr>
        <w:t xml:space="preserve">ого городского округа от </w:t>
      </w:r>
      <w:r w:rsidR="000E5978">
        <w:rPr>
          <w:color w:val="auto"/>
        </w:rPr>
        <w:t>16</w:t>
      </w:r>
      <w:r w:rsidR="003B0A91" w:rsidRPr="00DB7FD4">
        <w:rPr>
          <w:color w:val="auto"/>
        </w:rPr>
        <w:t>.</w:t>
      </w:r>
      <w:r w:rsidR="000E5978">
        <w:rPr>
          <w:color w:val="auto"/>
        </w:rPr>
        <w:t>04</w:t>
      </w:r>
      <w:r w:rsidR="00DB03FC" w:rsidRPr="00DB7FD4">
        <w:rPr>
          <w:color w:val="auto"/>
        </w:rPr>
        <w:t>.201</w:t>
      </w:r>
      <w:r w:rsidR="000E5978">
        <w:rPr>
          <w:color w:val="auto"/>
        </w:rPr>
        <w:t>9</w:t>
      </w:r>
      <w:r w:rsidR="00202F93" w:rsidRPr="00DB7FD4">
        <w:rPr>
          <w:color w:val="auto"/>
        </w:rPr>
        <w:t xml:space="preserve">г. № </w:t>
      </w:r>
      <w:r w:rsidR="000E5978">
        <w:rPr>
          <w:color w:val="auto"/>
        </w:rPr>
        <w:t>600</w:t>
      </w:r>
      <w:r w:rsidR="00202F93" w:rsidRPr="000E5978">
        <w:rPr>
          <w:color w:val="auto"/>
        </w:rPr>
        <w:t xml:space="preserve">, </w:t>
      </w:r>
      <w:r w:rsidR="00202F93" w:rsidRPr="00DB7FD4">
        <w:rPr>
          <w:color w:val="auto"/>
        </w:rPr>
        <w:t>действуют в пределах всех территориальных зон, установленных на территории муниципального образования «Невельский городской округ».</w:t>
      </w:r>
    </w:p>
    <w:p w:rsidR="00202F93" w:rsidRPr="00DB7FD4" w:rsidRDefault="00597AEE" w:rsidP="00F416C9">
      <w:pPr>
        <w:spacing w:after="0"/>
        <w:ind w:firstLine="567"/>
        <w:jc w:val="both"/>
        <w:rPr>
          <w:color w:val="auto"/>
        </w:rPr>
      </w:pPr>
      <w:r>
        <w:rPr>
          <w:color w:val="auto"/>
        </w:rPr>
        <w:t>П</w:t>
      </w:r>
      <w:r w:rsidR="00202F93" w:rsidRPr="00DB7FD4">
        <w:rPr>
          <w:color w:val="auto"/>
        </w:rPr>
        <w:t xml:space="preserve">равила </w:t>
      </w:r>
      <w:r>
        <w:rPr>
          <w:color w:val="auto"/>
        </w:rPr>
        <w:t>«С</w:t>
      </w:r>
      <w:r w:rsidR="00202F93" w:rsidRPr="00DB7FD4">
        <w:rPr>
          <w:color w:val="auto"/>
        </w:rPr>
        <w:t>анитарного содержания и благоустройства территории муниципального образования «Невельский городской округ»</w:t>
      </w:r>
      <w:r w:rsidR="000E5978">
        <w:rPr>
          <w:color w:val="auto"/>
        </w:rPr>
        <w:t>»</w:t>
      </w:r>
      <w:r w:rsidR="00202F93" w:rsidRPr="00DB7FD4">
        <w:rPr>
          <w:color w:val="auto"/>
        </w:rPr>
        <w:t xml:space="preserve"> устанавливают единые и обязательные </w:t>
      </w:r>
      <w:r w:rsidR="00202F93" w:rsidRPr="00DB7FD4">
        <w:rPr>
          <w:color w:val="auto"/>
        </w:rPr>
        <w:br/>
        <w:t xml:space="preserve">к исполнению нормы и требования к благоустройству и санитарному содержанию территорий населенных пунктов и межселенных территорий муниципального образования </w:t>
      </w:r>
      <w:r w:rsidR="00202F93" w:rsidRPr="00DB7FD4">
        <w:rPr>
          <w:color w:val="auto"/>
        </w:rPr>
        <w:lastRenderedPageBreak/>
        <w:t>«Невельский городской округ», включая территории всех форм пользования, в том числе прилегающие к границам зданий и ограждений ведомственной принадлежности и физических лиц, являющихся пользователями или владельцами земель, застройщиками, владельцами и арендаторами зданий, строений и сооружений, расположенных на территории Невельского городского округа.</w:t>
      </w:r>
    </w:p>
    <w:p w:rsidR="006766FD" w:rsidRPr="00DB7FD4" w:rsidRDefault="006766FD" w:rsidP="00F416C9">
      <w:pPr>
        <w:spacing w:after="0"/>
        <w:ind w:firstLine="567"/>
        <w:jc w:val="both"/>
        <w:rPr>
          <w:color w:val="auto"/>
        </w:rPr>
      </w:pPr>
    </w:p>
    <w:p w:rsidR="00202F93" w:rsidRPr="00DB7FD4" w:rsidRDefault="00202F93" w:rsidP="00F416C9">
      <w:pPr>
        <w:pStyle w:val="a3"/>
        <w:spacing w:before="0"/>
        <w:ind w:firstLine="567"/>
        <w:jc w:val="both"/>
        <w:rPr>
          <w:color w:val="auto"/>
        </w:rPr>
      </w:pPr>
      <w:bookmarkStart w:id="19" w:name="_Toc59201358"/>
      <w:r w:rsidRPr="00DB7FD4">
        <w:rPr>
          <w:color w:val="auto"/>
        </w:rPr>
        <w:t>Статья 7. Общие положения о физических и юридических лицах, осуществляющих землепользование и застройку</w:t>
      </w:r>
      <w:bookmarkEnd w:id="19"/>
    </w:p>
    <w:p w:rsidR="00202F93" w:rsidRPr="00DB7FD4" w:rsidRDefault="00634B5B" w:rsidP="00F416C9">
      <w:pPr>
        <w:spacing w:after="0"/>
        <w:ind w:firstLine="567"/>
        <w:jc w:val="both"/>
        <w:rPr>
          <w:color w:val="auto"/>
        </w:rPr>
      </w:pPr>
      <w:r w:rsidRPr="00DB7FD4">
        <w:rPr>
          <w:color w:val="auto"/>
        </w:rPr>
        <w:t>1.</w:t>
      </w:r>
      <w:r w:rsidR="00202F93" w:rsidRPr="00DB7FD4">
        <w:rPr>
          <w:color w:val="auto"/>
        </w:rPr>
        <w:t xml:space="preserve">В соответствии с законодательством настоящие Правила, а также принимаемые </w:t>
      </w:r>
      <w:r w:rsidR="00202F93" w:rsidRPr="00DB7FD4">
        <w:rPr>
          <w:color w:val="auto"/>
        </w:rPr>
        <w:br/>
        <w:t>в соответствии с ними иные нормативные правовые акты городского округа регулируют действия физических и юридических лиц, которые:</w:t>
      </w:r>
    </w:p>
    <w:p w:rsidR="00202F93" w:rsidRPr="00DB7FD4" w:rsidRDefault="00202F93" w:rsidP="00F416C9">
      <w:pPr>
        <w:pStyle w:val="af"/>
        <w:numPr>
          <w:ilvl w:val="0"/>
          <w:numId w:val="10"/>
        </w:numPr>
        <w:tabs>
          <w:tab w:val="left" w:pos="851"/>
          <w:tab w:val="left" w:pos="993"/>
        </w:tabs>
        <w:spacing w:after="0"/>
        <w:ind w:left="0" w:firstLine="567"/>
        <w:jc w:val="both"/>
        <w:rPr>
          <w:color w:val="auto"/>
        </w:rPr>
      </w:pPr>
      <w:r w:rsidRPr="00DB7FD4">
        <w:rPr>
          <w:color w:val="auto"/>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w:t>
      </w:r>
    </w:p>
    <w:p w:rsidR="00202F93" w:rsidRPr="00DB7FD4" w:rsidRDefault="00202F93" w:rsidP="00F416C9">
      <w:pPr>
        <w:pStyle w:val="af"/>
        <w:numPr>
          <w:ilvl w:val="0"/>
          <w:numId w:val="10"/>
        </w:numPr>
        <w:tabs>
          <w:tab w:val="left" w:pos="851"/>
          <w:tab w:val="left" w:pos="993"/>
        </w:tabs>
        <w:spacing w:after="0"/>
        <w:ind w:left="0" w:firstLine="567"/>
        <w:jc w:val="both"/>
        <w:rPr>
          <w:color w:val="auto"/>
        </w:rPr>
      </w:pPr>
      <w:r w:rsidRPr="00DB7FD4">
        <w:rPr>
          <w:color w:val="auto"/>
        </w:rPr>
        <w:t xml:space="preserve">обращаются в администрацию </w:t>
      </w:r>
      <w:r w:rsidR="008104B0" w:rsidRPr="00DB7FD4">
        <w:rPr>
          <w:color w:val="auto"/>
        </w:rPr>
        <w:t>Невельского</w:t>
      </w:r>
      <w:r w:rsidR="003B0A91" w:rsidRPr="00DB7FD4">
        <w:rPr>
          <w:color w:val="auto"/>
        </w:rPr>
        <w:t xml:space="preserve"> городско</w:t>
      </w:r>
      <w:r w:rsidR="008104B0" w:rsidRPr="00DB7FD4">
        <w:rPr>
          <w:color w:val="auto"/>
        </w:rPr>
        <w:t>го</w:t>
      </w:r>
      <w:r w:rsidR="003B0A91" w:rsidRPr="00DB7FD4">
        <w:rPr>
          <w:color w:val="auto"/>
        </w:rPr>
        <w:t xml:space="preserve"> округ</w:t>
      </w:r>
      <w:r w:rsidR="008104B0" w:rsidRPr="00DB7FD4">
        <w:rPr>
          <w:color w:val="auto"/>
        </w:rPr>
        <w:t>а</w:t>
      </w:r>
      <w:r w:rsidR="003B0A91" w:rsidRPr="00DB7FD4">
        <w:rPr>
          <w:color w:val="auto"/>
        </w:rPr>
        <w:t xml:space="preserve"> с</w:t>
      </w:r>
      <w:r w:rsidRPr="00DB7FD4">
        <w:rPr>
          <w:color w:val="auto"/>
        </w:rPr>
        <w:t xml:space="preserve">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государственных или муниципальных земель;</w:t>
      </w:r>
    </w:p>
    <w:p w:rsidR="00202F93" w:rsidRPr="00DB7FD4" w:rsidRDefault="00202F93" w:rsidP="00F416C9">
      <w:pPr>
        <w:pStyle w:val="af"/>
        <w:numPr>
          <w:ilvl w:val="0"/>
          <w:numId w:val="10"/>
        </w:numPr>
        <w:tabs>
          <w:tab w:val="left" w:pos="851"/>
          <w:tab w:val="left" w:pos="993"/>
        </w:tabs>
        <w:spacing w:after="0"/>
        <w:ind w:left="0" w:firstLine="567"/>
        <w:jc w:val="both"/>
        <w:rPr>
          <w:color w:val="auto"/>
        </w:rPr>
      </w:pPr>
      <w:r w:rsidRPr="00DB7FD4">
        <w:rPr>
          <w:color w:val="auto"/>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202F93" w:rsidRPr="00DB7FD4" w:rsidRDefault="00202F93" w:rsidP="00F416C9">
      <w:pPr>
        <w:pStyle w:val="af"/>
        <w:numPr>
          <w:ilvl w:val="0"/>
          <w:numId w:val="10"/>
        </w:numPr>
        <w:tabs>
          <w:tab w:val="left" w:pos="851"/>
          <w:tab w:val="left" w:pos="993"/>
        </w:tabs>
        <w:spacing w:after="0"/>
        <w:ind w:left="0" w:firstLine="567"/>
        <w:jc w:val="both"/>
        <w:rPr>
          <w:color w:val="auto"/>
        </w:rPr>
      </w:pPr>
      <w:r w:rsidRPr="00DB7FD4">
        <w:rPr>
          <w:color w:val="auto"/>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2F93" w:rsidRPr="00DB7FD4" w:rsidRDefault="00202F93" w:rsidP="00F416C9">
      <w:pPr>
        <w:pStyle w:val="af"/>
        <w:numPr>
          <w:ilvl w:val="0"/>
          <w:numId w:val="10"/>
        </w:numPr>
        <w:tabs>
          <w:tab w:val="left" w:pos="851"/>
          <w:tab w:val="left" w:pos="993"/>
        </w:tabs>
        <w:spacing w:after="0"/>
        <w:ind w:left="0" w:firstLine="567"/>
        <w:jc w:val="both"/>
        <w:rPr>
          <w:color w:val="auto"/>
        </w:rPr>
      </w:pPr>
      <w:r w:rsidRPr="00DB7FD4">
        <w:rPr>
          <w:color w:val="auto"/>
        </w:rPr>
        <w:t>осуществляют иные не запрещенные законодательством действия в области землепользования и застройки.</w:t>
      </w:r>
    </w:p>
    <w:p w:rsidR="00202F93" w:rsidRPr="00DB7FD4" w:rsidRDefault="00634B5B" w:rsidP="00F416C9">
      <w:pPr>
        <w:tabs>
          <w:tab w:val="left" w:pos="851"/>
        </w:tabs>
        <w:spacing w:after="0"/>
        <w:ind w:firstLine="567"/>
        <w:jc w:val="both"/>
        <w:rPr>
          <w:color w:val="auto"/>
        </w:rPr>
      </w:pPr>
      <w:r w:rsidRPr="00DB7FD4">
        <w:rPr>
          <w:color w:val="auto"/>
        </w:rPr>
        <w:t>2.</w:t>
      </w:r>
      <w:r w:rsidR="00202F93" w:rsidRPr="00DB7FD4">
        <w:rPr>
          <w:color w:val="auto"/>
        </w:rPr>
        <w:t>К указанным в части 1 настоящей статьи иным действиям в области землепользования и застройки могут быть отнесены:</w:t>
      </w:r>
    </w:p>
    <w:p w:rsidR="00202F93" w:rsidRPr="00DB7FD4" w:rsidRDefault="00202F93" w:rsidP="00F416C9">
      <w:pPr>
        <w:pStyle w:val="af"/>
        <w:numPr>
          <w:ilvl w:val="0"/>
          <w:numId w:val="11"/>
        </w:numPr>
        <w:tabs>
          <w:tab w:val="left" w:pos="851"/>
          <w:tab w:val="left" w:pos="993"/>
        </w:tabs>
        <w:spacing w:after="0"/>
        <w:ind w:left="0" w:firstLine="567"/>
        <w:jc w:val="both"/>
        <w:rPr>
          <w:color w:val="auto"/>
        </w:rPr>
      </w:pPr>
      <w:r w:rsidRPr="00DB7FD4">
        <w:rPr>
          <w:color w:val="auto"/>
        </w:rPr>
        <w:t>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202F93" w:rsidRPr="00DB7FD4" w:rsidRDefault="00202F93" w:rsidP="00F416C9">
      <w:pPr>
        <w:pStyle w:val="af"/>
        <w:numPr>
          <w:ilvl w:val="0"/>
          <w:numId w:val="11"/>
        </w:numPr>
        <w:tabs>
          <w:tab w:val="left" w:pos="851"/>
          <w:tab w:val="left" w:pos="993"/>
        </w:tabs>
        <w:spacing w:after="0"/>
        <w:ind w:left="0" w:firstLine="567"/>
        <w:jc w:val="both"/>
        <w:rPr>
          <w:color w:val="auto"/>
        </w:rPr>
      </w:pPr>
      <w:r w:rsidRPr="00DB7FD4">
        <w:rPr>
          <w:color w:val="auto"/>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2F93" w:rsidRDefault="00202F93" w:rsidP="00F416C9">
      <w:pPr>
        <w:pStyle w:val="af"/>
        <w:numPr>
          <w:ilvl w:val="0"/>
          <w:numId w:val="11"/>
        </w:numPr>
        <w:tabs>
          <w:tab w:val="left" w:pos="851"/>
          <w:tab w:val="left" w:pos="993"/>
        </w:tabs>
        <w:spacing w:after="0"/>
        <w:ind w:left="0" w:firstLine="567"/>
        <w:jc w:val="both"/>
        <w:rPr>
          <w:color w:val="auto"/>
        </w:rPr>
      </w:pPr>
      <w:r w:rsidRPr="00DB7FD4">
        <w:rPr>
          <w:color w:val="auto"/>
        </w:rPr>
        <w:t>иные действия, связанные с подготовкой и реализацией общественных планов или частных намерений по землепользованию и застройке.</w:t>
      </w:r>
    </w:p>
    <w:p w:rsidR="006766FD" w:rsidRPr="00DB7FD4" w:rsidRDefault="006766FD" w:rsidP="00F416C9">
      <w:pPr>
        <w:tabs>
          <w:tab w:val="left" w:pos="993"/>
        </w:tabs>
        <w:spacing w:after="0"/>
        <w:jc w:val="both"/>
        <w:rPr>
          <w:color w:val="auto"/>
        </w:rPr>
      </w:pPr>
    </w:p>
    <w:p w:rsidR="00597AEE" w:rsidRPr="00DB7FD4" w:rsidRDefault="00597AEE" w:rsidP="00597AEE">
      <w:pPr>
        <w:pStyle w:val="a3"/>
        <w:spacing w:before="0"/>
        <w:ind w:firstLine="567"/>
        <w:jc w:val="both"/>
        <w:rPr>
          <w:color w:val="auto"/>
        </w:rPr>
      </w:pPr>
      <w:bookmarkStart w:id="20" w:name="_Toc59201359"/>
      <w:r w:rsidRPr="00DB7FD4">
        <w:rPr>
          <w:color w:val="auto"/>
        </w:rPr>
        <w:lastRenderedPageBreak/>
        <w:t xml:space="preserve">ГЛАВА 2. РЕГУЛИРОВАНИЕ ЗЕМЛЕПОЛЬЗОВАНИЯ И ЗАСТРОЙКИ </w:t>
      </w:r>
      <w:r w:rsidRPr="00DB7FD4">
        <w:rPr>
          <w:color w:val="auto"/>
        </w:rPr>
        <w:br/>
        <w:t>ОРГАНАМИ МЕСТНОГО САМОУПРАВЛЕНИЯ</w:t>
      </w:r>
      <w:bookmarkEnd w:id="20"/>
    </w:p>
    <w:p w:rsidR="00597AEE" w:rsidRDefault="00597AEE" w:rsidP="00F15B49">
      <w:pPr>
        <w:pStyle w:val="a3"/>
        <w:spacing w:before="0"/>
        <w:ind w:firstLine="567"/>
        <w:jc w:val="both"/>
        <w:rPr>
          <w:color w:val="auto"/>
        </w:rPr>
      </w:pPr>
    </w:p>
    <w:p w:rsidR="007052E5" w:rsidRPr="00DB7FD4" w:rsidRDefault="007052E5" w:rsidP="00F15B49">
      <w:pPr>
        <w:pStyle w:val="a3"/>
        <w:spacing w:before="0"/>
        <w:ind w:firstLine="567"/>
        <w:jc w:val="both"/>
        <w:rPr>
          <w:bCs/>
          <w:color w:val="auto"/>
        </w:rPr>
      </w:pPr>
      <w:bookmarkStart w:id="21" w:name="_Toc59201360"/>
      <w:r w:rsidRPr="00DB7FD4">
        <w:rPr>
          <w:color w:val="auto"/>
        </w:rPr>
        <w:t xml:space="preserve">Статья 8. </w:t>
      </w:r>
      <w:r w:rsidRPr="00DB7FD4">
        <w:rPr>
          <w:bCs/>
          <w:color w:val="auto"/>
        </w:rPr>
        <w:t xml:space="preserve">Органы, уполномоченные регулировать землепользование </w:t>
      </w:r>
      <w:r w:rsidRPr="00DB7FD4">
        <w:rPr>
          <w:bCs/>
          <w:color w:val="auto"/>
        </w:rPr>
        <w:br/>
        <w:t>и застройку в части применения настоящих Правил</w:t>
      </w:r>
      <w:bookmarkEnd w:id="21"/>
    </w:p>
    <w:p w:rsidR="007052E5" w:rsidRPr="00DB7FD4" w:rsidRDefault="00634B5B" w:rsidP="00F416C9">
      <w:pPr>
        <w:spacing w:after="0"/>
        <w:ind w:firstLine="567"/>
        <w:jc w:val="both"/>
        <w:rPr>
          <w:color w:val="auto"/>
        </w:rPr>
      </w:pPr>
      <w:r w:rsidRPr="00DB7FD4">
        <w:rPr>
          <w:color w:val="auto"/>
        </w:rPr>
        <w:t>1.</w:t>
      </w:r>
      <w:r w:rsidR="007052E5" w:rsidRPr="00DB7FD4">
        <w:rPr>
          <w:color w:val="auto"/>
        </w:rPr>
        <w:t xml:space="preserve">В соответствии с законодательством Российской Федерации, </w:t>
      </w:r>
      <w:r w:rsidR="003B0A91" w:rsidRPr="00DB7FD4">
        <w:rPr>
          <w:color w:val="auto"/>
        </w:rPr>
        <w:t>З</w:t>
      </w:r>
      <w:r w:rsidR="007052E5" w:rsidRPr="00DB7FD4">
        <w:rPr>
          <w:color w:val="auto"/>
        </w:rPr>
        <w:t>аконом Сахалинской области от 24.09.2004г. № 541 «О наименованиях органов местного самоуправления муниципальных образований в Сахалинской области», Уставом муниципального образования «Невельский городской округ» Сахалинской области и другими нормативными правовыми актами органов местного самоуправления, действующими на территории муниципального образования «Невельский городской округ» к органам, уполномоченным регулировать землепользование и застройку в части применения настоящих Правил, относятся:</w:t>
      </w:r>
    </w:p>
    <w:p w:rsidR="007052E5" w:rsidRPr="00DB7FD4" w:rsidRDefault="007052E5" w:rsidP="00F416C9">
      <w:pPr>
        <w:spacing w:after="0"/>
        <w:ind w:firstLine="567"/>
        <w:jc w:val="both"/>
        <w:rPr>
          <w:color w:val="auto"/>
        </w:rPr>
      </w:pPr>
      <w:r w:rsidRPr="00DB7FD4">
        <w:rPr>
          <w:color w:val="auto"/>
        </w:rPr>
        <w:t>1) органы местного самоуправления муниципального образования «Невельский городской округ» Сахалинской области в пределах полномочий (далее – органы местного самоуправления городского округа);</w:t>
      </w:r>
    </w:p>
    <w:p w:rsidR="007052E5" w:rsidRPr="00DB7FD4" w:rsidRDefault="007052E5" w:rsidP="00F416C9">
      <w:pPr>
        <w:spacing w:after="0"/>
        <w:ind w:firstLine="567"/>
        <w:jc w:val="both"/>
        <w:rPr>
          <w:color w:val="auto"/>
        </w:rPr>
      </w:pPr>
      <w:r w:rsidRPr="00DB7FD4">
        <w:rPr>
          <w:color w:val="auto"/>
        </w:rPr>
        <w:t>2) Собрание муниципального образования «Невельский городской округ» (далее – Собрание Невельского городского округа);</w:t>
      </w:r>
    </w:p>
    <w:p w:rsidR="007052E5" w:rsidRPr="00DB7FD4" w:rsidRDefault="007052E5" w:rsidP="00F416C9">
      <w:pPr>
        <w:spacing w:after="0"/>
        <w:ind w:firstLine="567"/>
        <w:jc w:val="both"/>
        <w:rPr>
          <w:color w:val="auto"/>
        </w:rPr>
      </w:pPr>
      <w:r w:rsidRPr="00DB7FD4">
        <w:rPr>
          <w:color w:val="auto"/>
        </w:rPr>
        <w:t xml:space="preserve">3) Глава муниципального образования «Невельский городской округ» (далее – </w:t>
      </w:r>
      <w:r w:rsidR="003B0A91" w:rsidRPr="00DB7FD4">
        <w:rPr>
          <w:color w:val="auto"/>
        </w:rPr>
        <w:t>м</w:t>
      </w:r>
      <w:r w:rsidRPr="00DB7FD4">
        <w:rPr>
          <w:color w:val="auto"/>
        </w:rPr>
        <w:t>эр</w:t>
      </w:r>
      <w:r w:rsidR="003B0A91" w:rsidRPr="00DB7FD4">
        <w:rPr>
          <w:color w:val="auto"/>
        </w:rPr>
        <w:t xml:space="preserve"> Невельского городского округа</w:t>
      </w:r>
      <w:r w:rsidRPr="00DB7FD4">
        <w:rPr>
          <w:color w:val="auto"/>
        </w:rPr>
        <w:t>);</w:t>
      </w:r>
    </w:p>
    <w:p w:rsidR="007052E5" w:rsidRPr="00DB7FD4" w:rsidRDefault="007052E5" w:rsidP="00F416C9">
      <w:pPr>
        <w:spacing w:after="0"/>
        <w:ind w:firstLine="567"/>
        <w:jc w:val="both"/>
        <w:rPr>
          <w:color w:val="auto"/>
        </w:rPr>
      </w:pPr>
      <w:r w:rsidRPr="00DB7FD4">
        <w:rPr>
          <w:color w:val="auto"/>
        </w:rPr>
        <w:t>4) Администрация муниципального образования «Невель</w:t>
      </w:r>
      <w:r w:rsidR="0069578F" w:rsidRPr="00DB7FD4">
        <w:rPr>
          <w:color w:val="auto"/>
        </w:rPr>
        <w:t>ский городской округ» (далее – а</w:t>
      </w:r>
      <w:r w:rsidRPr="00DB7FD4">
        <w:rPr>
          <w:color w:val="auto"/>
        </w:rPr>
        <w:t>дминистрация Невельского городского округа) в лице структурных подразделений и комиссий, уполномоченных регулировать вопросы землепользования и застройки.</w:t>
      </w:r>
    </w:p>
    <w:p w:rsidR="007052E5" w:rsidRPr="00DB7FD4" w:rsidRDefault="00634B5B" w:rsidP="00F416C9">
      <w:pPr>
        <w:spacing w:after="0"/>
        <w:ind w:firstLine="567"/>
        <w:jc w:val="both"/>
        <w:rPr>
          <w:color w:val="auto"/>
        </w:rPr>
      </w:pPr>
      <w:r w:rsidRPr="00DB7FD4">
        <w:rPr>
          <w:color w:val="auto"/>
        </w:rPr>
        <w:t>2.</w:t>
      </w:r>
      <w:r w:rsidR="007052E5" w:rsidRPr="00DB7FD4">
        <w:rPr>
          <w:color w:val="auto"/>
        </w:rPr>
        <w:t xml:space="preserve">Мэр Невельского городского округа руководит деятельностью администрации </w:t>
      </w:r>
      <w:r w:rsidR="0069578F" w:rsidRPr="00DB7FD4">
        <w:rPr>
          <w:color w:val="auto"/>
        </w:rPr>
        <w:t xml:space="preserve">Невельского </w:t>
      </w:r>
      <w:r w:rsidR="007052E5" w:rsidRPr="00DB7FD4">
        <w:rPr>
          <w:color w:val="auto"/>
        </w:rPr>
        <w:t>городского округа.</w:t>
      </w:r>
    </w:p>
    <w:p w:rsidR="006766FD" w:rsidRPr="00DB7FD4" w:rsidRDefault="006766FD" w:rsidP="00F416C9">
      <w:pPr>
        <w:pStyle w:val="a3"/>
        <w:spacing w:before="0"/>
        <w:ind w:left="709" w:firstLine="567"/>
        <w:jc w:val="both"/>
        <w:rPr>
          <w:color w:val="auto"/>
        </w:rPr>
      </w:pPr>
    </w:p>
    <w:p w:rsidR="007052E5" w:rsidRPr="00DB7FD4" w:rsidRDefault="007052E5" w:rsidP="00F15B49">
      <w:pPr>
        <w:pStyle w:val="a3"/>
        <w:spacing w:before="0"/>
        <w:ind w:firstLine="567"/>
        <w:jc w:val="both"/>
        <w:rPr>
          <w:color w:val="auto"/>
        </w:rPr>
      </w:pPr>
      <w:bookmarkStart w:id="22" w:name="_Toc59201361"/>
      <w:r w:rsidRPr="00DB7FD4">
        <w:rPr>
          <w:color w:val="auto"/>
        </w:rPr>
        <w:t xml:space="preserve">Статья 9. Комиссия по подготовке проекта правил землепользования </w:t>
      </w:r>
      <w:r w:rsidRPr="00DB7FD4">
        <w:rPr>
          <w:color w:val="auto"/>
        </w:rPr>
        <w:br/>
        <w:t>и застройки городского округа</w:t>
      </w:r>
      <w:bookmarkEnd w:id="22"/>
    </w:p>
    <w:p w:rsidR="007052E5" w:rsidRPr="00DB7FD4" w:rsidRDefault="00634B5B" w:rsidP="00F416C9">
      <w:pPr>
        <w:spacing w:after="0"/>
        <w:ind w:firstLine="567"/>
        <w:jc w:val="both"/>
        <w:rPr>
          <w:color w:val="auto"/>
        </w:rPr>
      </w:pPr>
      <w:r w:rsidRPr="00DB7FD4">
        <w:rPr>
          <w:color w:val="auto"/>
        </w:rPr>
        <w:t>1.</w:t>
      </w:r>
      <w:r w:rsidR="007052E5" w:rsidRPr="00DB7FD4">
        <w:rPr>
          <w:color w:val="auto"/>
        </w:rPr>
        <w:t>Наряду, с указанными в части 1 статьи 8</w:t>
      </w:r>
      <w:r w:rsidR="0069578F" w:rsidRPr="00DB7FD4">
        <w:rPr>
          <w:color w:val="auto"/>
        </w:rPr>
        <w:t xml:space="preserve"> </w:t>
      </w:r>
      <w:r w:rsidR="007052E5" w:rsidRPr="00DB7FD4">
        <w:rPr>
          <w:color w:val="auto"/>
        </w:rPr>
        <w:t xml:space="preserve">Правил, органами для обеспечения реализации настоящих Правил формируется комиссия по подготовке проекта правил землепользования и застройки (далее – Комиссия). </w:t>
      </w:r>
    </w:p>
    <w:p w:rsidR="007052E5" w:rsidRPr="00DB7FD4" w:rsidRDefault="007052E5" w:rsidP="00F416C9">
      <w:pPr>
        <w:spacing w:after="0"/>
        <w:ind w:firstLine="567"/>
        <w:jc w:val="both"/>
        <w:rPr>
          <w:color w:val="auto"/>
        </w:rPr>
      </w:pPr>
      <w:r w:rsidRPr="00DB7FD4">
        <w:rPr>
          <w:color w:val="auto"/>
        </w:rPr>
        <w:t>Комиссия является постоянно действующим консультативным органом при</w:t>
      </w:r>
      <w:r w:rsidR="0069578F" w:rsidRPr="00DB7FD4">
        <w:rPr>
          <w:color w:val="auto"/>
        </w:rPr>
        <w:t xml:space="preserve"> мэре Невельского </w:t>
      </w:r>
      <w:r w:rsidRPr="00DB7FD4">
        <w:rPr>
          <w:color w:val="auto"/>
        </w:rPr>
        <w:t>городского округа и формируется для обеспечения реализации настоящих Правил.</w:t>
      </w:r>
    </w:p>
    <w:p w:rsidR="007052E5" w:rsidRPr="00DB7FD4" w:rsidRDefault="007052E5" w:rsidP="00F416C9">
      <w:pPr>
        <w:spacing w:after="0"/>
        <w:ind w:firstLine="567"/>
        <w:jc w:val="both"/>
        <w:rPr>
          <w:color w:val="auto"/>
        </w:rPr>
      </w:pPr>
      <w:r w:rsidRPr="00DB7FD4">
        <w:rPr>
          <w:color w:val="auto"/>
        </w:rPr>
        <w:t xml:space="preserve">Комиссия формируется на основании постановления </w:t>
      </w:r>
      <w:r w:rsidR="009A1759" w:rsidRPr="00DB7FD4">
        <w:rPr>
          <w:color w:val="auto"/>
        </w:rPr>
        <w:t xml:space="preserve">администрации </w:t>
      </w:r>
      <w:r w:rsidR="0069578F" w:rsidRPr="00DB7FD4">
        <w:rPr>
          <w:color w:val="auto"/>
        </w:rPr>
        <w:t xml:space="preserve">Невельского </w:t>
      </w:r>
      <w:r w:rsidRPr="00DB7FD4">
        <w:rPr>
          <w:color w:val="auto"/>
        </w:rPr>
        <w:t>городского округа и осуществляет свою деятельность в соответствии с настоящими Правилами, Положением о Комиссии, иными нормативн</w:t>
      </w:r>
      <w:r w:rsidR="0069578F" w:rsidRPr="00DB7FD4">
        <w:rPr>
          <w:color w:val="auto"/>
        </w:rPr>
        <w:t xml:space="preserve">ыми </w:t>
      </w:r>
      <w:r w:rsidRPr="00DB7FD4">
        <w:rPr>
          <w:color w:val="auto"/>
        </w:rPr>
        <w:t>правовыми актами, Уставом муниципального образования «Невельский городской округ».</w:t>
      </w:r>
    </w:p>
    <w:p w:rsidR="007052E5" w:rsidRPr="00DB7FD4" w:rsidRDefault="00634B5B" w:rsidP="00F416C9">
      <w:pPr>
        <w:spacing w:after="0"/>
        <w:ind w:firstLine="567"/>
        <w:jc w:val="both"/>
        <w:rPr>
          <w:color w:val="auto"/>
        </w:rPr>
      </w:pPr>
      <w:r w:rsidRPr="00DB7FD4">
        <w:rPr>
          <w:color w:val="auto"/>
        </w:rPr>
        <w:t>2.</w:t>
      </w:r>
      <w:r w:rsidR="007052E5" w:rsidRPr="00DB7FD4">
        <w:rPr>
          <w:color w:val="auto"/>
        </w:rPr>
        <w:t>Комиссия:</w:t>
      </w:r>
    </w:p>
    <w:p w:rsidR="007052E5" w:rsidRPr="007111AA" w:rsidRDefault="007052E5" w:rsidP="00F416C9">
      <w:pPr>
        <w:pStyle w:val="af"/>
        <w:numPr>
          <w:ilvl w:val="0"/>
          <w:numId w:val="12"/>
        </w:numPr>
        <w:tabs>
          <w:tab w:val="left" w:pos="851"/>
          <w:tab w:val="left" w:pos="993"/>
        </w:tabs>
        <w:spacing w:after="0"/>
        <w:ind w:left="0" w:firstLine="567"/>
        <w:jc w:val="both"/>
        <w:rPr>
          <w:color w:val="auto"/>
        </w:rPr>
      </w:pPr>
      <w:r w:rsidRPr="00DB7FD4">
        <w:rPr>
          <w:color w:val="auto"/>
        </w:rPr>
        <w:t xml:space="preserve">обеспечивает рассмотрение проектов предложений о внесении изменений </w:t>
      </w:r>
      <w:r w:rsidRPr="00DB7FD4">
        <w:rPr>
          <w:color w:val="auto"/>
        </w:rPr>
        <w:br/>
      </w:r>
      <w:r w:rsidRPr="007111AA">
        <w:rPr>
          <w:color w:val="auto"/>
        </w:rPr>
        <w:t>в настоящие Правила, подготавливаемых по инициативе органов местного самоуправления, на этапе, предшествующем проведению публичных слушаний</w:t>
      </w:r>
      <w:r w:rsidR="00D81D9E" w:rsidRPr="007111AA">
        <w:rPr>
          <w:color w:val="auto"/>
        </w:rPr>
        <w:t xml:space="preserve"> или общественных обсуждений</w:t>
      </w:r>
      <w:r w:rsidRPr="007111AA">
        <w:rPr>
          <w:color w:val="auto"/>
        </w:rPr>
        <w:t>;</w:t>
      </w:r>
    </w:p>
    <w:p w:rsidR="007052E5" w:rsidRPr="007111AA" w:rsidRDefault="007052E5" w:rsidP="00F416C9">
      <w:pPr>
        <w:pStyle w:val="af"/>
        <w:numPr>
          <w:ilvl w:val="0"/>
          <w:numId w:val="12"/>
        </w:numPr>
        <w:tabs>
          <w:tab w:val="left" w:pos="851"/>
          <w:tab w:val="left" w:pos="993"/>
        </w:tabs>
        <w:spacing w:after="0"/>
        <w:ind w:left="0" w:firstLine="567"/>
        <w:jc w:val="both"/>
        <w:rPr>
          <w:color w:val="auto"/>
        </w:rPr>
      </w:pPr>
      <w:r w:rsidRPr="007111AA">
        <w:rPr>
          <w:color w:val="auto"/>
        </w:rPr>
        <w:t>проводит публичные слушания</w:t>
      </w:r>
      <w:r w:rsidR="00D81D9E" w:rsidRPr="007111AA">
        <w:rPr>
          <w:color w:val="auto"/>
        </w:rPr>
        <w:t xml:space="preserve"> или общественные обсуждения</w:t>
      </w:r>
      <w:r w:rsidRPr="007111AA">
        <w:rPr>
          <w:color w:val="auto"/>
        </w:rPr>
        <w:t xml:space="preserve"> в случаях и порядке, определенных главой 6 настоящих Правил;</w:t>
      </w:r>
    </w:p>
    <w:p w:rsidR="007052E5" w:rsidRPr="00DB7FD4" w:rsidRDefault="007052E5" w:rsidP="00F416C9">
      <w:pPr>
        <w:pStyle w:val="af"/>
        <w:numPr>
          <w:ilvl w:val="0"/>
          <w:numId w:val="12"/>
        </w:numPr>
        <w:tabs>
          <w:tab w:val="left" w:pos="851"/>
          <w:tab w:val="left" w:pos="993"/>
        </w:tabs>
        <w:spacing w:after="0"/>
        <w:ind w:left="0" w:firstLine="567"/>
        <w:jc w:val="both"/>
        <w:rPr>
          <w:color w:val="auto"/>
        </w:rPr>
      </w:pPr>
      <w:r w:rsidRPr="007111AA">
        <w:rPr>
          <w:color w:val="auto"/>
        </w:rPr>
        <w:t>после завершения публичных слушаний</w:t>
      </w:r>
      <w:r w:rsidR="00D81D9E" w:rsidRPr="007111AA">
        <w:rPr>
          <w:color w:val="auto"/>
        </w:rPr>
        <w:t xml:space="preserve"> или общественных обсуждений по проекту правил </w:t>
      </w:r>
      <w:r w:rsidRPr="007111AA">
        <w:rPr>
          <w:color w:val="auto"/>
        </w:rPr>
        <w:t xml:space="preserve">землепользования и застройки комиссия с учетом результатов таких </w:t>
      </w:r>
      <w:r w:rsidRPr="007111AA">
        <w:rPr>
          <w:color w:val="auto"/>
        </w:rPr>
        <w:lastRenderedPageBreak/>
        <w:t>публичных слушаний</w:t>
      </w:r>
      <w:r w:rsidR="00D81D9E" w:rsidRPr="007111AA">
        <w:rPr>
          <w:color w:val="auto"/>
        </w:rPr>
        <w:t xml:space="preserve"> или общественных обсуждений</w:t>
      </w:r>
      <w:r w:rsidRPr="007111AA">
        <w:rPr>
          <w:color w:val="auto"/>
        </w:rPr>
        <w:t xml:space="preserve"> обеспечива</w:t>
      </w:r>
      <w:r w:rsidR="0069578F" w:rsidRPr="007111AA">
        <w:rPr>
          <w:color w:val="auto"/>
        </w:rPr>
        <w:t xml:space="preserve">ет </w:t>
      </w:r>
      <w:r w:rsidR="0069578F" w:rsidRPr="00DB7FD4">
        <w:rPr>
          <w:color w:val="auto"/>
        </w:rPr>
        <w:t>внесение изменений в проект П</w:t>
      </w:r>
      <w:r w:rsidRPr="00DB7FD4">
        <w:rPr>
          <w:color w:val="auto"/>
        </w:rPr>
        <w:t xml:space="preserve">равил землепользования и застройки и представляет указанный проект </w:t>
      </w:r>
      <w:r w:rsidR="0069578F" w:rsidRPr="00DB7FD4">
        <w:rPr>
          <w:color w:val="auto"/>
        </w:rPr>
        <w:t xml:space="preserve">мэру Невельского </w:t>
      </w:r>
      <w:r w:rsidRPr="00DB7FD4">
        <w:rPr>
          <w:color w:val="auto"/>
        </w:rPr>
        <w:t>городского округа;</w:t>
      </w:r>
    </w:p>
    <w:p w:rsidR="007052E5" w:rsidRPr="00DB7FD4" w:rsidRDefault="007052E5" w:rsidP="00F416C9">
      <w:pPr>
        <w:pStyle w:val="af"/>
        <w:numPr>
          <w:ilvl w:val="0"/>
          <w:numId w:val="12"/>
        </w:numPr>
        <w:tabs>
          <w:tab w:val="left" w:pos="851"/>
          <w:tab w:val="left" w:pos="993"/>
        </w:tabs>
        <w:spacing w:after="0"/>
        <w:ind w:left="0" w:firstLine="567"/>
        <w:jc w:val="both"/>
        <w:rPr>
          <w:color w:val="auto"/>
        </w:rPr>
      </w:pPr>
      <w:r w:rsidRPr="00DB7FD4">
        <w:rPr>
          <w:color w:val="auto"/>
        </w:rPr>
        <w:t>организует подготовку проектов нормативных правовых актов, иных документов, связанных с реализацией и применением настоящих Правил.</w:t>
      </w:r>
    </w:p>
    <w:p w:rsidR="007052E5" w:rsidRPr="00DB7FD4" w:rsidRDefault="00634B5B" w:rsidP="00F416C9">
      <w:pPr>
        <w:tabs>
          <w:tab w:val="left" w:pos="851"/>
        </w:tabs>
        <w:spacing w:after="0"/>
        <w:ind w:firstLine="567"/>
        <w:jc w:val="both"/>
        <w:rPr>
          <w:color w:val="auto"/>
        </w:rPr>
      </w:pPr>
      <w:r w:rsidRPr="00DB7FD4">
        <w:rPr>
          <w:color w:val="auto"/>
        </w:rPr>
        <w:t>3.</w:t>
      </w:r>
      <w:r w:rsidR="007052E5" w:rsidRPr="00DB7FD4">
        <w:rPr>
          <w:color w:val="auto"/>
        </w:rPr>
        <w:t xml:space="preserve">Председателем Комиссии назначается </w:t>
      </w:r>
      <w:r w:rsidR="007B2F80" w:rsidRPr="00DB7FD4">
        <w:rPr>
          <w:color w:val="auto"/>
        </w:rPr>
        <w:t xml:space="preserve">первый </w:t>
      </w:r>
      <w:r w:rsidR="0069578F" w:rsidRPr="00DB7FD4">
        <w:rPr>
          <w:color w:val="auto"/>
        </w:rPr>
        <w:t>вице-мэр Невельского городского округа</w:t>
      </w:r>
      <w:r w:rsidR="007052E5" w:rsidRPr="00DB7FD4">
        <w:rPr>
          <w:color w:val="auto"/>
        </w:rPr>
        <w:t>.</w:t>
      </w:r>
    </w:p>
    <w:p w:rsidR="007052E5" w:rsidRPr="00DB7FD4" w:rsidRDefault="007052E5" w:rsidP="00F416C9">
      <w:pPr>
        <w:tabs>
          <w:tab w:val="left" w:pos="851"/>
        </w:tabs>
        <w:spacing w:after="0"/>
        <w:ind w:firstLine="567"/>
        <w:jc w:val="both"/>
        <w:rPr>
          <w:color w:val="auto"/>
        </w:rPr>
      </w:pPr>
      <w:r w:rsidRPr="00DB7FD4">
        <w:rPr>
          <w:color w:val="auto"/>
        </w:rPr>
        <w:t xml:space="preserve">По должности в состав Комиссии входят руководители структурных подразделений администрации </w:t>
      </w:r>
      <w:r w:rsidR="0069578F" w:rsidRPr="00DB7FD4">
        <w:rPr>
          <w:color w:val="auto"/>
        </w:rPr>
        <w:t xml:space="preserve">Невельского </w:t>
      </w:r>
      <w:r w:rsidRPr="00DB7FD4">
        <w:rPr>
          <w:color w:val="auto"/>
        </w:rPr>
        <w:t>городского округа:</w:t>
      </w:r>
    </w:p>
    <w:p w:rsidR="007052E5" w:rsidRPr="00DB7FD4" w:rsidRDefault="007052E5" w:rsidP="00F416C9">
      <w:pPr>
        <w:pStyle w:val="af"/>
        <w:numPr>
          <w:ilvl w:val="0"/>
          <w:numId w:val="13"/>
        </w:numPr>
        <w:tabs>
          <w:tab w:val="left" w:pos="851"/>
          <w:tab w:val="left" w:pos="993"/>
        </w:tabs>
        <w:spacing w:after="0"/>
        <w:ind w:left="0" w:firstLine="567"/>
        <w:jc w:val="both"/>
        <w:rPr>
          <w:color w:val="auto"/>
        </w:rPr>
      </w:pPr>
      <w:r w:rsidRPr="00DB7FD4">
        <w:rPr>
          <w:color w:val="auto"/>
        </w:rPr>
        <w:t xml:space="preserve">органа администрации </w:t>
      </w:r>
      <w:r w:rsidR="0069578F" w:rsidRPr="00DB7FD4">
        <w:rPr>
          <w:color w:val="auto"/>
        </w:rPr>
        <w:t xml:space="preserve">Невельского </w:t>
      </w:r>
      <w:r w:rsidRPr="00DB7FD4">
        <w:rPr>
          <w:color w:val="auto"/>
        </w:rPr>
        <w:t>городского округа, уполномоченного в области градостроительной деятельности;</w:t>
      </w:r>
    </w:p>
    <w:p w:rsidR="007052E5" w:rsidRPr="00DB7FD4" w:rsidRDefault="007052E5" w:rsidP="00F416C9">
      <w:pPr>
        <w:pStyle w:val="af"/>
        <w:numPr>
          <w:ilvl w:val="0"/>
          <w:numId w:val="13"/>
        </w:numPr>
        <w:tabs>
          <w:tab w:val="left" w:pos="851"/>
          <w:tab w:val="left" w:pos="993"/>
        </w:tabs>
        <w:spacing w:after="0"/>
        <w:ind w:left="0" w:firstLine="567"/>
        <w:jc w:val="both"/>
        <w:rPr>
          <w:color w:val="auto"/>
        </w:rPr>
      </w:pPr>
      <w:r w:rsidRPr="00DB7FD4">
        <w:rPr>
          <w:color w:val="auto"/>
        </w:rPr>
        <w:t xml:space="preserve">органа администрации </w:t>
      </w:r>
      <w:r w:rsidR="0069578F" w:rsidRPr="00DB7FD4">
        <w:rPr>
          <w:color w:val="auto"/>
        </w:rPr>
        <w:t xml:space="preserve">Невельского </w:t>
      </w:r>
      <w:r w:rsidRPr="00DB7FD4">
        <w:rPr>
          <w:color w:val="auto"/>
        </w:rPr>
        <w:t>городского округа, уполномоченного в области земельных отношений и на распоряжение имуществом, находящимся в муниципальной собственности;</w:t>
      </w:r>
    </w:p>
    <w:p w:rsidR="007052E5" w:rsidRPr="00DB7FD4" w:rsidRDefault="007052E5" w:rsidP="00F416C9">
      <w:pPr>
        <w:pStyle w:val="af"/>
        <w:numPr>
          <w:ilvl w:val="0"/>
          <w:numId w:val="13"/>
        </w:numPr>
        <w:tabs>
          <w:tab w:val="left" w:pos="851"/>
          <w:tab w:val="left" w:pos="993"/>
        </w:tabs>
        <w:spacing w:after="0"/>
        <w:ind w:left="0" w:firstLine="567"/>
        <w:jc w:val="both"/>
        <w:rPr>
          <w:color w:val="auto"/>
        </w:rPr>
      </w:pPr>
      <w:r w:rsidRPr="00DB7FD4">
        <w:rPr>
          <w:color w:val="auto"/>
        </w:rPr>
        <w:t xml:space="preserve">органов администрации </w:t>
      </w:r>
      <w:r w:rsidR="0069578F" w:rsidRPr="00DB7FD4">
        <w:rPr>
          <w:color w:val="auto"/>
        </w:rPr>
        <w:t xml:space="preserve">Невельского </w:t>
      </w:r>
      <w:r w:rsidRPr="00DB7FD4">
        <w:rPr>
          <w:color w:val="auto"/>
        </w:rPr>
        <w:t>городского округа, уполномоченных в области экономических отношений;</w:t>
      </w:r>
    </w:p>
    <w:p w:rsidR="007052E5" w:rsidRPr="00DB7FD4" w:rsidRDefault="007052E5" w:rsidP="00F416C9">
      <w:pPr>
        <w:pStyle w:val="af"/>
        <w:numPr>
          <w:ilvl w:val="0"/>
          <w:numId w:val="13"/>
        </w:numPr>
        <w:tabs>
          <w:tab w:val="left" w:pos="851"/>
          <w:tab w:val="left" w:pos="993"/>
        </w:tabs>
        <w:spacing w:after="0"/>
        <w:ind w:left="0" w:firstLine="567"/>
        <w:jc w:val="both"/>
        <w:rPr>
          <w:color w:val="auto"/>
        </w:rPr>
      </w:pPr>
      <w:r w:rsidRPr="00DB7FD4">
        <w:rPr>
          <w:color w:val="auto"/>
        </w:rPr>
        <w:t>правового управления.</w:t>
      </w:r>
    </w:p>
    <w:p w:rsidR="007052E5" w:rsidRPr="00DB7FD4" w:rsidRDefault="007052E5" w:rsidP="00F416C9">
      <w:pPr>
        <w:tabs>
          <w:tab w:val="left" w:pos="851"/>
          <w:tab w:val="left" w:pos="993"/>
        </w:tabs>
        <w:spacing w:after="0"/>
        <w:ind w:firstLine="567"/>
        <w:jc w:val="both"/>
        <w:rPr>
          <w:color w:val="auto"/>
        </w:rPr>
      </w:pPr>
      <w:r w:rsidRPr="00DB7FD4">
        <w:rPr>
          <w:color w:val="auto"/>
        </w:rPr>
        <w:t>В состав Комиссии включаются:</w:t>
      </w:r>
    </w:p>
    <w:p w:rsidR="007052E5" w:rsidRPr="00DB7FD4" w:rsidRDefault="0069578F" w:rsidP="00F416C9">
      <w:pPr>
        <w:pStyle w:val="af"/>
        <w:numPr>
          <w:ilvl w:val="0"/>
          <w:numId w:val="14"/>
        </w:numPr>
        <w:tabs>
          <w:tab w:val="left" w:pos="851"/>
          <w:tab w:val="left" w:pos="993"/>
        </w:tabs>
        <w:spacing w:after="0"/>
        <w:ind w:left="0" w:firstLine="567"/>
        <w:jc w:val="both"/>
        <w:rPr>
          <w:color w:val="auto"/>
        </w:rPr>
      </w:pPr>
      <w:r w:rsidRPr="00DB7FD4">
        <w:rPr>
          <w:color w:val="auto"/>
        </w:rPr>
        <w:t xml:space="preserve">четыре </w:t>
      </w:r>
      <w:r w:rsidR="007052E5" w:rsidRPr="00DB7FD4">
        <w:rPr>
          <w:color w:val="auto"/>
        </w:rPr>
        <w:t>депутат</w:t>
      </w:r>
      <w:r w:rsidRPr="00DB7FD4">
        <w:rPr>
          <w:color w:val="auto"/>
        </w:rPr>
        <w:t>а</w:t>
      </w:r>
      <w:r w:rsidR="007052E5" w:rsidRPr="00DB7FD4">
        <w:rPr>
          <w:color w:val="auto"/>
        </w:rPr>
        <w:t xml:space="preserve"> Собрания Невельского городского округа (по рекомендации Собрания Невельского городского округа);</w:t>
      </w:r>
    </w:p>
    <w:p w:rsidR="007052E5" w:rsidRPr="00DB7FD4" w:rsidRDefault="007052E5" w:rsidP="00F416C9">
      <w:pPr>
        <w:pStyle w:val="af"/>
        <w:numPr>
          <w:ilvl w:val="0"/>
          <w:numId w:val="14"/>
        </w:numPr>
        <w:tabs>
          <w:tab w:val="left" w:pos="851"/>
          <w:tab w:val="left" w:pos="993"/>
        </w:tabs>
        <w:spacing w:after="0"/>
        <w:ind w:left="0" w:firstLine="567"/>
        <w:jc w:val="both"/>
        <w:rPr>
          <w:color w:val="auto"/>
        </w:rPr>
      </w:pPr>
      <w:r w:rsidRPr="00DB7FD4">
        <w:rPr>
          <w:color w:val="auto"/>
        </w:rPr>
        <w:t xml:space="preserve">лица, представляющие общественные интересы и частные интересы физических </w:t>
      </w:r>
      <w:r w:rsidRPr="00DB7FD4">
        <w:rPr>
          <w:color w:val="auto"/>
        </w:rPr>
        <w:br/>
        <w:t xml:space="preserve">и юридических лиц, общественных объединений и коммерческих организаций. </w:t>
      </w:r>
    </w:p>
    <w:p w:rsidR="007052E5" w:rsidRPr="00DB7FD4" w:rsidRDefault="007052E5" w:rsidP="00F416C9">
      <w:pPr>
        <w:spacing w:after="0"/>
        <w:ind w:firstLine="567"/>
        <w:jc w:val="both"/>
        <w:rPr>
          <w:color w:val="auto"/>
        </w:rPr>
      </w:pPr>
      <w:r w:rsidRPr="00DB7FD4">
        <w:rPr>
          <w:color w:val="auto"/>
        </w:rPr>
        <w:t>В состав Комиссии могут также включаться представители государственных органов контроля и надзора, исполнительных органов государственной власти Сахалинской области, представители Сахалинской областной Думы.</w:t>
      </w:r>
    </w:p>
    <w:p w:rsidR="007052E5" w:rsidRPr="00DB7FD4" w:rsidRDefault="007052E5" w:rsidP="00F416C9">
      <w:pPr>
        <w:spacing w:after="0"/>
        <w:ind w:firstLine="567"/>
        <w:jc w:val="both"/>
        <w:rPr>
          <w:color w:val="auto"/>
        </w:rPr>
      </w:pPr>
      <w:r w:rsidRPr="00DB7FD4">
        <w:rPr>
          <w:color w:val="auto"/>
        </w:rPr>
        <w:t xml:space="preserve">Общая численность Комиссии определяется постановлением администрации </w:t>
      </w:r>
      <w:r w:rsidR="0069578F" w:rsidRPr="00DB7FD4">
        <w:rPr>
          <w:color w:val="auto"/>
        </w:rPr>
        <w:t xml:space="preserve">Невельского </w:t>
      </w:r>
      <w:r w:rsidRPr="00DB7FD4">
        <w:rPr>
          <w:color w:val="auto"/>
        </w:rPr>
        <w:t>городского округа.</w:t>
      </w:r>
    </w:p>
    <w:p w:rsidR="007052E5" w:rsidRPr="00DB7FD4" w:rsidRDefault="007052E5" w:rsidP="00F416C9">
      <w:pPr>
        <w:spacing w:after="0"/>
        <w:ind w:firstLine="567"/>
        <w:jc w:val="both"/>
        <w:rPr>
          <w:color w:val="auto"/>
        </w:rPr>
      </w:pPr>
      <w:r w:rsidRPr="00DB7FD4">
        <w:rPr>
          <w:color w:val="auto"/>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52E5" w:rsidRPr="00DB7FD4" w:rsidRDefault="007052E5" w:rsidP="00F416C9">
      <w:pPr>
        <w:spacing w:after="0"/>
        <w:ind w:firstLine="567"/>
        <w:jc w:val="both"/>
        <w:rPr>
          <w:color w:val="auto"/>
        </w:rPr>
      </w:pPr>
      <w:r w:rsidRPr="00DB7FD4">
        <w:rPr>
          <w:color w:val="auto"/>
        </w:rPr>
        <w:t>Секретарем Комиссии является сотрудник органа администрации</w:t>
      </w:r>
      <w:r w:rsidR="0069578F" w:rsidRPr="00DB7FD4">
        <w:rPr>
          <w:color w:val="auto"/>
        </w:rPr>
        <w:t xml:space="preserve"> Невельского </w:t>
      </w:r>
      <w:r w:rsidRPr="00DB7FD4">
        <w:rPr>
          <w:color w:val="auto"/>
        </w:rPr>
        <w:t>городского округа, уполномоченного в области градостроительной деятельности.</w:t>
      </w:r>
    </w:p>
    <w:p w:rsidR="007052E5" w:rsidRPr="00DB7FD4" w:rsidRDefault="00634B5B" w:rsidP="00F416C9">
      <w:pPr>
        <w:spacing w:after="0"/>
        <w:ind w:firstLine="567"/>
        <w:jc w:val="both"/>
        <w:rPr>
          <w:color w:val="auto"/>
        </w:rPr>
      </w:pPr>
      <w:r w:rsidRPr="00DB7FD4">
        <w:rPr>
          <w:color w:val="auto"/>
        </w:rPr>
        <w:t>4.</w:t>
      </w:r>
      <w:r w:rsidR="007052E5" w:rsidRPr="00DB7FD4">
        <w:rPr>
          <w:color w:val="auto"/>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052E5" w:rsidRPr="00DB7FD4" w:rsidRDefault="00634B5B" w:rsidP="00F416C9">
      <w:pPr>
        <w:spacing w:after="0"/>
        <w:ind w:firstLine="567"/>
        <w:jc w:val="both"/>
        <w:rPr>
          <w:color w:val="auto"/>
        </w:rPr>
      </w:pPr>
      <w:r w:rsidRPr="00DB7FD4">
        <w:rPr>
          <w:color w:val="auto"/>
        </w:rPr>
        <w:t>5.</w:t>
      </w:r>
      <w:r w:rsidR="007052E5" w:rsidRPr="00DB7FD4">
        <w:rPr>
          <w:color w:val="auto"/>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052E5" w:rsidRPr="00DB7FD4" w:rsidRDefault="007052E5" w:rsidP="00F416C9">
      <w:pPr>
        <w:spacing w:after="0"/>
        <w:ind w:firstLine="567"/>
        <w:jc w:val="both"/>
        <w:rPr>
          <w:color w:val="auto"/>
        </w:rPr>
      </w:pPr>
      <w:r w:rsidRPr="00DB7FD4">
        <w:rPr>
          <w:color w:val="auto"/>
        </w:rPr>
        <w:t xml:space="preserve">Итоги каждого заседания Комиссии оформляются подписанным председателем </w:t>
      </w:r>
      <w:r w:rsidRPr="00DB7FD4">
        <w:rPr>
          <w:color w:val="auto"/>
        </w:rPr>
        <w:br/>
        <w:t>и секретарем Комиссии протоколом, к которому могут прилагаться копии материалов, связанных с темой заседания.</w:t>
      </w:r>
    </w:p>
    <w:p w:rsidR="007052E5" w:rsidRPr="00DB7FD4" w:rsidRDefault="007052E5" w:rsidP="00F416C9">
      <w:pPr>
        <w:spacing w:after="0"/>
        <w:ind w:firstLine="567"/>
        <w:jc w:val="both"/>
        <w:rPr>
          <w:color w:val="auto"/>
        </w:rPr>
      </w:pPr>
      <w:r w:rsidRPr="00DB7FD4">
        <w:rPr>
          <w:color w:val="auto"/>
        </w:rPr>
        <w:t>Комиссия имеет свой архив, в котором содержатся протоколы всех ее заседаний, другие материалы, связанные с деятельностью Комиссии.</w:t>
      </w:r>
    </w:p>
    <w:p w:rsidR="007052E5" w:rsidRPr="00DB7FD4" w:rsidRDefault="007052E5" w:rsidP="00F416C9">
      <w:pPr>
        <w:spacing w:after="0"/>
        <w:ind w:firstLine="567"/>
        <w:jc w:val="both"/>
        <w:rPr>
          <w:color w:val="auto"/>
        </w:rPr>
      </w:pPr>
      <w:r w:rsidRPr="00DB7FD4">
        <w:rPr>
          <w:color w:val="auto"/>
        </w:rPr>
        <w:t>Информация о работе Комиссии является открытой для всех заинтересованных лиц.</w:t>
      </w:r>
    </w:p>
    <w:p w:rsidR="006766FD" w:rsidRPr="00DB7FD4" w:rsidRDefault="006766FD" w:rsidP="00F416C9">
      <w:pPr>
        <w:spacing w:after="0"/>
        <w:ind w:firstLine="567"/>
        <w:jc w:val="both"/>
        <w:rPr>
          <w:color w:val="auto"/>
        </w:rPr>
      </w:pPr>
    </w:p>
    <w:p w:rsidR="007052E5" w:rsidRPr="00DB7FD4" w:rsidRDefault="007052E5" w:rsidP="00F15B49">
      <w:pPr>
        <w:pStyle w:val="a3"/>
        <w:spacing w:before="0" w:line="240" w:lineRule="auto"/>
        <w:ind w:firstLine="567"/>
        <w:jc w:val="both"/>
        <w:rPr>
          <w:color w:val="auto"/>
        </w:rPr>
      </w:pPr>
      <w:bookmarkStart w:id="23" w:name="_Toc59201362"/>
      <w:r w:rsidRPr="00DB7FD4">
        <w:rPr>
          <w:color w:val="auto"/>
        </w:rPr>
        <w:lastRenderedPageBreak/>
        <w:t xml:space="preserve">Статья 10. Полномочия органов местного самоуправления городского округа </w:t>
      </w:r>
      <w:r w:rsidRPr="00DB7FD4">
        <w:rPr>
          <w:color w:val="auto"/>
        </w:rPr>
        <w:br/>
        <w:t>в области регулирования землепользования и застройки в части применения настоящих Правил</w:t>
      </w:r>
      <w:bookmarkEnd w:id="23"/>
    </w:p>
    <w:p w:rsidR="007052E5" w:rsidRPr="00DB7FD4" w:rsidRDefault="00634B5B" w:rsidP="00F416C9">
      <w:pPr>
        <w:spacing w:after="0"/>
        <w:ind w:firstLine="567"/>
        <w:jc w:val="both"/>
        <w:rPr>
          <w:color w:val="auto"/>
        </w:rPr>
      </w:pPr>
      <w:r w:rsidRPr="00DB7FD4">
        <w:rPr>
          <w:color w:val="auto"/>
        </w:rPr>
        <w:t>1.</w:t>
      </w:r>
      <w:r w:rsidR="007052E5" w:rsidRPr="00DB7FD4">
        <w:rPr>
          <w:color w:val="auto"/>
        </w:rPr>
        <w:t>Органы, уполномоченные регулировать землепользование и застройку территории муниципального образования «Невельский городской округ»,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«Невельский городской округ»,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7052E5" w:rsidRPr="00DB7FD4" w:rsidRDefault="00634B5B" w:rsidP="00F416C9">
      <w:pPr>
        <w:spacing w:after="0"/>
        <w:ind w:firstLine="567"/>
        <w:jc w:val="both"/>
        <w:rPr>
          <w:color w:val="auto"/>
        </w:rPr>
      </w:pPr>
      <w:r w:rsidRPr="00DB7FD4">
        <w:rPr>
          <w:color w:val="auto"/>
        </w:rPr>
        <w:t>2.</w:t>
      </w:r>
      <w:r w:rsidR="007052E5" w:rsidRPr="00DB7FD4">
        <w:rPr>
          <w:color w:val="auto"/>
        </w:rPr>
        <w:t>Орган, уполномоченный в области градостроительной деятельности, по вопросам применения настоящих Правил осуществляет следующие полномочия:</w:t>
      </w:r>
    </w:p>
    <w:p w:rsidR="007052E5" w:rsidRPr="00DB7FD4" w:rsidRDefault="00A44E42" w:rsidP="00F416C9">
      <w:pPr>
        <w:pStyle w:val="af"/>
        <w:numPr>
          <w:ilvl w:val="0"/>
          <w:numId w:val="15"/>
        </w:numPr>
        <w:tabs>
          <w:tab w:val="left" w:pos="851"/>
          <w:tab w:val="left" w:pos="993"/>
        </w:tabs>
        <w:spacing w:after="0"/>
        <w:ind w:left="0" w:firstLine="567"/>
        <w:jc w:val="both"/>
        <w:rPr>
          <w:color w:val="auto"/>
        </w:rPr>
      </w:pPr>
      <w:r w:rsidRPr="00DB7FD4">
        <w:rPr>
          <w:color w:val="auto"/>
        </w:rPr>
        <w:t>подготовку для м</w:t>
      </w:r>
      <w:r w:rsidR="007052E5" w:rsidRPr="00DB7FD4">
        <w:rPr>
          <w:color w:val="auto"/>
        </w:rPr>
        <w:t>эра Невельского городского округа, Собрания Невельского городского округа, Комиссии ежегодных докладов о реализации и применении настоящих Правил, включающих анализ и предложения по совершенствованию Правил;</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согласование документации по планировке территории на предмет соответствия настоящим Правилам и строительным нормам;</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выдачу разрешений на строительство, выдачу разрешений на ввод объектов в эксплуатацию;</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подготовку градостроительных планов земельных участков;</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представление в рамках своей компетенции заключений, материалов и информации, необходимых для проведения публичных слушаний</w:t>
      </w:r>
      <w:r w:rsidR="00D81D9E">
        <w:rPr>
          <w:color w:val="auto"/>
        </w:rPr>
        <w:t xml:space="preserve"> или общественных обсуждений</w:t>
      </w:r>
      <w:r w:rsidRPr="00DB7FD4">
        <w:rPr>
          <w:color w:val="auto"/>
        </w:rPr>
        <w:t xml:space="preserve"> в порядке, определенном главой 6 настоящих Правил;</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ведение карты градостроительного зонирования, внесение в нее утвержденных в установленном порядке изменений;</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обеспечение представления заинтересованным лицам информации, содержащейся в настоящих Правилах, и утвержденной документации по планировке территории;</w:t>
      </w:r>
    </w:p>
    <w:p w:rsidR="007052E5" w:rsidRPr="00DB7FD4" w:rsidRDefault="007052E5" w:rsidP="00F416C9">
      <w:pPr>
        <w:pStyle w:val="af"/>
        <w:numPr>
          <w:ilvl w:val="0"/>
          <w:numId w:val="15"/>
        </w:numPr>
        <w:tabs>
          <w:tab w:val="left" w:pos="851"/>
          <w:tab w:val="left" w:pos="993"/>
        </w:tabs>
        <w:spacing w:after="0"/>
        <w:ind w:left="0" w:firstLine="567"/>
        <w:jc w:val="both"/>
        <w:rPr>
          <w:color w:val="auto"/>
        </w:rPr>
      </w:pPr>
      <w:r w:rsidRPr="00DB7FD4">
        <w:rPr>
          <w:color w:val="auto"/>
        </w:rPr>
        <w:t xml:space="preserve">другие обязанности, выполняемые в соответствии с положением об органе администрации </w:t>
      </w:r>
      <w:r w:rsidR="00450329" w:rsidRPr="00DB7FD4">
        <w:rPr>
          <w:color w:val="auto"/>
        </w:rPr>
        <w:t xml:space="preserve">Невельского </w:t>
      </w:r>
      <w:r w:rsidRPr="00DB7FD4">
        <w:rPr>
          <w:color w:val="auto"/>
        </w:rPr>
        <w:t>городского округа, уполномоченном в области градостроительной деятельности.</w:t>
      </w:r>
    </w:p>
    <w:p w:rsidR="007052E5" w:rsidRPr="00DB7FD4" w:rsidRDefault="00634B5B" w:rsidP="00F416C9">
      <w:pPr>
        <w:spacing w:after="0"/>
        <w:ind w:firstLine="567"/>
        <w:jc w:val="both"/>
        <w:rPr>
          <w:color w:val="auto"/>
        </w:rPr>
      </w:pPr>
      <w:r w:rsidRPr="00DB7FD4">
        <w:rPr>
          <w:color w:val="auto"/>
        </w:rPr>
        <w:t>3.</w:t>
      </w:r>
      <w:r w:rsidR="007052E5" w:rsidRPr="00DB7FD4">
        <w:rPr>
          <w:color w:val="auto"/>
        </w:rPr>
        <w:t>Иные органы администрации городского округа участвуют в работе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w:t>
      </w:r>
      <w:r w:rsidR="00D81D9E">
        <w:rPr>
          <w:color w:val="auto"/>
        </w:rPr>
        <w:t xml:space="preserve"> или общественных обсуждений</w:t>
      </w:r>
      <w:r w:rsidR="007052E5" w:rsidRPr="00DB7FD4">
        <w:rPr>
          <w:color w:val="auto"/>
        </w:rPr>
        <w:t xml:space="preserve"> в порядке, определенном </w:t>
      </w:r>
      <w:hyperlink r:id="rId18" w:anchor="гл_8#гл_8" w:history="1">
        <w:r w:rsidR="007052E5" w:rsidRPr="00DB7FD4">
          <w:rPr>
            <w:color w:val="auto"/>
          </w:rPr>
          <w:t>главой 6</w:t>
        </w:r>
      </w:hyperlink>
      <w:r w:rsidR="007052E5" w:rsidRPr="00DB7FD4">
        <w:rPr>
          <w:color w:val="auto"/>
        </w:rPr>
        <w:t xml:space="preserve"> настоящих Правил.</w:t>
      </w:r>
    </w:p>
    <w:p w:rsidR="007052E5" w:rsidRPr="00DB7FD4" w:rsidRDefault="00634B5B" w:rsidP="00F416C9">
      <w:pPr>
        <w:spacing w:after="0"/>
        <w:ind w:firstLine="567"/>
        <w:jc w:val="both"/>
        <w:rPr>
          <w:color w:val="auto"/>
        </w:rPr>
      </w:pPr>
      <w:r w:rsidRPr="00DB7FD4">
        <w:rPr>
          <w:color w:val="auto"/>
        </w:rPr>
        <w:t>4.</w:t>
      </w:r>
      <w:r w:rsidR="007052E5" w:rsidRPr="00DB7FD4">
        <w:rPr>
          <w:color w:val="auto"/>
        </w:rPr>
        <w:t>В муниципальном образовании «Невельский городской окру</w:t>
      </w:r>
      <w:r w:rsidR="007B2F80" w:rsidRPr="00DB7FD4">
        <w:rPr>
          <w:color w:val="auto"/>
        </w:rPr>
        <w:t>г» действует Градостроительный с</w:t>
      </w:r>
      <w:r w:rsidR="007052E5" w:rsidRPr="00DB7FD4">
        <w:rPr>
          <w:color w:val="auto"/>
        </w:rPr>
        <w:t>овет муниципального образования «Невельский городской округ», являющийся постоянно действующим консультативным органом. В</w:t>
      </w:r>
      <w:r w:rsidR="007F5790" w:rsidRPr="00DB7FD4">
        <w:rPr>
          <w:color w:val="auto"/>
        </w:rPr>
        <w:t>озглавляет вышеуказанный орган м</w:t>
      </w:r>
      <w:r w:rsidR="007052E5" w:rsidRPr="00DB7FD4">
        <w:rPr>
          <w:color w:val="auto"/>
        </w:rPr>
        <w:t>эр Невельского городского округа.</w:t>
      </w:r>
    </w:p>
    <w:p w:rsidR="007052E5" w:rsidRDefault="007052E5" w:rsidP="00F416C9">
      <w:pPr>
        <w:spacing w:after="0"/>
        <w:ind w:firstLine="567"/>
        <w:jc w:val="both"/>
        <w:rPr>
          <w:color w:val="auto"/>
        </w:rPr>
      </w:pPr>
      <w:r w:rsidRPr="00DB7FD4">
        <w:rPr>
          <w:color w:val="auto"/>
        </w:rPr>
        <w:t>Градостроительный совет осуществляет свою деятельность в соответств</w:t>
      </w:r>
      <w:r w:rsidR="0051625B" w:rsidRPr="00DB7FD4">
        <w:rPr>
          <w:color w:val="auto"/>
        </w:rPr>
        <w:t xml:space="preserve">ии </w:t>
      </w:r>
      <w:r w:rsidR="0051625B" w:rsidRPr="00DB7FD4">
        <w:rPr>
          <w:color w:val="auto"/>
        </w:rPr>
        <w:br/>
        <w:t>с положением, утверждаемым м</w:t>
      </w:r>
      <w:r w:rsidRPr="00DB7FD4">
        <w:rPr>
          <w:color w:val="auto"/>
        </w:rPr>
        <w:t>эром Невельского городского округа.</w:t>
      </w:r>
    </w:p>
    <w:p w:rsidR="008C77C2" w:rsidRPr="00DB7FD4" w:rsidRDefault="008C77C2" w:rsidP="00F416C9">
      <w:pPr>
        <w:spacing w:after="0"/>
        <w:ind w:firstLine="567"/>
        <w:jc w:val="both"/>
        <w:rPr>
          <w:color w:val="auto"/>
        </w:rPr>
      </w:pPr>
    </w:p>
    <w:p w:rsidR="00CF4C80" w:rsidRPr="00DB7FD4" w:rsidRDefault="00CF4C80" w:rsidP="00CF4C80">
      <w:pPr>
        <w:pStyle w:val="a3"/>
        <w:spacing w:before="0"/>
        <w:ind w:firstLine="567"/>
        <w:jc w:val="both"/>
        <w:rPr>
          <w:color w:val="auto"/>
        </w:rPr>
      </w:pPr>
      <w:bookmarkStart w:id="24" w:name="_Toc59201363"/>
      <w:r w:rsidRPr="00DB7FD4">
        <w:rPr>
          <w:color w:val="auto"/>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CF4C80" w:rsidRDefault="00CF4C80" w:rsidP="00F15B49">
      <w:pPr>
        <w:pStyle w:val="a3"/>
        <w:spacing w:before="0"/>
        <w:ind w:firstLine="567"/>
        <w:jc w:val="both"/>
        <w:rPr>
          <w:color w:val="auto"/>
        </w:rPr>
      </w:pPr>
    </w:p>
    <w:p w:rsidR="007A02B3" w:rsidRPr="00DB7FD4" w:rsidRDefault="007A02B3" w:rsidP="00F15B49">
      <w:pPr>
        <w:pStyle w:val="a3"/>
        <w:spacing w:before="0"/>
        <w:ind w:firstLine="567"/>
        <w:jc w:val="both"/>
        <w:rPr>
          <w:color w:val="auto"/>
        </w:rPr>
      </w:pPr>
      <w:bookmarkStart w:id="25" w:name="_Toc59201364"/>
      <w:r w:rsidRPr="00DB7FD4">
        <w:rPr>
          <w:color w:val="auto"/>
        </w:rPr>
        <w:t>Статья 11. Виды разрешенного использования земельных участков и объектов капитального строительства</w:t>
      </w:r>
      <w:bookmarkEnd w:id="25"/>
    </w:p>
    <w:p w:rsidR="007A02B3" w:rsidRPr="00DB7FD4" w:rsidRDefault="00634B5B" w:rsidP="00F416C9">
      <w:pPr>
        <w:tabs>
          <w:tab w:val="left" w:pos="851"/>
        </w:tabs>
        <w:spacing w:after="0"/>
        <w:ind w:firstLine="567"/>
        <w:jc w:val="both"/>
        <w:rPr>
          <w:color w:val="auto"/>
        </w:rPr>
      </w:pPr>
      <w:r w:rsidRPr="00DB7FD4">
        <w:rPr>
          <w:color w:val="auto"/>
        </w:rPr>
        <w:t>1.</w:t>
      </w:r>
      <w:r w:rsidR="007A02B3" w:rsidRPr="00DB7FD4">
        <w:rPr>
          <w:color w:val="auto"/>
        </w:rPr>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7A02B3" w:rsidRPr="00DB7FD4" w:rsidRDefault="007A02B3" w:rsidP="00F416C9">
      <w:pPr>
        <w:pStyle w:val="af"/>
        <w:numPr>
          <w:ilvl w:val="0"/>
          <w:numId w:val="16"/>
        </w:numPr>
        <w:tabs>
          <w:tab w:val="left" w:pos="851"/>
          <w:tab w:val="left" w:pos="993"/>
        </w:tabs>
        <w:spacing w:after="0"/>
        <w:ind w:left="0" w:firstLine="567"/>
        <w:jc w:val="both"/>
        <w:rPr>
          <w:color w:val="auto"/>
        </w:rPr>
      </w:pPr>
      <w:r w:rsidRPr="00DB7FD4">
        <w:rPr>
          <w:color w:val="auto"/>
        </w:rPr>
        <w:t>основные виды разрешенного использования;</w:t>
      </w:r>
    </w:p>
    <w:p w:rsidR="007A02B3" w:rsidRPr="00DB7FD4" w:rsidRDefault="007A02B3" w:rsidP="00F416C9">
      <w:pPr>
        <w:pStyle w:val="af"/>
        <w:numPr>
          <w:ilvl w:val="0"/>
          <w:numId w:val="16"/>
        </w:numPr>
        <w:tabs>
          <w:tab w:val="left" w:pos="851"/>
          <w:tab w:val="left" w:pos="993"/>
        </w:tabs>
        <w:spacing w:after="0"/>
        <w:ind w:left="0" w:firstLine="567"/>
        <w:jc w:val="both"/>
        <w:rPr>
          <w:color w:val="auto"/>
        </w:rPr>
      </w:pPr>
      <w:r w:rsidRPr="00DB7FD4">
        <w:rPr>
          <w:color w:val="auto"/>
        </w:rPr>
        <w:t>условно разрешенные виды использования;</w:t>
      </w:r>
    </w:p>
    <w:p w:rsidR="007A02B3" w:rsidRPr="00DB7FD4" w:rsidRDefault="007A02B3" w:rsidP="00F416C9">
      <w:pPr>
        <w:pStyle w:val="af"/>
        <w:numPr>
          <w:ilvl w:val="0"/>
          <w:numId w:val="16"/>
        </w:numPr>
        <w:tabs>
          <w:tab w:val="left" w:pos="851"/>
          <w:tab w:val="left" w:pos="993"/>
        </w:tabs>
        <w:spacing w:after="0"/>
        <w:ind w:left="0" w:firstLine="567"/>
        <w:jc w:val="both"/>
        <w:rPr>
          <w:color w:val="auto"/>
        </w:rPr>
      </w:pPr>
      <w:r w:rsidRPr="00DB7FD4">
        <w:rPr>
          <w:color w:val="auto"/>
        </w:rPr>
        <w:t xml:space="preserve">вспомогательные виды разрешенного использования, допустимые только </w:t>
      </w:r>
      <w:r w:rsidRPr="00DB7FD4">
        <w:rPr>
          <w:color w:val="auto"/>
        </w:rPr>
        <w:b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A02B3" w:rsidRPr="00DB7FD4" w:rsidRDefault="00634B5B" w:rsidP="00F416C9">
      <w:pPr>
        <w:tabs>
          <w:tab w:val="left" w:pos="851"/>
        </w:tabs>
        <w:spacing w:after="0"/>
        <w:ind w:firstLine="567"/>
        <w:jc w:val="both"/>
        <w:rPr>
          <w:color w:val="auto"/>
        </w:rPr>
      </w:pPr>
      <w:r w:rsidRPr="00DB7FD4">
        <w:rPr>
          <w:color w:val="auto"/>
        </w:rPr>
        <w:t>2.</w:t>
      </w:r>
      <w:r w:rsidR="007A02B3" w:rsidRPr="00DB7FD4">
        <w:rPr>
          <w:color w:val="auto"/>
        </w:rPr>
        <w:t>Применительно к каждой территориальной зоне в части III настоящих Правил установлены виды разрешенного использования земельных участков и объектов капитального строительства.</w:t>
      </w:r>
    </w:p>
    <w:p w:rsidR="007A02B3" w:rsidRPr="00DB7FD4" w:rsidRDefault="00634B5B" w:rsidP="00F416C9">
      <w:pPr>
        <w:tabs>
          <w:tab w:val="left" w:pos="851"/>
        </w:tabs>
        <w:spacing w:after="0"/>
        <w:ind w:firstLine="567"/>
        <w:jc w:val="both"/>
        <w:rPr>
          <w:color w:val="auto"/>
        </w:rPr>
      </w:pPr>
      <w:r w:rsidRPr="00DB7FD4">
        <w:rPr>
          <w:color w:val="auto"/>
        </w:rPr>
        <w:t>3.</w:t>
      </w:r>
      <w:r w:rsidR="007A02B3" w:rsidRPr="00DB7FD4">
        <w:rPr>
          <w:color w:val="auto"/>
        </w:rPr>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7A02B3" w:rsidRPr="00DB7FD4" w:rsidRDefault="00634B5B" w:rsidP="00F416C9">
      <w:pPr>
        <w:tabs>
          <w:tab w:val="left" w:pos="851"/>
        </w:tabs>
        <w:spacing w:after="0"/>
        <w:ind w:firstLine="567"/>
        <w:jc w:val="both"/>
        <w:rPr>
          <w:color w:val="auto"/>
        </w:rPr>
      </w:pPr>
      <w:r w:rsidRPr="00DB7FD4">
        <w:rPr>
          <w:color w:val="auto"/>
        </w:rPr>
        <w:t>4.</w:t>
      </w:r>
      <w:r w:rsidR="007A02B3" w:rsidRPr="00DB7FD4">
        <w:rPr>
          <w:color w:val="auto"/>
        </w:rPr>
        <w:t>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пожарной безопасности, полиции – разрешены во всех зонах.</w:t>
      </w:r>
    </w:p>
    <w:p w:rsidR="007A02B3" w:rsidRPr="00DB7FD4" w:rsidRDefault="00634B5B" w:rsidP="00F416C9">
      <w:pPr>
        <w:tabs>
          <w:tab w:val="left" w:pos="851"/>
        </w:tabs>
        <w:spacing w:after="0"/>
        <w:ind w:firstLine="567"/>
        <w:jc w:val="both"/>
        <w:rPr>
          <w:color w:val="auto"/>
        </w:rPr>
      </w:pPr>
      <w:r w:rsidRPr="00DB7FD4">
        <w:rPr>
          <w:color w:val="auto"/>
        </w:rPr>
        <w:t>5.</w:t>
      </w:r>
      <w:r w:rsidR="007A02B3" w:rsidRPr="00DB7FD4">
        <w:rPr>
          <w:color w:val="auto"/>
        </w:rPr>
        <w:t>Объекты инженерной инфраструктуры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7A02B3" w:rsidRPr="00DB7FD4" w:rsidRDefault="00634B5B" w:rsidP="00F416C9">
      <w:pPr>
        <w:tabs>
          <w:tab w:val="left" w:pos="851"/>
        </w:tabs>
        <w:spacing w:after="0"/>
        <w:ind w:firstLine="567"/>
        <w:jc w:val="both"/>
        <w:rPr>
          <w:color w:val="auto"/>
        </w:rPr>
      </w:pPr>
      <w:r w:rsidRPr="00DB7FD4">
        <w:rPr>
          <w:color w:val="auto"/>
        </w:rPr>
        <w:t>6.</w:t>
      </w:r>
      <w:r w:rsidR="007A02B3" w:rsidRPr="00DB7FD4">
        <w:rPr>
          <w:color w:val="auto"/>
        </w:rPr>
        <w:t>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 населения.</w:t>
      </w:r>
    </w:p>
    <w:p w:rsidR="00F416C9" w:rsidRPr="00DB7FD4" w:rsidRDefault="00F416C9" w:rsidP="00F416C9">
      <w:pPr>
        <w:tabs>
          <w:tab w:val="left" w:pos="851"/>
        </w:tabs>
        <w:spacing w:after="0"/>
        <w:ind w:firstLine="567"/>
        <w:jc w:val="both"/>
        <w:rPr>
          <w:color w:val="auto"/>
        </w:rPr>
      </w:pPr>
    </w:p>
    <w:p w:rsidR="007A02B3" w:rsidRPr="00DB7FD4" w:rsidRDefault="007A02B3" w:rsidP="00F15B49">
      <w:pPr>
        <w:pStyle w:val="a3"/>
        <w:spacing w:before="0"/>
        <w:ind w:firstLine="567"/>
        <w:jc w:val="both"/>
        <w:rPr>
          <w:color w:val="auto"/>
        </w:rPr>
      </w:pPr>
      <w:bookmarkStart w:id="26" w:name="_Toc59201365"/>
      <w:r w:rsidRPr="00DB7FD4">
        <w:rPr>
          <w:color w:val="auto"/>
        </w:rPr>
        <w:t>Статья 12. Изменение одного вида разрешенного использования земельных участков и объектов капитального строительства на другой вид</w:t>
      </w:r>
      <w:bookmarkEnd w:id="26"/>
    </w:p>
    <w:p w:rsidR="007A02B3" w:rsidRPr="00DB7FD4" w:rsidRDefault="00634B5B" w:rsidP="00F416C9">
      <w:pPr>
        <w:spacing w:after="0"/>
        <w:ind w:firstLine="567"/>
        <w:jc w:val="both"/>
        <w:rPr>
          <w:color w:val="auto"/>
        </w:rPr>
      </w:pPr>
      <w:r w:rsidRPr="00DB7FD4">
        <w:rPr>
          <w:color w:val="auto"/>
        </w:rPr>
        <w:t>1.</w:t>
      </w:r>
      <w:r w:rsidR="007A02B3" w:rsidRPr="00DB7FD4">
        <w:rPr>
          <w:color w:val="auto"/>
        </w:rPr>
        <w:t>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муниципального образования «Невельский городской округ»,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7A02B3" w:rsidRPr="00DB7FD4" w:rsidRDefault="00634B5B" w:rsidP="00F416C9">
      <w:pPr>
        <w:spacing w:after="0"/>
        <w:ind w:firstLine="567"/>
        <w:jc w:val="both"/>
        <w:rPr>
          <w:color w:val="auto"/>
        </w:rPr>
      </w:pPr>
      <w:r w:rsidRPr="00DB7FD4">
        <w:rPr>
          <w:color w:val="auto"/>
        </w:rPr>
        <w:t>2.</w:t>
      </w:r>
      <w:r w:rsidR="007A02B3" w:rsidRPr="00DB7FD4">
        <w:rPr>
          <w:color w:val="auto"/>
        </w:rPr>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007A02B3" w:rsidRPr="00DB7FD4">
        <w:rPr>
          <w:color w:val="auto"/>
        </w:rPr>
        <w:lastRenderedPageBreak/>
        <w:t>муниципального образования «Невельский городской округ», осуществляется при условии:</w:t>
      </w:r>
    </w:p>
    <w:p w:rsidR="007A02B3" w:rsidRPr="00DB7FD4" w:rsidRDefault="007A02B3" w:rsidP="00F416C9">
      <w:pPr>
        <w:spacing w:after="0"/>
        <w:ind w:firstLine="567"/>
        <w:jc w:val="both"/>
        <w:rPr>
          <w:color w:val="auto"/>
        </w:rPr>
      </w:pPr>
      <w:r w:rsidRPr="00DB7FD4">
        <w:rPr>
          <w:color w:val="auto"/>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7A02B3" w:rsidRPr="00DB7FD4" w:rsidRDefault="007A02B3" w:rsidP="00F416C9">
      <w:pPr>
        <w:spacing w:after="0"/>
        <w:ind w:firstLine="567"/>
        <w:jc w:val="both"/>
        <w:rPr>
          <w:color w:val="auto"/>
        </w:rPr>
      </w:pPr>
      <w:r w:rsidRPr="00DB7FD4">
        <w:rPr>
          <w:color w:val="auto"/>
        </w:rPr>
        <w:t>2) 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7A02B3" w:rsidRPr="00CD5807" w:rsidRDefault="007A02B3" w:rsidP="00F416C9">
      <w:pPr>
        <w:spacing w:after="0"/>
        <w:ind w:firstLine="567"/>
        <w:jc w:val="both"/>
        <w:rPr>
          <w:color w:val="auto"/>
        </w:rPr>
      </w:pPr>
      <w:r w:rsidRPr="00CD5807">
        <w:rPr>
          <w:color w:val="auto"/>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6766FD" w:rsidRPr="00DB7FD4" w:rsidRDefault="006766FD" w:rsidP="00F416C9">
      <w:pPr>
        <w:spacing w:after="0"/>
        <w:ind w:firstLine="567"/>
        <w:jc w:val="both"/>
        <w:rPr>
          <w:color w:val="auto"/>
        </w:rPr>
      </w:pPr>
    </w:p>
    <w:p w:rsidR="007A02B3" w:rsidRPr="00DB7FD4" w:rsidRDefault="007A02B3" w:rsidP="00F15B49">
      <w:pPr>
        <w:pStyle w:val="a3"/>
        <w:spacing w:before="0"/>
        <w:ind w:firstLine="567"/>
        <w:jc w:val="both"/>
        <w:rPr>
          <w:color w:val="auto"/>
        </w:rPr>
      </w:pPr>
      <w:bookmarkStart w:id="27" w:name="_Toc59201366"/>
      <w:r w:rsidRPr="00DB7FD4">
        <w:rPr>
          <w:color w:val="auto"/>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7"/>
    </w:p>
    <w:p w:rsidR="007A02B3" w:rsidRPr="00DB7FD4" w:rsidRDefault="00634B5B" w:rsidP="00F416C9">
      <w:pPr>
        <w:tabs>
          <w:tab w:val="left" w:pos="851"/>
        </w:tabs>
        <w:spacing w:after="0"/>
        <w:ind w:firstLine="567"/>
        <w:jc w:val="both"/>
        <w:rPr>
          <w:color w:val="auto"/>
        </w:rPr>
      </w:pPr>
      <w:r w:rsidRPr="00DB7FD4">
        <w:rPr>
          <w:color w:val="auto"/>
        </w:rPr>
        <w:t>1.</w:t>
      </w:r>
      <w:r w:rsidR="007A02B3" w:rsidRPr="00DB7FD4">
        <w:rPr>
          <w:color w:val="auto"/>
        </w:rPr>
        <w:t>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7A02B3" w:rsidRPr="00DB7FD4" w:rsidRDefault="007A02B3" w:rsidP="00F416C9">
      <w:pPr>
        <w:tabs>
          <w:tab w:val="left" w:pos="851"/>
        </w:tabs>
        <w:spacing w:after="0"/>
        <w:ind w:firstLine="567"/>
        <w:jc w:val="both"/>
        <w:rPr>
          <w:color w:val="auto"/>
        </w:rPr>
      </w:pPr>
      <w:r w:rsidRPr="00DB7FD4">
        <w:rPr>
          <w:color w:val="auto"/>
        </w:rPr>
        <w:t>Заявление о выдаче разрешения на условно разрешенный вид использования может подаваться:</w:t>
      </w:r>
    </w:p>
    <w:p w:rsidR="007A02B3" w:rsidRPr="00DB7FD4" w:rsidRDefault="007A02B3" w:rsidP="00F416C9">
      <w:pPr>
        <w:pStyle w:val="af"/>
        <w:numPr>
          <w:ilvl w:val="0"/>
          <w:numId w:val="17"/>
        </w:numPr>
        <w:tabs>
          <w:tab w:val="left" w:pos="851"/>
          <w:tab w:val="left" w:pos="993"/>
        </w:tabs>
        <w:spacing w:after="0"/>
        <w:ind w:left="0" w:firstLine="567"/>
        <w:jc w:val="both"/>
        <w:rPr>
          <w:color w:val="auto"/>
        </w:rPr>
      </w:pPr>
      <w:r w:rsidRPr="00DB7FD4">
        <w:rPr>
          <w:color w:val="auto"/>
        </w:rPr>
        <w:t>при подготовке документации по планировке территории;</w:t>
      </w:r>
    </w:p>
    <w:p w:rsidR="007A02B3" w:rsidRPr="00DB7FD4" w:rsidRDefault="007A02B3" w:rsidP="00F416C9">
      <w:pPr>
        <w:pStyle w:val="af"/>
        <w:numPr>
          <w:ilvl w:val="0"/>
          <w:numId w:val="17"/>
        </w:numPr>
        <w:tabs>
          <w:tab w:val="left" w:pos="851"/>
          <w:tab w:val="left" w:pos="993"/>
        </w:tabs>
        <w:spacing w:after="0"/>
        <w:ind w:left="0" w:firstLine="567"/>
        <w:jc w:val="both"/>
        <w:rPr>
          <w:color w:val="auto"/>
        </w:rPr>
      </w:pPr>
      <w:r w:rsidRPr="00DB7FD4">
        <w:rPr>
          <w:color w:val="auto"/>
        </w:rPr>
        <w:t>при планировании строительства (реконструкции) капитальных зданий и сооружений;</w:t>
      </w:r>
    </w:p>
    <w:p w:rsidR="007A02B3" w:rsidRPr="00DB7FD4" w:rsidRDefault="007A02B3" w:rsidP="00F416C9">
      <w:pPr>
        <w:pStyle w:val="af"/>
        <w:numPr>
          <w:ilvl w:val="0"/>
          <w:numId w:val="17"/>
        </w:numPr>
        <w:tabs>
          <w:tab w:val="left" w:pos="851"/>
          <w:tab w:val="left" w:pos="993"/>
        </w:tabs>
        <w:spacing w:after="0"/>
        <w:ind w:left="0" w:firstLine="567"/>
        <w:jc w:val="both"/>
        <w:rPr>
          <w:color w:val="auto"/>
        </w:rPr>
      </w:pPr>
      <w:r w:rsidRPr="00DB7FD4">
        <w:rPr>
          <w:color w:val="auto"/>
        </w:rPr>
        <w:t>при планировании изменения вида использования земельных участков, объектов капитального строительства в процессе их использования.</w:t>
      </w:r>
    </w:p>
    <w:p w:rsidR="007A02B3" w:rsidRPr="00DB7FD4" w:rsidRDefault="006766FD" w:rsidP="00F416C9">
      <w:pPr>
        <w:tabs>
          <w:tab w:val="left" w:pos="851"/>
        </w:tabs>
        <w:spacing w:after="0"/>
        <w:ind w:firstLine="567"/>
        <w:jc w:val="both"/>
        <w:rPr>
          <w:color w:val="auto"/>
        </w:rPr>
      </w:pPr>
      <w:r w:rsidRPr="00DB7FD4">
        <w:rPr>
          <w:color w:val="auto"/>
        </w:rPr>
        <w:t>2.</w:t>
      </w:r>
      <w:r w:rsidR="007A02B3" w:rsidRPr="00DB7FD4">
        <w:rPr>
          <w:color w:val="auto"/>
        </w:rPr>
        <w:t>Право, определенное частью 1 настоящей статьи, может быть реализовано только в случаях, когда выполняются следующие условия:</w:t>
      </w:r>
    </w:p>
    <w:p w:rsidR="007A02B3" w:rsidRPr="00DB7FD4" w:rsidRDefault="007A02B3" w:rsidP="00F416C9">
      <w:pPr>
        <w:tabs>
          <w:tab w:val="left" w:pos="851"/>
        </w:tabs>
        <w:spacing w:after="0"/>
        <w:ind w:firstLine="567"/>
        <w:jc w:val="both"/>
        <w:rPr>
          <w:color w:val="auto"/>
        </w:rPr>
      </w:pPr>
      <w:r w:rsidRPr="00DB7FD4">
        <w:rPr>
          <w:color w:val="auto"/>
        </w:rPr>
        <w:t>1) на соответствующую территорию распространяет свое действие градостроительный регламент, установленный настоящими Правилами;</w:t>
      </w:r>
    </w:p>
    <w:p w:rsidR="007A02B3" w:rsidRPr="00DB7FD4" w:rsidRDefault="007A02B3" w:rsidP="00F416C9">
      <w:pPr>
        <w:tabs>
          <w:tab w:val="left" w:pos="851"/>
        </w:tabs>
        <w:spacing w:after="0"/>
        <w:ind w:firstLine="567"/>
        <w:jc w:val="both"/>
        <w:rPr>
          <w:color w:val="auto"/>
        </w:rPr>
      </w:pPr>
      <w:r w:rsidRPr="00DB7FD4">
        <w:rPr>
          <w:color w:val="auto"/>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7A02B3" w:rsidRPr="00DB7FD4" w:rsidRDefault="006766FD" w:rsidP="00F416C9">
      <w:pPr>
        <w:tabs>
          <w:tab w:val="left" w:pos="851"/>
        </w:tabs>
        <w:spacing w:after="0"/>
        <w:ind w:firstLine="567"/>
        <w:jc w:val="both"/>
        <w:rPr>
          <w:color w:val="auto"/>
        </w:rPr>
      </w:pPr>
      <w:r w:rsidRPr="00DB7FD4">
        <w:rPr>
          <w:color w:val="auto"/>
        </w:rPr>
        <w:t>3.</w:t>
      </w:r>
      <w:r w:rsidR="007A02B3" w:rsidRPr="00DB7FD4">
        <w:rPr>
          <w:color w:val="auto"/>
        </w:rPr>
        <w:t>Вопрос о предоставлении разрешения на условно разрешенный вид использования подлежит обсуждению на публичных слушаниях</w:t>
      </w:r>
      <w:r w:rsidR="006E670B">
        <w:rPr>
          <w:color w:val="auto"/>
        </w:rPr>
        <w:t xml:space="preserve"> или общественных обсуждениях</w:t>
      </w:r>
      <w:r w:rsidR="007A02B3" w:rsidRPr="00DB7FD4">
        <w:rPr>
          <w:color w:val="auto"/>
        </w:rPr>
        <w:t xml:space="preserve">, которые проводятся в порядке, установленном статьей 23 настоящих Правил. </w:t>
      </w:r>
    </w:p>
    <w:p w:rsidR="007A02B3" w:rsidRPr="00DB7FD4" w:rsidRDefault="007A02B3" w:rsidP="00F416C9">
      <w:pPr>
        <w:tabs>
          <w:tab w:val="left" w:pos="851"/>
        </w:tabs>
        <w:spacing w:after="0"/>
        <w:ind w:firstLine="567"/>
        <w:jc w:val="both"/>
        <w:rPr>
          <w:color w:val="auto"/>
        </w:rPr>
      </w:pPr>
      <w:r w:rsidRPr="00DB7FD4">
        <w:rPr>
          <w:color w:val="auto"/>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Pr="00DB7FD4">
        <w:rPr>
          <w:color w:val="auto"/>
        </w:rPr>
        <w:br/>
        <w:t xml:space="preserve">в установленном для внесения изменений в </w:t>
      </w:r>
      <w:r w:rsidR="0035799F" w:rsidRPr="00DB7FD4">
        <w:rPr>
          <w:color w:val="auto"/>
        </w:rPr>
        <w:t>П</w:t>
      </w:r>
      <w:r w:rsidRPr="00DB7FD4">
        <w:rPr>
          <w:color w:val="auto"/>
        </w:rPr>
        <w:t>равила землепользования и застройки порядке после проведения публичных слушаний</w:t>
      </w:r>
      <w:r w:rsidR="006E670B">
        <w:rPr>
          <w:color w:val="auto"/>
        </w:rPr>
        <w:t xml:space="preserve"> или общественных обсуждений</w:t>
      </w:r>
      <w:r w:rsidRPr="00DB7FD4">
        <w:rPr>
          <w:color w:val="auto"/>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w:t>
      </w:r>
      <w:r w:rsidRPr="00DB7FD4">
        <w:rPr>
          <w:color w:val="auto"/>
        </w:rPr>
        <w:lastRenderedPageBreak/>
        <w:t>разрешения на условно разрешенный вид использования такому лицу принимается без проведения публичных слушаний</w:t>
      </w:r>
      <w:r w:rsidR="00BE2DDD">
        <w:rPr>
          <w:color w:val="auto"/>
        </w:rPr>
        <w:t xml:space="preserve"> или общественных обсуждений</w:t>
      </w:r>
      <w:r w:rsidRPr="00DB7FD4">
        <w:rPr>
          <w:color w:val="auto"/>
        </w:rPr>
        <w:t>.</w:t>
      </w:r>
    </w:p>
    <w:p w:rsidR="007A02B3" w:rsidRPr="00DB7FD4" w:rsidRDefault="006766FD" w:rsidP="00F416C9">
      <w:pPr>
        <w:tabs>
          <w:tab w:val="left" w:pos="851"/>
        </w:tabs>
        <w:spacing w:after="0"/>
        <w:ind w:firstLine="567"/>
        <w:jc w:val="both"/>
        <w:rPr>
          <w:color w:val="auto"/>
        </w:rPr>
      </w:pPr>
      <w:r w:rsidRPr="00DB7FD4">
        <w:rPr>
          <w:color w:val="auto"/>
        </w:rPr>
        <w:t>4.</w:t>
      </w:r>
      <w:r w:rsidR="007A02B3" w:rsidRPr="00DB7FD4">
        <w:rPr>
          <w:color w:val="auto"/>
        </w:rPr>
        <w:t xml:space="preserve">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35799F" w:rsidRPr="00DB7FD4">
        <w:rPr>
          <w:color w:val="auto"/>
        </w:rPr>
        <w:t>м</w:t>
      </w:r>
      <w:r w:rsidR="007A02B3" w:rsidRPr="00DB7FD4">
        <w:rPr>
          <w:color w:val="auto"/>
        </w:rPr>
        <w:t>эру Невельского городского округа. Рекомендации подготавливаются по результатам рассмотрения заявки на заседании Комиссии с учетом заключения о результатах публичных слушаний</w:t>
      </w:r>
      <w:r w:rsidR="00BE2DDD">
        <w:rPr>
          <w:color w:val="auto"/>
        </w:rPr>
        <w:t xml:space="preserve"> или общественных обсуждений</w:t>
      </w:r>
      <w:r w:rsidR="007A02B3" w:rsidRPr="00DB7FD4">
        <w:rPr>
          <w:color w:val="auto"/>
        </w:rPr>
        <w:t>.</w:t>
      </w:r>
    </w:p>
    <w:p w:rsidR="007A02B3" w:rsidRPr="00DB7FD4" w:rsidRDefault="006766FD" w:rsidP="00F416C9">
      <w:pPr>
        <w:tabs>
          <w:tab w:val="left" w:pos="851"/>
        </w:tabs>
        <w:spacing w:after="0"/>
        <w:ind w:firstLine="567"/>
        <w:jc w:val="both"/>
        <w:rPr>
          <w:color w:val="auto"/>
        </w:rPr>
      </w:pPr>
      <w:r w:rsidRPr="00DB7FD4">
        <w:rPr>
          <w:color w:val="auto"/>
        </w:rPr>
        <w:t>5.</w:t>
      </w:r>
      <w:r w:rsidR="007A02B3" w:rsidRPr="00DB7FD4">
        <w:rPr>
          <w:color w:val="auto"/>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w:t>
      </w:r>
      <w:r w:rsidR="0035799F" w:rsidRPr="00DB7FD4">
        <w:rPr>
          <w:color w:val="auto"/>
        </w:rPr>
        <w:t>м</w:t>
      </w:r>
      <w:r w:rsidR="007A02B3" w:rsidRPr="00DB7FD4">
        <w:rPr>
          <w:color w:val="auto"/>
        </w:rPr>
        <w:t xml:space="preserve">эр Невельского городского округа </w:t>
      </w:r>
      <w:r w:rsidR="00893355" w:rsidRPr="00DB7FD4">
        <w:rPr>
          <w:color w:val="auto"/>
        </w:rPr>
        <w:t>в течение трех дней со</w:t>
      </w:r>
      <w:r w:rsidR="007A02B3" w:rsidRPr="00DB7FD4">
        <w:rPr>
          <w:color w:val="auto"/>
        </w:rPr>
        <w:t xml:space="preserve"> дня поступления рекомендаций Комиссии. </w:t>
      </w:r>
    </w:p>
    <w:p w:rsidR="007A02B3" w:rsidRPr="00DB7FD4" w:rsidRDefault="007A02B3" w:rsidP="00F416C9">
      <w:pPr>
        <w:tabs>
          <w:tab w:val="left" w:pos="851"/>
        </w:tabs>
        <w:spacing w:after="0"/>
        <w:ind w:firstLine="567"/>
        <w:jc w:val="both"/>
        <w:rPr>
          <w:color w:val="auto"/>
        </w:rPr>
      </w:pPr>
      <w:r w:rsidRPr="00DB7FD4">
        <w:rPr>
          <w:color w:val="auto"/>
        </w:rPr>
        <w:t>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«Невельский городской округ», иной официальной информации, и ра</w:t>
      </w:r>
      <w:r w:rsidR="0035799F" w:rsidRPr="00DB7FD4">
        <w:rPr>
          <w:color w:val="auto"/>
        </w:rPr>
        <w:t>змещается на официальном сайте а</w:t>
      </w:r>
      <w:r w:rsidRPr="00DB7FD4">
        <w:rPr>
          <w:color w:val="auto"/>
        </w:rPr>
        <w:t>дминистрации Невельского городского округа в сети Интернет.</w:t>
      </w:r>
    </w:p>
    <w:p w:rsidR="007A02B3" w:rsidRPr="00DB7FD4" w:rsidRDefault="006766FD" w:rsidP="00F416C9">
      <w:pPr>
        <w:tabs>
          <w:tab w:val="left" w:pos="851"/>
        </w:tabs>
        <w:spacing w:after="0"/>
        <w:ind w:firstLine="567"/>
        <w:jc w:val="both"/>
        <w:rPr>
          <w:color w:val="auto"/>
        </w:rPr>
      </w:pPr>
      <w:r w:rsidRPr="00DB7FD4">
        <w:rPr>
          <w:color w:val="auto"/>
        </w:rPr>
        <w:t>6.</w:t>
      </w:r>
      <w:r w:rsidR="007A02B3" w:rsidRPr="00DB7FD4">
        <w:rPr>
          <w:color w:val="auto"/>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66FD" w:rsidRPr="00DB7FD4" w:rsidRDefault="006766FD" w:rsidP="00F416C9">
      <w:pPr>
        <w:tabs>
          <w:tab w:val="left" w:pos="851"/>
        </w:tabs>
        <w:spacing w:after="0"/>
        <w:ind w:firstLine="567"/>
        <w:jc w:val="both"/>
        <w:rPr>
          <w:color w:val="auto"/>
        </w:rPr>
      </w:pPr>
    </w:p>
    <w:p w:rsidR="007A02B3" w:rsidRPr="00DB7FD4" w:rsidRDefault="007A02B3" w:rsidP="00F15B49">
      <w:pPr>
        <w:pStyle w:val="a3"/>
        <w:spacing w:before="0"/>
        <w:ind w:firstLine="567"/>
        <w:jc w:val="both"/>
        <w:rPr>
          <w:rFonts w:eastAsiaTheme="minorHAnsi"/>
          <w:color w:val="auto"/>
        </w:rPr>
      </w:pPr>
      <w:bookmarkStart w:id="28" w:name="_Toc59201367"/>
      <w:r w:rsidRPr="00DB7FD4">
        <w:rPr>
          <w:color w:val="auto"/>
        </w:rPr>
        <w:t xml:space="preserve">Статья 14. Порядок предоставления разрешения на </w:t>
      </w:r>
      <w:r w:rsidRPr="00DB7FD4">
        <w:rPr>
          <w:rFonts w:eastAsiaTheme="minorHAnsi"/>
          <w:color w:val="auto"/>
        </w:rPr>
        <w:t>отклонение от предельных параметров разрешенного строительства, реконструкции объектов капитального строительства</w:t>
      </w:r>
      <w:bookmarkEnd w:id="28"/>
    </w:p>
    <w:p w:rsidR="007A02B3" w:rsidRPr="00DB7FD4" w:rsidRDefault="00C95740" w:rsidP="00F416C9">
      <w:pPr>
        <w:spacing w:after="0"/>
        <w:ind w:firstLine="567"/>
        <w:jc w:val="both"/>
        <w:rPr>
          <w:color w:val="auto"/>
        </w:rPr>
      </w:pPr>
      <w:r w:rsidRPr="00DB7FD4">
        <w:rPr>
          <w:color w:val="auto"/>
        </w:rPr>
        <w:t>1.</w:t>
      </w:r>
      <w:r w:rsidR="007A02B3" w:rsidRPr="00DB7FD4">
        <w:rPr>
          <w:color w:val="auto"/>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7A02B3" w:rsidRPr="00DB7FD4" w:rsidRDefault="00C95740" w:rsidP="00F416C9">
      <w:pPr>
        <w:spacing w:after="0"/>
        <w:ind w:firstLine="567"/>
        <w:jc w:val="both"/>
        <w:rPr>
          <w:color w:val="auto"/>
        </w:rPr>
      </w:pPr>
      <w:r w:rsidRPr="00DB7FD4">
        <w:rPr>
          <w:color w:val="auto"/>
        </w:rPr>
        <w:t>2.</w:t>
      </w:r>
      <w:r w:rsidR="007A02B3" w:rsidRPr="00DB7FD4">
        <w:rPr>
          <w:color w:val="auto"/>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A02B3" w:rsidRPr="00DB7FD4" w:rsidRDefault="00C95740" w:rsidP="00F416C9">
      <w:pPr>
        <w:spacing w:after="0"/>
        <w:ind w:firstLine="567"/>
        <w:jc w:val="both"/>
        <w:rPr>
          <w:color w:val="auto"/>
        </w:rPr>
      </w:pPr>
      <w:r w:rsidRPr="00DB7FD4">
        <w:rPr>
          <w:color w:val="auto"/>
        </w:rPr>
        <w:t>3.</w:t>
      </w:r>
      <w:r w:rsidR="007A02B3" w:rsidRPr="00DB7FD4">
        <w:rPr>
          <w:color w:val="auto"/>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7A02B3" w:rsidRPr="00DB7FD4" w:rsidRDefault="00C95740" w:rsidP="00F416C9">
      <w:pPr>
        <w:spacing w:after="0"/>
        <w:ind w:firstLine="567"/>
        <w:jc w:val="both"/>
        <w:rPr>
          <w:color w:val="auto"/>
        </w:rPr>
      </w:pPr>
      <w:r w:rsidRPr="00DB7FD4">
        <w:rPr>
          <w:color w:val="auto"/>
        </w:rPr>
        <w:t>4.</w:t>
      </w:r>
      <w:r w:rsidR="007A02B3" w:rsidRPr="00DB7FD4">
        <w:rPr>
          <w:color w:val="auto"/>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r w:rsidR="00BE2DDD">
        <w:rPr>
          <w:color w:val="auto"/>
        </w:rPr>
        <w:t xml:space="preserve"> или общественных обсуждениях</w:t>
      </w:r>
      <w:r w:rsidR="007A02B3" w:rsidRPr="00DB7FD4">
        <w:rPr>
          <w:color w:val="auto"/>
        </w:rPr>
        <w:t>, которые проводятся в порядке, установленном статьей 24 настоящих Правил.</w:t>
      </w:r>
    </w:p>
    <w:p w:rsidR="007A02B3" w:rsidRPr="00DB7FD4" w:rsidRDefault="00C95740" w:rsidP="00F416C9">
      <w:pPr>
        <w:spacing w:after="0"/>
        <w:ind w:firstLine="567"/>
        <w:jc w:val="both"/>
        <w:rPr>
          <w:color w:val="auto"/>
        </w:rPr>
      </w:pPr>
      <w:r w:rsidRPr="00DB7FD4">
        <w:rPr>
          <w:color w:val="auto"/>
        </w:rPr>
        <w:t>5.</w:t>
      </w:r>
      <w:r w:rsidR="007A02B3" w:rsidRPr="00DB7FD4">
        <w:rPr>
          <w:color w:val="auto"/>
        </w:rPr>
        <w:t>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w:t>
      </w:r>
      <w:r w:rsidR="00590D83" w:rsidRPr="00DB7FD4">
        <w:rPr>
          <w:color w:val="auto"/>
        </w:rPr>
        <w:t>нятого решения и направляет их м</w:t>
      </w:r>
      <w:r w:rsidR="007A02B3" w:rsidRPr="00DB7FD4">
        <w:rPr>
          <w:color w:val="auto"/>
        </w:rPr>
        <w:t>эру Невельского городского округа. Рекомендации подготавливаются по результатам рассмотрения заявки на заседании Комиссии с учетом заключения о результатах публичных слушаний</w:t>
      </w:r>
      <w:r w:rsidR="00BE2DDD">
        <w:rPr>
          <w:color w:val="auto"/>
        </w:rPr>
        <w:t xml:space="preserve"> или общественных обсуждений</w:t>
      </w:r>
      <w:r w:rsidR="007A02B3" w:rsidRPr="00DB7FD4">
        <w:rPr>
          <w:color w:val="auto"/>
        </w:rPr>
        <w:t>.</w:t>
      </w:r>
    </w:p>
    <w:p w:rsidR="007A02B3" w:rsidRPr="00DB7FD4" w:rsidRDefault="00C95740" w:rsidP="00F416C9">
      <w:pPr>
        <w:spacing w:after="0"/>
        <w:ind w:firstLine="567"/>
        <w:jc w:val="both"/>
        <w:rPr>
          <w:color w:val="auto"/>
        </w:rPr>
      </w:pPr>
      <w:r w:rsidRPr="00DB7FD4">
        <w:rPr>
          <w:color w:val="auto"/>
        </w:rPr>
        <w:lastRenderedPageBreak/>
        <w:t>6.</w:t>
      </w:r>
      <w:r w:rsidR="007A02B3" w:rsidRPr="00DB7FD4">
        <w:rPr>
          <w:color w:val="auto"/>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w:t>
      </w:r>
      <w:r w:rsidR="00590D83" w:rsidRPr="00DB7FD4">
        <w:rPr>
          <w:color w:val="auto"/>
        </w:rPr>
        <w:t>ии такого разрешения принимает м</w:t>
      </w:r>
      <w:r w:rsidR="007A02B3" w:rsidRPr="00DB7FD4">
        <w:rPr>
          <w:color w:val="auto"/>
        </w:rPr>
        <w:t xml:space="preserve">эр Невельского городского округа в течение семи дней со дня поступления рекомендаций Комиссии. </w:t>
      </w:r>
    </w:p>
    <w:p w:rsidR="007A02B3" w:rsidRPr="00DB7FD4" w:rsidRDefault="007A02B3" w:rsidP="00F416C9">
      <w:pPr>
        <w:spacing w:after="0"/>
        <w:ind w:firstLine="567"/>
        <w:jc w:val="both"/>
        <w:rPr>
          <w:color w:val="auto"/>
        </w:rPr>
      </w:pPr>
      <w:r w:rsidRPr="00DB7FD4">
        <w:rPr>
          <w:color w:val="auto"/>
        </w:rPr>
        <w:t>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«Невельский городской округ», иной официальной информации, и размещается на</w:t>
      </w:r>
      <w:r w:rsidR="00590D83" w:rsidRPr="00DB7FD4">
        <w:rPr>
          <w:color w:val="auto"/>
        </w:rPr>
        <w:t xml:space="preserve"> официальном сайте а</w:t>
      </w:r>
      <w:r w:rsidRPr="00DB7FD4">
        <w:rPr>
          <w:color w:val="auto"/>
        </w:rPr>
        <w:t>дминистрации Невельского городского округа в сети Интернет.</w:t>
      </w:r>
    </w:p>
    <w:p w:rsidR="007A02B3" w:rsidRPr="00DB7FD4" w:rsidRDefault="00C95740" w:rsidP="00F416C9">
      <w:pPr>
        <w:spacing w:after="0"/>
        <w:ind w:firstLine="567"/>
        <w:jc w:val="both"/>
        <w:rPr>
          <w:color w:val="auto"/>
        </w:rPr>
      </w:pPr>
      <w:r w:rsidRPr="00DB7FD4">
        <w:rPr>
          <w:color w:val="auto"/>
        </w:rPr>
        <w:t>7.</w:t>
      </w:r>
      <w:r w:rsidR="007A02B3" w:rsidRPr="00DB7FD4">
        <w:rPr>
          <w:color w:val="auto"/>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90D83" w:rsidRPr="00DB7FD4" w:rsidRDefault="00590D83" w:rsidP="00F416C9">
      <w:pPr>
        <w:spacing w:after="0"/>
        <w:ind w:firstLine="567"/>
        <w:jc w:val="both"/>
        <w:rPr>
          <w:color w:val="auto"/>
        </w:rPr>
      </w:pPr>
    </w:p>
    <w:p w:rsidR="007A02B3" w:rsidRPr="00DB7FD4" w:rsidRDefault="007A02B3" w:rsidP="00F15B49">
      <w:pPr>
        <w:pStyle w:val="a3"/>
        <w:spacing w:before="0"/>
        <w:ind w:firstLine="567"/>
        <w:jc w:val="both"/>
        <w:rPr>
          <w:color w:val="auto"/>
        </w:rPr>
      </w:pPr>
      <w:bookmarkStart w:id="29" w:name="_Toc59201368"/>
      <w:r w:rsidRPr="00DB7FD4">
        <w:rPr>
          <w:color w:val="auto"/>
        </w:rPr>
        <w:t>Статья 15. Особенности использования и застройки земельных участков, расположенных на территориях, отнесенных настоящими Правилами к различным территориальным зонам</w:t>
      </w:r>
      <w:bookmarkEnd w:id="29"/>
    </w:p>
    <w:p w:rsidR="007A02B3" w:rsidRPr="00DB7FD4" w:rsidRDefault="00C95740" w:rsidP="00F416C9">
      <w:pPr>
        <w:spacing w:after="0"/>
        <w:ind w:firstLine="567"/>
        <w:jc w:val="both"/>
        <w:rPr>
          <w:color w:val="auto"/>
        </w:rPr>
      </w:pPr>
      <w:r w:rsidRPr="00DB7FD4">
        <w:rPr>
          <w:color w:val="auto"/>
        </w:rPr>
        <w:t>1.</w:t>
      </w:r>
      <w:r w:rsidR="007A02B3" w:rsidRPr="00DB7FD4">
        <w:rPr>
          <w:color w:val="auto"/>
        </w:rPr>
        <w:t xml:space="preserve">Земельные участки, сформированные в установленном порядке до вступления </w:t>
      </w:r>
      <w:r w:rsidR="007A02B3" w:rsidRPr="00DB7FD4">
        <w:rPr>
          <w:color w:val="auto"/>
        </w:rPr>
        <w:br/>
        <w:t xml:space="preserve">в силу настоящих Правил, и расположенные на территориях, отнесенных Правилами </w:t>
      </w:r>
      <w:r w:rsidR="007A02B3" w:rsidRPr="00DB7FD4">
        <w:rPr>
          <w:color w:val="auto"/>
        </w:rPr>
        <w:br/>
        <w:t>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7A02B3" w:rsidRPr="00DB7FD4" w:rsidRDefault="00C95740" w:rsidP="00F416C9">
      <w:pPr>
        <w:spacing w:after="0"/>
        <w:ind w:firstLine="567"/>
        <w:jc w:val="both"/>
        <w:rPr>
          <w:color w:val="auto"/>
        </w:rPr>
      </w:pPr>
      <w:r w:rsidRPr="00DB7FD4">
        <w:rPr>
          <w:color w:val="auto"/>
        </w:rPr>
        <w:t>2.</w:t>
      </w:r>
      <w:r w:rsidR="007A02B3" w:rsidRPr="00DB7FD4">
        <w:rPr>
          <w:color w:val="auto"/>
        </w:rPr>
        <w:t xml:space="preserve">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w:t>
      </w:r>
      <w:r w:rsidR="007A02B3" w:rsidRPr="00DB7FD4">
        <w:rPr>
          <w:color w:val="auto"/>
        </w:rPr>
        <w:br/>
        <w:t>в пределах границ соответствующей территориальной зоны.</w:t>
      </w:r>
    </w:p>
    <w:p w:rsidR="006766FD" w:rsidRPr="00DB7FD4" w:rsidRDefault="006766FD" w:rsidP="00F416C9">
      <w:pPr>
        <w:spacing w:after="0"/>
        <w:ind w:firstLine="567"/>
        <w:jc w:val="both"/>
        <w:rPr>
          <w:color w:val="auto"/>
        </w:rPr>
      </w:pPr>
    </w:p>
    <w:p w:rsidR="00F13516" w:rsidRPr="00DB7FD4" w:rsidRDefault="00F13516" w:rsidP="00F15B49">
      <w:pPr>
        <w:pStyle w:val="a3"/>
        <w:spacing w:before="0"/>
        <w:ind w:firstLine="567"/>
        <w:jc w:val="both"/>
        <w:rPr>
          <w:color w:val="auto"/>
        </w:rPr>
      </w:pPr>
      <w:bookmarkStart w:id="30" w:name="_Toc59201369"/>
      <w:r w:rsidRPr="00DB7FD4">
        <w:rPr>
          <w:color w:val="auto"/>
        </w:rPr>
        <w:t>Г</w:t>
      </w:r>
      <w:r w:rsidR="00B467CE" w:rsidRPr="00DB7FD4">
        <w:rPr>
          <w:color w:val="auto"/>
        </w:rPr>
        <w:t>ЛАВА</w:t>
      </w:r>
      <w:r w:rsidRPr="00DB7FD4">
        <w:rPr>
          <w:color w:val="auto"/>
        </w:rPr>
        <w:t xml:space="preserve"> 4. ИСПОЛЬЗОВАНИЕ ЗЕМЕЛЬНЫХ УЧАСТКОВ И ОБЪЕКТОВ КАПИТАЛЬНОГО СТРОИТЕЛЬСТВА, НЕ СООТВЕТСТВУЮЩИХ ГРАДОСТРОИТЕЛЬНОМУ РЕГЛАМЕНТУ</w:t>
      </w:r>
      <w:bookmarkEnd w:id="30"/>
    </w:p>
    <w:p w:rsidR="006766FD" w:rsidRPr="00DB7FD4" w:rsidRDefault="006766FD" w:rsidP="00F416C9">
      <w:pPr>
        <w:pStyle w:val="a3"/>
        <w:spacing w:before="0"/>
        <w:ind w:left="567"/>
        <w:jc w:val="left"/>
        <w:rPr>
          <w:color w:val="auto"/>
        </w:rPr>
      </w:pPr>
    </w:p>
    <w:p w:rsidR="00F13516" w:rsidRPr="00DB7FD4" w:rsidRDefault="00F13516" w:rsidP="00F416C9">
      <w:pPr>
        <w:pStyle w:val="a3"/>
        <w:spacing w:before="0"/>
        <w:ind w:left="567"/>
        <w:jc w:val="left"/>
        <w:rPr>
          <w:color w:val="auto"/>
        </w:rPr>
      </w:pPr>
      <w:bookmarkStart w:id="31" w:name="_Toc59201370"/>
      <w:r w:rsidRPr="00DB7FD4">
        <w:rPr>
          <w:color w:val="auto"/>
        </w:rPr>
        <w:t>Статья 16. Общие положения, относящиеся к ранее возникшим правам</w:t>
      </w:r>
      <w:bookmarkEnd w:id="31"/>
    </w:p>
    <w:p w:rsidR="00F13516" w:rsidRPr="00DB7FD4" w:rsidRDefault="00C95740" w:rsidP="00F416C9">
      <w:pPr>
        <w:spacing w:after="0"/>
        <w:ind w:firstLine="567"/>
        <w:jc w:val="both"/>
        <w:rPr>
          <w:color w:val="auto"/>
        </w:rPr>
      </w:pPr>
      <w:r w:rsidRPr="00DB7FD4">
        <w:rPr>
          <w:color w:val="auto"/>
        </w:rPr>
        <w:t>1.</w:t>
      </w:r>
      <w:r w:rsidR="00F13516" w:rsidRPr="00DB7FD4">
        <w:rPr>
          <w:color w:val="auto"/>
        </w:rPr>
        <w:t>Принятые до введения в действие настоящих Правил нормативные правовые акты муниципального образования «Невельский городской округ» по вопросам землепользования и застройки применяются в части, не противоречащей настоящим Правилам.</w:t>
      </w:r>
    </w:p>
    <w:p w:rsidR="00F13516" w:rsidRPr="00DB7FD4" w:rsidRDefault="00C95740" w:rsidP="00F416C9">
      <w:pPr>
        <w:spacing w:after="0"/>
        <w:ind w:firstLine="567"/>
        <w:jc w:val="both"/>
        <w:rPr>
          <w:color w:val="auto"/>
        </w:rPr>
      </w:pPr>
      <w:r w:rsidRPr="00DB7FD4">
        <w:rPr>
          <w:color w:val="auto"/>
        </w:rPr>
        <w:t>2.</w:t>
      </w:r>
      <w:r w:rsidR="00F13516" w:rsidRPr="00DB7FD4">
        <w:rPr>
          <w:color w:val="auto"/>
        </w:rPr>
        <w:t>Разрешения на строительство, выданные физическим и юридическим лицам до введения в действие настоящих Правил, являются действительными.</w:t>
      </w:r>
    </w:p>
    <w:p w:rsidR="00F13516" w:rsidRPr="00DB7FD4" w:rsidRDefault="00C95740" w:rsidP="00F416C9">
      <w:pPr>
        <w:spacing w:after="0"/>
        <w:ind w:firstLine="567"/>
        <w:jc w:val="both"/>
        <w:rPr>
          <w:color w:val="auto"/>
        </w:rPr>
      </w:pPr>
      <w:r w:rsidRPr="00DB7FD4">
        <w:rPr>
          <w:color w:val="auto"/>
        </w:rPr>
        <w:t>3.</w:t>
      </w:r>
      <w:r w:rsidR="00F13516" w:rsidRPr="00DB7FD4">
        <w:rPr>
          <w:color w:val="auto"/>
        </w:rP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F13516" w:rsidRPr="00DB7FD4" w:rsidRDefault="00F13516" w:rsidP="00F416C9">
      <w:pPr>
        <w:spacing w:after="0"/>
        <w:ind w:firstLine="567"/>
        <w:jc w:val="both"/>
        <w:rPr>
          <w:color w:val="auto"/>
        </w:rPr>
      </w:pPr>
      <w:r w:rsidRPr="00DB7FD4">
        <w:rPr>
          <w:color w:val="auto"/>
        </w:rPr>
        <w:t>1) имеют вид (виды) использования, который не поименован как разрешенный для соответствующих территориальных зон в главе 16 настоящих Правил;</w:t>
      </w:r>
    </w:p>
    <w:p w:rsidR="00F13516" w:rsidRPr="00DB7FD4" w:rsidRDefault="00F13516" w:rsidP="00F416C9">
      <w:pPr>
        <w:spacing w:after="0"/>
        <w:ind w:firstLine="567"/>
        <w:jc w:val="both"/>
        <w:rPr>
          <w:color w:val="auto"/>
        </w:rPr>
      </w:pPr>
      <w:r w:rsidRPr="00DB7FD4">
        <w:rPr>
          <w:color w:val="auto"/>
        </w:rPr>
        <w:t xml:space="preserve">2) имеют вид (виды) использования, который поименован как разрешенный для соответствующих территориальных зон в главе 16 настоящих Правил, но расположены </w:t>
      </w:r>
      <w:r w:rsidRPr="00DB7FD4">
        <w:rPr>
          <w:color w:val="auto"/>
        </w:rPr>
        <w:br/>
        <w:t>в санитарно-защитных зонах или водоохранных зонах, в пределах которых не предусмотрено размещение соответствующих объектов;</w:t>
      </w:r>
    </w:p>
    <w:p w:rsidR="00F13516" w:rsidRPr="00DB7FD4" w:rsidRDefault="00F13516" w:rsidP="00F416C9">
      <w:pPr>
        <w:spacing w:after="0"/>
        <w:ind w:firstLine="567"/>
        <w:jc w:val="both"/>
        <w:rPr>
          <w:color w:val="auto"/>
        </w:rPr>
      </w:pPr>
      <w:r w:rsidRPr="00DB7FD4">
        <w:rPr>
          <w:color w:val="auto"/>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16 настоящих Правил применительно к соответствующим территориальным зонам.</w:t>
      </w:r>
    </w:p>
    <w:p w:rsidR="00F13516" w:rsidRPr="00FB610C" w:rsidRDefault="00C95740" w:rsidP="00F416C9">
      <w:pPr>
        <w:spacing w:after="0"/>
        <w:ind w:firstLine="567"/>
        <w:jc w:val="both"/>
        <w:rPr>
          <w:color w:val="auto"/>
        </w:rPr>
      </w:pPr>
      <w:r w:rsidRPr="00FB610C">
        <w:rPr>
          <w:color w:val="auto"/>
        </w:rPr>
        <w:t>4.</w:t>
      </w:r>
      <w:r w:rsidR="00F13516" w:rsidRPr="00FB610C">
        <w:rPr>
          <w:color w:val="auto"/>
        </w:rPr>
        <w:t>Использование земельных участков и объектов капитального строительства, определенных частью 3 настоящей статьи, определяется в соответствии с частями 8-10 статьи 36 Градостроительного кодекса Российской Федерации, статьей 17 настоящих Правил.</w:t>
      </w:r>
    </w:p>
    <w:p w:rsidR="00F13516" w:rsidRPr="001C7FDD" w:rsidRDefault="00C95740" w:rsidP="00F416C9">
      <w:pPr>
        <w:spacing w:after="0"/>
        <w:ind w:firstLine="567"/>
        <w:jc w:val="both"/>
        <w:rPr>
          <w:color w:val="auto"/>
        </w:rPr>
      </w:pPr>
      <w:r w:rsidRPr="001C7FDD">
        <w:rPr>
          <w:color w:val="auto"/>
        </w:rPr>
        <w:t>5.</w:t>
      </w:r>
      <w:r w:rsidR="00F13516" w:rsidRPr="001C7FDD">
        <w:rPr>
          <w:color w:val="auto"/>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1C7FDD" w:rsidRPr="001C7FDD">
        <w:rPr>
          <w:color w:val="auto"/>
        </w:rPr>
        <w:t>,</w:t>
      </w:r>
      <w:r w:rsidR="00F13516" w:rsidRPr="001C7FDD">
        <w:rPr>
          <w:color w:val="auto"/>
        </w:rPr>
        <w:t xml:space="preserve"> земельным</w:t>
      </w:r>
      <w:r w:rsidR="001C7FDD" w:rsidRPr="001C7FDD">
        <w:rPr>
          <w:color w:val="auto"/>
        </w:rPr>
        <w:t xml:space="preserve"> и градостроительным</w:t>
      </w:r>
      <w:r w:rsidR="00F13516" w:rsidRPr="001C7FDD">
        <w:rPr>
          <w:color w:val="auto"/>
        </w:rPr>
        <w:t xml:space="preserve"> законодательством Российской Федерации, нормативными правовыми актами муниципального образования «Невельский городской округ».</w:t>
      </w:r>
    </w:p>
    <w:p w:rsidR="00945817" w:rsidRPr="00DB7FD4" w:rsidRDefault="00945817" w:rsidP="00F416C9">
      <w:pPr>
        <w:spacing w:after="0"/>
        <w:ind w:firstLine="567"/>
        <w:jc w:val="both"/>
        <w:rPr>
          <w:color w:val="auto"/>
        </w:rPr>
      </w:pPr>
    </w:p>
    <w:p w:rsidR="00F13516" w:rsidRPr="00DB7FD4" w:rsidRDefault="00F13516" w:rsidP="00F15B49">
      <w:pPr>
        <w:pStyle w:val="a3"/>
        <w:spacing w:before="0"/>
        <w:ind w:firstLine="567"/>
        <w:jc w:val="both"/>
        <w:rPr>
          <w:color w:val="auto"/>
        </w:rPr>
      </w:pPr>
      <w:bookmarkStart w:id="32" w:name="_Toc59201371"/>
      <w:r w:rsidRPr="00DB7FD4">
        <w:rPr>
          <w:color w:val="auto"/>
        </w:rPr>
        <w:t>Статья 17. Использование земельных участков и объектов капитального строительства, не соответствующих настоящим Правилам</w:t>
      </w:r>
      <w:bookmarkEnd w:id="32"/>
    </w:p>
    <w:p w:rsidR="00F13516" w:rsidRPr="00DB7FD4" w:rsidRDefault="00C95740" w:rsidP="00F416C9">
      <w:pPr>
        <w:spacing w:after="0"/>
        <w:ind w:firstLine="567"/>
        <w:jc w:val="both"/>
        <w:rPr>
          <w:color w:val="auto"/>
        </w:rPr>
      </w:pPr>
      <w:r w:rsidRPr="00DB7FD4">
        <w:rPr>
          <w:color w:val="auto"/>
        </w:rPr>
        <w:t>1.</w:t>
      </w:r>
      <w:r w:rsidR="00F13516" w:rsidRPr="00DB7FD4">
        <w:rPr>
          <w:color w:val="auto"/>
        </w:rPr>
        <w:t>Земельные участки и объекты капитального строительства, указанные в частях 3, 4 статьи 16, 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установленным федеральными законами и настоящими Правилами.</w:t>
      </w:r>
    </w:p>
    <w:p w:rsidR="00F13516" w:rsidRPr="00DB7FD4" w:rsidRDefault="00F13516" w:rsidP="00F416C9">
      <w:pPr>
        <w:spacing w:after="0"/>
        <w:ind w:firstLine="567"/>
        <w:jc w:val="both"/>
        <w:rPr>
          <w:color w:val="auto"/>
        </w:rPr>
      </w:pPr>
      <w:r w:rsidRPr="00DB7FD4">
        <w:rPr>
          <w:color w:val="auto"/>
        </w:rPr>
        <w:t>Исключение составляют не соответствующие одновременно и настоящим Правилам,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13516" w:rsidRPr="00DB7FD4" w:rsidRDefault="00C95740" w:rsidP="00F416C9">
      <w:pPr>
        <w:spacing w:after="0"/>
        <w:ind w:firstLine="567"/>
        <w:jc w:val="both"/>
        <w:rPr>
          <w:color w:val="auto"/>
        </w:rPr>
      </w:pPr>
      <w:r w:rsidRPr="00DB7FD4">
        <w:rPr>
          <w:color w:val="auto"/>
        </w:rPr>
        <w:t>2.</w:t>
      </w:r>
      <w:r w:rsidR="00F13516" w:rsidRPr="00DB7FD4">
        <w:rPr>
          <w:color w:val="auto"/>
        </w:rPr>
        <w:t>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13516" w:rsidRPr="00DB7FD4" w:rsidRDefault="00F13516" w:rsidP="00F416C9">
      <w:pPr>
        <w:spacing w:after="0"/>
        <w:ind w:firstLine="567"/>
        <w:jc w:val="both"/>
        <w:rPr>
          <w:color w:val="auto"/>
        </w:rPr>
      </w:pPr>
      <w:r w:rsidRPr="00DB7FD4">
        <w:rPr>
          <w:color w:val="auto"/>
        </w:rPr>
        <w:t>Не допускается увеличивать площадь и строительный объем объектов капитального строительства, указанных в пунктах 1, 2 части 3 статьи 16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экологической, санитарно-гигиенической, противопожарной, гражданской обороны и предупреждения чрезвычайных ситуаций, иными требованиями безопасности, устанавливаемыми техническими регламентами.</w:t>
      </w:r>
    </w:p>
    <w:p w:rsidR="00F13516" w:rsidRPr="00DB7FD4" w:rsidRDefault="00F13516" w:rsidP="00F416C9">
      <w:pPr>
        <w:spacing w:after="0"/>
        <w:ind w:firstLine="567"/>
        <w:jc w:val="both"/>
        <w:rPr>
          <w:color w:val="auto"/>
        </w:rPr>
      </w:pPr>
      <w:r w:rsidRPr="00DB7FD4">
        <w:rPr>
          <w:color w:val="auto"/>
        </w:rPr>
        <w:t xml:space="preserve">Указанные в пункте 3 части 3 статьи 16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w:t>
      </w:r>
      <w:r w:rsidRPr="00DB7FD4">
        <w:rPr>
          <w:color w:val="auto"/>
        </w:rPr>
        <w:br/>
        <w:t xml:space="preserve">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w:t>
      </w:r>
      <w:r w:rsidRPr="00DB7FD4">
        <w:rPr>
          <w:color w:val="auto"/>
        </w:rPr>
        <w:br/>
        <w:t>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13516" w:rsidRPr="00DB7FD4" w:rsidRDefault="00F13516" w:rsidP="00F416C9">
      <w:pPr>
        <w:spacing w:after="0"/>
        <w:ind w:firstLine="567"/>
        <w:jc w:val="both"/>
        <w:rPr>
          <w:color w:val="auto"/>
        </w:rPr>
      </w:pPr>
      <w:r w:rsidRPr="00DB7FD4">
        <w:rPr>
          <w:color w:val="auto"/>
        </w:rPr>
        <w:lastRenderedPageBreak/>
        <w:t>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не допускается.</w:t>
      </w:r>
    </w:p>
    <w:p w:rsidR="006766FD" w:rsidRPr="00DB7FD4" w:rsidRDefault="006766FD" w:rsidP="00F416C9">
      <w:pPr>
        <w:spacing w:after="0"/>
        <w:ind w:firstLine="567"/>
        <w:jc w:val="both"/>
        <w:rPr>
          <w:color w:val="auto"/>
        </w:rPr>
      </w:pPr>
    </w:p>
    <w:p w:rsidR="00F13516" w:rsidRPr="00DB7FD4" w:rsidRDefault="00F13516" w:rsidP="00590D83">
      <w:pPr>
        <w:pStyle w:val="a3"/>
        <w:tabs>
          <w:tab w:val="clear" w:pos="2664"/>
          <w:tab w:val="left" w:pos="993"/>
        </w:tabs>
        <w:spacing w:before="0"/>
        <w:ind w:firstLine="567"/>
        <w:jc w:val="both"/>
        <w:rPr>
          <w:color w:val="auto"/>
        </w:rPr>
      </w:pPr>
      <w:bookmarkStart w:id="33" w:name="_Toc59201372"/>
      <w:r w:rsidRPr="00DB7FD4">
        <w:rPr>
          <w:color w:val="auto"/>
        </w:rPr>
        <w:t>Г</w:t>
      </w:r>
      <w:r w:rsidR="00BE37D6" w:rsidRPr="00DB7FD4">
        <w:rPr>
          <w:color w:val="auto"/>
        </w:rPr>
        <w:t>ЛАВА</w:t>
      </w:r>
      <w:r w:rsidRPr="00DB7FD4">
        <w:rPr>
          <w:color w:val="auto"/>
        </w:rPr>
        <w:t xml:space="preserve"> 5. ПОДГОТОВКА ДОКУМЕНТАЦИИ ПО ПЛАНИРОВКЕ ТЕРРИТОРИИ ОРГАНАМИ МЕСТНОГО САМОУПРАВЛЕНИЯ</w:t>
      </w:r>
      <w:bookmarkEnd w:id="33"/>
    </w:p>
    <w:p w:rsidR="006766FD" w:rsidRPr="00DB7FD4" w:rsidRDefault="006766FD" w:rsidP="00F416C9">
      <w:pPr>
        <w:pStyle w:val="a3"/>
        <w:tabs>
          <w:tab w:val="clear" w:pos="2664"/>
          <w:tab w:val="left" w:pos="993"/>
        </w:tabs>
        <w:spacing w:before="0"/>
        <w:ind w:left="567"/>
        <w:jc w:val="left"/>
        <w:rPr>
          <w:color w:val="auto"/>
        </w:rPr>
      </w:pPr>
    </w:p>
    <w:p w:rsidR="00F13516" w:rsidRPr="00DB7FD4" w:rsidRDefault="00F13516" w:rsidP="00F416C9">
      <w:pPr>
        <w:pStyle w:val="a3"/>
        <w:tabs>
          <w:tab w:val="clear" w:pos="2664"/>
          <w:tab w:val="left" w:pos="993"/>
        </w:tabs>
        <w:spacing w:before="0"/>
        <w:ind w:left="567"/>
        <w:jc w:val="left"/>
        <w:rPr>
          <w:rFonts w:eastAsiaTheme="minorHAnsi"/>
          <w:color w:val="auto"/>
        </w:rPr>
      </w:pPr>
      <w:bookmarkStart w:id="34" w:name="_Toc59201373"/>
      <w:r w:rsidRPr="00DB7FD4">
        <w:rPr>
          <w:color w:val="auto"/>
        </w:rPr>
        <w:t xml:space="preserve">Статья 18. </w:t>
      </w:r>
      <w:r w:rsidRPr="00DB7FD4">
        <w:rPr>
          <w:rFonts w:eastAsiaTheme="minorHAnsi"/>
          <w:color w:val="auto"/>
        </w:rPr>
        <w:t>Назначение, виды и состав документации по планировке территории</w:t>
      </w:r>
      <w:bookmarkEnd w:id="34"/>
    </w:p>
    <w:p w:rsidR="00F13516" w:rsidRPr="00DB7FD4" w:rsidRDefault="00F13516" w:rsidP="00F416C9">
      <w:pPr>
        <w:tabs>
          <w:tab w:val="left" w:pos="851"/>
        </w:tabs>
        <w:spacing w:after="0"/>
        <w:ind w:firstLine="567"/>
        <w:jc w:val="both"/>
        <w:rPr>
          <w:color w:val="auto"/>
        </w:rPr>
      </w:pPr>
      <w:r w:rsidRPr="00DB7FD4">
        <w:rPr>
          <w:color w:val="auto"/>
        </w:rPr>
        <w:t>1</w:t>
      </w:r>
      <w:r w:rsidR="00C95740" w:rsidRPr="00DB7FD4">
        <w:rPr>
          <w:color w:val="auto"/>
        </w:rPr>
        <w:t>.</w:t>
      </w:r>
      <w:r w:rsidRPr="00DB7FD4">
        <w:rPr>
          <w:color w:val="auto"/>
        </w:rPr>
        <w:t xml:space="preserve">Подготовка документации по планировке территории муниципального образования «Невельский городской округ» осуществляется в целях обеспечения </w:t>
      </w:r>
      <w:hyperlink w:anchor="sub_103" w:history="1">
        <w:r w:rsidRPr="00DB7FD4">
          <w:rPr>
            <w:bCs/>
            <w:color w:val="auto"/>
          </w:rPr>
          <w:t>устойчивого развития территорий</w:t>
        </w:r>
      </w:hyperlink>
      <w:r w:rsidRPr="00DB7FD4">
        <w:rPr>
          <w:color w:val="auto"/>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13516" w:rsidRPr="00DB7FD4" w:rsidRDefault="00F13516" w:rsidP="00F416C9">
      <w:pPr>
        <w:tabs>
          <w:tab w:val="left" w:pos="851"/>
        </w:tabs>
        <w:spacing w:after="0"/>
        <w:ind w:firstLine="567"/>
        <w:jc w:val="both"/>
        <w:rPr>
          <w:color w:val="auto"/>
        </w:rPr>
      </w:pPr>
      <w:bookmarkStart w:id="35" w:name="sub_4102"/>
      <w:r w:rsidRPr="00DB7FD4">
        <w:rPr>
          <w:color w:val="auto"/>
        </w:rPr>
        <w:t>2</w:t>
      </w:r>
      <w:bookmarkStart w:id="36" w:name="sub_4103"/>
      <w:bookmarkEnd w:id="35"/>
      <w:r w:rsidR="00C95740" w:rsidRPr="00DB7FD4">
        <w:rPr>
          <w:color w:val="auto"/>
        </w:rPr>
        <w:t>.</w:t>
      </w:r>
      <w:r w:rsidRPr="00DB7FD4">
        <w:rPr>
          <w:color w:val="auto"/>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F13516" w:rsidRPr="00DB7FD4" w:rsidRDefault="00C95740" w:rsidP="00F416C9">
      <w:pPr>
        <w:tabs>
          <w:tab w:val="left" w:pos="851"/>
        </w:tabs>
        <w:spacing w:after="0"/>
        <w:ind w:firstLine="567"/>
        <w:jc w:val="both"/>
        <w:rPr>
          <w:color w:val="auto"/>
        </w:rPr>
      </w:pPr>
      <w:bookmarkStart w:id="37" w:name="sub_4105"/>
      <w:bookmarkEnd w:id="36"/>
      <w:r w:rsidRPr="00DB7FD4">
        <w:rPr>
          <w:color w:val="auto"/>
        </w:rPr>
        <w:t>3.</w:t>
      </w:r>
      <w:r w:rsidR="00F13516" w:rsidRPr="00DB7FD4">
        <w:rPr>
          <w:color w:val="auto"/>
        </w:rPr>
        <w:t>При подготовке документации по планировке территории муниципального образования «Невельский городской округ» может осуществляться разработка:</w:t>
      </w:r>
    </w:p>
    <w:p w:rsidR="00F13516" w:rsidRPr="00DB7FD4" w:rsidRDefault="00F13516" w:rsidP="00F416C9">
      <w:pPr>
        <w:pStyle w:val="af"/>
        <w:numPr>
          <w:ilvl w:val="0"/>
          <w:numId w:val="18"/>
        </w:numPr>
        <w:tabs>
          <w:tab w:val="left" w:pos="851"/>
          <w:tab w:val="left" w:pos="993"/>
        </w:tabs>
        <w:spacing w:after="0"/>
        <w:ind w:left="0" w:firstLine="567"/>
        <w:jc w:val="both"/>
        <w:rPr>
          <w:color w:val="auto"/>
        </w:rPr>
      </w:pPr>
      <w:r w:rsidRPr="00DB7FD4">
        <w:rPr>
          <w:color w:val="auto"/>
        </w:rPr>
        <w:t>проектов планировки территории;</w:t>
      </w:r>
    </w:p>
    <w:p w:rsidR="00F13516" w:rsidRPr="00DB7FD4" w:rsidRDefault="00F13516" w:rsidP="00347267">
      <w:pPr>
        <w:pStyle w:val="af"/>
        <w:numPr>
          <w:ilvl w:val="0"/>
          <w:numId w:val="18"/>
        </w:numPr>
        <w:tabs>
          <w:tab w:val="left" w:pos="851"/>
          <w:tab w:val="left" w:pos="993"/>
        </w:tabs>
        <w:spacing w:after="0"/>
        <w:ind w:left="0" w:firstLine="567"/>
        <w:jc w:val="both"/>
        <w:rPr>
          <w:color w:val="auto"/>
        </w:rPr>
      </w:pPr>
      <w:r w:rsidRPr="00DB7FD4">
        <w:rPr>
          <w:color w:val="auto"/>
        </w:rPr>
        <w:t>проектов межевания территории.</w:t>
      </w:r>
    </w:p>
    <w:bookmarkEnd w:id="37"/>
    <w:p w:rsidR="00F13516" w:rsidRPr="00DB7FD4" w:rsidRDefault="00C95740" w:rsidP="00F416C9">
      <w:pPr>
        <w:tabs>
          <w:tab w:val="left" w:pos="851"/>
        </w:tabs>
        <w:spacing w:after="0"/>
        <w:ind w:firstLine="567"/>
        <w:jc w:val="both"/>
        <w:rPr>
          <w:color w:val="auto"/>
        </w:rPr>
      </w:pPr>
      <w:r w:rsidRPr="00DB7FD4">
        <w:rPr>
          <w:color w:val="auto"/>
        </w:rPr>
        <w:t>4.</w:t>
      </w:r>
      <w:r w:rsidR="00F13516" w:rsidRPr="00DB7FD4">
        <w:rPr>
          <w:color w:val="auto"/>
        </w:rPr>
        <w:t>Состав и содержание документации по планировке территории муниципального образования «Невельский городской округ» определены статьями 42-44 Градостроительного кодекса Российской Федерации.</w:t>
      </w:r>
    </w:p>
    <w:p w:rsidR="00F13516" w:rsidRPr="000A3A0B" w:rsidRDefault="00C95740" w:rsidP="00F416C9">
      <w:pPr>
        <w:tabs>
          <w:tab w:val="left" w:pos="851"/>
        </w:tabs>
        <w:spacing w:after="0"/>
        <w:ind w:firstLine="567"/>
        <w:jc w:val="both"/>
        <w:rPr>
          <w:color w:val="auto"/>
        </w:rPr>
      </w:pPr>
      <w:r w:rsidRPr="000A3A0B">
        <w:rPr>
          <w:color w:val="auto"/>
        </w:rPr>
        <w:t>5.</w:t>
      </w:r>
      <w:r w:rsidR="00F13516" w:rsidRPr="000A3A0B">
        <w:rPr>
          <w:color w:val="auto"/>
        </w:rPr>
        <w:t xml:space="preserve">Решения о разработке различных видов документации по планировке территории применительно к различным случаям принимаются </w:t>
      </w:r>
      <w:r w:rsidR="000A3A0B" w:rsidRPr="000A3A0B">
        <w:rPr>
          <w:color w:val="auto"/>
        </w:rPr>
        <w:t>органом местного самоуправления (за исключением случаев, предусмотренных Градостроительным кодексом</w:t>
      </w:r>
      <w:r w:rsidR="00F57437">
        <w:rPr>
          <w:color w:val="auto"/>
        </w:rPr>
        <w:t xml:space="preserve"> Р</w:t>
      </w:r>
      <w:r w:rsidR="008C77C2">
        <w:rPr>
          <w:color w:val="auto"/>
        </w:rPr>
        <w:t>оссийской Федерации</w:t>
      </w:r>
      <w:r w:rsidR="000A3A0B" w:rsidRPr="000A3A0B">
        <w:rPr>
          <w:color w:val="auto"/>
        </w:rPr>
        <w:t>)</w:t>
      </w:r>
      <w:r w:rsidR="00F13516" w:rsidRPr="000A3A0B">
        <w:rPr>
          <w:color w:val="auto"/>
        </w:rPr>
        <w:t>, с учетом характеристик планируемого развития конкретной территории, а также следующих особенностей:</w:t>
      </w:r>
    </w:p>
    <w:p w:rsidR="00F13516" w:rsidRPr="00DB7FD4" w:rsidRDefault="00F13516" w:rsidP="00F416C9">
      <w:pPr>
        <w:tabs>
          <w:tab w:val="left" w:pos="851"/>
        </w:tabs>
        <w:spacing w:after="0"/>
        <w:ind w:firstLine="567"/>
        <w:jc w:val="both"/>
        <w:rPr>
          <w:color w:val="auto"/>
        </w:rPr>
      </w:pPr>
      <w:r w:rsidRPr="00DB7FD4">
        <w:rPr>
          <w:color w:val="auto"/>
        </w:rPr>
        <w:t>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w:t>
      </w:r>
    </w:p>
    <w:p w:rsidR="00F13516" w:rsidRPr="00DB7FD4" w:rsidRDefault="00F13516" w:rsidP="00F416C9">
      <w:pPr>
        <w:tabs>
          <w:tab w:val="left" w:pos="851"/>
        </w:tabs>
        <w:spacing w:after="0"/>
        <w:ind w:firstLine="567"/>
        <w:jc w:val="both"/>
        <w:rPr>
          <w:color w:val="auto"/>
        </w:rPr>
      </w:pPr>
      <w:r w:rsidRPr="00DB7FD4">
        <w:rPr>
          <w:color w:val="auto"/>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13516" w:rsidRPr="00DB7FD4" w:rsidRDefault="00F13516" w:rsidP="00F416C9">
      <w:pPr>
        <w:tabs>
          <w:tab w:val="left" w:pos="851"/>
        </w:tabs>
        <w:spacing w:after="0"/>
        <w:ind w:firstLine="567"/>
        <w:jc w:val="both"/>
        <w:rPr>
          <w:color w:val="auto"/>
        </w:rPr>
      </w:pPr>
      <w:r w:rsidRPr="00DB7FD4">
        <w:rPr>
          <w:color w:val="auto"/>
        </w:rPr>
        <w:t>б) границы территорий общего пользования и земельных участков линейных объектов без определения границ иных земельных участков;</w:t>
      </w:r>
    </w:p>
    <w:p w:rsidR="00F13516" w:rsidRPr="00DB7FD4" w:rsidRDefault="00F13516" w:rsidP="00F416C9">
      <w:pPr>
        <w:tabs>
          <w:tab w:val="left" w:pos="851"/>
        </w:tabs>
        <w:spacing w:after="0"/>
        <w:ind w:firstLine="567"/>
        <w:jc w:val="both"/>
        <w:rPr>
          <w:color w:val="auto"/>
        </w:rPr>
      </w:pPr>
      <w:r w:rsidRPr="00DB7FD4">
        <w:rPr>
          <w:color w:val="auto"/>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w:t>
      </w:r>
      <w:r w:rsidRPr="00DB7FD4">
        <w:rPr>
          <w:color w:val="auto"/>
        </w:rPr>
        <w:br/>
        <w:t xml:space="preserve">в </w:t>
      </w:r>
      <w:hyperlink r:id="rId19" w:anchor="пп_1_п_3_ст_11#пп_1_п_3_ст_11" w:history="1">
        <w:r w:rsidRPr="00DB7FD4">
          <w:rPr>
            <w:color w:val="auto"/>
          </w:rPr>
          <w:t>пункте 1</w:t>
        </w:r>
      </w:hyperlink>
      <w:r w:rsidRPr="00DB7FD4">
        <w:rPr>
          <w:color w:val="auto"/>
        </w:rPr>
        <w:t xml:space="preserve"> настоящей части необходимо определить, изменить:</w:t>
      </w:r>
    </w:p>
    <w:p w:rsidR="00F13516" w:rsidRPr="00DB7FD4" w:rsidRDefault="00F13516" w:rsidP="00F416C9">
      <w:pPr>
        <w:tabs>
          <w:tab w:val="left" w:pos="851"/>
        </w:tabs>
        <w:spacing w:after="0"/>
        <w:ind w:firstLine="567"/>
        <w:jc w:val="both"/>
        <w:rPr>
          <w:color w:val="auto"/>
        </w:rPr>
      </w:pPr>
      <w:r w:rsidRPr="00DB7FD4">
        <w:rPr>
          <w:color w:val="auto"/>
        </w:rPr>
        <w:t>а) границы земельных участков, не входящих в границы территорий общего пользования;</w:t>
      </w:r>
    </w:p>
    <w:p w:rsidR="00F13516" w:rsidRPr="00DB7FD4" w:rsidRDefault="00F13516" w:rsidP="00F416C9">
      <w:pPr>
        <w:tabs>
          <w:tab w:val="left" w:pos="851"/>
        </w:tabs>
        <w:spacing w:after="0"/>
        <w:ind w:firstLine="567"/>
        <w:jc w:val="both"/>
        <w:rPr>
          <w:color w:val="auto"/>
        </w:rPr>
      </w:pPr>
      <w:r w:rsidRPr="00DB7FD4">
        <w:rPr>
          <w:color w:val="auto"/>
        </w:rPr>
        <w:t>б) границы зон действия публичных сервитутов;</w:t>
      </w:r>
    </w:p>
    <w:p w:rsidR="00F13516" w:rsidRPr="00DB7FD4" w:rsidRDefault="00F13516" w:rsidP="00F416C9">
      <w:pPr>
        <w:tabs>
          <w:tab w:val="left" w:pos="851"/>
        </w:tabs>
        <w:spacing w:after="0"/>
        <w:ind w:firstLine="567"/>
        <w:jc w:val="both"/>
        <w:rPr>
          <w:color w:val="auto"/>
        </w:rPr>
      </w:pPr>
      <w:r w:rsidRPr="00DB7FD4">
        <w:rPr>
          <w:color w:val="auto"/>
        </w:rPr>
        <w:t>в) границы зон планируемого размещения объектов капитального строительства для государственных или муниципальных нужд;</w:t>
      </w:r>
    </w:p>
    <w:p w:rsidR="00F13516" w:rsidRPr="00DB7FD4" w:rsidRDefault="00F13516" w:rsidP="00F416C9">
      <w:pPr>
        <w:tabs>
          <w:tab w:val="left" w:pos="851"/>
        </w:tabs>
        <w:spacing w:after="0"/>
        <w:ind w:firstLine="567"/>
        <w:jc w:val="both"/>
        <w:rPr>
          <w:color w:val="auto"/>
        </w:rPr>
      </w:pPr>
      <w:r w:rsidRPr="00DB7FD4">
        <w:rPr>
          <w:color w:val="auto"/>
        </w:rPr>
        <w:lastRenderedPageBreak/>
        <w:t xml:space="preserve">3) проекты межевания территории вне состава проектов планировки </w:t>
      </w:r>
      <w:r w:rsidRPr="00DB7FD4">
        <w:rPr>
          <w:color w:val="auto"/>
        </w:rPr>
        <w:br/>
        <w:t>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13516" w:rsidRPr="00DB7FD4" w:rsidRDefault="00F13516" w:rsidP="00F416C9">
      <w:pPr>
        <w:tabs>
          <w:tab w:val="left" w:pos="851"/>
        </w:tabs>
        <w:spacing w:after="0"/>
        <w:ind w:firstLine="567"/>
        <w:jc w:val="both"/>
        <w:rPr>
          <w:color w:val="auto"/>
        </w:rPr>
      </w:pPr>
      <w:r w:rsidRPr="00DB7FD4">
        <w:rPr>
          <w:color w:val="auto"/>
        </w:rPr>
        <w:t xml:space="preserve">Требования к материалам в составе </w:t>
      </w:r>
      <w:r w:rsidR="00590D83" w:rsidRPr="00DB7FD4">
        <w:rPr>
          <w:color w:val="auto"/>
        </w:rPr>
        <w:t xml:space="preserve">проекта планировки установлены </w:t>
      </w:r>
      <w:r w:rsidR="00C30751" w:rsidRPr="00C30751">
        <w:rPr>
          <w:color w:val="auto"/>
        </w:rPr>
        <w:t>Градостроительным кодексом Р</w:t>
      </w:r>
      <w:r w:rsidR="00AB11A1">
        <w:rPr>
          <w:color w:val="auto"/>
        </w:rPr>
        <w:t>оссийской Федерации</w:t>
      </w:r>
      <w:r w:rsidR="00C30751" w:rsidRPr="00C30751">
        <w:rPr>
          <w:color w:val="auto"/>
        </w:rPr>
        <w:t>, постановлением Правительства Р</w:t>
      </w:r>
      <w:r w:rsidR="00AB11A1">
        <w:rPr>
          <w:color w:val="auto"/>
        </w:rPr>
        <w:t>оссийской Федерации</w:t>
      </w:r>
      <w:r w:rsidR="00C30751" w:rsidRPr="00C30751">
        <w:rPr>
          <w:color w:val="auto"/>
        </w:rPr>
        <w:t xml:space="preserve"> от 12</w:t>
      </w:r>
      <w:r w:rsidR="00AB11A1">
        <w:rPr>
          <w:color w:val="auto"/>
        </w:rPr>
        <w:t>.05.</w:t>
      </w:r>
      <w:r w:rsidR="00C30751" w:rsidRPr="00C30751">
        <w:rPr>
          <w:color w:val="auto"/>
        </w:rPr>
        <w:t>2017г.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F13516" w:rsidRPr="00DB7FD4" w:rsidRDefault="00F13516" w:rsidP="00F416C9">
      <w:pPr>
        <w:tabs>
          <w:tab w:val="left" w:pos="851"/>
        </w:tabs>
        <w:spacing w:after="0"/>
        <w:ind w:firstLine="567"/>
        <w:jc w:val="both"/>
        <w:rPr>
          <w:color w:val="auto"/>
        </w:rPr>
      </w:pPr>
      <w:r w:rsidRPr="00DB7FD4">
        <w:rPr>
          <w:color w:val="auto"/>
        </w:rPr>
        <w:t>Красные линии разрабатываются в составе:</w:t>
      </w:r>
    </w:p>
    <w:p w:rsidR="00F13516" w:rsidRPr="00DB7FD4" w:rsidRDefault="00F13516" w:rsidP="00F416C9">
      <w:pPr>
        <w:pStyle w:val="af"/>
        <w:numPr>
          <w:ilvl w:val="0"/>
          <w:numId w:val="19"/>
        </w:numPr>
        <w:tabs>
          <w:tab w:val="left" w:pos="851"/>
          <w:tab w:val="left" w:pos="993"/>
        </w:tabs>
        <w:spacing w:after="0"/>
        <w:ind w:left="0" w:firstLine="567"/>
        <w:jc w:val="both"/>
        <w:rPr>
          <w:color w:val="auto"/>
        </w:rPr>
      </w:pPr>
      <w:r w:rsidRPr="00DB7FD4">
        <w:rPr>
          <w:color w:val="auto"/>
        </w:rPr>
        <w:t>плана красных линий в масштабе исходного проекта;</w:t>
      </w:r>
    </w:p>
    <w:p w:rsidR="00F13516" w:rsidRPr="00DB7FD4" w:rsidRDefault="00F13516" w:rsidP="00F416C9">
      <w:pPr>
        <w:pStyle w:val="af"/>
        <w:numPr>
          <w:ilvl w:val="0"/>
          <w:numId w:val="19"/>
        </w:numPr>
        <w:tabs>
          <w:tab w:val="left" w:pos="851"/>
          <w:tab w:val="left" w:pos="993"/>
        </w:tabs>
        <w:spacing w:after="0"/>
        <w:ind w:left="0" w:firstLine="567"/>
        <w:jc w:val="both"/>
        <w:rPr>
          <w:color w:val="auto"/>
        </w:rPr>
      </w:pPr>
      <w:r w:rsidRPr="00DB7FD4">
        <w:rPr>
          <w:color w:val="auto"/>
        </w:rPr>
        <w:t>разбивочного чертежа красных линий в масштабе 1:2000.</w:t>
      </w:r>
    </w:p>
    <w:p w:rsidR="00F13516" w:rsidRPr="00DB7FD4" w:rsidRDefault="00F13516" w:rsidP="00F416C9">
      <w:pPr>
        <w:tabs>
          <w:tab w:val="left" w:pos="851"/>
        </w:tabs>
        <w:spacing w:after="0"/>
        <w:ind w:firstLine="567"/>
        <w:jc w:val="both"/>
        <w:rPr>
          <w:color w:val="auto"/>
        </w:rPr>
      </w:pPr>
      <w:r w:rsidRPr="00DB7FD4">
        <w:rPr>
          <w:color w:val="auto"/>
        </w:rPr>
        <w:t>Графические материалы проекта планировки разрабатываются в масштабе 1:2000 или 1:1000.</w:t>
      </w:r>
    </w:p>
    <w:p w:rsidR="00F13516" w:rsidRPr="00DB7FD4" w:rsidRDefault="00F13516" w:rsidP="00F416C9">
      <w:pPr>
        <w:tabs>
          <w:tab w:val="left" w:pos="851"/>
        </w:tabs>
        <w:spacing w:after="0"/>
        <w:ind w:firstLine="567"/>
        <w:jc w:val="both"/>
        <w:rPr>
          <w:color w:val="auto"/>
        </w:rPr>
      </w:pPr>
      <w:r w:rsidRPr="00DB7FD4">
        <w:rPr>
          <w:color w:val="auto"/>
        </w:rPr>
        <w:t xml:space="preserve">План красных линий и разбивочный чертеж красных линий выполняется в соответствии с инструкцией о порядке проектирования и установления красных линий </w:t>
      </w:r>
      <w:r w:rsidRPr="00DB7FD4">
        <w:rPr>
          <w:color w:val="auto"/>
        </w:rPr>
        <w:br/>
        <w:t>в городах и других поселениях Российской</w:t>
      </w:r>
      <w:r w:rsidR="005C6DC5" w:rsidRPr="00DB7FD4">
        <w:rPr>
          <w:color w:val="auto"/>
        </w:rPr>
        <w:t xml:space="preserve"> Федерации РДС 30-201-98 (утв. П</w:t>
      </w:r>
      <w:r w:rsidRPr="00DB7FD4">
        <w:rPr>
          <w:color w:val="auto"/>
        </w:rPr>
        <w:t>остановлением Госстроя Р</w:t>
      </w:r>
      <w:r w:rsidR="00AB11A1">
        <w:rPr>
          <w:color w:val="auto"/>
        </w:rPr>
        <w:t>оссийской Федерации</w:t>
      </w:r>
      <w:r w:rsidRPr="00DB7FD4">
        <w:rPr>
          <w:color w:val="auto"/>
        </w:rPr>
        <w:t xml:space="preserve"> от 06.04.1998г. № 18-30).</w:t>
      </w:r>
    </w:p>
    <w:p w:rsidR="00F13516" w:rsidRPr="00CF4C80" w:rsidRDefault="00C95740" w:rsidP="00A54173">
      <w:pPr>
        <w:tabs>
          <w:tab w:val="left" w:pos="851"/>
        </w:tabs>
        <w:spacing w:after="0"/>
        <w:ind w:firstLine="567"/>
        <w:jc w:val="both"/>
        <w:rPr>
          <w:color w:val="auto"/>
        </w:rPr>
      </w:pPr>
      <w:r w:rsidRPr="00DB7FD4">
        <w:rPr>
          <w:color w:val="auto"/>
        </w:rPr>
        <w:t>6.</w:t>
      </w:r>
      <w:r w:rsidR="00A54173" w:rsidRPr="00CF4C80">
        <w:rPr>
          <w:color w:val="auto"/>
        </w:rPr>
        <w:t>Утратил</w:t>
      </w:r>
      <w:r w:rsidR="00B279CF" w:rsidRPr="00CF4C80">
        <w:rPr>
          <w:color w:val="auto"/>
        </w:rPr>
        <w:t>а</w:t>
      </w:r>
      <w:r w:rsidR="00A54173" w:rsidRPr="00CF4C80">
        <w:rPr>
          <w:color w:val="auto"/>
        </w:rPr>
        <w:t xml:space="preserve"> силу</w:t>
      </w:r>
      <w:r w:rsidR="00F13516" w:rsidRPr="00CF4C80">
        <w:rPr>
          <w:color w:val="auto"/>
        </w:rPr>
        <w:t>.</w:t>
      </w:r>
    </w:p>
    <w:p w:rsidR="00F13516" w:rsidRPr="00DB7FD4" w:rsidRDefault="00C95740" w:rsidP="00F416C9">
      <w:pPr>
        <w:tabs>
          <w:tab w:val="left" w:pos="851"/>
        </w:tabs>
        <w:spacing w:after="0"/>
        <w:ind w:firstLine="567"/>
        <w:jc w:val="both"/>
        <w:rPr>
          <w:color w:val="auto"/>
        </w:rPr>
      </w:pPr>
      <w:r w:rsidRPr="00DB7FD4">
        <w:rPr>
          <w:color w:val="auto"/>
        </w:rPr>
        <w:t>7.</w:t>
      </w:r>
      <w:r w:rsidR="00F13516" w:rsidRPr="00DB7FD4">
        <w:rPr>
          <w:color w:val="auto"/>
        </w:rPr>
        <w:t>Посредством документации по планировке территории определяются:</w:t>
      </w:r>
    </w:p>
    <w:p w:rsidR="00F13516" w:rsidRPr="00DB7FD4" w:rsidRDefault="00F13516" w:rsidP="00F416C9">
      <w:pPr>
        <w:tabs>
          <w:tab w:val="left" w:pos="851"/>
        </w:tabs>
        <w:spacing w:after="0"/>
        <w:ind w:firstLine="567"/>
        <w:jc w:val="both"/>
        <w:rPr>
          <w:color w:val="auto"/>
        </w:rPr>
      </w:pPr>
      <w:r w:rsidRPr="00DB7FD4">
        <w:rPr>
          <w:color w:val="auto"/>
        </w:rPr>
        <w:t xml:space="preserve">1) характеристики и параметры планируемого развития, строительного освоения </w:t>
      </w:r>
      <w:r w:rsidRPr="00DB7FD4">
        <w:rPr>
          <w:color w:val="auto"/>
        </w:rPr>
        <w:br/>
        <w:t>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13516" w:rsidRPr="00DB7FD4" w:rsidRDefault="00F13516" w:rsidP="00F416C9">
      <w:pPr>
        <w:tabs>
          <w:tab w:val="left" w:pos="851"/>
        </w:tabs>
        <w:spacing w:after="0"/>
        <w:ind w:firstLine="567"/>
        <w:jc w:val="both"/>
        <w:rPr>
          <w:color w:val="auto"/>
        </w:rPr>
      </w:pPr>
      <w:r w:rsidRPr="00DB7FD4">
        <w:rPr>
          <w:color w:val="auto"/>
        </w:rPr>
        <w:t>2) линии градостроительного регулирования, в том числе:</w:t>
      </w:r>
    </w:p>
    <w:p w:rsidR="00F13516" w:rsidRPr="00DB7FD4" w:rsidRDefault="00F13516" w:rsidP="00F416C9">
      <w:pPr>
        <w:tabs>
          <w:tab w:val="left" w:pos="851"/>
        </w:tabs>
        <w:spacing w:after="0"/>
        <w:ind w:firstLine="567"/>
        <w:jc w:val="both"/>
        <w:rPr>
          <w:color w:val="auto"/>
        </w:rPr>
      </w:pPr>
      <w:r w:rsidRPr="00DB7FD4">
        <w:rPr>
          <w:color w:val="auto"/>
        </w:rPr>
        <w:t>а) красные линии, отграничивающие территории общего пользования от иных территорий и обозначающие элементы планировочной структуры;</w:t>
      </w:r>
    </w:p>
    <w:p w:rsidR="00F13516" w:rsidRPr="00DB7FD4" w:rsidRDefault="00F13516" w:rsidP="00F416C9">
      <w:pPr>
        <w:tabs>
          <w:tab w:val="left" w:pos="851"/>
        </w:tabs>
        <w:spacing w:after="0"/>
        <w:ind w:firstLine="567"/>
        <w:jc w:val="both"/>
        <w:rPr>
          <w:color w:val="auto"/>
        </w:rPr>
      </w:pPr>
      <w:r w:rsidRPr="00DB7FD4">
        <w:rPr>
          <w:color w:val="auto"/>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13516" w:rsidRPr="00DB7FD4" w:rsidRDefault="00F13516" w:rsidP="00F416C9">
      <w:pPr>
        <w:tabs>
          <w:tab w:val="left" w:pos="851"/>
        </w:tabs>
        <w:spacing w:after="0"/>
        <w:ind w:firstLine="567"/>
        <w:jc w:val="both"/>
        <w:rPr>
          <w:color w:val="auto"/>
        </w:rPr>
      </w:pPr>
      <w:r w:rsidRPr="00DB7FD4">
        <w:rPr>
          <w:color w:val="auto"/>
        </w:rPr>
        <w:t xml:space="preserve">в) границы земельных участков, на которых расположены линейные объекты, </w:t>
      </w:r>
      <w:r w:rsidRPr="00DB7FD4">
        <w:rPr>
          <w:color w:val="auto"/>
        </w:rPr>
        <w:br/>
        <w:t xml:space="preserve">а также границы зон действия ограничений вдоль линейных объектов – границы зон </w:t>
      </w:r>
      <w:r w:rsidRPr="00DB7FD4">
        <w:rPr>
          <w:color w:val="auto"/>
        </w:rPr>
        <w:br/>
        <w:t>с особыми условиями использований территории, которые должны устанавливаться применительно к соответствующим видам линейных объектов;</w:t>
      </w:r>
    </w:p>
    <w:p w:rsidR="00F13516" w:rsidRPr="00DB7FD4" w:rsidRDefault="00F13516" w:rsidP="00F416C9">
      <w:pPr>
        <w:tabs>
          <w:tab w:val="left" w:pos="851"/>
        </w:tabs>
        <w:spacing w:after="0"/>
        <w:ind w:firstLine="567"/>
        <w:jc w:val="both"/>
        <w:rPr>
          <w:color w:val="auto"/>
        </w:rPr>
      </w:pPr>
      <w:r w:rsidRPr="00DB7FD4">
        <w:rPr>
          <w:color w:val="auto"/>
        </w:rPr>
        <w:t>г) границы иных зон с особыми условиями использования территории;</w:t>
      </w:r>
    </w:p>
    <w:p w:rsidR="00F13516" w:rsidRPr="00DB7FD4" w:rsidRDefault="00F13516" w:rsidP="00F416C9">
      <w:pPr>
        <w:tabs>
          <w:tab w:val="left" w:pos="851"/>
        </w:tabs>
        <w:spacing w:after="0"/>
        <w:ind w:firstLine="567"/>
        <w:jc w:val="both"/>
        <w:rPr>
          <w:color w:val="auto"/>
        </w:rPr>
      </w:pPr>
      <w:r w:rsidRPr="00DB7FD4">
        <w:rPr>
          <w:color w:val="auto"/>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13516" w:rsidRPr="00DB7FD4" w:rsidRDefault="00F13516" w:rsidP="00F416C9">
      <w:pPr>
        <w:tabs>
          <w:tab w:val="left" w:pos="851"/>
        </w:tabs>
        <w:spacing w:after="0"/>
        <w:ind w:firstLine="567"/>
        <w:jc w:val="both"/>
        <w:rPr>
          <w:color w:val="auto"/>
        </w:rPr>
      </w:pPr>
      <w:r w:rsidRPr="00DB7FD4">
        <w:rPr>
          <w:color w:val="auto"/>
        </w:rPr>
        <w:t>е) границы земельных участков, планируемых для предоставления физическим или юридическим лицам для строительства;</w:t>
      </w:r>
    </w:p>
    <w:p w:rsidR="00F13516" w:rsidRPr="00DB7FD4" w:rsidRDefault="00F13516" w:rsidP="00F416C9">
      <w:pPr>
        <w:tabs>
          <w:tab w:val="left" w:pos="851"/>
        </w:tabs>
        <w:spacing w:after="0"/>
        <w:ind w:firstLine="567"/>
        <w:jc w:val="both"/>
        <w:rPr>
          <w:color w:val="auto"/>
        </w:rPr>
      </w:pPr>
      <w:r w:rsidRPr="00DB7FD4">
        <w:rPr>
          <w:color w:val="auto"/>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13516" w:rsidRPr="00DB7FD4" w:rsidRDefault="00F13516" w:rsidP="00F416C9">
      <w:pPr>
        <w:tabs>
          <w:tab w:val="left" w:pos="851"/>
        </w:tabs>
        <w:spacing w:after="0"/>
        <w:ind w:firstLine="567"/>
        <w:jc w:val="both"/>
        <w:rPr>
          <w:color w:val="auto"/>
        </w:rPr>
      </w:pPr>
      <w:r w:rsidRPr="00DB7FD4">
        <w:rPr>
          <w:color w:val="auto"/>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13516" w:rsidRPr="00DB7FD4" w:rsidRDefault="00C95740" w:rsidP="00F416C9">
      <w:pPr>
        <w:tabs>
          <w:tab w:val="left" w:pos="851"/>
        </w:tabs>
        <w:spacing w:after="0"/>
        <w:ind w:firstLine="567"/>
        <w:jc w:val="both"/>
        <w:rPr>
          <w:color w:val="auto"/>
        </w:rPr>
      </w:pPr>
      <w:r w:rsidRPr="00DB7FD4">
        <w:rPr>
          <w:color w:val="auto"/>
        </w:rPr>
        <w:t>8.</w:t>
      </w:r>
      <w:r w:rsidR="00F13516" w:rsidRPr="00DB7FD4">
        <w:rPr>
          <w:color w:val="auto"/>
        </w:rPr>
        <w:t xml:space="preserve">Документация по планировке территории, посредством которой производится установление границ земельных участков, является основанием для формирования </w:t>
      </w:r>
      <w:r w:rsidR="00F13516" w:rsidRPr="00DB7FD4">
        <w:rPr>
          <w:color w:val="auto"/>
        </w:rPr>
        <w:lastRenderedPageBreak/>
        <w:t>земельных участков в соответствии с земельным законодательством Российской Федерации.</w:t>
      </w:r>
    </w:p>
    <w:p w:rsidR="006766FD" w:rsidRPr="00DB7FD4" w:rsidRDefault="006766FD" w:rsidP="00C8780C">
      <w:pPr>
        <w:spacing w:after="0"/>
        <w:ind w:firstLine="709"/>
        <w:jc w:val="both"/>
        <w:rPr>
          <w:color w:val="auto"/>
        </w:rPr>
      </w:pPr>
    </w:p>
    <w:p w:rsidR="00F13516" w:rsidRPr="00DB7FD4" w:rsidRDefault="00F13516" w:rsidP="00F15B49">
      <w:pPr>
        <w:pStyle w:val="a3"/>
        <w:spacing w:before="0"/>
        <w:ind w:firstLine="567"/>
        <w:jc w:val="both"/>
        <w:rPr>
          <w:color w:val="auto"/>
        </w:rPr>
      </w:pPr>
      <w:bookmarkStart w:id="38" w:name="_Toc59201374"/>
      <w:r w:rsidRPr="00DB7FD4">
        <w:rPr>
          <w:color w:val="auto"/>
        </w:rPr>
        <w:t>Статья 19. Порядок подготовки проектов планировки и проектов межевания территории</w:t>
      </w:r>
      <w:bookmarkEnd w:id="38"/>
    </w:p>
    <w:p w:rsidR="00F13516" w:rsidRPr="00DB7FD4" w:rsidRDefault="00C95740" w:rsidP="00F416C9">
      <w:pPr>
        <w:spacing w:after="0"/>
        <w:ind w:firstLine="567"/>
        <w:jc w:val="both"/>
        <w:rPr>
          <w:color w:val="auto"/>
        </w:rPr>
      </w:pPr>
      <w:r w:rsidRPr="00DB7FD4">
        <w:rPr>
          <w:color w:val="auto"/>
        </w:rPr>
        <w:t>1.</w:t>
      </w:r>
      <w:r w:rsidR="00F13516" w:rsidRPr="00DB7FD4">
        <w:rPr>
          <w:color w:val="auto"/>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Сахалинской области, органами местного самоуправления муниципального образования «Невельский городской округ».</w:t>
      </w:r>
    </w:p>
    <w:p w:rsidR="00F13516" w:rsidRPr="00DB7FD4" w:rsidRDefault="00C95740" w:rsidP="00F416C9">
      <w:pPr>
        <w:spacing w:after="0"/>
        <w:ind w:firstLine="567"/>
        <w:jc w:val="both"/>
        <w:rPr>
          <w:color w:val="auto"/>
        </w:rPr>
      </w:pPr>
      <w:bookmarkStart w:id="39" w:name="sub_45020"/>
      <w:r w:rsidRPr="00DB7FD4">
        <w:rPr>
          <w:color w:val="auto"/>
        </w:rPr>
        <w:t>2.</w:t>
      </w:r>
      <w:r w:rsidR="00F13516" w:rsidRPr="00DB7FD4">
        <w:rPr>
          <w:color w:val="auto"/>
        </w:rPr>
        <w:t>Порядок подготовки и утверждения документации по планировке территории муниципального образования «Невельский городской округ», устанавливается статьями 45, 46 Градостроительного кодекса Российской Федерации.</w:t>
      </w:r>
    </w:p>
    <w:bookmarkEnd w:id="39"/>
    <w:p w:rsidR="00F13516" w:rsidRPr="00DB7FD4" w:rsidRDefault="00C95740" w:rsidP="00F416C9">
      <w:pPr>
        <w:spacing w:after="0"/>
        <w:ind w:firstLine="567"/>
        <w:jc w:val="both"/>
        <w:rPr>
          <w:bCs/>
          <w:color w:val="auto"/>
        </w:rPr>
      </w:pPr>
      <w:r w:rsidRPr="00DB7FD4">
        <w:rPr>
          <w:bCs/>
          <w:color w:val="auto"/>
        </w:rPr>
        <w:t>3.</w:t>
      </w:r>
      <w:r w:rsidR="00F13516" w:rsidRPr="00DB7FD4">
        <w:rPr>
          <w:bCs/>
          <w:color w:val="auto"/>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4E606C" w:rsidRPr="00DB7FD4">
        <w:rPr>
          <w:bCs/>
          <w:color w:val="auto"/>
        </w:rPr>
        <w:t xml:space="preserve">мэра Невельского </w:t>
      </w:r>
      <w:r w:rsidR="00F13516" w:rsidRPr="00DB7FD4">
        <w:rPr>
          <w:color w:val="auto"/>
        </w:rPr>
        <w:t>городского округа</w:t>
      </w:r>
      <w:r w:rsidR="00F13516" w:rsidRPr="00DB7FD4">
        <w:rPr>
          <w:bCs/>
          <w:color w:val="auto"/>
        </w:rPr>
        <w:t xml:space="preserve">, до их утверждения подлежат обязательному рассмотрению на публичных </w:t>
      </w:r>
      <w:r w:rsidR="00F13516" w:rsidRPr="007A24F9">
        <w:rPr>
          <w:bCs/>
          <w:color w:val="auto"/>
        </w:rPr>
        <w:t>слушаниях</w:t>
      </w:r>
      <w:r w:rsidR="00FD043A" w:rsidRPr="007A24F9">
        <w:rPr>
          <w:bCs/>
          <w:color w:val="auto"/>
        </w:rPr>
        <w:t xml:space="preserve"> или общественных обсуждениях</w:t>
      </w:r>
      <w:r w:rsidR="00F13516" w:rsidRPr="007A24F9">
        <w:rPr>
          <w:bCs/>
          <w:color w:val="auto"/>
        </w:rPr>
        <w:t>.</w:t>
      </w:r>
    </w:p>
    <w:p w:rsidR="00F13516" w:rsidRPr="00FF5E22" w:rsidRDefault="00C95740" w:rsidP="00F416C9">
      <w:pPr>
        <w:spacing w:after="0"/>
        <w:ind w:firstLine="567"/>
        <w:jc w:val="both"/>
        <w:rPr>
          <w:color w:val="auto"/>
        </w:rPr>
      </w:pPr>
      <w:r w:rsidRPr="00DB7FD4">
        <w:rPr>
          <w:bCs/>
          <w:color w:val="auto"/>
        </w:rPr>
        <w:t>4.</w:t>
      </w:r>
      <w:r w:rsidR="00F13516" w:rsidRPr="007A24F9">
        <w:rPr>
          <w:bCs/>
          <w:color w:val="auto"/>
        </w:rPr>
        <w:t>Порядок организации и проведения публичных слушаний</w:t>
      </w:r>
      <w:r w:rsidR="00FD043A" w:rsidRPr="007A24F9">
        <w:rPr>
          <w:bCs/>
          <w:color w:val="auto"/>
        </w:rPr>
        <w:t xml:space="preserve"> или </w:t>
      </w:r>
      <w:r w:rsidR="007A24F9" w:rsidRPr="007A24F9">
        <w:rPr>
          <w:bCs/>
          <w:color w:val="auto"/>
        </w:rPr>
        <w:t>общественных обсуждений</w:t>
      </w:r>
      <w:r w:rsidR="00F13516" w:rsidRPr="007A24F9">
        <w:rPr>
          <w:bCs/>
          <w:color w:val="auto"/>
        </w:rPr>
        <w:t xml:space="preserve"> </w:t>
      </w:r>
      <w:r w:rsidR="00F13516" w:rsidRPr="00DB7FD4">
        <w:rPr>
          <w:bCs/>
          <w:color w:val="auto"/>
        </w:rPr>
        <w:t xml:space="preserve">по проекту планировки территории и проекту межевания территории </w:t>
      </w:r>
      <w:r w:rsidR="00F13516" w:rsidRPr="00FF5E22">
        <w:rPr>
          <w:bCs/>
          <w:color w:val="auto"/>
        </w:rPr>
        <w:t xml:space="preserve">определяется </w:t>
      </w:r>
      <w:r w:rsidR="00F13516" w:rsidRPr="00FF5E22">
        <w:rPr>
          <w:color w:val="auto"/>
        </w:rPr>
        <w:t>статьей 2</w:t>
      </w:r>
      <w:r w:rsidR="00FF5E22" w:rsidRPr="00FF5E22">
        <w:rPr>
          <w:color w:val="auto"/>
        </w:rPr>
        <w:t>4</w:t>
      </w:r>
      <w:r w:rsidR="00F13516" w:rsidRPr="00FF5E22">
        <w:rPr>
          <w:color w:val="auto"/>
        </w:rPr>
        <w:t xml:space="preserve"> настоящих Правил </w:t>
      </w:r>
      <w:r w:rsidR="00F13516" w:rsidRPr="00FF5E22">
        <w:rPr>
          <w:bCs/>
          <w:color w:val="auto"/>
        </w:rPr>
        <w:t>с учетом положений статьи 46 Градостроительного кодекса Российской Федерации</w:t>
      </w:r>
      <w:r w:rsidR="00F13516" w:rsidRPr="00FF5E22">
        <w:rPr>
          <w:color w:val="auto"/>
        </w:rPr>
        <w:t>.</w:t>
      </w:r>
    </w:p>
    <w:p w:rsidR="00F13516" w:rsidRPr="00DB7FD4" w:rsidRDefault="00C95740" w:rsidP="00F416C9">
      <w:pPr>
        <w:spacing w:after="0"/>
        <w:ind w:firstLine="567"/>
        <w:jc w:val="both"/>
        <w:rPr>
          <w:bCs/>
          <w:color w:val="auto"/>
        </w:rPr>
      </w:pPr>
      <w:r w:rsidRPr="00DB7FD4">
        <w:rPr>
          <w:bCs/>
          <w:color w:val="auto"/>
        </w:rPr>
        <w:t>5.</w:t>
      </w:r>
      <w:r w:rsidR="00F13516" w:rsidRPr="00DB7FD4">
        <w:rPr>
          <w:bCs/>
          <w:color w:val="auto"/>
        </w:rPr>
        <w:t xml:space="preserve">На основании документации по планировке территории, утвержденной </w:t>
      </w:r>
      <w:r w:rsidR="004E606C" w:rsidRPr="00DB7FD4">
        <w:rPr>
          <w:bCs/>
          <w:color w:val="auto"/>
        </w:rPr>
        <w:t xml:space="preserve">мэром Невельского </w:t>
      </w:r>
      <w:r w:rsidR="00F13516" w:rsidRPr="00DB7FD4">
        <w:rPr>
          <w:color w:val="auto"/>
        </w:rPr>
        <w:t>городского округа</w:t>
      </w:r>
      <w:r w:rsidR="00F13516" w:rsidRPr="00DB7FD4">
        <w:rPr>
          <w:bCs/>
          <w:color w:val="auto"/>
        </w:rPr>
        <w:t>, Собрание Невельского городского округа</w:t>
      </w:r>
      <w:r w:rsidR="00F13516" w:rsidRPr="00DB7FD4">
        <w:rPr>
          <w:color w:val="auto"/>
        </w:rPr>
        <w:t xml:space="preserve"> </w:t>
      </w:r>
      <w:r w:rsidR="00F13516" w:rsidRPr="00DB7FD4">
        <w:rPr>
          <w:bCs/>
          <w:color w:val="auto"/>
        </w:rPr>
        <w:t xml:space="preserve">вправе вносить изменения в настоящие Правила в части </w:t>
      </w:r>
      <w:r w:rsidR="00C65F4D" w:rsidRPr="00DB7FD4">
        <w:rPr>
          <w:bCs/>
          <w:color w:val="auto"/>
        </w:rPr>
        <w:t>уточнения,</w:t>
      </w:r>
      <w:r w:rsidR="00F13516" w:rsidRPr="00DB7FD4">
        <w:rPr>
          <w:bCs/>
          <w:color w:val="auto"/>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13516" w:rsidRPr="00DB7FD4" w:rsidRDefault="00C95740" w:rsidP="00F416C9">
      <w:pPr>
        <w:spacing w:after="0"/>
        <w:ind w:firstLine="567"/>
        <w:jc w:val="both"/>
        <w:rPr>
          <w:color w:val="auto"/>
        </w:rPr>
      </w:pPr>
      <w:r w:rsidRPr="00DB7FD4">
        <w:rPr>
          <w:color w:val="auto"/>
        </w:rPr>
        <w:t>6.</w:t>
      </w:r>
      <w:r w:rsidR="00F13516" w:rsidRPr="00DB7FD4">
        <w:rPr>
          <w:color w:val="auto"/>
        </w:rPr>
        <w:t xml:space="preserve">Развитие застроенных территорий в границе городского округа осуществляется </w:t>
      </w:r>
      <w:r w:rsidR="00F13516" w:rsidRPr="00DB7FD4">
        <w:rPr>
          <w:color w:val="auto"/>
        </w:rPr>
        <w:br/>
        <w:t>в соответствии со статьей 46.1 Градостроительного кодекса Российской Федерации.</w:t>
      </w:r>
    </w:p>
    <w:p w:rsidR="00F13516" w:rsidRPr="00DB7FD4" w:rsidRDefault="00C95740" w:rsidP="00F416C9">
      <w:pPr>
        <w:spacing w:after="0"/>
        <w:ind w:firstLine="567"/>
        <w:jc w:val="both"/>
        <w:rPr>
          <w:color w:val="auto"/>
        </w:rPr>
      </w:pPr>
      <w:r w:rsidRPr="00DB7FD4">
        <w:rPr>
          <w:color w:val="auto"/>
        </w:rPr>
        <w:t>7.</w:t>
      </w:r>
      <w:r w:rsidR="00F13516" w:rsidRPr="00DB7FD4">
        <w:rPr>
          <w:color w:val="auto"/>
        </w:rPr>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F13516" w:rsidRPr="00DB7FD4" w:rsidRDefault="00C95740" w:rsidP="00F416C9">
      <w:pPr>
        <w:spacing w:after="0"/>
        <w:ind w:firstLine="567"/>
        <w:jc w:val="both"/>
        <w:rPr>
          <w:color w:val="auto"/>
        </w:rPr>
      </w:pPr>
      <w:r w:rsidRPr="00DB7FD4">
        <w:rPr>
          <w:color w:val="auto"/>
        </w:rPr>
        <w:t>8.</w:t>
      </w:r>
      <w:r w:rsidR="00F13516" w:rsidRPr="00DB7FD4">
        <w:rPr>
          <w:color w:val="auto"/>
        </w:rPr>
        <w:t xml:space="preserve">Порядок организации и проведения аукциона на право заключить договор </w:t>
      </w:r>
      <w:r w:rsidR="00F13516" w:rsidRPr="00DB7FD4">
        <w:rPr>
          <w:color w:val="auto"/>
        </w:rPr>
        <w:br/>
        <w:t>о развитии застроенных территорий предусматривается статьей 46.3 Градостроительного кодекса Российской Федерации.</w:t>
      </w:r>
    </w:p>
    <w:p w:rsidR="006766FD" w:rsidRPr="00DB7FD4" w:rsidRDefault="006766FD" w:rsidP="00F416C9">
      <w:pPr>
        <w:spacing w:after="0"/>
        <w:ind w:firstLine="567"/>
        <w:jc w:val="both"/>
        <w:rPr>
          <w:color w:val="auto"/>
        </w:rPr>
      </w:pPr>
    </w:p>
    <w:p w:rsidR="008208ED" w:rsidRPr="00DB7FD4" w:rsidRDefault="008208ED" w:rsidP="00F15B49">
      <w:pPr>
        <w:pStyle w:val="a3"/>
        <w:spacing w:before="0"/>
        <w:ind w:firstLine="567"/>
        <w:jc w:val="both"/>
        <w:rPr>
          <w:color w:val="auto"/>
        </w:rPr>
      </w:pPr>
      <w:bookmarkStart w:id="40" w:name="_Toc59201375"/>
      <w:r w:rsidRPr="00DB7FD4">
        <w:rPr>
          <w:color w:val="auto"/>
        </w:rPr>
        <w:t>Г</w:t>
      </w:r>
      <w:r w:rsidR="004A6951" w:rsidRPr="00DB7FD4">
        <w:rPr>
          <w:color w:val="auto"/>
        </w:rPr>
        <w:t>ЛАВА</w:t>
      </w:r>
      <w:r w:rsidRPr="00DB7FD4">
        <w:rPr>
          <w:color w:val="auto"/>
        </w:rPr>
        <w:t xml:space="preserve"> 6. ПРОВЕДЕНИЕ ПУБЛИЧНЫХ СЛУШАНИЙ</w:t>
      </w:r>
      <w:r w:rsidR="003F3B22" w:rsidRPr="00DB7FD4">
        <w:rPr>
          <w:color w:val="auto"/>
        </w:rPr>
        <w:t xml:space="preserve"> ИЛИ ОБЩЕСТВЕННЫХ ОБСУЖДЕНИЙ</w:t>
      </w:r>
      <w:r w:rsidRPr="00DB7FD4">
        <w:rPr>
          <w:color w:val="auto"/>
        </w:rPr>
        <w:t xml:space="preserve"> ПО ВОПРОСАМ ЗЕМЛЕПОЛЬЗОВАНИЯ И ЗАСТРОЙКИ</w:t>
      </w:r>
      <w:bookmarkEnd w:id="40"/>
    </w:p>
    <w:p w:rsidR="006766FD" w:rsidRPr="00DB7FD4" w:rsidRDefault="006766FD" w:rsidP="00F416C9">
      <w:pPr>
        <w:pStyle w:val="a3"/>
        <w:spacing w:before="0"/>
        <w:ind w:left="567"/>
        <w:jc w:val="both"/>
        <w:rPr>
          <w:color w:val="auto"/>
        </w:rPr>
      </w:pPr>
    </w:p>
    <w:p w:rsidR="008208ED" w:rsidRPr="00DB7FD4" w:rsidRDefault="008208ED" w:rsidP="00F416C9">
      <w:pPr>
        <w:pStyle w:val="a3"/>
        <w:spacing w:before="0"/>
        <w:ind w:left="567"/>
        <w:jc w:val="left"/>
        <w:rPr>
          <w:color w:val="auto"/>
        </w:rPr>
      </w:pPr>
      <w:bookmarkStart w:id="41" w:name="_Toc59201376"/>
      <w:r w:rsidRPr="00DB7FD4">
        <w:rPr>
          <w:color w:val="auto"/>
        </w:rPr>
        <w:t>Статья 2</w:t>
      </w:r>
      <w:r w:rsidR="007141E4" w:rsidRPr="00DB7FD4">
        <w:rPr>
          <w:color w:val="auto"/>
        </w:rPr>
        <w:t>0</w:t>
      </w:r>
      <w:r w:rsidRPr="00DB7FD4">
        <w:rPr>
          <w:color w:val="auto"/>
        </w:rPr>
        <w:t>. Общие положения о публичных слушаниях</w:t>
      </w:r>
      <w:bookmarkEnd w:id="41"/>
      <w:r w:rsidRPr="00DB7FD4">
        <w:rPr>
          <w:color w:val="auto"/>
        </w:rPr>
        <w:t xml:space="preserve"> </w:t>
      </w:r>
    </w:p>
    <w:p w:rsidR="008208ED" w:rsidRPr="00DB7FD4" w:rsidRDefault="00C95740" w:rsidP="00F416C9">
      <w:pPr>
        <w:spacing w:after="0"/>
        <w:ind w:firstLine="567"/>
        <w:jc w:val="both"/>
        <w:rPr>
          <w:color w:val="auto"/>
        </w:rPr>
      </w:pPr>
      <w:r w:rsidRPr="00DB7FD4">
        <w:rPr>
          <w:color w:val="auto"/>
        </w:rPr>
        <w:t>1.</w:t>
      </w:r>
      <w:r w:rsidR="008208ED" w:rsidRPr="00DB7FD4">
        <w:rPr>
          <w:color w:val="auto"/>
        </w:rPr>
        <w:t>Публичные слушания</w:t>
      </w:r>
      <w:r w:rsidR="003F3B22" w:rsidRPr="00DB7FD4">
        <w:rPr>
          <w:color w:val="auto"/>
        </w:rPr>
        <w:t xml:space="preserve"> или </w:t>
      </w:r>
      <w:r w:rsidR="00C82464" w:rsidRPr="00DB7FD4">
        <w:rPr>
          <w:color w:val="auto"/>
        </w:rPr>
        <w:t>общественные обсуждения</w:t>
      </w:r>
      <w:r w:rsidR="008208ED" w:rsidRPr="00DB7FD4">
        <w:rPr>
          <w:color w:val="auto"/>
        </w:rPr>
        <w:t xml:space="preserve">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Сахалинской области, Уставом муниципального образования «Невельский городской округ», </w:t>
      </w:r>
      <w:r w:rsidR="00945817" w:rsidRPr="00DB7FD4">
        <w:rPr>
          <w:color w:val="auto"/>
        </w:rPr>
        <w:t>Положением «О</w:t>
      </w:r>
      <w:r w:rsidR="00945817" w:rsidRPr="00DB7FD4">
        <w:rPr>
          <w:bCs/>
          <w:color w:val="auto"/>
        </w:rPr>
        <w:t xml:space="preserve">б организации и проведении общественных обсуждений или публичных слушаний по вопросам градостроительной деятельности на территории </w:t>
      </w:r>
      <w:r w:rsidR="00945817" w:rsidRPr="00DB7FD4">
        <w:rPr>
          <w:color w:val="auto"/>
        </w:rPr>
        <w:t xml:space="preserve">муниципального образования «Невельский городской округ», утвержденное </w:t>
      </w:r>
      <w:r w:rsidR="006766FD" w:rsidRPr="00DB7FD4">
        <w:rPr>
          <w:color w:val="auto"/>
        </w:rPr>
        <w:t>Р</w:t>
      </w:r>
      <w:r w:rsidR="008208ED" w:rsidRPr="00DB7FD4">
        <w:rPr>
          <w:color w:val="auto"/>
        </w:rPr>
        <w:t>ешением Собрания Нев</w:t>
      </w:r>
      <w:r w:rsidR="00A4797E" w:rsidRPr="00DB7FD4">
        <w:rPr>
          <w:color w:val="auto"/>
        </w:rPr>
        <w:t>ельского городского округа от 24.07.2018</w:t>
      </w:r>
      <w:r w:rsidR="008208ED" w:rsidRPr="00DB7FD4">
        <w:rPr>
          <w:color w:val="auto"/>
        </w:rPr>
        <w:t>г.</w:t>
      </w:r>
      <w:r w:rsidR="00A4797E" w:rsidRPr="00DB7FD4">
        <w:rPr>
          <w:color w:val="auto"/>
        </w:rPr>
        <w:t xml:space="preserve">  </w:t>
      </w:r>
      <w:r w:rsidR="008208ED" w:rsidRPr="00DB7FD4">
        <w:rPr>
          <w:color w:val="auto"/>
        </w:rPr>
        <w:t xml:space="preserve">№ </w:t>
      </w:r>
      <w:r w:rsidR="006766FD" w:rsidRPr="00DB7FD4">
        <w:rPr>
          <w:color w:val="auto"/>
        </w:rPr>
        <w:t>508</w:t>
      </w:r>
      <w:r w:rsidR="008208ED" w:rsidRPr="00DB7FD4">
        <w:rPr>
          <w:color w:val="auto"/>
        </w:rPr>
        <w:t xml:space="preserve"> (далее в настоящей главе Правил – Положение).</w:t>
      </w:r>
    </w:p>
    <w:p w:rsidR="008208ED" w:rsidRPr="00DB7FD4" w:rsidRDefault="00C95740" w:rsidP="00F416C9">
      <w:pPr>
        <w:spacing w:after="0"/>
        <w:ind w:firstLine="567"/>
        <w:jc w:val="both"/>
        <w:rPr>
          <w:color w:val="auto"/>
        </w:rPr>
      </w:pPr>
      <w:r w:rsidRPr="00DB7FD4">
        <w:rPr>
          <w:color w:val="auto"/>
        </w:rPr>
        <w:lastRenderedPageBreak/>
        <w:t>2.</w:t>
      </w:r>
      <w:r w:rsidR="008208ED" w:rsidRPr="00DB7FD4">
        <w:rPr>
          <w:color w:val="auto"/>
        </w:rPr>
        <w:t>Организацию и проведение публичных слушаний</w:t>
      </w:r>
      <w:r w:rsidR="004874A9" w:rsidRPr="00DB7FD4">
        <w:rPr>
          <w:color w:val="auto"/>
        </w:rPr>
        <w:t xml:space="preserve"> или общественных обсуждений</w:t>
      </w:r>
      <w:r w:rsidR="008208ED" w:rsidRPr="00DB7FD4">
        <w:rPr>
          <w:color w:val="auto"/>
        </w:rPr>
        <w:t xml:space="preserve"> осуществляет</w:t>
      </w:r>
      <w:r w:rsidR="004874A9" w:rsidRPr="00DB7FD4">
        <w:rPr>
          <w:color w:val="auto"/>
        </w:rPr>
        <w:t xml:space="preserve"> </w:t>
      </w:r>
      <w:r w:rsidR="008208ED" w:rsidRPr="00DB7FD4">
        <w:rPr>
          <w:color w:val="auto"/>
        </w:rPr>
        <w:t>Комиссия в порядке, определенном Положением.</w:t>
      </w:r>
    </w:p>
    <w:p w:rsidR="008208ED" w:rsidRPr="00DB7FD4" w:rsidRDefault="00C95740" w:rsidP="00F416C9">
      <w:pPr>
        <w:spacing w:after="0"/>
        <w:ind w:firstLine="567"/>
        <w:jc w:val="both"/>
        <w:rPr>
          <w:color w:val="auto"/>
        </w:rPr>
      </w:pPr>
      <w:r w:rsidRPr="00DB7FD4">
        <w:rPr>
          <w:color w:val="auto"/>
        </w:rPr>
        <w:t>3.</w:t>
      </w:r>
      <w:r w:rsidR="008208ED" w:rsidRPr="00DB7FD4">
        <w:rPr>
          <w:color w:val="auto"/>
        </w:rPr>
        <w:t>На публичные слушания</w:t>
      </w:r>
      <w:r w:rsidR="004874A9" w:rsidRPr="00DB7FD4">
        <w:rPr>
          <w:color w:val="auto"/>
        </w:rPr>
        <w:t xml:space="preserve"> или общественные обсуждения</w:t>
      </w:r>
      <w:r w:rsidR="008208ED" w:rsidRPr="00DB7FD4">
        <w:rPr>
          <w:color w:val="auto"/>
        </w:rPr>
        <w:t xml:space="preserve"> по правилам землепользования и застройки выносятся:</w:t>
      </w:r>
    </w:p>
    <w:p w:rsidR="008208ED" w:rsidRPr="00DB7FD4" w:rsidRDefault="008208ED" w:rsidP="00F416C9">
      <w:pPr>
        <w:spacing w:after="0"/>
        <w:ind w:firstLine="567"/>
        <w:jc w:val="both"/>
        <w:rPr>
          <w:color w:val="auto"/>
        </w:rPr>
      </w:pPr>
      <w:r w:rsidRPr="00DB7FD4">
        <w:rPr>
          <w:color w:val="auto"/>
        </w:rPr>
        <w:t>1) проект о внесении изменений в настоящие Правила;</w:t>
      </w:r>
    </w:p>
    <w:p w:rsidR="008208ED" w:rsidRPr="00DB7FD4" w:rsidRDefault="008208ED" w:rsidP="00F416C9">
      <w:pPr>
        <w:spacing w:after="0"/>
        <w:ind w:firstLine="567"/>
        <w:jc w:val="both"/>
        <w:rPr>
          <w:color w:val="auto"/>
        </w:rPr>
      </w:pPr>
      <w:r w:rsidRPr="00DB7FD4">
        <w:rPr>
          <w:color w:val="auto"/>
        </w:rPr>
        <w:t xml:space="preserve">2) вопросы предоставления разрешений на условно разрешенный вид использования земельных участков и объектов капитального строительства; </w:t>
      </w:r>
    </w:p>
    <w:p w:rsidR="008208ED" w:rsidRPr="00DB7FD4" w:rsidRDefault="008208ED" w:rsidP="00F416C9">
      <w:pPr>
        <w:spacing w:after="0"/>
        <w:ind w:firstLine="567"/>
        <w:jc w:val="both"/>
        <w:rPr>
          <w:color w:val="auto"/>
        </w:rPr>
      </w:pPr>
      <w:r w:rsidRPr="00DB7FD4">
        <w:rPr>
          <w:color w:val="auto"/>
        </w:rPr>
        <w:t>3) вопросы отклонения от предельных параметров разрешенного строительства, реконструкции объектов капитального строительства;</w:t>
      </w:r>
    </w:p>
    <w:p w:rsidR="008208ED" w:rsidRPr="00DB7FD4" w:rsidRDefault="008208ED" w:rsidP="00F416C9">
      <w:pPr>
        <w:spacing w:after="0"/>
        <w:ind w:firstLine="567"/>
        <w:jc w:val="both"/>
        <w:rPr>
          <w:color w:val="auto"/>
        </w:rPr>
      </w:pPr>
      <w:r w:rsidRPr="00DB7FD4">
        <w:rPr>
          <w:color w:val="auto"/>
        </w:rPr>
        <w:t>4) вопросы планировки и межевания территории.</w:t>
      </w:r>
    </w:p>
    <w:p w:rsidR="008208ED" w:rsidRPr="00DB7FD4" w:rsidRDefault="00ED6D2C" w:rsidP="00F416C9">
      <w:pPr>
        <w:spacing w:after="0"/>
        <w:ind w:firstLine="567"/>
        <w:jc w:val="both"/>
        <w:rPr>
          <w:color w:val="auto"/>
        </w:rPr>
      </w:pPr>
      <w:r w:rsidRPr="00DB7FD4">
        <w:rPr>
          <w:color w:val="auto"/>
        </w:rPr>
        <w:t>4.</w:t>
      </w:r>
      <w:r w:rsidR="008208ED" w:rsidRPr="00DB7FD4">
        <w:rPr>
          <w:color w:val="auto"/>
        </w:rPr>
        <w:t>Особенности организации и проведения публичных слушаний</w:t>
      </w:r>
      <w:r w:rsidR="004874A9" w:rsidRPr="00DB7FD4">
        <w:rPr>
          <w:color w:val="auto"/>
        </w:rPr>
        <w:t xml:space="preserve"> или общественных обсуждений по </w:t>
      </w:r>
      <w:r w:rsidR="00C95740" w:rsidRPr="00DB7FD4">
        <w:rPr>
          <w:color w:val="auto"/>
        </w:rPr>
        <w:t>проекту внесения</w:t>
      </w:r>
      <w:r w:rsidR="008208ED" w:rsidRPr="00DB7FD4">
        <w:rPr>
          <w:color w:val="auto"/>
        </w:rPr>
        <w:t xml:space="preserve"> изменений в настоящие Правила определены Положением, статьей 2</w:t>
      </w:r>
      <w:r w:rsidR="002639D2">
        <w:rPr>
          <w:color w:val="auto"/>
        </w:rPr>
        <w:t>1</w:t>
      </w:r>
      <w:r w:rsidR="008208ED" w:rsidRPr="00DB7FD4">
        <w:rPr>
          <w:color w:val="auto"/>
        </w:rPr>
        <w:t xml:space="preserve"> настоящих Правил с учетом особенностей, установленных статьей 28, а также частями 13 и 14 статьи 31 Градостроительного кодекса Российской Федерации.</w:t>
      </w:r>
    </w:p>
    <w:p w:rsidR="008208ED" w:rsidRPr="00DB7FD4" w:rsidRDefault="00C95740" w:rsidP="00F416C9">
      <w:pPr>
        <w:spacing w:after="0"/>
        <w:ind w:firstLine="567"/>
        <w:jc w:val="both"/>
        <w:rPr>
          <w:color w:val="auto"/>
        </w:rPr>
      </w:pPr>
      <w:r w:rsidRPr="00DB7FD4">
        <w:rPr>
          <w:color w:val="auto"/>
        </w:rPr>
        <w:t>5.</w:t>
      </w:r>
      <w:r w:rsidR="008208ED" w:rsidRPr="00DB7FD4">
        <w:rPr>
          <w:color w:val="auto"/>
        </w:rPr>
        <w:t>Особенности организации и проведения публичных слушаний</w:t>
      </w:r>
      <w:r w:rsidR="004874A9" w:rsidRPr="00DB7FD4">
        <w:rPr>
          <w:color w:val="auto"/>
        </w:rPr>
        <w:t xml:space="preserve"> или общественных обсуждений</w:t>
      </w:r>
      <w:r w:rsidR="008208ED" w:rsidRPr="00DB7FD4">
        <w:rPr>
          <w:color w:val="auto"/>
        </w:rPr>
        <w:t xml:space="preserve">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2</w:t>
      </w:r>
      <w:r w:rsidR="002639D2">
        <w:rPr>
          <w:color w:val="auto"/>
        </w:rPr>
        <w:t>2</w:t>
      </w:r>
      <w:r w:rsidR="008208ED" w:rsidRPr="00DB7FD4">
        <w:rPr>
          <w:color w:val="auto"/>
        </w:rPr>
        <w:t xml:space="preserve"> настоящих Правил с учетом особенностей, установленных статьей 39 Градостроительного кодекса Российской Федерации.</w:t>
      </w:r>
    </w:p>
    <w:p w:rsidR="008208ED" w:rsidRPr="00DB7FD4" w:rsidRDefault="00C95740" w:rsidP="00F416C9">
      <w:pPr>
        <w:spacing w:after="0"/>
        <w:ind w:firstLine="567"/>
        <w:jc w:val="both"/>
        <w:rPr>
          <w:color w:val="auto"/>
        </w:rPr>
      </w:pPr>
      <w:r w:rsidRPr="00DB7FD4">
        <w:rPr>
          <w:color w:val="auto"/>
        </w:rPr>
        <w:t>6.</w:t>
      </w:r>
      <w:r w:rsidR="008208ED" w:rsidRPr="00DB7FD4">
        <w:rPr>
          <w:color w:val="auto"/>
        </w:rPr>
        <w:t>Особенности организации и проведения публичных слушаний</w:t>
      </w:r>
      <w:r w:rsidR="004874A9" w:rsidRPr="00DB7FD4">
        <w:rPr>
          <w:color w:val="auto"/>
        </w:rPr>
        <w:t xml:space="preserve"> или общественных обсуждений</w:t>
      </w:r>
      <w:r w:rsidR="008208ED" w:rsidRPr="00DB7FD4">
        <w:rPr>
          <w:color w:val="auto"/>
        </w:rPr>
        <w:t xml:space="preserve">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2</w:t>
      </w:r>
      <w:r w:rsidR="002639D2">
        <w:rPr>
          <w:color w:val="auto"/>
        </w:rPr>
        <w:t>3</w:t>
      </w:r>
      <w:r w:rsidR="008208ED" w:rsidRPr="00DB7FD4">
        <w:rPr>
          <w:color w:val="auto"/>
        </w:rPr>
        <w:t xml:space="preserve"> настоящих Правил с учетом особенностей, установленных статьей 40 Градостроительного кодекса Российской Федерации.</w:t>
      </w:r>
    </w:p>
    <w:p w:rsidR="008208ED" w:rsidRPr="00DB7FD4" w:rsidRDefault="00C95740" w:rsidP="00F416C9">
      <w:pPr>
        <w:spacing w:after="0"/>
        <w:ind w:firstLine="567"/>
        <w:jc w:val="both"/>
        <w:rPr>
          <w:color w:val="auto"/>
        </w:rPr>
      </w:pPr>
      <w:r w:rsidRPr="00DB7FD4">
        <w:rPr>
          <w:color w:val="auto"/>
        </w:rPr>
        <w:t>7.</w:t>
      </w:r>
      <w:r w:rsidR="008208ED" w:rsidRPr="00DB7FD4">
        <w:rPr>
          <w:color w:val="auto"/>
        </w:rPr>
        <w:t>Особенности организации и проведения публичных слушаний</w:t>
      </w:r>
      <w:r w:rsidR="004874A9" w:rsidRPr="00DB7FD4">
        <w:rPr>
          <w:color w:val="auto"/>
        </w:rPr>
        <w:t xml:space="preserve"> или общественных обсуж</w:t>
      </w:r>
      <w:r w:rsidR="008A0C69" w:rsidRPr="00DB7FD4">
        <w:rPr>
          <w:color w:val="auto"/>
        </w:rPr>
        <w:t>д</w:t>
      </w:r>
      <w:r w:rsidR="004874A9" w:rsidRPr="00DB7FD4">
        <w:rPr>
          <w:color w:val="auto"/>
        </w:rPr>
        <w:t>ений</w:t>
      </w:r>
      <w:r w:rsidR="008208ED" w:rsidRPr="00DB7FD4">
        <w:rPr>
          <w:color w:val="auto"/>
        </w:rPr>
        <w:t xml:space="preserve"> по вопросам планировки и межевания территории определены Положением, статьей 2</w:t>
      </w:r>
      <w:r w:rsidR="002639D2">
        <w:rPr>
          <w:color w:val="auto"/>
        </w:rPr>
        <w:t>4</w:t>
      </w:r>
      <w:r w:rsidR="008208ED" w:rsidRPr="00DB7FD4">
        <w:rPr>
          <w:color w:val="auto"/>
        </w:rPr>
        <w:t xml:space="preserve"> настоящих Правил с учетом особенностей, установленных статьей 46 Градостроительного кодекса Российской Федерации.</w:t>
      </w:r>
    </w:p>
    <w:p w:rsidR="00ED6D2C" w:rsidRPr="00DB7FD4" w:rsidRDefault="00ED6D2C" w:rsidP="00C8780C">
      <w:pPr>
        <w:spacing w:after="0"/>
        <w:ind w:firstLine="709"/>
        <w:jc w:val="both"/>
        <w:rPr>
          <w:color w:val="auto"/>
        </w:rPr>
      </w:pPr>
    </w:p>
    <w:p w:rsidR="008208ED" w:rsidRPr="00DB7FD4" w:rsidRDefault="008208ED" w:rsidP="00F15B49">
      <w:pPr>
        <w:pStyle w:val="a3"/>
        <w:spacing w:before="0"/>
        <w:ind w:firstLine="567"/>
        <w:jc w:val="both"/>
        <w:rPr>
          <w:color w:val="auto"/>
        </w:rPr>
      </w:pPr>
      <w:bookmarkStart w:id="42" w:name="_Toc59201377"/>
      <w:r w:rsidRPr="00DB7FD4">
        <w:rPr>
          <w:color w:val="auto"/>
        </w:rPr>
        <w:t>Статья 2</w:t>
      </w:r>
      <w:r w:rsidR="00E94C60" w:rsidRPr="00DB7FD4">
        <w:rPr>
          <w:color w:val="auto"/>
        </w:rPr>
        <w:t>1</w:t>
      </w:r>
      <w:r w:rsidRPr="00DB7FD4">
        <w:rPr>
          <w:color w:val="auto"/>
        </w:rPr>
        <w:t xml:space="preserve">. Особенности организации и проведения публичных слушаний </w:t>
      </w:r>
      <w:r w:rsidR="004874A9" w:rsidRPr="00DB7FD4">
        <w:rPr>
          <w:color w:val="auto"/>
        </w:rPr>
        <w:t xml:space="preserve">или общественных обсуждений </w:t>
      </w:r>
      <w:r w:rsidRPr="00DB7FD4">
        <w:rPr>
          <w:color w:val="auto"/>
        </w:rPr>
        <w:t>по внесению изменений в настоящие Правила</w:t>
      </w:r>
      <w:bookmarkEnd w:id="42"/>
    </w:p>
    <w:p w:rsidR="008208ED" w:rsidRPr="00DB7FD4" w:rsidRDefault="00C95740" w:rsidP="00F416C9">
      <w:pPr>
        <w:tabs>
          <w:tab w:val="left" w:pos="851"/>
        </w:tabs>
        <w:spacing w:after="0"/>
        <w:ind w:firstLine="567"/>
        <w:jc w:val="both"/>
        <w:rPr>
          <w:color w:val="auto"/>
        </w:rPr>
      </w:pPr>
      <w:r w:rsidRPr="00DB7FD4">
        <w:rPr>
          <w:color w:val="auto"/>
        </w:rPr>
        <w:t>1.</w:t>
      </w:r>
      <w:r w:rsidR="008208ED" w:rsidRPr="00DB7FD4">
        <w:rPr>
          <w:color w:val="auto"/>
        </w:rPr>
        <w:t xml:space="preserve">Инициаторами подготовки проектов документов, обсуждаемых на публичных слушаниях </w:t>
      </w:r>
      <w:r w:rsidR="004874A9" w:rsidRPr="00DB7FD4">
        <w:rPr>
          <w:color w:val="auto"/>
        </w:rPr>
        <w:t xml:space="preserve">или общественных обсуждений </w:t>
      </w:r>
      <w:r w:rsidR="008208ED" w:rsidRPr="00DB7FD4">
        <w:rPr>
          <w:color w:val="auto"/>
        </w:rPr>
        <w:t>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городского округа,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8208ED" w:rsidRPr="00DB7FD4" w:rsidRDefault="00C95740" w:rsidP="00F416C9">
      <w:pPr>
        <w:tabs>
          <w:tab w:val="left" w:pos="851"/>
        </w:tabs>
        <w:spacing w:after="0"/>
        <w:ind w:firstLine="567"/>
        <w:jc w:val="both"/>
        <w:rPr>
          <w:color w:val="auto"/>
        </w:rPr>
      </w:pPr>
      <w:r w:rsidRPr="00DB7FD4">
        <w:rPr>
          <w:color w:val="auto"/>
        </w:rPr>
        <w:t>2.</w:t>
      </w:r>
      <w:r w:rsidR="008208ED" w:rsidRPr="00DB7FD4">
        <w:rPr>
          <w:color w:val="auto"/>
        </w:rPr>
        <w:t>Орган, уполномоченный в области градостроительной деятельности, обеспечивает:</w:t>
      </w:r>
    </w:p>
    <w:p w:rsidR="008208ED" w:rsidRPr="00DB7FD4" w:rsidRDefault="008208ED" w:rsidP="00F416C9">
      <w:pPr>
        <w:tabs>
          <w:tab w:val="left" w:pos="851"/>
        </w:tabs>
        <w:spacing w:after="0"/>
        <w:ind w:firstLine="567"/>
        <w:jc w:val="both"/>
        <w:rPr>
          <w:color w:val="auto"/>
        </w:rPr>
      </w:pPr>
      <w:r w:rsidRPr="00DB7FD4">
        <w:rPr>
          <w:color w:val="auto"/>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r w:rsidR="004874A9" w:rsidRPr="00DB7FD4">
        <w:rPr>
          <w:color w:val="auto"/>
        </w:rPr>
        <w:t xml:space="preserve"> или общественные обсуждения</w:t>
      </w:r>
      <w:r w:rsidRPr="00DB7FD4">
        <w:rPr>
          <w:color w:val="auto"/>
        </w:rPr>
        <w:t>;</w:t>
      </w:r>
    </w:p>
    <w:p w:rsidR="008208ED" w:rsidRPr="00DB7FD4" w:rsidRDefault="008208ED" w:rsidP="00F416C9">
      <w:pPr>
        <w:tabs>
          <w:tab w:val="left" w:pos="851"/>
        </w:tabs>
        <w:spacing w:after="0"/>
        <w:ind w:firstLine="567"/>
        <w:jc w:val="both"/>
        <w:rPr>
          <w:color w:val="auto"/>
        </w:rPr>
      </w:pPr>
      <w:r w:rsidRPr="00DB7FD4">
        <w:rPr>
          <w:color w:val="auto"/>
        </w:rPr>
        <w:t xml:space="preserve">2) проверку проекта изменений настоящих Правил на соответствие требованиям технических регламентов, Генерального плана </w:t>
      </w:r>
      <w:r w:rsidR="004E606C" w:rsidRPr="00DB7FD4">
        <w:rPr>
          <w:color w:val="auto"/>
        </w:rPr>
        <w:t xml:space="preserve">муниципального образования </w:t>
      </w:r>
      <w:r w:rsidR="008A0C69" w:rsidRPr="00DB7FD4">
        <w:rPr>
          <w:color w:val="auto"/>
        </w:rPr>
        <w:t>«Невельский городской округ»</w:t>
      </w:r>
      <w:r w:rsidRPr="00DB7FD4">
        <w:rPr>
          <w:color w:val="auto"/>
        </w:rPr>
        <w:t xml:space="preserve"> перед представлением такого проекта на публичные слушания</w:t>
      </w:r>
      <w:r w:rsidR="004874A9" w:rsidRPr="00DB7FD4">
        <w:rPr>
          <w:color w:val="auto"/>
        </w:rPr>
        <w:t xml:space="preserve"> или общественные обсуждения</w:t>
      </w:r>
      <w:r w:rsidRPr="00DB7FD4">
        <w:rPr>
          <w:color w:val="auto"/>
        </w:rPr>
        <w:t>;</w:t>
      </w:r>
    </w:p>
    <w:p w:rsidR="008208ED" w:rsidRPr="00B94E69" w:rsidRDefault="008208ED" w:rsidP="00F416C9">
      <w:pPr>
        <w:tabs>
          <w:tab w:val="left" w:pos="851"/>
        </w:tabs>
        <w:spacing w:after="0"/>
        <w:ind w:firstLine="567"/>
        <w:jc w:val="both"/>
        <w:rPr>
          <w:color w:val="auto"/>
        </w:rPr>
      </w:pPr>
      <w:r w:rsidRPr="00B94E69">
        <w:rPr>
          <w:color w:val="auto"/>
        </w:rPr>
        <w:lastRenderedPageBreak/>
        <w:t xml:space="preserve">3) подготовку заключения на проект о внесении изменений в настоящие Правила, направляемого до проведения публичных слушаний </w:t>
      </w:r>
      <w:r w:rsidR="004874A9" w:rsidRPr="00B94E69">
        <w:rPr>
          <w:color w:val="auto"/>
        </w:rPr>
        <w:t xml:space="preserve">или общественных обсуждений </w:t>
      </w:r>
      <w:r w:rsidRPr="00B94E69">
        <w:rPr>
          <w:color w:val="auto"/>
        </w:rPr>
        <w:t>в Комиссию;</w:t>
      </w:r>
    </w:p>
    <w:p w:rsidR="008208ED" w:rsidRPr="00DB7FD4" w:rsidRDefault="008208ED" w:rsidP="00F416C9">
      <w:pPr>
        <w:tabs>
          <w:tab w:val="left" w:pos="851"/>
        </w:tabs>
        <w:spacing w:after="0"/>
        <w:ind w:firstLine="567"/>
        <w:jc w:val="both"/>
        <w:rPr>
          <w:color w:val="auto"/>
        </w:rPr>
      </w:pPr>
      <w:r w:rsidRPr="00DB7FD4">
        <w:rPr>
          <w:color w:val="auto"/>
        </w:rPr>
        <w:t>4) подготовку экспозиционных материалов, представляемых на публичные слушания.</w:t>
      </w:r>
    </w:p>
    <w:p w:rsidR="008208ED" w:rsidRPr="00DB7FD4" w:rsidRDefault="00C95740" w:rsidP="00F416C9">
      <w:pPr>
        <w:tabs>
          <w:tab w:val="left" w:pos="851"/>
        </w:tabs>
        <w:spacing w:after="0"/>
        <w:ind w:firstLine="567"/>
        <w:jc w:val="both"/>
        <w:rPr>
          <w:color w:val="auto"/>
        </w:rPr>
      </w:pPr>
      <w:r w:rsidRPr="00DB7FD4">
        <w:rPr>
          <w:color w:val="auto"/>
        </w:rPr>
        <w:t>3.</w:t>
      </w:r>
      <w:r w:rsidR="008208ED" w:rsidRPr="00DB7FD4">
        <w:rPr>
          <w:color w:val="auto"/>
        </w:rPr>
        <w:t>Комиссия:</w:t>
      </w:r>
    </w:p>
    <w:p w:rsidR="008208ED" w:rsidRPr="00DB7FD4" w:rsidRDefault="008208ED" w:rsidP="00F416C9">
      <w:pPr>
        <w:tabs>
          <w:tab w:val="left" w:pos="851"/>
        </w:tabs>
        <w:spacing w:after="0"/>
        <w:ind w:firstLine="567"/>
        <w:jc w:val="both"/>
        <w:rPr>
          <w:color w:val="auto"/>
        </w:rPr>
      </w:pPr>
      <w:r w:rsidRPr="00DB7FD4">
        <w:rPr>
          <w:color w:val="auto"/>
        </w:rPr>
        <w:t xml:space="preserve">1) до принятия решения </w:t>
      </w:r>
      <w:r w:rsidR="004E606C" w:rsidRPr="00DB7FD4">
        <w:rPr>
          <w:color w:val="auto"/>
        </w:rPr>
        <w:t xml:space="preserve">мэра Невельского </w:t>
      </w:r>
      <w:r w:rsidRPr="00DB7FD4">
        <w:rPr>
          <w:color w:val="auto"/>
        </w:rPr>
        <w:t>городского округа о назначении публичных слушаний</w:t>
      </w:r>
      <w:r w:rsidR="004874A9" w:rsidRPr="00DB7FD4">
        <w:rPr>
          <w:color w:val="auto"/>
        </w:rPr>
        <w:t xml:space="preserve"> или общественных обсуждений</w:t>
      </w:r>
      <w:r w:rsidRPr="00DB7FD4">
        <w:rPr>
          <w:color w:val="auto"/>
        </w:rPr>
        <w:t xml:space="preserve"> обеспечивает обсуждение и согласование промежуточных результатов подготовки проекта о внесении изменений;</w:t>
      </w:r>
    </w:p>
    <w:p w:rsidR="008208ED" w:rsidRPr="00DB7FD4" w:rsidRDefault="008208ED" w:rsidP="00F416C9">
      <w:pPr>
        <w:tabs>
          <w:tab w:val="left" w:pos="851"/>
        </w:tabs>
        <w:spacing w:after="0"/>
        <w:ind w:firstLine="567"/>
        <w:jc w:val="both"/>
        <w:rPr>
          <w:color w:val="auto"/>
        </w:rPr>
      </w:pPr>
      <w:r w:rsidRPr="00DB7FD4">
        <w:rPr>
          <w:color w:val="auto"/>
        </w:rPr>
        <w:t>2) обеспечивает подготовку сводного заключения (основанного на заключении органа, уполномоченного в области градостроительной деятельности) на проект предложений, направляемого</w:t>
      </w:r>
      <w:r w:rsidR="004E606C" w:rsidRPr="00DB7FD4">
        <w:rPr>
          <w:color w:val="auto"/>
        </w:rPr>
        <w:t xml:space="preserve"> мэру Невельского городского</w:t>
      </w:r>
      <w:r w:rsidRPr="00DB7FD4">
        <w:rPr>
          <w:color w:val="auto"/>
        </w:rPr>
        <w:t xml:space="preserve"> округа для принятия решения о назначении публичных слушаний</w:t>
      </w:r>
      <w:r w:rsidR="004874A9" w:rsidRPr="00DB7FD4">
        <w:rPr>
          <w:color w:val="auto"/>
        </w:rPr>
        <w:t xml:space="preserve"> или общественных обсуждений</w:t>
      </w:r>
      <w:r w:rsidRPr="00DB7FD4">
        <w:rPr>
          <w:color w:val="auto"/>
        </w:rPr>
        <w:t>.</w:t>
      </w:r>
    </w:p>
    <w:p w:rsidR="008208ED" w:rsidRPr="00DB7FD4" w:rsidRDefault="00C95740" w:rsidP="00F416C9">
      <w:pPr>
        <w:tabs>
          <w:tab w:val="left" w:pos="851"/>
        </w:tabs>
        <w:spacing w:after="0"/>
        <w:ind w:firstLine="567"/>
        <w:jc w:val="both"/>
        <w:rPr>
          <w:color w:val="auto"/>
        </w:rPr>
      </w:pPr>
      <w:r w:rsidRPr="00DB7FD4">
        <w:rPr>
          <w:color w:val="auto"/>
        </w:rPr>
        <w:t>4.</w:t>
      </w:r>
      <w:r w:rsidR="008208ED" w:rsidRPr="00DB7FD4">
        <w:rPr>
          <w:color w:val="auto"/>
        </w:rPr>
        <w:t xml:space="preserve">Участниками публичных слушаний </w:t>
      </w:r>
      <w:r w:rsidR="004874A9" w:rsidRPr="00DB7FD4">
        <w:rPr>
          <w:color w:val="auto"/>
        </w:rPr>
        <w:t xml:space="preserve">или общественных обсуждений </w:t>
      </w:r>
      <w:r w:rsidR="008208ED" w:rsidRPr="00DB7FD4">
        <w:rPr>
          <w:color w:val="auto"/>
        </w:rPr>
        <w:t xml:space="preserve">по </w:t>
      </w:r>
      <w:r w:rsidRPr="00DB7FD4">
        <w:rPr>
          <w:color w:val="auto"/>
        </w:rPr>
        <w:t>проекту внесения</w:t>
      </w:r>
      <w:r w:rsidR="008208ED" w:rsidRPr="00DB7FD4">
        <w:rPr>
          <w:color w:val="auto"/>
        </w:rPr>
        <w:t xml:space="preserve"> изменений в настоящие Правила являются жители городского округа, правообладатели земельных участков и объектов капитального строительства, расположенных в городском округе, иные заинтересованные лица.</w:t>
      </w:r>
    </w:p>
    <w:p w:rsidR="008208ED" w:rsidRPr="00DB7FD4" w:rsidRDefault="00C95740" w:rsidP="00F416C9">
      <w:pPr>
        <w:tabs>
          <w:tab w:val="left" w:pos="851"/>
        </w:tabs>
        <w:spacing w:after="0"/>
        <w:ind w:firstLine="567"/>
        <w:jc w:val="both"/>
        <w:rPr>
          <w:color w:val="auto"/>
        </w:rPr>
      </w:pPr>
      <w:r w:rsidRPr="00DB7FD4">
        <w:rPr>
          <w:color w:val="auto"/>
        </w:rPr>
        <w:t>5.</w:t>
      </w:r>
      <w:r w:rsidR="008208ED" w:rsidRPr="00DB7FD4">
        <w:rPr>
          <w:color w:val="auto"/>
        </w:rPr>
        <w:t>В состав документов, материалов, представляемых участникам публичных слушаний</w:t>
      </w:r>
      <w:r w:rsidR="004874A9" w:rsidRPr="00DB7FD4">
        <w:rPr>
          <w:color w:val="auto"/>
        </w:rPr>
        <w:t xml:space="preserve"> или общественных обсуждений</w:t>
      </w:r>
      <w:r w:rsidR="008208ED" w:rsidRPr="00DB7FD4">
        <w:rPr>
          <w:color w:val="auto"/>
        </w:rPr>
        <w:t xml:space="preserve"> по обсуждению проекта о внесении изменений в настоящие Правила, включаются:</w:t>
      </w:r>
    </w:p>
    <w:p w:rsidR="008208ED" w:rsidRPr="00DB7FD4" w:rsidRDefault="008208ED" w:rsidP="00F416C9">
      <w:pPr>
        <w:tabs>
          <w:tab w:val="left" w:pos="851"/>
        </w:tabs>
        <w:spacing w:after="0"/>
        <w:ind w:firstLine="567"/>
        <w:jc w:val="both"/>
        <w:rPr>
          <w:color w:val="auto"/>
        </w:rPr>
      </w:pPr>
      <w:r w:rsidRPr="00DB7FD4">
        <w:rPr>
          <w:color w:val="auto"/>
        </w:rPr>
        <w:t>1) опубликованный проект о внесении изменений в настоящие Правила;</w:t>
      </w:r>
    </w:p>
    <w:p w:rsidR="008208ED" w:rsidRPr="00DB7FD4" w:rsidRDefault="008208ED" w:rsidP="00F416C9">
      <w:pPr>
        <w:tabs>
          <w:tab w:val="left" w:pos="851"/>
        </w:tabs>
        <w:spacing w:after="0"/>
        <w:ind w:firstLine="567"/>
        <w:jc w:val="both"/>
        <w:rPr>
          <w:color w:val="auto"/>
        </w:rPr>
      </w:pPr>
      <w:r w:rsidRPr="00DB7FD4">
        <w:rPr>
          <w:color w:val="auto"/>
        </w:rPr>
        <w:t xml:space="preserve">2) комплект материалов проекта о внесении изменений в настоящие Правила </w:t>
      </w:r>
      <w:r w:rsidRPr="00DB7FD4">
        <w:rPr>
          <w:color w:val="auto"/>
        </w:rPr>
        <w:br/>
        <w:t>и необходимые обоснования к такому проекту;</w:t>
      </w:r>
    </w:p>
    <w:p w:rsidR="008208ED" w:rsidRPr="00DB7FD4" w:rsidRDefault="008208ED" w:rsidP="00F416C9">
      <w:pPr>
        <w:tabs>
          <w:tab w:val="left" w:pos="851"/>
        </w:tabs>
        <w:spacing w:after="0"/>
        <w:ind w:firstLine="567"/>
        <w:jc w:val="both"/>
        <w:rPr>
          <w:color w:val="auto"/>
        </w:rPr>
      </w:pPr>
      <w:r w:rsidRPr="00DB7FD4">
        <w:rPr>
          <w:color w:val="auto"/>
        </w:rPr>
        <w:t>3) положительное заключение Комиссии, в котором отмечается факт готовности проекта изменений к обсуждению и утверждению.</w:t>
      </w:r>
    </w:p>
    <w:p w:rsidR="008208ED" w:rsidRPr="00DB7FD4" w:rsidRDefault="00C95740" w:rsidP="00F416C9">
      <w:pPr>
        <w:tabs>
          <w:tab w:val="left" w:pos="851"/>
        </w:tabs>
        <w:spacing w:after="0"/>
        <w:ind w:firstLine="567"/>
        <w:jc w:val="both"/>
        <w:rPr>
          <w:color w:val="auto"/>
        </w:rPr>
      </w:pPr>
      <w:r w:rsidRPr="00DB7FD4">
        <w:rPr>
          <w:color w:val="auto"/>
        </w:rPr>
        <w:t>6.</w:t>
      </w:r>
      <w:r w:rsidR="008208ED" w:rsidRPr="00DB7FD4">
        <w:rPr>
          <w:color w:val="auto"/>
        </w:rPr>
        <w:t>К положительному заключению Комиссии, в котором отмечается факт готовности проекта о внесении изменений к обсуждению на публичных слушаниях</w:t>
      </w:r>
      <w:r w:rsidR="008A0C69" w:rsidRPr="00DB7FD4">
        <w:rPr>
          <w:color w:val="auto"/>
        </w:rPr>
        <w:t xml:space="preserve"> или общественных обсуждениях</w:t>
      </w:r>
      <w:r w:rsidR="008208ED" w:rsidRPr="00DB7FD4">
        <w:rPr>
          <w:color w:val="auto"/>
        </w:rPr>
        <w:t>, прилагается положительное заключение органа, уполномоченного в области градостроительной деятельности.</w:t>
      </w:r>
    </w:p>
    <w:p w:rsidR="008208ED" w:rsidRPr="00DB7FD4" w:rsidRDefault="00C95740" w:rsidP="00F416C9">
      <w:pPr>
        <w:tabs>
          <w:tab w:val="left" w:pos="851"/>
        </w:tabs>
        <w:spacing w:after="0"/>
        <w:ind w:firstLine="567"/>
        <w:jc w:val="both"/>
        <w:rPr>
          <w:color w:val="auto"/>
        </w:rPr>
      </w:pPr>
      <w:r w:rsidRPr="00DB7FD4">
        <w:rPr>
          <w:color w:val="auto"/>
        </w:rPr>
        <w:t>7.</w:t>
      </w:r>
      <w:r w:rsidR="008208ED" w:rsidRPr="00DB7FD4">
        <w:rPr>
          <w:color w:val="auto"/>
        </w:rPr>
        <w:t>Положительное заключение органа, уполномоченного в области градостроительной деятельности, должно включать:</w:t>
      </w:r>
    </w:p>
    <w:p w:rsidR="008208ED" w:rsidRPr="00DB7FD4" w:rsidRDefault="008208ED" w:rsidP="00F416C9">
      <w:pPr>
        <w:tabs>
          <w:tab w:val="left" w:pos="851"/>
        </w:tabs>
        <w:spacing w:after="0"/>
        <w:ind w:firstLine="567"/>
        <w:jc w:val="both"/>
        <w:rPr>
          <w:color w:val="auto"/>
        </w:rPr>
      </w:pPr>
      <w:r w:rsidRPr="00DB7FD4">
        <w:rPr>
          <w:color w:val="auto"/>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8208ED" w:rsidRPr="00DB7FD4" w:rsidRDefault="008208ED" w:rsidP="00F416C9">
      <w:pPr>
        <w:tabs>
          <w:tab w:val="left" w:pos="851"/>
        </w:tabs>
        <w:spacing w:after="0"/>
        <w:ind w:firstLine="567"/>
        <w:jc w:val="both"/>
        <w:rPr>
          <w:color w:val="auto"/>
        </w:rPr>
      </w:pPr>
      <w:r w:rsidRPr="00DB7FD4">
        <w:rPr>
          <w:color w:val="auto"/>
        </w:rPr>
        <w:t>а) подтверждение правильности фиксации в карте (картах) градостроительного зонирования существующих:</w:t>
      </w:r>
    </w:p>
    <w:p w:rsidR="008208ED" w:rsidRPr="00DB7FD4" w:rsidRDefault="008208ED" w:rsidP="00F416C9">
      <w:pPr>
        <w:pStyle w:val="af"/>
        <w:numPr>
          <w:ilvl w:val="0"/>
          <w:numId w:val="20"/>
        </w:numPr>
        <w:tabs>
          <w:tab w:val="left" w:pos="851"/>
          <w:tab w:val="left" w:pos="993"/>
        </w:tabs>
        <w:spacing w:after="0"/>
        <w:ind w:left="0" w:firstLine="567"/>
        <w:jc w:val="both"/>
        <w:rPr>
          <w:color w:val="auto"/>
        </w:rPr>
      </w:pPr>
      <w:r w:rsidRPr="00DB7FD4">
        <w:rPr>
          <w:color w:val="auto"/>
        </w:rPr>
        <w:t>границ городского округа;</w:t>
      </w:r>
    </w:p>
    <w:p w:rsidR="008208ED" w:rsidRPr="00DB7FD4" w:rsidRDefault="008208ED" w:rsidP="00F416C9">
      <w:pPr>
        <w:pStyle w:val="af"/>
        <w:numPr>
          <w:ilvl w:val="0"/>
          <w:numId w:val="20"/>
        </w:numPr>
        <w:tabs>
          <w:tab w:val="left" w:pos="851"/>
          <w:tab w:val="left" w:pos="993"/>
        </w:tabs>
        <w:spacing w:after="0"/>
        <w:ind w:left="0" w:firstLine="567"/>
        <w:jc w:val="both"/>
        <w:rPr>
          <w:color w:val="auto"/>
        </w:rPr>
      </w:pPr>
      <w:r w:rsidRPr="00DB7FD4">
        <w:rPr>
          <w:color w:val="auto"/>
        </w:rPr>
        <w:t>границ земель и земельных участков, применительно к которым не устанавливаются градостроительные регламенты;</w:t>
      </w:r>
    </w:p>
    <w:p w:rsidR="008208ED" w:rsidRPr="00DB7FD4" w:rsidRDefault="008208ED" w:rsidP="00F416C9">
      <w:pPr>
        <w:pStyle w:val="af"/>
        <w:numPr>
          <w:ilvl w:val="0"/>
          <w:numId w:val="20"/>
        </w:numPr>
        <w:tabs>
          <w:tab w:val="left" w:pos="851"/>
          <w:tab w:val="left" w:pos="993"/>
        </w:tabs>
        <w:spacing w:after="0"/>
        <w:ind w:left="0" w:firstLine="567"/>
        <w:jc w:val="both"/>
        <w:rPr>
          <w:color w:val="auto"/>
        </w:rPr>
      </w:pPr>
      <w:r w:rsidRPr="00DB7FD4">
        <w:rPr>
          <w:color w:val="auto"/>
        </w:rPr>
        <w:t>границ земель, применительно к которым градостроительные регламенты устанавливаются, и земельных участков в составе таких земель;</w:t>
      </w:r>
    </w:p>
    <w:p w:rsidR="008208ED" w:rsidRPr="00DB7FD4" w:rsidRDefault="008208ED" w:rsidP="00F416C9">
      <w:pPr>
        <w:pStyle w:val="af"/>
        <w:numPr>
          <w:ilvl w:val="0"/>
          <w:numId w:val="20"/>
        </w:numPr>
        <w:tabs>
          <w:tab w:val="left" w:pos="851"/>
          <w:tab w:val="left" w:pos="993"/>
        </w:tabs>
        <w:spacing w:after="0"/>
        <w:ind w:left="0" w:firstLine="567"/>
        <w:jc w:val="both"/>
        <w:rPr>
          <w:color w:val="auto"/>
        </w:rPr>
      </w:pPr>
      <w:r w:rsidRPr="00DB7FD4">
        <w:rPr>
          <w:color w:val="auto"/>
        </w:rPr>
        <w:t>красных линий, утвержденных ранее в составе проектов планировки территории;</w:t>
      </w:r>
    </w:p>
    <w:p w:rsidR="008208ED" w:rsidRPr="00DB7FD4" w:rsidRDefault="008208ED" w:rsidP="00F416C9">
      <w:pPr>
        <w:tabs>
          <w:tab w:val="left" w:pos="851"/>
        </w:tabs>
        <w:spacing w:after="0"/>
        <w:ind w:firstLine="567"/>
        <w:jc w:val="both"/>
        <w:rPr>
          <w:color w:val="auto"/>
        </w:rPr>
      </w:pPr>
      <w:r w:rsidRPr="00DB7FD4">
        <w:rPr>
          <w:color w:val="auto"/>
        </w:rPr>
        <w:t>б) подтверждение соответствия проекта о внесении изменений в настоящие Правила требованиям технических регламентов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8208ED" w:rsidRPr="00DB7FD4" w:rsidRDefault="008208ED" w:rsidP="00F416C9">
      <w:pPr>
        <w:tabs>
          <w:tab w:val="left" w:pos="851"/>
        </w:tabs>
        <w:spacing w:after="0"/>
        <w:ind w:firstLine="567"/>
        <w:jc w:val="both"/>
        <w:rPr>
          <w:color w:val="auto"/>
        </w:rPr>
      </w:pPr>
      <w:r w:rsidRPr="00DB7FD4">
        <w:rPr>
          <w:color w:val="auto"/>
        </w:rPr>
        <w:lastRenderedPageBreak/>
        <w:t>в)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8208ED" w:rsidRPr="00DB7FD4" w:rsidRDefault="008208ED" w:rsidP="00F416C9">
      <w:pPr>
        <w:tabs>
          <w:tab w:val="left" w:pos="851"/>
        </w:tabs>
        <w:spacing w:after="0"/>
        <w:ind w:firstLine="567"/>
        <w:jc w:val="both"/>
        <w:rPr>
          <w:color w:val="auto"/>
        </w:rPr>
      </w:pPr>
      <w:r w:rsidRPr="00DB7FD4">
        <w:rPr>
          <w:color w:val="auto"/>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w:t>
      </w:r>
      <w:r w:rsidR="004E606C" w:rsidRPr="00DB7FD4">
        <w:rPr>
          <w:color w:val="auto"/>
        </w:rPr>
        <w:t xml:space="preserve">муниципального образования </w:t>
      </w:r>
      <w:r w:rsidR="00470D02" w:rsidRPr="00DB7FD4">
        <w:rPr>
          <w:color w:val="auto"/>
        </w:rPr>
        <w:t>«Невельский городской округ»</w:t>
      </w:r>
      <w:r w:rsidRPr="00DB7FD4">
        <w:rPr>
          <w:color w:val="auto"/>
        </w:rPr>
        <w:t xml:space="preserve">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8208ED" w:rsidRPr="00DB7FD4" w:rsidRDefault="008208ED" w:rsidP="00F416C9">
      <w:pPr>
        <w:tabs>
          <w:tab w:val="left" w:pos="851"/>
        </w:tabs>
        <w:spacing w:after="0"/>
        <w:ind w:firstLine="567"/>
        <w:jc w:val="both"/>
        <w:rPr>
          <w:color w:val="auto"/>
        </w:rPr>
      </w:pPr>
      <w:r w:rsidRPr="00DB7FD4">
        <w:rPr>
          <w:color w:val="auto"/>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208ED" w:rsidRPr="00DB7FD4" w:rsidRDefault="008208ED" w:rsidP="00F416C9">
      <w:pPr>
        <w:tabs>
          <w:tab w:val="left" w:pos="851"/>
        </w:tabs>
        <w:spacing w:after="0"/>
        <w:ind w:firstLine="567"/>
        <w:jc w:val="both"/>
        <w:rPr>
          <w:color w:val="auto"/>
        </w:rPr>
      </w:pPr>
      <w:r w:rsidRPr="00DB7FD4">
        <w:rPr>
          <w:color w:val="auto"/>
        </w:rPr>
        <w:t xml:space="preserve">е) подтверждение соответствия процедурной части проекта о внесении изменений </w:t>
      </w:r>
      <w:r w:rsidRPr="00DB7FD4">
        <w:rPr>
          <w:color w:val="auto"/>
        </w:rPr>
        <w:br/>
        <w:t xml:space="preserve">в настоящие Правила требованиям федерального законодательства, законодательства Сахалинской области, муниципальным правовым актам; </w:t>
      </w:r>
    </w:p>
    <w:p w:rsidR="008208ED" w:rsidRPr="00DB7FD4" w:rsidRDefault="008208ED" w:rsidP="00F416C9">
      <w:pPr>
        <w:tabs>
          <w:tab w:val="left" w:pos="851"/>
        </w:tabs>
        <w:spacing w:after="0"/>
        <w:ind w:firstLine="567"/>
        <w:jc w:val="both"/>
        <w:rPr>
          <w:color w:val="auto"/>
        </w:rPr>
      </w:pPr>
      <w:r w:rsidRPr="00DB7FD4">
        <w:rPr>
          <w:color w:val="auto"/>
        </w:rPr>
        <w:t>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w:t>
      </w:r>
    </w:p>
    <w:p w:rsidR="008208ED" w:rsidRPr="00DB7FD4" w:rsidRDefault="008208ED" w:rsidP="00F416C9">
      <w:pPr>
        <w:tabs>
          <w:tab w:val="left" w:pos="851"/>
        </w:tabs>
        <w:spacing w:after="0"/>
        <w:ind w:firstLine="567"/>
        <w:jc w:val="both"/>
        <w:rPr>
          <w:color w:val="auto"/>
        </w:rPr>
      </w:pPr>
      <w:bookmarkStart w:id="43" w:name="п_8_ст_32"/>
      <w:r w:rsidRPr="00DB7FD4">
        <w:rPr>
          <w:color w:val="auto"/>
        </w:rPr>
        <w:t>8.</w:t>
      </w:r>
      <w:bookmarkEnd w:id="43"/>
      <w:r w:rsidRPr="00DB7FD4">
        <w:rPr>
          <w:color w:val="auto"/>
        </w:rPr>
        <w:t xml:space="preserve">Предметом публичных слушаний </w:t>
      </w:r>
      <w:r w:rsidR="008A0C69" w:rsidRPr="00DB7FD4">
        <w:rPr>
          <w:color w:val="auto"/>
        </w:rPr>
        <w:t xml:space="preserve">или общественных обсуждений </w:t>
      </w:r>
      <w:r w:rsidRPr="00DB7FD4">
        <w:rPr>
          <w:color w:val="auto"/>
        </w:rPr>
        <w:t>по проекту о внесении изменений в настоящие Правила являются вопросы, указанные в части 7 настоящей статьи.</w:t>
      </w:r>
    </w:p>
    <w:p w:rsidR="008208ED" w:rsidRPr="00DB7FD4" w:rsidRDefault="008208ED" w:rsidP="00F416C9">
      <w:pPr>
        <w:tabs>
          <w:tab w:val="left" w:pos="851"/>
        </w:tabs>
        <w:spacing w:after="0"/>
        <w:ind w:firstLine="567"/>
        <w:jc w:val="both"/>
        <w:rPr>
          <w:color w:val="auto"/>
        </w:rPr>
      </w:pPr>
      <w:bookmarkStart w:id="44" w:name="п_9_ст_32"/>
      <w:r w:rsidRPr="00DB7FD4">
        <w:rPr>
          <w:color w:val="auto"/>
        </w:rPr>
        <w:t>9.</w:t>
      </w:r>
      <w:bookmarkEnd w:id="44"/>
      <w:r w:rsidRPr="00DB7FD4">
        <w:rPr>
          <w:color w:val="auto"/>
        </w:rPr>
        <w:t>После проведения публичных слушаний</w:t>
      </w:r>
      <w:r w:rsidR="004874A9" w:rsidRPr="00DB7FD4">
        <w:rPr>
          <w:color w:val="auto"/>
        </w:rPr>
        <w:t xml:space="preserve"> или общественных обсуждений</w:t>
      </w:r>
      <w:r w:rsidR="00DC13FA" w:rsidRPr="00DB7FD4">
        <w:rPr>
          <w:color w:val="auto"/>
        </w:rPr>
        <w:t xml:space="preserve"> по </w:t>
      </w:r>
      <w:r w:rsidR="00C95740" w:rsidRPr="00DB7FD4">
        <w:rPr>
          <w:color w:val="auto"/>
        </w:rPr>
        <w:t>проекту внесения</w:t>
      </w:r>
      <w:r w:rsidR="00DC13FA" w:rsidRPr="00DB7FD4">
        <w:rPr>
          <w:color w:val="auto"/>
        </w:rPr>
        <w:t xml:space="preserve"> и</w:t>
      </w:r>
      <w:r w:rsidRPr="00DB7FD4">
        <w:rPr>
          <w:color w:val="auto"/>
        </w:rPr>
        <w:t>зменений</w:t>
      </w:r>
      <w:r w:rsidR="00DC13FA" w:rsidRPr="00DB7FD4">
        <w:rPr>
          <w:color w:val="auto"/>
        </w:rPr>
        <w:t xml:space="preserve"> </w:t>
      </w:r>
      <w:r w:rsidRPr="00DB7FD4">
        <w:rPr>
          <w:color w:val="auto"/>
        </w:rPr>
        <w:t>в настоящие Правила Комиссия обеспечивает подготовку заключения о результатах публичных слушаний</w:t>
      </w:r>
      <w:r w:rsidR="00DC13FA" w:rsidRPr="00DB7FD4">
        <w:rPr>
          <w:color w:val="auto"/>
        </w:rPr>
        <w:t xml:space="preserve"> или общественных обсуждений</w:t>
      </w:r>
      <w:r w:rsidRPr="00DB7FD4">
        <w:rPr>
          <w:color w:val="auto"/>
        </w:rPr>
        <w:t xml:space="preserve">, его опубликование и размещение на официальном сайте администрации </w:t>
      </w:r>
      <w:r w:rsidR="004E606C" w:rsidRPr="00DB7FD4">
        <w:rPr>
          <w:color w:val="auto"/>
        </w:rPr>
        <w:t xml:space="preserve">Невельского </w:t>
      </w:r>
      <w:r w:rsidRPr="00DB7FD4">
        <w:rPr>
          <w:color w:val="auto"/>
        </w:rPr>
        <w:t>городского округа в сети Интернет.</w:t>
      </w:r>
    </w:p>
    <w:p w:rsidR="008208ED" w:rsidRPr="00DB7FD4" w:rsidRDefault="008208ED" w:rsidP="00F416C9">
      <w:pPr>
        <w:tabs>
          <w:tab w:val="left" w:pos="851"/>
        </w:tabs>
        <w:spacing w:after="0"/>
        <w:ind w:firstLine="567"/>
        <w:jc w:val="both"/>
        <w:rPr>
          <w:color w:val="auto"/>
        </w:rPr>
      </w:pPr>
      <w:r w:rsidRPr="00DB7FD4">
        <w:rPr>
          <w:color w:val="auto"/>
        </w:rPr>
        <w:t>В случае, когда проект подготовлен по инициативе органа местного самоуправления, Комиссия также:</w:t>
      </w:r>
    </w:p>
    <w:p w:rsidR="008208ED" w:rsidRPr="00DB7FD4" w:rsidRDefault="008208ED" w:rsidP="00F416C9">
      <w:pPr>
        <w:tabs>
          <w:tab w:val="left" w:pos="851"/>
        </w:tabs>
        <w:spacing w:after="0"/>
        <w:ind w:firstLine="567"/>
        <w:jc w:val="both"/>
        <w:rPr>
          <w:color w:val="auto"/>
        </w:rPr>
      </w:pPr>
      <w:r w:rsidRPr="00DB7FD4">
        <w:rPr>
          <w:color w:val="auto"/>
        </w:rPr>
        <w:t>1) обеспечивает доработку проекта о внесении изменений в настоящие Правила по результатам публичных слушаний</w:t>
      </w:r>
      <w:r w:rsidR="00DC13FA" w:rsidRPr="00DB7FD4">
        <w:rPr>
          <w:color w:val="auto"/>
        </w:rPr>
        <w:t xml:space="preserve"> или общественных обсуждений</w:t>
      </w:r>
      <w:r w:rsidRPr="00DB7FD4">
        <w:rPr>
          <w:color w:val="auto"/>
        </w:rPr>
        <w:t>;</w:t>
      </w:r>
    </w:p>
    <w:p w:rsidR="008208ED" w:rsidRPr="00DB7FD4" w:rsidRDefault="008208ED" w:rsidP="00F416C9">
      <w:pPr>
        <w:tabs>
          <w:tab w:val="left" w:pos="851"/>
        </w:tabs>
        <w:spacing w:after="0"/>
        <w:ind w:firstLine="567"/>
        <w:jc w:val="both"/>
        <w:rPr>
          <w:color w:val="auto"/>
        </w:rPr>
      </w:pPr>
      <w:r w:rsidRPr="00DB7FD4">
        <w:rPr>
          <w:color w:val="auto"/>
        </w:rPr>
        <w:t xml:space="preserve">2) подготавливает комплект документов и направляет его </w:t>
      </w:r>
      <w:r w:rsidR="004E606C" w:rsidRPr="00DB7FD4">
        <w:rPr>
          <w:color w:val="auto"/>
        </w:rPr>
        <w:t xml:space="preserve">мэру Невельского </w:t>
      </w:r>
      <w:r w:rsidRPr="00DB7FD4">
        <w:rPr>
          <w:color w:val="auto"/>
        </w:rPr>
        <w:t>городского округа.</w:t>
      </w:r>
    </w:p>
    <w:p w:rsidR="008208ED" w:rsidRPr="00DB7FD4" w:rsidRDefault="008208ED" w:rsidP="00F416C9">
      <w:pPr>
        <w:tabs>
          <w:tab w:val="left" w:pos="851"/>
        </w:tabs>
        <w:spacing w:after="0"/>
        <w:ind w:firstLine="567"/>
        <w:jc w:val="both"/>
        <w:rPr>
          <w:color w:val="auto"/>
        </w:rPr>
      </w:pPr>
      <w:r w:rsidRPr="00DB7FD4">
        <w:rPr>
          <w:color w:val="auto"/>
        </w:rPr>
        <w:t>В случае, когда проект предложений подготовлен по инициативе заинтересованных физических и юридических лиц, Комиссия:</w:t>
      </w:r>
    </w:p>
    <w:p w:rsidR="008208ED" w:rsidRPr="00DB7FD4" w:rsidRDefault="008208ED" w:rsidP="00F416C9">
      <w:pPr>
        <w:tabs>
          <w:tab w:val="left" w:pos="851"/>
        </w:tabs>
        <w:spacing w:after="0"/>
        <w:ind w:firstLine="567"/>
        <w:jc w:val="both"/>
        <w:rPr>
          <w:color w:val="auto"/>
        </w:rPr>
      </w:pPr>
      <w:r w:rsidRPr="00DB7FD4">
        <w:rPr>
          <w:color w:val="auto"/>
        </w:rPr>
        <w:t xml:space="preserve">1) может предложить указанным лицам внести изменения в проект предложений </w:t>
      </w:r>
      <w:r w:rsidRPr="00DB7FD4">
        <w:rPr>
          <w:color w:val="auto"/>
        </w:rPr>
        <w:br/>
        <w:t>(в случае, когда по результатам публичных слушаний</w:t>
      </w:r>
      <w:r w:rsidR="00DC13FA" w:rsidRPr="00DB7FD4">
        <w:rPr>
          <w:color w:val="auto"/>
        </w:rPr>
        <w:t xml:space="preserve"> или общественных обсуждений</w:t>
      </w:r>
      <w:r w:rsidRPr="00DB7FD4">
        <w:rPr>
          <w:color w:val="auto"/>
        </w:rPr>
        <w:t xml:space="preserve"> выявилась такая необходимость);</w:t>
      </w:r>
    </w:p>
    <w:p w:rsidR="008208ED" w:rsidRPr="00DB7FD4" w:rsidRDefault="008208ED" w:rsidP="00F416C9">
      <w:pPr>
        <w:tabs>
          <w:tab w:val="left" w:pos="851"/>
        </w:tabs>
        <w:spacing w:after="0"/>
        <w:ind w:firstLine="567"/>
        <w:jc w:val="both"/>
        <w:rPr>
          <w:color w:val="auto"/>
        </w:rPr>
      </w:pPr>
      <w:r w:rsidRPr="00DB7FD4">
        <w:rPr>
          <w:color w:val="auto"/>
        </w:rPr>
        <w:t xml:space="preserve">2) подготавливает комплект документов и направляет его </w:t>
      </w:r>
      <w:r w:rsidR="004E606C" w:rsidRPr="00DB7FD4">
        <w:rPr>
          <w:color w:val="auto"/>
        </w:rPr>
        <w:t xml:space="preserve">мэру Невельского </w:t>
      </w:r>
      <w:r w:rsidRPr="00DB7FD4">
        <w:rPr>
          <w:color w:val="auto"/>
        </w:rPr>
        <w:t xml:space="preserve">городского округа (в случаях, когда по результатам публичных слушаний </w:t>
      </w:r>
      <w:r w:rsidR="00DC13FA" w:rsidRPr="00DB7FD4">
        <w:rPr>
          <w:color w:val="auto"/>
        </w:rPr>
        <w:t xml:space="preserve">или общественных обсуждений </w:t>
      </w:r>
      <w:r w:rsidRPr="00DB7FD4">
        <w:rPr>
          <w:color w:val="auto"/>
        </w:rPr>
        <w:t>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208ED" w:rsidRPr="00DB7FD4" w:rsidRDefault="008208ED" w:rsidP="00F416C9">
      <w:pPr>
        <w:tabs>
          <w:tab w:val="left" w:pos="851"/>
        </w:tabs>
        <w:spacing w:after="0"/>
        <w:ind w:firstLine="567"/>
        <w:jc w:val="both"/>
        <w:rPr>
          <w:color w:val="auto"/>
        </w:rPr>
      </w:pPr>
      <w:r w:rsidRPr="00DB7FD4">
        <w:rPr>
          <w:color w:val="auto"/>
        </w:rPr>
        <w:t>Указанный комплект материалов содержит:</w:t>
      </w:r>
    </w:p>
    <w:p w:rsidR="008208ED" w:rsidRPr="00DB7FD4" w:rsidRDefault="008208ED" w:rsidP="00F416C9">
      <w:pPr>
        <w:tabs>
          <w:tab w:val="left" w:pos="851"/>
        </w:tabs>
        <w:spacing w:after="0"/>
        <w:ind w:firstLine="567"/>
        <w:jc w:val="both"/>
        <w:rPr>
          <w:color w:val="auto"/>
        </w:rPr>
      </w:pPr>
      <w:r w:rsidRPr="00DB7FD4">
        <w:rPr>
          <w:color w:val="auto"/>
        </w:rPr>
        <w:lastRenderedPageBreak/>
        <w:t xml:space="preserve">1)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w:t>
      </w:r>
      <w:r w:rsidRPr="00DB7FD4">
        <w:rPr>
          <w:color w:val="auto"/>
        </w:rPr>
        <w:br/>
        <w:t>в Собрание</w:t>
      </w:r>
      <w:r w:rsidR="004E606C" w:rsidRPr="00DB7FD4">
        <w:rPr>
          <w:color w:val="auto"/>
        </w:rPr>
        <w:t xml:space="preserve"> Невельского </w:t>
      </w:r>
      <w:r w:rsidRPr="00DB7FD4">
        <w:rPr>
          <w:color w:val="auto"/>
        </w:rPr>
        <w:t>городского округа с приложением:</w:t>
      </w:r>
    </w:p>
    <w:p w:rsidR="008208ED" w:rsidRPr="00DB7FD4" w:rsidRDefault="008208ED" w:rsidP="00F416C9">
      <w:pPr>
        <w:tabs>
          <w:tab w:val="left" w:pos="851"/>
        </w:tabs>
        <w:spacing w:after="0"/>
        <w:ind w:firstLine="567"/>
        <w:jc w:val="both"/>
        <w:rPr>
          <w:color w:val="auto"/>
        </w:rPr>
      </w:pPr>
      <w:r w:rsidRPr="00DB7FD4">
        <w:rPr>
          <w:color w:val="auto"/>
        </w:rPr>
        <w:t>а) протокола (протоколов) публичных слушаний</w:t>
      </w:r>
      <w:r w:rsidR="008A0C69" w:rsidRPr="00DB7FD4">
        <w:rPr>
          <w:color w:val="auto"/>
        </w:rPr>
        <w:t xml:space="preserve"> или общественных обсуждений</w:t>
      </w:r>
      <w:r w:rsidRPr="00DB7FD4">
        <w:rPr>
          <w:color w:val="auto"/>
        </w:rPr>
        <w:t>;</w:t>
      </w:r>
    </w:p>
    <w:p w:rsidR="008208ED" w:rsidRPr="00DB7FD4" w:rsidRDefault="008208ED" w:rsidP="00F416C9">
      <w:pPr>
        <w:tabs>
          <w:tab w:val="left" w:pos="851"/>
        </w:tabs>
        <w:spacing w:after="0"/>
        <w:ind w:firstLine="567"/>
        <w:jc w:val="both"/>
        <w:rPr>
          <w:color w:val="auto"/>
        </w:rPr>
      </w:pPr>
      <w:r w:rsidRPr="00DB7FD4">
        <w:rPr>
          <w:color w:val="auto"/>
        </w:rPr>
        <w:t>б) положительного заключения органа, уполномоченного в области градостроительной деятельности, указанного в части 7 настоящей статьи;</w:t>
      </w:r>
    </w:p>
    <w:p w:rsidR="008208ED" w:rsidRPr="00DB7FD4" w:rsidRDefault="008208ED" w:rsidP="00F416C9">
      <w:pPr>
        <w:tabs>
          <w:tab w:val="left" w:pos="851"/>
        </w:tabs>
        <w:spacing w:after="0"/>
        <w:ind w:firstLine="567"/>
        <w:jc w:val="both"/>
        <w:rPr>
          <w:color w:val="auto"/>
        </w:rPr>
      </w:pPr>
      <w:r w:rsidRPr="00DB7FD4">
        <w:rPr>
          <w:color w:val="auto"/>
        </w:rPr>
        <w:t>2) проект о внесении изменений в настоящие Правила и обосновывающие материалы к нему.</w:t>
      </w:r>
    </w:p>
    <w:p w:rsidR="008208ED" w:rsidRPr="00DB7FD4" w:rsidRDefault="00C95740" w:rsidP="00F416C9">
      <w:pPr>
        <w:tabs>
          <w:tab w:val="left" w:pos="851"/>
        </w:tabs>
        <w:spacing w:after="0"/>
        <w:ind w:firstLine="567"/>
        <w:jc w:val="both"/>
        <w:rPr>
          <w:color w:val="auto"/>
        </w:rPr>
      </w:pPr>
      <w:r w:rsidRPr="00DB7FD4">
        <w:rPr>
          <w:color w:val="auto"/>
        </w:rPr>
        <w:t>10.</w:t>
      </w:r>
      <w:r w:rsidR="004E606C" w:rsidRPr="00DB7FD4">
        <w:rPr>
          <w:color w:val="auto"/>
        </w:rPr>
        <w:t xml:space="preserve">Мэр Невельского </w:t>
      </w:r>
      <w:r w:rsidR="008208ED" w:rsidRPr="00DB7FD4">
        <w:rPr>
          <w:color w:val="auto"/>
        </w:rPr>
        <w:t>городского округа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8208ED" w:rsidRPr="00DB7FD4" w:rsidRDefault="008208ED" w:rsidP="00F416C9">
      <w:pPr>
        <w:tabs>
          <w:tab w:val="left" w:pos="851"/>
        </w:tabs>
        <w:spacing w:after="0"/>
        <w:ind w:firstLine="567"/>
        <w:jc w:val="both"/>
        <w:rPr>
          <w:color w:val="auto"/>
        </w:rPr>
      </w:pPr>
      <w:r w:rsidRPr="00DB7FD4">
        <w:rPr>
          <w:color w:val="auto"/>
        </w:rPr>
        <w:t xml:space="preserve">1) о направлении проекта о внесении изменений в настоящие Правила в Собрание </w:t>
      </w:r>
      <w:r w:rsidR="004E606C" w:rsidRPr="00DB7FD4">
        <w:rPr>
          <w:color w:val="auto"/>
        </w:rPr>
        <w:t xml:space="preserve">Невельского </w:t>
      </w:r>
      <w:r w:rsidRPr="00DB7FD4">
        <w:rPr>
          <w:color w:val="auto"/>
        </w:rPr>
        <w:t>городского округа;</w:t>
      </w:r>
    </w:p>
    <w:p w:rsidR="008208ED" w:rsidRPr="00DB7FD4" w:rsidRDefault="008208ED" w:rsidP="00F416C9">
      <w:pPr>
        <w:tabs>
          <w:tab w:val="left" w:pos="851"/>
        </w:tabs>
        <w:spacing w:after="0"/>
        <w:ind w:firstLine="567"/>
        <w:jc w:val="both"/>
        <w:rPr>
          <w:color w:val="auto"/>
        </w:rPr>
      </w:pPr>
      <w:r w:rsidRPr="00DB7FD4">
        <w:rPr>
          <w:color w:val="auto"/>
        </w:rPr>
        <w:t>2) об отклонении проекта.</w:t>
      </w:r>
    </w:p>
    <w:p w:rsidR="008208ED" w:rsidRPr="00DB7FD4" w:rsidRDefault="004E606C" w:rsidP="00F416C9">
      <w:pPr>
        <w:tabs>
          <w:tab w:val="left" w:pos="851"/>
        </w:tabs>
        <w:spacing w:after="0"/>
        <w:ind w:firstLine="567"/>
        <w:jc w:val="both"/>
        <w:rPr>
          <w:color w:val="auto"/>
        </w:rPr>
      </w:pPr>
      <w:r w:rsidRPr="00DB7FD4">
        <w:rPr>
          <w:color w:val="auto"/>
        </w:rPr>
        <w:t xml:space="preserve">Мэр Невельского </w:t>
      </w:r>
      <w:r w:rsidR="008208ED" w:rsidRPr="00DB7FD4">
        <w:rPr>
          <w:color w:val="auto"/>
        </w:rPr>
        <w:t>городского округа направляет в Собрание</w:t>
      </w:r>
      <w:r w:rsidRPr="00DB7FD4">
        <w:rPr>
          <w:color w:val="auto"/>
        </w:rPr>
        <w:t xml:space="preserve"> Невельского </w:t>
      </w:r>
      <w:r w:rsidR="008208ED" w:rsidRPr="00DB7FD4">
        <w:rPr>
          <w:color w:val="auto"/>
        </w:rPr>
        <w:t>городского округа:</w:t>
      </w:r>
    </w:p>
    <w:p w:rsidR="008208ED" w:rsidRPr="00DB7FD4" w:rsidRDefault="008208ED" w:rsidP="00F416C9">
      <w:pPr>
        <w:tabs>
          <w:tab w:val="left" w:pos="851"/>
        </w:tabs>
        <w:spacing w:after="0"/>
        <w:ind w:firstLine="567"/>
        <w:jc w:val="both"/>
        <w:rPr>
          <w:color w:val="auto"/>
        </w:rPr>
      </w:pPr>
      <w:r w:rsidRPr="00DB7FD4">
        <w:rPr>
          <w:color w:val="auto"/>
        </w:rPr>
        <w:t>1) сопроводительное письмо о соответствии такого проекта всем установленным требованиям, включая требования технических регламентов;</w:t>
      </w:r>
    </w:p>
    <w:p w:rsidR="008208ED" w:rsidRPr="00DB7FD4" w:rsidRDefault="008208ED" w:rsidP="00F416C9">
      <w:pPr>
        <w:tabs>
          <w:tab w:val="left" w:pos="851"/>
        </w:tabs>
        <w:spacing w:after="0"/>
        <w:ind w:firstLine="567"/>
        <w:jc w:val="both"/>
        <w:rPr>
          <w:color w:val="auto"/>
        </w:rPr>
      </w:pPr>
      <w:r w:rsidRPr="00DB7FD4">
        <w:rPr>
          <w:color w:val="auto"/>
        </w:rPr>
        <w:t>2) положительное заключение Комиссии, в котором отмечается факт готовности проекта о внесении изменений в настоящие Правила к утверждению с приложением:</w:t>
      </w:r>
    </w:p>
    <w:p w:rsidR="008208ED" w:rsidRPr="00DB7FD4" w:rsidRDefault="008208ED" w:rsidP="00F416C9">
      <w:pPr>
        <w:pStyle w:val="af"/>
        <w:numPr>
          <w:ilvl w:val="0"/>
          <w:numId w:val="21"/>
        </w:numPr>
        <w:tabs>
          <w:tab w:val="left" w:pos="851"/>
          <w:tab w:val="left" w:pos="993"/>
        </w:tabs>
        <w:spacing w:after="0"/>
        <w:ind w:left="0" w:firstLine="567"/>
        <w:jc w:val="both"/>
        <w:rPr>
          <w:color w:val="auto"/>
        </w:rPr>
      </w:pPr>
      <w:r w:rsidRPr="00DB7FD4">
        <w:rPr>
          <w:color w:val="auto"/>
        </w:rPr>
        <w:t>протокола (протоколов) публичных слушаний</w:t>
      </w:r>
      <w:r w:rsidR="008A0C69" w:rsidRPr="00DB7FD4">
        <w:rPr>
          <w:color w:val="auto"/>
        </w:rPr>
        <w:t xml:space="preserve"> или общественных обсуждений</w:t>
      </w:r>
      <w:r w:rsidRPr="00DB7FD4">
        <w:rPr>
          <w:color w:val="auto"/>
        </w:rPr>
        <w:t>;</w:t>
      </w:r>
    </w:p>
    <w:p w:rsidR="008208ED" w:rsidRPr="00DB7FD4" w:rsidRDefault="008208ED" w:rsidP="00F416C9">
      <w:pPr>
        <w:pStyle w:val="af"/>
        <w:numPr>
          <w:ilvl w:val="0"/>
          <w:numId w:val="21"/>
        </w:numPr>
        <w:tabs>
          <w:tab w:val="left" w:pos="851"/>
          <w:tab w:val="left" w:pos="993"/>
        </w:tabs>
        <w:spacing w:after="0"/>
        <w:ind w:left="0" w:firstLine="567"/>
        <w:jc w:val="both"/>
        <w:rPr>
          <w:color w:val="auto"/>
        </w:rPr>
      </w:pPr>
      <w:r w:rsidRPr="00DB7FD4">
        <w:rPr>
          <w:color w:val="auto"/>
        </w:rPr>
        <w:t>заключения о результатах публичных слушаний</w:t>
      </w:r>
      <w:r w:rsidR="008A0C69" w:rsidRPr="00DB7FD4">
        <w:rPr>
          <w:color w:val="auto"/>
        </w:rPr>
        <w:t xml:space="preserve"> или общественных обсуждений</w:t>
      </w:r>
      <w:r w:rsidRPr="00DB7FD4">
        <w:rPr>
          <w:color w:val="auto"/>
        </w:rPr>
        <w:t>;</w:t>
      </w:r>
    </w:p>
    <w:p w:rsidR="008208ED" w:rsidRPr="00DB7FD4" w:rsidRDefault="008208ED" w:rsidP="00F416C9">
      <w:pPr>
        <w:pStyle w:val="af"/>
        <w:numPr>
          <w:ilvl w:val="0"/>
          <w:numId w:val="21"/>
        </w:numPr>
        <w:tabs>
          <w:tab w:val="left" w:pos="851"/>
          <w:tab w:val="left" w:pos="993"/>
        </w:tabs>
        <w:spacing w:after="0"/>
        <w:ind w:left="0" w:firstLine="567"/>
        <w:jc w:val="both"/>
        <w:rPr>
          <w:color w:val="auto"/>
        </w:rPr>
      </w:pPr>
      <w:r w:rsidRPr="00DB7FD4">
        <w:rPr>
          <w:color w:val="auto"/>
        </w:rPr>
        <w:t>положительного заключения органа, уполномоченного в области градостроительной деятельности, о соответствии проекта предложений всем установленным требованиям;</w:t>
      </w:r>
    </w:p>
    <w:p w:rsidR="008208ED" w:rsidRPr="00DB7FD4" w:rsidRDefault="008208ED" w:rsidP="00F416C9">
      <w:pPr>
        <w:tabs>
          <w:tab w:val="left" w:pos="851"/>
        </w:tabs>
        <w:spacing w:after="0"/>
        <w:ind w:firstLine="567"/>
        <w:jc w:val="both"/>
        <w:rPr>
          <w:color w:val="auto"/>
        </w:rPr>
      </w:pPr>
      <w:r w:rsidRPr="00DB7FD4">
        <w:rPr>
          <w:color w:val="auto"/>
        </w:rPr>
        <w:t>3) проекта о внесении изменений в настоящие Правила и обосновывающих материалов к нему.</w:t>
      </w:r>
    </w:p>
    <w:p w:rsidR="008208ED" w:rsidRPr="00DB7FD4" w:rsidRDefault="008208ED" w:rsidP="00F416C9">
      <w:pPr>
        <w:tabs>
          <w:tab w:val="left" w:pos="851"/>
        </w:tabs>
        <w:spacing w:after="0"/>
        <w:ind w:firstLine="567"/>
        <w:jc w:val="both"/>
        <w:rPr>
          <w:color w:val="auto"/>
        </w:rPr>
      </w:pPr>
      <w:r w:rsidRPr="00DB7FD4">
        <w:rPr>
          <w:color w:val="auto"/>
        </w:rPr>
        <w:t xml:space="preserve">Собрание </w:t>
      </w:r>
      <w:r w:rsidR="004E606C" w:rsidRPr="00DB7FD4">
        <w:rPr>
          <w:color w:val="auto"/>
        </w:rPr>
        <w:t xml:space="preserve">Невельского </w:t>
      </w:r>
      <w:r w:rsidRPr="00DB7FD4">
        <w:rPr>
          <w:color w:val="auto"/>
        </w:rPr>
        <w:t xml:space="preserve">городского округа по результатам рассмотрения документов, представленных </w:t>
      </w:r>
      <w:r w:rsidR="004E606C" w:rsidRPr="00DB7FD4">
        <w:rPr>
          <w:color w:val="auto"/>
        </w:rPr>
        <w:t xml:space="preserve">мэром Невельском </w:t>
      </w:r>
      <w:r w:rsidRPr="00DB7FD4">
        <w:rPr>
          <w:color w:val="auto"/>
        </w:rPr>
        <w:t>городского округа, может принять одно из следующих решений:</w:t>
      </w:r>
    </w:p>
    <w:p w:rsidR="008208ED" w:rsidRPr="00DB7FD4" w:rsidRDefault="008208ED" w:rsidP="00F416C9">
      <w:pPr>
        <w:tabs>
          <w:tab w:val="left" w:pos="851"/>
        </w:tabs>
        <w:spacing w:after="0"/>
        <w:ind w:firstLine="567"/>
        <w:jc w:val="both"/>
        <w:rPr>
          <w:color w:val="auto"/>
        </w:rPr>
      </w:pPr>
      <w:r w:rsidRPr="00DB7FD4">
        <w:rPr>
          <w:color w:val="auto"/>
        </w:rPr>
        <w:t>1) утвердить изменения в настоящие Правила;</w:t>
      </w:r>
    </w:p>
    <w:p w:rsidR="008208ED" w:rsidRPr="00DB7FD4" w:rsidRDefault="008208ED" w:rsidP="00F416C9">
      <w:pPr>
        <w:tabs>
          <w:tab w:val="left" w:pos="851"/>
        </w:tabs>
        <w:spacing w:after="0"/>
        <w:ind w:firstLine="567"/>
        <w:jc w:val="both"/>
        <w:rPr>
          <w:color w:val="auto"/>
        </w:rPr>
      </w:pPr>
      <w:r w:rsidRPr="00DB7FD4">
        <w:rPr>
          <w:color w:val="auto"/>
        </w:rPr>
        <w:t>2) отклонить изменения в настоящие Правила.</w:t>
      </w:r>
    </w:p>
    <w:p w:rsidR="008208ED" w:rsidRPr="00DB7FD4" w:rsidRDefault="00C95740" w:rsidP="00F416C9">
      <w:pPr>
        <w:tabs>
          <w:tab w:val="left" w:pos="851"/>
        </w:tabs>
        <w:spacing w:after="0"/>
        <w:ind w:firstLine="567"/>
        <w:jc w:val="both"/>
        <w:rPr>
          <w:color w:val="auto"/>
        </w:rPr>
      </w:pPr>
      <w:r w:rsidRPr="00DB7FD4">
        <w:rPr>
          <w:color w:val="auto"/>
        </w:rPr>
        <w:t>11.</w:t>
      </w:r>
      <w:r w:rsidR="008208ED" w:rsidRPr="00DB7FD4">
        <w:rPr>
          <w:color w:val="auto"/>
        </w:rPr>
        <w:t>Утвержденные изменения в настоящие Правила:</w:t>
      </w:r>
    </w:p>
    <w:p w:rsidR="008208ED" w:rsidRPr="00DB7FD4" w:rsidRDefault="008208ED" w:rsidP="00F416C9">
      <w:pPr>
        <w:tabs>
          <w:tab w:val="left" w:pos="851"/>
        </w:tabs>
        <w:spacing w:after="0"/>
        <w:ind w:firstLine="567"/>
        <w:jc w:val="both"/>
        <w:rPr>
          <w:color w:val="auto"/>
        </w:rPr>
      </w:pPr>
      <w:r w:rsidRPr="00DB7FD4">
        <w:rPr>
          <w:color w:val="auto"/>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rsidR="004E606C" w:rsidRPr="00DB7FD4">
        <w:rPr>
          <w:color w:val="auto"/>
        </w:rPr>
        <w:t xml:space="preserve">Невельского </w:t>
      </w:r>
      <w:r w:rsidRPr="00DB7FD4">
        <w:rPr>
          <w:color w:val="auto"/>
        </w:rPr>
        <w:t>городского округа в сети Интернет;</w:t>
      </w:r>
    </w:p>
    <w:p w:rsidR="008208ED" w:rsidRPr="00DB7FD4" w:rsidRDefault="008208ED" w:rsidP="00F416C9">
      <w:pPr>
        <w:tabs>
          <w:tab w:val="left" w:pos="851"/>
        </w:tabs>
        <w:spacing w:after="0"/>
        <w:ind w:firstLine="567"/>
        <w:jc w:val="both"/>
        <w:rPr>
          <w:color w:val="auto"/>
        </w:rPr>
      </w:pPr>
      <w:r w:rsidRPr="00DB7FD4">
        <w:rPr>
          <w:color w:val="auto"/>
        </w:rPr>
        <w:t>2) в соответствии с требованиями части 2 статьи 57 Градостроительного кодекса Российской Федерации подлежат:</w:t>
      </w:r>
    </w:p>
    <w:p w:rsidR="008208ED" w:rsidRPr="00DB7FD4" w:rsidRDefault="008208ED" w:rsidP="00F416C9">
      <w:pPr>
        <w:tabs>
          <w:tab w:val="left" w:pos="851"/>
        </w:tabs>
        <w:spacing w:after="0"/>
        <w:ind w:firstLine="567"/>
        <w:jc w:val="both"/>
        <w:rPr>
          <w:color w:val="auto"/>
        </w:rPr>
      </w:pPr>
      <w:r w:rsidRPr="00DB7FD4">
        <w:rPr>
          <w:color w:val="auto"/>
        </w:rPr>
        <w:t>а) в течение семи дней со дня утверждения – направлению в информационную систему обеспечения градостроительной деятельности городского округа;</w:t>
      </w:r>
    </w:p>
    <w:p w:rsidR="008208ED" w:rsidRPr="00DB7FD4" w:rsidRDefault="008208ED" w:rsidP="00F416C9">
      <w:pPr>
        <w:tabs>
          <w:tab w:val="left" w:pos="851"/>
        </w:tabs>
        <w:spacing w:after="0"/>
        <w:ind w:firstLine="567"/>
        <w:jc w:val="both"/>
        <w:rPr>
          <w:color w:val="auto"/>
        </w:rPr>
      </w:pPr>
      <w:r w:rsidRPr="00DB7FD4">
        <w:rPr>
          <w:color w:val="auto"/>
        </w:rPr>
        <w:t>б) в течение четырнадцати дней со дня получения копии документа – размещению в информационной системе обеспечения градостроительной деятельности городского округа.</w:t>
      </w:r>
    </w:p>
    <w:p w:rsidR="00ED6D2C" w:rsidRPr="00DB7FD4" w:rsidRDefault="00ED6D2C" w:rsidP="00C8780C">
      <w:pPr>
        <w:spacing w:after="0"/>
        <w:ind w:firstLine="709"/>
        <w:jc w:val="both"/>
        <w:rPr>
          <w:color w:val="auto"/>
        </w:rPr>
      </w:pPr>
    </w:p>
    <w:p w:rsidR="008208ED" w:rsidRPr="00DB7FD4" w:rsidRDefault="008208ED" w:rsidP="00F15B49">
      <w:pPr>
        <w:pStyle w:val="a3"/>
        <w:spacing w:before="0"/>
        <w:ind w:firstLine="567"/>
        <w:jc w:val="both"/>
        <w:rPr>
          <w:color w:val="auto"/>
        </w:rPr>
      </w:pPr>
      <w:bookmarkStart w:id="45" w:name="ст_35"/>
      <w:bookmarkStart w:id="46" w:name="_Toc59201378"/>
      <w:r w:rsidRPr="00DB7FD4">
        <w:rPr>
          <w:color w:val="auto"/>
        </w:rPr>
        <w:lastRenderedPageBreak/>
        <w:t xml:space="preserve">Статья </w:t>
      </w:r>
      <w:bookmarkEnd w:id="45"/>
      <w:r w:rsidRPr="00DB7FD4">
        <w:rPr>
          <w:color w:val="auto"/>
        </w:rPr>
        <w:t>2</w:t>
      </w:r>
      <w:r w:rsidR="00E94C60" w:rsidRPr="00DB7FD4">
        <w:rPr>
          <w:color w:val="auto"/>
        </w:rPr>
        <w:t>2</w:t>
      </w:r>
      <w:r w:rsidRPr="00DB7FD4">
        <w:rPr>
          <w:color w:val="auto"/>
        </w:rPr>
        <w:t>. Особенности организации и проведения публичных слушаний</w:t>
      </w:r>
      <w:r w:rsidR="00B766A2" w:rsidRPr="00B766A2">
        <w:rPr>
          <w:color w:val="auto"/>
        </w:rPr>
        <w:t xml:space="preserve"> </w:t>
      </w:r>
      <w:r w:rsidR="00B766A2" w:rsidRPr="00EE7CAE">
        <w:t>или общественных обсуждений</w:t>
      </w:r>
      <w:r w:rsidRPr="00EE7CAE">
        <w:t xml:space="preserve"> </w:t>
      </w:r>
      <w:r w:rsidRPr="00DB7FD4">
        <w:rPr>
          <w:color w:val="auto"/>
        </w:rPr>
        <w:t>по предоставлению разрешений на условно разрешенные виды использования земельных участков и объектов капитального строительства</w:t>
      </w:r>
      <w:bookmarkEnd w:id="46"/>
    </w:p>
    <w:p w:rsidR="008208ED" w:rsidRPr="00DB7FD4" w:rsidRDefault="008208ED" w:rsidP="00F416C9">
      <w:pPr>
        <w:spacing w:after="0"/>
        <w:ind w:firstLine="567"/>
        <w:jc w:val="both"/>
        <w:rPr>
          <w:color w:val="auto"/>
        </w:rPr>
      </w:pPr>
      <w:bookmarkStart w:id="47" w:name="п_1_ст_35"/>
      <w:r w:rsidRPr="00DB7FD4">
        <w:rPr>
          <w:color w:val="auto"/>
        </w:rPr>
        <w:t>1.</w:t>
      </w:r>
      <w:bookmarkEnd w:id="47"/>
      <w:r w:rsidRPr="00DB7FD4">
        <w:rPr>
          <w:color w:val="auto"/>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208ED" w:rsidRPr="00DB7FD4" w:rsidRDefault="00C95740" w:rsidP="00F416C9">
      <w:pPr>
        <w:spacing w:after="0"/>
        <w:ind w:firstLine="567"/>
        <w:jc w:val="both"/>
        <w:rPr>
          <w:color w:val="auto"/>
        </w:rPr>
      </w:pPr>
      <w:r w:rsidRPr="00DB7FD4">
        <w:rPr>
          <w:color w:val="auto"/>
        </w:rPr>
        <w:t>2.</w:t>
      </w:r>
      <w:r w:rsidR="008208ED" w:rsidRPr="00DB7FD4">
        <w:rPr>
          <w:color w:val="auto"/>
        </w:rPr>
        <w:t>Право, определенное частью 1 настоящей статьи, может быть реализовано только в случаях, когда выполняются следующие условия:</w:t>
      </w:r>
    </w:p>
    <w:p w:rsidR="008208ED" w:rsidRPr="00DB7FD4" w:rsidRDefault="008208ED" w:rsidP="00F416C9">
      <w:pPr>
        <w:spacing w:after="0"/>
        <w:ind w:firstLine="567"/>
        <w:jc w:val="both"/>
        <w:rPr>
          <w:color w:val="auto"/>
        </w:rPr>
      </w:pPr>
      <w:bookmarkStart w:id="48" w:name="пп_1_п_2_ст_35"/>
      <w:r w:rsidRPr="00DB7FD4">
        <w:rPr>
          <w:color w:val="auto"/>
        </w:rPr>
        <w:t>1)</w:t>
      </w:r>
      <w:bookmarkEnd w:id="48"/>
      <w:r w:rsidRPr="00DB7FD4">
        <w:rPr>
          <w:color w:val="auto"/>
        </w:rPr>
        <w:t xml:space="preserve"> на соответствующую территорию распространяют свое действие настоящие </w:t>
      </w:r>
      <w:r w:rsidR="007F2D41" w:rsidRPr="00DB7FD4">
        <w:rPr>
          <w:color w:val="auto"/>
        </w:rPr>
        <w:t>П</w:t>
      </w:r>
      <w:r w:rsidRPr="00DB7FD4">
        <w:rPr>
          <w:color w:val="auto"/>
        </w:rPr>
        <w:t>равила;</w:t>
      </w:r>
    </w:p>
    <w:p w:rsidR="008208ED" w:rsidRPr="00DB7FD4" w:rsidRDefault="008208ED" w:rsidP="00F416C9">
      <w:pPr>
        <w:spacing w:after="0"/>
        <w:ind w:firstLine="567"/>
        <w:jc w:val="both"/>
        <w:rPr>
          <w:color w:val="auto"/>
        </w:rPr>
      </w:pPr>
      <w:bookmarkStart w:id="49" w:name="пп_2_п_2_ст_35"/>
      <w:r w:rsidRPr="00DB7FD4">
        <w:rPr>
          <w:color w:val="auto"/>
        </w:rPr>
        <w:t>2)</w:t>
      </w:r>
      <w:bookmarkEnd w:id="49"/>
      <w:r w:rsidRPr="00DB7FD4">
        <w:rPr>
          <w:color w:val="auto"/>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208ED" w:rsidRPr="00DB7FD4" w:rsidRDefault="00C95740" w:rsidP="00F416C9">
      <w:pPr>
        <w:spacing w:after="0"/>
        <w:ind w:firstLine="567"/>
        <w:jc w:val="both"/>
        <w:rPr>
          <w:color w:val="auto"/>
        </w:rPr>
      </w:pPr>
      <w:r w:rsidRPr="00DB7FD4">
        <w:rPr>
          <w:color w:val="auto"/>
        </w:rPr>
        <w:t>3.</w:t>
      </w:r>
      <w:r w:rsidR="008208ED" w:rsidRPr="00DB7FD4">
        <w:rPr>
          <w:color w:val="auto"/>
        </w:rPr>
        <w:t>Орган, уполномоченный в области градостроительной деятельности, подготавливает заключения, состав и содержание которых определяются частью 13 настоящей статьи.</w:t>
      </w:r>
    </w:p>
    <w:p w:rsidR="008208ED" w:rsidRPr="00DB7FD4" w:rsidRDefault="00C95740" w:rsidP="00F416C9">
      <w:pPr>
        <w:spacing w:after="0"/>
        <w:ind w:firstLine="567"/>
        <w:jc w:val="both"/>
        <w:rPr>
          <w:color w:val="auto"/>
        </w:rPr>
      </w:pPr>
      <w:r w:rsidRPr="00DB7FD4">
        <w:rPr>
          <w:color w:val="auto"/>
        </w:rPr>
        <w:t>4.</w:t>
      </w:r>
      <w:r w:rsidR="008208ED" w:rsidRPr="00DB7FD4">
        <w:rPr>
          <w:color w:val="auto"/>
        </w:rPr>
        <w:t>Комиссия:</w:t>
      </w:r>
    </w:p>
    <w:p w:rsidR="008208ED" w:rsidRPr="00DB7FD4" w:rsidRDefault="008208ED" w:rsidP="00F416C9">
      <w:pPr>
        <w:spacing w:after="0"/>
        <w:ind w:firstLine="567"/>
        <w:jc w:val="both"/>
        <w:rPr>
          <w:color w:val="auto"/>
        </w:rPr>
      </w:pPr>
      <w:r w:rsidRPr="00DB7FD4">
        <w:rPr>
          <w:color w:val="auto"/>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208ED" w:rsidRPr="00DB7FD4" w:rsidRDefault="008208ED" w:rsidP="00F416C9">
      <w:pPr>
        <w:spacing w:after="0"/>
        <w:ind w:firstLine="567"/>
        <w:jc w:val="both"/>
        <w:rPr>
          <w:color w:val="auto"/>
        </w:rPr>
      </w:pPr>
      <w:r w:rsidRPr="00DB7FD4">
        <w:rPr>
          <w:color w:val="auto"/>
        </w:rPr>
        <w:t>2) сообщает о проведении публичных слушаний лицам, определенным частью 4 статьи 39 Градостроительного кодекса Российской Федерации;</w:t>
      </w:r>
    </w:p>
    <w:p w:rsidR="008208ED" w:rsidRPr="00DB7FD4" w:rsidRDefault="008208ED" w:rsidP="00F416C9">
      <w:pPr>
        <w:spacing w:after="0"/>
        <w:ind w:firstLine="567"/>
        <w:jc w:val="both"/>
        <w:rPr>
          <w:color w:val="auto"/>
        </w:rPr>
      </w:pPr>
      <w:r w:rsidRPr="00DB7FD4">
        <w:rPr>
          <w:color w:val="auto"/>
        </w:rPr>
        <w:t xml:space="preserve">3) обеспечивает подготовку документов и материалов к публичным слушаниям, </w:t>
      </w:r>
      <w:r w:rsidRPr="00DB7FD4">
        <w:rPr>
          <w:color w:val="auto"/>
        </w:rPr>
        <w:br/>
        <w:t>в состав которых в обязательном порядке включается заключение органа, уполномоченного в области градостроительной деятельности.</w:t>
      </w:r>
    </w:p>
    <w:p w:rsidR="008208ED" w:rsidRPr="00DB7FD4" w:rsidRDefault="00C95740" w:rsidP="00F416C9">
      <w:pPr>
        <w:spacing w:after="0"/>
        <w:ind w:firstLine="567"/>
        <w:jc w:val="both"/>
        <w:rPr>
          <w:color w:val="auto"/>
        </w:rPr>
      </w:pPr>
      <w:r w:rsidRPr="00DB7FD4">
        <w:rPr>
          <w:color w:val="auto"/>
        </w:rPr>
        <w:t>5.</w:t>
      </w:r>
      <w:r w:rsidR="008208ED" w:rsidRPr="00DB7FD4">
        <w:rPr>
          <w:color w:val="auto"/>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208ED" w:rsidRPr="00DB7FD4" w:rsidRDefault="008208ED" w:rsidP="00F416C9">
      <w:pPr>
        <w:spacing w:after="0"/>
        <w:ind w:firstLine="567"/>
        <w:jc w:val="both"/>
        <w:rPr>
          <w:color w:val="auto"/>
        </w:rPr>
      </w:pPr>
      <w:r w:rsidRPr="00DB7FD4">
        <w:rPr>
          <w:color w:val="auto"/>
        </w:rPr>
        <w:t>1) правообладатели земельных участков, имеющих общие границы с земельным участком, применительно к которому запрашивается разрешение;</w:t>
      </w:r>
    </w:p>
    <w:p w:rsidR="008208ED" w:rsidRPr="00DB7FD4" w:rsidRDefault="008208ED" w:rsidP="00F416C9">
      <w:pPr>
        <w:spacing w:after="0"/>
        <w:ind w:firstLine="567"/>
        <w:jc w:val="both"/>
        <w:rPr>
          <w:color w:val="auto"/>
        </w:rPr>
      </w:pPr>
      <w:r w:rsidRPr="00DB7FD4">
        <w:rPr>
          <w:color w:val="auto"/>
        </w:rPr>
        <w:t xml:space="preserve">2) правообладатели объектов капитального строительства, расположенных на земельных участках, имеющих общие границы с земельным участком, применительно </w:t>
      </w:r>
      <w:r w:rsidRPr="00DB7FD4">
        <w:rPr>
          <w:color w:val="auto"/>
        </w:rPr>
        <w:br/>
        <w:t>к которому запрашивается разрешение;</w:t>
      </w:r>
    </w:p>
    <w:p w:rsidR="008208ED" w:rsidRPr="00DB7FD4" w:rsidRDefault="008208ED" w:rsidP="00F416C9">
      <w:pPr>
        <w:spacing w:after="0"/>
        <w:ind w:firstLine="567"/>
        <w:jc w:val="both"/>
        <w:rPr>
          <w:color w:val="auto"/>
        </w:rPr>
      </w:pPr>
      <w:r w:rsidRPr="00DB7FD4">
        <w:rPr>
          <w:color w:val="auto"/>
        </w:rPr>
        <w:t>3) правообладатели помещений, являющихся частью объекта капитального строительства, применительно к которому запрашивается разрешение.</w:t>
      </w:r>
    </w:p>
    <w:p w:rsidR="008208ED" w:rsidRPr="00DB7FD4" w:rsidRDefault="00C95740" w:rsidP="00F416C9">
      <w:pPr>
        <w:spacing w:after="0"/>
        <w:ind w:firstLine="567"/>
        <w:jc w:val="both"/>
        <w:rPr>
          <w:color w:val="auto"/>
        </w:rPr>
      </w:pPr>
      <w:r w:rsidRPr="00DB7FD4">
        <w:rPr>
          <w:color w:val="auto"/>
        </w:rPr>
        <w:t>6.</w:t>
      </w:r>
      <w:r w:rsidR="008208ED" w:rsidRPr="00DB7FD4">
        <w:rPr>
          <w:color w:val="auto"/>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208ED" w:rsidRPr="00DB7FD4" w:rsidRDefault="008208ED" w:rsidP="00F416C9">
      <w:pPr>
        <w:spacing w:after="0"/>
        <w:ind w:firstLine="567"/>
        <w:jc w:val="both"/>
        <w:rPr>
          <w:color w:val="auto"/>
        </w:rPr>
      </w:pPr>
      <w:r w:rsidRPr="00DB7FD4">
        <w:rPr>
          <w:color w:val="auto"/>
        </w:rPr>
        <w:t>1) заявлением заинтересованного лица с обосновывающими материалами, представленными в соответствии с требованиями, определенными частями 7-12 настоящей статьи.</w:t>
      </w:r>
    </w:p>
    <w:p w:rsidR="008208ED" w:rsidRPr="00DB7FD4" w:rsidRDefault="008208ED" w:rsidP="00F416C9">
      <w:pPr>
        <w:spacing w:after="0"/>
        <w:ind w:firstLine="567"/>
        <w:jc w:val="both"/>
        <w:rPr>
          <w:color w:val="auto"/>
        </w:rPr>
      </w:pPr>
      <w:r w:rsidRPr="00DB7FD4">
        <w:rPr>
          <w:color w:val="auto"/>
        </w:rPr>
        <w:t>2) заключением органа, уполномоченного в области градостроительной деятельности, на представленное заявление и обосновывающими материалами к нему, составленными в соответствии с требованиями части 13 настоящей статьи.</w:t>
      </w:r>
    </w:p>
    <w:p w:rsidR="008208ED" w:rsidRPr="00DB7FD4" w:rsidRDefault="008208ED" w:rsidP="00F416C9">
      <w:pPr>
        <w:spacing w:after="0"/>
        <w:ind w:firstLine="567"/>
        <w:jc w:val="both"/>
        <w:rPr>
          <w:color w:val="auto"/>
        </w:rPr>
      </w:pPr>
      <w:bookmarkStart w:id="50" w:name="п_7_ст_35"/>
      <w:r w:rsidRPr="00DB7FD4">
        <w:rPr>
          <w:color w:val="auto"/>
        </w:rPr>
        <w:lastRenderedPageBreak/>
        <w:t>7.</w:t>
      </w:r>
      <w:bookmarkEnd w:id="50"/>
      <w:r w:rsidRPr="00DB7FD4">
        <w:rPr>
          <w:color w:val="auto"/>
        </w:rPr>
        <w:t>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8208ED" w:rsidRPr="00DB7FD4" w:rsidRDefault="00C95740" w:rsidP="00F416C9">
      <w:pPr>
        <w:spacing w:after="0"/>
        <w:ind w:firstLine="567"/>
        <w:jc w:val="both"/>
        <w:rPr>
          <w:color w:val="auto"/>
        </w:rPr>
      </w:pPr>
      <w:r w:rsidRPr="00DB7FD4">
        <w:rPr>
          <w:color w:val="auto"/>
        </w:rPr>
        <w:t>8.</w:t>
      </w:r>
      <w:r w:rsidR="008208ED" w:rsidRPr="00DB7FD4">
        <w:rPr>
          <w:color w:val="auto"/>
        </w:rPr>
        <w:t>В заявлении отражается содержание запроса и даются идентификационные сведения о заявителе.</w:t>
      </w:r>
    </w:p>
    <w:p w:rsidR="008208ED" w:rsidRPr="00DB7FD4" w:rsidRDefault="00C95740" w:rsidP="00F416C9">
      <w:pPr>
        <w:spacing w:after="0"/>
        <w:ind w:firstLine="567"/>
        <w:jc w:val="both"/>
        <w:rPr>
          <w:color w:val="auto"/>
        </w:rPr>
      </w:pPr>
      <w:r w:rsidRPr="00DB7FD4">
        <w:rPr>
          <w:color w:val="auto"/>
        </w:rPr>
        <w:t>9.</w:t>
      </w:r>
      <w:r w:rsidR="008208ED" w:rsidRPr="00DB7FD4">
        <w:rPr>
          <w:color w:val="auto"/>
        </w:rPr>
        <w:t xml:space="preserve">Приложения к заявлению должны содержать идентификационные сведения </w:t>
      </w:r>
      <w:r w:rsidR="008208ED" w:rsidRPr="00DB7FD4">
        <w:rPr>
          <w:color w:val="auto"/>
        </w:rPr>
        <w:br/>
        <w:t>о земельном участке и обосновывающие материалы.</w:t>
      </w:r>
    </w:p>
    <w:p w:rsidR="008208ED" w:rsidRPr="00DB7FD4" w:rsidRDefault="008208ED" w:rsidP="00F416C9">
      <w:pPr>
        <w:spacing w:after="0"/>
        <w:ind w:firstLine="567"/>
        <w:jc w:val="both"/>
        <w:rPr>
          <w:color w:val="auto"/>
        </w:rPr>
      </w:pPr>
      <w:bookmarkStart w:id="51" w:name="п_10_ст_35"/>
      <w:r w:rsidRPr="00DB7FD4">
        <w:rPr>
          <w:color w:val="auto"/>
        </w:rPr>
        <w:t>10.</w:t>
      </w:r>
      <w:bookmarkEnd w:id="51"/>
      <w:r w:rsidRPr="00DB7FD4">
        <w:rPr>
          <w:color w:val="auto"/>
        </w:rPr>
        <w:t>Идентификационные сведения о земельном участке, в отношении которого подается заявление, включают:</w:t>
      </w:r>
    </w:p>
    <w:p w:rsidR="008208ED" w:rsidRPr="00DB7FD4" w:rsidRDefault="008208ED" w:rsidP="00F416C9">
      <w:pPr>
        <w:spacing w:after="0"/>
        <w:ind w:firstLine="567"/>
        <w:jc w:val="both"/>
        <w:rPr>
          <w:color w:val="auto"/>
        </w:rPr>
      </w:pPr>
      <w:r w:rsidRPr="00DB7FD4">
        <w:rPr>
          <w:color w:val="auto"/>
        </w:rPr>
        <w:t>1) адрес расположения земельного участка, объекта капитального строительства;</w:t>
      </w:r>
    </w:p>
    <w:p w:rsidR="008208ED" w:rsidRPr="00DB7FD4" w:rsidRDefault="008208ED" w:rsidP="00F416C9">
      <w:pPr>
        <w:spacing w:after="0"/>
        <w:ind w:firstLine="567"/>
        <w:jc w:val="both"/>
        <w:rPr>
          <w:color w:val="auto"/>
        </w:rPr>
      </w:pPr>
      <w:r w:rsidRPr="00DB7FD4">
        <w:rPr>
          <w:color w:val="auto"/>
        </w:rPr>
        <w:t>2) кадастровый номер земельного участка и его кадастровый план;</w:t>
      </w:r>
    </w:p>
    <w:p w:rsidR="008208ED" w:rsidRPr="00DB7FD4" w:rsidRDefault="008208ED" w:rsidP="00F416C9">
      <w:pPr>
        <w:spacing w:after="0"/>
        <w:ind w:firstLine="567"/>
        <w:jc w:val="both"/>
        <w:rPr>
          <w:color w:val="auto"/>
        </w:rPr>
      </w:pPr>
      <w:r w:rsidRPr="00DB7FD4">
        <w:rPr>
          <w:color w:val="auto"/>
        </w:rPr>
        <w:t>3) свидетельство о государственной регистрации прав на земельный участок, объекты капитального строительства;</w:t>
      </w:r>
    </w:p>
    <w:p w:rsidR="008208ED" w:rsidRPr="00DB7FD4" w:rsidRDefault="008208ED" w:rsidP="00F416C9">
      <w:pPr>
        <w:spacing w:after="0"/>
        <w:ind w:firstLine="567"/>
        <w:jc w:val="both"/>
        <w:rPr>
          <w:color w:val="auto"/>
        </w:rPr>
      </w:pPr>
      <w:r w:rsidRPr="00DB7FD4">
        <w:rPr>
          <w:color w:val="auto"/>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8208ED" w:rsidRPr="00DB7FD4" w:rsidRDefault="00C95740" w:rsidP="00F416C9">
      <w:pPr>
        <w:spacing w:after="0"/>
        <w:ind w:firstLine="567"/>
        <w:jc w:val="both"/>
        <w:rPr>
          <w:color w:val="auto"/>
        </w:rPr>
      </w:pPr>
      <w:r w:rsidRPr="00DB7FD4">
        <w:rPr>
          <w:color w:val="auto"/>
        </w:rPr>
        <w:t>11.</w:t>
      </w:r>
      <w:r w:rsidR="008208ED" w:rsidRPr="00DB7FD4">
        <w:rPr>
          <w:color w:val="auto"/>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Обосновывающие материалы включают:</w:t>
      </w:r>
    </w:p>
    <w:p w:rsidR="008208ED" w:rsidRPr="00DB7FD4" w:rsidRDefault="008208ED" w:rsidP="00F416C9">
      <w:pPr>
        <w:spacing w:after="0"/>
        <w:ind w:firstLine="567"/>
        <w:jc w:val="both"/>
        <w:rPr>
          <w:color w:val="auto"/>
        </w:rPr>
      </w:pPr>
      <w:r w:rsidRPr="00DB7FD4">
        <w:rPr>
          <w:color w:val="auto"/>
        </w:rPr>
        <w:t>1)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грузооборотах (частота подъезда к объекту грузовых автомобилей), объемах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208ED" w:rsidRPr="00DB7FD4" w:rsidRDefault="008208ED" w:rsidP="00F416C9">
      <w:pPr>
        <w:spacing w:after="0"/>
        <w:ind w:firstLine="567"/>
        <w:jc w:val="both"/>
        <w:rPr>
          <w:color w:val="auto"/>
        </w:rPr>
      </w:pPr>
      <w:r w:rsidRPr="00DB7FD4">
        <w:rPr>
          <w:color w:val="auto"/>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8208ED" w:rsidRPr="00DB7FD4" w:rsidRDefault="008208ED" w:rsidP="00F416C9">
      <w:pPr>
        <w:spacing w:after="0"/>
        <w:ind w:firstLine="567"/>
        <w:jc w:val="both"/>
        <w:rPr>
          <w:color w:val="auto"/>
        </w:rPr>
      </w:pPr>
      <w:r w:rsidRPr="00DB7FD4">
        <w:rPr>
          <w:color w:val="auto"/>
        </w:rPr>
        <w:t>Могут представляться иные материалы, обосновывающие целесообразность, возможность и допустимость реализации предложений.</w:t>
      </w:r>
    </w:p>
    <w:p w:rsidR="008208ED" w:rsidRPr="00DB7FD4" w:rsidRDefault="00C95740" w:rsidP="00F416C9">
      <w:pPr>
        <w:spacing w:after="0"/>
        <w:ind w:firstLine="567"/>
        <w:jc w:val="both"/>
        <w:rPr>
          <w:color w:val="auto"/>
        </w:rPr>
      </w:pPr>
      <w:r w:rsidRPr="00DB7FD4">
        <w:rPr>
          <w:color w:val="auto"/>
        </w:rPr>
        <w:t>12.</w:t>
      </w:r>
      <w:r w:rsidR="008208ED" w:rsidRPr="00DB7FD4">
        <w:rPr>
          <w:color w:val="auto"/>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208ED" w:rsidRPr="00DB7FD4" w:rsidRDefault="008208ED" w:rsidP="00F416C9">
      <w:pPr>
        <w:spacing w:after="0"/>
        <w:ind w:firstLine="567"/>
        <w:jc w:val="both"/>
        <w:rPr>
          <w:color w:val="auto"/>
        </w:rPr>
      </w:pPr>
      <w:bookmarkStart w:id="52" w:name="п_13_ст_35"/>
      <w:r w:rsidRPr="00DB7FD4">
        <w:rPr>
          <w:color w:val="auto"/>
        </w:rPr>
        <w:t>13.</w:t>
      </w:r>
      <w:bookmarkEnd w:id="52"/>
      <w:r w:rsidRPr="00DB7FD4">
        <w:rPr>
          <w:color w:val="auto"/>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208ED" w:rsidRPr="00DB7FD4" w:rsidRDefault="008208ED" w:rsidP="00F416C9">
      <w:pPr>
        <w:spacing w:after="0"/>
        <w:ind w:firstLine="567"/>
        <w:jc w:val="both"/>
        <w:rPr>
          <w:color w:val="auto"/>
        </w:rPr>
      </w:pPr>
      <w:r w:rsidRPr="00DB7FD4">
        <w:rPr>
          <w:color w:val="auto"/>
        </w:rPr>
        <w:t>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208ED" w:rsidRPr="00DB7FD4" w:rsidRDefault="008208ED" w:rsidP="00F416C9">
      <w:pPr>
        <w:spacing w:after="0"/>
        <w:ind w:firstLine="567"/>
        <w:jc w:val="both"/>
        <w:rPr>
          <w:color w:val="auto"/>
        </w:rPr>
      </w:pPr>
      <w:r w:rsidRPr="00DB7FD4">
        <w:rPr>
          <w:color w:val="auto"/>
        </w:rPr>
        <w:lastRenderedPageBreak/>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208ED" w:rsidRPr="00DB7FD4" w:rsidRDefault="008208ED" w:rsidP="00F416C9">
      <w:pPr>
        <w:spacing w:after="0"/>
        <w:ind w:firstLine="567"/>
        <w:jc w:val="both"/>
        <w:rPr>
          <w:color w:val="auto"/>
        </w:rPr>
      </w:pPr>
      <w:r w:rsidRPr="00DB7FD4">
        <w:rPr>
          <w:color w:val="auto"/>
        </w:rPr>
        <w:t>б) подтверждение соответствия требованиям технических регламентов,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208ED" w:rsidRPr="00DB7FD4" w:rsidRDefault="008208ED" w:rsidP="00F416C9">
      <w:pPr>
        <w:spacing w:after="0"/>
        <w:ind w:firstLine="567"/>
        <w:jc w:val="both"/>
        <w:rPr>
          <w:color w:val="auto"/>
        </w:rPr>
      </w:pPr>
      <w:r w:rsidRPr="00DB7FD4">
        <w:rPr>
          <w:color w:val="auto"/>
        </w:rPr>
        <w:t>в) подтверждение выполнения процедурных требований;</w:t>
      </w:r>
    </w:p>
    <w:p w:rsidR="008208ED" w:rsidRPr="00DB7FD4" w:rsidRDefault="008208ED" w:rsidP="00F416C9">
      <w:pPr>
        <w:spacing w:after="0"/>
        <w:ind w:firstLine="567"/>
        <w:jc w:val="both"/>
        <w:rPr>
          <w:color w:val="auto"/>
        </w:rPr>
      </w:pPr>
      <w:r w:rsidRPr="00DB7FD4">
        <w:rPr>
          <w:color w:val="auto"/>
        </w:rPr>
        <w:t xml:space="preserve">2) положения о том, что в заявлении и прилагаемых к нему обосновывающих материалах вопросы, по поводу которых должно быть дано разрешение или отказано </w:t>
      </w:r>
      <w:r w:rsidRPr="00DB7FD4">
        <w:rPr>
          <w:color w:val="auto"/>
        </w:rPr>
        <w:br/>
        <w:t>в предоставлении разрешения, решены рационально или нерационально, т.е. о содержании одного из трех вариантов проекта заключения о результатах публичных слушаний в части того, что реализация намерений заявителя:</w:t>
      </w:r>
    </w:p>
    <w:p w:rsidR="008208ED" w:rsidRPr="00DB7FD4" w:rsidRDefault="008208ED" w:rsidP="00F416C9">
      <w:pPr>
        <w:spacing w:after="0"/>
        <w:ind w:firstLine="567"/>
        <w:jc w:val="both"/>
        <w:rPr>
          <w:color w:val="auto"/>
        </w:rPr>
      </w:pPr>
      <w:r w:rsidRPr="00DB7FD4">
        <w:rPr>
          <w:color w:val="auto"/>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для последующей подготовки проектной документации и осуществления строительства;</w:t>
      </w:r>
    </w:p>
    <w:p w:rsidR="008208ED" w:rsidRPr="00DB7FD4" w:rsidRDefault="008208ED" w:rsidP="00F416C9">
      <w:pPr>
        <w:spacing w:after="0"/>
        <w:ind w:firstLine="567"/>
        <w:jc w:val="both"/>
        <w:rPr>
          <w:color w:val="auto"/>
        </w:rPr>
      </w:pPr>
      <w:r w:rsidRPr="00DB7FD4">
        <w:rPr>
          <w:color w:val="auto"/>
        </w:rPr>
        <w:t>б)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w:t>
      </w:r>
      <w:r w:rsidR="00063196" w:rsidRPr="00DB7FD4">
        <w:rPr>
          <w:color w:val="auto"/>
        </w:rPr>
        <w:t>ителю запрашиваемого разрешения</w:t>
      </w:r>
      <w:r w:rsidRPr="00DB7FD4">
        <w:rPr>
          <w:color w:val="auto"/>
        </w:rPr>
        <w:t>;</w:t>
      </w:r>
    </w:p>
    <w:p w:rsidR="008208ED" w:rsidRPr="00DB7FD4" w:rsidRDefault="008208ED" w:rsidP="00F416C9">
      <w:pPr>
        <w:spacing w:after="0"/>
        <w:ind w:firstLine="567"/>
        <w:jc w:val="both"/>
        <w:rPr>
          <w:color w:val="auto"/>
        </w:rPr>
      </w:pPr>
      <w:r w:rsidRPr="00DB7FD4">
        <w:rPr>
          <w:color w:val="auto"/>
        </w:rPr>
        <w:t>в)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208ED" w:rsidRPr="00DB7FD4" w:rsidRDefault="008208ED" w:rsidP="00F416C9">
      <w:pPr>
        <w:spacing w:after="0"/>
        <w:ind w:firstLine="567"/>
        <w:jc w:val="both"/>
        <w:rPr>
          <w:color w:val="auto"/>
        </w:rPr>
      </w:pPr>
      <w:bookmarkStart w:id="53" w:name="п_14_ст_35"/>
      <w:r w:rsidRPr="00DB7FD4">
        <w:rPr>
          <w:color w:val="auto"/>
        </w:rPr>
        <w:t>14.</w:t>
      </w:r>
      <w:bookmarkEnd w:id="53"/>
      <w:r w:rsidRPr="00DB7FD4">
        <w:rPr>
          <w:color w:val="auto"/>
        </w:rPr>
        <w:t>Предметом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являются вопросы, установленные в части 13 настоящей статьи.</w:t>
      </w:r>
    </w:p>
    <w:p w:rsidR="008208ED" w:rsidRPr="00DB7FD4" w:rsidRDefault="008208ED" w:rsidP="00F416C9">
      <w:pPr>
        <w:spacing w:after="0"/>
        <w:ind w:firstLine="567"/>
        <w:jc w:val="both"/>
        <w:rPr>
          <w:color w:val="auto"/>
        </w:rPr>
      </w:pPr>
      <w:bookmarkStart w:id="54" w:name="п_15_ст_35"/>
      <w:r w:rsidRPr="00DB7FD4">
        <w:rPr>
          <w:color w:val="auto"/>
        </w:rPr>
        <w:t>15.</w:t>
      </w:r>
      <w:bookmarkEnd w:id="54"/>
      <w:r w:rsidRPr="00DB7FD4">
        <w:rPr>
          <w:color w:val="auto"/>
        </w:rPr>
        <w:t>После проведения публичных слушаний по предоставлению разрешения на условно разрешенные виды использования земельных участков и объектов капитального строительства Комиссия направляет главе городского округа следующие документы и материалы:</w:t>
      </w:r>
    </w:p>
    <w:p w:rsidR="008208ED" w:rsidRPr="00DB7FD4" w:rsidRDefault="008208ED" w:rsidP="00F416C9">
      <w:pPr>
        <w:spacing w:after="0"/>
        <w:ind w:firstLine="567"/>
        <w:jc w:val="both"/>
        <w:rPr>
          <w:color w:val="auto"/>
        </w:rPr>
      </w:pPr>
      <w:r w:rsidRPr="00DB7FD4">
        <w:rPr>
          <w:color w:val="auto"/>
        </w:rPr>
        <w:t>1) рекомендации Комиссии;</w:t>
      </w:r>
    </w:p>
    <w:p w:rsidR="008208ED" w:rsidRPr="00DB7FD4" w:rsidRDefault="008208ED" w:rsidP="00F416C9">
      <w:pPr>
        <w:spacing w:after="0"/>
        <w:ind w:firstLine="567"/>
        <w:jc w:val="both"/>
        <w:rPr>
          <w:color w:val="auto"/>
        </w:rPr>
      </w:pPr>
      <w:r w:rsidRPr="00DB7FD4">
        <w:rPr>
          <w:color w:val="auto"/>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8208ED" w:rsidRPr="00DB7FD4" w:rsidRDefault="008208ED" w:rsidP="00F416C9">
      <w:pPr>
        <w:spacing w:after="0"/>
        <w:ind w:firstLine="567"/>
        <w:jc w:val="both"/>
        <w:rPr>
          <w:color w:val="auto"/>
        </w:rPr>
      </w:pPr>
      <w:r w:rsidRPr="00DB7FD4">
        <w:rPr>
          <w:color w:val="auto"/>
        </w:rPr>
        <w:t>3) протокол (протоколы) публичных слушаний;</w:t>
      </w:r>
    </w:p>
    <w:p w:rsidR="008208ED" w:rsidRPr="00DB7FD4" w:rsidRDefault="008208ED" w:rsidP="00F416C9">
      <w:pPr>
        <w:spacing w:after="0"/>
        <w:ind w:firstLine="567"/>
        <w:jc w:val="both"/>
        <w:rPr>
          <w:color w:val="auto"/>
        </w:rPr>
      </w:pPr>
      <w:r w:rsidRPr="00DB7FD4">
        <w:rPr>
          <w:color w:val="auto"/>
        </w:rPr>
        <w:t>4) заявление с обосновывающими материалами, обсужденное на публичных слушаниях.</w:t>
      </w:r>
    </w:p>
    <w:p w:rsidR="008208ED" w:rsidRPr="00DB7FD4" w:rsidRDefault="00C95740" w:rsidP="00F416C9">
      <w:pPr>
        <w:spacing w:after="0"/>
        <w:ind w:firstLine="567"/>
        <w:jc w:val="both"/>
        <w:rPr>
          <w:color w:val="auto"/>
        </w:rPr>
      </w:pPr>
      <w:r w:rsidRPr="00DB7FD4">
        <w:rPr>
          <w:color w:val="auto"/>
        </w:rPr>
        <w:t>16.</w:t>
      </w:r>
      <w:r w:rsidR="004E6DC7" w:rsidRPr="00DB7FD4">
        <w:rPr>
          <w:color w:val="auto"/>
        </w:rPr>
        <w:t xml:space="preserve">Мэр Невельского </w:t>
      </w:r>
      <w:r w:rsidR="008208ED" w:rsidRPr="00DB7FD4">
        <w:rPr>
          <w:color w:val="auto"/>
        </w:rPr>
        <w:t>городского округа с учетом представленных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w:t>
      </w:r>
    </w:p>
    <w:p w:rsidR="008208ED" w:rsidRPr="00DB7FD4" w:rsidRDefault="00ED6D2C" w:rsidP="00F416C9">
      <w:pPr>
        <w:spacing w:after="0"/>
        <w:ind w:firstLine="567"/>
        <w:jc w:val="both"/>
        <w:rPr>
          <w:color w:val="auto"/>
        </w:rPr>
      </w:pPr>
      <w:r w:rsidRPr="00DB7FD4">
        <w:rPr>
          <w:color w:val="auto"/>
        </w:rPr>
        <w:t>17.</w:t>
      </w:r>
      <w:r w:rsidR="008208ED" w:rsidRPr="00DB7FD4">
        <w:rPr>
          <w:color w:val="auto"/>
        </w:rPr>
        <w:t>Решение о предоставлении разрешения на условно разрешенный вид использования земельного участка, объекта капитального строительства:</w:t>
      </w:r>
    </w:p>
    <w:p w:rsidR="008208ED" w:rsidRPr="00DB7FD4" w:rsidRDefault="008208ED" w:rsidP="00F416C9">
      <w:pPr>
        <w:spacing w:after="0"/>
        <w:ind w:firstLine="567"/>
        <w:jc w:val="both"/>
        <w:rPr>
          <w:color w:val="auto"/>
        </w:rPr>
      </w:pPr>
      <w:r w:rsidRPr="00DB7FD4">
        <w:rPr>
          <w:color w:val="auto"/>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w:t>
      </w:r>
      <w:r w:rsidRPr="00DB7FD4">
        <w:rPr>
          <w:color w:val="auto"/>
        </w:rPr>
        <w:br/>
        <w:t xml:space="preserve">и размещается на официальном сайте администрации </w:t>
      </w:r>
      <w:r w:rsidR="004E6DC7" w:rsidRPr="00DB7FD4">
        <w:rPr>
          <w:color w:val="auto"/>
        </w:rPr>
        <w:t xml:space="preserve">Невельского </w:t>
      </w:r>
      <w:r w:rsidRPr="00DB7FD4">
        <w:rPr>
          <w:color w:val="auto"/>
        </w:rPr>
        <w:t>городского округа в сети Интернет;</w:t>
      </w:r>
    </w:p>
    <w:p w:rsidR="008208ED" w:rsidRPr="00DB7FD4" w:rsidRDefault="008208ED" w:rsidP="00F416C9">
      <w:pPr>
        <w:spacing w:after="0"/>
        <w:ind w:firstLine="567"/>
        <w:jc w:val="both"/>
        <w:rPr>
          <w:color w:val="auto"/>
        </w:rPr>
      </w:pPr>
      <w:r w:rsidRPr="00DB7FD4">
        <w:rPr>
          <w:color w:val="auto"/>
        </w:rPr>
        <w:t>2) в соответствии с требованиями части 2 статьи 57 Градостроительного кодекса Российской Федерации подлежит:</w:t>
      </w:r>
    </w:p>
    <w:p w:rsidR="008208ED" w:rsidRPr="00DB7FD4" w:rsidRDefault="008208ED" w:rsidP="00F416C9">
      <w:pPr>
        <w:spacing w:after="0"/>
        <w:ind w:firstLine="567"/>
        <w:jc w:val="both"/>
        <w:rPr>
          <w:color w:val="auto"/>
        </w:rPr>
      </w:pPr>
      <w:r w:rsidRPr="00DB7FD4">
        <w:rPr>
          <w:color w:val="auto"/>
        </w:rPr>
        <w:t xml:space="preserve">а) в течение семи дней со дня принятия </w:t>
      </w:r>
      <w:r w:rsidR="00024432" w:rsidRPr="00DB7FD4">
        <w:rPr>
          <w:color w:val="auto"/>
        </w:rPr>
        <w:t>–</w:t>
      </w:r>
      <w:r w:rsidRPr="00DB7FD4">
        <w:rPr>
          <w:color w:val="auto"/>
        </w:rPr>
        <w:t xml:space="preserve"> направлению в информационную систему обеспечения градостроительной деятельности городского округа;</w:t>
      </w:r>
    </w:p>
    <w:p w:rsidR="008208ED" w:rsidRPr="00DB7FD4" w:rsidRDefault="008208ED" w:rsidP="00F416C9">
      <w:pPr>
        <w:spacing w:after="0"/>
        <w:ind w:firstLine="567"/>
        <w:jc w:val="both"/>
        <w:rPr>
          <w:color w:val="auto"/>
        </w:rPr>
      </w:pPr>
      <w:r w:rsidRPr="00DB7FD4">
        <w:rPr>
          <w:color w:val="auto"/>
        </w:rPr>
        <w:lastRenderedPageBreak/>
        <w:t>б) в течение четырнадцати дней со дня получения копии документа – размещению в информационной системе обеспечения градостроительной деятельности городского округа.</w:t>
      </w:r>
    </w:p>
    <w:p w:rsidR="009207BE" w:rsidRPr="00DB7FD4" w:rsidRDefault="009207BE" w:rsidP="00F416C9">
      <w:pPr>
        <w:spacing w:after="0"/>
        <w:ind w:firstLine="567"/>
        <w:jc w:val="both"/>
        <w:rPr>
          <w:color w:val="auto"/>
        </w:rPr>
      </w:pPr>
    </w:p>
    <w:p w:rsidR="009207BE" w:rsidRPr="00DB7FD4" w:rsidRDefault="009207BE" w:rsidP="009207BE">
      <w:pPr>
        <w:pStyle w:val="a3"/>
        <w:spacing w:before="0"/>
        <w:ind w:firstLine="567"/>
        <w:jc w:val="both"/>
        <w:rPr>
          <w:color w:val="auto"/>
        </w:rPr>
      </w:pPr>
      <w:bookmarkStart w:id="55" w:name="ст_36"/>
      <w:bookmarkStart w:id="56" w:name="_Toc59201379"/>
      <w:r w:rsidRPr="00DB7FD4">
        <w:rPr>
          <w:color w:val="auto"/>
        </w:rPr>
        <w:t xml:space="preserve">Статья </w:t>
      </w:r>
      <w:bookmarkEnd w:id="55"/>
      <w:r w:rsidRPr="00DB7FD4">
        <w:rPr>
          <w:color w:val="auto"/>
        </w:rPr>
        <w:t>23. Особенности организации и проведения публичных слушаний или общественных обсуждений по предоставлению разрешений на отклонения от предельных параметров разрешенного строительства</w:t>
      </w:r>
      <w:bookmarkEnd w:id="56"/>
    </w:p>
    <w:p w:rsidR="008208ED" w:rsidRPr="00DB7FD4" w:rsidRDefault="008208ED" w:rsidP="00B27064">
      <w:pPr>
        <w:tabs>
          <w:tab w:val="left" w:pos="851"/>
        </w:tabs>
        <w:spacing w:after="0"/>
        <w:ind w:firstLine="567"/>
        <w:jc w:val="both"/>
        <w:rPr>
          <w:color w:val="auto"/>
        </w:rPr>
      </w:pPr>
      <w:bookmarkStart w:id="57" w:name="п_1_ст_36"/>
      <w:r w:rsidRPr="00DB7FD4">
        <w:rPr>
          <w:color w:val="auto"/>
        </w:rPr>
        <w:t>1.</w:t>
      </w:r>
      <w:bookmarkEnd w:id="57"/>
      <w:r w:rsidRPr="00DB7FD4">
        <w:rPr>
          <w:color w:val="auto"/>
        </w:rPr>
        <w:t>Инициаторами подготовки проектов документов, обсуждаемых на публичных слушаниях</w:t>
      </w:r>
      <w:r w:rsidR="00DC13FA" w:rsidRPr="00DB7FD4">
        <w:rPr>
          <w:color w:val="auto"/>
        </w:rPr>
        <w:t xml:space="preserve"> или общественных обсуждений</w:t>
      </w:r>
      <w:r w:rsidRPr="00DB7FD4">
        <w:rPr>
          <w:color w:val="auto"/>
        </w:rPr>
        <w:t xml:space="preserve"> по предоставлению разрешений на отклонения от предельных параметров разрешенного строительства, могут быть правообладатели земельных участков и объектов капитального строительства, подавшие заявления о предоставлении разрешений на отклонения от предельных параметров разрешенного строительства.</w:t>
      </w:r>
    </w:p>
    <w:p w:rsidR="008208ED" w:rsidRPr="00DB7FD4" w:rsidRDefault="00C95740" w:rsidP="00B27064">
      <w:pPr>
        <w:tabs>
          <w:tab w:val="left" w:pos="851"/>
        </w:tabs>
        <w:spacing w:after="0"/>
        <w:ind w:firstLine="567"/>
        <w:jc w:val="both"/>
        <w:rPr>
          <w:color w:val="auto"/>
        </w:rPr>
      </w:pPr>
      <w:r w:rsidRPr="00DB7FD4">
        <w:rPr>
          <w:color w:val="auto"/>
        </w:rPr>
        <w:t>2.</w:t>
      </w:r>
      <w:r w:rsidR="008208ED" w:rsidRPr="00DB7FD4">
        <w:rPr>
          <w:color w:val="auto"/>
        </w:rPr>
        <w:t>Право, определенное частью 1 настоящей статьи, может быть реализовано только в случаях, когда:</w:t>
      </w:r>
    </w:p>
    <w:p w:rsidR="008208ED" w:rsidRPr="00DB7FD4" w:rsidRDefault="008208ED" w:rsidP="00B27064">
      <w:pPr>
        <w:tabs>
          <w:tab w:val="left" w:pos="851"/>
        </w:tabs>
        <w:spacing w:after="0"/>
        <w:ind w:firstLine="567"/>
        <w:jc w:val="both"/>
        <w:rPr>
          <w:color w:val="auto"/>
        </w:rPr>
      </w:pPr>
      <w:bookmarkStart w:id="58" w:name="пп_1_п_2_ст_36"/>
      <w:r w:rsidRPr="00DB7FD4">
        <w:rPr>
          <w:color w:val="auto"/>
        </w:rPr>
        <w:t>1)</w:t>
      </w:r>
      <w:bookmarkEnd w:id="58"/>
      <w:r w:rsidRPr="00DB7FD4">
        <w:rPr>
          <w:color w:val="auto"/>
        </w:rPr>
        <w:t xml:space="preserve"> применительно к соответствующей территории действуют настоящие Правила;</w:t>
      </w:r>
    </w:p>
    <w:p w:rsidR="008208ED" w:rsidRPr="00DB7FD4" w:rsidRDefault="008208ED" w:rsidP="00B27064">
      <w:pPr>
        <w:tabs>
          <w:tab w:val="left" w:pos="851"/>
        </w:tabs>
        <w:spacing w:after="0"/>
        <w:ind w:firstLine="567"/>
        <w:jc w:val="both"/>
        <w:rPr>
          <w:color w:val="auto"/>
        </w:rPr>
      </w:pPr>
      <w:bookmarkStart w:id="59" w:name="пп_2_п_2_ст_36"/>
      <w:r w:rsidRPr="00DB7FD4">
        <w:rPr>
          <w:color w:val="auto"/>
        </w:rPr>
        <w:t>2)</w:t>
      </w:r>
      <w:bookmarkEnd w:id="59"/>
      <w:r w:rsidRPr="00DB7FD4">
        <w:rPr>
          <w:color w:val="auto"/>
        </w:rPr>
        <w:t xml:space="preserve"> размеры </w:t>
      </w:r>
      <w:r w:rsidR="00ED6D2C" w:rsidRPr="00DB7FD4">
        <w:rPr>
          <w:color w:val="auto"/>
        </w:rPr>
        <w:t>земельных участков,</w:t>
      </w:r>
      <w:r w:rsidRPr="00DB7FD4">
        <w:rPr>
          <w:color w:val="auto"/>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208ED" w:rsidRPr="00DB7FD4" w:rsidRDefault="00C95740" w:rsidP="00B27064">
      <w:pPr>
        <w:tabs>
          <w:tab w:val="left" w:pos="851"/>
        </w:tabs>
        <w:spacing w:after="0"/>
        <w:ind w:firstLine="567"/>
        <w:jc w:val="both"/>
        <w:rPr>
          <w:color w:val="auto"/>
        </w:rPr>
      </w:pPr>
      <w:r w:rsidRPr="00DB7FD4">
        <w:rPr>
          <w:color w:val="auto"/>
        </w:rPr>
        <w:t>3.</w:t>
      </w:r>
      <w:r w:rsidR="008208ED" w:rsidRPr="00DB7FD4">
        <w:rPr>
          <w:color w:val="auto"/>
        </w:rPr>
        <w:t>Орган, уполномоченный в области градостроительной деятельности, подготавливает заключения, состав и содержание которых определяется частью 13 настоящей статьи.</w:t>
      </w:r>
    </w:p>
    <w:p w:rsidR="008208ED" w:rsidRPr="00DB7FD4" w:rsidRDefault="00C95740" w:rsidP="00B27064">
      <w:pPr>
        <w:tabs>
          <w:tab w:val="left" w:pos="851"/>
        </w:tabs>
        <w:spacing w:after="0"/>
        <w:ind w:firstLine="567"/>
        <w:jc w:val="both"/>
        <w:rPr>
          <w:color w:val="auto"/>
        </w:rPr>
      </w:pPr>
      <w:r w:rsidRPr="00DB7FD4">
        <w:rPr>
          <w:color w:val="auto"/>
        </w:rPr>
        <w:t>4.</w:t>
      </w:r>
      <w:r w:rsidR="008208ED" w:rsidRPr="00DB7FD4">
        <w:rPr>
          <w:color w:val="auto"/>
        </w:rPr>
        <w:t>Комиссия:</w:t>
      </w:r>
    </w:p>
    <w:p w:rsidR="008208ED" w:rsidRPr="00DB7FD4" w:rsidRDefault="008208ED" w:rsidP="00B27064">
      <w:pPr>
        <w:tabs>
          <w:tab w:val="left" w:pos="851"/>
        </w:tabs>
        <w:spacing w:after="0"/>
        <w:ind w:firstLine="567"/>
        <w:jc w:val="both"/>
        <w:rPr>
          <w:color w:val="auto"/>
        </w:rPr>
      </w:pPr>
      <w:r w:rsidRPr="00DB7FD4">
        <w:rPr>
          <w:color w:val="auto"/>
        </w:rPr>
        <w:t>1) рассматривает заявления;</w:t>
      </w:r>
    </w:p>
    <w:p w:rsidR="008208ED" w:rsidRPr="00DB7FD4" w:rsidRDefault="008208ED" w:rsidP="00B27064">
      <w:pPr>
        <w:tabs>
          <w:tab w:val="left" w:pos="851"/>
        </w:tabs>
        <w:spacing w:after="0"/>
        <w:ind w:firstLine="567"/>
        <w:jc w:val="both"/>
        <w:rPr>
          <w:color w:val="auto"/>
        </w:rPr>
      </w:pPr>
      <w:r w:rsidRPr="00DB7FD4">
        <w:rPr>
          <w:color w:val="auto"/>
        </w:rPr>
        <w:t>2) сообщает о проведении публичных слушаний</w:t>
      </w:r>
      <w:r w:rsidR="00DC13FA" w:rsidRPr="00DB7FD4">
        <w:rPr>
          <w:color w:val="auto"/>
        </w:rPr>
        <w:t xml:space="preserve"> или общественных обсуждений</w:t>
      </w:r>
      <w:r w:rsidRPr="00DB7FD4">
        <w:rPr>
          <w:color w:val="auto"/>
        </w:rPr>
        <w:t xml:space="preserve"> лицам, определенным частью 4 статьи 39 Градостроительного кодекса Российской Федерации;</w:t>
      </w:r>
    </w:p>
    <w:p w:rsidR="008208ED" w:rsidRPr="00DB7FD4" w:rsidRDefault="008208ED" w:rsidP="00B27064">
      <w:pPr>
        <w:tabs>
          <w:tab w:val="left" w:pos="851"/>
        </w:tabs>
        <w:spacing w:after="0"/>
        <w:ind w:firstLine="567"/>
        <w:jc w:val="both"/>
        <w:rPr>
          <w:color w:val="auto"/>
        </w:rPr>
      </w:pPr>
      <w:r w:rsidRPr="00DB7FD4">
        <w:rPr>
          <w:color w:val="auto"/>
        </w:rPr>
        <w:t>3) обеспечивает подготовку документов и материалов к публичным слушаниям</w:t>
      </w:r>
      <w:r w:rsidR="00DC13FA" w:rsidRPr="00DB7FD4">
        <w:rPr>
          <w:color w:val="auto"/>
        </w:rPr>
        <w:t xml:space="preserve"> или общественных обсуждений</w:t>
      </w:r>
      <w:r w:rsidRPr="00DB7FD4">
        <w:rPr>
          <w:color w:val="auto"/>
        </w:rPr>
        <w:t>, в состав которых в обязательном порядке включается заключение органа, уполномоченного в области градостроительной деятельности.</w:t>
      </w:r>
    </w:p>
    <w:p w:rsidR="008208ED" w:rsidRPr="00DB7FD4" w:rsidRDefault="00C95740" w:rsidP="00B27064">
      <w:pPr>
        <w:tabs>
          <w:tab w:val="left" w:pos="851"/>
        </w:tabs>
        <w:spacing w:after="0"/>
        <w:ind w:firstLine="567"/>
        <w:jc w:val="both"/>
        <w:rPr>
          <w:color w:val="auto"/>
        </w:rPr>
      </w:pPr>
      <w:r w:rsidRPr="00DB7FD4">
        <w:rPr>
          <w:color w:val="auto"/>
        </w:rPr>
        <w:t>5.</w:t>
      </w:r>
      <w:r w:rsidR="008208ED" w:rsidRPr="00DB7FD4">
        <w:rPr>
          <w:color w:val="auto"/>
        </w:rPr>
        <w:t>Участниками публичных слушаний</w:t>
      </w:r>
      <w:r w:rsidR="00DC13FA" w:rsidRPr="00DB7FD4">
        <w:rPr>
          <w:color w:val="auto"/>
        </w:rPr>
        <w:t xml:space="preserve"> или общественных обсуждений</w:t>
      </w:r>
      <w:r w:rsidR="008208ED" w:rsidRPr="00DB7FD4">
        <w:rPr>
          <w:color w:val="auto"/>
        </w:rPr>
        <w:t xml:space="preserve"> по предоставлению разрешений на отклонения от предельных параметров разрешенного строительства являются:</w:t>
      </w:r>
    </w:p>
    <w:p w:rsidR="008208ED" w:rsidRPr="00DB7FD4" w:rsidRDefault="008208ED" w:rsidP="00B27064">
      <w:pPr>
        <w:tabs>
          <w:tab w:val="left" w:pos="851"/>
        </w:tabs>
        <w:spacing w:after="0"/>
        <w:ind w:firstLine="567"/>
        <w:jc w:val="both"/>
        <w:rPr>
          <w:color w:val="auto"/>
        </w:rPr>
      </w:pPr>
      <w:r w:rsidRPr="00DB7FD4">
        <w:rPr>
          <w:color w:val="auto"/>
        </w:rPr>
        <w:t>1) правообладатели земельных участков, имеющих общие границы с земельным участком, применительно к которому запрашивается разрешение;</w:t>
      </w:r>
    </w:p>
    <w:p w:rsidR="008208ED" w:rsidRPr="00DB7FD4" w:rsidRDefault="008208ED" w:rsidP="00B27064">
      <w:pPr>
        <w:tabs>
          <w:tab w:val="left" w:pos="851"/>
        </w:tabs>
        <w:spacing w:after="0"/>
        <w:ind w:firstLine="567"/>
        <w:jc w:val="both"/>
        <w:rPr>
          <w:color w:val="auto"/>
        </w:rPr>
      </w:pPr>
      <w:r w:rsidRPr="00DB7FD4">
        <w:rPr>
          <w:color w:val="auto"/>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208ED" w:rsidRPr="00DB7FD4" w:rsidRDefault="008208ED" w:rsidP="00B27064">
      <w:pPr>
        <w:tabs>
          <w:tab w:val="left" w:pos="851"/>
        </w:tabs>
        <w:spacing w:after="0"/>
        <w:ind w:firstLine="567"/>
        <w:jc w:val="both"/>
        <w:rPr>
          <w:color w:val="auto"/>
        </w:rPr>
      </w:pPr>
      <w:r w:rsidRPr="00DB7FD4">
        <w:rPr>
          <w:color w:val="auto"/>
        </w:rPr>
        <w:t>3) правообладатели помещений, являющихся частью объекта капитального строительства, применительно к которому запрашивается разрешение.</w:t>
      </w:r>
    </w:p>
    <w:p w:rsidR="008208ED" w:rsidRPr="00DB7FD4" w:rsidRDefault="00C95740" w:rsidP="00B27064">
      <w:pPr>
        <w:tabs>
          <w:tab w:val="left" w:pos="851"/>
        </w:tabs>
        <w:spacing w:after="0"/>
        <w:ind w:firstLine="567"/>
        <w:jc w:val="both"/>
        <w:rPr>
          <w:color w:val="auto"/>
        </w:rPr>
      </w:pPr>
      <w:r w:rsidRPr="00DB7FD4">
        <w:rPr>
          <w:color w:val="auto"/>
        </w:rPr>
        <w:t>6.</w:t>
      </w:r>
      <w:r w:rsidR="008208ED" w:rsidRPr="00DB7FD4">
        <w:rPr>
          <w:color w:val="auto"/>
        </w:rPr>
        <w:t xml:space="preserve">Участникам публичных слушаний </w:t>
      </w:r>
      <w:r w:rsidR="00DC13FA" w:rsidRPr="00DB7FD4">
        <w:rPr>
          <w:color w:val="auto"/>
        </w:rPr>
        <w:t xml:space="preserve">или общественных обсуждений </w:t>
      </w:r>
      <w:r w:rsidR="008208ED" w:rsidRPr="00DB7FD4">
        <w:rPr>
          <w:color w:val="auto"/>
        </w:rPr>
        <w:t>по обсуждению заявлений о предоставлении разрешений на отклонения от предельных параметров разрешенного строительства обеспечивается возможность ознакомления с:</w:t>
      </w:r>
    </w:p>
    <w:p w:rsidR="008208ED" w:rsidRPr="00DB7FD4" w:rsidRDefault="008208ED" w:rsidP="00B27064">
      <w:pPr>
        <w:tabs>
          <w:tab w:val="left" w:pos="851"/>
        </w:tabs>
        <w:spacing w:after="0"/>
        <w:ind w:firstLine="567"/>
        <w:jc w:val="both"/>
        <w:rPr>
          <w:color w:val="auto"/>
        </w:rPr>
      </w:pPr>
      <w:r w:rsidRPr="00DB7FD4">
        <w:rPr>
          <w:color w:val="auto"/>
        </w:rPr>
        <w:t xml:space="preserve">1) заявлением правообладателя земельного участка с обосновывающими материалами, представленным в соответствии с требованиями, определенными </w:t>
      </w:r>
      <w:hyperlink r:id="rId20" w:anchor="п_7_ст_36#п_7_ст_36" w:history="1">
        <w:r w:rsidRPr="00DB7FD4">
          <w:rPr>
            <w:color w:val="auto"/>
          </w:rPr>
          <w:t>частями 7</w:t>
        </w:r>
      </w:hyperlink>
      <w:r w:rsidRPr="00DB7FD4">
        <w:rPr>
          <w:color w:val="auto"/>
        </w:rPr>
        <w:t>-12 настоящей статьи;</w:t>
      </w:r>
    </w:p>
    <w:p w:rsidR="008208ED" w:rsidRPr="00DB7FD4" w:rsidRDefault="008208ED" w:rsidP="00B27064">
      <w:pPr>
        <w:tabs>
          <w:tab w:val="left" w:pos="851"/>
        </w:tabs>
        <w:spacing w:after="0"/>
        <w:ind w:firstLine="567"/>
        <w:jc w:val="both"/>
        <w:rPr>
          <w:color w:val="auto"/>
        </w:rPr>
      </w:pPr>
      <w:r w:rsidRPr="00DB7FD4">
        <w:rPr>
          <w:color w:val="auto"/>
        </w:rPr>
        <w:lastRenderedPageBreak/>
        <w:t>2) заключением органа, уполномоченного в области градостроительной деятельности, на представленное заявление с обосновывающими материалами к нему, составленным в соответствии с требованиями части 13 настоящей статьи.</w:t>
      </w:r>
    </w:p>
    <w:p w:rsidR="008208ED" w:rsidRPr="00DB7FD4" w:rsidRDefault="008208ED" w:rsidP="00B27064">
      <w:pPr>
        <w:tabs>
          <w:tab w:val="left" w:pos="851"/>
        </w:tabs>
        <w:spacing w:after="0"/>
        <w:ind w:firstLine="567"/>
        <w:jc w:val="both"/>
        <w:rPr>
          <w:color w:val="auto"/>
        </w:rPr>
      </w:pPr>
      <w:bookmarkStart w:id="60" w:name="п_7_ст_36"/>
      <w:r w:rsidRPr="00DB7FD4">
        <w:rPr>
          <w:color w:val="auto"/>
        </w:rPr>
        <w:t>7.</w:t>
      </w:r>
      <w:bookmarkEnd w:id="60"/>
      <w:r w:rsidRPr="00DB7FD4">
        <w:rPr>
          <w:color w:val="auto"/>
        </w:rPr>
        <w:t>В заявлении и прилагаемых к заявлению материалах должна быть обоснована правомерность намерений и доказано, что:</w:t>
      </w:r>
    </w:p>
    <w:p w:rsidR="008208ED" w:rsidRPr="00DB7FD4" w:rsidRDefault="008208ED" w:rsidP="00B27064">
      <w:pPr>
        <w:tabs>
          <w:tab w:val="left" w:pos="851"/>
        </w:tabs>
        <w:spacing w:after="0"/>
        <w:ind w:firstLine="567"/>
        <w:jc w:val="both"/>
        <w:rPr>
          <w:color w:val="auto"/>
        </w:rPr>
      </w:pPr>
      <w:r w:rsidRPr="00DB7FD4">
        <w:rPr>
          <w:color w:val="auto"/>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208ED" w:rsidRPr="00DB7FD4" w:rsidRDefault="008208ED" w:rsidP="00B27064">
      <w:pPr>
        <w:tabs>
          <w:tab w:val="left" w:pos="851"/>
        </w:tabs>
        <w:spacing w:after="0"/>
        <w:ind w:firstLine="567"/>
        <w:jc w:val="both"/>
        <w:rPr>
          <w:color w:val="auto"/>
        </w:rPr>
      </w:pPr>
      <w:r w:rsidRPr="00DB7FD4">
        <w:rPr>
          <w:color w:val="auto"/>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w:t>
      </w:r>
    </w:p>
    <w:p w:rsidR="008208ED" w:rsidRPr="00DB7FD4" w:rsidRDefault="00C95740" w:rsidP="00B27064">
      <w:pPr>
        <w:tabs>
          <w:tab w:val="left" w:pos="851"/>
        </w:tabs>
        <w:spacing w:after="0"/>
        <w:ind w:firstLine="567"/>
        <w:jc w:val="both"/>
        <w:rPr>
          <w:color w:val="auto"/>
        </w:rPr>
      </w:pPr>
      <w:r w:rsidRPr="00DB7FD4">
        <w:rPr>
          <w:color w:val="auto"/>
        </w:rPr>
        <w:t>8.</w:t>
      </w:r>
      <w:r w:rsidR="008208ED" w:rsidRPr="00DB7FD4">
        <w:rPr>
          <w:color w:val="auto"/>
        </w:rPr>
        <w:t>В заявлении отражается содержание запроса и даются идентификационные сведения о заявителе – правообладателе земельного участка.</w:t>
      </w:r>
    </w:p>
    <w:p w:rsidR="008208ED" w:rsidRPr="00DB7FD4" w:rsidRDefault="00C95740" w:rsidP="00B27064">
      <w:pPr>
        <w:tabs>
          <w:tab w:val="left" w:pos="851"/>
        </w:tabs>
        <w:spacing w:after="0"/>
        <w:ind w:firstLine="567"/>
        <w:jc w:val="both"/>
        <w:rPr>
          <w:color w:val="auto"/>
        </w:rPr>
      </w:pPr>
      <w:r w:rsidRPr="00DB7FD4">
        <w:rPr>
          <w:color w:val="auto"/>
        </w:rPr>
        <w:t>9.</w:t>
      </w:r>
      <w:r w:rsidR="008208ED" w:rsidRPr="00DB7FD4">
        <w:rPr>
          <w:color w:val="auto"/>
        </w:rPr>
        <w:t>Приложения к заявлению должны содержать идентификационные сведения о земельном участке и обосновывающие материалы.</w:t>
      </w:r>
    </w:p>
    <w:p w:rsidR="008208ED" w:rsidRPr="00DB7FD4" w:rsidRDefault="00C95740" w:rsidP="00B27064">
      <w:pPr>
        <w:tabs>
          <w:tab w:val="left" w:pos="851"/>
        </w:tabs>
        <w:spacing w:after="0"/>
        <w:ind w:firstLine="567"/>
        <w:jc w:val="both"/>
        <w:rPr>
          <w:color w:val="auto"/>
        </w:rPr>
      </w:pPr>
      <w:r w:rsidRPr="00DB7FD4">
        <w:rPr>
          <w:color w:val="auto"/>
        </w:rPr>
        <w:t>10.</w:t>
      </w:r>
      <w:r w:rsidR="008208ED" w:rsidRPr="00DB7FD4">
        <w:rPr>
          <w:color w:val="auto"/>
        </w:rPr>
        <w:t>Идентификационные сведения о земельном участке, в отношении которого подается заявление, включают сведения, указанные в части 10 статьи 23 настоящих Правил.</w:t>
      </w:r>
    </w:p>
    <w:p w:rsidR="008208ED" w:rsidRPr="00DB7FD4" w:rsidRDefault="00C95740" w:rsidP="00B27064">
      <w:pPr>
        <w:tabs>
          <w:tab w:val="left" w:pos="851"/>
        </w:tabs>
        <w:spacing w:after="0"/>
        <w:ind w:firstLine="567"/>
        <w:jc w:val="both"/>
        <w:rPr>
          <w:color w:val="auto"/>
        </w:rPr>
      </w:pPr>
      <w:r w:rsidRPr="00DB7FD4">
        <w:rPr>
          <w:color w:val="auto"/>
        </w:rPr>
        <w:t>11.</w:t>
      </w:r>
      <w:r w:rsidR="008208ED" w:rsidRPr="00DB7FD4">
        <w:rPr>
          <w:color w:val="auto"/>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208ED" w:rsidRPr="00DB7FD4" w:rsidRDefault="008208ED" w:rsidP="00B27064">
      <w:pPr>
        <w:tabs>
          <w:tab w:val="left" w:pos="851"/>
        </w:tabs>
        <w:spacing w:after="0"/>
        <w:ind w:firstLine="567"/>
        <w:jc w:val="both"/>
        <w:rPr>
          <w:color w:val="auto"/>
        </w:rPr>
      </w:pPr>
      <w:r w:rsidRPr="00DB7FD4">
        <w:rPr>
          <w:color w:val="auto"/>
        </w:rPr>
        <w:t xml:space="preserve">1) обоснование </w:t>
      </w:r>
      <w:r w:rsidR="00E94C60" w:rsidRPr="00DB7FD4">
        <w:rPr>
          <w:color w:val="auto"/>
        </w:rPr>
        <w:t>наличия,</w:t>
      </w:r>
      <w:r w:rsidRPr="00DB7FD4">
        <w:rPr>
          <w:color w:val="auto"/>
        </w:rPr>
        <w:t xml:space="preserve"> предусмотренного частью 1 статьи 40 Градостроительного кодекса Российской Федерации права у заявителя обратиться с заявлением;</w:t>
      </w:r>
    </w:p>
    <w:p w:rsidR="008208ED" w:rsidRPr="00CF4C80" w:rsidRDefault="008208ED" w:rsidP="00B27064">
      <w:pPr>
        <w:tabs>
          <w:tab w:val="left" w:pos="851"/>
        </w:tabs>
        <w:spacing w:after="0"/>
        <w:ind w:firstLine="567"/>
        <w:jc w:val="both"/>
        <w:rPr>
          <w:color w:val="auto"/>
        </w:rPr>
      </w:pPr>
      <w:r w:rsidRPr="00DB7FD4">
        <w:rPr>
          <w:color w:val="auto"/>
        </w:rPr>
        <w:t xml:space="preserve">2) </w:t>
      </w:r>
      <w:r w:rsidR="00B279CF" w:rsidRPr="00CF4C80">
        <w:rPr>
          <w:color w:val="auto"/>
        </w:rPr>
        <w:t>утратил силу</w:t>
      </w:r>
      <w:r w:rsidRPr="00CF4C80">
        <w:rPr>
          <w:color w:val="auto"/>
        </w:rPr>
        <w:t>;</w:t>
      </w:r>
    </w:p>
    <w:p w:rsidR="008208ED" w:rsidRPr="00DB7FD4" w:rsidRDefault="008208ED" w:rsidP="00B27064">
      <w:pPr>
        <w:tabs>
          <w:tab w:val="left" w:pos="851"/>
        </w:tabs>
        <w:spacing w:after="0"/>
        <w:ind w:firstLine="567"/>
        <w:jc w:val="both"/>
        <w:rPr>
          <w:color w:val="auto"/>
        </w:rPr>
      </w:pPr>
      <w:r w:rsidRPr="00DB7FD4">
        <w:rPr>
          <w:color w:val="auto"/>
        </w:rPr>
        <w:t>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w:t>
      </w:r>
    </w:p>
    <w:p w:rsidR="008208ED" w:rsidRPr="00DB7FD4" w:rsidRDefault="00C95740" w:rsidP="00B27064">
      <w:pPr>
        <w:tabs>
          <w:tab w:val="left" w:pos="851"/>
        </w:tabs>
        <w:spacing w:after="0"/>
        <w:ind w:firstLine="567"/>
        <w:jc w:val="both"/>
        <w:rPr>
          <w:color w:val="auto"/>
        </w:rPr>
      </w:pPr>
      <w:r w:rsidRPr="00DB7FD4">
        <w:rPr>
          <w:color w:val="auto"/>
        </w:rPr>
        <w:t>12.</w:t>
      </w:r>
      <w:r w:rsidR="008208ED" w:rsidRPr="00DB7FD4">
        <w:rPr>
          <w:color w:val="auto"/>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8208ED" w:rsidRPr="00DB7FD4" w:rsidRDefault="008208ED" w:rsidP="00B27064">
      <w:pPr>
        <w:tabs>
          <w:tab w:val="left" w:pos="851"/>
        </w:tabs>
        <w:spacing w:after="0"/>
        <w:ind w:firstLine="567"/>
        <w:jc w:val="both"/>
        <w:rPr>
          <w:color w:val="auto"/>
        </w:rPr>
      </w:pPr>
      <w:bookmarkStart w:id="61" w:name="п_13_ст_36"/>
      <w:r w:rsidRPr="00DB7FD4">
        <w:rPr>
          <w:color w:val="auto"/>
        </w:rPr>
        <w:t>13.</w:t>
      </w:r>
      <w:bookmarkEnd w:id="61"/>
      <w:r w:rsidRPr="00DB7FD4">
        <w:rPr>
          <w:color w:val="auto"/>
        </w:rPr>
        <w:t xml:space="preserve">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w:t>
      </w:r>
      <w:r w:rsidR="00DC13FA" w:rsidRPr="00DB7FD4">
        <w:rPr>
          <w:color w:val="auto"/>
        </w:rPr>
        <w:t xml:space="preserve">или общественных обсуждений </w:t>
      </w:r>
      <w:r w:rsidRPr="00DB7FD4">
        <w:rPr>
          <w:color w:val="auto"/>
        </w:rPr>
        <w:t>и должно включать:</w:t>
      </w:r>
    </w:p>
    <w:p w:rsidR="008208ED" w:rsidRPr="00DB7FD4" w:rsidRDefault="008208ED" w:rsidP="00B27064">
      <w:pPr>
        <w:tabs>
          <w:tab w:val="left" w:pos="851"/>
        </w:tabs>
        <w:spacing w:after="0"/>
        <w:ind w:firstLine="567"/>
        <w:jc w:val="both"/>
        <w:rPr>
          <w:color w:val="auto"/>
        </w:rPr>
      </w:pPr>
      <w:r w:rsidRPr="00DB7FD4">
        <w:rPr>
          <w:color w:val="auto"/>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208ED" w:rsidRPr="00DB7FD4" w:rsidRDefault="008208ED" w:rsidP="00B27064">
      <w:pPr>
        <w:tabs>
          <w:tab w:val="left" w:pos="851"/>
        </w:tabs>
        <w:spacing w:after="0"/>
        <w:ind w:firstLine="567"/>
        <w:jc w:val="both"/>
        <w:rPr>
          <w:color w:val="auto"/>
        </w:rPr>
      </w:pPr>
      <w:r w:rsidRPr="00DB7FD4">
        <w:rPr>
          <w:color w:val="auto"/>
        </w:rPr>
        <w:t>а) подтверждение информации, отраженной в заявлении о предоставлении разрешения на отклонения от предельных параметров разрешенного строительства, реконструкции и в прилагаемых к заявлению обосновывающих материалах;</w:t>
      </w:r>
    </w:p>
    <w:p w:rsidR="008208ED" w:rsidRPr="00DB7FD4" w:rsidRDefault="008208ED" w:rsidP="00B27064">
      <w:pPr>
        <w:tabs>
          <w:tab w:val="left" w:pos="851"/>
        </w:tabs>
        <w:spacing w:after="0"/>
        <w:ind w:firstLine="567"/>
        <w:jc w:val="both"/>
        <w:rPr>
          <w:color w:val="auto"/>
        </w:rPr>
      </w:pPr>
      <w:r w:rsidRPr="00DB7FD4">
        <w:rPr>
          <w:color w:val="auto"/>
        </w:rPr>
        <w:t>б) подтверждение соответствия требованиям технических регламентов,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8208ED" w:rsidRPr="00DB7FD4" w:rsidRDefault="008208ED" w:rsidP="00B27064">
      <w:pPr>
        <w:tabs>
          <w:tab w:val="left" w:pos="851"/>
        </w:tabs>
        <w:spacing w:after="0"/>
        <w:ind w:firstLine="567"/>
        <w:jc w:val="both"/>
        <w:rPr>
          <w:color w:val="auto"/>
        </w:rPr>
      </w:pPr>
      <w:r w:rsidRPr="00DB7FD4">
        <w:rPr>
          <w:color w:val="auto"/>
        </w:rPr>
        <w:t>в) подтверждение выполнения процедурных требований;</w:t>
      </w:r>
    </w:p>
    <w:p w:rsidR="008208ED" w:rsidRPr="00DB7FD4" w:rsidRDefault="008208ED" w:rsidP="00B27064">
      <w:pPr>
        <w:tabs>
          <w:tab w:val="left" w:pos="851"/>
        </w:tabs>
        <w:spacing w:after="0"/>
        <w:ind w:firstLine="567"/>
        <w:jc w:val="both"/>
        <w:rPr>
          <w:color w:val="auto"/>
        </w:rPr>
      </w:pPr>
      <w:r w:rsidRPr="00DB7FD4">
        <w:rPr>
          <w:color w:val="auto"/>
        </w:rPr>
        <w:t xml:space="preserve">2) положения о том, что в заявлении и прилагаемых к нему обосновывающих материалах вопросы, по поводу которых должно быть дано разрешение или отказано </w:t>
      </w:r>
      <w:r w:rsidRPr="00DB7FD4">
        <w:rPr>
          <w:color w:val="auto"/>
        </w:rPr>
        <w:br/>
      </w:r>
      <w:r w:rsidRPr="00DB7FD4">
        <w:rPr>
          <w:color w:val="auto"/>
        </w:rPr>
        <w:lastRenderedPageBreak/>
        <w:t>в предоставлении разрешения, решены рационально или не рационально, т.е. о содержании проекта заключения о результатах публичных слушаний как основания для подготовки рекомендаций, которые становятся основанием для принятия решения главой городского округа. Указывается одна из следующих позиций в части того, что реализация намерений заявителя:</w:t>
      </w:r>
    </w:p>
    <w:p w:rsidR="008208ED" w:rsidRPr="00DB7FD4" w:rsidRDefault="008208ED" w:rsidP="00B27064">
      <w:pPr>
        <w:tabs>
          <w:tab w:val="left" w:pos="851"/>
        </w:tabs>
        <w:spacing w:after="0"/>
        <w:ind w:firstLine="567"/>
        <w:jc w:val="both"/>
        <w:rPr>
          <w:color w:val="auto"/>
        </w:rPr>
      </w:pPr>
      <w:r w:rsidRPr="00DB7FD4">
        <w:rPr>
          <w:color w:val="auto"/>
        </w:rPr>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для последующей подготовки проектной документации и осуществления строительства, реконструкции;</w:t>
      </w:r>
    </w:p>
    <w:p w:rsidR="008208ED" w:rsidRPr="00DB7FD4" w:rsidRDefault="008208ED" w:rsidP="00C61E10">
      <w:pPr>
        <w:tabs>
          <w:tab w:val="left" w:pos="851"/>
        </w:tabs>
        <w:spacing w:after="0"/>
        <w:ind w:firstLine="567"/>
        <w:jc w:val="both"/>
        <w:rPr>
          <w:color w:val="auto"/>
        </w:rPr>
      </w:pPr>
      <w:r w:rsidRPr="00DB7FD4">
        <w:rPr>
          <w:color w:val="auto"/>
        </w:rPr>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r w:rsidR="00C61E10" w:rsidRPr="00DB7FD4">
        <w:rPr>
          <w:color w:val="auto"/>
        </w:rPr>
        <w:t>;</w:t>
      </w:r>
      <w:r w:rsidRPr="00DB7FD4">
        <w:rPr>
          <w:color w:val="auto"/>
        </w:rPr>
        <w:t xml:space="preserve"> </w:t>
      </w:r>
    </w:p>
    <w:p w:rsidR="008208ED" w:rsidRPr="00DB7FD4" w:rsidRDefault="008208ED" w:rsidP="00B27064">
      <w:pPr>
        <w:tabs>
          <w:tab w:val="left" w:pos="851"/>
        </w:tabs>
        <w:spacing w:after="0"/>
        <w:ind w:firstLine="567"/>
        <w:jc w:val="both"/>
        <w:rPr>
          <w:color w:val="auto"/>
        </w:rPr>
      </w:pPr>
      <w:r w:rsidRPr="00DB7FD4">
        <w:rPr>
          <w:color w:val="auto"/>
        </w:rPr>
        <w:t xml:space="preserve">в) правомерна в силу соответствия земельного участка критериям части 1 статьи 40 Градостроительного кодекса Российской Федерации, однако по причине </w:t>
      </w:r>
      <w:r w:rsidR="00E94C60" w:rsidRPr="00DB7FD4">
        <w:rPr>
          <w:color w:val="auto"/>
        </w:rPr>
        <w:t>несоразмерного превышения,</w:t>
      </w:r>
      <w:r w:rsidRPr="00DB7FD4">
        <w:rPr>
          <w:color w:val="auto"/>
        </w:rPr>
        <w:t xml:space="preserve">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208ED" w:rsidRPr="00DB7FD4" w:rsidRDefault="008208ED" w:rsidP="00B27064">
      <w:pPr>
        <w:tabs>
          <w:tab w:val="left" w:pos="851"/>
        </w:tabs>
        <w:spacing w:after="0"/>
        <w:ind w:firstLine="567"/>
        <w:jc w:val="both"/>
        <w:rPr>
          <w:color w:val="auto"/>
        </w:rPr>
      </w:pPr>
      <w:r w:rsidRPr="00DB7FD4">
        <w:rPr>
          <w:color w:val="auto"/>
        </w:rPr>
        <w:t>г) неправомерна в силу несоответствия земельного участка критериям части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208ED" w:rsidRPr="00DB7FD4" w:rsidRDefault="008208ED" w:rsidP="00B27064">
      <w:pPr>
        <w:tabs>
          <w:tab w:val="left" w:pos="851"/>
        </w:tabs>
        <w:spacing w:after="0"/>
        <w:ind w:firstLine="567"/>
        <w:jc w:val="both"/>
        <w:rPr>
          <w:color w:val="auto"/>
        </w:rPr>
      </w:pPr>
      <w:bookmarkStart w:id="62" w:name="п_14_ст_36"/>
      <w:r w:rsidRPr="00DB7FD4">
        <w:rPr>
          <w:color w:val="auto"/>
        </w:rPr>
        <w:t>14.</w:t>
      </w:r>
      <w:bookmarkEnd w:id="62"/>
      <w:r w:rsidRPr="00DB7FD4">
        <w:rPr>
          <w:color w:val="auto"/>
        </w:rPr>
        <w:t>Предметом публичных слушаний</w:t>
      </w:r>
      <w:r w:rsidR="00DC13FA" w:rsidRPr="00DB7FD4">
        <w:rPr>
          <w:color w:val="auto"/>
        </w:rPr>
        <w:t xml:space="preserve"> или общественных обсуждений</w:t>
      </w:r>
      <w:r w:rsidRPr="00DB7FD4">
        <w:rPr>
          <w:color w:val="auto"/>
        </w:rPr>
        <w:t xml:space="preserve"> о предоставлении разрешений на отклонения от предельных параметров разрешенного строительства являются вопросы, установленные в части 13 настоящей статьи.</w:t>
      </w:r>
    </w:p>
    <w:p w:rsidR="008208ED" w:rsidRPr="00DB7FD4" w:rsidRDefault="00C95740" w:rsidP="00B27064">
      <w:pPr>
        <w:tabs>
          <w:tab w:val="left" w:pos="851"/>
        </w:tabs>
        <w:spacing w:after="0"/>
        <w:ind w:firstLine="567"/>
        <w:jc w:val="both"/>
        <w:rPr>
          <w:color w:val="auto"/>
        </w:rPr>
      </w:pPr>
      <w:r w:rsidRPr="00DB7FD4">
        <w:rPr>
          <w:color w:val="auto"/>
        </w:rPr>
        <w:t>15.</w:t>
      </w:r>
      <w:r w:rsidR="008208ED" w:rsidRPr="00DB7FD4">
        <w:rPr>
          <w:color w:val="auto"/>
        </w:rPr>
        <w:t xml:space="preserve">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w:t>
      </w:r>
      <w:r w:rsidR="004E6DC7" w:rsidRPr="00DB7FD4">
        <w:rPr>
          <w:color w:val="auto"/>
        </w:rPr>
        <w:t xml:space="preserve">мэру Невельского </w:t>
      </w:r>
      <w:r w:rsidR="008208ED" w:rsidRPr="00DB7FD4">
        <w:rPr>
          <w:color w:val="auto"/>
        </w:rPr>
        <w:t>городского округа документы и материалы, указанные в части 15 статьи 33.</w:t>
      </w:r>
    </w:p>
    <w:p w:rsidR="008208ED" w:rsidRPr="00DB7FD4" w:rsidRDefault="008208ED" w:rsidP="00B27064">
      <w:pPr>
        <w:tabs>
          <w:tab w:val="left" w:pos="851"/>
        </w:tabs>
        <w:spacing w:after="0"/>
        <w:ind w:firstLine="567"/>
        <w:jc w:val="both"/>
        <w:rPr>
          <w:color w:val="auto"/>
        </w:rPr>
      </w:pPr>
      <w:r w:rsidRPr="00DB7FD4">
        <w:rPr>
          <w:color w:val="auto"/>
        </w:rPr>
        <w:t>16.</w:t>
      </w:r>
      <w:r w:rsidR="004E6DC7" w:rsidRPr="00DB7FD4">
        <w:rPr>
          <w:color w:val="auto"/>
        </w:rPr>
        <w:t xml:space="preserve">Мэр Невельского </w:t>
      </w:r>
      <w:r w:rsidRPr="00DB7FD4">
        <w:rPr>
          <w:color w:val="auto"/>
        </w:rPr>
        <w:t>городского округа с учетом представленных ему документов принимает решение о предоставлении разрешения или об отказе в предоставлении такого разрешения.</w:t>
      </w:r>
    </w:p>
    <w:p w:rsidR="008208ED" w:rsidRPr="00DB7FD4" w:rsidRDefault="00C95740" w:rsidP="00B27064">
      <w:pPr>
        <w:tabs>
          <w:tab w:val="left" w:pos="851"/>
        </w:tabs>
        <w:spacing w:after="0"/>
        <w:ind w:firstLine="567"/>
        <w:jc w:val="both"/>
        <w:rPr>
          <w:color w:val="auto"/>
        </w:rPr>
      </w:pPr>
      <w:r w:rsidRPr="00DB7FD4">
        <w:rPr>
          <w:color w:val="auto"/>
        </w:rPr>
        <w:t>1</w:t>
      </w:r>
      <w:r w:rsidR="00F15B49" w:rsidRPr="00DB7FD4">
        <w:rPr>
          <w:color w:val="auto"/>
        </w:rPr>
        <w:t>7</w:t>
      </w:r>
      <w:r w:rsidRPr="00DB7FD4">
        <w:rPr>
          <w:color w:val="auto"/>
        </w:rPr>
        <w:t>.</w:t>
      </w:r>
      <w:r w:rsidR="008208ED" w:rsidRPr="00DB7FD4">
        <w:rPr>
          <w:color w:val="auto"/>
        </w:rPr>
        <w:t>Решение о предоставлении разрешения на отклонение от предельных параметров разрешенного строительства:</w:t>
      </w:r>
    </w:p>
    <w:p w:rsidR="008208ED" w:rsidRPr="00DB7FD4" w:rsidRDefault="008208ED" w:rsidP="00B27064">
      <w:pPr>
        <w:tabs>
          <w:tab w:val="left" w:pos="851"/>
        </w:tabs>
        <w:spacing w:after="0"/>
        <w:ind w:firstLine="567"/>
        <w:jc w:val="both"/>
        <w:rPr>
          <w:color w:val="auto"/>
        </w:rPr>
      </w:pPr>
      <w:r w:rsidRPr="00DB7FD4">
        <w:rPr>
          <w:color w:val="auto"/>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w:t>
      </w:r>
      <w:r w:rsidRPr="00DB7FD4">
        <w:rPr>
          <w:color w:val="auto"/>
        </w:rPr>
        <w:br/>
        <w:t xml:space="preserve">и размещается на официальном сайте администрации </w:t>
      </w:r>
      <w:r w:rsidR="004E6DC7" w:rsidRPr="00DB7FD4">
        <w:rPr>
          <w:color w:val="auto"/>
        </w:rPr>
        <w:t xml:space="preserve">Невельского </w:t>
      </w:r>
      <w:r w:rsidRPr="00DB7FD4">
        <w:rPr>
          <w:color w:val="auto"/>
        </w:rPr>
        <w:t>городского округа в сети Интернет;</w:t>
      </w:r>
    </w:p>
    <w:p w:rsidR="008208ED" w:rsidRPr="00DB7FD4" w:rsidRDefault="008208ED" w:rsidP="00B27064">
      <w:pPr>
        <w:tabs>
          <w:tab w:val="left" w:pos="851"/>
        </w:tabs>
        <w:spacing w:after="0"/>
        <w:ind w:firstLine="567"/>
        <w:jc w:val="both"/>
        <w:rPr>
          <w:color w:val="auto"/>
        </w:rPr>
      </w:pPr>
      <w:r w:rsidRPr="00DB7FD4">
        <w:rPr>
          <w:color w:val="auto"/>
        </w:rPr>
        <w:t>2) в соответствии с требованиями части 2 статьи 57 Градостроительного кодекса Российской Федерации подлежит:</w:t>
      </w:r>
    </w:p>
    <w:p w:rsidR="008208ED" w:rsidRPr="00DB7FD4" w:rsidRDefault="008208ED" w:rsidP="00B27064">
      <w:pPr>
        <w:tabs>
          <w:tab w:val="left" w:pos="851"/>
        </w:tabs>
        <w:spacing w:after="0"/>
        <w:ind w:firstLine="567"/>
        <w:jc w:val="both"/>
        <w:rPr>
          <w:color w:val="auto"/>
        </w:rPr>
      </w:pPr>
      <w:r w:rsidRPr="00DB7FD4">
        <w:rPr>
          <w:color w:val="auto"/>
        </w:rPr>
        <w:t>а) в течение семи дней со дня принятия – направлению в информационную систему обеспечения градостроительной деятельности городского округа;</w:t>
      </w:r>
    </w:p>
    <w:p w:rsidR="008208ED" w:rsidRPr="00DB7FD4" w:rsidRDefault="008208ED" w:rsidP="00B27064">
      <w:pPr>
        <w:tabs>
          <w:tab w:val="left" w:pos="851"/>
        </w:tabs>
        <w:spacing w:after="0"/>
        <w:ind w:firstLine="567"/>
        <w:jc w:val="both"/>
        <w:rPr>
          <w:color w:val="auto"/>
        </w:rPr>
      </w:pPr>
      <w:r w:rsidRPr="00DB7FD4">
        <w:rPr>
          <w:color w:val="auto"/>
        </w:rPr>
        <w:t>б) в течение четырнадцати дней со дня получения копии документа – размещению в информационной системе обеспечения градостроительной деятельности городского округа.</w:t>
      </w:r>
    </w:p>
    <w:p w:rsidR="00B27064" w:rsidRPr="00DB7FD4" w:rsidRDefault="00B27064" w:rsidP="00B27064">
      <w:pPr>
        <w:tabs>
          <w:tab w:val="left" w:pos="851"/>
        </w:tabs>
        <w:spacing w:after="0"/>
        <w:ind w:firstLine="567"/>
        <w:jc w:val="both"/>
        <w:rPr>
          <w:color w:val="auto"/>
        </w:rPr>
      </w:pPr>
    </w:p>
    <w:p w:rsidR="008208ED" w:rsidRPr="00DB7FD4" w:rsidRDefault="008208ED" w:rsidP="00B27064">
      <w:pPr>
        <w:pStyle w:val="a3"/>
        <w:spacing w:before="0"/>
        <w:ind w:firstLine="567"/>
        <w:jc w:val="both"/>
        <w:rPr>
          <w:color w:val="auto"/>
        </w:rPr>
      </w:pPr>
      <w:bookmarkStart w:id="63" w:name="_Toc59201380"/>
      <w:r w:rsidRPr="00DB7FD4">
        <w:rPr>
          <w:color w:val="auto"/>
        </w:rPr>
        <w:lastRenderedPageBreak/>
        <w:t>Статья 2</w:t>
      </w:r>
      <w:r w:rsidR="00E94C60" w:rsidRPr="00DB7FD4">
        <w:rPr>
          <w:color w:val="auto"/>
        </w:rPr>
        <w:t>4</w:t>
      </w:r>
      <w:r w:rsidRPr="00DB7FD4">
        <w:rPr>
          <w:color w:val="auto"/>
        </w:rPr>
        <w:t>. Особенности организации и проведения публичных слушаний</w:t>
      </w:r>
      <w:r w:rsidR="00DC13FA" w:rsidRPr="00DB7FD4">
        <w:rPr>
          <w:color w:val="auto"/>
        </w:rPr>
        <w:t xml:space="preserve"> или общественных обсуждений</w:t>
      </w:r>
      <w:r w:rsidRPr="00DB7FD4">
        <w:rPr>
          <w:color w:val="auto"/>
        </w:rPr>
        <w:t xml:space="preserve"> по проектам планировки территории и проектам межевания территории</w:t>
      </w:r>
      <w:bookmarkEnd w:id="63"/>
    </w:p>
    <w:p w:rsidR="008208ED" w:rsidRPr="00DB7FD4" w:rsidRDefault="00C95740" w:rsidP="00F15B49">
      <w:pPr>
        <w:spacing w:after="0"/>
        <w:ind w:firstLine="567"/>
        <w:jc w:val="both"/>
        <w:rPr>
          <w:color w:val="auto"/>
        </w:rPr>
      </w:pPr>
      <w:r w:rsidRPr="00DB7FD4">
        <w:rPr>
          <w:color w:val="auto"/>
        </w:rPr>
        <w:t>1.</w:t>
      </w:r>
      <w:r w:rsidR="008208ED" w:rsidRPr="00DB7FD4">
        <w:rPr>
          <w:color w:val="auto"/>
        </w:rPr>
        <w:t xml:space="preserve">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w:t>
      </w:r>
      <w:r w:rsidR="004E6DC7" w:rsidRPr="00DB7FD4">
        <w:rPr>
          <w:color w:val="auto"/>
        </w:rPr>
        <w:t xml:space="preserve">мэра Невельского </w:t>
      </w:r>
      <w:r w:rsidR="008208ED" w:rsidRPr="00DB7FD4">
        <w:rPr>
          <w:color w:val="auto"/>
        </w:rPr>
        <w:t>городского округа, производится только после обязательного рассмотрения их на публичных слушаниях</w:t>
      </w:r>
      <w:r w:rsidR="00DC13FA" w:rsidRPr="00DB7FD4">
        <w:rPr>
          <w:color w:val="auto"/>
        </w:rPr>
        <w:t xml:space="preserve"> или общественных обсуждений</w:t>
      </w:r>
      <w:r w:rsidR="008208ED" w:rsidRPr="00DB7FD4">
        <w:rPr>
          <w:color w:val="auto"/>
        </w:rPr>
        <w:t>.</w:t>
      </w:r>
    </w:p>
    <w:p w:rsidR="00AB6055" w:rsidRPr="00DB7FD4" w:rsidRDefault="00AB6055" w:rsidP="00F15B49">
      <w:pPr>
        <w:spacing w:after="0"/>
        <w:ind w:firstLine="567"/>
        <w:jc w:val="both"/>
        <w:rPr>
          <w:color w:val="auto"/>
        </w:rPr>
      </w:pPr>
      <w:r w:rsidRPr="00DB7FD4">
        <w:rPr>
          <w:color w:val="auto"/>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5.1. Градостроительного Кодекса Р</w:t>
      </w:r>
      <w:r w:rsidR="00F77E41">
        <w:rPr>
          <w:color w:val="auto"/>
        </w:rPr>
        <w:t>оссийской Федерации</w:t>
      </w:r>
      <w:r w:rsidRPr="00DB7FD4">
        <w:rPr>
          <w:color w:val="auto"/>
        </w:rPr>
        <w:t>.</w:t>
      </w:r>
    </w:p>
    <w:p w:rsidR="008208ED" w:rsidRPr="00DB7FD4" w:rsidRDefault="00C95740" w:rsidP="00F15B49">
      <w:pPr>
        <w:spacing w:after="0"/>
        <w:ind w:firstLine="567"/>
        <w:jc w:val="both"/>
        <w:rPr>
          <w:color w:val="auto"/>
        </w:rPr>
      </w:pPr>
      <w:r w:rsidRPr="00DB7FD4">
        <w:rPr>
          <w:color w:val="auto"/>
        </w:rPr>
        <w:t>2.</w:t>
      </w:r>
      <w:r w:rsidR="004E6DC7" w:rsidRPr="00DB7FD4">
        <w:rPr>
          <w:color w:val="auto"/>
        </w:rPr>
        <w:t xml:space="preserve">Мэр Невельского </w:t>
      </w:r>
      <w:r w:rsidR="008208ED" w:rsidRPr="00DB7FD4">
        <w:rPr>
          <w:color w:val="auto"/>
        </w:rPr>
        <w:t>городского округа принимает решение о проведении публичных слушаний</w:t>
      </w:r>
      <w:r w:rsidR="00DC13FA" w:rsidRPr="00DB7FD4">
        <w:rPr>
          <w:color w:val="auto"/>
        </w:rPr>
        <w:t xml:space="preserve"> или общественных обсуждений</w:t>
      </w:r>
      <w:r w:rsidR="008208ED" w:rsidRPr="00DB7FD4">
        <w:rPr>
          <w:color w:val="auto"/>
        </w:rPr>
        <w:t xml:space="preserve"> и организует их проведение.</w:t>
      </w:r>
    </w:p>
    <w:p w:rsidR="008208ED" w:rsidRPr="00DB7FD4" w:rsidRDefault="00C95740" w:rsidP="00F15B49">
      <w:pPr>
        <w:spacing w:after="0"/>
        <w:ind w:firstLine="567"/>
        <w:jc w:val="both"/>
        <w:rPr>
          <w:color w:val="auto"/>
        </w:rPr>
      </w:pPr>
      <w:r w:rsidRPr="00DB7FD4">
        <w:rPr>
          <w:color w:val="auto"/>
        </w:rPr>
        <w:t>3.</w:t>
      </w:r>
      <w:r w:rsidR="008208ED" w:rsidRPr="00DB7FD4">
        <w:rPr>
          <w:color w:val="auto"/>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DC13FA" w:rsidRPr="00DB7FD4">
        <w:rPr>
          <w:color w:val="auto"/>
        </w:rPr>
        <w:t xml:space="preserve">или общественных обсуждений </w:t>
      </w:r>
      <w:r w:rsidR="008208ED" w:rsidRPr="00DB7FD4">
        <w:rPr>
          <w:color w:val="auto"/>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208ED" w:rsidRPr="00DB7FD4" w:rsidRDefault="00C95740" w:rsidP="00F15B49">
      <w:pPr>
        <w:spacing w:after="0"/>
        <w:ind w:firstLine="567"/>
        <w:jc w:val="both"/>
        <w:rPr>
          <w:color w:val="auto"/>
        </w:rPr>
      </w:pPr>
      <w:r w:rsidRPr="00DB7FD4">
        <w:rPr>
          <w:color w:val="auto"/>
        </w:rPr>
        <w:t>4.</w:t>
      </w:r>
      <w:r w:rsidR="008208ED" w:rsidRPr="00DB7FD4">
        <w:rPr>
          <w:color w:val="auto"/>
        </w:rPr>
        <w:t xml:space="preserve">При проведении публичных слушаний </w:t>
      </w:r>
      <w:r w:rsidR="00DC13FA" w:rsidRPr="00DB7FD4">
        <w:rPr>
          <w:color w:val="auto"/>
        </w:rPr>
        <w:t xml:space="preserve">или общественных обсуждений </w:t>
      </w:r>
      <w:r w:rsidR="008208ED" w:rsidRPr="00DB7FD4">
        <w:rPr>
          <w:color w:val="auto"/>
        </w:rPr>
        <w:t>всем заинтересованным лицам должны быть обеспечены равные возможности для выражения своего мнения.</w:t>
      </w:r>
    </w:p>
    <w:p w:rsidR="008208ED" w:rsidRPr="00DB7FD4" w:rsidRDefault="00C95740" w:rsidP="00F15B49">
      <w:pPr>
        <w:spacing w:after="0"/>
        <w:ind w:firstLine="567"/>
        <w:jc w:val="both"/>
        <w:rPr>
          <w:color w:val="auto"/>
        </w:rPr>
      </w:pPr>
      <w:r w:rsidRPr="00DB7FD4">
        <w:rPr>
          <w:color w:val="auto"/>
        </w:rPr>
        <w:t>5.</w:t>
      </w:r>
      <w:r w:rsidR="008208ED" w:rsidRPr="00DB7FD4">
        <w:rPr>
          <w:color w:val="auto"/>
        </w:rPr>
        <w:t>Участники публичных слушаний</w:t>
      </w:r>
      <w:r w:rsidR="00DC13FA" w:rsidRPr="00DB7FD4">
        <w:rPr>
          <w:color w:val="auto"/>
        </w:rPr>
        <w:t xml:space="preserve"> или общественных обсуждений</w:t>
      </w:r>
      <w:r w:rsidR="008208ED" w:rsidRPr="00DB7FD4">
        <w:rPr>
          <w:color w:val="auto"/>
        </w:rPr>
        <w:t xml:space="preserve"> по проекту планировки территории и проекту межевания территории вправе представить в администрацию </w:t>
      </w:r>
      <w:r w:rsidR="004E6DC7" w:rsidRPr="00DB7FD4">
        <w:rPr>
          <w:color w:val="auto"/>
        </w:rPr>
        <w:t xml:space="preserve">Невельского </w:t>
      </w:r>
      <w:r w:rsidR="008208ED" w:rsidRPr="00DB7FD4">
        <w:rPr>
          <w:color w:val="auto"/>
        </w:rPr>
        <w:t>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sidR="00DC13FA" w:rsidRPr="00DB7FD4">
        <w:rPr>
          <w:color w:val="auto"/>
        </w:rPr>
        <w:t xml:space="preserve"> или общественных обсуждений</w:t>
      </w:r>
      <w:r w:rsidR="008208ED" w:rsidRPr="00DB7FD4">
        <w:rPr>
          <w:color w:val="auto"/>
        </w:rPr>
        <w:t>.</w:t>
      </w:r>
    </w:p>
    <w:p w:rsidR="008208ED" w:rsidRPr="00DB7FD4" w:rsidRDefault="00C95740" w:rsidP="00F15B49">
      <w:pPr>
        <w:spacing w:after="0"/>
        <w:ind w:firstLine="567"/>
        <w:jc w:val="both"/>
        <w:rPr>
          <w:color w:val="auto"/>
        </w:rPr>
      </w:pPr>
      <w:r w:rsidRPr="00DB7FD4">
        <w:rPr>
          <w:color w:val="auto"/>
        </w:rPr>
        <w:t>6.</w:t>
      </w:r>
      <w:r w:rsidR="008208ED" w:rsidRPr="00DB7FD4">
        <w:rPr>
          <w:color w:val="auto"/>
        </w:rPr>
        <w:t>Срок проведения публичных слушаний</w:t>
      </w:r>
      <w:r w:rsidR="00DC13FA" w:rsidRPr="00DB7FD4">
        <w:rPr>
          <w:color w:val="auto"/>
        </w:rPr>
        <w:t xml:space="preserve"> или общественных обсуждений со дня оповещения жителей о </w:t>
      </w:r>
      <w:r w:rsidR="008208ED" w:rsidRPr="00DB7FD4">
        <w:rPr>
          <w:color w:val="auto"/>
        </w:rPr>
        <w:t>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208ED" w:rsidRPr="00DB7FD4" w:rsidRDefault="00C95740" w:rsidP="00F15B49">
      <w:pPr>
        <w:spacing w:after="0"/>
        <w:ind w:firstLine="567"/>
        <w:jc w:val="both"/>
        <w:rPr>
          <w:color w:val="auto"/>
        </w:rPr>
      </w:pPr>
      <w:r w:rsidRPr="00DB7FD4">
        <w:rPr>
          <w:color w:val="auto"/>
        </w:rPr>
        <w:t>7.</w:t>
      </w:r>
      <w:r w:rsidR="004E6DC7" w:rsidRPr="00DB7FD4">
        <w:rPr>
          <w:color w:val="auto"/>
        </w:rPr>
        <w:t xml:space="preserve">Мэр Невельского </w:t>
      </w:r>
      <w:r w:rsidR="008208ED" w:rsidRPr="00DB7FD4">
        <w:rPr>
          <w:color w:val="auto"/>
        </w:rPr>
        <w:t>городского округа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207BE" w:rsidRPr="00DB7FD4" w:rsidRDefault="00C95740" w:rsidP="009207BE">
      <w:pPr>
        <w:spacing w:after="0"/>
        <w:ind w:firstLine="567"/>
        <w:jc w:val="both"/>
        <w:rPr>
          <w:color w:val="auto"/>
        </w:rPr>
      </w:pPr>
      <w:r w:rsidRPr="00DB7FD4">
        <w:rPr>
          <w:color w:val="auto"/>
        </w:rPr>
        <w:t>8.</w:t>
      </w:r>
      <w:r w:rsidR="008208ED" w:rsidRPr="00DB7FD4">
        <w:rPr>
          <w:color w:val="auto"/>
        </w:rPr>
        <w:t xml:space="preserve">В случае поступления документации по планировке территории после ее доработки, </w:t>
      </w:r>
      <w:r w:rsidR="004E6DC7" w:rsidRPr="00DB7FD4">
        <w:rPr>
          <w:color w:val="auto"/>
        </w:rPr>
        <w:t xml:space="preserve">мэр Невельского </w:t>
      </w:r>
      <w:r w:rsidR="008208ED" w:rsidRPr="00DB7FD4">
        <w:rPr>
          <w:color w:val="auto"/>
        </w:rPr>
        <w:t>городского округа принимает решение об утверждении указанной документации.</w:t>
      </w:r>
      <w:r w:rsidR="007C4C1C" w:rsidRPr="00DB7FD4">
        <w:rPr>
          <w:color w:val="auto"/>
        </w:rPr>
        <w:t xml:space="preserve"> </w:t>
      </w:r>
    </w:p>
    <w:p w:rsidR="007C4C1C" w:rsidRPr="00DB7FD4" w:rsidRDefault="007C4C1C" w:rsidP="009207BE">
      <w:pPr>
        <w:spacing w:after="0"/>
        <w:ind w:firstLine="567"/>
        <w:jc w:val="both"/>
        <w:rPr>
          <w:color w:val="auto"/>
        </w:rPr>
      </w:pPr>
      <w:r w:rsidRPr="00DB7FD4">
        <w:rPr>
          <w:color w:val="auto"/>
        </w:rPr>
        <w:t>9.Заключение о результатах публичных слушаний или общественных обсуждений по проекту планировки территории и проекту межевания территории подлежит опубликованию и размещается на официальном сайте администрации Невельского городского</w:t>
      </w:r>
      <w:bookmarkStart w:id="64" w:name="_Toc533504383"/>
      <w:r w:rsidRPr="00DB7FD4">
        <w:rPr>
          <w:color w:val="auto"/>
        </w:rPr>
        <w:t xml:space="preserve"> округа в сети Интернет.</w:t>
      </w:r>
      <w:bookmarkEnd w:id="64"/>
    </w:p>
    <w:p w:rsidR="00D65DF5" w:rsidRDefault="00D65DF5" w:rsidP="009207BE">
      <w:pPr>
        <w:spacing w:after="0"/>
        <w:ind w:firstLine="567"/>
        <w:jc w:val="both"/>
        <w:rPr>
          <w:b/>
          <w:color w:val="auto"/>
        </w:rPr>
      </w:pPr>
    </w:p>
    <w:p w:rsidR="00CF4C80" w:rsidRPr="00DB7FD4" w:rsidRDefault="00CF4C80" w:rsidP="009207BE">
      <w:pPr>
        <w:spacing w:after="0"/>
        <w:ind w:firstLine="567"/>
        <w:jc w:val="both"/>
        <w:rPr>
          <w:b/>
          <w:color w:val="auto"/>
        </w:rPr>
      </w:pPr>
    </w:p>
    <w:p w:rsidR="009207BE" w:rsidRPr="00DB7FD4" w:rsidRDefault="009207BE" w:rsidP="009207BE">
      <w:pPr>
        <w:pStyle w:val="a3"/>
        <w:spacing w:before="0"/>
        <w:ind w:firstLine="567"/>
        <w:jc w:val="both"/>
        <w:rPr>
          <w:color w:val="auto"/>
        </w:rPr>
      </w:pPr>
      <w:bookmarkStart w:id="65" w:name="_Toc59201381"/>
      <w:r w:rsidRPr="00DB7FD4">
        <w:rPr>
          <w:color w:val="auto"/>
        </w:rPr>
        <w:lastRenderedPageBreak/>
        <w:t>ГЛАВА 7. ГРАДОСТРОИТЕЛЬНАЯ ПОДГОТОВКА ТЕРРИТОРИЙ И ФОРМИРОВАНИЕ ЗЕМЕЛЬНЫХ УЧАСТКОВ</w:t>
      </w:r>
      <w:bookmarkEnd w:id="65"/>
    </w:p>
    <w:p w:rsidR="00724EFE" w:rsidRPr="00CF4C80" w:rsidRDefault="00724EFE" w:rsidP="00827AC1">
      <w:pPr>
        <w:spacing w:after="0"/>
        <w:ind w:firstLine="567"/>
        <w:jc w:val="both"/>
        <w:rPr>
          <w:color w:val="auto"/>
        </w:rPr>
      </w:pPr>
      <w:r w:rsidRPr="00CF4C80">
        <w:rPr>
          <w:color w:val="auto"/>
        </w:rPr>
        <w:t>Утратила силу.</w:t>
      </w:r>
    </w:p>
    <w:p w:rsidR="008208ED" w:rsidRPr="00DB7FD4" w:rsidRDefault="008208ED" w:rsidP="00F15B49">
      <w:pPr>
        <w:spacing w:after="0"/>
        <w:ind w:firstLine="567"/>
        <w:jc w:val="both"/>
        <w:rPr>
          <w:color w:val="auto"/>
        </w:rPr>
      </w:pPr>
    </w:p>
    <w:p w:rsidR="003337A2" w:rsidRPr="00DB7FD4" w:rsidRDefault="003337A2" w:rsidP="00F15B49">
      <w:pPr>
        <w:pStyle w:val="a3"/>
        <w:spacing w:before="0"/>
        <w:ind w:firstLine="567"/>
        <w:jc w:val="both"/>
        <w:rPr>
          <w:color w:val="auto"/>
        </w:rPr>
      </w:pPr>
      <w:bookmarkStart w:id="66" w:name="ст_22"/>
      <w:bookmarkStart w:id="67" w:name="_Toc59201382"/>
      <w:r w:rsidRPr="00DB7FD4">
        <w:rPr>
          <w:color w:val="auto"/>
        </w:rPr>
        <w:t>Г</w:t>
      </w:r>
      <w:r w:rsidR="00A01672" w:rsidRPr="00DB7FD4">
        <w:rPr>
          <w:color w:val="auto"/>
        </w:rPr>
        <w:t>ЛАВА</w:t>
      </w:r>
      <w:r w:rsidRPr="00DB7FD4">
        <w:rPr>
          <w:color w:val="auto"/>
        </w:rPr>
        <w:t xml:space="preserve"> 8. ПОРЯДОК ПРЕДОСТАВЛЕНИЯ ЗЕМЕЛЬНЫХ УЧАСТКОВ ДЛЯ СТРОИТЕЛЬСТВА ИЗ ЗЕМЕЛЬ, НАХОДЯЩИХСЯ В ГОСУДАРСТВЕННОЙ ИЛИ МУНИЦИПАЛЬНОЙ СОБСТВЕННОСТИ</w:t>
      </w:r>
      <w:bookmarkEnd w:id="67"/>
    </w:p>
    <w:p w:rsidR="00724EFE" w:rsidRPr="00CF4C80" w:rsidRDefault="00724EFE" w:rsidP="00827AC1">
      <w:pPr>
        <w:spacing w:after="0"/>
        <w:ind w:firstLine="567"/>
        <w:jc w:val="both"/>
        <w:rPr>
          <w:color w:val="auto"/>
        </w:rPr>
      </w:pPr>
      <w:r w:rsidRPr="00CF4C80">
        <w:rPr>
          <w:color w:val="auto"/>
        </w:rPr>
        <w:t>Утратила силу.</w:t>
      </w:r>
    </w:p>
    <w:p w:rsidR="00724C44" w:rsidRPr="00827AC1" w:rsidRDefault="00724C44" w:rsidP="00723499">
      <w:pPr>
        <w:spacing w:after="0"/>
        <w:ind w:firstLine="567"/>
        <w:jc w:val="both"/>
        <w:rPr>
          <w:i/>
          <w:color w:val="auto"/>
        </w:rPr>
      </w:pPr>
    </w:p>
    <w:p w:rsidR="006F7ABC" w:rsidRPr="00DB7FD4" w:rsidRDefault="006F7ABC" w:rsidP="00723499">
      <w:pPr>
        <w:pStyle w:val="a3"/>
        <w:spacing w:before="0"/>
        <w:ind w:firstLine="567"/>
        <w:jc w:val="left"/>
        <w:rPr>
          <w:color w:val="auto"/>
        </w:rPr>
      </w:pPr>
      <w:bookmarkStart w:id="68" w:name="_Toc59201383"/>
      <w:r w:rsidRPr="00DB7FD4">
        <w:rPr>
          <w:color w:val="auto"/>
        </w:rPr>
        <w:t>Г</w:t>
      </w:r>
      <w:r w:rsidR="003B0A4B" w:rsidRPr="00DB7FD4">
        <w:rPr>
          <w:color w:val="auto"/>
        </w:rPr>
        <w:t>ЛАВА</w:t>
      </w:r>
      <w:r w:rsidRPr="00DB7FD4">
        <w:rPr>
          <w:color w:val="auto"/>
        </w:rPr>
        <w:t xml:space="preserve"> 9. ЗЕМЛИ ОБЩЕГО ПОЛЬЗОВАНИЯ</w:t>
      </w:r>
      <w:bookmarkEnd w:id="68"/>
    </w:p>
    <w:p w:rsidR="00724EFE" w:rsidRPr="00CF4C80" w:rsidRDefault="00724EFE" w:rsidP="00827AC1">
      <w:pPr>
        <w:spacing w:after="0"/>
        <w:ind w:firstLine="567"/>
        <w:jc w:val="both"/>
        <w:rPr>
          <w:color w:val="auto"/>
        </w:rPr>
      </w:pPr>
      <w:r w:rsidRPr="00CF4C80">
        <w:rPr>
          <w:color w:val="auto"/>
        </w:rPr>
        <w:t>Утратила силу.</w:t>
      </w:r>
    </w:p>
    <w:p w:rsidR="00724EFE" w:rsidRPr="00827AC1" w:rsidRDefault="00724EFE" w:rsidP="00827AC1">
      <w:pPr>
        <w:spacing w:after="0"/>
        <w:ind w:firstLine="567"/>
        <w:jc w:val="both"/>
        <w:rPr>
          <w:i/>
          <w:color w:val="auto"/>
        </w:rPr>
      </w:pPr>
    </w:p>
    <w:p w:rsidR="000E6286" w:rsidRPr="00DB7FD4" w:rsidRDefault="000E6286" w:rsidP="00723499">
      <w:pPr>
        <w:pStyle w:val="a3"/>
        <w:spacing w:before="0"/>
        <w:ind w:firstLine="567"/>
        <w:jc w:val="both"/>
        <w:rPr>
          <w:color w:val="auto"/>
        </w:rPr>
      </w:pPr>
      <w:bookmarkStart w:id="69" w:name="_Toc59201384"/>
      <w:r w:rsidRPr="00DB7FD4">
        <w:rPr>
          <w:color w:val="auto"/>
        </w:rPr>
        <w:t>Г</w:t>
      </w:r>
      <w:r w:rsidR="00F23E3D" w:rsidRPr="00DB7FD4">
        <w:rPr>
          <w:color w:val="auto"/>
        </w:rPr>
        <w:t>ЛАВА</w:t>
      </w:r>
      <w:r w:rsidRPr="00DB7FD4">
        <w:rPr>
          <w:color w:val="auto"/>
        </w:rPr>
        <w:t xml:space="preserve"> 10.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69"/>
    </w:p>
    <w:p w:rsidR="00724EFE" w:rsidRPr="00CF4C80" w:rsidRDefault="00724EFE" w:rsidP="00827AC1">
      <w:pPr>
        <w:spacing w:after="0"/>
        <w:ind w:firstLine="567"/>
        <w:jc w:val="both"/>
        <w:rPr>
          <w:color w:val="auto"/>
        </w:rPr>
      </w:pPr>
      <w:r w:rsidRPr="00CF4C80">
        <w:rPr>
          <w:color w:val="auto"/>
        </w:rPr>
        <w:t>Утратила силу.</w:t>
      </w:r>
    </w:p>
    <w:p w:rsidR="009C794A" w:rsidRPr="00827AC1" w:rsidRDefault="009C794A" w:rsidP="00827AC1">
      <w:pPr>
        <w:spacing w:after="0"/>
        <w:ind w:firstLine="567"/>
        <w:jc w:val="both"/>
        <w:rPr>
          <w:i/>
          <w:color w:val="auto"/>
        </w:rPr>
      </w:pPr>
      <w:r w:rsidRPr="00827AC1">
        <w:rPr>
          <w:i/>
          <w:color w:val="auto"/>
        </w:rPr>
        <w:t xml:space="preserve">      </w:t>
      </w:r>
    </w:p>
    <w:p w:rsidR="001A0ADD" w:rsidRPr="00DB7FD4" w:rsidRDefault="001A0ADD" w:rsidP="00723499">
      <w:pPr>
        <w:pStyle w:val="a3"/>
        <w:spacing w:before="0"/>
        <w:ind w:firstLine="567"/>
        <w:jc w:val="both"/>
        <w:rPr>
          <w:color w:val="auto"/>
        </w:rPr>
      </w:pPr>
      <w:bookmarkStart w:id="70" w:name="_Toc59201385"/>
      <w:r w:rsidRPr="00DB7FD4">
        <w:rPr>
          <w:color w:val="auto"/>
        </w:rPr>
        <w:t>Г</w:t>
      </w:r>
      <w:r w:rsidR="00E741C2" w:rsidRPr="00DB7FD4">
        <w:rPr>
          <w:color w:val="auto"/>
        </w:rPr>
        <w:t>ЛАВА</w:t>
      </w:r>
      <w:r w:rsidRPr="00DB7FD4">
        <w:rPr>
          <w:color w:val="auto"/>
        </w:rPr>
        <w:t xml:space="preserve"> 1</w:t>
      </w:r>
      <w:r w:rsidR="00F5358B" w:rsidRPr="00DB7FD4">
        <w:rPr>
          <w:color w:val="auto"/>
        </w:rPr>
        <w:t>1</w:t>
      </w:r>
      <w:r w:rsidRPr="00DB7FD4">
        <w:rPr>
          <w:color w:val="auto"/>
        </w:rPr>
        <w:t>. ИНФОРМАЦИОННАЯ СИСТЕМА ОБЕСПЕЧЕНИЯ ГРАДОСТРОИТЕЛЬНОЙ ДЕЯТЕЛЬНОСТИ</w:t>
      </w:r>
      <w:bookmarkEnd w:id="70"/>
    </w:p>
    <w:p w:rsidR="00724EFE" w:rsidRPr="00CF4C80" w:rsidRDefault="00724EFE" w:rsidP="00827AC1">
      <w:pPr>
        <w:spacing w:after="0"/>
        <w:ind w:firstLine="567"/>
        <w:jc w:val="both"/>
        <w:rPr>
          <w:color w:val="auto"/>
        </w:rPr>
      </w:pPr>
      <w:r w:rsidRPr="00CF4C80">
        <w:rPr>
          <w:color w:val="auto"/>
        </w:rPr>
        <w:t>Утратила силу.</w:t>
      </w:r>
    </w:p>
    <w:p w:rsidR="00724EFE" w:rsidRPr="00827AC1" w:rsidRDefault="00724EFE" w:rsidP="00827AC1">
      <w:pPr>
        <w:spacing w:after="0"/>
        <w:ind w:firstLine="567"/>
        <w:jc w:val="both"/>
        <w:rPr>
          <w:i/>
          <w:color w:val="auto"/>
        </w:rPr>
      </w:pPr>
    </w:p>
    <w:p w:rsidR="001804AB" w:rsidRPr="00DB7FD4" w:rsidRDefault="001804AB" w:rsidP="00C8780C">
      <w:pPr>
        <w:pStyle w:val="a3"/>
        <w:spacing w:before="0"/>
        <w:ind w:firstLine="567"/>
        <w:jc w:val="left"/>
        <w:rPr>
          <w:color w:val="auto"/>
        </w:rPr>
      </w:pPr>
      <w:bookmarkStart w:id="71" w:name="_Toc59201386"/>
      <w:r w:rsidRPr="00DB7FD4">
        <w:rPr>
          <w:color w:val="auto"/>
        </w:rPr>
        <w:t>Г</w:t>
      </w:r>
      <w:r w:rsidR="005C50AD" w:rsidRPr="00DB7FD4">
        <w:rPr>
          <w:color w:val="auto"/>
        </w:rPr>
        <w:t>ЛАВА</w:t>
      </w:r>
      <w:r w:rsidRPr="00DB7FD4">
        <w:rPr>
          <w:color w:val="auto"/>
        </w:rPr>
        <w:t xml:space="preserve"> 1</w:t>
      </w:r>
      <w:r w:rsidR="00F5358B" w:rsidRPr="00DB7FD4">
        <w:rPr>
          <w:color w:val="auto"/>
        </w:rPr>
        <w:t>2</w:t>
      </w:r>
      <w:r w:rsidRPr="00DB7FD4">
        <w:rPr>
          <w:color w:val="auto"/>
        </w:rPr>
        <w:t>. ВНЕСЕНИЕ ИЗМЕНЕНИЙ В НАСТОЯЩИЕ ПРАВИЛА</w:t>
      </w:r>
      <w:bookmarkEnd w:id="71"/>
    </w:p>
    <w:p w:rsidR="000E6286" w:rsidRPr="00DB7FD4" w:rsidRDefault="000E6286" w:rsidP="00C8780C">
      <w:pPr>
        <w:pStyle w:val="a3"/>
        <w:spacing w:before="0"/>
        <w:ind w:firstLine="567"/>
        <w:jc w:val="left"/>
        <w:rPr>
          <w:color w:val="auto"/>
        </w:rPr>
      </w:pPr>
    </w:p>
    <w:p w:rsidR="001804AB" w:rsidRPr="00DB7FD4" w:rsidRDefault="001804AB" w:rsidP="000E6286">
      <w:pPr>
        <w:pStyle w:val="a3"/>
        <w:spacing w:before="0"/>
        <w:ind w:firstLine="567"/>
        <w:jc w:val="both"/>
        <w:rPr>
          <w:bCs/>
          <w:color w:val="auto"/>
        </w:rPr>
      </w:pPr>
      <w:bookmarkStart w:id="72" w:name="_Toc59201387"/>
      <w:r w:rsidRPr="00DB7FD4">
        <w:rPr>
          <w:bCs/>
          <w:color w:val="auto"/>
        </w:rPr>
        <w:t xml:space="preserve">Статья </w:t>
      </w:r>
      <w:r w:rsidR="00F5358B" w:rsidRPr="00DB7FD4">
        <w:rPr>
          <w:bCs/>
          <w:color w:val="auto"/>
        </w:rPr>
        <w:t>48</w:t>
      </w:r>
      <w:r w:rsidRPr="00DB7FD4">
        <w:rPr>
          <w:bCs/>
          <w:color w:val="auto"/>
        </w:rPr>
        <w:t xml:space="preserve">. Основания для рассмотрения </w:t>
      </w:r>
      <w:r w:rsidR="00FA6D3D" w:rsidRPr="00DB7FD4">
        <w:rPr>
          <w:bCs/>
          <w:color w:val="auto"/>
        </w:rPr>
        <w:t>мэром Невельского</w:t>
      </w:r>
      <w:r w:rsidRPr="00DB7FD4">
        <w:rPr>
          <w:bCs/>
          <w:color w:val="auto"/>
        </w:rPr>
        <w:t xml:space="preserve"> </w:t>
      </w:r>
      <w:r w:rsidRPr="00DB7FD4">
        <w:rPr>
          <w:color w:val="auto"/>
        </w:rPr>
        <w:t>городского округа</w:t>
      </w:r>
      <w:r w:rsidRPr="00DB7FD4">
        <w:rPr>
          <w:bCs/>
          <w:color w:val="auto"/>
        </w:rPr>
        <w:t xml:space="preserve"> вопроса о внесении изменений в настоящие Правила</w:t>
      </w:r>
      <w:bookmarkEnd w:id="72"/>
    </w:p>
    <w:p w:rsidR="001804AB" w:rsidRPr="00DB7FD4" w:rsidRDefault="00C95740" w:rsidP="00C8780C">
      <w:pPr>
        <w:spacing w:after="0"/>
        <w:ind w:firstLine="567"/>
        <w:jc w:val="both"/>
        <w:rPr>
          <w:color w:val="auto"/>
        </w:rPr>
      </w:pPr>
      <w:r w:rsidRPr="00DB7FD4">
        <w:rPr>
          <w:color w:val="auto"/>
        </w:rPr>
        <w:t>1.</w:t>
      </w:r>
      <w:r w:rsidR="001804AB" w:rsidRPr="00DB7FD4">
        <w:rPr>
          <w:color w:val="auto"/>
        </w:rPr>
        <w:t xml:space="preserve">Основаниями для рассмотрения </w:t>
      </w:r>
      <w:r w:rsidR="00FA6D3D" w:rsidRPr="00DB7FD4">
        <w:rPr>
          <w:color w:val="auto"/>
        </w:rPr>
        <w:t xml:space="preserve">мэром Невельского </w:t>
      </w:r>
      <w:r w:rsidR="001804AB" w:rsidRPr="00DB7FD4">
        <w:rPr>
          <w:color w:val="auto"/>
        </w:rPr>
        <w:t>городского округа вопроса о внесении изменений в настоящие Правила являются:</w:t>
      </w:r>
    </w:p>
    <w:p w:rsidR="001804AB" w:rsidRPr="00DB7FD4" w:rsidRDefault="001804AB" w:rsidP="00C8780C">
      <w:pPr>
        <w:spacing w:after="0"/>
        <w:ind w:firstLine="567"/>
        <w:jc w:val="both"/>
        <w:rPr>
          <w:color w:val="auto"/>
        </w:rPr>
      </w:pPr>
      <w:r w:rsidRPr="00DB7FD4">
        <w:rPr>
          <w:color w:val="auto"/>
        </w:rPr>
        <w:t xml:space="preserve">1) несоответствие настоящих Правил </w:t>
      </w:r>
      <w:r w:rsidR="005E0BDB" w:rsidRPr="00DB7FD4">
        <w:rPr>
          <w:color w:val="auto"/>
        </w:rPr>
        <w:t>документам территориального планирования муниципального образования</w:t>
      </w:r>
      <w:r w:rsidRPr="00DB7FD4">
        <w:rPr>
          <w:color w:val="auto"/>
        </w:rPr>
        <w:t>, возникшее в результате внесения в такой генеральный план или схему территориального планирования изменений;</w:t>
      </w:r>
    </w:p>
    <w:p w:rsidR="006C6EC3" w:rsidRPr="00DB7FD4" w:rsidRDefault="001804AB" w:rsidP="00C8780C">
      <w:pPr>
        <w:spacing w:after="0"/>
        <w:ind w:firstLine="567"/>
        <w:jc w:val="both"/>
        <w:rPr>
          <w:color w:val="auto"/>
        </w:rPr>
      </w:pPr>
      <w:r w:rsidRPr="00DB7FD4">
        <w:rPr>
          <w:color w:val="auto"/>
        </w:rPr>
        <w:t>2) поступление предложений об изменении границ территориальных зон, изменении градостроительных регламентов</w:t>
      </w:r>
      <w:r w:rsidR="006C6EC3" w:rsidRPr="00DB7FD4">
        <w:rPr>
          <w:color w:val="auto"/>
        </w:rPr>
        <w:t>;</w:t>
      </w:r>
    </w:p>
    <w:p w:rsidR="006C6EC3" w:rsidRPr="00DB7FD4" w:rsidRDefault="00724EFE" w:rsidP="006C6EC3">
      <w:pPr>
        <w:spacing w:after="0"/>
        <w:ind w:firstLine="567"/>
        <w:jc w:val="both"/>
        <w:rPr>
          <w:color w:val="auto"/>
        </w:rPr>
      </w:pPr>
      <w:r w:rsidRPr="00DB7FD4">
        <w:rPr>
          <w:color w:val="auto"/>
        </w:rPr>
        <w:t>3</w:t>
      </w:r>
      <w:r w:rsidR="006C6EC3" w:rsidRPr="00DB7FD4">
        <w:rPr>
          <w:color w:val="auto"/>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00680BFB" w:rsidRPr="00DB7FD4">
        <w:rPr>
          <w:color w:val="auto"/>
        </w:rPr>
        <w:t>;</w:t>
      </w:r>
    </w:p>
    <w:p w:rsidR="006C6EC3" w:rsidRPr="00DB7FD4" w:rsidRDefault="00724EFE" w:rsidP="006C6EC3">
      <w:pPr>
        <w:spacing w:after="0"/>
        <w:ind w:firstLine="567"/>
        <w:jc w:val="both"/>
        <w:rPr>
          <w:color w:val="auto"/>
        </w:rPr>
      </w:pPr>
      <w:r w:rsidRPr="00DB7FD4">
        <w:rPr>
          <w:color w:val="auto"/>
        </w:rPr>
        <w:t>4</w:t>
      </w:r>
      <w:r w:rsidR="006C6EC3" w:rsidRPr="00DB7FD4">
        <w:rPr>
          <w:color w:val="auto"/>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00680BFB" w:rsidRPr="00DB7FD4">
        <w:rPr>
          <w:color w:val="auto"/>
        </w:rPr>
        <w:t>;</w:t>
      </w:r>
    </w:p>
    <w:p w:rsidR="001804AB" w:rsidRPr="00DB7FD4" w:rsidRDefault="00724EFE" w:rsidP="00C8780C">
      <w:pPr>
        <w:spacing w:after="0"/>
        <w:ind w:firstLine="567"/>
        <w:jc w:val="both"/>
        <w:rPr>
          <w:color w:val="auto"/>
        </w:rPr>
      </w:pPr>
      <w:r w:rsidRPr="00DB7FD4">
        <w:rPr>
          <w:color w:val="auto"/>
        </w:rPr>
        <w:t>5</w:t>
      </w:r>
      <w:r w:rsidR="006C6EC3" w:rsidRPr="00DB7FD4">
        <w:rPr>
          <w:color w:val="auto"/>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1804AB" w:rsidRPr="00DB7FD4">
        <w:rPr>
          <w:color w:val="auto"/>
        </w:rPr>
        <w:t>.</w:t>
      </w:r>
    </w:p>
    <w:p w:rsidR="000E6286" w:rsidRPr="00DB7FD4" w:rsidRDefault="000E6286" w:rsidP="00C8780C">
      <w:pPr>
        <w:spacing w:after="0"/>
        <w:ind w:firstLine="567"/>
        <w:jc w:val="both"/>
        <w:rPr>
          <w:color w:val="auto"/>
        </w:rPr>
      </w:pPr>
    </w:p>
    <w:p w:rsidR="001804AB" w:rsidRPr="00DB7FD4" w:rsidRDefault="001804AB" w:rsidP="00723499">
      <w:pPr>
        <w:pStyle w:val="a3"/>
        <w:spacing w:before="0"/>
        <w:ind w:firstLine="567"/>
        <w:jc w:val="both"/>
        <w:rPr>
          <w:color w:val="auto"/>
        </w:rPr>
      </w:pPr>
      <w:bookmarkStart w:id="73" w:name="_Toc59201388"/>
      <w:r w:rsidRPr="00DB7FD4">
        <w:rPr>
          <w:color w:val="auto"/>
        </w:rPr>
        <w:lastRenderedPageBreak/>
        <w:t xml:space="preserve">Статья </w:t>
      </w:r>
      <w:r w:rsidR="00F5358B" w:rsidRPr="00DB7FD4">
        <w:rPr>
          <w:color w:val="auto"/>
        </w:rPr>
        <w:t>49</w:t>
      </w:r>
      <w:r w:rsidRPr="00DB7FD4">
        <w:rPr>
          <w:color w:val="auto"/>
        </w:rPr>
        <w:t>. Лица, имеющие право вносить предложения об изменении настоящих Правил в Комиссию</w:t>
      </w:r>
      <w:bookmarkEnd w:id="73"/>
    </w:p>
    <w:p w:rsidR="001804AB" w:rsidRPr="00DB7FD4" w:rsidRDefault="001804AB" w:rsidP="00C8780C">
      <w:pPr>
        <w:spacing w:after="0"/>
        <w:ind w:firstLine="567"/>
        <w:jc w:val="both"/>
        <w:rPr>
          <w:color w:val="auto"/>
        </w:rPr>
      </w:pPr>
      <w:r w:rsidRPr="00DB7FD4">
        <w:rPr>
          <w:color w:val="auto"/>
        </w:rPr>
        <w:t>Предложения о внесении изменений в настоящие Правила в Комиссию направляются:</w:t>
      </w:r>
    </w:p>
    <w:p w:rsidR="001804AB" w:rsidRPr="00DB7FD4" w:rsidRDefault="001804AB" w:rsidP="00C8780C">
      <w:pPr>
        <w:spacing w:after="0"/>
        <w:ind w:firstLine="567"/>
        <w:jc w:val="both"/>
        <w:rPr>
          <w:color w:val="auto"/>
        </w:rPr>
      </w:pPr>
      <w:r w:rsidRPr="00DB7FD4">
        <w:rPr>
          <w:color w:val="auto"/>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804AB" w:rsidRPr="00DB7FD4" w:rsidRDefault="001804AB" w:rsidP="00C8780C">
      <w:pPr>
        <w:spacing w:after="0"/>
        <w:ind w:firstLine="567"/>
        <w:jc w:val="both"/>
        <w:rPr>
          <w:color w:val="auto"/>
        </w:rPr>
      </w:pPr>
      <w:r w:rsidRPr="00DB7FD4">
        <w:rPr>
          <w:color w:val="auto"/>
        </w:rPr>
        <w:t>2) органами исполнительной власти Сахалинской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804AB" w:rsidRPr="00DB7FD4" w:rsidRDefault="001804AB" w:rsidP="00C8780C">
      <w:pPr>
        <w:spacing w:after="0"/>
        <w:ind w:firstLine="567"/>
        <w:jc w:val="both"/>
        <w:rPr>
          <w:color w:val="auto"/>
        </w:rPr>
      </w:pPr>
      <w:r w:rsidRPr="00DB7FD4">
        <w:rPr>
          <w:color w:val="auto"/>
        </w:rPr>
        <w:t>3) органами местного самоуправления муниципального образования «Невельский городской округ»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804AB" w:rsidRPr="00DB7FD4" w:rsidRDefault="001804AB" w:rsidP="00C8780C">
      <w:pPr>
        <w:spacing w:after="0"/>
        <w:ind w:firstLine="567"/>
        <w:jc w:val="both"/>
        <w:rPr>
          <w:color w:val="auto"/>
        </w:rPr>
      </w:pPr>
      <w:r w:rsidRPr="00DB7FD4">
        <w:rPr>
          <w:color w:val="auto"/>
        </w:rPr>
        <w:t xml:space="preserve">5) физическими или юридическими лицами в инициативном порядке, либо </w:t>
      </w:r>
      <w:r w:rsidRPr="00DB7FD4">
        <w:rPr>
          <w:color w:val="auto"/>
        </w:rPr>
        <w:br/>
        <w:t>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6286" w:rsidRPr="00DB7FD4" w:rsidRDefault="000E6286" w:rsidP="00C8780C">
      <w:pPr>
        <w:spacing w:after="0"/>
        <w:ind w:firstLine="567"/>
        <w:jc w:val="both"/>
        <w:rPr>
          <w:color w:val="auto"/>
        </w:rPr>
      </w:pPr>
    </w:p>
    <w:p w:rsidR="001804AB" w:rsidRPr="00DB7FD4" w:rsidRDefault="001804AB" w:rsidP="00C8780C">
      <w:pPr>
        <w:pStyle w:val="a3"/>
        <w:spacing w:before="0"/>
        <w:ind w:firstLine="567"/>
        <w:jc w:val="left"/>
        <w:rPr>
          <w:color w:val="auto"/>
        </w:rPr>
      </w:pPr>
      <w:bookmarkStart w:id="74" w:name="_Toc59201389"/>
      <w:r w:rsidRPr="00DB7FD4">
        <w:rPr>
          <w:color w:val="auto"/>
        </w:rPr>
        <w:t>Статья 5</w:t>
      </w:r>
      <w:r w:rsidR="00F5358B" w:rsidRPr="00DB7FD4">
        <w:rPr>
          <w:color w:val="auto"/>
        </w:rPr>
        <w:t>0</w:t>
      </w:r>
      <w:r w:rsidRPr="00DB7FD4">
        <w:rPr>
          <w:color w:val="auto"/>
        </w:rPr>
        <w:t>. Порядок подготовки изменений в настоящие Правила</w:t>
      </w:r>
      <w:bookmarkEnd w:id="74"/>
    </w:p>
    <w:p w:rsidR="001804AB" w:rsidRPr="00DB7FD4" w:rsidRDefault="00C95740" w:rsidP="00C8780C">
      <w:pPr>
        <w:spacing w:after="0"/>
        <w:ind w:firstLine="567"/>
        <w:jc w:val="both"/>
        <w:rPr>
          <w:color w:val="auto"/>
        </w:rPr>
      </w:pPr>
      <w:r w:rsidRPr="00DB7FD4">
        <w:rPr>
          <w:color w:val="auto"/>
        </w:rPr>
        <w:t>1.</w:t>
      </w:r>
      <w:r w:rsidR="001804AB" w:rsidRPr="00DB7FD4">
        <w:rPr>
          <w:color w:val="auto"/>
        </w:rPr>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1804AB" w:rsidRPr="00DB7FD4" w:rsidRDefault="001804AB" w:rsidP="00C8780C">
      <w:pPr>
        <w:spacing w:after="0"/>
        <w:ind w:firstLine="567"/>
        <w:jc w:val="both"/>
        <w:rPr>
          <w:color w:val="auto"/>
        </w:rPr>
      </w:pPr>
      <w:r w:rsidRPr="00DB7FD4">
        <w:rPr>
          <w:color w:val="auto"/>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1804AB" w:rsidRPr="00DB7FD4" w:rsidRDefault="00C95740" w:rsidP="00C8780C">
      <w:pPr>
        <w:spacing w:after="0"/>
        <w:ind w:firstLine="567"/>
        <w:jc w:val="both"/>
        <w:rPr>
          <w:color w:val="auto"/>
        </w:rPr>
      </w:pPr>
      <w:r w:rsidRPr="00DB7FD4">
        <w:rPr>
          <w:color w:val="auto"/>
        </w:rPr>
        <w:t>2.</w:t>
      </w:r>
      <w:r w:rsidR="001804AB" w:rsidRPr="00DB7FD4">
        <w:rPr>
          <w:color w:val="auto"/>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FA6D3D" w:rsidRPr="00DB7FD4">
        <w:rPr>
          <w:color w:val="auto"/>
        </w:rPr>
        <w:t xml:space="preserve">мэру Невельского </w:t>
      </w:r>
      <w:r w:rsidR="001804AB" w:rsidRPr="00DB7FD4">
        <w:rPr>
          <w:bCs/>
          <w:color w:val="auto"/>
        </w:rPr>
        <w:t>городского округа</w:t>
      </w:r>
      <w:r w:rsidR="001804AB" w:rsidRPr="00DB7FD4">
        <w:rPr>
          <w:color w:val="auto"/>
        </w:rPr>
        <w:t>.</w:t>
      </w:r>
    </w:p>
    <w:p w:rsidR="001804AB" w:rsidRPr="00DB7FD4" w:rsidRDefault="00C95740" w:rsidP="00C8780C">
      <w:pPr>
        <w:spacing w:after="0"/>
        <w:ind w:firstLine="567"/>
        <w:jc w:val="both"/>
        <w:rPr>
          <w:color w:val="auto"/>
        </w:rPr>
      </w:pPr>
      <w:r w:rsidRPr="00DB7FD4">
        <w:rPr>
          <w:color w:val="auto"/>
        </w:rPr>
        <w:t>3.</w:t>
      </w:r>
      <w:r w:rsidR="00FA6D3D" w:rsidRPr="00DB7FD4">
        <w:rPr>
          <w:color w:val="auto"/>
        </w:rPr>
        <w:t>Мэр Невельского</w:t>
      </w:r>
      <w:r w:rsidR="001804AB" w:rsidRPr="00DB7FD4">
        <w:rPr>
          <w:bCs/>
          <w:color w:val="auto"/>
        </w:rPr>
        <w:t xml:space="preserve"> </w:t>
      </w:r>
      <w:r w:rsidR="001804AB" w:rsidRPr="00DB7FD4">
        <w:rPr>
          <w:color w:val="auto"/>
        </w:rPr>
        <w:t>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E6286" w:rsidRPr="00DB7FD4" w:rsidRDefault="000E6286" w:rsidP="00C8780C">
      <w:pPr>
        <w:spacing w:after="0"/>
        <w:ind w:firstLine="567"/>
        <w:jc w:val="both"/>
        <w:rPr>
          <w:color w:val="auto"/>
        </w:rPr>
      </w:pPr>
    </w:p>
    <w:p w:rsidR="001804AB" w:rsidRPr="00DB7FD4" w:rsidRDefault="001804AB" w:rsidP="00C8780C">
      <w:pPr>
        <w:pStyle w:val="a3"/>
        <w:spacing w:before="0"/>
        <w:ind w:firstLine="567"/>
        <w:jc w:val="left"/>
        <w:rPr>
          <w:color w:val="auto"/>
        </w:rPr>
      </w:pPr>
      <w:bookmarkStart w:id="75" w:name="_Toc59201390"/>
      <w:r w:rsidRPr="00DB7FD4">
        <w:rPr>
          <w:color w:val="auto"/>
        </w:rPr>
        <w:t>Статья 5</w:t>
      </w:r>
      <w:r w:rsidR="00F5358B" w:rsidRPr="00DB7FD4">
        <w:rPr>
          <w:color w:val="auto"/>
        </w:rPr>
        <w:t>1</w:t>
      </w:r>
      <w:r w:rsidRPr="00DB7FD4">
        <w:rPr>
          <w:color w:val="auto"/>
        </w:rPr>
        <w:t>. Внесение изменений в настоящие Правила</w:t>
      </w:r>
      <w:bookmarkEnd w:id="75"/>
    </w:p>
    <w:p w:rsidR="001804AB" w:rsidRPr="00DB7FD4" w:rsidRDefault="00C95740" w:rsidP="00C8780C">
      <w:pPr>
        <w:spacing w:after="0"/>
        <w:ind w:firstLine="567"/>
        <w:jc w:val="both"/>
        <w:rPr>
          <w:color w:val="auto"/>
        </w:rPr>
      </w:pPr>
      <w:r w:rsidRPr="00DB7FD4">
        <w:rPr>
          <w:color w:val="auto"/>
        </w:rPr>
        <w:t>1.</w:t>
      </w:r>
      <w:r w:rsidR="001804AB" w:rsidRPr="00DB7FD4">
        <w:rPr>
          <w:color w:val="auto"/>
        </w:rPr>
        <w:t>Проект о внесении изменений в настоящие Правила выносится на публичные слушания</w:t>
      </w:r>
      <w:r w:rsidR="005E0BDB" w:rsidRPr="00DB7FD4">
        <w:rPr>
          <w:color w:val="auto"/>
        </w:rPr>
        <w:t xml:space="preserve"> или общественные обсуждения</w:t>
      </w:r>
      <w:r w:rsidR="001804AB" w:rsidRPr="00DB7FD4">
        <w:rPr>
          <w:color w:val="auto"/>
        </w:rPr>
        <w:t>. Порядок организации и проведения публичных слушаний</w:t>
      </w:r>
      <w:r w:rsidR="005E0BDB" w:rsidRPr="00DB7FD4">
        <w:rPr>
          <w:color w:val="auto"/>
        </w:rPr>
        <w:t xml:space="preserve"> или общественных обсуждений по </w:t>
      </w:r>
      <w:r w:rsidRPr="00DB7FD4">
        <w:rPr>
          <w:color w:val="auto"/>
        </w:rPr>
        <w:t>проекту внесения</w:t>
      </w:r>
      <w:r w:rsidR="001804AB" w:rsidRPr="00DB7FD4">
        <w:rPr>
          <w:color w:val="auto"/>
        </w:rPr>
        <w:t xml:space="preserve"> изменений в настоящие Правила установлен главой 6 настоящих Правил. </w:t>
      </w:r>
    </w:p>
    <w:p w:rsidR="001804AB" w:rsidRPr="00DB7FD4" w:rsidRDefault="00C95740" w:rsidP="00C8780C">
      <w:pPr>
        <w:spacing w:after="0"/>
        <w:ind w:firstLine="567"/>
        <w:jc w:val="both"/>
        <w:rPr>
          <w:color w:val="auto"/>
        </w:rPr>
      </w:pPr>
      <w:r w:rsidRPr="00DB7FD4">
        <w:rPr>
          <w:color w:val="auto"/>
        </w:rPr>
        <w:t>2.</w:t>
      </w:r>
      <w:r w:rsidR="001804AB" w:rsidRPr="00DB7FD4">
        <w:rPr>
          <w:color w:val="auto"/>
        </w:rPr>
        <w:t>После завершения публичных слушаний</w:t>
      </w:r>
      <w:r w:rsidR="005E0BDB" w:rsidRPr="00DB7FD4">
        <w:rPr>
          <w:color w:val="auto"/>
        </w:rPr>
        <w:t xml:space="preserve"> или общественных обсуждений по </w:t>
      </w:r>
      <w:r w:rsidRPr="00DB7FD4">
        <w:rPr>
          <w:color w:val="auto"/>
        </w:rPr>
        <w:t>проекту внесения</w:t>
      </w:r>
      <w:r w:rsidR="005E0BDB" w:rsidRPr="00DB7FD4">
        <w:rPr>
          <w:color w:val="auto"/>
        </w:rPr>
        <w:t xml:space="preserve"> </w:t>
      </w:r>
      <w:r w:rsidR="001804AB" w:rsidRPr="00DB7FD4">
        <w:rPr>
          <w:color w:val="auto"/>
        </w:rPr>
        <w:t>изменений в настоящие Правила Комиссия с учетом заключения о результатах публичных слушаний</w:t>
      </w:r>
      <w:r w:rsidR="005E0BDB" w:rsidRPr="00DB7FD4">
        <w:rPr>
          <w:color w:val="auto"/>
        </w:rPr>
        <w:t xml:space="preserve"> или общественных обсуждений</w:t>
      </w:r>
      <w:r w:rsidR="001804AB" w:rsidRPr="00DB7FD4">
        <w:rPr>
          <w:color w:val="auto"/>
        </w:rPr>
        <w:t xml:space="preserve"> обеспечив</w:t>
      </w:r>
      <w:r w:rsidR="005E0BDB" w:rsidRPr="00DB7FD4">
        <w:rPr>
          <w:color w:val="auto"/>
        </w:rPr>
        <w:t xml:space="preserve">ает внесение изменений в проект </w:t>
      </w:r>
      <w:r w:rsidR="00FA6D3D" w:rsidRPr="00DB7FD4">
        <w:rPr>
          <w:color w:val="auto"/>
        </w:rPr>
        <w:t>П</w:t>
      </w:r>
      <w:r w:rsidR="005E0BDB" w:rsidRPr="00DB7FD4">
        <w:rPr>
          <w:color w:val="auto"/>
        </w:rPr>
        <w:t>равил землепользования и з</w:t>
      </w:r>
      <w:r w:rsidR="001804AB" w:rsidRPr="00DB7FD4">
        <w:rPr>
          <w:color w:val="auto"/>
        </w:rPr>
        <w:t xml:space="preserve">астройки и представляет указанный </w:t>
      </w:r>
      <w:r w:rsidR="001804AB" w:rsidRPr="00DB7FD4">
        <w:rPr>
          <w:color w:val="auto"/>
        </w:rPr>
        <w:lastRenderedPageBreak/>
        <w:t xml:space="preserve">проект </w:t>
      </w:r>
      <w:r w:rsidR="00FA6D3D" w:rsidRPr="00DB7FD4">
        <w:rPr>
          <w:color w:val="auto"/>
        </w:rPr>
        <w:t>мэру Невельского</w:t>
      </w:r>
      <w:r w:rsidR="001804AB" w:rsidRPr="00DB7FD4">
        <w:rPr>
          <w:color w:val="auto"/>
        </w:rPr>
        <w:t xml:space="preserve"> городского округа. Обязательными приложениями к проекту являются протоколы публичных слушаний </w:t>
      </w:r>
      <w:r w:rsidR="005E0BDB" w:rsidRPr="00DB7FD4">
        <w:rPr>
          <w:color w:val="auto"/>
        </w:rPr>
        <w:t xml:space="preserve">или общественных обсуждений </w:t>
      </w:r>
      <w:r w:rsidR="001804AB" w:rsidRPr="00DB7FD4">
        <w:rPr>
          <w:color w:val="auto"/>
        </w:rPr>
        <w:t>и заключение о результатах публичных слушаний</w:t>
      </w:r>
      <w:r w:rsidR="005E0BDB" w:rsidRPr="00DB7FD4">
        <w:rPr>
          <w:color w:val="auto"/>
        </w:rPr>
        <w:t xml:space="preserve"> или общественных обсуждений</w:t>
      </w:r>
      <w:r w:rsidR="001804AB" w:rsidRPr="00DB7FD4">
        <w:rPr>
          <w:color w:val="auto"/>
        </w:rPr>
        <w:t xml:space="preserve">. </w:t>
      </w:r>
    </w:p>
    <w:p w:rsidR="001804AB" w:rsidRPr="00DB7FD4" w:rsidRDefault="00C95740" w:rsidP="00C8780C">
      <w:pPr>
        <w:spacing w:after="0"/>
        <w:ind w:firstLine="567"/>
        <w:jc w:val="both"/>
        <w:rPr>
          <w:color w:val="auto"/>
        </w:rPr>
      </w:pPr>
      <w:r w:rsidRPr="00DB7FD4">
        <w:rPr>
          <w:color w:val="auto"/>
        </w:rPr>
        <w:t>3.</w:t>
      </w:r>
      <w:r w:rsidR="001804AB" w:rsidRPr="00DB7FD4">
        <w:rPr>
          <w:color w:val="auto"/>
        </w:rPr>
        <w:t>Заключение о результатах публичных слушаний</w:t>
      </w:r>
      <w:r w:rsidR="005E0BDB" w:rsidRPr="00DB7FD4">
        <w:rPr>
          <w:color w:val="auto"/>
        </w:rPr>
        <w:t xml:space="preserve"> или общественных обсуждений</w:t>
      </w:r>
      <w:r w:rsidR="001804AB" w:rsidRPr="00DB7FD4">
        <w:rPr>
          <w:color w:val="auto"/>
        </w:rPr>
        <w:t xml:space="preserve"> учитывается </w:t>
      </w:r>
      <w:r w:rsidR="00FA6D3D" w:rsidRPr="00DB7FD4">
        <w:rPr>
          <w:color w:val="auto"/>
        </w:rPr>
        <w:t xml:space="preserve">мэром Невельского </w:t>
      </w:r>
      <w:r w:rsidR="001804AB" w:rsidRPr="00DB7FD4">
        <w:rPr>
          <w:color w:val="auto"/>
        </w:rPr>
        <w:t xml:space="preserve">городского округа при принятии решения о направлении проекта </w:t>
      </w:r>
      <w:r w:rsidR="00FA6D3D" w:rsidRPr="00DB7FD4">
        <w:rPr>
          <w:color w:val="auto"/>
        </w:rPr>
        <w:t>П</w:t>
      </w:r>
      <w:r w:rsidR="001804AB" w:rsidRPr="00DB7FD4">
        <w:rPr>
          <w:color w:val="auto"/>
        </w:rPr>
        <w:t xml:space="preserve">равил землепользования и застройки в Собрание </w:t>
      </w:r>
      <w:r w:rsidR="00FA6D3D" w:rsidRPr="00DB7FD4">
        <w:rPr>
          <w:color w:val="auto"/>
        </w:rPr>
        <w:t xml:space="preserve">Невельского </w:t>
      </w:r>
      <w:r w:rsidR="001804AB" w:rsidRPr="00DB7FD4">
        <w:rPr>
          <w:color w:val="auto"/>
        </w:rPr>
        <w:t>городского округа либо об отклонении его и направлении на доработку.</w:t>
      </w:r>
    </w:p>
    <w:p w:rsidR="000E6286" w:rsidRPr="00DB7FD4" w:rsidRDefault="000E6286" w:rsidP="00C8780C">
      <w:pPr>
        <w:spacing w:after="0"/>
        <w:ind w:firstLine="567"/>
        <w:jc w:val="both"/>
        <w:rPr>
          <w:color w:val="auto"/>
        </w:rPr>
      </w:pPr>
    </w:p>
    <w:p w:rsidR="00900D3D" w:rsidRPr="00DB7FD4" w:rsidRDefault="00900D3D" w:rsidP="00723499">
      <w:pPr>
        <w:pStyle w:val="a3"/>
        <w:spacing w:before="0"/>
        <w:ind w:firstLine="567"/>
        <w:jc w:val="both"/>
        <w:rPr>
          <w:color w:val="auto"/>
        </w:rPr>
      </w:pPr>
      <w:bookmarkStart w:id="76" w:name="_Toc59201391"/>
      <w:bookmarkEnd w:id="66"/>
      <w:r w:rsidRPr="00DB7FD4">
        <w:rPr>
          <w:color w:val="auto"/>
        </w:rPr>
        <w:t>Г</w:t>
      </w:r>
      <w:r w:rsidR="00FA6D3D" w:rsidRPr="00DB7FD4">
        <w:rPr>
          <w:color w:val="auto"/>
        </w:rPr>
        <w:t>ЛАВА</w:t>
      </w:r>
      <w:r w:rsidRPr="00DB7FD4">
        <w:rPr>
          <w:color w:val="auto"/>
        </w:rPr>
        <w:t xml:space="preserve"> 1</w:t>
      </w:r>
      <w:r w:rsidR="00F5358B" w:rsidRPr="00DB7FD4">
        <w:rPr>
          <w:color w:val="auto"/>
        </w:rPr>
        <w:t>3</w:t>
      </w:r>
      <w:r w:rsidRPr="00DB7FD4">
        <w:rPr>
          <w:color w:val="auto"/>
        </w:rPr>
        <w:t>. КОНТРОЛЬ ЗА ИСПОЛЬЗОВАНИЕМ ЗЕМЕЛЬНЫХ УЧАСТКОВ</w:t>
      </w:r>
      <w:r w:rsidRPr="00DB7FD4">
        <w:rPr>
          <w:color w:val="auto"/>
        </w:rPr>
        <w:br/>
        <w:t>И ОБЪЕКТОВ КАПИТАЛЬНОГО СТРОИТЕЛЬСТВА. ОТВЕТСТВЕННОСТЬ</w:t>
      </w:r>
      <w:r w:rsidRPr="00DB7FD4">
        <w:rPr>
          <w:color w:val="auto"/>
        </w:rPr>
        <w:br/>
        <w:t>ЗА НАРУШЕНИЕ НАСТОЯЩИХ ПРАВИЛ</w:t>
      </w:r>
      <w:bookmarkEnd w:id="76"/>
    </w:p>
    <w:p w:rsidR="000E6286" w:rsidRPr="00DB7FD4" w:rsidRDefault="000E6286" w:rsidP="00723499">
      <w:pPr>
        <w:pStyle w:val="a3"/>
        <w:spacing w:before="0"/>
        <w:ind w:firstLine="567"/>
        <w:jc w:val="left"/>
        <w:rPr>
          <w:color w:val="auto"/>
        </w:rPr>
      </w:pPr>
    </w:p>
    <w:p w:rsidR="00900D3D" w:rsidRPr="00DB7FD4" w:rsidRDefault="00900D3D" w:rsidP="00723499">
      <w:pPr>
        <w:pStyle w:val="a3"/>
        <w:spacing w:before="0"/>
        <w:ind w:firstLine="567"/>
        <w:jc w:val="both"/>
        <w:rPr>
          <w:color w:val="auto"/>
        </w:rPr>
      </w:pPr>
      <w:bookmarkStart w:id="77" w:name="_Toc59201392"/>
      <w:r w:rsidRPr="00DB7FD4">
        <w:rPr>
          <w:color w:val="auto"/>
        </w:rPr>
        <w:t>Статья 5</w:t>
      </w:r>
      <w:r w:rsidR="00F5358B" w:rsidRPr="00DB7FD4">
        <w:rPr>
          <w:color w:val="auto"/>
        </w:rPr>
        <w:t>2</w:t>
      </w:r>
      <w:r w:rsidRPr="00DB7FD4">
        <w:rPr>
          <w:color w:val="auto"/>
        </w:rPr>
        <w:t>. Контроль за использованием земельных участков и объектов капитального строительства</w:t>
      </w:r>
      <w:bookmarkEnd w:id="77"/>
    </w:p>
    <w:p w:rsidR="00900D3D" w:rsidRPr="00DB7FD4" w:rsidRDefault="00900D3D" w:rsidP="00C8780C">
      <w:pPr>
        <w:spacing w:after="0"/>
        <w:ind w:firstLine="567"/>
        <w:jc w:val="both"/>
        <w:rPr>
          <w:color w:val="auto"/>
        </w:rPr>
      </w:pPr>
      <w:r w:rsidRPr="00DB7FD4">
        <w:rPr>
          <w:color w:val="auto"/>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00D3D" w:rsidRPr="00DB7FD4" w:rsidRDefault="00900D3D" w:rsidP="00C8780C">
      <w:pPr>
        <w:spacing w:after="0"/>
        <w:ind w:firstLine="567"/>
        <w:jc w:val="both"/>
        <w:rPr>
          <w:color w:val="auto"/>
        </w:rPr>
      </w:pPr>
      <w:r w:rsidRPr="00DB7FD4">
        <w:rPr>
          <w:color w:val="auto"/>
        </w:rPr>
        <w:t>Муниципальный земельный контроль за использованием земель в городском округе осуществл</w:t>
      </w:r>
      <w:r w:rsidR="001D3AB7" w:rsidRPr="00DB7FD4">
        <w:rPr>
          <w:color w:val="auto"/>
        </w:rPr>
        <w:t>яется в порядке, установленном Р</w:t>
      </w:r>
      <w:r w:rsidRPr="00DB7FD4">
        <w:rPr>
          <w:color w:val="auto"/>
        </w:rPr>
        <w:t xml:space="preserve">ешением Собрания </w:t>
      </w:r>
      <w:r w:rsidR="001D3AB7" w:rsidRPr="00DB7FD4">
        <w:rPr>
          <w:color w:val="auto"/>
        </w:rPr>
        <w:t xml:space="preserve">Невельского </w:t>
      </w:r>
      <w:r w:rsidRPr="00DB7FD4">
        <w:rPr>
          <w:color w:val="auto"/>
        </w:rPr>
        <w:t>городского округа.</w:t>
      </w:r>
    </w:p>
    <w:p w:rsidR="000E6286" w:rsidRPr="00DB7FD4" w:rsidRDefault="000E6286" w:rsidP="00C8780C">
      <w:pPr>
        <w:spacing w:after="0"/>
        <w:ind w:firstLine="567"/>
        <w:jc w:val="both"/>
        <w:rPr>
          <w:color w:val="auto"/>
        </w:rPr>
      </w:pPr>
    </w:p>
    <w:p w:rsidR="00900D3D" w:rsidRPr="00DB7FD4" w:rsidRDefault="00900D3D" w:rsidP="00C8780C">
      <w:pPr>
        <w:pStyle w:val="a3"/>
        <w:spacing w:before="0"/>
        <w:ind w:firstLine="567"/>
        <w:jc w:val="left"/>
        <w:rPr>
          <w:color w:val="auto"/>
        </w:rPr>
      </w:pPr>
      <w:bookmarkStart w:id="78" w:name="_Toc59201393"/>
      <w:r w:rsidRPr="00DB7FD4">
        <w:rPr>
          <w:color w:val="auto"/>
        </w:rPr>
        <w:t xml:space="preserve">Статья </w:t>
      </w:r>
      <w:r w:rsidR="00F5358B" w:rsidRPr="00DB7FD4">
        <w:rPr>
          <w:color w:val="auto"/>
        </w:rPr>
        <w:t>53</w:t>
      </w:r>
      <w:r w:rsidRPr="00DB7FD4">
        <w:rPr>
          <w:color w:val="auto"/>
        </w:rPr>
        <w:t>. Ответственность за нарушение настоящих Правил</w:t>
      </w:r>
      <w:bookmarkEnd w:id="78"/>
    </w:p>
    <w:p w:rsidR="00900D3D" w:rsidRPr="00DB7FD4" w:rsidRDefault="00900D3D" w:rsidP="00C8780C">
      <w:pPr>
        <w:spacing w:after="0"/>
        <w:ind w:firstLine="567"/>
        <w:jc w:val="both"/>
        <w:rPr>
          <w:color w:val="auto"/>
        </w:rPr>
      </w:pPr>
      <w:r w:rsidRPr="00DB7FD4">
        <w:rPr>
          <w:color w:val="auto"/>
        </w:rPr>
        <w:t xml:space="preserve">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w:t>
      </w:r>
      <w:r w:rsidR="001D3AB7" w:rsidRPr="00DB7FD4">
        <w:rPr>
          <w:color w:val="auto"/>
        </w:rPr>
        <w:t>правонарушениях, З</w:t>
      </w:r>
      <w:r w:rsidRPr="00DB7FD4">
        <w:rPr>
          <w:color w:val="auto"/>
        </w:rPr>
        <w:t>аконом Сахалинской области от 29.03.2004г. № 490 «Об административных правонарушениях в Сахалинской области».</w:t>
      </w:r>
    </w:p>
    <w:p w:rsidR="000E6286" w:rsidRPr="00DB7FD4" w:rsidRDefault="000E6286" w:rsidP="00C8780C">
      <w:pPr>
        <w:spacing w:after="0"/>
        <w:ind w:firstLine="567"/>
        <w:jc w:val="both"/>
        <w:rPr>
          <w:color w:val="auto"/>
        </w:rPr>
      </w:pPr>
    </w:p>
    <w:p w:rsidR="00900D3D" w:rsidRPr="00DB7FD4" w:rsidRDefault="00900D3D" w:rsidP="00EF3BAA">
      <w:pPr>
        <w:pStyle w:val="a3"/>
        <w:spacing w:before="0"/>
        <w:ind w:firstLine="567"/>
        <w:jc w:val="both"/>
        <w:rPr>
          <w:color w:val="auto"/>
        </w:rPr>
      </w:pPr>
      <w:bookmarkStart w:id="79" w:name="_Toc59201394"/>
      <w:r w:rsidRPr="00DB7FD4">
        <w:rPr>
          <w:color w:val="auto"/>
        </w:rPr>
        <w:t>Г</w:t>
      </w:r>
      <w:r w:rsidR="001D3AB7" w:rsidRPr="00DB7FD4">
        <w:rPr>
          <w:color w:val="auto"/>
        </w:rPr>
        <w:t>ЛАВА</w:t>
      </w:r>
      <w:r w:rsidRPr="00DB7FD4">
        <w:rPr>
          <w:color w:val="auto"/>
        </w:rPr>
        <w:t xml:space="preserve"> 1</w:t>
      </w:r>
      <w:r w:rsidR="00F5358B" w:rsidRPr="00DB7FD4">
        <w:rPr>
          <w:color w:val="auto"/>
        </w:rPr>
        <w:t>4</w:t>
      </w:r>
      <w:r w:rsidRPr="00DB7FD4">
        <w:rPr>
          <w:color w:val="auto"/>
        </w:rPr>
        <w:t xml:space="preserve">. РЕГУЛИРОВАНИЕ ИНЫХ ВОПРОСОВ ЗЕМЛЕПОЛЬЗОВАНИЯ </w:t>
      </w:r>
      <w:r w:rsidRPr="00DB7FD4">
        <w:rPr>
          <w:color w:val="auto"/>
        </w:rPr>
        <w:br/>
        <w:t>И ЗАСТРОЙКИ</w:t>
      </w:r>
      <w:bookmarkEnd w:id="79"/>
    </w:p>
    <w:p w:rsidR="000E6286" w:rsidRPr="00DB7FD4" w:rsidRDefault="000E6286" w:rsidP="00723499">
      <w:pPr>
        <w:pStyle w:val="a3"/>
        <w:spacing w:before="0"/>
        <w:ind w:firstLine="567"/>
        <w:jc w:val="left"/>
        <w:rPr>
          <w:color w:val="auto"/>
        </w:rPr>
      </w:pPr>
    </w:p>
    <w:p w:rsidR="00900D3D" w:rsidRPr="00DB7FD4" w:rsidRDefault="00900D3D" w:rsidP="00723499">
      <w:pPr>
        <w:pStyle w:val="a3"/>
        <w:spacing w:before="0"/>
        <w:ind w:firstLine="567"/>
        <w:jc w:val="left"/>
        <w:rPr>
          <w:color w:val="auto"/>
        </w:rPr>
      </w:pPr>
      <w:bookmarkStart w:id="80" w:name="_Toc59201395"/>
      <w:r w:rsidRPr="00DB7FD4">
        <w:rPr>
          <w:color w:val="auto"/>
        </w:rPr>
        <w:t xml:space="preserve">Статья </w:t>
      </w:r>
      <w:r w:rsidR="00F5358B" w:rsidRPr="00DB7FD4">
        <w:rPr>
          <w:color w:val="auto"/>
        </w:rPr>
        <w:t>54</w:t>
      </w:r>
      <w:r w:rsidRPr="00DB7FD4">
        <w:rPr>
          <w:color w:val="auto"/>
        </w:rPr>
        <w:t>. Общие принципы регулирования иных вопросов землепользования и застройки на территории городского округа</w:t>
      </w:r>
      <w:bookmarkEnd w:id="80"/>
      <w:r w:rsidRPr="00DB7FD4">
        <w:rPr>
          <w:color w:val="auto"/>
        </w:rPr>
        <w:t> </w:t>
      </w:r>
    </w:p>
    <w:p w:rsidR="000E6286" w:rsidRDefault="00900D3D" w:rsidP="000E6286">
      <w:pPr>
        <w:spacing w:after="0"/>
        <w:ind w:firstLine="567"/>
        <w:jc w:val="both"/>
        <w:rPr>
          <w:color w:val="auto"/>
        </w:rPr>
      </w:pPr>
      <w:r w:rsidRPr="00DB7FD4">
        <w:rPr>
          <w:color w:val="auto"/>
        </w:rPr>
        <w:t xml:space="preserve">Иные вопросы землепользования и застройки на территории городского округа регулируются </w:t>
      </w:r>
      <w:r w:rsidR="00980DB4" w:rsidRPr="00DB7FD4">
        <w:rPr>
          <w:color w:val="auto"/>
        </w:rPr>
        <w:t xml:space="preserve">Градостроительным Кодексом Российской Федерации, Земельным Кодексом Российской Федерации, </w:t>
      </w:r>
      <w:r w:rsidRPr="00DB7FD4">
        <w:rPr>
          <w:color w:val="auto"/>
        </w:rPr>
        <w:t>нормативными правовыми актами Российской Федерации, Сахалинской области и муниципального образования «Невельский городской округ» в частности.</w:t>
      </w:r>
    </w:p>
    <w:p w:rsidR="000E6286" w:rsidRPr="00DB7FD4" w:rsidRDefault="000E6286" w:rsidP="00C8780C">
      <w:pPr>
        <w:autoSpaceDE w:val="0"/>
        <w:autoSpaceDN w:val="0"/>
        <w:adjustRightInd w:val="0"/>
        <w:spacing w:after="0" w:line="240" w:lineRule="auto"/>
        <w:ind w:firstLine="708"/>
        <w:jc w:val="both"/>
        <w:rPr>
          <w:rFonts w:cs="Times New Roman"/>
          <w:color w:val="auto"/>
          <w:szCs w:val="24"/>
        </w:rPr>
      </w:pPr>
    </w:p>
    <w:p w:rsidR="00CF4C80" w:rsidRPr="00DB7FD4" w:rsidRDefault="00CF4C80" w:rsidP="00CF4C80">
      <w:pPr>
        <w:pStyle w:val="a3"/>
        <w:spacing w:before="0"/>
        <w:ind w:firstLine="567"/>
        <w:jc w:val="both"/>
        <w:rPr>
          <w:color w:val="auto"/>
        </w:rPr>
      </w:pPr>
      <w:bookmarkStart w:id="81" w:name="_Toc59201396"/>
      <w:r w:rsidRPr="00DB7FD4">
        <w:rPr>
          <w:color w:val="auto"/>
        </w:rPr>
        <w:t>ЧАСТЬ II. КАРТЫ ГРАДОСТРОИТЕЛЬНОГО ЗОНИРОВАНИЯ. КАРТЫ ЗОН С ОСОБЫМИ УСЛОВИЯМИ ИСПОЛЬЗОВАНИЯ ТЕРРИТОРИЙ</w:t>
      </w:r>
      <w:bookmarkEnd w:id="81"/>
    </w:p>
    <w:p w:rsidR="00CF4C80" w:rsidRDefault="00CF4C80" w:rsidP="00723499">
      <w:pPr>
        <w:pStyle w:val="a3"/>
        <w:spacing w:before="0"/>
        <w:ind w:firstLine="567"/>
        <w:jc w:val="left"/>
        <w:rPr>
          <w:color w:val="auto"/>
        </w:rPr>
      </w:pPr>
    </w:p>
    <w:p w:rsidR="00544FC7" w:rsidRPr="00DB7FD4" w:rsidRDefault="00544FC7" w:rsidP="00723499">
      <w:pPr>
        <w:pStyle w:val="a3"/>
        <w:spacing w:before="0"/>
        <w:ind w:firstLine="567"/>
        <w:jc w:val="left"/>
        <w:rPr>
          <w:color w:val="auto"/>
        </w:rPr>
      </w:pPr>
      <w:bookmarkStart w:id="82" w:name="_Toc59201397"/>
      <w:r w:rsidRPr="00DB7FD4">
        <w:rPr>
          <w:color w:val="auto"/>
        </w:rPr>
        <w:t xml:space="preserve">Статья </w:t>
      </w:r>
      <w:r w:rsidR="00F5358B" w:rsidRPr="00DB7FD4">
        <w:rPr>
          <w:color w:val="auto"/>
        </w:rPr>
        <w:t>55</w:t>
      </w:r>
      <w:r w:rsidRPr="00DB7FD4">
        <w:rPr>
          <w:color w:val="auto"/>
        </w:rPr>
        <w:t xml:space="preserve">. </w:t>
      </w:r>
      <w:r w:rsidR="00CC380E" w:rsidRPr="00DB7FD4">
        <w:rPr>
          <w:color w:val="auto"/>
        </w:rPr>
        <w:t>Карты</w:t>
      </w:r>
      <w:r w:rsidRPr="00DB7FD4">
        <w:rPr>
          <w:color w:val="auto"/>
        </w:rPr>
        <w:t xml:space="preserve"> градостроительного зонирования</w:t>
      </w:r>
      <w:bookmarkEnd w:id="82"/>
    </w:p>
    <w:p w:rsidR="00544FC7" w:rsidRPr="00DB7FD4" w:rsidRDefault="00544FC7" w:rsidP="00C8780C">
      <w:pPr>
        <w:spacing w:after="0"/>
        <w:ind w:firstLine="567"/>
        <w:jc w:val="both"/>
        <w:rPr>
          <w:color w:val="auto"/>
        </w:rPr>
      </w:pPr>
      <w:r w:rsidRPr="00DB7FD4">
        <w:rPr>
          <w:color w:val="auto"/>
        </w:rPr>
        <w:t>1</w:t>
      </w:r>
      <w:r w:rsidR="006C18B4" w:rsidRPr="00DB7FD4">
        <w:rPr>
          <w:color w:val="auto"/>
        </w:rPr>
        <w:t>.</w:t>
      </w:r>
      <w:r w:rsidR="00CC380E" w:rsidRPr="00DB7FD4">
        <w:rPr>
          <w:color w:val="auto"/>
        </w:rPr>
        <w:t>Карта</w:t>
      </w:r>
      <w:r w:rsidRPr="00DB7FD4">
        <w:rPr>
          <w:color w:val="auto"/>
        </w:rPr>
        <w:t xml:space="preserve"> градостроительного зонирования разработана на основании Генерального плана </w:t>
      </w:r>
      <w:r w:rsidR="00BB3BE9" w:rsidRPr="00DB7FD4">
        <w:rPr>
          <w:color w:val="auto"/>
        </w:rPr>
        <w:t>муниципального образования «Невельский городской округ»</w:t>
      </w:r>
      <w:r w:rsidRPr="00DB7FD4">
        <w:rPr>
          <w:color w:val="auto"/>
        </w:rPr>
        <w:t>,</w:t>
      </w:r>
      <w:r w:rsidR="00EE36C4" w:rsidRPr="00DB7FD4">
        <w:rPr>
          <w:color w:val="auto"/>
        </w:rPr>
        <w:t xml:space="preserve"> настоящих Правил, </w:t>
      </w:r>
      <w:r w:rsidRPr="00DB7FD4">
        <w:rPr>
          <w:color w:val="auto"/>
        </w:rPr>
        <w:t>анализа существующей застройки.</w:t>
      </w:r>
    </w:p>
    <w:p w:rsidR="00544FC7" w:rsidRPr="00DB7FD4" w:rsidRDefault="00544FC7" w:rsidP="00C8780C">
      <w:pPr>
        <w:spacing w:after="0"/>
        <w:ind w:firstLine="567"/>
        <w:jc w:val="both"/>
        <w:rPr>
          <w:color w:val="auto"/>
        </w:rPr>
      </w:pPr>
      <w:r w:rsidRPr="00DB7FD4">
        <w:rPr>
          <w:color w:val="auto"/>
        </w:rPr>
        <w:t xml:space="preserve">На </w:t>
      </w:r>
      <w:r w:rsidR="00CC380E" w:rsidRPr="00DB7FD4">
        <w:rPr>
          <w:color w:val="auto"/>
        </w:rPr>
        <w:t>карте</w:t>
      </w:r>
      <w:r w:rsidRPr="00DB7FD4">
        <w:rPr>
          <w:color w:val="auto"/>
        </w:rPr>
        <w:t xml:space="preserve"> градостроительного зонирования:</w:t>
      </w:r>
    </w:p>
    <w:p w:rsidR="00544FC7" w:rsidRPr="00DB7FD4" w:rsidRDefault="00544FC7" w:rsidP="00C8780C">
      <w:pPr>
        <w:spacing w:after="0"/>
        <w:ind w:firstLine="567"/>
        <w:jc w:val="both"/>
        <w:rPr>
          <w:color w:val="auto"/>
        </w:rPr>
      </w:pPr>
      <w:r w:rsidRPr="00DB7FD4">
        <w:rPr>
          <w:color w:val="auto"/>
        </w:rPr>
        <w:t>1) установлены территориальные зоны;</w:t>
      </w:r>
    </w:p>
    <w:p w:rsidR="00544FC7" w:rsidRPr="00DB7FD4" w:rsidRDefault="00544FC7" w:rsidP="00C8780C">
      <w:pPr>
        <w:spacing w:after="0"/>
        <w:ind w:firstLine="567"/>
        <w:jc w:val="both"/>
        <w:rPr>
          <w:color w:val="auto"/>
        </w:rPr>
      </w:pPr>
      <w:r w:rsidRPr="00DB7FD4">
        <w:rPr>
          <w:color w:val="auto"/>
        </w:rPr>
        <w:t>2) отображены зоны с особыми условиями использования территории;</w:t>
      </w:r>
    </w:p>
    <w:p w:rsidR="00544FC7" w:rsidRPr="00DB7FD4" w:rsidRDefault="00544FC7" w:rsidP="00C8780C">
      <w:pPr>
        <w:spacing w:after="0"/>
        <w:ind w:firstLine="567"/>
        <w:jc w:val="both"/>
        <w:rPr>
          <w:color w:val="auto"/>
        </w:rPr>
      </w:pPr>
      <w:r w:rsidRPr="00DB7FD4">
        <w:rPr>
          <w:color w:val="auto"/>
        </w:rPr>
        <w:lastRenderedPageBreak/>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544FC7" w:rsidRPr="00DB7FD4" w:rsidRDefault="006C18B4" w:rsidP="00C8780C">
      <w:pPr>
        <w:spacing w:after="0"/>
        <w:ind w:firstLine="567"/>
        <w:jc w:val="both"/>
        <w:rPr>
          <w:color w:val="auto"/>
        </w:rPr>
      </w:pPr>
      <w:r w:rsidRPr="00DB7FD4">
        <w:rPr>
          <w:color w:val="auto"/>
        </w:rPr>
        <w:t>2.</w:t>
      </w:r>
      <w:r w:rsidR="00544FC7" w:rsidRPr="00DB7FD4">
        <w:rPr>
          <w:color w:val="auto"/>
        </w:rPr>
        <w:t>Статьей 1-2 Закона Сахалинской области от 07.12.2009г. № 105-ЗО закреплено объединение Невельского городского поселения, Горнозаводского и Шебунинского сельских поселений в единое городское поселение. Вновь образованное поселение наделено статусом городского округа.</w:t>
      </w:r>
      <w:r w:rsidR="00B23FA9" w:rsidRPr="00DB7FD4">
        <w:rPr>
          <w:color w:val="auto"/>
        </w:rPr>
        <w:t xml:space="preserve"> </w:t>
      </w:r>
    </w:p>
    <w:p w:rsidR="00544FC7" w:rsidRPr="00DB7FD4" w:rsidRDefault="006C18B4" w:rsidP="00C8780C">
      <w:pPr>
        <w:spacing w:after="0"/>
        <w:ind w:firstLine="567"/>
        <w:jc w:val="both"/>
        <w:rPr>
          <w:color w:val="auto"/>
        </w:rPr>
      </w:pPr>
      <w:r w:rsidRPr="00DB7FD4">
        <w:rPr>
          <w:color w:val="auto"/>
        </w:rPr>
        <w:t>3.</w:t>
      </w:r>
      <w:r w:rsidR="00544FC7" w:rsidRPr="00DB7FD4">
        <w:rPr>
          <w:color w:val="auto"/>
        </w:rPr>
        <w:t>В соответствии с частью 2 настоящей статьи в состав Правил входят</w:t>
      </w:r>
      <w:r w:rsidR="00BB3BE9" w:rsidRPr="00DB7FD4">
        <w:rPr>
          <w:color w:val="auto"/>
        </w:rPr>
        <w:t xml:space="preserve"> </w:t>
      </w:r>
      <w:r w:rsidR="00CC380E" w:rsidRPr="00DB7FD4">
        <w:rPr>
          <w:color w:val="auto"/>
        </w:rPr>
        <w:t>карты</w:t>
      </w:r>
      <w:r w:rsidR="00BB3BE9" w:rsidRPr="00DB7FD4">
        <w:rPr>
          <w:color w:val="auto"/>
        </w:rPr>
        <w:t xml:space="preserve"> градостроительного зон</w:t>
      </w:r>
      <w:r w:rsidR="00EF3BAA" w:rsidRPr="00DB7FD4">
        <w:rPr>
          <w:color w:val="auto"/>
        </w:rPr>
        <w:t>ирования населенных пунктов (г.Невельск, с.</w:t>
      </w:r>
      <w:r w:rsidR="00BB3BE9" w:rsidRPr="00DB7FD4">
        <w:rPr>
          <w:color w:val="auto"/>
        </w:rPr>
        <w:t>Горнозаводск, с.</w:t>
      </w:r>
      <w:r w:rsidR="00EF3BAA" w:rsidRPr="00DB7FD4">
        <w:rPr>
          <w:color w:val="auto"/>
        </w:rPr>
        <w:t>Шебунино, с.Амурское, с.Лопатино, с.Селезнево, с.Ясноморское, с.</w:t>
      </w:r>
      <w:r w:rsidR="00BB3BE9" w:rsidRPr="00DB7FD4">
        <w:rPr>
          <w:color w:val="auto"/>
        </w:rPr>
        <w:t>Придорожное, с.</w:t>
      </w:r>
      <w:r w:rsidR="00EF3BAA" w:rsidRPr="00DB7FD4">
        <w:rPr>
          <w:color w:val="auto"/>
        </w:rPr>
        <w:t>Раздольное, с.</w:t>
      </w:r>
      <w:r w:rsidR="00BB3BE9" w:rsidRPr="00DB7FD4">
        <w:rPr>
          <w:color w:val="auto"/>
        </w:rPr>
        <w:t xml:space="preserve">Колхозное, </w:t>
      </w:r>
      <w:r w:rsidR="00EF3BAA" w:rsidRPr="00DB7FD4">
        <w:rPr>
          <w:color w:val="auto"/>
        </w:rPr>
        <w:t>с.</w:t>
      </w:r>
      <w:r w:rsidR="00BB3BE9" w:rsidRPr="00DB7FD4">
        <w:rPr>
          <w:color w:val="auto"/>
        </w:rPr>
        <w:t>Ватутино)</w:t>
      </w:r>
      <w:r w:rsidR="00842B00" w:rsidRPr="00DB7FD4">
        <w:rPr>
          <w:color w:val="auto"/>
        </w:rPr>
        <w:t>.</w:t>
      </w:r>
    </w:p>
    <w:p w:rsidR="00842B00" w:rsidRPr="00DB7FD4" w:rsidRDefault="00842B00" w:rsidP="00C8780C">
      <w:pPr>
        <w:spacing w:after="0"/>
        <w:ind w:firstLine="567"/>
        <w:jc w:val="both"/>
        <w:rPr>
          <w:color w:val="auto"/>
        </w:rPr>
      </w:pPr>
    </w:p>
    <w:p w:rsidR="00544FC7" w:rsidRPr="00DB7FD4" w:rsidRDefault="00544FC7" w:rsidP="00C8780C">
      <w:pPr>
        <w:pStyle w:val="a3"/>
        <w:spacing w:before="0"/>
        <w:ind w:firstLine="567"/>
        <w:jc w:val="left"/>
        <w:rPr>
          <w:color w:val="auto"/>
        </w:rPr>
      </w:pPr>
      <w:bookmarkStart w:id="83" w:name="_Toc59201398"/>
      <w:r w:rsidRPr="00DB7FD4">
        <w:rPr>
          <w:color w:val="auto"/>
        </w:rPr>
        <w:t xml:space="preserve">Статья </w:t>
      </w:r>
      <w:r w:rsidR="00F5358B" w:rsidRPr="00DB7FD4">
        <w:rPr>
          <w:color w:val="auto"/>
        </w:rPr>
        <w:t>56</w:t>
      </w:r>
      <w:r w:rsidRPr="00DB7FD4">
        <w:rPr>
          <w:color w:val="auto"/>
        </w:rPr>
        <w:t xml:space="preserve">. </w:t>
      </w:r>
      <w:r w:rsidR="00CC380E" w:rsidRPr="00DB7FD4">
        <w:rPr>
          <w:color w:val="auto"/>
        </w:rPr>
        <w:t>Карты</w:t>
      </w:r>
      <w:r w:rsidRPr="00DB7FD4">
        <w:rPr>
          <w:color w:val="auto"/>
        </w:rPr>
        <w:t xml:space="preserve"> зон с особыми условиями использования территории</w:t>
      </w:r>
      <w:bookmarkEnd w:id="83"/>
    </w:p>
    <w:p w:rsidR="001C57BE" w:rsidRPr="00EF18C0" w:rsidRDefault="001C57BE" w:rsidP="00636D42">
      <w:pPr>
        <w:spacing w:after="0"/>
        <w:ind w:firstLine="567"/>
        <w:jc w:val="both"/>
        <w:rPr>
          <w:color w:val="auto"/>
        </w:rPr>
      </w:pPr>
      <w:r w:rsidRPr="00EF18C0">
        <w:rPr>
          <w:color w:val="auto"/>
        </w:rPr>
        <w:t>Утратила силу.</w:t>
      </w:r>
    </w:p>
    <w:p w:rsidR="00842B00" w:rsidRPr="001C57BE" w:rsidRDefault="00842B00" w:rsidP="00EF3BAA">
      <w:pPr>
        <w:tabs>
          <w:tab w:val="left" w:pos="851"/>
        </w:tabs>
        <w:spacing w:after="0"/>
        <w:jc w:val="both"/>
        <w:rPr>
          <w:color w:val="auto"/>
        </w:rPr>
      </w:pPr>
    </w:p>
    <w:p w:rsidR="00544FC7" w:rsidRPr="001C57BE" w:rsidRDefault="00544FC7" w:rsidP="00C8780C">
      <w:pPr>
        <w:pStyle w:val="a3"/>
        <w:spacing w:before="0"/>
        <w:ind w:firstLine="567"/>
        <w:jc w:val="left"/>
        <w:rPr>
          <w:color w:val="auto"/>
        </w:rPr>
      </w:pPr>
      <w:bookmarkStart w:id="84" w:name="_Toc59201399"/>
      <w:r w:rsidRPr="001C57BE">
        <w:rPr>
          <w:color w:val="auto"/>
        </w:rPr>
        <w:t xml:space="preserve">Статья </w:t>
      </w:r>
      <w:r w:rsidR="00F5358B" w:rsidRPr="001C57BE">
        <w:rPr>
          <w:color w:val="auto"/>
        </w:rPr>
        <w:t>56</w:t>
      </w:r>
      <w:r w:rsidRPr="001C57BE">
        <w:rPr>
          <w:color w:val="auto"/>
        </w:rPr>
        <w:t xml:space="preserve">.1. </w:t>
      </w:r>
      <w:r w:rsidR="002A3CED" w:rsidRPr="001C57BE">
        <w:rPr>
          <w:color w:val="auto"/>
        </w:rPr>
        <w:t>Карта</w:t>
      </w:r>
      <w:r w:rsidRPr="001C57BE">
        <w:rPr>
          <w:color w:val="auto"/>
        </w:rPr>
        <w:t xml:space="preserve"> зон охраны водоемов. Зоны санитарной охраны водозаборов</w:t>
      </w:r>
      <w:bookmarkEnd w:id="84"/>
    </w:p>
    <w:p w:rsidR="001C57BE" w:rsidRPr="00EF18C0" w:rsidRDefault="001C57BE" w:rsidP="00636D42">
      <w:pPr>
        <w:spacing w:after="0"/>
        <w:ind w:firstLine="567"/>
        <w:jc w:val="both"/>
        <w:rPr>
          <w:color w:val="auto"/>
        </w:rPr>
      </w:pPr>
      <w:r w:rsidRPr="00EF18C0">
        <w:rPr>
          <w:color w:val="auto"/>
        </w:rPr>
        <w:t>Утратила силу.</w:t>
      </w:r>
    </w:p>
    <w:p w:rsidR="00A93C99" w:rsidRPr="001C57BE" w:rsidRDefault="00A93C99" w:rsidP="00A93C99">
      <w:pPr>
        <w:spacing w:after="0" w:line="240" w:lineRule="auto"/>
        <w:ind w:firstLine="567"/>
        <w:jc w:val="both"/>
        <w:rPr>
          <w:color w:val="auto"/>
        </w:rPr>
      </w:pPr>
    </w:p>
    <w:p w:rsidR="00073A4D" w:rsidRPr="001C57BE" w:rsidRDefault="00073A4D" w:rsidP="009B6F3D">
      <w:pPr>
        <w:pStyle w:val="a3"/>
        <w:spacing w:before="0"/>
        <w:ind w:firstLine="567"/>
        <w:jc w:val="both"/>
        <w:rPr>
          <w:color w:val="auto"/>
        </w:rPr>
      </w:pPr>
      <w:bookmarkStart w:id="85" w:name="_Toc59201400"/>
      <w:r w:rsidRPr="001C57BE">
        <w:rPr>
          <w:color w:val="auto"/>
        </w:rPr>
        <w:t xml:space="preserve">Статья </w:t>
      </w:r>
      <w:r w:rsidR="00F5358B" w:rsidRPr="001C57BE">
        <w:rPr>
          <w:color w:val="auto"/>
        </w:rPr>
        <w:t>56</w:t>
      </w:r>
      <w:r w:rsidRPr="001C57BE">
        <w:rPr>
          <w:color w:val="auto"/>
        </w:rPr>
        <w:t xml:space="preserve">.2. </w:t>
      </w:r>
      <w:r w:rsidR="002A3CED" w:rsidRPr="001C57BE">
        <w:rPr>
          <w:color w:val="auto"/>
        </w:rPr>
        <w:t>Карта</w:t>
      </w:r>
      <w:r w:rsidRPr="001C57BE">
        <w:rPr>
          <w:color w:val="auto"/>
        </w:rPr>
        <w:t xml:space="preserve"> транспортной инфраструктуры. Санитарно-защитные зоны от техногенных источников</w:t>
      </w:r>
      <w:bookmarkEnd w:id="85"/>
    </w:p>
    <w:p w:rsidR="001C57BE" w:rsidRPr="00EF18C0" w:rsidRDefault="001C57BE" w:rsidP="00636D42">
      <w:pPr>
        <w:spacing w:after="0"/>
        <w:ind w:firstLine="567"/>
        <w:jc w:val="both"/>
        <w:rPr>
          <w:color w:val="auto"/>
        </w:rPr>
      </w:pPr>
      <w:r w:rsidRPr="00EF18C0">
        <w:rPr>
          <w:color w:val="auto"/>
        </w:rPr>
        <w:t>Утратила силу.</w:t>
      </w:r>
    </w:p>
    <w:p w:rsidR="00A93C99" w:rsidRPr="001C57BE" w:rsidRDefault="00A93C99" w:rsidP="00C8780C">
      <w:pPr>
        <w:spacing w:after="0"/>
        <w:ind w:firstLine="567"/>
        <w:jc w:val="both"/>
        <w:rPr>
          <w:color w:val="auto"/>
        </w:rPr>
      </w:pPr>
    </w:p>
    <w:p w:rsidR="00073A4D" w:rsidRPr="001C57BE" w:rsidRDefault="00073A4D" w:rsidP="00723499">
      <w:pPr>
        <w:pStyle w:val="a3"/>
        <w:spacing w:before="0"/>
        <w:ind w:firstLine="567"/>
        <w:jc w:val="both"/>
        <w:rPr>
          <w:color w:val="auto"/>
        </w:rPr>
      </w:pPr>
      <w:bookmarkStart w:id="86" w:name="_Toc59201401"/>
      <w:r w:rsidRPr="001C57BE">
        <w:rPr>
          <w:color w:val="auto"/>
        </w:rPr>
        <w:t xml:space="preserve">Статья </w:t>
      </w:r>
      <w:r w:rsidR="00F5358B" w:rsidRPr="001C57BE">
        <w:rPr>
          <w:color w:val="auto"/>
        </w:rPr>
        <w:t>56</w:t>
      </w:r>
      <w:r w:rsidRPr="001C57BE">
        <w:rPr>
          <w:color w:val="auto"/>
        </w:rPr>
        <w:t xml:space="preserve">.3. </w:t>
      </w:r>
      <w:r w:rsidR="002A3CED" w:rsidRPr="001C57BE">
        <w:rPr>
          <w:color w:val="auto"/>
        </w:rPr>
        <w:t>Карта</w:t>
      </w:r>
      <w:r w:rsidRPr="001C57BE">
        <w:rPr>
          <w:color w:val="auto"/>
        </w:rPr>
        <w:t xml:space="preserve"> зон развития системы городских зеленых насаждений.</w:t>
      </w:r>
      <w:r w:rsidR="00723499" w:rsidRPr="001C57BE">
        <w:rPr>
          <w:color w:val="auto"/>
        </w:rPr>
        <w:t xml:space="preserve"> </w:t>
      </w:r>
      <w:r w:rsidRPr="001C57BE">
        <w:rPr>
          <w:color w:val="auto"/>
        </w:rPr>
        <w:t>Зоны территорий общего пользования</w:t>
      </w:r>
      <w:bookmarkEnd w:id="86"/>
    </w:p>
    <w:p w:rsidR="001C57BE" w:rsidRPr="00EF18C0" w:rsidRDefault="001C57BE" w:rsidP="00636D42">
      <w:pPr>
        <w:spacing w:after="0"/>
        <w:ind w:firstLine="567"/>
        <w:jc w:val="both"/>
        <w:rPr>
          <w:color w:val="auto"/>
        </w:rPr>
      </w:pPr>
      <w:r w:rsidRPr="00EF18C0">
        <w:rPr>
          <w:color w:val="auto"/>
        </w:rPr>
        <w:t>Утратила силу.</w:t>
      </w:r>
    </w:p>
    <w:p w:rsidR="006C18B4" w:rsidRPr="00DB7FD4" w:rsidRDefault="006C18B4" w:rsidP="00A93C99">
      <w:pPr>
        <w:pStyle w:val="af"/>
        <w:tabs>
          <w:tab w:val="left" w:pos="851"/>
          <w:tab w:val="left" w:pos="1080"/>
        </w:tabs>
        <w:spacing w:after="0"/>
        <w:ind w:left="0" w:firstLine="567"/>
        <w:jc w:val="both"/>
        <w:rPr>
          <w:color w:val="auto"/>
        </w:rPr>
      </w:pPr>
    </w:p>
    <w:p w:rsidR="006C18B4" w:rsidRPr="00DB7FD4" w:rsidRDefault="006C18B4" w:rsidP="00723499">
      <w:pPr>
        <w:pStyle w:val="a3"/>
        <w:spacing w:before="0"/>
        <w:ind w:firstLine="567"/>
        <w:jc w:val="left"/>
        <w:rPr>
          <w:color w:val="auto"/>
        </w:rPr>
      </w:pPr>
      <w:bookmarkStart w:id="87" w:name="_Toc59201402"/>
      <w:r w:rsidRPr="00DB7FD4">
        <w:rPr>
          <w:color w:val="auto"/>
        </w:rPr>
        <w:t>Ч</w:t>
      </w:r>
      <w:r w:rsidR="009B6F3D" w:rsidRPr="00DB7FD4">
        <w:rPr>
          <w:color w:val="auto"/>
        </w:rPr>
        <w:t>АСТЬ</w:t>
      </w:r>
      <w:r w:rsidRPr="00DB7FD4">
        <w:rPr>
          <w:color w:val="auto"/>
        </w:rPr>
        <w:t xml:space="preserve"> </w:t>
      </w:r>
      <w:r w:rsidRPr="00DB7FD4">
        <w:rPr>
          <w:color w:val="auto"/>
          <w:lang w:val="en-US"/>
        </w:rPr>
        <w:t>I</w:t>
      </w:r>
      <w:r w:rsidRPr="00DB7FD4">
        <w:rPr>
          <w:color w:val="auto"/>
        </w:rPr>
        <w:t>II. ГРАДОСТРОИТЕЛЬНЫЕ РЕГЛАМЕНТЫ</w:t>
      </w:r>
      <w:bookmarkEnd w:id="87"/>
    </w:p>
    <w:p w:rsidR="006C18B4" w:rsidRPr="00DB7FD4" w:rsidRDefault="006C18B4" w:rsidP="00723499">
      <w:pPr>
        <w:pStyle w:val="af"/>
        <w:tabs>
          <w:tab w:val="left" w:pos="1080"/>
        </w:tabs>
        <w:spacing w:after="0"/>
        <w:ind w:left="0" w:firstLine="567"/>
        <w:jc w:val="both"/>
        <w:rPr>
          <w:color w:val="auto"/>
        </w:rPr>
      </w:pPr>
    </w:p>
    <w:p w:rsidR="00715E7B" w:rsidRPr="00DB7FD4" w:rsidRDefault="00715E7B" w:rsidP="00723499">
      <w:pPr>
        <w:pStyle w:val="a3"/>
        <w:spacing w:before="0"/>
        <w:ind w:firstLine="567"/>
        <w:jc w:val="both"/>
        <w:rPr>
          <w:color w:val="auto"/>
        </w:rPr>
      </w:pPr>
      <w:bookmarkStart w:id="88" w:name="гл_15"/>
      <w:bookmarkStart w:id="89" w:name="_Toc59201403"/>
      <w:r w:rsidRPr="00DB7FD4">
        <w:rPr>
          <w:color w:val="auto"/>
        </w:rPr>
        <w:t>Г</w:t>
      </w:r>
      <w:r w:rsidR="009B6F3D" w:rsidRPr="00DB7FD4">
        <w:rPr>
          <w:color w:val="auto"/>
        </w:rPr>
        <w:t>ЛАВА</w:t>
      </w:r>
      <w:r w:rsidRPr="00DB7FD4">
        <w:rPr>
          <w:color w:val="auto"/>
        </w:rPr>
        <w:t xml:space="preserve"> 1</w:t>
      </w:r>
      <w:bookmarkEnd w:id="88"/>
      <w:r w:rsidRPr="00DB7FD4">
        <w:rPr>
          <w:color w:val="auto"/>
        </w:rPr>
        <w:t>5. 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89"/>
    </w:p>
    <w:p w:rsidR="00A93C99" w:rsidRPr="00DB7FD4" w:rsidRDefault="00A93C99" w:rsidP="00723499">
      <w:pPr>
        <w:pStyle w:val="a3"/>
        <w:spacing w:before="0"/>
        <w:ind w:firstLine="567"/>
        <w:jc w:val="left"/>
        <w:rPr>
          <w:color w:val="auto"/>
        </w:rPr>
      </w:pPr>
    </w:p>
    <w:p w:rsidR="00715E7B" w:rsidRPr="00DB7FD4" w:rsidRDefault="00715E7B" w:rsidP="00723499">
      <w:pPr>
        <w:pStyle w:val="a3"/>
        <w:spacing w:before="0"/>
        <w:ind w:firstLine="567"/>
        <w:jc w:val="both"/>
        <w:rPr>
          <w:color w:val="auto"/>
        </w:rPr>
      </w:pPr>
      <w:bookmarkStart w:id="90" w:name="ст_52"/>
      <w:bookmarkStart w:id="91" w:name="_Toc59201404"/>
      <w:r w:rsidRPr="00DB7FD4">
        <w:rPr>
          <w:color w:val="auto"/>
        </w:rPr>
        <w:t xml:space="preserve">Статья </w:t>
      </w:r>
      <w:bookmarkEnd w:id="90"/>
      <w:r w:rsidRPr="00DB7FD4">
        <w:rPr>
          <w:color w:val="auto"/>
        </w:rPr>
        <w:t>57. Перечень территориальных зон, выделенных на карте градостроительного зонирования территории муниципального образования</w:t>
      </w:r>
      <w:bookmarkEnd w:id="91"/>
      <w:r w:rsidRPr="00DB7FD4">
        <w:rPr>
          <w:color w:val="auto"/>
        </w:rPr>
        <w:t xml:space="preserve"> </w:t>
      </w:r>
    </w:p>
    <w:p w:rsidR="00715E7B" w:rsidRPr="00DB7FD4" w:rsidRDefault="00715E7B" w:rsidP="00C8780C">
      <w:pPr>
        <w:spacing w:after="0"/>
        <w:ind w:firstLine="567"/>
        <w:jc w:val="both"/>
        <w:rPr>
          <w:color w:val="auto"/>
        </w:rPr>
      </w:pPr>
      <w:bookmarkStart w:id="92" w:name="п_2_ст_52"/>
      <w:r w:rsidRPr="00DB7FD4">
        <w:rPr>
          <w:color w:val="auto"/>
        </w:rPr>
        <w:t>1.</w:t>
      </w:r>
      <w:bookmarkEnd w:id="92"/>
      <w:r w:rsidRPr="00DB7FD4">
        <w:rPr>
          <w:color w:val="auto"/>
        </w:rPr>
        <w:t>На картах градостроительного зонирования территории муниципального образовани</w:t>
      </w:r>
      <w:r w:rsidR="006D3DB0">
        <w:rPr>
          <w:color w:val="auto"/>
        </w:rPr>
        <w:t xml:space="preserve">я «Невельский городской округ» </w:t>
      </w:r>
      <w:r w:rsidRPr="00DB7FD4">
        <w:rPr>
          <w:color w:val="auto"/>
        </w:rPr>
        <w:t>выделены следующие виды территориальных зон:</w:t>
      </w:r>
    </w:p>
    <w:tbl>
      <w:tblPr>
        <w:tblW w:w="935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52"/>
        <w:gridCol w:w="6277"/>
      </w:tblGrid>
      <w:tr w:rsidR="00DB7FD4" w:rsidRPr="00DB7FD4" w:rsidTr="0099772E">
        <w:trPr>
          <w:tblHeader/>
        </w:trPr>
        <w:tc>
          <w:tcPr>
            <w:tcW w:w="0" w:type="auto"/>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2552" w:type="dxa"/>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 xml:space="preserve">Кодовое </w:t>
            </w:r>
            <w:r w:rsidRPr="00DB7FD4">
              <w:rPr>
                <w:b/>
                <w:bCs/>
                <w:color w:val="auto"/>
                <w:sz w:val="20"/>
                <w:szCs w:val="20"/>
              </w:rPr>
              <w:br/>
              <w:t>обозначение</w:t>
            </w:r>
          </w:p>
        </w:tc>
        <w:tc>
          <w:tcPr>
            <w:tcW w:w="6277" w:type="dxa"/>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Наименование зоны</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b/>
                <w:color w:val="auto"/>
                <w:sz w:val="20"/>
                <w:szCs w:val="20"/>
              </w:rPr>
              <w:t>Жилые зоны</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color w:val="auto"/>
                <w:sz w:val="20"/>
                <w:szCs w:val="20"/>
              </w:rPr>
              <w:t>1.</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Ж-1</w:t>
            </w:r>
          </w:p>
        </w:tc>
        <w:tc>
          <w:tcPr>
            <w:tcW w:w="6277" w:type="dxa"/>
            <w:shd w:val="clear" w:color="auto" w:fill="FFFFFF"/>
            <w:tcMar>
              <w:top w:w="75" w:type="dxa"/>
              <w:left w:w="120" w:type="dxa"/>
              <w:bottom w:w="75" w:type="dxa"/>
              <w:right w:w="120" w:type="dxa"/>
            </w:tcMar>
            <w:hideMark/>
          </w:tcPr>
          <w:p w:rsidR="00715E7B" w:rsidRPr="001F072F" w:rsidRDefault="00715E7B" w:rsidP="0099772E">
            <w:pPr>
              <w:spacing w:after="0" w:line="240" w:lineRule="auto"/>
              <w:rPr>
                <w:color w:val="FF0000"/>
                <w:sz w:val="20"/>
                <w:szCs w:val="20"/>
              </w:rPr>
            </w:pPr>
            <w:r w:rsidRPr="0097565B">
              <w:rPr>
                <w:color w:val="auto"/>
                <w:sz w:val="20"/>
                <w:szCs w:val="20"/>
              </w:rPr>
              <w:t xml:space="preserve">Зона застройки </w:t>
            </w:r>
            <w:r w:rsidR="0097565B" w:rsidRPr="0097565B">
              <w:rPr>
                <w:color w:val="auto"/>
                <w:sz w:val="20"/>
                <w:szCs w:val="20"/>
              </w:rPr>
              <w:t>среднеэтажными</w:t>
            </w:r>
            <w:r w:rsidRPr="0097565B">
              <w:rPr>
                <w:color w:val="auto"/>
                <w:sz w:val="20"/>
                <w:szCs w:val="20"/>
              </w:rPr>
              <w:t xml:space="preserve"> жилыми домами</w:t>
            </w:r>
          </w:p>
        </w:tc>
      </w:tr>
      <w:tr w:rsidR="00DB7FD4" w:rsidRPr="00DB7FD4" w:rsidTr="0099772E">
        <w:tc>
          <w:tcPr>
            <w:tcW w:w="0" w:type="auto"/>
            <w:shd w:val="clear" w:color="auto" w:fill="auto"/>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color w:val="auto"/>
                <w:sz w:val="20"/>
                <w:szCs w:val="20"/>
              </w:rPr>
              <w:t>2.</w:t>
            </w:r>
          </w:p>
        </w:tc>
        <w:tc>
          <w:tcPr>
            <w:tcW w:w="2552" w:type="dxa"/>
            <w:shd w:val="clear" w:color="auto" w:fill="auto"/>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Ж-2</w:t>
            </w:r>
          </w:p>
        </w:tc>
        <w:tc>
          <w:tcPr>
            <w:tcW w:w="6277" w:type="dxa"/>
            <w:shd w:val="clear" w:color="auto" w:fill="auto"/>
            <w:tcMar>
              <w:top w:w="75" w:type="dxa"/>
              <w:left w:w="120" w:type="dxa"/>
              <w:bottom w:w="75" w:type="dxa"/>
              <w:right w:w="120" w:type="dxa"/>
            </w:tcMar>
            <w:hideMark/>
          </w:tcPr>
          <w:p w:rsidR="00715E7B" w:rsidRPr="0097565B" w:rsidRDefault="00715E7B" w:rsidP="0097565B">
            <w:pPr>
              <w:spacing w:after="0" w:line="240" w:lineRule="auto"/>
              <w:rPr>
                <w:color w:val="auto"/>
                <w:sz w:val="20"/>
                <w:szCs w:val="20"/>
              </w:rPr>
            </w:pPr>
            <w:r w:rsidRPr="0097565B">
              <w:rPr>
                <w:color w:val="auto"/>
                <w:sz w:val="20"/>
                <w:szCs w:val="20"/>
              </w:rPr>
              <w:t>Зона застройки малоэтажными жилыми домами</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color w:val="auto"/>
                <w:sz w:val="20"/>
                <w:szCs w:val="20"/>
              </w:rPr>
              <w:t>3.</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Ж-3</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застройки индивидуальными жилыми домами</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color w:val="auto"/>
                <w:sz w:val="20"/>
                <w:szCs w:val="20"/>
              </w:rPr>
              <w:t>4.</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Ж-4</w:t>
            </w:r>
          </w:p>
        </w:tc>
        <w:tc>
          <w:tcPr>
            <w:tcW w:w="6277" w:type="dxa"/>
            <w:shd w:val="clear" w:color="auto" w:fill="FFFFFF"/>
            <w:tcMar>
              <w:top w:w="75" w:type="dxa"/>
              <w:left w:w="120" w:type="dxa"/>
              <w:bottom w:w="75" w:type="dxa"/>
              <w:right w:w="120" w:type="dxa"/>
            </w:tcMar>
            <w:hideMark/>
          </w:tcPr>
          <w:p w:rsidR="00715E7B" w:rsidRPr="00DB7FD4" w:rsidRDefault="003C5BEC" w:rsidP="003C5BEC">
            <w:pPr>
              <w:spacing w:after="0" w:line="240" w:lineRule="auto"/>
              <w:rPr>
                <w:color w:val="auto"/>
                <w:sz w:val="20"/>
                <w:szCs w:val="20"/>
              </w:rPr>
            </w:pPr>
            <w:r w:rsidRPr="00DB7FD4">
              <w:rPr>
                <w:color w:val="auto"/>
                <w:sz w:val="20"/>
                <w:szCs w:val="20"/>
              </w:rPr>
              <w:t>Зона садоводств</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highlight w:val="yellow"/>
              </w:rPr>
            </w:pPr>
            <w:r w:rsidRPr="00DB7FD4">
              <w:rPr>
                <w:b/>
                <w:color w:val="auto"/>
                <w:sz w:val="20"/>
                <w:szCs w:val="20"/>
              </w:rPr>
              <w:t>Общественно-деловые зоны</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color w:val="auto"/>
                <w:sz w:val="20"/>
                <w:szCs w:val="20"/>
              </w:rPr>
              <w:lastRenderedPageBreak/>
              <w:t>5.</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lang w:val="en-US"/>
              </w:rPr>
            </w:pPr>
            <w:r w:rsidRPr="00DB7FD4">
              <w:rPr>
                <w:color w:val="auto"/>
                <w:sz w:val="20"/>
                <w:szCs w:val="20"/>
              </w:rPr>
              <w:t>О</w:t>
            </w:r>
            <w:r w:rsidRPr="00DB7FD4">
              <w:rPr>
                <w:color w:val="auto"/>
                <w:sz w:val="20"/>
                <w:szCs w:val="20"/>
                <w:lang w:val="en-US"/>
              </w:rPr>
              <w:t>-1</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делового, общественного и коммерческого назначения</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3C5BEC" w:rsidP="0099772E">
            <w:pPr>
              <w:spacing w:after="0" w:line="240" w:lineRule="auto"/>
              <w:jc w:val="center"/>
              <w:rPr>
                <w:color w:val="auto"/>
                <w:sz w:val="20"/>
                <w:szCs w:val="20"/>
              </w:rPr>
            </w:pPr>
            <w:r w:rsidRPr="00DB7FD4">
              <w:rPr>
                <w:color w:val="auto"/>
                <w:sz w:val="20"/>
                <w:szCs w:val="20"/>
              </w:rPr>
              <w:t>6.</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lang w:val="en-US"/>
              </w:rPr>
            </w:pPr>
            <w:r w:rsidRPr="00DB7FD4">
              <w:rPr>
                <w:color w:val="auto"/>
                <w:sz w:val="20"/>
                <w:szCs w:val="20"/>
                <w:lang w:val="en-US"/>
              </w:rPr>
              <w:t>О-2</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учреждений здра</w:t>
            </w:r>
            <w:r w:rsidR="00F31601">
              <w:rPr>
                <w:color w:val="auto"/>
                <w:sz w:val="20"/>
                <w:szCs w:val="20"/>
              </w:rPr>
              <w:t>воохранения и социальной защиты</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3C5BEC" w:rsidP="0099772E">
            <w:pPr>
              <w:spacing w:after="0" w:line="240" w:lineRule="auto"/>
              <w:jc w:val="center"/>
              <w:rPr>
                <w:color w:val="auto"/>
                <w:sz w:val="20"/>
                <w:szCs w:val="20"/>
              </w:rPr>
            </w:pPr>
            <w:r w:rsidRPr="00DB7FD4">
              <w:rPr>
                <w:color w:val="auto"/>
                <w:sz w:val="20"/>
                <w:szCs w:val="20"/>
              </w:rPr>
              <w:t>7.</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lang w:val="en-US"/>
              </w:rPr>
            </w:pPr>
            <w:r w:rsidRPr="00DB7FD4">
              <w:rPr>
                <w:color w:val="auto"/>
                <w:sz w:val="20"/>
                <w:szCs w:val="20"/>
                <w:lang w:val="en-US"/>
              </w:rPr>
              <w:t>О-3</w:t>
            </w:r>
          </w:p>
        </w:tc>
        <w:tc>
          <w:tcPr>
            <w:tcW w:w="6277" w:type="dxa"/>
            <w:shd w:val="clear" w:color="auto" w:fill="FFFFFF"/>
            <w:tcMar>
              <w:top w:w="75" w:type="dxa"/>
              <w:left w:w="120" w:type="dxa"/>
              <w:bottom w:w="75" w:type="dxa"/>
              <w:right w:w="120" w:type="dxa"/>
            </w:tcMar>
            <w:hideMark/>
          </w:tcPr>
          <w:p w:rsidR="00715E7B" w:rsidRPr="00DB7FD4" w:rsidRDefault="00F31601" w:rsidP="002A13BD">
            <w:pPr>
              <w:spacing w:after="0" w:line="240" w:lineRule="auto"/>
              <w:rPr>
                <w:color w:val="auto"/>
                <w:sz w:val="20"/>
                <w:szCs w:val="20"/>
              </w:rPr>
            </w:pPr>
            <w:r>
              <w:rPr>
                <w:color w:val="auto"/>
                <w:sz w:val="20"/>
                <w:szCs w:val="20"/>
              </w:rPr>
              <w:t>Зона объектов образования</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3C5BEC" w:rsidP="0099772E">
            <w:pPr>
              <w:spacing w:after="0" w:line="240" w:lineRule="auto"/>
              <w:jc w:val="center"/>
              <w:rPr>
                <w:color w:val="auto"/>
                <w:sz w:val="20"/>
                <w:szCs w:val="20"/>
              </w:rPr>
            </w:pPr>
            <w:r w:rsidRPr="00DB7FD4">
              <w:rPr>
                <w:b/>
                <w:color w:val="auto"/>
                <w:sz w:val="20"/>
                <w:szCs w:val="20"/>
              </w:rPr>
              <w:t>Производственные зоны</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3C5BEC" w:rsidP="0099772E">
            <w:pPr>
              <w:spacing w:after="0" w:line="240" w:lineRule="auto"/>
              <w:jc w:val="center"/>
              <w:rPr>
                <w:color w:val="auto"/>
                <w:sz w:val="20"/>
                <w:szCs w:val="20"/>
              </w:rPr>
            </w:pPr>
            <w:r w:rsidRPr="00DB7FD4">
              <w:rPr>
                <w:color w:val="auto"/>
                <w:sz w:val="20"/>
                <w:szCs w:val="20"/>
              </w:rPr>
              <w:t>8</w:t>
            </w:r>
            <w:r w:rsidR="00715E7B"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ПК</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производственно-коммунальных объектов</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highlight w:val="yellow"/>
              </w:rPr>
            </w:pPr>
            <w:r w:rsidRPr="00DB7FD4">
              <w:rPr>
                <w:b/>
                <w:color w:val="auto"/>
                <w:sz w:val="20"/>
                <w:szCs w:val="20"/>
              </w:rPr>
              <w:t>Рекреационные зоны</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3C5BEC" w:rsidP="0099772E">
            <w:pPr>
              <w:spacing w:after="0" w:line="240" w:lineRule="auto"/>
              <w:jc w:val="center"/>
              <w:rPr>
                <w:color w:val="auto"/>
                <w:sz w:val="20"/>
                <w:szCs w:val="20"/>
              </w:rPr>
            </w:pPr>
            <w:r w:rsidRPr="00DB7FD4">
              <w:rPr>
                <w:color w:val="auto"/>
                <w:sz w:val="20"/>
                <w:szCs w:val="20"/>
              </w:rPr>
              <w:t>9</w:t>
            </w:r>
            <w:r w:rsidR="00715E7B"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Р-1</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отдыха, городских парков, скверов, садов, бульваров, лесопарков и городских лесов</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3C5BEC" w:rsidP="0099772E">
            <w:pPr>
              <w:spacing w:after="0" w:line="240" w:lineRule="auto"/>
              <w:jc w:val="center"/>
              <w:rPr>
                <w:color w:val="auto"/>
                <w:sz w:val="20"/>
                <w:szCs w:val="20"/>
              </w:rPr>
            </w:pPr>
            <w:r w:rsidRPr="00DB7FD4">
              <w:rPr>
                <w:color w:val="auto"/>
                <w:sz w:val="20"/>
                <w:szCs w:val="20"/>
              </w:rPr>
              <w:t>10</w:t>
            </w:r>
            <w:r w:rsidR="00715E7B"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Р-2</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спортивных комплексов и сооружений</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highlight w:val="yellow"/>
              </w:rPr>
            </w:pPr>
            <w:r w:rsidRPr="00DB7FD4">
              <w:rPr>
                <w:b/>
                <w:color w:val="auto"/>
                <w:sz w:val="20"/>
                <w:szCs w:val="20"/>
              </w:rPr>
              <w:t>Зоны инженерной и транспортной инфраструктур</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3C5BEC">
            <w:pPr>
              <w:spacing w:after="0" w:line="240" w:lineRule="auto"/>
              <w:jc w:val="center"/>
              <w:rPr>
                <w:color w:val="auto"/>
                <w:sz w:val="20"/>
                <w:szCs w:val="20"/>
              </w:rPr>
            </w:pPr>
            <w:r w:rsidRPr="00DB7FD4">
              <w:rPr>
                <w:color w:val="auto"/>
                <w:sz w:val="20"/>
                <w:szCs w:val="20"/>
              </w:rPr>
              <w:t>1</w:t>
            </w:r>
            <w:r w:rsidR="003C5BEC" w:rsidRPr="00DB7FD4">
              <w:rPr>
                <w:color w:val="auto"/>
                <w:sz w:val="20"/>
                <w:szCs w:val="20"/>
              </w:rPr>
              <w:t>1</w:t>
            </w:r>
            <w:r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Т</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 xml:space="preserve">Зона </w:t>
            </w:r>
            <w:r w:rsidR="004353DE" w:rsidRPr="00DB7FD4">
              <w:rPr>
                <w:color w:val="auto"/>
                <w:sz w:val="20"/>
                <w:szCs w:val="20"/>
              </w:rPr>
              <w:t xml:space="preserve">объектов </w:t>
            </w:r>
            <w:r w:rsidRPr="00DB7FD4">
              <w:rPr>
                <w:color w:val="auto"/>
                <w:sz w:val="20"/>
                <w:szCs w:val="20"/>
              </w:rPr>
              <w:t>транспортной инфраструктуры</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ТЖ</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железнодорожного транспорта</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3C5BEC">
            <w:pPr>
              <w:spacing w:after="0" w:line="240" w:lineRule="auto"/>
              <w:jc w:val="center"/>
              <w:rPr>
                <w:color w:val="auto"/>
                <w:sz w:val="20"/>
                <w:szCs w:val="20"/>
              </w:rPr>
            </w:pPr>
            <w:r w:rsidRPr="00DB7FD4">
              <w:rPr>
                <w:color w:val="auto"/>
                <w:sz w:val="20"/>
                <w:szCs w:val="20"/>
              </w:rPr>
              <w:t>1</w:t>
            </w:r>
            <w:r w:rsidR="003C5BEC" w:rsidRPr="00DB7FD4">
              <w:rPr>
                <w:color w:val="auto"/>
                <w:sz w:val="20"/>
                <w:szCs w:val="20"/>
              </w:rPr>
              <w:t>2</w:t>
            </w:r>
            <w:r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И</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объектов инженерной инфраструктуры</w:t>
            </w:r>
          </w:p>
        </w:tc>
      </w:tr>
      <w:tr w:rsidR="00DB7FD4" w:rsidRPr="00DB7FD4" w:rsidTr="0099772E">
        <w:tc>
          <w:tcPr>
            <w:tcW w:w="0" w:type="auto"/>
            <w:shd w:val="clear" w:color="auto" w:fill="FFFFFF"/>
            <w:tcMar>
              <w:top w:w="75" w:type="dxa"/>
              <w:left w:w="120" w:type="dxa"/>
              <w:bottom w:w="75" w:type="dxa"/>
              <w:right w:w="120" w:type="dxa"/>
            </w:tcMar>
            <w:vAlign w:val="center"/>
          </w:tcPr>
          <w:p w:rsidR="00715E7B" w:rsidRPr="00DB7FD4" w:rsidRDefault="00715E7B" w:rsidP="0099772E">
            <w:pPr>
              <w:spacing w:after="0" w:line="240" w:lineRule="auto"/>
              <w:jc w:val="center"/>
              <w:rPr>
                <w:color w:val="auto"/>
                <w:sz w:val="20"/>
                <w:szCs w:val="20"/>
              </w:rPr>
            </w:pPr>
          </w:p>
        </w:tc>
        <w:tc>
          <w:tcPr>
            <w:tcW w:w="8829" w:type="dxa"/>
            <w:gridSpan w:val="2"/>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b/>
                <w:color w:val="auto"/>
                <w:sz w:val="20"/>
                <w:szCs w:val="20"/>
              </w:rPr>
              <w:t>Зоны специального назначения</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3C5BEC">
            <w:pPr>
              <w:spacing w:after="0" w:line="240" w:lineRule="auto"/>
              <w:jc w:val="center"/>
              <w:rPr>
                <w:color w:val="auto"/>
                <w:sz w:val="20"/>
                <w:szCs w:val="20"/>
              </w:rPr>
            </w:pPr>
            <w:r w:rsidRPr="00DB7FD4">
              <w:rPr>
                <w:color w:val="auto"/>
                <w:sz w:val="20"/>
                <w:szCs w:val="20"/>
              </w:rPr>
              <w:t>1</w:t>
            </w:r>
            <w:r w:rsidR="003C5BEC" w:rsidRPr="00DB7FD4">
              <w:rPr>
                <w:color w:val="auto"/>
                <w:sz w:val="20"/>
                <w:szCs w:val="20"/>
              </w:rPr>
              <w:t>3</w:t>
            </w:r>
            <w:r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С</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кладбищ, утилизации бытовых отходов</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b/>
                <w:color w:val="auto"/>
                <w:sz w:val="20"/>
                <w:szCs w:val="20"/>
              </w:rPr>
              <w:t>Зоны военных объектов и иных режимных территорий</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3C5BEC">
            <w:pPr>
              <w:spacing w:after="0" w:line="240" w:lineRule="auto"/>
              <w:jc w:val="center"/>
              <w:rPr>
                <w:color w:val="auto"/>
                <w:sz w:val="20"/>
                <w:szCs w:val="20"/>
              </w:rPr>
            </w:pPr>
            <w:r w:rsidRPr="00DB7FD4">
              <w:rPr>
                <w:color w:val="auto"/>
                <w:sz w:val="20"/>
                <w:szCs w:val="20"/>
              </w:rPr>
              <w:t>1</w:t>
            </w:r>
            <w:r w:rsidR="003C5BEC" w:rsidRPr="00DB7FD4">
              <w:rPr>
                <w:color w:val="auto"/>
                <w:sz w:val="20"/>
                <w:szCs w:val="20"/>
              </w:rPr>
              <w:t>4</w:t>
            </w:r>
            <w:r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В</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военных объектов и иных режимных территорий</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color w:val="auto"/>
                <w:sz w:val="20"/>
                <w:szCs w:val="20"/>
              </w:rPr>
            </w:pPr>
            <w:r w:rsidRPr="00DB7FD4">
              <w:rPr>
                <w:b/>
                <w:color w:val="auto"/>
                <w:sz w:val="20"/>
                <w:szCs w:val="20"/>
              </w:rPr>
              <w:t>Зоны сельскохозяйственного использования</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3C5BEC">
            <w:pPr>
              <w:spacing w:after="0" w:line="240" w:lineRule="auto"/>
              <w:jc w:val="center"/>
              <w:rPr>
                <w:color w:val="auto"/>
                <w:sz w:val="20"/>
                <w:szCs w:val="20"/>
              </w:rPr>
            </w:pPr>
            <w:r w:rsidRPr="00DB7FD4">
              <w:rPr>
                <w:color w:val="auto"/>
                <w:sz w:val="20"/>
                <w:szCs w:val="20"/>
              </w:rPr>
              <w:t>1</w:t>
            </w:r>
            <w:r w:rsidR="003C5BEC" w:rsidRPr="00DB7FD4">
              <w:rPr>
                <w:color w:val="auto"/>
                <w:sz w:val="20"/>
                <w:szCs w:val="20"/>
              </w:rPr>
              <w:t>5</w:t>
            </w:r>
            <w:r w:rsidRPr="00DB7FD4">
              <w:rPr>
                <w:color w:val="auto"/>
                <w:sz w:val="20"/>
                <w:szCs w:val="20"/>
              </w:rPr>
              <w:t>.</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rPr>
              <w:t>Сх</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color w:val="auto"/>
                <w:sz w:val="20"/>
                <w:szCs w:val="20"/>
              </w:rPr>
              <w:t>Зона сельскохозяйственного использования</w:t>
            </w:r>
          </w:p>
        </w:tc>
      </w:tr>
      <w:tr w:rsidR="00DB7FD4" w:rsidRPr="00DB7FD4" w:rsidTr="0099772E">
        <w:tc>
          <w:tcPr>
            <w:tcW w:w="9356" w:type="dxa"/>
            <w:gridSpan w:val="3"/>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color w:val="auto"/>
                <w:sz w:val="20"/>
                <w:szCs w:val="20"/>
              </w:rPr>
            </w:pPr>
            <w:r w:rsidRPr="00DB7FD4">
              <w:rPr>
                <w:b/>
                <w:color w:val="auto"/>
                <w:sz w:val="20"/>
                <w:szCs w:val="20"/>
              </w:rPr>
              <w:t>Зона природного ландшафта</w:t>
            </w:r>
          </w:p>
        </w:tc>
      </w:tr>
      <w:tr w:rsidR="00DB7FD4" w:rsidRPr="00DB7FD4" w:rsidTr="0099772E">
        <w:tc>
          <w:tcPr>
            <w:tcW w:w="0" w:type="auto"/>
            <w:shd w:val="clear" w:color="auto" w:fill="FFFFFF"/>
            <w:tcMar>
              <w:top w:w="75" w:type="dxa"/>
              <w:left w:w="120" w:type="dxa"/>
              <w:bottom w:w="75" w:type="dxa"/>
              <w:right w:w="120" w:type="dxa"/>
            </w:tcMar>
            <w:vAlign w:val="center"/>
            <w:hideMark/>
          </w:tcPr>
          <w:p w:rsidR="00715E7B" w:rsidRPr="00DB7FD4" w:rsidRDefault="00715E7B" w:rsidP="003C5BEC">
            <w:pPr>
              <w:spacing w:after="0" w:line="240" w:lineRule="auto"/>
              <w:jc w:val="center"/>
              <w:rPr>
                <w:color w:val="auto"/>
                <w:sz w:val="20"/>
                <w:szCs w:val="20"/>
              </w:rPr>
            </w:pPr>
            <w:r w:rsidRPr="00DB7FD4">
              <w:rPr>
                <w:color w:val="auto"/>
                <w:sz w:val="20"/>
                <w:szCs w:val="20"/>
              </w:rPr>
              <w:t>1</w:t>
            </w:r>
            <w:r w:rsidR="003C5BEC" w:rsidRPr="00DB7FD4">
              <w:rPr>
                <w:color w:val="auto"/>
                <w:sz w:val="20"/>
                <w:szCs w:val="20"/>
              </w:rPr>
              <w:t>6.</w:t>
            </w:r>
          </w:p>
        </w:tc>
        <w:tc>
          <w:tcPr>
            <w:tcW w:w="2552"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jc w:val="center"/>
              <w:rPr>
                <w:color w:val="auto"/>
                <w:sz w:val="20"/>
                <w:szCs w:val="20"/>
              </w:rPr>
            </w:pPr>
            <w:r w:rsidRPr="00DB7FD4">
              <w:rPr>
                <w:color w:val="auto"/>
                <w:sz w:val="20"/>
                <w:szCs w:val="20"/>
                <w:lang w:val="en-US"/>
              </w:rPr>
              <w:t>Р</w:t>
            </w:r>
            <w:r w:rsidRPr="00DB7FD4">
              <w:rPr>
                <w:color w:val="auto"/>
                <w:sz w:val="20"/>
                <w:szCs w:val="20"/>
              </w:rPr>
              <w:t>Л</w:t>
            </w:r>
          </w:p>
        </w:tc>
        <w:tc>
          <w:tcPr>
            <w:tcW w:w="6277" w:type="dxa"/>
            <w:shd w:val="clear" w:color="auto" w:fill="FFFFFF"/>
            <w:tcMar>
              <w:top w:w="75" w:type="dxa"/>
              <w:left w:w="120" w:type="dxa"/>
              <w:bottom w:w="75" w:type="dxa"/>
              <w:right w:w="120" w:type="dxa"/>
            </w:tcMar>
            <w:hideMark/>
          </w:tcPr>
          <w:p w:rsidR="00715E7B" w:rsidRPr="00DB7FD4" w:rsidRDefault="00715E7B" w:rsidP="0099772E">
            <w:pPr>
              <w:spacing w:after="0" w:line="240" w:lineRule="auto"/>
              <w:rPr>
                <w:color w:val="auto"/>
                <w:sz w:val="20"/>
                <w:szCs w:val="20"/>
              </w:rPr>
            </w:pPr>
            <w:r w:rsidRPr="00DB7FD4">
              <w:rPr>
                <w:b/>
                <w:color w:val="auto"/>
                <w:sz w:val="20"/>
                <w:szCs w:val="20"/>
              </w:rPr>
              <w:t xml:space="preserve"> </w:t>
            </w:r>
            <w:r w:rsidRPr="00DB7FD4">
              <w:rPr>
                <w:color w:val="auto"/>
                <w:sz w:val="20"/>
                <w:szCs w:val="20"/>
              </w:rPr>
              <w:t>Зона природного ландшафта</w:t>
            </w:r>
          </w:p>
        </w:tc>
      </w:tr>
    </w:tbl>
    <w:p w:rsidR="003C5BEC" w:rsidRPr="002F1343" w:rsidRDefault="003C5BEC" w:rsidP="00F907F3">
      <w:pPr>
        <w:spacing w:after="0"/>
        <w:ind w:firstLine="567"/>
        <w:jc w:val="both"/>
        <w:rPr>
          <w:color w:val="auto"/>
          <w:sz w:val="16"/>
          <w:szCs w:val="16"/>
        </w:rPr>
      </w:pPr>
    </w:p>
    <w:p w:rsidR="00715E7B" w:rsidRPr="00DB7FD4" w:rsidRDefault="006C18B4" w:rsidP="00F907F3">
      <w:pPr>
        <w:spacing w:after="0"/>
        <w:ind w:firstLine="567"/>
        <w:jc w:val="both"/>
        <w:rPr>
          <w:color w:val="auto"/>
          <w:szCs w:val="24"/>
        </w:rPr>
      </w:pPr>
      <w:r w:rsidRPr="00DB7FD4">
        <w:rPr>
          <w:color w:val="auto"/>
          <w:szCs w:val="24"/>
        </w:rPr>
        <w:t>2.</w:t>
      </w:r>
      <w:r w:rsidR="00715E7B" w:rsidRPr="00DB7FD4">
        <w:rPr>
          <w:color w:val="auto"/>
          <w:szCs w:val="24"/>
        </w:rPr>
        <w:t xml:space="preserve">Территориальные зоны, приведенные в части 1 настоящей статьи, выделены </w:t>
      </w:r>
      <w:r w:rsidR="00715E7B" w:rsidRPr="00DB7FD4">
        <w:rPr>
          <w:color w:val="auto"/>
          <w:szCs w:val="24"/>
        </w:rPr>
        <w:br/>
        <w:t>с учетом сложившейся планировки территории муниципального образования «Невельский городской округ», существующего землепользования, функциональных зон и параметров их планируемого развития.</w:t>
      </w:r>
    </w:p>
    <w:p w:rsidR="00715E7B" w:rsidRPr="00DB7FD4" w:rsidRDefault="006C18B4" w:rsidP="00F907F3">
      <w:pPr>
        <w:spacing w:after="0"/>
        <w:ind w:firstLine="567"/>
        <w:jc w:val="both"/>
        <w:rPr>
          <w:color w:val="auto"/>
          <w:szCs w:val="24"/>
        </w:rPr>
      </w:pPr>
      <w:r w:rsidRPr="00DB7FD4">
        <w:rPr>
          <w:color w:val="auto"/>
          <w:szCs w:val="24"/>
        </w:rPr>
        <w:t>3.</w:t>
      </w:r>
      <w:r w:rsidR="004D1BAF" w:rsidRPr="004D1BAF">
        <w:rPr>
          <w:color w:val="auto"/>
          <w:szCs w:val="24"/>
        </w:rPr>
        <w:t>Градостроительные регламенты для территориальных зон указаны в статьях 58-69 настоящих Правил</w:t>
      </w:r>
      <w:r w:rsidR="004D1BAF">
        <w:rPr>
          <w:color w:val="auto"/>
          <w:szCs w:val="24"/>
        </w:rPr>
        <w:t>.</w:t>
      </w:r>
    </w:p>
    <w:p w:rsidR="00715E7B" w:rsidRPr="00DB7FD4" w:rsidRDefault="006C18B4" w:rsidP="00F907F3">
      <w:pPr>
        <w:spacing w:after="0"/>
        <w:ind w:firstLine="567"/>
        <w:jc w:val="both"/>
        <w:rPr>
          <w:color w:val="auto"/>
          <w:szCs w:val="24"/>
        </w:rPr>
      </w:pPr>
      <w:r w:rsidRPr="00DB7FD4">
        <w:rPr>
          <w:color w:val="auto"/>
          <w:szCs w:val="24"/>
        </w:rPr>
        <w:t>4.</w:t>
      </w:r>
      <w:r w:rsidR="00715E7B" w:rsidRPr="00DB7FD4">
        <w:rPr>
          <w:color w:val="auto"/>
          <w:szCs w:val="24"/>
        </w:rPr>
        <w:t>Параметры комплексного благоустройства территорий, освещения, ландшафтной архитектуры</w:t>
      </w:r>
      <w:r w:rsidR="001A2E25" w:rsidRPr="00DB7FD4">
        <w:rPr>
          <w:color w:val="auto"/>
          <w:szCs w:val="24"/>
        </w:rPr>
        <w:t>, колористике (цветовое решение</w:t>
      </w:r>
      <w:r w:rsidR="00715E7B" w:rsidRPr="00DB7FD4">
        <w:rPr>
          <w:color w:val="auto"/>
          <w:szCs w:val="24"/>
        </w:rPr>
        <w:t xml:space="preserve"> кровель, фасадов, элементов благоустройства), а </w:t>
      </w:r>
      <w:r w:rsidRPr="00DB7FD4">
        <w:rPr>
          <w:color w:val="auto"/>
          <w:szCs w:val="24"/>
        </w:rPr>
        <w:t>также</w:t>
      </w:r>
      <w:r w:rsidR="00715E7B" w:rsidRPr="00DB7FD4">
        <w:rPr>
          <w:color w:val="auto"/>
          <w:szCs w:val="24"/>
        </w:rPr>
        <w:t xml:space="preserve"> </w:t>
      </w:r>
      <w:r w:rsidRPr="00DB7FD4">
        <w:rPr>
          <w:color w:val="auto"/>
          <w:szCs w:val="24"/>
        </w:rPr>
        <w:t>архитектурно-градостроительного облика,</w:t>
      </w:r>
      <w:r w:rsidR="00715E7B" w:rsidRPr="00DB7FD4">
        <w:rPr>
          <w:color w:val="auto"/>
          <w:szCs w:val="24"/>
        </w:rPr>
        <w:t xml:space="preserve"> строящегося (реконструируемого) объекта капитального строительства подлежат обязательному согласованию с </w:t>
      </w:r>
      <w:r w:rsidR="001A2E25" w:rsidRPr="00DB7FD4">
        <w:rPr>
          <w:color w:val="auto"/>
          <w:szCs w:val="24"/>
        </w:rPr>
        <w:t>администрацией Невельского городского округа</w:t>
      </w:r>
      <w:r w:rsidR="00715E7B" w:rsidRPr="00DB7FD4">
        <w:rPr>
          <w:color w:val="auto"/>
          <w:szCs w:val="24"/>
        </w:rPr>
        <w:t>.</w:t>
      </w:r>
    </w:p>
    <w:p w:rsidR="00A93C99" w:rsidRPr="00DB7FD4" w:rsidRDefault="00A93C99" w:rsidP="00C8780C">
      <w:pPr>
        <w:spacing w:after="0"/>
        <w:ind w:firstLine="567"/>
        <w:jc w:val="both"/>
        <w:rPr>
          <w:color w:val="auto"/>
          <w:szCs w:val="24"/>
        </w:rPr>
      </w:pPr>
    </w:p>
    <w:p w:rsidR="00715E7B" w:rsidRPr="00DB7FD4" w:rsidRDefault="00715E7B" w:rsidP="00C8780C">
      <w:pPr>
        <w:pStyle w:val="a3"/>
        <w:spacing w:before="0"/>
        <w:ind w:left="567"/>
        <w:jc w:val="left"/>
        <w:rPr>
          <w:color w:val="auto"/>
        </w:rPr>
      </w:pPr>
      <w:bookmarkStart w:id="93" w:name="_Toc59201405"/>
      <w:r w:rsidRPr="00DB7FD4">
        <w:rPr>
          <w:color w:val="auto"/>
        </w:rPr>
        <w:t>Статья 58. Градостро</w:t>
      </w:r>
      <w:bookmarkStart w:id="94" w:name="z1"/>
      <w:r w:rsidRPr="00DB7FD4">
        <w:rPr>
          <w:color w:val="auto"/>
        </w:rPr>
        <w:t>ительные регламенты. Жилые зоны.</w:t>
      </w:r>
      <w:bookmarkEnd w:id="93"/>
    </w:p>
    <w:p w:rsidR="00715E7B" w:rsidRPr="002A13BD" w:rsidRDefault="00715E7B" w:rsidP="00A93C99">
      <w:pPr>
        <w:pStyle w:val="a3"/>
        <w:numPr>
          <w:ilvl w:val="0"/>
          <w:numId w:val="385"/>
        </w:numPr>
        <w:tabs>
          <w:tab w:val="clear" w:pos="2664"/>
          <w:tab w:val="left" w:pos="709"/>
        </w:tabs>
        <w:spacing w:before="0"/>
        <w:jc w:val="left"/>
        <w:rPr>
          <w:color w:val="auto"/>
        </w:rPr>
      </w:pPr>
      <w:bookmarkStart w:id="95" w:name="_Toc533504432"/>
      <w:bookmarkStart w:id="96" w:name="_Toc59201406"/>
      <w:r w:rsidRPr="002A13BD">
        <w:rPr>
          <w:color w:val="auto"/>
        </w:rPr>
        <w:t xml:space="preserve">Зона застройки </w:t>
      </w:r>
      <w:r w:rsidR="0097565B">
        <w:rPr>
          <w:color w:val="auto"/>
        </w:rPr>
        <w:t>средне</w:t>
      </w:r>
      <w:r w:rsidRPr="002A13BD">
        <w:rPr>
          <w:color w:val="auto"/>
        </w:rPr>
        <w:t xml:space="preserve">этажными жилыми домами </w:t>
      </w:r>
      <w:r w:rsidRPr="002A13BD">
        <w:rPr>
          <w:rFonts w:ascii="Calibri" w:eastAsia="Calibri" w:hAnsi="Calibri"/>
          <w:color w:val="auto"/>
          <w:sz w:val="22"/>
          <w:szCs w:val="22"/>
        </w:rPr>
        <w:t>(</w:t>
      </w:r>
      <w:r w:rsidRPr="002A13BD">
        <w:rPr>
          <w:color w:val="auto"/>
        </w:rPr>
        <w:t>Ж-1)</w:t>
      </w:r>
      <w:bookmarkEnd w:id="94"/>
      <w:bookmarkEnd w:id="95"/>
      <w:bookmarkEnd w:id="96"/>
    </w:p>
    <w:p w:rsidR="00715E7B" w:rsidRPr="00DB7FD4" w:rsidRDefault="006C18B4" w:rsidP="00C8780C">
      <w:pPr>
        <w:spacing w:after="0"/>
        <w:ind w:firstLine="567"/>
        <w:jc w:val="both"/>
        <w:rPr>
          <w:color w:val="auto"/>
        </w:rPr>
      </w:pPr>
      <w:r w:rsidRPr="00DB7FD4">
        <w:rPr>
          <w:color w:val="auto"/>
        </w:rPr>
        <w:t>1.</w:t>
      </w:r>
      <w:r w:rsidR="00426970" w:rsidRPr="00426970">
        <w:rPr>
          <w:color w:val="auto"/>
        </w:rPr>
        <w:t>Зона предназначена для высокоплотной застройки многоквартирными среднеэтажными жилыми домами</w:t>
      </w:r>
      <w:r w:rsidR="00715E7B" w:rsidRPr="00DB7FD4">
        <w:rPr>
          <w:color w:val="auto"/>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15E7B" w:rsidRPr="00DB7FD4" w:rsidRDefault="006C18B4" w:rsidP="00C8780C">
      <w:pPr>
        <w:spacing w:after="0"/>
        <w:ind w:firstLine="567"/>
        <w:jc w:val="both"/>
        <w:rPr>
          <w:color w:val="auto"/>
        </w:rPr>
      </w:pPr>
      <w:r w:rsidRPr="00DB7FD4">
        <w:rPr>
          <w:color w:val="auto"/>
        </w:rPr>
        <w:lastRenderedPageBreak/>
        <w:t>2.</w:t>
      </w:r>
      <w:r w:rsidR="00715E7B" w:rsidRPr="00DB7FD4">
        <w:rPr>
          <w:color w:val="auto"/>
        </w:rPr>
        <w:t xml:space="preserve">Основные виды разрешенного использования: </w:t>
      </w:r>
    </w:p>
    <w:p w:rsidR="00715E7B" w:rsidRPr="00426970" w:rsidRDefault="00715E7B" w:rsidP="00C8780C">
      <w:pPr>
        <w:spacing w:after="0"/>
        <w:ind w:firstLine="567"/>
        <w:jc w:val="both"/>
        <w:rPr>
          <w:b/>
          <w:color w:val="auto"/>
        </w:rPr>
      </w:pPr>
      <w:r w:rsidRPr="00426970">
        <w:rPr>
          <w:b/>
          <w:color w:val="auto"/>
        </w:rPr>
        <w:t>Среднеэтажная жилая застройка:</w:t>
      </w:r>
    </w:p>
    <w:p w:rsidR="00715E7B" w:rsidRPr="00DB7FD4" w:rsidRDefault="00715E7B" w:rsidP="00A93C99">
      <w:pPr>
        <w:pStyle w:val="af"/>
        <w:numPr>
          <w:ilvl w:val="0"/>
          <w:numId w:val="117"/>
        </w:numPr>
        <w:tabs>
          <w:tab w:val="left" w:pos="851"/>
        </w:tabs>
        <w:spacing w:after="0"/>
        <w:ind w:left="0" w:firstLine="567"/>
        <w:jc w:val="both"/>
        <w:rPr>
          <w:color w:val="auto"/>
        </w:rPr>
      </w:pPr>
      <w:r w:rsidRPr="00DB7FD4">
        <w:rPr>
          <w:color w:val="auto"/>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15E7B" w:rsidRPr="00DB7FD4" w:rsidRDefault="00715E7B" w:rsidP="00A93C99">
      <w:pPr>
        <w:pStyle w:val="af"/>
        <w:numPr>
          <w:ilvl w:val="0"/>
          <w:numId w:val="117"/>
        </w:numPr>
        <w:tabs>
          <w:tab w:val="left" w:pos="851"/>
        </w:tabs>
        <w:spacing w:after="0"/>
        <w:ind w:left="0" w:firstLine="567"/>
        <w:jc w:val="both"/>
        <w:rPr>
          <w:color w:val="auto"/>
        </w:rPr>
      </w:pPr>
      <w:r w:rsidRPr="00DB7FD4">
        <w:rPr>
          <w:color w:val="auto"/>
        </w:rPr>
        <w:t>благоустройство и озеленение;</w:t>
      </w:r>
    </w:p>
    <w:p w:rsidR="00715E7B" w:rsidRPr="00DB7FD4" w:rsidRDefault="00715E7B" w:rsidP="00A93C99">
      <w:pPr>
        <w:pStyle w:val="af"/>
        <w:numPr>
          <w:ilvl w:val="0"/>
          <w:numId w:val="117"/>
        </w:numPr>
        <w:tabs>
          <w:tab w:val="left" w:pos="851"/>
        </w:tabs>
        <w:spacing w:after="0"/>
        <w:ind w:left="0" w:firstLine="567"/>
        <w:jc w:val="both"/>
        <w:rPr>
          <w:color w:val="auto"/>
        </w:rPr>
      </w:pPr>
      <w:r w:rsidRPr="00DB7FD4">
        <w:rPr>
          <w:color w:val="auto"/>
        </w:rPr>
        <w:t>размещение подземных гаражей и автостоянок;</w:t>
      </w:r>
    </w:p>
    <w:p w:rsidR="00715E7B" w:rsidRPr="00DB7FD4" w:rsidRDefault="00715E7B" w:rsidP="00A93C99">
      <w:pPr>
        <w:pStyle w:val="af"/>
        <w:numPr>
          <w:ilvl w:val="0"/>
          <w:numId w:val="117"/>
        </w:numPr>
        <w:tabs>
          <w:tab w:val="left" w:pos="851"/>
        </w:tabs>
        <w:spacing w:after="0"/>
        <w:ind w:left="0" w:firstLine="567"/>
        <w:jc w:val="both"/>
        <w:rPr>
          <w:color w:val="auto"/>
        </w:rPr>
      </w:pPr>
      <w:r w:rsidRPr="00DB7FD4">
        <w:rPr>
          <w:color w:val="auto"/>
        </w:rPr>
        <w:t>обустройство спортивных и детских площадок, площадок отдыха;</w:t>
      </w:r>
    </w:p>
    <w:p w:rsidR="00715E7B" w:rsidRPr="00DB7FD4" w:rsidRDefault="00715E7B" w:rsidP="00A93C99">
      <w:pPr>
        <w:pStyle w:val="af"/>
        <w:numPr>
          <w:ilvl w:val="0"/>
          <w:numId w:val="117"/>
        </w:numPr>
        <w:tabs>
          <w:tab w:val="left" w:pos="851"/>
        </w:tabs>
        <w:spacing w:after="0"/>
        <w:ind w:left="0" w:firstLine="567"/>
        <w:jc w:val="both"/>
        <w:rPr>
          <w:color w:val="auto"/>
        </w:rPr>
      </w:pPr>
      <w:r w:rsidRPr="00DB7FD4">
        <w:rPr>
          <w:color w:val="auto"/>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Малоэтажная многоквартирная жилая застройка:</w:t>
      </w:r>
      <w:r w:rsidRPr="00DB7FD4">
        <w:rPr>
          <w:b/>
          <w:color w:val="auto"/>
        </w:rPr>
        <w:tab/>
      </w:r>
    </w:p>
    <w:p w:rsidR="00715E7B" w:rsidRPr="00DB7FD4" w:rsidRDefault="00715E7B" w:rsidP="00A93C99">
      <w:pPr>
        <w:pStyle w:val="af"/>
        <w:numPr>
          <w:ilvl w:val="0"/>
          <w:numId w:val="118"/>
        </w:numPr>
        <w:tabs>
          <w:tab w:val="left" w:pos="851"/>
        </w:tabs>
        <w:spacing w:after="0"/>
        <w:ind w:left="0" w:firstLine="567"/>
        <w:jc w:val="both"/>
        <w:rPr>
          <w:color w:val="auto"/>
        </w:rPr>
      </w:pPr>
      <w:r w:rsidRPr="00DB7FD4">
        <w:rPr>
          <w:color w:val="auto"/>
        </w:rPr>
        <w:t>размещение малоэтажного многоквартирного жилого дома, (дом, пригодный для постоянного проживания, высотой до 4 этажей, включая мансардный);</w:t>
      </w:r>
    </w:p>
    <w:p w:rsidR="00715E7B" w:rsidRPr="00DB7FD4" w:rsidRDefault="00715E7B" w:rsidP="00A93C99">
      <w:pPr>
        <w:pStyle w:val="af"/>
        <w:numPr>
          <w:ilvl w:val="0"/>
          <w:numId w:val="118"/>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F907F3" w:rsidRPr="00DB7FD4">
        <w:rPr>
          <w:color w:val="auto"/>
        </w:rPr>
        <w:t>- детские дошкольные учреждения.</w:t>
      </w:r>
    </w:p>
    <w:p w:rsidR="00715E7B" w:rsidRPr="00DB7FD4" w:rsidRDefault="00715E7B" w:rsidP="00A93C99">
      <w:pPr>
        <w:tabs>
          <w:tab w:val="left" w:pos="851"/>
        </w:tabs>
        <w:spacing w:after="0"/>
        <w:ind w:firstLine="567"/>
        <w:jc w:val="both"/>
        <w:rPr>
          <w:b/>
          <w:color w:val="auto"/>
        </w:rPr>
      </w:pPr>
      <w:r w:rsidRPr="00DB7FD4">
        <w:rPr>
          <w:b/>
          <w:color w:val="auto"/>
        </w:rPr>
        <w:t>Дошкольное, начальное и среднее общее образование:</w:t>
      </w:r>
      <w:r w:rsidRPr="00DB7FD4">
        <w:rPr>
          <w:b/>
          <w:color w:val="auto"/>
        </w:rPr>
        <w:tab/>
      </w:r>
    </w:p>
    <w:p w:rsidR="00715E7B" w:rsidRPr="00DB7FD4" w:rsidRDefault="00715E7B" w:rsidP="00A93C99">
      <w:pPr>
        <w:pStyle w:val="af"/>
        <w:numPr>
          <w:ilvl w:val="0"/>
          <w:numId w:val="119"/>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многопро</w:t>
      </w:r>
      <w:r w:rsidR="00F907F3" w:rsidRPr="00DB7FD4">
        <w:rPr>
          <w:color w:val="auto"/>
        </w:rPr>
        <w:t>фильные учреждения образования.</w:t>
      </w:r>
    </w:p>
    <w:p w:rsidR="00715E7B" w:rsidRPr="00DB7FD4" w:rsidRDefault="00715E7B" w:rsidP="00A93C99">
      <w:pPr>
        <w:tabs>
          <w:tab w:val="left" w:pos="851"/>
        </w:tabs>
        <w:spacing w:after="0"/>
        <w:ind w:firstLine="567"/>
        <w:jc w:val="both"/>
        <w:rPr>
          <w:b/>
          <w:color w:val="auto"/>
        </w:rPr>
      </w:pPr>
      <w:r w:rsidRPr="00DB7FD4">
        <w:rPr>
          <w:b/>
          <w:color w:val="auto"/>
        </w:rPr>
        <w:t>Амбулаторно-поликлиническое обслуживание</w:t>
      </w:r>
      <w:r w:rsidRPr="00DB7FD4">
        <w:rPr>
          <w:b/>
          <w:color w:val="auto"/>
        </w:rPr>
        <w:tab/>
        <w:t>:</w:t>
      </w:r>
    </w:p>
    <w:p w:rsidR="00715E7B" w:rsidRPr="00DB7FD4" w:rsidRDefault="00715E7B" w:rsidP="00A93C99">
      <w:pPr>
        <w:pStyle w:val="af"/>
        <w:numPr>
          <w:ilvl w:val="0"/>
          <w:numId w:val="12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 пункты оказ</w:t>
      </w:r>
      <w:r w:rsidR="00F907F3" w:rsidRPr="00DB7FD4">
        <w:rPr>
          <w:color w:val="auto"/>
        </w:rPr>
        <w:t>ания первой медицинской помощи.</w:t>
      </w:r>
    </w:p>
    <w:p w:rsidR="00715E7B" w:rsidRPr="00DB7FD4" w:rsidRDefault="006C18B4" w:rsidP="00A93C99">
      <w:pPr>
        <w:tabs>
          <w:tab w:val="left" w:pos="851"/>
        </w:tabs>
        <w:spacing w:after="0"/>
        <w:ind w:firstLine="567"/>
        <w:rPr>
          <w:color w:val="auto"/>
        </w:rPr>
      </w:pPr>
      <w:r w:rsidRPr="00DB7FD4">
        <w:rPr>
          <w:color w:val="auto"/>
        </w:rPr>
        <w:t>2.1.</w:t>
      </w:r>
      <w:r w:rsidR="00715E7B" w:rsidRPr="00DB7FD4">
        <w:rPr>
          <w:color w:val="auto"/>
        </w:rPr>
        <w:t xml:space="preserve">Вспомогательные виды разрешенного использования: </w:t>
      </w:r>
    </w:p>
    <w:p w:rsidR="00715E7B" w:rsidRPr="00DB7FD4" w:rsidRDefault="00715E7B" w:rsidP="00A93C99">
      <w:pPr>
        <w:tabs>
          <w:tab w:val="left" w:pos="851"/>
        </w:tabs>
        <w:spacing w:after="0"/>
        <w:ind w:firstLine="567"/>
        <w:jc w:val="both"/>
        <w:rPr>
          <w:b/>
          <w:color w:val="auto"/>
        </w:rPr>
      </w:pPr>
      <w:r w:rsidRPr="00DB7FD4">
        <w:rPr>
          <w:b/>
          <w:color w:val="auto"/>
        </w:rPr>
        <w:t>Коммунальное обслуживание:</w:t>
      </w:r>
      <w:r w:rsidRPr="00DB7FD4">
        <w:rPr>
          <w:b/>
          <w:color w:val="auto"/>
        </w:rPr>
        <w:tab/>
      </w:r>
    </w:p>
    <w:p w:rsidR="00715E7B" w:rsidRPr="00DB7FD4" w:rsidRDefault="00715E7B" w:rsidP="00A93C99">
      <w:pPr>
        <w:pStyle w:val="af"/>
        <w:numPr>
          <w:ilvl w:val="0"/>
          <w:numId w:val="121"/>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w:t>
      </w:r>
      <w:r w:rsidR="00F907F3" w:rsidRPr="00DB7FD4">
        <w:rPr>
          <w:color w:val="auto"/>
        </w:rPr>
        <w:t>влением им коммунальных услуг).</w:t>
      </w:r>
    </w:p>
    <w:p w:rsidR="00715E7B" w:rsidRPr="00DB7FD4" w:rsidRDefault="00715E7B" w:rsidP="00A93C99">
      <w:pPr>
        <w:tabs>
          <w:tab w:val="left" w:pos="851"/>
        </w:tabs>
        <w:spacing w:after="0"/>
        <w:ind w:firstLine="567"/>
        <w:jc w:val="both"/>
        <w:rPr>
          <w:b/>
          <w:color w:val="auto"/>
        </w:rPr>
      </w:pPr>
      <w:r w:rsidRPr="00DB7FD4">
        <w:rPr>
          <w:b/>
          <w:color w:val="auto"/>
        </w:rPr>
        <w:t>Земельные участки (территории) общего пользования:</w:t>
      </w:r>
      <w:r w:rsidRPr="00DB7FD4">
        <w:rPr>
          <w:b/>
          <w:color w:val="auto"/>
        </w:rPr>
        <w:tab/>
      </w:r>
    </w:p>
    <w:p w:rsidR="00715E7B" w:rsidRPr="00DB7FD4" w:rsidRDefault="00715E7B" w:rsidP="00A93C99">
      <w:pPr>
        <w:pStyle w:val="af"/>
        <w:numPr>
          <w:ilvl w:val="0"/>
          <w:numId w:val="122"/>
        </w:numPr>
        <w:tabs>
          <w:tab w:val="left" w:pos="851"/>
        </w:tabs>
        <w:spacing w:after="0"/>
        <w:ind w:left="0" w:firstLine="567"/>
        <w:jc w:val="both"/>
        <w:rPr>
          <w:color w:val="auto"/>
        </w:rPr>
      </w:pPr>
      <w:r w:rsidRPr="00DB7FD4">
        <w:rPr>
          <w:color w:val="auto"/>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DB7FD4">
        <w:rPr>
          <w:color w:val="auto"/>
        </w:rPr>
        <w:lastRenderedPageBreak/>
        <w:t>набережных, береговых полос водных объектов общего пользования, скверов, бульваров, площадей, проездов, малых арх</w:t>
      </w:r>
      <w:r w:rsidR="00F907F3" w:rsidRPr="00DB7FD4">
        <w:rPr>
          <w:color w:val="auto"/>
        </w:rPr>
        <w:t>итектурных форм благоустройства.</w:t>
      </w:r>
    </w:p>
    <w:p w:rsidR="00715E7B" w:rsidRPr="00DB7FD4" w:rsidRDefault="00715E7B" w:rsidP="00A93C99">
      <w:pPr>
        <w:tabs>
          <w:tab w:val="left" w:pos="851"/>
        </w:tabs>
        <w:spacing w:after="0"/>
        <w:ind w:firstLine="567"/>
        <w:jc w:val="both"/>
        <w:rPr>
          <w:color w:val="auto"/>
        </w:rPr>
      </w:pPr>
      <w:r w:rsidRPr="00DB7FD4">
        <w:rPr>
          <w:b/>
          <w:color w:val="auto"/>
        </w:rPr>
        <w:t>Нестационарные торговые объекты.</w:t>
      </w:r>
    </w:p>
    <w:p w:rsidR="00715E7B" w:rsidRPr="00DB7FD4" w:rsidRDefault="006C18B4" w:rsidP="00A93C99">
      <w:pPr>
        <w:tabs>
          <w:tab w:val="left" w:pos="851"/>
        </w:tabs>
        <w:spacing w:after="0"/>
        <w:ind w:firstLine="567"/>
        <w:rPr>
          <w:color w:val="auto"/>
        </w:rPr>
      </w:pPr>
      <w:r w:rsidRPr="00DB7FD4">
        <w:rPr>
          <w:color w:val="auto"/>
        </w:rPr>
        <w:t>2.2.</w:t>
      </w:r>
      <w:r w:rsidR="00715E7B" w:rsidRPr="00DB7FD4">
        <w:rPr>
          <w:color w:val="auto"/>
        </w:rPr>
        <w:t xml:space="preserve">Условно разрешенные виды использования: </w:t>
      </w:r>
    </w:p>
    <w:p w:rsidR="00715E7B" w:rsidRPr="00426970" w:rsidRDefault="00715E7B" w:rsidP="00A93C99">
      <w:pPr>
        <w:tabs>
          <w:tab w:val="left" w:pos="851"/>
        </w:tabs>
        <w:spacing w:after="0"/>
        <w:ind w:firstLine="567"/>
        <w:jc w:val="both"/>
        <w:rPr>
          <w:b/>
          <w:color w:val="auto"/>
        </w:rPr>
      </w:pPr>
      <w:r w:rsidRPr="00426970">
        <w:rPr>
          <w:b/>
          <w:color w:val="auto"/>
        </w:rPr>
        <w:t>Многоэтажная жилая застройка (высотная застройка):</w:t>
      </w:r>
      <w:r w:rsidRPr="00426970">
        <w:rPr>
          <w:b/>
          <w:color w:val="auto"/>
        </w:rPr>
        <w:tab/>
      </w:r>
    </w:p>
    <w:p w:rsidR="00715E7B" w:rsidRPr="00DB7FD4" w:rsidRDefault="00715E7B" w:rsidP="00A93C99">
      <w:pPr>
        <w:pStyle w:val="af"/>
        <w:numPr>
          <w:ilvl w:val="0"/>
          <w:numId w:val="123"/>
        </w:numPr>
        <w:tabs>
          <w:tab w:val="left" w:pos="851"/>
        </w:tabs>
        <w:spacing w:after="0"/>
        <w:ind w:left="0" w:firstLine="567"/>
        <w:jc w:val="both"/>
        <w:rPr>
          <w:color w:val="auto"/>
        </w:rPr>
      </w:pPr>
      <w:r w:rsidRPr="00DB7FD4">
        <w:rPr>
          <w:color w:val="auto"/>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w:t>
      </w:r>
      <w:r w:rsidR="00F907F3" w:rsidRPr="00DB7FD4">
        <w:rPr>
          <w:color w:val="auto"/>
        </w:rPr>
        <w:t>ых на двадцать и более квартир).</w:t>
      </w:r>
    </w:p>
    <w:p w:rsidR="00715E7B" w:rsidRPr="00DB7FD4" w:rsidRDefault="00715E7B" w:rsidP="00A93C99">
      <w:pPr>
        <w:pStyle w:val="af"/>
        <w:numPr>
          <w:ilvl w:val="0"/>
          <w:numId w:val="123"/>
        </w:numPr>
        <w:tabs>
          <w:tab w:val="left" w:pos="851"/>
        </w:tabs>
        <w:spacing w:after="0"/>
        <w:ind w:left="0" w:firstLine="567"/>
        <w:jc w:val="both"/>
        <w:rPr>
          <w:color w:val="auto"/>
        </w:rPr>
      </w:pPr>
      <w:r w:rsidRPr="00DB7FD4">
        <w:rPr>
          <w:color w:val="auto"/>
        </w:rPr>
        <w:t>благоустройство и о</w:t>
      </w:r>
      <w:r w:rsidR="00F907F3" w:rsidRPr="00DB7FD4">
        <w:rPr>
          <w:color w:val="auto"/>
        </w:rPr>
        <w:t>зеленение придомовых территорий.</w:t>
      </w:r>
    </w:p>
    <w:p w:rsidR="00715E7B" w:rsidRPr="00DB7FD4" w:rsidRDefault="00715E7B" w:rsidP="00A93C99">
      <w:pPr>
        <w:pStyle w:val="af"/>
        <w:numPr>
          <w:ilvl w:val="0"/>
          <w:numId w:val="123"/>
        </w:numPr>
        <w:tabs>
          <w:tab w:val="left" w:pos="851"/>
        </w:tabs>
        <w:spacing w:after="0"/>
        <w:ind w:left="0" w:firstLine="567"/>
        <w:jc w:val="both"/>
        <w:rPr>
          <w:color w:val="auto"/>
        </w:rPr>
      </w:pPr>
      <w:r w:rsidRPr="00DB7FD4">
        <w:rPr>
          <w:color w:val="auto"/>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Блокированная жилая застройка:</w:t>
      </w:r>
      <w:r w:rsidRPr="00DB7FD4">
        <w:rPr>
          <w:b/>
          <w:color w:val="auto"/>
        </w:rPr>
        <w:tab/>
      </w:r>
    </w:p>
    <w:p w:rsidR="00715E7B" w:rsidRPr="00DB7FD4" w:rsidRDefault="00715E7B" w:rsidP="00A93C99">
      <w:pPr>
        <w:pStyle w:val="af"/>
        <w:numPr>
          <w:ilvl w:val="0"/>
          <w:numId w:val="124"/>
        </w:numPr>
        <w:tabs>
          <w:tab w:val="left" w:pos="851"/>
        </w:tabs>
        <w:spacing w:after="0"/>
        <w:ind w:left="0" w:firstLine="567"/>
        <w:jc w:val="both"/>
        <w:rPr>
          <w:color w:val="auto"/>
        </w:rPr>
      </w:pPr>
      <w:r w:rsidRPr="00DB7FD4">
        <w:rPr>
          <w:color w:val="auto"/>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w:t>
      </w:r>
      <w:r w:rsidR="00F907F3" w:rsidRPr="00DB7FD4">
        <w:rPr>
          <w:color w:val="auto"/>
        </w:rPr>
        <w:t xml:space="preserve"> дома блокированной застройки).</w:t>
      </w:r>
    </w:p>
    <w:p w:rsidR="00715E7B" w:rsidRPr="00DB7FD4" w:rsidRDefault="00715E7B" w:rsidP="00A93C99">
      <w:pPr>
        <w:pStyle w:val="af"/>
        <w:numPr>
          <w:ilvl w:val="0"/>
          <w:numId w:val="124"/>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Социальное обслуживание</w:t>
      </w:r>
      <w:r w:rsidRPr="00DB7FD4">
        <w:rPr>
          <w:color w:val="auto"/>
        </w:rPr>
        <w:t>:</w:t>
      </w:r>
    </w:p>
    <w:p w:rsidR="00715E7B" w:rsidRPr="00DB7FD4" w:rsidRDefault="00715E7B" w:rsidP="00A93C99">
      <w:pPr>
        <w:pStyle w:val="af"/>
        <w:numPr>
          <w:ilvl w:val="0"/>
          <w:numId w:val="125"/>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w:t>
      </w:r>
      <w:r w:rsidR="00F907F3" w:rsidRPr="00DB7FD4">
        <w:rPr>
          <w:color w:val="auto"/>
        </w:rPr>
        <w:t>циальных или пенсионных выплат).</w:t>
      </w:r>
    </w:p>
    <w:p w:rsidR="00715E7B" w:rsidRPr="00DB7FD4" w:rsidRDefault="00715E7B" w:rsidP="00A93C99">
      <w:pPr>
        <w:pStyle w:val="af"/>
        <w:numPr>
          <w:ilvl w:val="0"/>
          <w:numId w:val="125"/>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отделений почты и телеграфа;</w:t>
      </w:r>
    </w:p>
    <w:p w:rsidR="00715E7B" w:rsidRPr="00DB7FD4" w:rsidRDefault="00715E7B" w:rsidP="00A93C99">
      <w:pPr>
        <w:pStyle w:val="af"/>
        <w:numPr>
          <w:ilvl w:val="0"/>
          <w:numId w:val="125"/>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Общественное управление:</w:t>
      </w:r>
      <w:r w:rsidRPr="00DB7FD4">
        <w:rPr>
          <w:b/>
          <w:color w:val="auto"/>
        </w:rPr>
        <w:tab/>
      </w:r>
    </w:p>
    <w:p w:rsidR="00715E7B" w:rsidRDefault="00715E7B" w:rsidP="00A93C99">
      <w:pPr>
        <w:pStyle w:val="af"/>
        <w:numPr>
          <w:ilvl w:val="0"/>
          <w:numId w:val="12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конфессиональные объекты</w:t>
      </w:r>
      <w:r w:rsidR="00F907F3" w:rsidRPr="00DB7FD4">
        <w:rPr>
          <w:color w:val="auto"/>
        </w:rPr>
        <w:t>.</w:t>
      </w:r>
    </w:p>
    <w:p w:rsidR="002F1343" w:rsidRPr="00DB7FD4" w:rsidRDefault="002F1343" w:rsidP="002F1343">
      <w:pPr>
        <w:pStyle w:val="af"/>
        <w:tabs>
          <w:tab w:val="left" w:pos="851"/>
        </w:tabs>
        <w:spacing w:after="0"/>
        <w:ind w:left="567"/>
        <w:jc w:val="both"/>
        <w:rPr>
          <w:color w:val="auto"/>
        </w:rPr>
      </w:pPr>
    </w:p>
    <w:p w:rsidR="00715E7B" w:rsidRPr="00DB7FD4" w:rsidRDefault="00715E7B" w:rsidP="00A93C99">
      <w:pPr>
        <w:tabs>
          <w:tab w:val="left" w:pos="851"/>
        </w:tabs>
        <w:spacing w:after="0"/>
        <w:ind w:firstLine="567"/>
        <w:jc w:val="both"/>
        <w:rPr>
          <w:b/>
          <w:color w:val="auto"/>
        </w:rPr>
      </w:pPr>
      <w:r w:rsidRPr="00DB7FD4">
        <w:rPr>
          <w:b/>
          <w:color w:val="auto"/>
        </w:rPr>
        <w:lastRenderedPageBreak/>
        <w:t>Гостиничное обслуживание:</w:t>
      </w:r>
      <w:r w:rsidRPr="00DB7FD4">
        <w:rPr>
          <w:b/>
          <w:color w:val="auto"/>
        </w:rPr>
        <w:tab/>
      </w:r>
    </w:p>
    <w:p w:rsidR="00715E7B" w:rsidRPr="00DB7FD4" w:rsidRDefault="00715E7B" w:rsidP="00A93C99">
      <w:pPr>
        <w:pStyle w:val="af"/>
        <w:numPr>
          <w:ilvl w:val="0"/>
          <w:numId w:val="127"/>
        </w:numPr>
        <w:tabs>
          <w:tab w:val="left" w:pos="851"/>
        </w:tabs>
        <w:spacing w:after="0"/>
        <w:ind w:left="0" w:firstLine="567"/>
        <w:jc w:val="both"/>
        <w:rPr>
          <w:color w:val="auto"/>
        </w:rPr>
      </w:pPr>
      <w:r w:rsidRPr="00DB7FD4">
        <w:rPr>
          <w:color w:val="aut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 учреждения социальной защиты</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Спорт:</w:t>
      </w:r>
      <w:r w:rsidRPr="00DB7FD4">
        <w:rPr>
          <w:b/>
          <w:color w:val="auto"/>
        </w:rPr>
        <w:tab/>
      </w:r>
    </w:p>
    <w:p w:rsidR="00715E7B" w:rsidRPr="00DB7FD4" w:rsidRDefault="00715E7B" w:rsidP="00A93C99">
      <w:pPr>
        <w:pStyle w:val="af"/>
        <w:numPr>
          <w:ilvl w:val="0"/>
          <w:numId w:val="128"/>
        </w:numPr>
        <w:tabs>
          <w:tab w:val="left" w:pos="851"/>
        </w:tabs>
        <w:spacing w:after="0"/>
        <w:ind w:left="0" w:firstLine="567"/>
        <w:jc w:val="both"/>
        <w:rPr>
          <w:color w:val="auto"/>
        </w:rPr>
      </w:pPr>
      <w:r w:rsidRPr="00DB7FD4">
        <w:rPr>
          <w:color w:val="auto"/>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5E7B" w:rsidRPr="00DB7FD4" w:rsidRDefault="00715E7B" w:rsidP="00A93C99">
      <w:pPr>
        <w:pStyle w:val="af"/>
        <w:numPr>
          <w:ilvl w:val="0"/>
          <w:numId w:val="128"/>
        </w:numPr>
        <w:tabs>
          <w:tab w:val="left" w:pos="851"/>
        </w:tabs>
        <w:spacing w:after="0"/>
        <w:ind w:left="0" w:firstLine="567"/>
        <w:jc w:val="both"/>
        <w:rPr>
          <w:color w:val="auto"/>
        </w:rPr>
      </w:pPr>
      <w:r w:rsidRPr="00DB7FD4">
        <w:rPr>
          <w:color w:val="auto"/>
        </w:rPr>
        <w:t>размещение спортивных баз и лагерей</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Культурное развитие:</w:t>
      </w:r>
      <w:r w:rsidRPr="00DB7FD4">
        <w:rPr>
          <w:b/>
          <w:color w:val="auto"/>
        </w:rPr>
        <w:tab/>
      </w:r>
    </w:p>
    <w:p w:rsidR="00715E7B" w:rsidRPr="00DB7FD4" w:rsidRDefault="00715E7B" w:rsidP="00A93C99">
      <w:pPr>
        <w:pStyle w:val="af"/>
        <w:numPr>
          <w:ilvl w:val="0"/>
          <w:numId w:val="129"/>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5E7B" w:rsidRPr="00DB7FD4" w:rsidRDefault="00715E7B" w:rsidP="00A93C99">
      <w:pPr>
        <w:pStyle w:val="af"/>
        <w:numPr>
          <w:ilvl w:val="0"/>
          <w:numId w:val="129"/>
        </w:numPr>
        <w:tabs>
          <w:tab w:val="left" w:pos="851"/>
        </w:tabs>
        <w:spacing w:after="0"/>
        <w:ind w:left="0" w:firstLine="567"/>
        <w:jc w:val="both"/>
        <w:rPr>
          <w:color w:val="auto"/>
        </w:rPr>
      </w:pPr>
      <w:r w:rsidRPr="00DB7FD4">
        <w:rPr>
          <w:color w:val="auto"/>
        </w:rPr>
        <w:t>устройство площадок для празднеств и гуляний;</w:t>
      </w:r>
    </w:p>
    <w:p w:rsidR="00715E7B" w:rsidRPr="00DB7FD4" w:rsidRDefault="00715E7B" w:rsidP="00A93C99">
      <w:pPr>
        <w:pStyle w:val="af"/>
        <w:numPr>
          <w:ilvl w:val="0"/>
          <w:numId w:val="129"/>
        </w:numPr>
        <w:tabs>
          <w:tab w:val="left" w:pos="851"/>
        </w:tabs>
        <w:spacing w:after="0"/>
        <w:ind w:left="0" w:firstLine="567"/>
        <w:jc w:val="both"/>
        <w:rPr>
          <w:color w:val="auto"/>
        </w:rPr>
      </w:pPr>
      <w:r w:rsidRPr="00DB7FD4">
        <w:rPr>
          <w:color w:val="auto"/>
        </w:rPr>
        <w:t>размещение зданий и сооружений для размещения цирков, зверинцев, зоопарков, океанариумов</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Магазины</w:t>
      </w:r>
      <w:r w:rsidRPr="00DB7FD4">
        <w:rPr>
          <w:b/>
          <w:color w:val="auto"/>
        </w:rPr>
        <w:tab/>
      </w:r>
    </w:p>
    <w:p w:rsidR="00715E7B" w:rsidRPr="00DB7FD4" w:rsidRDefault="00715E7B" w:rsidP="00A93C99">
      <w:pPr>
        <w:pStyle w:val="af"/>
        <w:numPr>
          <w:ilvl w:val="0"/>
          <w:numId w:val="13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 встроенно-пристроенные объекты обслуживания</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Бытовое обслуживание</w:t>
      </w:r>
      <w:r w:rsidRPr="00DB7FD4">
        <w:rPr>
          <w:b/>
          <w:color w:val="auto"/>
        </w:rPr>
        <w:tab/>
      </w:r>
    </w:p>
    <w:p w:rsidR="00715E7B" w:rsidRPr="00DB7FD4" w:rsidRDefault="00715E7B" w:rsidP="00A93C99">
      <w:pPr>
        <w:pStyle w:val="af"/>
        <w:numPr>
          <w:ilvl w:val="0"/>
          <w:numId w:val="131"/>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 пр</w:t>
      </w:r>
      <w:r w:rsidR="00F907F3" w:rsidRPr="00DB7FD4">
        <w:rPr>
          <w:color w:val="auto"/>
        </w:rPr>
        <w:t>едприятия общественного питания.</w:t>
      </w:r>
    </w:p>
    <w:p w:rsidR="00715E7B" w:rsidRPr="00DB7FD4" w:rsidRDefault="00715E7B" w:rsidP="00A93C99">
      <w:pPr>
        <w:tabs>
          <w:tab w:val="left" w:pos="851"/>
        </w:tabs>
        <w:spacing w:after="0"/>
        <w:ind w:firstLine="567"/>
        <w:jc w:val="both"/>
        <w:rPr>
          <w:b/>
          <w:color w:val="auto"/>
        </w:rPr>
      </w:pPr>
      <w:r w:rsidRPr="00DB7FD4">
        <w:rPr>
          <w:b/>
          <w:color w:val="auto"/>
        </w:rPr>
        <w:t>Объекты гаражного назначения</w:t>
      </w:r>
      <w:r w:rsidRPr="00DB7FD4">
        <w:rPr>
          <w:b/>
          <w:color w:val="auto"/>
        </w:rPr>
        <w:tab/>
      </w:r>
    </w:p>
    <w:p w:rsidR="00715E7B" w:rsidRPr="00DB7FD4" w:rsidRDefault="00715E7B" w:rsidP="00A93C99">
      <w:pPr>
        <w:pStyle w:val="af"/>
        <w:numPr>
          <w:ilvl w:val="0"/>
          <w:numId w:val="132"/>
        </w:numPr>
        <w:tabs>
          <w:tab w:val="left" w:pos="851"/>
        </w:tabs>
        <w:spacing w:after="0"/>
        <w:ind w:left="0" w:firstLine="567"/>
        <w:jc w:val="both"/>
        <w:rPr>
          <w:color w:val="auto"/>
        </w:rPr>
      </w:pPr>
      <w:r w:rsidRPr="00DB7FD4">
        <w:rPr>
          <w:color w:val="auto"/>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 автостоянки для постоянного хранения индивидуальных легковых автомобилей</w:t>
      </w:r>
      <w:r w:rsidR="00F907F3" w:rsidRPr="00DB7FD4">
        <w:rPr>
          <w:color w:val="auto"/>
        </w:rPr>
        <w:t>.</w:t>
      </w:r>
    </w:p>
    <w:p w:rsidR="00715E7B" w:rsidRPr="00DB7FD4" w:rsidRDefault="00715E7B" w:rsidP="00A93C99">
      <w:pPr>
        <w:tabs>
          <w:tab w:val="left" w:pos="851"/>
        </w:tabs>
        <w:spacing w:after="0"/>
        <w:ind w:firstLine="567"/>
        <w:jc w:val="both"/>
        <w:rPr>
          <w:b/>
          <w:color w:val="auto"/>
        </w:rPr>
      </w:pPr>
      <w:r w:rsidRPr="00DB7FD4">
        <w:rPr>
          <w:b/>
          <w:color w:val="auto"/>
        </w:rPr>
        <w:t>Обеспечение внутреннего правопорядка</w:t>
      </w:r>
      <w:r w:rsidRPr="00DB7FD4">
        <w:rPr>
          <w:b/>
          <w:color w:val="auto"/>
        </w:rPr>
        <w:tab/>
      </w:r>
    </w:p>
    <w:p w:rsidR="00715E7B" w:rsidRPr="00DB7FD4" w:rsidRDefault="00715E7B" w:rsidP="00A93C99">
      <w:pPr>
        <w:pStyle w:val="af"/>
        <w:numPr>
          <w:ilvl w:val="0"/>
          <w:numId w:val="133"/>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F907F3" w:rsidRPr="00DB7FD4">
        <w:rPr>
          <w:color w:val="auto"/>
        </w:rPr>
        <w:t>.</w:t>
      </w:r>
    </w:p>
    <w:p w:rsidR="00715E7B" w:rsidRPr="00DB7FD4" w:rsidRDefault="006C18B4" w:rsidP="00C8780C">
      <w:pPr>
        <w:spacing w:after="0"/>
        <w:ind w:firstLine="567"/>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E76DA7">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2F1343">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2F1343">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r>
            <w:r w:rsidRPr="00DB7FD4">
              <w:rPr>
                <w:color w:val="auto"/>
                <w:sz w:val="20"/>
                <w:szCs w:val="20"/>
              </w:rPr>
              <w:lastRenderedPageBreak/>
              <w:t>в том числе их площадь</w:t>
            </w:r>
          </w:p>
        </w:tc>
        <w:tc>
          <w:tcPr>
            <w:tcW w:w="3342" w:type="pct"/>
            <w:shd w:val="clear" w:color="auto" w:fill="FFFFFF"/>
            <w:tcMar>
              <w:top w:w="75" w:type="dxa"/>
              <w:left w:w="120" w:type="dxa"/>
              <w:bottom w:w="75" w:type="dxa"/>
              <w:right w:w="120" w:type="dxa"/>
            </w:tcMar>
            <w:hideMark/>
          </w:tcPr>
          <w:p w:rsidR="00715E7B" w:rsidRDefault="00715E7B" w:rsidP="002F1343">
            <w:pPr>
              <w:pStyle w:val="af"/>
              <w:numPr>
                <w:ilvl w:val="0"/>
                <w:numId w:val="134"/>
              </w:numPr>
              <w:tabs>
                <w:tab w:val="left" w:pos="3544"/>
              </w:tabs>
              <w:spacing w:after="0" w:line="240" w:lineRule="auto"/>
              <w:ind w:left="350" w:hanging="284"/>
              <w:rPr>
                <w:color w:val="auto"/>
                <w:sz w:val="20"/>
                <w:szCs w:val="20"/>
              </w:rPr>
            </w:pPr>
            <w:r w:rsidRPr="00DB7FD4">
              <w:rPr>
                <w:color w:val="auto"/>
                <w:sz w:val="20"/>
                <w:szCs w:val="20"/>
              </w:rPr>
              <w:lastRenderedPageBreak/>
              <w:t>предельный минимальный размер земельного участка для многоквартирного дома принимается из расчета – 0,002 га на одну квартиру;</w:t>
            </w:r>
          </w:p>
          <w:p w:rsidR="00374A6E" w:rsidRPr="009A19A4" w:rsidRDefault="00374A6E" w:rsidP="002F1343">
            <w:pPr>
              <w:pStyle w:val="af"/>
              <w:numPr>
                <w:ilvl w:val="0"/>
                <w:numId w:val="134"/>
              </w:numPr>
              <w:tabs>
                <w:tab w:val="left" w:pos="3544"/>
              </w:tabs>
              <w:spacing w:after="0" w:line="240" w:lineRule="auto"/>
              <w:ind w:left="350" w:hanging="284"/>
              <w:rPr>
                <w:color w:val="auto"/>
                <w:sz w:val="20"/>
                <w:szCs w:val="20"/>
              </w:rPr>
            </w:pPr>
            <w:r w:rsidRPr="009A19A4">
              <w:rPr>
                <w:color w:val="auto"/>
                <w:sz w:val="20"/>
                <w:szCs w:val="20"/>
              </w:rPr>
              <w:t xml:space="preserve">для объектов образования минимальный размер земельного </w:t>
            </w:r>
            <w:r w:rsidRPr="009A19A4">
              <w:rPr>
                <w:color w:val="auto"/>
                <w:sz w:val="20"/>
                <w:szCs w:val="20"/>
              </w:rPr>
              <w:lastRenderedPageBreak/>
              <w:t>участка для отдельно стоящего объекта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374A6E" w:rsidRPr="009A19A4" w:rsidRDefault="00374A6E" w:rsidP="002F1343">
            <w:pPr>
              <w:pStyle w:val="af"/>
              <w:numPr>
                <w:ilvl w:val="0"/>
                <w:numId w:val="134"/>
              </w:numPr>
              <w:tabs>
                <w:tab w:val="left" w:pos="3544"/>
              </w:tabs>
              <w:spacing w:after="0" w:line="240" w:lineRule="auto"/>
              <w:ind w:left="350" w:hanging="284"/>
              <w:rPr>
                <w:color w:val="auto"/>
                <w:sz w:val="20"/>
                <w:szCs w:val="20"/>
              </w:rPr>
            </w:pPr>
            <w:r w:rsidRPr="009A19A4">
              <w:rPr>
                <w:color w:val="auto"/>
                <w:sz w:val="20"/>
                <w:szCs w:val="20"/>
              </w:rPr>
              <w:t>для объектов здравоохранения минимальные размеры земельного участка определяются в соответствии с техническими регламентами по заданию на проектирование;</w:t>
            </w:r>
          </w:p>
          <w:p w:rsidR="00715E7B" w:rsidRPr="00DB7FD4" w:rsidRDefault="00715E7B" w:rsidP="002F1343">
            <w:pPr>
              <w:pStyle w:val="af"/>
              <w:numPr>
                <w:ilvl w:val="0"/>
                <w:numId w:val="134"/>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2F1343">
            <w:pPr>
              <w:pStyle w:val="af"/>
              <w:numPr>
                <w:ilvl w:val="0"/>
                <w:numId w:val="134"/>
              </w:numPr>
              <w:tabs>
                <w:tab w:val="left" w:pos="3544"/>
              </w:tabs>
              <w:spacing w:after="0" w:line="240" w:lineRule="auto"/>
              <w:ind w:left="350" w:hanging="284"/>
              <w:rPr>
                <w:color w:val="auto"/>
                <w:sz w:val="20"/>
                <w:szCs w:val="20"/>
              </w:rPr>
            </w:pPr>
            <w:r w:rsidRPr="00DB7FD4">
              <w:rPr>
                <w:color w:val="auto"/>
                <w:sz w:val="20"/>
                <w:szCs w:val="20"/>
              </w:rPr>
              <w:t>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tc>
      </w:tr>
      <w:tr w:rsidR="00715E7B" w:rsidRPr="00DB7FD4" w:rsidTr="00E76DA7">
        <w:tc>
          <w:tcPr>
            <w:tcW w:w="282" w:type="pct"/>
            <w:shd w:val="clear" w:color="auto" w:fill="auto"/>
            <w:tcMar>
              <w:top w:w="75" w:type="dxa"/>
              <w:left w:w="120" w:type="dxa"/>
              <w:bottom w:w="75" w:type="dxa"/>
              <w:right w:w="120" w:type="dxa"/>
            </w:tcMar>
            <w:hideMark/>
          </w:tcPr>
          <w:p w:rsidR="00715E7B" w:rsidRPr="00DB7FD4" w:rsidRDefault="00715E7B" w:rsidP="002F1343">
            <w:pPr>
              <w:spacing w:after="0" w:line="240" w:lineRule="auto"/>
              <w:jc w:val="center"/>
              <w:rPr>
                <w:color w:val="auto"/>
                <w:sz w:val="20"/>
                <w:szCs w:val="20"/>
              </w:rPr>
            </w:pPr>
            <w:r w:rsidRPr="00DB7FD4">
              <w:rPr>
                <w:color w:val="auto"/>
                <w:sz w:val="20"/>
                <w:szCs w:val="20"/>
              </w:rPr>
              <w:lastRenderedPageBreak/>
              <w:t>2.</w:t>
            </w:r>
          </w:p>
        </w:tc>
        <w:tc>
          <w:tcPr>
            <w:tcW w:w="1376" w:type="pct"/>
            <w:shd w:val="clear" w:color="auto" w:fill="auto"/>
            <w:tcMar>
              <w:top w:w="75" w:type="dxa"/>
              <w:left w:w="120" w:type="dxa"/>
              <w:bottom w:w="75" w:type="dxa"/>
              <w:right w:w="120" w:type="dxa"/>
            </w:tcMar>
            <w:hideMark/>
          </w:tcPr>
          <w:p w:rsidR="00715E7B" w:rsidRPr="00DB7FD4" w:rsidRDefault="00715E7B" w:rsidP="002F1343">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2F1343">
            <w:pPr>
              <w:pStyle w:val="af"/>
              <w:numPr>
                <w:ilvl w:val="0"/>
                <w:numId w:val="135"/>
              </w:numPr>
              <w:tabs>
                <w:tab w:val="left" w:pos="3544"/>
              </w:tabs>
              <w:spacing w:after="0" w:line="240" w:lineRule="auto"/>
              <w:ind w:left="350" w:hanging="284"/>
              <w:rPr>
                <w:color w:val="auto"/>
                <w:sz w:val="20"/>
                <w:szCs w:val="20"/>
              </w:rPr>
            </w:pPr>
            <w:r w:rsidRPr="00DB7FD4">
              <w:rPr>
                <w:color w:val="auto"/>
                <w:sz w:val="20"/>
                <w:szCs w:val="20"/>
              </w:rPr>
              <w:t>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715E7B" w:rsidRPr="00DB7FD4" w:rsidRDefault="00715E7B" w:rsidP="002F1343">
            <w:pPr>
              <w:pStyle w:val="af"/>
              <w:numPr>
                <w:ilvl w:val="0"/>
                <w:numId w:val="135"/>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2F1343">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2F1343">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2F1343">
            <w:pPr>
              <w:pStyle w:val="af"/>
              <w:numPr>
                <w:ilvl w:val="0"/>
                <w:numId w:val="136"/>
              </w:numPr>
              <w:tabs>
                <w:tab w:val="left" w:pos="3544"/>
              </w:tabs>
              <w:spacing w:after="0" w:line="240" w:lineRule="auto"/>
              <w:ind w:left="350" w:hanging="284"/>
              <w:rPr>
                <w:color w:val="auto"/>
                <w:sz w:val="20"/>
                <w:szCs w:val="20"/>
              </w:rPr>
            </w:pPr>
            <w:r w:rsidRPr="00DB7FD4">
              <w:rPr>
                <w:color w:val="auto"/>
                <w:sz w:val="20"/>
                <w:szCs w:val="20"/>
              </w:rPr>
              <w:t>предельное количество надземных этажей многоквартирных средне- и многоэтажных домов – 10 этажей;</w:t>
            </w:r>
          </w:p>
          <w:p w:rsidR="00715E7B" w:rsidRPr="00DB7FD4" w:rsidRDefault="00715E7B" w:rsidP="002F1343">
            <w:pPr>
              <w:pStyle w:val="af"/>
              <w:numPr>
                <w:ilvl w:val="0"/>
                <w:numId w:val="136"/>
              </w:numPr>
              <w:tabs>
                <w:tab w:val="left" w:pos="3544"/>
              </w:tabs>
              <w:spacing w:after="0" w:line="240" w:lineRule="auto"/>
              <w:ind w:left="350" w:hanging="284"/>
              <w:rPr>
                <w:color w:val="auto"/>
                <w:sz w:val="20"/>
                <w:szCs w:val="20"/>
              </w:rPr>
            </w:pPr>
            <w:r w:rsidRPr="00DB7FD4">
              <w:rPr>
                <w:color w:val="auto"/>
                <w:sz w:val="20"/>
                <w:szCs w:val="20"/>
              </w:rPr>
              <w:t>минимальное количество надземных этажей многоквартирных средне- и многоэтажных домов, в том числе со встроенными или встроенно-пристроенными помещениями общественного назначения, помещениями общественного назначения и автостоянками – 3 этажа;</w:t>
            </w:r>
          </w:p>
          <w:p w:rsidR="00715E7B" w:rsidRPr="00DB7FD4" w:rsidRDefault="00715E7B" w:rsidP="002F1343">
            <w:pPr>
              <w:pStyle w:val="af"/>
              <w:numPr>
                <w:ilvl w:val="0"/>
                <w:numId w:val="136"/>
              </w:numPr>
              <w:spacing w:after="0" w:line="240" w:lineRule="auto"/>
              <w:ind w:left="350" w:hanging="284"/>
              <w:rPr>
                <w:color w:val="auto"/>
                <w:sz w:val="20"/>
                <w:szCs w:val="20"/>
              </w:rPr>
            </w:pPr>
            <w:r w:rsidRPr="00DB7FD4">
              <w:rPr>
                <w:color w:val="auto"/>
                <w:sz w:val="20"/>
                <w:szCs w:val="20"/>
              </w:rPr>
              <w:t>здания детских дошкольных учреждений, размещаемые в сейсмических районах, должны быть не выше 2 этажей, школ – не выше 3 этажей.</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2F1343">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hideMark/>
          </w:tcPr>
          <w:p w:rsidR="00715E7B" w:rsidRPr="00DB7FD4" w:rsidRDefault="00715E7B" w:rsidP="002F1343">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2F1343">
            <w:pPr>
              <w:pStyle w:val="af"/>
              <w:numPr>
                <w:ilvl w:val="0"/>
                <w:numId w:val="137"/>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средне- и многоэтажных домов – 60 %;</w:t>
            </w:r>
          </w:p>
          <w:p w:rsidR="00715E7B" w:rsidRPr="00DB7FD4" w:rsidRDefault="00715E7B" w:rsidP="002F1343">
            <w:pPr>
              <w:pStyle w:val="af"/>
              <w:numPr>
                <w:ilvl w:val="0"/>
                <w:numId w:val="137"/>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70 %.</w:t>
            </w:r>
          </w:p>
        </w:tc>
      </w:tr>
    </w:tbl>
    <w:p w:rsidR="00715E7B" w:rsidRPr="00DB7FD4" w:rsidRDefault="00715E7B" w:rsidP="00C8780C">
      <w:pPr>
        <w:spacing w:after="0"/>
        <w:ind w:firstLine="567"/>
        <w:jc w:val="both"/>
        <w:rPr>
          <w:color w:val="auto"/>
        </w:rPr>
      </w:pPr>
      <w:r w:rsidRPr="00DB7FD4">
        <w:rPr>
          <w:color w:val="auto"/>
        </w:rPr>
        <w:t xml:space="preserve">Примечание: </w:t>
      </w:r>
    </w:p>
    <w:p w:rsidR="00715E7B" w:rsidRPr="002F1343" w:rsidRDefault="00715E7B" w:rsidP="00C8780C">
      <w:pPr>
        <w:spacing w:after="0"/>
        <w:ind w:firstLine="567"/>
        <w:jc w:val="both"/>
        <w:rPr>
          <w:color w:val="auto"/>
          <w:sz w:val="22"/>
        </w:rPr>
      </w:pPr>
      <w:r w:rsidRPr="002F1343">
        <w:rPr>
          <w:color w:val="auto"/>
          <w:sz w:val="22"/>
        </w:rPr>
        <w:t xml:space="preserve">а) Допускается строительство зданий высотой до 51 м (16 этажей) при устройстве несущих конструкций из монолитного железобетона. </w:t>
      </w:r>
    </w:p>
    <w:p w:rsidR="00715E7B" w:rsidRPr="002F1343" w:rsidRDefault="00715E7B" w:rsidP="00C8780C">
      <w:pPr>
        <w:spacing w:after="0"/>
        <w:ind w:firstLine="567"/>
        <w:jc w:val="both"/>
        <w:rPr>
          <w:color w:val="auto"/>
          <w:sz w:val="22"/>
        </w:rPr>
      </w:pPr>
      <w:r w:rsidRPr="002F1343">
        <w:rPr>
          <w:color w:val="auto"/>
          <w:sz w:val="22"/>
        </w:rPr>
        <w:t>Предельная высота зданий, строений, сооружений при строительстве зданий комплексной конструкции из кирпича, природных правильной формы бетонных камней и мелких блоков составляет 14 м (4 этажа).</w:t>
      </w:r>
    </w:p>
    <w:p w:rsidR="00715E7B" w:rsidRPr="002F1343" w:rsidRDefault="00715E7B" w:rsidP="00C8780C">
      <w:pPr>
        <w:spacing w:after="0"/>
        <w:ind w:firstLine="567"/>
        <w:jc w:val="both"/>
        <w:rPr>
          <w:color w:val="00B050"/>
          <w:sz w:val="22"/>
        </w:rPr>
      </w:pPr>
      <w:r w:rsidRPr="002F1343">
        <w:rPr>
          <w:color w:val="auto"/>
          <w:sz w:val="22"/>
        </w:rPr>
        <w:t xml:space="preserve">Данное строительство допустимо осуществлять с соблюдением требований </w:t>
      </w:r>
      <w:r w:rsidR="00816558" w:rsidRPr="002F1343">
        <w:rPr>
          <w:sz w:val="22"/>
        </w:rPr>
        <w:t>СП 14.</w:t>
      </w:r>
      <w:r w:rsidR="00816558" w:rsidRPr="002F1343">
        <w:rPr>
          <w:color w:val="auto"/>
          <w:sz w:val="22"/>
        </w:rPr>
        <w:t xml:space="preserve">13330.2018 </w:t>
      </w:r>
      <w:r w:rsidR="005612DA" w:rsidRPr="002F1343">
        <w:rPr>
          <w:color w:val="auto"/>
          <w:sz w:val="22"/>
        </w:rPr>
        <w:t>«</w:t>
      </w:r>
      <w:r w:rsidR="00816558" w:rsidRPr="002F1343">
        <w:rPr>
          <w:color w:val="auto"/>
          <w:sz w:val="22"/>
        </w:rPr>
        <w:t>Строительство в сейсмических районах. Актуализированная редакция СНиП II-7-81*</w:t>
      </w:r>
      <w:r w:rsidR="005612DA" w:rsidRPr="002F1343">
        <w:rPr>
          <w:color w:val="auto"/>
          <w:sz w:val="22"/>
        </w:rPr>
        <w:t>».</w:t>
      </w:r>
    </w:p>
    <w:p w:rsidR="00715E7B" w:rsidRPr="002F1343" w:rsidRDefault="00715E7B" w:rsidP="00C8780C">
      <w:pPr>
        <w:spacing w:after="0"/>
        <w:ind w:firstLine="567"/>
        <w:jc w:val="both"/>
        <w:rPr>
          <w:color w:val="auto"/>
          <w:sz w:val="22"/>
        </w:rPr>
      </w:pPr>
      <w:r w:rsidRPr="002F1343">
        <w:rPr>
          <w:color w:val="auto"/>
          <w:sz w:val="22"/>
        </w:rPr>
        <w:t xml:space="preserve">б) Размеры территорий жилой застройки рекомендуется определять исходя из расчетной плотности населения чел./га. Учитывая сейсмические условия Сахалинской области, расчетная </w:t>
      </w:r>
      <w:r w:rsidRPr="002F1343">
        <w:rPr>
          <w:color w:val="auto"/>
          <w:sz w:val="22"/>
        </w:rPr>
        <w:lastRenderedPageBreak/>
        <w:t>плотность населения при планировке жилых районов (микрорайонов, кварталов) принимается, как правило, не более 300 чел./га.</w:t>
      </w:r>
    </w:p>
    <w:p w:rsidR="00715E7B" w:rsidRPr="002F1343" w:rsidRDefault="00715E7B" w:rsidP="00C8780C">
      <w:pPr>
        <w:spacing w:after="0"/>
        <w:ind w:firstLine="567"/>
        <w:jc w:val="both"/>
        <w:rPr>
          <w:color w:val="auto"/>
          <w:sz w:val="22"/>
        </w:rPr>
      </w:pPr>
      <w:r w:rsidRPr="002F1343">
        <w:rPr>
          <w:color w:val="auto"/>
          <w:sz w:val="22"/>
        </w:rPr>
        <w:t xml:space="preserve">в) Между длинными сторонами жилых зданий высотой 4 этажа и более – следует принимать расстояния (бытовые разрывы) не менее 20 м, между длинными сторонами </w:t>
      </w:r>
      <w:r w:rsidRPr="002F1343">
        <w:rPr>
          <w:color w:val="auto"/>
          <w:sz w:val="22"/>
        </w:rPr>
        <w:br/>
        <w:t>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кухонь) из окна в окно.</w:t>
      </w:r>
    </w:p>
    <w:p w:rsidR="00715E7B" w:rsidRPr="002F1343" w:rsidRDefault="00715E7B" w:rsidP="00C8780C">
      <w:pPr>
        <w:spacing w:after="0"/>
        <w:ind w:firstLine="567"/>
        <w:jc w:val="both"/>
        <w:rPr>
          <w:color w:val="auto"/>
          <w:sz w:val="22"/>
        </w:rPr>
      </w:pPr>
      <w:r w:rsidRPr="002F1343">
        <w:rPr>
          <w:color w:val="auto"/>
          <w:sz w:val="22"/>
        </w:rPr>
        <w:t>г) Минимальные расстояния удаления элементов благоустройства от зданий и сооружений по условиям обеспечения сейсмической безопасности следует принимать при высоте здания до 10 м – 3,5 м; при высоте 20 м – 5 м; при высоте 70 м – 7 м.</w:t>
      </w:r>
    </w:p>
    <w:p w:rsidR="00715E7B" w:rsidRPr="002F1343" w:rsidRDefault="00715E7B" w:rsidP="00C8780C">
      <w:pPr>
        <w:spacing w:after="0"/>
        <w:ind w:firstLine="567"/>
        <w:jc w:val="both"/>
        <w:rPr>
          <w:color w:val="auto"/>
          <w:sz w:val="22"/>
        </w:rPr>
      </w:pPr>
      <w:r w:rsidRPr="002F1343">
        <w:rPr>
          <w:color w:val="auto"/>
          <w:sz w:val="22"/>
        </w:rPr>
        <w:t>д) В конкретных градостроительных ситуациях, особенно при реконструкции существующей жилой застройки, а также с целью усиления архитектурной выразительности застройки рекомендуется использовать смешанную по типам застройку.</w:t>
      </w:r>
    </w:p>
    <w:p w:rsidR="00715E7B" w:rsidRDefault="00715E7B" w:rsidP="00C8780C">
      <w:pPr>
        <w:spacing w:after="0"/>
        <w:ind w:firstLine="567"/>
        <w:jc w:val="both"/>
        <w:rPr>
          <w:color w:val="auto"/>
          <w:sz w:val="16"/>
          <w:szCs w:val="16"/>
        </w:rPr>
      </w:pPr>
      <w:r w:rsidRPr="002F1343">
        <w:rPr>
          <w:color w:val="auto"/>
          <w:sz w:val="22"/>
        </w:rPr>
        <w:t>е)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E76DA7" w:rsidRPr="00E76DA7" w:rsidRDefault="00E76DA7" w:rsidP="00C8780C">
      <w:pPr>
        <w:spacing w:after="0"/>
        <w:ind w:firstLine="567"/>
        <w:jc w:val="both"/>
        <w:rPr>
          <w:color w:val="auto"/>
          <w:sz w:val="16"/>
          <w:szCs w:val="16"/>
        </w:rPr>
      </w:pPr>
    </w:p>
    <w:p w:rsidR="00715E7B" w:rsidRDefault="006C18B4" w:rsidP="00C8780C">
      <w:pPr>
        <w:spacing w:after="0"/>
        <w:ind w:firstLine="567"/>
        <w:jc w:val="both"/>
        <w:rPr>
          <w:color w:val="auto"/>
        </w:rPr>
      </w:pPr>
      <w:r w:rsidRPr="00DB7FD4">
        <w:rPr>
          <w:color w:val="auto"/>
        </w:rPr>
        <w:t>4.</w:t>
      </w:r>
      <w:r w:rsidR="00715E7B" w:rsidRPr="00DB7FD4">
        <w:rPr>
          <w:color w:val="auto"/>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5E7B" w:rsidRPr="00F973EB" w:rsidRDefault="00A93C99" w:rsidP="00A93C99">
      <w:pPr>
        <w:pStyle w:val="a3"/>
        <w:spacing w:before="0"/>
        <w:ind w:left="567"/>
        <w:jc w:val="left"/>
        <w:rPr>
          <w:color w:val="auto"/>
        </w:rPr>
      </w:pPr>
      <w:bookmarkStart w:id="97" w:name="z2"/>
      <w:bookmarkStart w:id="98" w:name="_Toc533504433"/>
      <w:bookmarkStart w:id="99" w:name="_Toc59201407"/>
      <w:r w:rsidRPr="00F973EB">
        <w:rPr>
          <w:color w:val="auto"/>
        </w:rPr>
        <w:t xml:space="preserve">2) </w:t>
      </w:r>
      <w:r w:rsidR="00715E7B" w:rsidRPr="00F973EB">
        <w:rPr>
          <w:color w:val="auto"/>
        </w:rPr>
        <w:t xml:space="preserve">Зона застройки малоэтажными </w:t>
      </w:r>
      <w:r w:rsidR="006C18B4" w:rsidRPr="00F973EB">
        <w:rPr>
          <w:color w:val="auto"/>
        </w:rPr>
        <w:t>жилыми</w:t>
      </w:r>
      <w:r w:rsidR="00715E7B" w:rsidRPr="00F973EB">
        <w:rPr>
          <w:color w:val="auto"/>
        </w:rPr>
        <w:t xml:space="preserve"> домами (Ж-2)</w:t>
      </w:r>
      <w:bookmarkEnd w:id="97"/>
      <w:bookmarkEnd w:id="98"/>
      <w:bookmarkEnd w:id="99"/>
    </w:p>
    <w:p w:rsidR="00715E7B" w:rsidRPr="00DB7FD4" w:rsidRDefault="006C18B4" w:rsidP="00A93C99">
      <w:pPr>
        <w:spacing w:after="0"/>
        <w:ind w:firstLine="567"/>
        <w:jc w:val="both"/>
        <w:rPr>
          <w:color w:val="auto"/>
        </w:rPr>
      </w:pPr>
      <w:r w:rsidRPr="00DB7FD4">
        <w:rPr>
          <w:color w:val="auto"/>
        </w:rPr>
        <w:t>1.</w:t>
      </w:r>
      <w:r w:rsidR="00715E7B" w:rsidRPr="00DB7FD4">
        <w:rPr>
          <w:color w:val="auto"/>
        </w:rPr>
        <w:t xml:space="preserve">Зона предназначена для застройки средней плотности многоквартирными </w:t>
      </w:r>
      <w:r w:rsidR="00715E7B" w:rsidRPr="00DB7FD4">
        <w:rPr>
          <w:color w:val="auto"/>
        </w:rPr>
        <w:br/>
        <w:t>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15E7B" w:rsidRPr="00DB7FD4" w:rsidRDefault="006C18B4" w:rsidP="00A93C99">
      <w:pPr>
        <w:tabs>
          <w:tab w:val="left" w:pos="851"/>
        </w:tabs>
        <w:spacing w:after="0"/>
        <w:ind w:firstLine="567"/>
        <w:jc w:val="both"/>
        <w:rPr>
          <w:color w:val="auto"/>
        </w:rPr>
      </w:pPr>
      <w:r w:rsidRPr="00DB7FD4">
        <w:rPr>
          <w:color w:val="auto"/>
        </w:rPr>
        <w:t>2.</w:t>
      </w:r>
      <w:r w:rsidR="00715E7B" w:rsidRPr="00DB7FD4">
        <w:rPr>
          <w:color w:val="auto"/>
        </w:rPr>
        <w:t xml:space="preserve">Основные виды разрешенного использования: </w:t>
      </w:r>
    </w:p>
    <w:p w:rsidR="00715E7B" w:rsidRPr="00DB7FD4" w:rsidRDefault="00715E7B" w:rsidP="00A93C99">
      <w:pPr>
        <w:tabs>
          <w:tab w:val="left" w:pos="851"/>
        </w:tabs>
        <w:spacing w:after="0"/>
        <w:ind w:firstLine="567"/>
        <w:jc w:val="both"/>
        <w:rPr>
          <w:b/>
          <w:color w:val="auto"/>
        </w:rPr>
      </w:pPr>
      <w:r w:rsidRPr="00DB7FD4">
        <w:rPr>
          <w:b/>
          <w:color w:val="auto"/>
        </w:rPr>
        <w:t>Малоэтажная многоквартирная жилая застройка:</w:t>
      </w:r>
    </w:p>
    <w:p w:rsidR="00715E7B" w:rsidRPr="00DB7FD4" w:rsidRDefault="00715E7B" w:rsidP="00A93C99">
      <w:pPr>
        <w:pStyle w:val="af"/>
        <w:numPr>
          <w:ilvl w:val="0"/>
          <w:numId w:val="138"/>
        </w:numPr>
        <w:tabs>
          <w:tab w:val="left" w:pos="851"/>
        </w:tabs>
        <w:spacing w:after="0"/>
        <w:ind w:left="0" w:firstLine="567"/>
        <w:jc w:val="both"/>
        <w:rPr>
          <w:color w:val="auto"/>
        </w:rPr>
      </w:pPr>
      <w:r w:rsidRPr="00DB7FD4">
        <w:rPr>
          <w:color w:val="auto"/>
        </w:rPr>
        <w:t>размещение малоэтажного многоквартирного жилого дома, (дом, пригодный для постоянного проживания, высотой до 4 этажей, включая мансардный);</w:t>
      </w:r>
    </w:p>
    <w:p w:rsidR="00715E7B" w:rsidRPr="00DB7FD4" w:rsidRDefault="00715E7B" w:rsidP="00A93C99">
      <w:pPr>
        <w:pStyle w:val="af"/>
        <w:numPr>
          <w:ilvl w:val="0"/>
          <w:numId w:val="138"/>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F907F3" w:rsidRPr="00DB7FD4">
        <w:rPr>
          <w:color w:val="auto"/>
        </w:rPr>
        <w:t>- детские дошкольные учреждения.</w:t>
      </w:r>
    </w:p>
    <w:p w:rsidR="00715E7B" w:rsidRPr="00DB7FD4" w:rsidRDefault="00715E7B" w:rsidP="00A93C99">
      <w:pPr>
        <w:tabs>
          <w:tab w:val="left" w:pos="851"/>
        </w:tabs>
        <w:spacing w:after="0"/>
        <w:ind w:firstLine="567"/>
        <w:jc w:val="both"/>
        <w:rPr>
          <w:color w:val="auto"/>
        </w:rPr>
      </w:pPr>
      <w:r w:rsidRPr="00DB7FD4">
        <w:rPr>
          <w:b/>
          <w:color w:val="auto"/>
        </w:rPr>
        <w:t>Блокированная жилая застройка:</w:t>
      </w:r>
      <w:r w:rsidRPr="00DB7FD4">
        <w:rPr>
          <w:color w:val="auto"/>
        </w:rPr>
        <w:tab/>
      </w:r>
    </w:p>
    <w:p w:rsidR="00715E7B" w:rsidRPr="00DB7FD4" w:rsidRDefault="00715E7B" w:rsidP="00A93C99">
      <w:pPr>
        <w:pStyle w:val="af"/>
        <w:numPr>
          <w:ilvl w:val="0"/>
          <w:numId w:val="139"/>
        </w:numPr>
        <w:tabs>
          <w:tab w:val="left" w:pos="851"/>
        </w:tabs>
        <w:spacing w:after="0"/>
        <w:ind w:left="0" w:firstLine="567"/>
        <w:jc w:val="both"/>
        <w:rPr>
          <w:color w:val="auto"/>
        </w:rPr>
      </w:pPr>
      <w:r w:rsidRPr="00DB7FD4">
        <w:rPr>
          <w:color w:val="auto"/>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15E7B" w:rsidRDefault="00715E7B" w:rsidP="00A93C99">
      <w:pPr>
        <w:pStyle w:val="af"/>
        <w:numPr>
          <w:ilvl w:val="0"/>
          <w:numId w:val="139"/>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rsidR="00F907F3" w:rsidRPr="00DB7FD4">
        <w:rPr>
          <w:color w:val="auto"/>
        </w:rPr>
        <w:t>.</w:t>
      </w:r>
    </w:p>
    <w:p w:rsidR="00E76DA7" w:rsidRDefault="00E76DA7" w:rsidP="00A93C99">
      <w:pPr>
        <w:tabs>
          <w:tab w:val="left" w:pos="851"/>
        </w:tabs>
        <w:spacing w:after="0"/>
        <w:ind w:firstLine="567"/>
        <w:jc w:val="both"/>
        <w:rPr>
          <w:b/>
          <w:color w:val="auto"/>
        </w:rPr>
      </w:pPr>
    </w:p>
    <w:p w:rsidR="00E76DA7" w:rsidRDefault="00E76DA7" w:rsidP="00A93C99">
      <w:pPr>
        <w:tabs>
          <w:tab w:val="left" w:pos="851"/>
        </w:tabs>
        <w:spacing w:after="0"/>
        <w:ind w:firstLine="567"/>
        <w:jc w:val="both"/>
        <w:rPr>
          <w:b/>
          <w:color w:val="auto"/>
        </w:rPr>
      </w:pPr>
    </w:p>
    <w:p w:rsidR="00715E7B" w:rsidRPr="00DB7FD4" w:rsidRDefault="00715E7B" w:rsidP="00A93C99">
      <w:pPr>
        <w:tabs>
          <w:tab w:val="left" w:pos="851"/>
        </w:tabs>
        <w:spacing w:after="0"/>
        <w:ind w:firstLine="567"/>
        <w:jc w:val="both"/>
        <w:rPr>
          <w:b/>
          <w:color w:val="auto"/>
        </w:rPr>
      </w:pPr>
      <w:r w:rsidRPr="00DB7FD4">
        <w:rPr>
          <w:b/>
          <w:color w:val="auto"/>
        </w:rPr>
        <w:lastRenderedPageBreak/>
        <w:t>Для индивидуального жилищного строительства:</w:t>
      </w:r>
    </w:p>
    <w:p w:rsidR="00715E7B" w:rsidRPr="00DB7FD4" w:rsidRDefault="00715E7B" w:rsidP="00A93C99">
      <w:pPr>
        <w:pStyle w:val="af"/>
        <w:numPr>
          <w:ilvl w:val="0"/>
          <w:numId w:val="140"/>
        </w:numPr>
        <w:tabs>
          <w:tab w:val="left" w:pos="851"/>
        </w:tabs>
        <w:spacing w:after="0"/>
        <w:ind w:left="0" w:firstLine="567"/>
        <w:jc w:val="both"/>
        <w:rPr>
          <w:color w:val="auto"/>
        </w:rPr>
      </w:pPr>
      <w:r w:rsidRPr="00DB7FD4">
        <w:rPr>
          <w:color w:val="auto"/>
        </w:rPr>
        <w:t>размещение индивидуального жилого дома (дом, пригодный для постоянного проживания, высотой не выше трех надземных этажей);</w:t>
      </w:r>
    </w:p>
    <w:p w:rsidR="00715E7B" w:rsidRPr="00DB7FD4" w:rsidRDefault="00715E7B" w:rsidP="00A93C99">
      <w:pPr>
        <w:pStyle w:val="af"/>
        <w:numPr>
          <w:ilvl w:val="0"/>
          <w:numId w:val="140"/>
        </w:numPr>
        <w:tabs>
          <w:tab w:val="left" w:pos="851"/>
        </w:tabs>
        <w:spacing w:after="0"/>
        <w:ind w:left="0" w:firstLine="567"/>
        <w:jc w:val="both"/>
        <w:rPr>
          <w:color w:val="auto"/>
        </w:rPr>
      </w:pPr>
      <w:r w:rsidRPr="00DB7FD4">
        <w:rPr>
          <w:color w:val="auto"/>
        </w:rPr>
        <w:t>размещение индивидуальных гаражей и подсобных сооружений</w:t>
      </w:r>
      <w:r w:rsidR="00F907F3" w:rsidRPr="00DB7FD4">
        <w:rPr>
          <w:color w:val="auto"/>
        </w:rPr>
        <w:t>.</w:t>
      </w:r>
      <w:r w:rsidRPr="00DB7FD4">
        <w:rPr>
          <w:color w:val="auto"/>
        </w:rPr>
        <w:t xml:space="preserve"> </w:t>
      </w:r>
    </w:p>
    <w:p w:rsidR="00715E7B" w:rsidRPr="00DB7FD4" w:rsidRDefault="00715E7B" w:rsidP="00A93C99">
      <w:pPr>
        <w:tabs>
          <w:tab w:val="left" w:pos="851"/>
        </w:tabs>
        <w:spacing w:after="0"/>
        <w:ind w:firstLine="567"/>
        <w:jc w:val="both"/>
        <w:rPr>
          <w:b/>
          <w:color w:val="auto"/>
        </w:rPr>
      </w:pPr>
      <w:r w:rsidRPr="00DB7FD4">
        <w:rPr>
          <w:b/>
          <w:color w:val="auto"/>
        </w:rPr>
        <w:t>Дошкольное, начальное и среднее общее образование:</w:t>
      </w:r>
    </w:p>
    <w:p w:rsidR="00715E7B" w:rsidRPr="00DB7FD4" w:rsidRDefault="00715E7B" w:rsidP="00A93C99">
      <w:pPr>
        <w:pStyle w:val="af"/>
        <w:numPr>
          <w:ilvl w:val="0"/>
          <w:numId w:val="141"/>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многопро</w:t>
      </w:r>
      <w:r w:rsidR="00F907F3" w:rsidRPr="00DB7FD4">
        <w:rPr>
          <w:color w:val="auto"/>
        </w:rPr>
        <w:t>фильные учреждения образования.</w:t>
      </w:r>
    </w:p>
    <w:p w:rsidR="00715E7B" w:rsidRPr="00DB7FD4" w:rsidRDefault="00715E7B" w:rsidP="00A93C99">
      <w:pPr>
        <w:tabs>
          <w:tab w:val="left" w:pos="851"/>
        </w:tabs>
        <w:spacing w:after="0"/>
        <w:ind w:firstLine="567"/>
        <w:jc w:val="both"/>
        <w:rPr>
          <w:b/>
          <w:color w:val="auto"/>
        </w:rPr>
      </w:pPr>
      <w:r w:rsidRPr="00DB7FD4">
        <w:rPr>
          <w:b/>
          <w:color w:val="auto"/>
        </w:rPr>
        <w:t>Амбулаторно-поликлиническое обслуживание:</w:t>
      </w:r>
    </w:p>
    <w:p w:rsidR="00715E7B" w:rsidRPr="00DB7FD4" w:rsidRDefault="00715E7B" w:rsidP="00A93C99">
      <w:pPr>
        <w:pStyle w:val="af"/>
        <w:numPr>
          <w:ilvl w:val="0"/>
          <w:numId w:val="142"/>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 пункты оказ</w:t>
      </w:r>
      <w:r w:rsidR="00F907F3" w:rsidRPr="00DB7FD4">
        <w:rPr>
          <w:color w:val="auto"/>
        </w:rPr>
        <w:t>ания первой медицинской помощи.</w:t>
      </w:r>
    </w:p>
    <w:p w:rsidR="00715E7B" w:rsidRPr="00DB7FD4" w:rsidRDefault="00715E7B" w:rsidP="00A93C99">
      <w:pPr>
        <w:tabs>
          <w:tab w:val="left" w:pos="851"/>
        </w:tabs>
        <w:spacing w:after="0"/>
        <w:ind w:firstLine="567"/>
        <w:jc w:val="both"/>
        <w:rPr>
          <w:color w:val="auto"/>
        </w:rPr>
      </w:pPr>
      <w:r w:rsidRPr="00DB7FD4">
        <w:rPr>
          <w:color w:val="auto"/>
        </w:rPr>
        <w:t>2</w:t>
      </w:r>
      <w:r w:rsidR="006C18B4" w:rsidRPr="00DB7FD4">
        <w:rPr>
          <w:color w:val="auto"/>
        </w:rPr>
        <w:t>.1.</w:t>
      </w:r>
      <w:r w:rsidRPr="00DB7FD4">
        <w:rPr>
          <w:color w:val="auto"/>
        </w:rPr>
        <w:t xml:space="preserve">Вспомогательные виды разрешенного использования: </w:t>
      </w:r>
    </w:p>
    <w:p w:rsidR="00715E7B" w:rsidRPr="00DB7FD4" w:rsidRDefault="00715E7B" w:rsidP="00A93C99">
      <w:pPr>
        <w:tabs>
          <w:tab w:val="left" w:pos="851"/>
        </w:tabs>
        <w:spacing w:after="0"/>
        <w:ind w:firstLine="567"/>
        <w:jc w:val="both"/>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A93C99">
      <w:pPr>
        <w:pStyle w:val="af"/>
        <w:numPr>
          <w:ilvl w:val="0"/>
          <w:numId w:val="143"/>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Коммунальное обслуживание:</w:t>
      </w:r>
      <w:r w:rsidRPr="00DB7FD4">
        <w:rPr>
          <w:color w:val="auto"/>
        </w:rPr>
        <w:tab/>
      </w:r>
    </w:p>
    <w:p w:rsidR="00715E7B" w:rsidRPr="00DB7FD4" w:rsidRDefault="00715E7B" w:rsidP="00A93C99">
      <w:pPr>
        <w:pStyle w:val="af"/>
        <w:numPr>
          <w:ilvl w:val="0"/>
          <w:numId w:val="144"/>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Нестационарные торговые объекты.</w:t>
      </w:r>
    </w:p>
    <w:p w:rsidR="00715E7B" w:rsidRPr="00DB7FD4" w:rsidRDefault="006C18B4" w:rsidP="00A93C99">
      <w:pPr>
        <w:tabs>
          <w:tab w:val="left" w:pos="851"/>
        </w:tabs>
        <w:spacing w:after="0"/>
        <w:ind w:firstLine="567"/>
        <w:jc w:val="both"/>
        <w:rPr>
          <w:color w:val="auto"/>
        </w:rPr>
      </w:pPr>
      <w:r w:rsidRPr="00DB7FD4">
        <w:rPr>
          <w:color w:val="auto"/>
        </w:rPr>
        <w:t>2.2.</w:t>
      </w:r>
      <w:r w:rsidR="00715E7B" w:rsidRPr="00DB7FD4">
        <w:rPr>
          <w:color w:val="auto"/>
        </w:rPr>
        <w:t xml:space="preserve">Условно разрешенные виды использования: </w:t>
      </w:r>
    </w:p>
    <w:p w:rsidR="00715E7B" w:rsidRPr="00122EDC" w:rsidRDefault="00715E7B" w:rsidP="00A93C99">
      <w:pPr>
        <w:tabs>
          <w:tab w:val="left" w:pos="851"/>
        </w:tabs>
        <w:spacing w:after="0"/>
        <w:ind w:firstLine="567"/>
        <w:jc w:val="both"/>
        <w:rPr>
          <w:b/>
          <w:color w:val="auto"/>
        </w:rPr>
      </w:pPr>
      <w:r w:rsidRPr="00122EDC">
        <w:rPr>
          <w:b/>
          <w:color w:val="auto"/>
        </w:rPr>
        <w:t>Среднеэтажная жилая застройка:</w:t>
      </w:r>
      <w:r w:rsidRPr="00122EDC">
        <w:rPr>
          <w:b/>
          <w:color w:val="auto"/>
        </w:rPr>
        <w:tab/>
      </w:r>
    </w:p>
    <w:p w:rsidR="00715E7B" w:rsidRPr="00DB7FD4" w:rsidRDefault="00715E7B" w:rsidP="00A93C99">
      <w:pPr>
        <w:pStyle w:val="af"/>
        <w:numPr>
          <w:ilvl w:val="0"/>
          <w:numId w:val="145"/>
        </w:numPr>
        <w:tabs>
          <w:tab w:val="left" w:pos="851"/>
        </w:tabs>
        <w:spacing w:after="0"/>
        <w:ind w:left="0" w:firstLine="567"/>
        <w:jc w:val="both"/>
        <w:rPr>
          <w:color w:val="auto"/>
        </w:rPr>
      </w:pPr>
      <w:r w:rsidRPr="00DB7FD4">
        <w:rPr>
          <w:color w:val="auto"/>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15E7B" w:rsidRPr="00DB7FD4" w:rsidRDefault="00715E7B" w:rsidP="00A93C99">
      <w:pPr>
        <w:pStyle w:val="af"/>
        <w:numPr>
          <w:ilvl w:val="0"/>
          <w:numId w:val="145"/>
        </w:numPr>
        <w:tabs>
          <w:tab w:val="left" w:pos="851"/>
        </w:tabs>
        <w:spacing w:after="0"/>
        <w:ind w:left="0" w:firstLine="567"/>
        <w:jc w:val="both"/>
        <w:rPr>
          <w:color w:val="auto"/>
        </w:rPr>
      </w:pPr>
      <w:r w:rsidRPr="00DB7FD4">
        <w:rPr>
          <w:color w:val="auto"/>
        </w:rPr>
        <w:t>благоустройство и озеленение;</w:t>
      </w:r>
    </w:p>
    <w:p w:rsidR="00715E7B" w:rsidRPr="00DB7FD4" w:rsidRDefault="00715E7B" w:rsidP="00A93C99">
      <w:pPr>
        <w:pStyle w:val="af"/>
        <w:numPr>
          <w:ilvl w:val="0"/>
          <w:numId w:val="145"/>
        </w:numPr>
        <w:tabs>
          <w:tab w:val="left" w:pos="851"/>
        </w:tabs>
        <w:spacing w:after="0"/>
        <w:ind w:left="0" w:firstLine="567"/>
        <w:jc w:val="both"/>
        <w:rPr>
          <w:color w:val="auto"/>
        </w:rPr>
      </w:pPr>
      <w:r w:rsidRPr="00DB7FD4">
        <w:rPr>
          <w:color w:val="auto"/>
        </w:rPr>
        <w:t>размещение подземных гаражей и автостоянок;</w:t>
      </w:r>
    </w:p>
    <w:p w:rsidR="00715E7B" w:rsidRPr="00DB7FD4" w:rsidRDefault="00715E7B" w:rsidP="00A93C99">
      <w:pPr>
        <w:pStyle w:val="af"/>
        <w:numPr>
          <w:ilvl w:val="0"/>
          <w:numId w:val="145"/>
        </w:numPr>
        <w:tabs>
          <w:tab w:val="left" w:pos="851"/>
        </w:tabs>
        <w:spacing w:after="0"/>
        <w:ind w:left="0" w:firstLine="567"/>
        <w:jc w:val="both"/>
        <w:rPr>
          <w:color w:val="auto"/>
        </w:rPr>
      </w:pPr>
      <w:r w:rsidRPr="00DB7FD4">
        <w:rPr>
          <w:color w:val="auto"/>
        </w:rPr>
        <w:t>обустройство спортивных и детских площадок, площадок отдыха;</w:t>
      </w:r>
    </w:p>
    <w:p w:rsidR="00715E7B" w:rsidRPr="00DB7FD4" w:rsidRDefault="00715E7B" w:rsidP="00A93C99">
      <w:pPr>
        <w:pStyle w:val="af"/>
        <w:numPr>
          <w:ilvl w:val="0"/>
          <w:numId w:val="145"/>
        </w:numPr>
        <w:tabs>
          <w:tab w:val="left" w:pos="851"/>
        </w:tabs>
        <w:spacing w:after="0"/>
        <w:ind w:left="0" w:firstLine="567"/>
        <w:jc w:val="both"/>
        <w:rPr>
          <w:color w:val="auto"/>
        </w:rPr>
      </w:pPr>
      <w:r w:rsidRPr="00DB7FD4">
        <w:rPr>
          <w:color w:val="auto"/>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Социальное обслуживание:</w:t>
      </w:r>
      <w:r w:rsidRPr="00DB7FD4">
        <w:rPr>
          <w:color w:val="auto"/>
        </w:rPr>
        <w:tab/>
      </w:r>
    </w:p>
    <w:p w:rsidR="00715E7B" w:rsidRPr="00DB7FD4" w:rsidRDefault="00715E7B" w:rsidP="00A93C99">
      <w:pPr>
        <w:pStyle w:val="af"/>
        <w:numPr>
          <w:ilvl w:val="0"/>
          <w:numId w:val="146"/>
        </w:numPr>
        <w:tabs>
          <w:tab w:val="left" w:pos="851"/>
        </w:tabs>
        <w:spacing w:after="0"/>
        <w:ind w:left="0" w:firstLine="567"/>
        <w:jc w:val="both"/>
        <w:rPr>
          <w:color w:val="auto"/>
        </w:rPr>
      </w:pPr>
      <w:r w:rsidRPr="00DB7FD4">
        <w:rPr>
          <w:color w:val="auto"/>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DB7FD4">
        <w:rPr>
          <w:color w:val="auto"/>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15E7B" w:rsidRPr="00DB7FD4" w:rsidRDefault="00715E7B" w:rsidP="00A93C99">
      <w:pPr>
        <w:pStyle w:val="af"/>
        <w:numPr>
          <w:ilvl w:val="0"/>
          <w:numId w:val="146"/>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отделений почты и телеграфа;</w:t>
      </w:r>
    </w:p>
    <w:p w:rsidR="00715E7B" w:rsidRPr="00DB7FD4" w:rsidRDefault="00715E7B" w:rsidP="00A93C99">
      <w:pPr>
        <w:pStyle w:val="af"/>
        <w:numPr>
          <w:ilvl w:val="0"/>
          <w:numId w:val="146"/>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Общественное управление:</w:t>
      </w:r>
      <w:r w:rsidRPr="00DB7FD4">
        <w:rPr>
          <w:color w:val="auto"/>
        </w:rPr>
        <w:tab/>
      </w:r>
    </w:p>
    <w:p w:rsidR="00715E7B" w:rsidRPr="00DB7FD4" w:rsidRDefault="00715E7B" w:rsidP="00A93C99">
      <w:pPr>
        <w:pStyle w:val="af"/>
        <w:numPr>
          <w:ilvl w:val="0"/>
          <w:numId w:val="14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w:t>
      </w:r>
      <w:r w:rsidR="00F907F3" w:rsidRPr="00DB7FD4">
        <w:rPr>
          <w:color w:val="auto"/>
        </w:rPr>
        <w:t>ации- конфессиональные объекты.</w:t>
      </w:r>
    </w:p>
    <w:p w:rsidR="00715E7B" w:rsidRPr="00DB7FD4" w:rsidRDefault="00715E7B" w:rsidP="00A93C99">
      <w:pPr>
        <w:tabs>
          <w:tab w:val="left" w:pos="851"/>
        </w:tabs>
        <w:spacing w:after="0"/>
        <w:ind w:firstLine="567"/>
        <w:jc w:val="both"/>
        <w:rPr>
          <w:b/>
          <w:color w:val="auto"/>
        </w:rPr>
      </w:pPr>
      <w:r w:rsidRPr="00DB7FD4">
        <w:rPr>
          <w:b/>
          <w:color w:val="auto"/>
        </w:rPr>
        <w:t>Гостиничное обслуживание:</w:t>
      </w:r>
    </w:p>
    <w:p w:rsidR="00715E7B" w:rsidRPr="00DB7FD4" w:rsidRDefault="00715E7B" w:rsidP="00A93C99">
      <w:pPr>
        <w:pStyle w:val="af"/>
        <w:numPr>
          <w:ilvl w:val="0"/>
          <w:numId w:val="148"/>
        </w:numPr>
        <w:tabs>
          <w:tab w:val="left" w:pos="851"/>
        </w:tabs>
        <w:spacing w:after="0"/>
        <w:ind w:left="0" w:firstLine="567"/>
        <w:jc w:val="both"/>
        <w:rPr>
          <w:color w:val="auto"/>
        </w:rPr>
      </w:pPr>
      <w:r w:rsidRPr="00DB7FD4">
        <w:rPr>
          <w:color w:val="auto"/>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 </w:t>
      </w:r>
      <w:r w:rsidR="00F907F3" w:rsidRPr="00DB7FD4">
        <w:rPr>
          <w:color w:val="auto"/>
        </w:rPr>
        <w:t>учреждения социальной защиты.</w:t>
      </w:r>
    </w:p>
    <w:p w:rsidR="00715E7B" w:rsidRPr="00DB7FD4" w:rsidRDefault="00715E7B" w:rsidP="00A93C99">
      <w:pPr>
        <w:tabs>
          <w:tab w:val="left" w:pos="851"/>
        </w:tabs>
        <w:spacing w:after="0"/>
        <w:ind w:firstLine="567"/>
        <w:jc w:val="both"/>
        <w:rPr>
          <w:b/>
          <w:color w:val="auto"/>
        </w:rPr>
      </w:pPr>
      <w:r w:rsidRPr="00DB7FD4">
        <w:rPr>
          <w:b/>
          <w:color w:val="auto"/>
        </w:rPr>
        <w:t>Спорт:</w:t>
      </w:r>
    </w:p>
    <w:p w:rsidR="00715E7B" w:rsidRPr="00DB7FD4" w:rsidRDefault="00715E7B" w:rsidP="00A93C99">
      <w:pPr>
        <w:pStyle w:val="af"/>
        <w:numPr>
          <w:ilvl w:val="0"/>
          <w:numId w:val="149"/>
        </w:numPr>
        <w:tabs>
          <w:tab w:val="left" w:pos="851"/>
        </w:tabs>
        <w:spacing w:after="0"/>
        <w:ind w:left="0" w:firstLine="567"/>
        <w:jc w:val="both"/>
        <w:rPr>
          <w:color w:val="auto"/>
        </w:rPr>
      </w:pPr>
      <w:r w:rsidRPr="00DB7FD4">
        <w:rPr>
          <w:color w:val="auto"/>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5E7B" w:rsidRPr="00DB7FD4" w:rsidRDefault="00715E7B" w:rsidP="00A93C99">
      <w:pPr>
        <w:pStyle w:val="af"/>
        <w:numPr>
          <w:ilvl w:val="0"/>
          <w:numId w:val="149"/>
        </w:numPr>
        <w:tabs>
          <w:tab w:val="left" w:pos="851"/>
        </w:tabs>
        <w:spacing w:after="0"/>
        <w:ind w:left="0" w:firstLine="567"/>
        <w:jc w:val="both"/>
        <w:rPr>
          <w:color w:val="auto"/>
        </w:rPr>
      </w:pPr>
      <w:r w:rsidRPr="00DB7FD4">
        <w:rPr>
          <w:color w:val="auto"/>
        </w:rPr>
        <w:t>размещение спортивных баз и лагерей</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Культурное развитие</w:t>
      </w:r>
      <w:r w:rsidRPr="00DB7FD4">
        <w:rPr>
          <w:color w:val="auto"/>
        </w:rPr>
        <w:tab/>
      </w:r>
    </w:p>
    <w:p w:rsidR="00715E7B" w:rsidRPr="00DB7FD4" w:rsidRDefault="00715E7B" w:rsidP="00A93C99">
      <w:pPr>
        <w:pStyle w:val="af"/>
        <w:numPr>
          <w:ilvl w:val="0"/>
          <w:numId w:val="15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5E7B" w:rsidRPr="00DB7FD4" w:rsidRDefault="00715E7B" w:rsidP="00A93C99">
      <w:pPr>
        <w:pStyle w:val="af"/>
        <w:numPr>
          <w:ilvl w:val="0"/>
          <w:numId w:val="150"/>
        </w:numPr>
        <w:tabs>
          <w:tab w:val="left" w:pos="851"/>
        </w:tabs>
        <w:spacing w:after="0"/>
        <w:ind w:left="0" w:firstLine="567"/>
        <w:jc w:val="both"/>
        <w:rPr>
          <w:color w:val="auto"/>
        </w:rPr>
      </w:pPr>
      <w:r w:rsidRPr="00DB7FD4">
        <w:rPr>
          <w:color w:val="auto"/>
        </w:rPr>
        <w:t>устройство площадок для празднеств и гуляний;</w:t>
      </w:r>
    </w:p>
    <w:p w:rsidR="00715E7B" w:rsidRPr="00DB7FD4" w:rsidRDefault="00715E7B" w:rsidP="00A93C99">
      <w:pPr>
        <w:pStyle w:val="af"/>
        <w:numPr>
          <w:ilvl w:val="0"/>
          <w:numId w:val="150"/>
        </w:numPr>
        <w:tabs>
          <w:tab w:val="left" w:pos="851"/>
        </w:tabs>
        <w:spacing w:after="0"/>
        <w:ind w:left="0" w:firstLine="567"/>
        <w:jc w:val="both"/>
        <w:rPr>
          <w:color w:val="auto"/>
        </w:rPr>
      </w:pPr>
      <w:r w:rsidRPr="00DB7FD4">
        <w:rPr>
          <w:color w:val="auto"/>
        </w:rPr>
        <w:t>размещение зданий и сооружений для размещения цирков, зверинцев, зоопарков, океанариумов</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Магазины</w:t>
      </w:r>
      <w:r w:rsidRPr="00DB7FD4">
        <w:rPr>
          <w:color w:val="auto"/>
        </w:rPr>
        <w:tab/>
      </w:r>
    </w:p>
    <w:p w:rsidR="00715E7B" w:rsidRPr="00DB7FD4" w:rsidRDefault="00715E7B" w:rsidP="00A93C99">
      <w:pPr>
        <w:pStyle w:val="af"/>
        <w:numPr>
          <w:ilvl w:val="0"/>
          <w:numId w:val="151"/>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 встроенно-пристроенные объекты обслуживания</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Бытовое обслуживание</w:t>
      </w:r>
      <w:r w:rsidRPr="00DB7FD4">
        <w:rPr>
          <w:color w:val="auto"/>
        </w:rPr>
        <w:tab/>
      </w:r>
    </w:p>
    <w:p w:rsidR="00715E7B" w:rsidRDefault="00715E7B" w:rsidP="00A93C99">
      <w:pPr>
        <w:pStyle w:val="af"/>
        <w:numPr>
          <w:ilvl w:val="0"/>
          <w:numId w:val="152"/>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 пр</w:t>
      </w:r>
      <w:r w:rsidR="00F907F3" w:rsidRPr="00DB7FD4">
        <w:rPr>
          <w:color w:val="auto"/>
        </w:rPr>
        <w:t>едприятия общественного питания.</w:t>
      </w:r>
    </w:p>
    <w:p w:rsidR="00E76DA7" w:rsidRPr="00E76DA7" w:rsidRDefault="00E76DA7" w:rsidP="00E76DA7">
      <w:pPr>
        <w:tabs>
          <w:tab w:val="left" w:pos="851"/>
        </w:tabs>
        <w:spacing w:after="0"/>
        <w:jc w:val="both"/>
        <w:rPr>
          <w:color w:val="auto"/>
        </w:rPr>
      </w:pPr>
    </w:p>
    <w:p w:rsidR="00715E7B" w:rsidRPr="00DB7FD4" w:rsidRDefault="00715E7B" w:rsidP="00A93C99">
      <w:pPr>
        <w:tabs>
          <w:tab w:val="left" w:pos="851"/>
        </w:tabs>
        <w:spacing w:after="0"/>
        <w:ind w:firstLine="567"/>
        <w:jc w:val="both"/>
        <w:rPr>
          <w:color w:val="auto"/>
        </w:rPr>
      </w:pPr>
      <w:r w:rsidRPr="00DB7FD4">
        <w:rPr>
          <w:b/>
          <w:color w:val="auto"/>
        </w:rPr>
        <w:lastRenderedPageBreak/>
        <w:t>Объекты гаражного назначения</w:t>
      </w:r>
      <w:r w:rsidRPr="00DB7FD4">
        <w:rPr>
          <w:color w:val="auto"/>
        </w:rPr>
        <w:tab/>
      </w:r>
    </w:p>
    <w:p w:rsidR="00715E7B" w:rsidRPr="00DB7FD4" w:rsidRDefault="00715E7B" w:rsidP="00A93C99">
      <w:pPr>
        <w:pStyle w:val="af"/>
        <w:numPr>
          <w:ilvl w:val="0"/>
          <w:numId w:val="153"/>
        </w:numPr>
        <w:tabs>
          <w:tab w:val="left" w:pos="851"/>
        </w:tabs>
        <w:spacing w:after="0"/>
        <w:ind w:left="0" w:firstLine="567"/>
        <w:jc w:val="both"/>
        <w:rPr>
          <w:color w:val="auto"/>
        </w:rPr>
      </w:pPr>
      <w:r w:rsidRPr="00DB7FD4">
        <w:rPr>
          <w:color w:val="auto"/>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автостоянки для постоянного хранения индивидуальных легковых автомобилей</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Обеспечение внутреннего правопорядка</w:t>
      </w:r>
      <w:r w:rsidRPr="00DB7FD4">
        <w:rPr>
          <w:color w:val="auto"/>
        </w:rPr>
        <w:tab/>
      </w:r>
    </w:p>
    <w:p w:rsidR="00715E7B" w:rsidRPr="00DB7FD4" w:rsidRDefault="00715E7B" w:rsidP="00A93C99">
      <w:pPr>
        <w:pStyle w:val="af"/>
        <w:numPr>
          <w:ilvl w:val="0"/>
          <w:numId w:val="154"/>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F907F3" w:rsidRPr="00DB7FD4">
        <w:rPr>
          <w:color w:val="auto"/>
        </w:rPr>
        <w:t>.</w:t>
      </w:r>
    </w:p>
    <w:p w:rsidR="00715E7B" w:rsidRPr="00DB7FD4" w:rsidRDefault="006C18B4" w:rsidP="00A93C99">
      <w:pPr>
        <w:spacing w:after="0"/>
        <w:ind w:firstLine="567"/>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E76DA7">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715E7B" w:rsidP="00492A2E">
            <w:pPr>
              <w:pStyle w:val="af"/>
              <w:numPr>
                <w:ilvl w:val="0"/>
                <w:numId w:val="155"/>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приквартирного земельного участка для многоквартирного дома в 2-4 этажа принимается из расчета – 0,002-0,010* га на одну квартиру;</w:t>
            </w:r>
          </w:p>
          <w:p w:rsidR="00715E7B" w:rsidRPr="00DB7FD4" w:rsidRDefault="00715E7B" w:rsidP="00492A2E">
            <w:pPr>
              <w:pStyle w:val="af"/>
              <w:numPr>
                <w:ilvl w:val="0"/>
                <w:numId w:val="155"/>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приквартирного земельного участка для многоквартирного блокированного дома в 2-4 этажа принимается из расчета – 0,035-0,040* га;</w:t>
            </w:r>
          </w:p>
          <w:p w:rsidR="00715E7B" w:rsidRPr="00DB7FD4" w:rsidRDefault="00715E7B" w:rsidP="00492A2E">
            <w:pPr>
              <w:pStyle w:val="af"/>
              <w:numPr>
                <w:ilvl w:val="0"/>
                <w:numId w:val="155"/>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приквартирного земельного участка для блокированного жилого дома в 1-3 этажа – 0,050-0,060* га;</w:t>
            </w:r>
          </w:p>
          <w:p w:rsidR="00715E7B" w:rsidRPr="00DB7FD4" w:rsidRDefault="00715E7B" w:rsidP="00492A2E">
            <w:pPr>
              <w:pStyle w:val="af"/>
              <w:numPr>
                <w:ilvl w:val="0"/>
                <w:numId w:val="155"/>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приквартирного земельного участка для отдельно стоящего жилого дома коттеджного типа на одну семью в 1-3 этажа – 0,080-0,1000* га;</w:t>
            </w:r>
          </w:p>
          <w:p w:rsidR="00715E7B" w:rsidRPr="00DB7FD4" w:rsidRDefault="00715E7B" w:rsidP="00492A2E">
            <w:pPr>
              <w:pStyle w:val="af"/>
              <w:numPr>
                <w:ilvl w:val="0"/>
                <w:numId w:val="155"/>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Default="00715E7B" w:rsidP="00492A2E">
            <w:pPr>
              <w:pStyle w:val="af"/>
              <w:numPr>
                <w:ilvl w:val="0"/>
                <w:numId w:val="155"/>
              </w:numPr>
              <w:tabs>
                <w:tab w:val="left" w:pos="3544"/>
              </w:tabs>
              <w:spacing w:after="0" w:line="240" w:lineRule="auto"/>
              <w:ind w:left="350" w:hanging="284"/>
              <w:rPr>
                <w:color w:val="auto"/>
                <w:sz w:val="20"/>
                <w:szCs w:val="20"/>
              </w:rPr>
            </w:pPr>
            <w:r w:rsidRPr="00DB7FD4">
              <w:rPr>
                <w:color w:val="auto"/>
                <w:sz w:val="20"/>
                <w:szCs w:val="20"/>
              </w:rPr>
              <w:t>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r w:rsidR="00122EDC">
              <w:rPr>
                <w:color w:val="auto"/>
                <w:sz w:val="20"/>
                <w:szCs w:val="20"/>
              </w:rPr>
              <w:t>;</w:t>
            </w:r>
          </w:p>
          <w:p w:rsidR="00122EDC" w:rsidRPr="00122EDC" w:rsidRDefault="00122EDC" w:rsidP="00492A2E">
            <w:pPr>
              <w:pStyle w:val="af"/>
              <w:numPr>
                <w:ilvl w:val="0"/>
                <w:numId w:val="155"/>
              </w:numPr>
              <w:tabs>
                <w:tab w:val="left" w:pos="3544"/>
              </w:tabs>
              <w:spacing w:after="0" w:line="240" w:lineRule="auto"/>
              <w:ind w:left="350" w:hanging="284"/>
              <w:rPr>
                <w:color w:val="auto"/>
                <w:sz w:val="20"/>
                <w:szCs w:val="20"/>
              </w:rPr>
            </w:pPr>
            <w:r w:rsidRPr="00122EDC">
              <w:rPr>
                <w:color w:val="auto"/>
                <w:sz w:val="20"/>
                <w:szCs w:val="20"/>
              </w:rPr>
              <w:t>для объектов образования минимальный размер земельного участка для отдельно стоящего объекта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050046" w:rsidRPr="00DB7FD4" w:rsidRDefault="00122EDC" w:rsidP="00492A2E">
            <w:pPr>
              <w:pStyle w:val="af"/>
              <w:numPr>
                <w:ilvl w:val="0"/>
                <w:numId w:val="155"/>
              </w:numPr>
              <w:tabs>
                <w:tab w:val="left" w:pos="3544"/>
              </w:tabs>
              <w:spacing w:after="0" w:line="240" w:lineRule="auto"/>
              <w:ind w:left="350" w:hanging="284"/>
              <w:rPr>
                <w:color w:val="auto"/>
                <w:sz w:val="20"/>
                <w:szCs w:val="20"/>
              </w:rPr>
            </w:pPr>
            <w:r w:rsidRPr="00122EDC">
              <w:rPr>
                <w:color w:val="auto"/>
                <w:sz w:val="20"/>
                <w:szCs w:val="20"/>
              </w:rPr>
              <w:t>для объектов здравоохранения минимальные размеры земельного участка определяются в соответствии с техническими регламентами по заданию на проектирование</w:t>
            </w:r>
            <w:r>
              <w:rPr>
                <w:color w:val="auto"/>
                <w:sz w:val="20"/>
                <w:szCs w:val="20"/>
              </w:rPr>
              <w:t>.</w:t>
            </w:r>
          </w:p>
        </w:tc>
      </w:tr>
      <w:tr w:rsidR="00715E7B" w:rsidRPr="00DB7FD4" w:rsidTr="00E76DA7">
        <w:tc>
          <w:tcPr>
            <w:tcW w:w="282" w:type="pct"/>
            <w:shd w:val="clear" w:color="auto" w:fill="auto"/>
            <w:tcMar>
              <w:top w:w="75" w:type="dxa"/>
              <w:left w:w="120" w:type="dxa"/>
              <w:bottom w:w="75" w:type="dxa"/>
              <w:right w:w="120" w:type="dxa"/>
            </w:tcMar>
            <w:hideMark/>
          </w:tcPr>
          <w:p w:rsidR="00715E7B" w:rsidRPr="00DB7FD4" w:rsidRDefault="00715E7B" w:rsidP="00492A2E">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492A2E">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492A2E">
            <w:pPr>
              <w:pStyle w:val="af"/>
              <w:numPr>
                <w:ilvl w:val="0"/>
                <w:numId w:val="156"/>
              </w:numPr>
              <w:tabs>
                <w:tab w:val="left" w:pos="3544"/>
              </w:tabs>
              <w:spacing w:after="0" w:line="240" w:lineRule="auto"/>
              <w:ind w:left="350" w:hanging="284"/>
              <w:rPr>
                <w:color w:val="auto"/>
                <w:sz w:val="20"/>
                <w:szCs w:val="20"/>
              </w:rPr>
            </w:pPr>
            <w:r w:rsidRPr="00DB7FD4">
              <w:rPr>
                <w:color w:val="auto"/>
                <w:sz w:val="20"/>
                <w:szCs w:val="20"/>
              </w:rPr>
              <w:t xml:space="preserve">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w:t>
            </w:r>
            <w:r w:rsidRPr="00DB7FD4">
              <w:rPr>
                <w:color w:val="auto"/>
                <w:sz w:val="20"/>
                <w:szCs w:val="20"/>
              </w:rPr>
              <w:br/>
              <w:t>с соблюдением технических регламентов;</w:t>
            </w:r>
          </w:p>
          <w:p w:rsidR="00715E7B" w:rsidRPr="00DB7FD4" w:rsidRDefault="00715E7B" w:rsidP="00492A2E">
            <w:pPr>
              <w:pStyle w:val="af"/>
              <w:numPr>
                <w:ilvl w:val="0"/>
                <w:numId w:val="157"/>
              </w:numPr>
              <w:tabs>
                <w:tab w:val="left" w:pos="3544"/>
              </w:tabs>
              <w:spacing w:after="0" w:line="240" w:lineRule="auto"/>
              <w:ind w:left="350" w:hanging="284"/>
              <w:rPr>
                <w:color w:val="auto"/>
                <w:sz w:val="20"/>
                <w:szCs w:val="20"/>
              </w:rPr>
            </w:pPr>
            <w:r w:rsidRPr="00DB7FD4">
              <w:rPr>
                <w:color w:val="auto"/>
                <w:sz w:val="20"/>
                <w:szCs w:val="20"/>
              </w:rPr>
              <w:t>от постройки для содержания скота и птицы – 4 м;</w:t>
            </w:r>
          </w:p>
          <w:p w:rsidR="00715E7B" w:rsidRPr="00DB7FD4" w:rsidRDefault="00715E7B" w:rsidP="00492A2E">
            <w:pPr>
              <w:pStyle w:val="af"/>
              <w:numPr>
                <w:ilvl w:val="0"/>
                <w:numId w:val="157"/>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p w:rsidR="00715E7B" w:rsidRPr="00DB7FD4" w:rsidRDefault="00715E7B" w:rsidP="00492A2E">
            <w:pPr>
              <w:pStyle w:val="af"/>
              <w:numPr>
                <w:ilvl w:val="0"/>
                <w:numId w:val="157"/>
              </w:numPr>
              <w:tabs>
                <w:tab w:val="left" w:pos="3544"/>
              </w:tabs>
              <w:spacing w:after="0" w:line="240" w:lineRule="auto"/>
              <w:ind w:left="350" w:hanging="284"/>
              <w:rPr>
                <w:color w:val="auto"/>
                <w:sz w:val="20"/>
                <w:szCs w:val="20"/>
              </w:rPr>
            </w:pPr>
            <w:r w:rsidRPr="00DB7FD4">
              <w:rPr>
                <w:color w:val="auto"/>
                <w:sz w:val="20"/>
                <w:szCs w:val="20"/>
              </w:rPr>
              <w:t>от стволов высокорослых деревьев – 4 м;</w:t>
            </w:r>
          </w:p>
          <w:p w:rsidR="00715E7B" w:rsidRPr="00DB7FD4" w:rsidRDefault="00715E7B" w:rsidP="00492A2E">
            <w:pPr>
              <w:pStyle w:val="af"/>
              <w:numPr>
                <w:ilvl w:val="0"/>
                <w:numId w:val="157"/>
              </w:numPr>
              <w:tabs>
                <w:tab w:val="left" w:pos="3544"/>
              </w:tabs>
              <w:spacing w:after="0" w:line="240" w:lineRule="auto"/>
              <w:ind w:left="350" w:hanging="284"/>
              <w:rPr>
                <w:color w:val="auto"/>
                <w:sz w:val="20"/>
                <w:szCs w:val="20"/>
              </w:rPr>
            </w:pPr>
            <w:r w:rsidRPr="00DB7FD4">
              <w:rPr>
                <w:color w:val="auto"/>
                <w:sz w:val="20"/>
                <w:szCs w:val="20"/>
              </w:rPr>
              <w:t>среднерослых – 2 м;</w:t>
            </w:r>
          </w:p>
          <w:p w:rsidR="00715E7B" w:rsidRPr="00DB7FD4" w:rsidRDefault="00715E7B" w:rsidP="00492A2E">
            <w:pPr>
              <w:pStyle w:val="af"/>
              <w:numPr>
                <w:ilvl w:val="0"/>
                <w:numId w:val="157"/>
              </w:numPr>
              <w:tabs>
                <w:tab w:val="left" w:pos="3544"/>
              </w:tabs>
              <w:spacing w:after="0" w:line="240" w:lineRule="auto"/>
              <w:ind w:left="350" w:hanging="284"/>
              <w:rPr>
                <w:color w:val="auto"/>
                <w:sz w:val="20"/>
                <w:szCs w:val="20"/>
              </w:rPr>
            </w:pPr>
            <w:r w:rsidRPr="00DB7FD4">
              <w:rPr>
                <w:color w:val="auto"/>
                <w:sz w:val="20"/>
                <w:szCs w:val="20"/>
              </w:rPr>
              <w:lastRenderedPageBreak/>
              <w:t>от кустарника – 1 м.</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jc w:val="center"/>
              <w:rPr>
                <w:color w:val="auto"/>
                <w:sz w:val="20"/>
                <w:szCs w:val="20"/>
              </w:rPr>
            </w:pPr>
            <w:r w:rsidRPr="00DB7FD4">
              <w:rPr>
                <w:color w:val="auto"/>
                <w:sz w:val="20"/>
                <w:szCs w:val="20"/>
              </w:rPr>
              <w:lastRenderedPageBreak/>
              <w:t>3.</w:t>
            </w:r>
          </w:p>
        </w:tc>
        <w:tc>
          <w:tcPr>
            <w:tcW w:w="1376"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2A01C2" w:rsidRDefault="00715E7B" w:rsidP="00492A2E">
            <w:pPr>
              <w:pStyle w:val="af"/>
              <w:numPr>
                <w:ilvl w:val="0"/>
                <w:numId w:val="158"/>
              </w:numPr>
              <w:spacing w:after="0" w:line="240" w:lineRule="auto"/>
              <w:ind w:left="350" w:hanging="284"/>
              <w:rPr>
                <w:color w:val="auto"/>
                <w:sz w:val="20"/>
                <w:szCs w:val="20"/>
              </w:rPr>
            </w:pPr>
            <w:r w:rsidRPr="002A01C2">
              <w:rPr>
                <w:color w:val="auto"/>
                <w:sz w:val="20"/>
                <w:szCs w:val="20"/>
              </w:rPr>
              <w:t>предельное количество надземных этажей зданий, строений, сооружений – 4 этажа;</w:t>
            </w:r>
          </w:p>
          <w:p w:rsidR="002A01C2" w:rsidRPr="002A01C2" w:rsidRDefault="00715E7B" w:rsidP="00492A2E">
            <w:pPr>
              <w:pStyle w:val="af"/>
              <w:numPr>
                <w:ilvl w:val="0"/>
                <w:numId w:val="158"/>
              </w:numPr>
              <w:spacing w:after="0" w:line="240" w:lineRule="auto"/>
              <w:ind w:left="350" w:hanging="284"/>
              <w:rPr>
                <w:color w:val="auto"/>
                <w:sz w:val="20"/>
                <w:szCs w:val="20"/>
              </w:rPr>
            </w:pPr>
            <w:r w:rsidRPr="00DB7FD4">
              <w:rPr>
                <w:color w:val="auto"/>
                <w:sz w:val="20"/>
                <w:szCs w:val="20"/>
              </w:rPr>
              <w:t>здания детских дошкольных учреждений, размещаемые в сейсмических районах, должны быть не выше 2 этажей, школ – не выше 3 этажей.</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492A2E">
            <w:pPr>
              <w:pStyle w:val="af"/>
              <w:numPr>
                <w:ilvl w:val="0"/>
                <w:numId w:val="159"/>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жилых домов и многоквартирных блокированных жилых домов малой этажности – 60 %;</w:t>
            </w:r>
          </w:p>
          <w:p w:rsidR="00715E7B" w:rsidRPr="00DB7FD4" w:rsidRDefault="00715E7B" w:rsidP="00492A2E">
            <w:pPr>
              <w:pStyle w:val="af"/>
              <w:numPr>
                <w:ilvl w:val="0"/>
                <w:numId w:val="159"/>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для блокированных жилых домов (1-3 этажа) с придомовыми участками – 50 %;</w:t>
            </w:r>
          </w:p>
          <w:p w:rsidR="00715E7B" w:rsidRPr="00DB7FD4" w:rsidRDefault="00715E7B" w:rsidP="00492A2E">
            <w:pPr>
              <w:pStyle w:val="af"/>
              <w:numPr>
                <w:ilvl w:val="0"/>
                <w:numId w:val="159"/>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для отдельно стоящих жилых домов коттеджного типа на одну семью (1-3 этажа) с придомовыми участками – 50 %;</w:t>
            </w:r>
          </w:p>
          <w:p w:rsidR="00715E7B" w:rsidRPr="00DB7FD4" w:rsidRDefault="00715E7B" w:rsidP="00492A2E">
            <w:pPr>
              <w:pStyle w:val="af"/>
              <w:numPr>
                <w:ilvl w:val="0"/>
                <w:numId w:val="159"/>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40 %.</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492A2E">
            <w:pPr>
              <w:spacing w:after="0" w:line="240" w:lineRule="auto"/>
              <w:jc w:val="center"/>
              <w:rPr>
                <w:color w:val="auto"/>
                <w:sz w:val="20"/>
                <w:szCs w:val="20"/>
              </w:rPr>
            </w:pPr>
            <w:r w:rsidRPr="00DB7FD4">
              <w:rPr>
                <w:color w:val="auto"/>
                <w:sz w:val="20"/>
                <w:szCs w:val="20"/>
              </w:rPr>
              <w:t>5.</w:t>
            </w:r>
          </w:p>
        </w:tc>
        <w:tc>
          <w:tcPr>
            <w:tcW w:w="4718" w:type="pct"/>
            <w:gridSpan w:val="2"/>
            <w:shd w:val="clear" w:color="auto" w:fill="FFFFFF"/>
            <w:tcMar>
              <w:top w:w="75" w:type="dxa"/>
              <w:left w:w="120" w:type="dxa"/>
              <w:bottom w:w="75" w:type="dxa"/>
              <w:right w:w="120" w:type="dxa"/>
            </w:tcMar>
            <w:vAlign w:val="center"/>
            <w:hideMark/>
          </w:tcPr>
          <w:p w:rsidR="00715E7B" w:rsidRPr="00DB7FD4" w:rsidRDefault="00715E7B" w:rsidP="0099772E">
            <w:pPr>
              <w:tabs>
                <w:tab w:val="left" w:pos="3544"/>
              </w:tabs>
              <w:spacing w:after="0" w:line="240" w:lineRule="auto"/>
              <w:ind w:hanging="19"/>
              <w:rPr>
                <w:color w:val="auto"/>
                <w:sz w:val="20"/>
                <w:szCs w:val="20"/>
              </w:rPr>
            </w:pPr>
            <w:r w:rsidRPr="00DB7FD4">
              <w:rPr>
                <w:color w:val="auto"/>
                <w:sz w:val="20"/>
                <w:szCs w:val="20"/>
              </w:rPr>
              <w:sym w:font="Symbol" w:char="F02A"/>
            </w:r>
            <w:r w:rsidRPr="00DB7FD4">
              <w:rPr>
                <w:color w:val="auto"/>
                <w:sz w:val="20"/>
                <w:szCs w:val="20"/>
              </w:rPr>
              <w:t>Указанные предельные минимальные размеры приквартирных участков принимаются в пределах интервала в зависимости от степени освоенности территории и плотности застройки</w:t>
            </w:r>
          </w:p>
        </w:tc>
      </w:tr>
    </w:tbl>
    <w:p w:rsidR="00715E7B" w:rsidRPr="00034BBB" w:rsidRDefault="00715E7B" w:rsidP="00A93C99">
      <w:pPr>
        <w:spacing w:after="0"/>
        <w:ind w:firstLine="567"/>
        <w:jc w:val="both"/>
        <w:rPr>
          <w:color w:val="auto"/>
          <w:sz w:val="22"/>
        </w:rPr>
      </w:pPr>
      <w:r w:rsidRPr="00034BBB">
        <w:rPr>
          <w:color w:val="auto"/>
          <w:sz w:val="22"/>
        </w:rPr>
        <w:t xml:space="preserve">Примечание: </w:t>
      </w:r>
    </w:p>
    <w:p w:rsidR="00715E7B" w:rsidRPr="00034BBB" w:rsidRDefault="00715E7B" w:rsidP="00A93C99">
      <w:pPr>
        <w:spacing w:after="0"/>
        <w:ind w:firstLine="567"/>
        <w:jc w:val="both"/>
        <w:rPr>
          <w:color w:val="auto"/>
          <w:sz w:val="22"/>
        </w:rPr>
      </w:pPr>
      <w:r w:rsidRPr="00034BBB">
        <w:rPr>
          <w:color w:val="auto"/>
          <w:sz w:val="22"/>
        </w:rPr>
        <w:t>а) Предельная высота зданий, строений, сооружений при строительстве зданий комплексной конструкции из кирпича, природных правильной формы бетонных камней и мелких блоков составляет 14 м (4 этажа).</w:t>
      </w:r>
    </w:p>
    <w:p w:rsidR="00715E7B" w:rsidRPr="00034BBB" w:rsidRDefault="00715E7B" w:rsidP="00A93C99">
      <w:pPr>
        <w:spacing w:after="0"/>
        <w:ind w:firstLine="567"/>
        <w:jc w:val="both"/>
        <w:rPr>
          <w:color w:val="auto"/>
          <w:sz w:val="22"/>
        </w:rPr>
      </w:pPr>
      <w:r w:rsidRPr="00034BBB">
        <w:rPr>
          <w:color w:val="auto"/>
          <w:sz w:val="22"/>
        </w:rPr>
        <w:t xml:space="preserve">Данное строительство допустимо осуществлять с соблюдением требований </w:t>
      </w:r>
      <w:r w:rsidRPr="00034BBB">
        <w:rPr>
          <w:color w:val="auto"/>
          <w:sz w:val="22"/>
        </w:rPr>
        <w:br/>
      </w:r>
      <w:r w:rsidR="002A01C2" w:rsidRPr="00034BBB">
        <w:rPr>
          <w:color w:val="auto"/>
          <w:sz w:val="22"/>
        </w:rPr>
        <w:t>СП 14.13330.2018 «Строительство в сейсмических районах. Актуализированная редакция СНиП II-7-81*»</w:t>
      </w:r>
      <w:r w:rsidRPr="00034BBB">
        <w:rPr>
          <w:color w:val="auto"/>
          <w:sz w:val="22"/>
        </w:rPr>
        <w:t>.</w:t>
      </w:r>
    </w:p>
    <w:p w:rsidR="00715E7B" w:rsidRPr="00034BBB" w:rsidRDefault="00715E7B" w:rsidP="00A93C99">
      <w:pPr>
        <w:spacing w:after="0"/>
        <w:ind w:firstLine="567"/>
        <w:jc w:val="both"/>
        <w:rPr>
          <w:color w:val="auto"/>
          <w:sz w:val="22"/>
        </w:rPr>
      </w:pPr>
      <w:r w:rsidRPr="00034BBB">
        <w:rPr>
          <w:color w:val="auto"/>
          <w:sz w:val="22"/>
        </w:rPr>
        <w:t>б) Размеры территорий жилой застройки рекомендуется определять исходя из расчетной плотности населения чел./га. Учитывая сейсмические условия Сахалинской области, расчетная плотность населения при планировке жилых районов (микрорайонов, кварталов) принимается, как правило, не более 300 чел./га.</w:t>
      </w:r>
    </w:p>
    <w:p w:rsidR="00715E7B" w:rsidRPr="00034BBB" w:rsidRDefault="00715E7B" w:rsidP="00A93C99">
      <w:pPr>
        <w:spacing w:after="0"/>
        <w:ind w:firstLine="567"/>
        <w:jc w:val="both"/>
        <w:rPr>
          <w:color w:val="auto"/>
          <w:sz w:val="22"/>
        </w:rPr>
      </w:pPr>
      <w:r w:rsidRPr="00034BBB">
        <w:rPr>
          <w:color w:val="auto"/>
          <w:sz w:val="22"/>
        </w:rPr>
        <w:t xml:space="preserve">в) Между длинными сторонами жилых зданий высотой 2-3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w:t>
      </w:r>
    </w:p>
    <w:p w:rsidR="00715E7B" w:rsidRPr="00034BBB" w:rsidRDefault="00715E7B" w:rsidP="00A93C99">
      <w:pPr>
        <w:spacing w:after="0"/>
        <w:ind w:firstLine="567"/>
        <w:jc w:val="both"/>
        <w:rPr>
          <w:color w:val="auto"/>
          <w:sz w:val="22"/>
        </w:rPr>
      </w:pPr>
      <w:r w:rsidRPr="00034BBB">
        <w:rPr>
          <w:color w:val="auto"/>
          <w:sz w:val="22"/>
        </w:rPr>
        <w:t>В условиях реконструкции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кухонь) из окна в окно.</w:t>
      </w:r>
    </w:p>
    <w:p w:rsidR="00715E7B" w:rsidRPr="00034BBB" w:rsidRDefault="00715E7B" w:rsidP="00A93C99">
      <w:pPr>
        <w:spacing w:after="0"/>
        <w:ind w:firstLine="567"/>
        <w:jc w:val="both"/>
        <w:rPr>
          <w:color w:val="auto"/>
          <w:sz w:val="22"/>
        </w:rPr>
      </w:pPr>
      <w:r w:rsidRPr="00034BBB">
        <w:rPr>
          <w:color w:val="auto"/>
          <w:sz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15E7B" w:rsidRPr="00034BBB" w:rsidRDefault="00715E7B" w:rsidP="00A93C99">
      <w:pPr>
        <w:spacing w:after="0"/>
        <w:ind w:firstLine="567"/>
        <w:jc w:val="both"/>
        <w:rPr>
          <w:color w:val="auto"/>
          <w:sz w:val="22"/>
        </w:rPr>
      </w:pPr>
      <w:r w:rsidRPr="00034BBB">
        <w:rPr>
          <w:color w:val="auto"/>
          <w:sz w:val="22"/>
        </w:rPr>
        <w:t>г) Минимальные расстояния удаления элементов благоустройства от зданий и сооружений по условиям обеспечения сейсмической безопасности следует принимать при высоте здания до 10 м – 3,5 м; при высоте 20 м – 5 м.</w:t>
      </w:r>
    </w:p>
    <w:p w:rsidR="00715E7B" w:rsidRDefault="00715E7B" w:rsidP="00A93C99">
      <w:pPr>
        <w:spacing w:after="0"/>
        <w:ind w:firstLine="567"/>
        <w:jc w:val="both"/>
        <w:rPr>
          <w:color w:val="auto"/>
          <w:sz w:val="16"/>
          <w:szCs w:val="16"/>
        </w:rPr>
      </w:pPr>
      <w:r w:rsidRPr="00034BBB">
        <w:rPr>
          <w:color w:val="auto"/>
          <w:sz w:val="22"/>
        </w:rPr>
        <w:t>д)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E76DA7" w:rsidRPr="00E76DA7" w:rsidRDefault="00E76DA7" w:rsidP="00A93C99">
      <w:pPr>
        <w:spacing w:after="0"/>
        <w:ind w:firstLine="567"/>
        <w:jc w:val="both"/>
        <w:rPr>
          <w:color w:val="auto"/>
          <w:sz w:val="16"/>
          <w:szCs w:val="16"/>
        </w:rPr>
      </w:pPr>
    </w:p>
    <w:p w:rsidR="00715E7B" w:rsidRPr="00DB7FD4" w:rsidRDefault="00034BBB" w:rsidP="00A93C99">
      <w:pPr>
        <w:spacing w:after="0"/>
        <w:ind w:firstLine="567"/>
        <w:jc w:val="both"/>
        <w:rPr>
          <w:color w:val="auto"/>
        </w:rPr>
      </w:pPr>
      <w:r>
        <w:rPr>
          <w:color w:val="auto"/>
        </w:rPr>
        <w:lastRenderedPageBreak/>
        <w:t>4.</w:t>
      </w:r>
      <w:r w:rsidR="00715E7B" w:rsidRPr="00DB7FD4">
        <w:rPr>
          <w:color w:val="auto"/>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5E7B" w:rsidRPr="00DB7FD4" w:rsidRDefault="00715E7B" w:rsidP="00A93C99">
      <w:pPr>
        <w:pStyle w:val="a3"/>
        <w:numPr>
          <w:ilvl w:val="0"/>
          <w:numId w:val="384"/>
        </w:numPr>
        <w:tabs>
          <w:tab w:val="clear" w:pos="2664"/>
          <w:tab w:val="left" w:pos="851"/>
          <w:tab w:val="left" w:pos="1418"/>
        </w:tabs>
        <w:spacing w:before="0"/>
        <w:ind w:left="0" w:firstLine="567"/>
        <w:jc w:val="left"/>
        <w:rPr>
          <w:color w:val="auto"/>
        </w:rPr>
      </w:pPr>
      <w:r w:rsidRPr="00DB7FD4">
        <w:rPr>
          <w:color w:val="auto"/>
        </w:rPr>
        <w:t xml:space="preserve"> </w:t>
      </w:r>
      <w:bookmarkStart w:id="100" w:name="_Toc533504434"/>
      <w:bookmarkStart w:id="101" w:name="_Toc59201408"/>
      <w:r w:rsidRPr="00DB7FD4">
        <w:rPr>
          <w:color w:val="auto"/>
        </w:rPr>
        <w:t>Зона застройки индивидуальными жилыми домами (Ж-3)</w:t>
      </w:r>
      <w:bookmarkEnd w:id="100"/>
      <w:bookmarkEnd w:id="101"/>
    </w:p>
    <w:p w:rsidR="00715E7B" w:rsidRPr="00DB7FD4" w:rsidRDefault="006C18B4" w:rsidP="00A93C99">
      <w:pPr>
        <w:spacing w:after="0"/>
        <w:ind w:firstLine="567"/>
        <w:jc w:val="both"/>
        <w:rPr>
          <w:color w:val="auto"/>
        </w:rPr>
      </w:pPr>
      <w:r w:rsidRPr="00DB7FD4">
        <w:rPr>
          <w:color w:val="auto"/>
        </w:rPr>
        <w:t>1.</w:t>
      </w:r>
      <w:r w:rsidR="00715E7B" w:rsidRPr="00DB7FD4">
        <w:rPr>
          <w:color w:val="auto"/>
        </w:rPr>
        <w:t>Зона предназначена для низкоплотной застройки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15E7B" w:rsidRPr="00DB7FD4" w:rsidRDefault="006C18B4" w:rsidP="00A93C99">
      <w:pPr>
        <w:spacing w:after="0"/>
        <w:ind w:firstLine="567"/>
        <w:jc w:val="both"/>
        <w:rPr>
          <w:color w:val="auto"/>
        </w:rPr>
      </w:pPr>
      <w:r w:rsidRPr="00DB7FD4">
        <w:rPr>
          <w:color w:val="auto"/>
        </w:rPr>
        <w:t>2.</w:t>
      </w:r>
      <w:r w:rsidR="00715E7B" w:rsidRPr="00DB7FD4">
        <w:rPr>
          <w:color w:val="auto"/>
        </w:rPr>
        <w:t xml:space="preserve">Основные виды разрешенного использования: </w:t>
      </w:r>
    </w:p>
    <w:p w:rsidR="001A2E25" w:rsidRPr="00DB7FD4" w:rsidRDefault="001A2E25" w:rsidP="00A93C99">
      <w:pPr>
        <w:spacing w:after="0"/>
        <w:ind w:firstLine="567"/>
        <w:jc w:val="both"/>
        <w:rPr>
          <w:b/>
          <w:color w:val="auto"/>
        </w:rPr>
      </w:pPr>
      <w:r w:rsidRPr="00DB7FD4">
        <w:rPr>
          <w:b/>
          <w:color w:val="auto"/>
        </w:rPr>
        <w:t>Индивидуальное жилищное строительство:</w:t>
      </w:r>
    </w:p>
    <w:p w:rsidR="001A2E25" w:rsidRPr="00DB7FD4" w:rsidRDefault="001A2E25" w:rsidP="00A93C99">
      <w:pPr>
        <w:tabs>
          <w:tab w:val="left" w:pos="851"/>
        </w:tabs>
        <w:spacing w:after="0"/>
        <w:ind w:firstLine="567"/>
        <w:jc w:val="both"/>
        <w:rPr>
          <w:color w:val="auto"/>
        </w:rPr>
      </w:pPr>
      <w:r w:rsidRPr="00DB7FD4">
        <w:rPr>
          <w:color w:val="auto"/>
        </w:rPr>
        <w:t>- возведение индивидуального жилого дома – дом пригодный для постоянного проживания, с количеством надземных этажей не более трех, не предназначе</w:t>
      </w:r>
      <w:r w:rsidR="00F907F3" w:rsidRPr="00DB7FD4">
        <w:rPr>
          <w:color w:val="auto"/>
        </w:rPr>
        <w:t>нный для разделения на квартиры.</w:t>
      </w:r>
    </w:p>
    <w:p w:rsidR="00715E7B" w:rsidRPr="00DB7FD4" w:rsidRDefault="00715E7B" w:rsidP="00A93C99">
      <w:pPr>
        <w:tabs>
          <w:tab w:val="left" w:pos="851"/>
        </w:tabs>
        <w:spacing w:after="0"/>
        <w:ind w:firstLine="567"/>
        <w:jc w:val="both"/>
        <w:rPr>
          <w:color w:val="auto"/>
        </w:rPr>
      </w:pPr>
      <w:r w:rsidRPr="00DB7FD4">
        <w:rPr>
          <w:b/>
          <w:color w:val="auto"/>
        </w:rPr>
        <w:t>Малоэтажная многоквартирная жилая застройка:</w:t>
      </w:r>
      <w:r w:rsidRPr="00DB7FD4">
        <w:rPr>
          <w:color w:val="auto"/>
        </w:rPr>
        <w:tab/>
      </w:r>
    </w:p>
    <w:p w:rsidR="00715E7B" w:rsidRPr="00DB7FD4" w:rsidRDefault="00715E7B" w:rsidP="00A93C99">
      <w:pPr>
        <w:pStyle w:val="af"/>
        <w:numPr>
          <w:ilvl w:val="0"/>
          <w:numId w:val="160"/>
        </w:numPr>
        <w:tabs>
          <w:tab w:val="left" w:pos="851"/>
        </w:tabs>
        <w:spacing w:after="0"/>
        <w:ind w:left="0" w:firstLine="567"/>
        <w:jc w:val="both"/>
        <w:rPr>
          <w:color w:val="auto"/>
        </w:rPr>
      </w:pPr>
      <w:r w:rsidRPr="00DB7FD4">
        <w:rPr>
          <w:color w:val="auto"/>
        </w:rPr>
        <w:t>размещение малоэтажного многоквартирного жилого дома, (дом, пригодный для постоянного проживания, высотой до 4 этажей, включая мансардный);</w:t>
      </w:r>
    </w:p>
    <w:p w:rsidR="00715E7B" w:rsidRPr="00DB7FD4" w:rsidRDefault="00715E7B" w:rsidP="00A93C99">
      <w:pPr>
        <w:pStyle w:val="af"/>
        <w:numPr>
          <w:ilvl w:val="0"/>
          <w:numId w:val="160"/>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Для ведения личного подсобного хозяйства:</w:t>
      </w:r>
      <w:r w:rsidRPr="00DB7FD4">
        <w:rPr>
          <w:color w:val="auto"/>
        </w:rPr>
        <w:tab/>
      </w:r>
    </w:p>
    <w:p w:rsidR="00715E7B" w:rsidRPr="00DB7FD4" w:rsidRDefault="00715E7B" w:rsidP="00A93C99">
      <w:pPr>
        <w:pStyle w:val="af"/>
        <w:numPr>
          <w:ilvl w:val="0"/>
          <w:numId w:val="161"/>
        </w:numPr>
        <w:tabs>
          <w:tab w:val="left" w:pos="851"/>
        </w:tabs>
        <w:spacing w:after="0"/>
        <w:ind w:left="0" w:firstLine="567"/>
        <w:jc w:val="both"/>
        <w:rPr>
          <w:color w:val="auto"/>
        </w:rPr>
      </w:pPr>
      <w:r w:rsidRPr="00DB7FD4">
        <w:rPr>
          <w:color w:val="auto"/>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15E7B" w:rsidRPr="00DB7FD4" w:rsidRDefault="00715E7B" w:rsidP="00A93C99">
      <w:pPr>
        <w:pStyle w:val="af"/>
        <w:numPr>
          <w:ilvl w:val="0"/>
          <w:numId w:val="161"/>
        </w:numPr>
        <w:tabs>
          <w:tab w:val="left" w:pos="851"/>
        </w:tabs>
        <w:spacing w:after="0"/>
        <w:ind w:left="0" w:firstLine="567"/>
        <w:jc w:val="both"/>
        <w:rPr>
          <w:color w:val="auto"/>
        </w:rPr>
      </w:pPr>
      <w:r w:rsidRPr="00DB7FD4">
        <w:rPr>
          <w:color w:val="auto"/>
        </w:rPr>
        <w:t>производство сельскохозяйственной продукции;</w:t>
      </w:r>
    </w:p>
    <w:p w:rsidR="00715E7B" w:rsidRPr="00DB7FD4" w:rsidRDefault="00715E7B" w:rsidP="00A93C99">
      <w:pPr>
        <w:pStyle w:val="af"/>
        <w:numPr>
          <w:ilvl w:val="0"/>
          <w:numId w:val="161"/>
        </w:numPr>
        <w:tabs>
          <w:tab w:val="left" w:pos="851"/>
        </w:tabs>
        <w:spacing w:after="0"/>
        <w:ind w:left="0" w:firstLine="567"/>
        <w:jc w:val="both"/>
        <w:rPr>
          <w:color w:val="auto"/>
        </w:rPr>
      </w:pPr>
      <w:r w:rsidRPr="00DB7FD4">
        <w:rPr>
          <w:color w:val="auto"/>
        </w:rPr>
        <w:t>размещение гаража и иных вспомогательных сооружений;</w:t>
      </w:r>
    </w:p>
    <w:p w:rsidR="00715E7B" w:rsidRPr="00DB7FD4" w:rsidRDefault="00715E7B" w:rsidP="00A93C99">
      <w:pPr>
        <w:pStyle w:val="af"/>
        <w:numPr>
          <w:ilvl w:val="0"/>
          <w:numId w:val="161"/>
        </w:numPr>
        <w:tabs>
          <w:tab w:val="left" w:pos="851"/>
        </w:tabs>
        <w:spacing w:after="0"/>
        <w:ind w:left="0" w:firstLine="567"/>
        <w:jc w:val="both"/>
        <w:rPr>
          <w:color w:val="auto"/>
        </w:rPr>
      </w:pPr>
      <w:r w:rsidRPr="00DB7FD4">
        <w:rPr>
          <w:color w:val="auto"/>
        </w:rPr>
        <w:t>содержание сельскохозяйственных животных</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Дошкольное, начальное и среднее общее образование:</w:t>
      </w:r>
      <w:r w:rsidRPr="00DB7FD4">
        <w:rPr>
          <w:color w:val="auto"/>
        </w:rPr>
        <w:tab/>
      </w:r>
    </w:p>
    <w:p w:rsidR="00715E7B" w:rsidRPr="00DB7FD4" w:rsidRDefault="00715E7B" w:rsidP="00A93C99">
      <w:pPr>
        <w:pStyle w:val="af"/>
        <w:numPr>
          <w:ilvl w:val="0"/>
          <w:numId w:val="162"/>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многопр</w:t>
      </w:r>
      <w:r w:rsidR="00F907F3" w:rsidRPr="00DB7FD4">
        <w:rPr>
          <w:color w:val="auto"/>
        </w:rPr>
        <w:t>офильные учреждения образования.</w:t>
      </w:r>
      <w:r w:rsidRPr="00DB7FD4">
        <w:rPr>
          <w:color w:val="auto"/>
        </w:rPr>
        <w:t xml:space="preserve"> </w:t>
      </w:r>
    </w:p>
    <w:p w:rsidR="00715E7B" w:rsidRPr="00DB7FD4" w:rsidRDefault="00715E7B" w:rsidP="00A93C99">
      <w:pPr>
        <w:tabs>
          <w:tab w:val="left" w:pos="851"/>
        </w:tabs>
        <w:spacing w:after="0"/>
        <w:ind w:firstLine="567"/>
        <w:jc w:val="both"/>
        <w:rPr>
          <w:color w:val="auto"/>
        </w:rPr>
      </w:pPr>
      <w:r w:rsidRPr="00DB7FD4">
        <w:rPr>
          <w:b/>
          <w:color w:val="auto"/>
        </w:rPr>
        <w:t>Амбулаторно-поликлиническое обслуживание:</w:t>
      </w:r>
      <w:r w:rsidRPr="00DB7FD4">
        <w:rPr>
          <w:color w:val="auto"/>
        </w:rPr>
        <w:tab/>
      </w:r>
    </w:p>
    <w:p w:rsidR="00715E7B" w:rsidRPr="00DB7FD4" w:rsidRDefault="00715E7B" w:rsidP="00A93C99">
      <w:pPr>
        <w:pStyle w:val="af"/>
        <w:numPr>
          <w:ilvl w:val="0"/>
          <w:numId w:val="163"/>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 пункты ока</w:t>
      </w:r>
      <w:r w:rsidR="00F907F3" w:rsidRPr="00DB7FD4">
        <w:rPr>
          <w:color w:val="auto"/>
        </w:rPr>
        <w:t>зания первой медицинской помощи.</w:t>
      </w:r>
    </w:p>
    <w:p w:rsidR="00715E7B" w:rsidRPr="00DB7FD4" w:rsidRDefault="006C18B4" w:rsidP="00A93C99">
      <w:pPr>
        <w:tabs>
          <w:tab w:val="left" w:pos="851"/>
        </w:tabs>
        <w:spacing w:after="0"/>
        <w:ind w:firstLine="567"/>
        <w:jc w:val="both"/>
        <w:rPr>
          <w:color w:val="auto"/>
        </w:rPr>
      </w:pPr>
      <w:r w:rsidRPr="00DB7FD4">
        <w:rPr>
          <w:color w:val="auto"/>
        </w:rPr>
        <w:t>2.1.</w:t>
      </w:r>
      <w:r w:rsidR="00715E7B" w:rsidRPr="00DB7FD4">
        <w:rPr>
          <w:color w:val="auto"/>
        </w:rPr>
        <w:t xml:space="preserve">Вспомогательные виды разрешенного использования: </w:t>
      </w:r>
    </w:p>
    <w:p w:rsidR="00715E7B" w:rsidRPr="00DB7FD4" w:rsidRDefault="00715E7B" w:rsidP="00A93C99">
      <w:pPr>
        <w:tabs>
          <w:tab w:val="left" w:pos="851"/>
        </w:tabs>
        <w:spacing w:after="0"/>
        <w:ind w:firstLine="567"/>
        <w:rPr>
          <w:color w:val="auto"/>
        </w:rPr>
      </w:pPr>
      <w:r w:rsidRPr="00DB7FD4">
        <w:rPr>
          <w:b/>
          <w:color w:val="auto"/>
        </w:rPr>
        <w:t>Коммунальное обслуживание:</w:t>
      </w:r>
      <w:r w:rsidRPr="00DB7FD4">
        <w:rPr>
          <w:color w:val="auto"/>
        </w:rPr>
        <w:tab/>
      </w:r>
    </w:p>
    <w:p w:rsidR="00715E7B" w:rsidRPr="00DB7FD4" w:rsidRDefault="00715E7B" w:rsidP="00A93C99">
      <w:pPr>
        <w:pStyle w:val="af"/>
        <w:numPr>
          <w:ilvl w:val="0"/>
          <w:numId w:val="164"/>
        </w:numPr>
        <w:tabs>
          <w:tab w:val="left" w:pos="851"/>
        </w:tabs>
        <w:spacing w:after="0"/>
        <w:ind w:left="0" w:firstLine="567"/>
        <w:jc w:val="both"/>
        <w:rPr>
          <w:color w:val="auto"/>
        </w:rPr>
      </w:pPr>
      <w:r w:rsidRPr="00DB7FD4">
        <w:rPr>
          <w:color w:val="auto"/>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DB7FD4">
        <w:rPr>
          <w:color w:val="auto"/>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A93C99">
      <w:pPr>
        <w:tabs>
          <w:tab w:val="left" w:pos="851"/>
        </w:tabs>
        <w:spacing w:after="0"/>
        <w:ind w:firstLine="567"/>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A93C99">
      <w:pPr>
        <w:pStyle w:val="af"/>
        <w:numPr>
          <w:ilvl w:val="0"/>
          <w:numId w:val="165"/>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A93C99">
      <w:pPr>
        <w:tabs>
          <w:tab w:val="left" w:pos="851"/>
        </w:tabs>
        <w:spacing w:after="0"/>
        <w:ind w:firstLine="567"/>
        <w:rPr>
          <w:color w:val="auto"/>
        </w:rPr>
      </w:pPr>
      <w:r w:rsidRPr="00DB7FD4">
        <w:rPr>
          <w:b/>
          <w:color w:val="auto"/>
        </w:rPr>
        <w:t>Ведение огородничества:</w:t>
      </w:r>
      <w:r w:rsidRPr="00DB7FD4">
        <w:rPr>
          <w:color w:val="auto"/>
        </w:rPr>
        <w:tab/>
      </w:r>
    </w:p>
    <w:p w:rsidR="00715E7B" w:rsidRPr="00DB7FD4" w:rsidRDefault="00715E7B" w:rsidP="00A93C99">
      <w:pPr>
        <w:pStyle w:val="af"/>
        <w:numPr>
          <w:ilvl w:val="0"/>
          <w:numId w:val="166"/>
        </w:numPr>
        <w:tabs>
          <w:tab w:val="left" w:pos="851"/>
        </w:tabs>
        <w:spacing w:after="0"/>
        <w:ind w:left="0" w:firstLine="567"/>
        <w:jc w:val="both"/>
        <w:rPr>
          <w:color w:val="auto"/>
        </w:rPr>
      </w:pPr>
      <w:r w:rsidRPr="00DB7FD4">
        <w:rPr>
          <w:color w:val="auto"/>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00F907F3" w:rsidRPr="00DB7FD4">
        <w:rPr>
          <w:color w:val="auto"/>
        </w:rPr>
        <w:t>.</w:t>
      </w:r>
    </w:p>
    <w:p w:rsidR="00715E7B" w:rsidRPr="00DB7FD4" w:rsidRDefault="00715E7B" w:rsidP="00A93C99">
      <w:pPr>
        <w:tabs>
          <w:tab w:val="left" w:pos="851"/>
        </w:tabs>
        <w:spacing w:after="0"/>
        <w:ind w:firstLine="567"/>
        <w:rPr>
          <w:color w:val="auto"/>
        </w:rPr>
      </w:pPr>
      <w:r w:rsidRPr="00DB7FD4">
        <w:rPr>
          <w:b/>
          <w:color w:val="auto"/>
        </w:rPr>
        <w:t>Нестационарные торговые объекты.</w:t>
      </w:r>
    </w:p>
    <w:p w:rsidR="00715E7B" w:rsidRPr="00DB7FD4" w:rsidRDefault="006C18B4" w:rsidP="00A93C99">
      <w:pPr>
        <w:tabs>
          <w:tab w:val="left" w:pos="851"/>
        </w:tabs>
        <w:spacing w:after="0"/>
        <w:ind w:firstLine="567"/>
        <w:jc w:val="both"/>
        <w:rPr>
          <w:color w:val="auto"/>
        </w:rPr>
      </w:pPr>
      <w:r w:rsidRPr="00DB7FD4">
        <w:rPr>
          <w:color w:val="auto"/>
        </w:rPr>
        <w:t>2.2.</w:t>
      </w:r>
      <w:r w:rsidR="00715E7B" w:rsidRPr="00DB7FD4">
        <w:rPr>
          <w:color w:val="auto"/>
        </w:rPr>
        <w:t xml:space="preserve">Условно разрешенные виды использования: </w:t>
      </w:r>
    </w:p>
    <w:p w:rsidR="00715E7B" w:rsidRPr="002A01C2" w:rsidRDefault="00715E7B" w:rsidP="00A93C99">
      <w:pPr>
        <w:tabs>
          <w:tab w:val="left" w:pos="851"/>
        </w:tabs>
        <w:spacing w:after="0"/>
        <w:ind w:firstLine="567"/>
        <w:jc w:val="both"/>
        <w:rPr>
          <w:color w:val="auto"/>
        </w:rPr>
      </w:pPr>
      <w:r w:rsidRPr="002A01C2">
        <w:rPr>
          <w:b/>
          <w:color w:val="auto"/>
        </w:rPr>
        <w:t>Малоэтажная многоквартирная жилая застройка:</w:t>
      </w:r>
      <w:r w:rsidRPr="002A01C2">
        <w:rPr>
          <w:color w:val="auto"/>
        </w:rPr>
        <w:tab/>
      </w:r>
    </w:p>
    <w:p w:rsidR="00715E7B" w:rsidRPr="002A01C2" w:rsidRDefault="00715E7B" w:rsidP="00A93C99">
      <w:pPr>
        <w:pStyle w:val="af"/>
        <w:numPr>
          <w:ilvl w:val="0"/>
          <w:numId w:val="167"/>
        </w:numPr>
        <w:tabs>
          <w:tab w:val="left" w:pos="851"/>
        </w:tabs>
        <w:spacing w:after="0"/>
        <w:ind w:left="0" w:firstLine="567"/>
        <w:jc w:val="both"/>
        <w:rPr>
          <w:color w:val="auto"/>
        </w:rPr>
      </w:pPr>
      <w:r w:rsidRPr="002A01C2">
        <w:rPr>
          <w:color w:val="auto"/>
        </w:rPr>
        <w:t>размещение малоэтажного многоквартирного жилого дома, (дом, пригодный для постоянного проживания, высотой до 4 этажей, включая мансардный);</w:t>
      </w:r>
    </w:p>
    <w:p w:rsidR="00715E7B" w:rsidRPr="00DB7FD4" w:rsidRDefault="00715E7B" w:rsidP="00A93C99">
      <w:pPr>
        <w:pStyle w:val="af"/>
        <w:numPr>
          <w:ilvl w:val="0"/>
          <w:numId w:val="167"/>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034BBB">
        <w:rPr>
          <w:color w:val="auto"/>
        </w:rPr>
        <w:t xml:space="preserve"> </w:t>
      </w:r>
      <w:r w:rsidRPr="00DB7FD4">
        <w:rPr>
          <w:color w:val="auto"/>
        </w:rPr>
        <w:t>- детские дошкольные учреждения</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Блокированная жилая застройка:</w:t>
      </w:r>
      <w:r w:rsidRPr="00DB7FD4">
        <w:rPr>
          <w:color w:val="auto"/>
        </w:rPr>
        <w:tab/>
      </w:r>
    </w:p>
    <w:p w:rsidR="00715E7B" w:rsidRPr="00DB7FD4" w:rsidRDefault="00715E7B" w:rsidP="00A93C99">
      <w:pPr>
        <w:pStyle w:val="af"/>
        <w:numPr>
          <w:ilvl w:val="0"/>
          <w:numId w:val="168"/>
        </w:numPr>
        <w:tabs>
          <w:tab w:val="left" w:pos="851"/>
        </w:tabs>
        <w:spacing w:after="0"/>
        <w:ind w:left="0" w:firstLine="567"/>
        <w:jc w:val="both"/>
        <w:rPr>
          <w:color w:val="auto"/>
        </w:rPr>
      </w:pPr>
      <w:r w:rsidRPr="00DB7FD4">
        <w:rPr>
          <w:color w:val="auto"/>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15E7B" w:rsidRPr="00DB7FD4" w:rsidRDefault="00715E7B" w:rsidP="00A93C99">
      <w:pPr>
        <w:pStyle w:val="af"/>
        <w:numPr>
          <w:ilvl w:val="0"/>
          <w:numId w:val="168"/>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Общественное управление:</w:t>
      </w:r>
      <w:r w:rsidRPr="00DB7FD4">
        <w:rPr>
          <w:color w:val="auto"/>
        </w:rPr>
        <w:tab/>
      </w:r>
    </w:p>
    <w:p w:rsidR="00715E7B" w:rsidRPr="00DB7FD4" w:rsidRDefault="00715E7B" w:rsidP="00A93C99">
      <w:pPr>
        <w:pStyle w:val="af"/>
        <w:numPr>
          <w:ilvl w:val="0"/>
          <w:numId w:val="169"/>
        </w:numPr>
        <w:tabs>
          <w:tab w:val="left" w:pos="851"/>
        </w:tabs>
        <w:spacing w:after="0"/>
        <w:ind w:left="0" w:firstLine="567"/>
        <w:jc w:val="both"/>
        <w:rPr>
          <w:color w:val="auto"/>
        </w:rPr>
      </w:pPr>
      <w:r w:rsidRPr="00DB7FD4">
        <w:rPr>
          <w:color w:val="auto"/>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w:t>
      </w:r>
      <w:r w:rsidRPr="00DB7FD4">
        <w:rPr>
          <w:color w:val="auto"/>
        </w:rPr>
        <w:lastRenderedPageBreak/>
        <w:t>представительства иностранных государств и консульских учреждений в Российской Федер</w:t>
      </w:r>
      <w:r w:rsidR="00F907F3" w:rsidRPr="00DB7FD4">
        <w:rPr>
          <w:color w:val="auto"/>
        </w:rPr>
        <w:t>ации- конфессиональные объекты.</w:t>
      </w:r>
    </w:p>
    <w:p w:rsidR="00715E7B" w:rsidRPr="00DB7FD4" w:rsidRDefault="00715E7B" w:rsidP="00A93C99">
      <w:pPr>
        <w:tabs>
          <w:tab w:val="left" w:pos="851"/>
        </w:tabs>
        <w:spacing w:after="0"/>
        <w:ind w:firstLine="567"/>
        <w:jc w:val="both"/>
        <w:rPr>
          <w:color w:val="auto"/>
        </w:rPr>
      </w:pPr>
      <w:r w:rsidRPr="00DB7FD4">
        <w:rPr>
          <w:b/>
          <w:color w:val="auto"/>
        </w:rPr>
        <w:t>Гостиничное обслуживание:</w:t>
      </w:r>
      <w:r w:rsidRPr="00DB7FD4">
        <w:rPr>
          <w:color w:val="auto"/>
        </w:rPr>
        <w:tab/>
      </w:r>
    </w:p>
    <w:p w:rsidR="00715E7B" w:rsidRPr="00DB7FD4" w:rsidRDefault="00715E7B" w:rsidP="00A93C99">
      <w:pPr>
        <w:pStyle w:val="af"/>
        <w:numPr>
          <w:ilvl w:val="0"/>
          <w:numId w:val="170"/>
        </w:numPr>
        <w:tabs>
          <w:tab w:val="left" w:pos="851"/>
        </w:tabs>
        <w:spacing w:after="0"/>
        <w:ind w:left="0" w:firstLine="567"/>
        <w:jc w:val="both"/>
        <w:rPr>
          <w:color w:val="auto"/>
        </w:rPr>
      </w:pPr>
      <w:r w:rsidRPr="00DB7FD4">
        <w:rPr>
          <w:color w:val="aut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F907F3" w:rsidRPr="00DB7FD4">
        <w:rPr>
          <w:color w:val="auto"/>
        </w:rPr>
        <w:t xml:space="preserve"> – учреждения социальной защиты.</w:t>
      </w:r>
    </w:p>
    <w:p w:rsidR="00715E7B" w:rsidRPr="00E76DA7" w:rsidRDefault="00715E7B" w:rsidP="00A93C99">
      <w:pPr>
        <w:tabs>
          <w:tab w:val="left" w:pos="851"/>
        </w:tabs>
        <w:spacing w:after="0"/>
        <w:ind w:firstLine="567"/>
        <w:jc w:val="both"/>
        <w:rPr>
          <w:b/>
          <w:color w:val="auto"/>
        </w:rPr>
      </w:pPr>
      <w:r w:rsidRPr="00DB7FD4">
        <w:rPr>
          <w:b/>
          <w:color w:val="auto"/>
        </w:rPr>
        <w:t>Спорт</w:t>
      </w:r>
      <w:r w:rsidRPr="00E76DA7">
        <w:rPr>
          <w:b/>
          <w:color w:val="auto"/>
        </w:rPr>
        <w:t>:</w:t>
      </w:r>
    </w:p>
    <w:p w:rsidR="00715E7B" w:rsidRPr="00DB7FD4" w:rsidRDefault="00715E7B" w:rsidP="00A93C99">
      <w:pPr>
        <w:pStyle w:val="af"/>
        <w:numPr>
          <w:ilvl w:val="0"/>
          <w:numId w:val="171"/>
        </w:numPr>
        <w:tabs>
          <w:tab w:val="left" w:pos="851"/>
        </w:tabs>
        <w:spacing w:after="0"/>
        <w:ind w:left="0" w:firstLine="567"/>
        <w:jc w:val="both"/>
        <w:rPr>
          <w:color w:val="auto"/>
        </w:rPr>
      </w:pPr>
      <w:r w:rsidRPr="00DB7FD4">
        <w:rPr>
          <w:color w:val="auto"/>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5E7B" w:rsidRPr="00DB7FD4" w:rsidRDefault="00715E7B" w:rsidP="00A93C99">
      <w:pPr>
        <w:pStyle w:val="af"/>
        <w:numPr>
          <w:ilvl w:val="0"/>
          <w:numId w:val="171"/>
        </w:numPr>
        <w:tabs>
          <w:tab w:val="left" w:pos="851"/>
        </w:tabs>
        <w:spacing w:after="0"/>
        <w:ind w:left="0" w:firstLine="567"/>
        <w:jc w:val="both"/>
        <w:rPr>
          <w:color w:val="auto"/>
        </w:rPr>
      </w:pPr>
      <w:r w:rsidRPr="00DB7FD4">
        <w:rPr>
          <w:color w:val="auto"/>
        </w:rPr>
        <w:t>размещение спортивных баз и лагерей</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Культурное развитие:</w:t>
      </w:r>
      <w:r w:rsidRPr="00DB7FD4">
        <w:rPr>
          <w:color w:val="auto"/>
        </w:rPr>
        <w:tab/>
      </w:r>
    </w:p>
    <w:p w:rsidR="00715E7B" w:rsidRPr="00DB7FD4" w:rsidRDefault="00715E7B" w:rsidP="00A93C99">
      <w:pPr>
        <w:pStyle w:val="af"/>
        <w:numPr>
          <w:ilvl w:val="0"/>
          <w:numId w:val="172"/>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5E7B" w:rsidRPr="00DB7FD4" w:rsidRDefault="00715E7B" w:rsidP="00A93C99">
      <w:pPr>
        <w:pStyle w:val="af"/>
        <w:numPr>
          <w:ilvl w:val="0"/>
          <w:numId w:val="172"/>
        </w:numPr>
        <w:tabs>
          <w:tab w:val="left" w:pos="851"/>
        </w:tabs>
        <w:spacing w:after="0"/>
        <w:ind w:left="0" w:firstLine="567"/>
        <w:jc w:val="both"/>
        <w:rPr>
          <w:color w:val="auto"/>
        </w:rPr>
      </w:pPr>
      <w:r w:rsidRPr="00DB7FD4">
        <w:rPr>
          <w:color w:val="auto"/>
        </w:rPr>
        <w:t>устройство площадок для празднеств и гуляний;</w:t>
      </w:r>
    </w:p>
    <w:p w:rsidR="00715E7B" w:rsidRPr="00DB7FD4" w:rsidRDefault="00715E7B" w:rsidP="00A93C99">
      <w:pPr>
        <w:pStyle w:val="af"/>
        <w:numPr>
          <w:ilvl w:val="0"/>
          <w:numId w:val="172"/>
        </w:numPr>
        <w:tabs>
          <w:tab w:val="left" w:pos="851"/>
        </w:tabs>
        <w:spacing w:after="0"/>
        <w:ind w:left="0" w:firstLine="567"/>
        <w:jc w:val="both"/>
        <w:rPr>
          <w:color w:val="auto"/>
        </w:rPr>
      </w:pPr>
      <w:r w:rsidRPr="00DB7FD4">
        <w:rPr>
          <w:color w:val="auto"/>
        </w:rPr>
        <w:t>размещение зданий и сооружений для размещения цирков, зверинцев, зоопарков, океанариумов</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Магазины:</w:t>
      </w:r>
      <w:r w:rsidRPr="00DB7FD4">
        <w:rPr>
          <w:color w:val="auto"/>
        </w:rPr>
        <w:tab/>
      </w:r>
    </w:p>
    <w:p w:rsidR="00715E7B" w:rsidRPr="00DB7FD4" w:rsidRDefault="00715E7B" w:rsidP="00A93C99">
      <w:pPr>
        <w:pStyle w:val="af"/>
        <w:numPr>
          <w:ilvl w:val="0"/>
          <w:numId w:val="173"/>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 встроенно-пр</w:t>
      </w:r>
      <w:r w:rsidR="00F907F3" w:rsidRPr="00DB7FD4">
        <w:rPr>
          <w:color w:val="auto"/>
        </w:rPr>
        <w:t>истроенные объекты обслуживания.</w:t>
      </w:r>
    </w:p>
    <w:p w:rsidR="00715E7B" w:rsidRPr="00DB7FD4" w:rsidRDefault="00715E7B" w:rsidP="00A93C99">
      <w:pPr>
        <w:tabs>
          <w:tab w:val="left" w:pos="851"/>
        </w:tabs>
        <w:spacing w:after="0"/>
        <w:ind w:firstLine="567"/>
        <w:jc w:val="both"/>
        <w:rPr>
          <w:color w:val="auto"/>
        </w:rPr>
      </w:pPr>
      <w:r w:rsidRPr="00DB7FD4">
        <w:rPr>
          <w:b/>
          <w:color w:val="auto"/>
        </w:rPr>
        <w:t>Бытовое обслуживание:</w:t>
      </w:r>
      <w:r w:rsidRPr="00DB7FD4">
        <w:rPr>
          <w:color w:val="auto"/>
        </w:rPr>
        <w:tab/>
      </w:r>
    </w:p>
    <w:p w:rsidR="00715E7B" w:rsidRPr="00DB7FD4" w:rsidRDefault="00715E7B" w:rsidP="00A93C99">
      <w:pPr>
        <w:pStyle w:val="af"/>
        <w:numPr>
          <w:ilvl w:val="0"/>
          <w:numId w:val="174"/>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 пре</w:t>
      </w:r>
      <w:r w:rsidR="00F907F3" w:rsidRPr="00DB7FD4">
        <w:rPr>
          <w:color w:val="auto"/>
        </w:rPr>
        <w:t>дприятия общественного питания.</w:t>
      </w:r>
    </w:p>
    <w:p w:rsidR="00715E7B" w:rsidRPr="00DB7FD4" w:rsidRDefault="00715E7B" w:rsidP="00A93C99">
      <w:pPr>
        <w:tabs>
          <w:tab w:val="left" w:pos="851"/>
        </w:tabs>
        <w:spacing w:after="0"/>
        <w:ind w:firstLine="567"/>
        <w:jc w:val="both"/>
        <w:rPr>
          <w:color w:val="auto"/>
        </w:rPr>
      </w:pPr>
      <w:r w:rsidRPr="00DB7FD4">
        <w:rPr>
          <w:b/>
          <w:color w:val="auto"/>
        </w:rPr>
        <w:t>Объекты гаражного назначения:</w:t>
      </w:r>
      <w:r w:rsidRPr="00DB7FD4">
        <w:rPr>
          <w:color w:val="auto"/>
        </w:rPr>
        <w:tab/>
      </w:r>
    </w:p>
    <w:p w:rsidR="00715E7B" w:rsidRPr="00DB7FD4" w:rsidRDefault="00715E7B" w:rsidP="00A93C99">
      <w:pPr>
        <w:pStyle w:val="af"/>
        <w:numPr>
          <w:ilvl w:val="0"/>
          <w:numId w:val="175"/>
        </w:numPr>
        <w:tabs>
          <w:tab w:val="left" w:pos="851"/>
        </w:tabs>
        <w:spacing w:after="0"/>
        <w:ind w:left="0" w:firstLine="567"/>
        <w:jc w:val="both"/>
        <w:rPr>
          <w:color w:val="auto"/>
        </w:rPr>
      </w:pPr>
      <w:r w:rsidRPr="00DB7FD4">
        <w:rPr>
          <w:color w:val="auto"/>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автостоянки для постоянного хранения индивидуальных </w:t>
      </w:r>
      <w:r w:rsidR="00F907F3" w:rsidRPr="00DB7FD4">
        <w:rPr>
          <w:color w:val="auto"/>
        </w:rPr>
        <w:t>легковых автомобилей.</w:t>
      </w:r>
    </w:p>
    <w:p w:rsidR="00715E7B" w:rsidRPr="00DB7FD4" w:rsidRDefault="00715E7B" w:rsidP="00A93C99">
      <w:pPr>
        <w:tabs>
          <w:tab w:val="left" w:pos="851"/>
        </w:tabs>
        <w:spacing w:after="0"/>
        <w:ind w:firstLine="567"/>
        <w:jc w:val="both"/>
        <w:rPr>
          <w:color w:val="auto"/>
        </w:rPr>
      </w:pPr>
      <w:r w:rsidRPr="00DB7FD4">
        <w:rPr>
          <w:b/>
          <w:color w:val="auto"/>
        </w:rPr>
        <w:t>Обеспечение внутреннего правопорядка:</w:t>
      </w:r>
    </w:p>
    <w:p w:rsidR="00715E7B" w:rsidRPr="00DB7FD4" w:rsidRDefault="00715E7B" w:rsidP="00A93C99">
      <w:pPr>
        <w:pStyle w:val="af"/>
        <w:numPr>
          <w:ilvl w:val="0"/>
          <w:numId w:val="176"/>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F907F3" w:rsidRPr="00DB7FD4">
        <w:rPr>
          <w:color w:val="auto"/>
        </w:rPr>
        <w:t>.</w:t>
      </w:r>
    </w:p>
    <w:p w:rsidR="00715E7B" w:rsidRPr="00DB7FD4" w:rsidRDefault="006C18B4" w:rsidP="00C8780C">
      <w:pPr>
        <w:spacing w:after="0"/>
        <w:ind w:firstLine="709"/>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E76DA7">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Предельные (минимальные и (или) </w:t>
            </w:r>
            <w:r w:rsidRPr="00DB7FD4">
              <w:rPr>
                <w:color w:val="auto"/>
                <w:sz w:val="20"/>
                <w:szCs w:val="20"/>
              </w:rPr>
              <w:lastRenderedPageBreak/>
              <w:t xml:space="preserve">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FC1976" w:rsidRDefault="00715E7B" w:rsidP="00A554B9">
            <w:pPr>
              <w:pStyle w:val="af"/>
              <w:numPr>
                <w:ilvl w:val="0"/>
                <w:numId w:val="177"/>
              </w:numPr>
              <w:tabs>
                <w:tab w:val="left" w:pos="3544"/>
              </w:tabs>
              <w:spacing w:after="0" w:line="240" w:lineRule="auto"/>
              <w:ind w:left="350" w:hanging="284"/>
              <w:rPr>
                <w:color w:val="auto"/>
                <w:sz w:val="20"/>
                <w:szCs w:val="20"/>
              </w:rPr>
            </w:pPr>
            <w:r w:rsidRPr="00FC1976">
              <w:rPr>
                <w:color w:val="auto"/>
                <w:sz w:val="20"/>
                <w:szCs w:val="20"/>
              </w:rPr>
              <w:lastRenderedPageBreak/>
              <w:t>предельный минимальный размер земельного участка для индивидуального жилого дома – 0,06 га;</w:t>
            </w:r>
          </w:p>
          <w:p w:rsidR="00715E7B" w:rsidRDefault="00715E7B" w:rsidP="00A554B9">
            <w:pPr>
              <w:pStyle w:val="af"/>
              <w:numPr>
                <w:ilvl w:val="0"/>
                <w:numId w:val="177"/>
              </w:numPr>
              <w:tabs>
                <w:tab w:val="left" w:pos="3544"/>
              </w:tabs>
              <w:spacing w:after="0" w:line="240" w:lineRule="auto"/>
              <w:ind w:left="350" w:hanging="284"/>
              <w:rPr>
                <w:color w:val="auto"/>
                <w:sz w:val="20"/>
                <w:szCs w:val="20"/>
              </w:rPr>
            </w:pPr>
            <w:r w:rsidRPr="00DB7FD4">
              <w:rPr>
                <w:color w:val="auto"/>
                <w:sz w:val="20"/>
                <w:szCs w:val="20"/>
              </w:rPr>
              <w:lastRenderedPageBreak/>
              <w:t xml:space="preserve">предельный максимальный размер земельного участка для </w:t>
            </w:r>
            <w:r w:rsidR="00F44877" w:rsidRPr="00FC1976">
              <w:rPr>
                <w:color w:val="auto"/>
                <w:sz w:val="20"/>
                <w:szCs w:val="20"/>
              </w:rPr>
              <w:t>индивидуального жилого дома</w:t>
            </w:r>
            <w:r w:rsidR="00FC1976">
              <w:rPr>
                <w:color w:val="auto"/>
                <w:sz w:val="20"/>
                <w:szCs w:val="20"/>
              </w:rPr>
              <w:t xml:space="preserve"> – 1,</w:t>
            </w:r>
            <w:r w:rsidRPr="00DB7FD4">
              <w:rPr>
                <w:color w:val="auto"/>
                <w:sz w:val="20"/>
                <w:szCs w:val="20"/>
              </w:rPr>
              <w:t>0 га</w:t>
            </w:r>
            <w:r w:rsidR="00F44877">
              <w:rPr>
                <w:color w:val="auto"/>
                <w:sz w:val="20"/>
                <w:szCs w:val="20"/>
              </w:rPr>
              <w:t>;</w:t>
            </w:r>
          </w:p>
          <w:p w:rsidR="00F44877" w:rsidRPr="00FC1976" w:rsidRDefault="00F44877" w:rsidP="00A554B9">
            <w:pPr>
              <w:pStyle w:val="af"/>
              <w:numPr>
                <w:ilvl w:val="0"/>
                <w:numId w:val="177"/>
              </w:numPr>
              <w:tabs>
                <w:tab w:val="left" w:pos="3544"/>
              </w:tabs>
              <w:spacing w:after="0" w:line="240" w:lineRule="auto"/>
              <w:ind w:left="350" w:hanging="284"/>
              <w:rPr>
                <w:color w:val="auto"/>
                <w:sz w:val="20"/>
                <w:szCs w:val="20"/>
              </w:rPr>
            </w:pPr>
            <w:r w:rsidRPr="00FC1976">
              <w:rPr>
                <w:color w:val="auto"/>
                <w:sz w:val="20"/>
                <w:szCs w:val="20"/>
              </w:rPr>
              <w:t xml:space="preserve">предельный минимальный размер земельного участка для </w:t>
            </w:r>
            <w:r>
              <w:rPr>
                <w:color w:val="auto"/>
                <w:sz w:val="20"/>
                <w:szCs w:val="20"/>
              </w:rPr>
              <w:t>ведения личного подсобного хозяйства</w:t>
            </w:r>
            <w:r w:rsidRPr="00FC1976">
              <w:rPr>
                <w:color w:val="auto"/>
                <w:sz w:val="20"/>
                <w:szCs w:val="20"/>
              </w:rPr>
              <w:t xml:space="preserve"> – 0,0 га;</w:t>
            </w:r>
          </w:p>
          <w:p w:rsidR="00F44877" w:rsidRPr="00DB7FD4" w:rsidRDefault="00F44877" w:rsidP="00A554B9">
            <w:pPr>
              <w:pStyle w:val="af"/>
              <w:numPr>
                <w:ilvl w:val="0"/>
                <w:numId w:val="177"/>
              </w:numPr>
              <w:tabs>
                <w:tab w:val="left" w:pos="3544"/>
              </w:tabs>
              <w:spacing w:after="0" w:line="240" w:lineRule="auto"/>
              <w:ind w:left="350" w:hanging="284"/>
              <w:rPr>
                <w:color w:val="auto"/>
                <w:sz w:val="20"/>
                <w:szCs w:val="20"/>
              </w:rPr>
            </w:pPr>
            <w:r w:rsidRPr="00DB7FD4">
              <w:rPr>
                <w:color w:val="auto"/>
                <w:sz w:val="20"/>
                <w:szCs w:val="20"/>
              </w:rPr>
              <w:t xml:space="preserve">предельный максимальный размер земельного участка для </w:t>
            </w:r>
            <w:r>
              <w:rPr>
                <w:color w:val="auto"/>
                <w:sz w:val="20"/>
                <w:szCs w:val="20"/>
              </w:rPr>
              <w:t>ведения личного подсобного хозяйства – 0,2</w:t>
            </w:r>
            <w:r w:rsidRPr="00DB7FD4">
              <w:rPr>
                <w:color w:val="auto"/>
                <w:sz w:val="20"/>
                <w:szCs w:val="20"/>
              </w:rPr>
              <w:t xml:space="preserve"> га</w:t>
            </w:r>
            <w:r>
              <w:rPr>
                <w:color w:val="auto"/>
                <w:sz w:val="20"/>
                <w:szCs w:val="20"/>
              </w:rPr>
              <w:t>;</w:t>
            </w:r>
          </w:p>
          <w:p w:rsidR="00715E7B" w:rsidRPr="00DB7FD4" w:rsidRDefault="00715E7B" w:rsidP="00A554B9">
            <w:pPr>
              <w:pStyle w:val="af"/>
              <w:numPr>
                <w:ilvl w:val="0"/>
                <w:numId w:val="177"/>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Default="00715E7B" w:rsidP="00A554B9">
            <w:pPr>
              <w:pStyle w:val="af"/>
              <w:numPr>
                <w:ilvl w:val="0"/>
                <w:numId w:val="177"/>
              </w:numPr>
              <w:tabs>
                <w:tab w:val="left" w:pos="3544"/>
              </w:tabs>
              <w:spacing w:after="0" w:line="240" w:lineRule="auto"/>
              <w:ind w:left="350" w:hanging="284"/>
              <w:rPr>
                <w:color w:val="auto"/>
                <w:sz w:val="20"/>
                <w:szCs w:val="20"/>
              </w:rPr>
            </w:pPr>
            <w:r w:rsidRPr="00DB7FD4">
              <w:rPr>
                <w:color w:val="auto"/>
                <w:sz w:val="20"/>
                <w:szCs w:val="20"/>
              </w:rPr>
              <w:t xml:space="preserve">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w:t>
            </w:r>
            <w:r w:rsidR="002A01C2">
              <w:rPr>
                <w:color w:val="auto"/>
                <w:sz w:val="20"/>
                <w:szCs w:val="20"/>
              </w:rPr>
              <w:t>территориальной зоне – 0,001 га;</w:t>
            </w:r>
          </w:p>
          <w:p w:rsidR="002A01C2" w:rsidRPr="002A01C2" w:rsidRDefault="002A01C2" w:rsidP="00A554B9">
            <w:pPr>
              <w:pStyle w:val="af"/>
              <w:numPr>
                <w:ilvl w:val="0"/>
                <w:numId w:val="177"/>
              </w:numPr>
              <w:tabs>
                <w:tab w:val="left" w:pos="3544"/>
              </w:tabs>
              <w:spacing w:after="0" w:line="240" w:lineRule="auto"/>
              <w:ind w:left="350" w:hanging="284"/>
              <w:rPr>
                <w:color w:val="auto"/>
                <w:sz w:val="20"/>
                <w:szCs w:val="20"/>
              </w:rPr>
            </w:pPr>
            <w:r w:rsidRPr="002A01C2">
              <w:rPr>
                <w:color w:val="auto"/>
                <w:sz w:val="20"/>
                <w:szCs w:val="20"/>
              </w:rPr>
              <w:t>для объектов образования минимальный размер земельного участка для отдельно стоящего объекта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2A01C2" w:rsidRPr="00DB7FD4" w:rsidRDefault="002A01C2" w:rsidP="00A554B9">
            <w:pPr>
              <w:pStyle w:val="af"/>
              <w:numPr>
                <w:ilvl w:val="0"/>
                <w:numId w:val="177"/>
              </w:numPr>
              <w:tabs>
                <w:tab w:val="left" w:pos="3544"/>
              </w:tabs>
              <w:spacing w:after="0" w:line="240" w:lineRule="auto"/>
              <w:ind w:left="350" w:hanging="284"/>
              <w:rPr>
                <w:color w:val="auto"/>
                <w:sz w:val="20"/>
                <w:szCs w:val="20"/>
              </w:rPr>
            </w:pPr>
            <w:r w:rsidRPr="002A01C2">
              <w:rPr>
                <w:color w:val="auto"/>
                <w:sz w:val="20"/>
                <w:szCs w:val="20"/>
              </w:rPr>
              <w:t>для объектов здравоохранения минимальные размеры земельного участка определяются в соответствии с техническими регламентами по заданию на проектирование</w:t>
            </w:r>
            <w:r>
              <w:rPr>
                <w:color w:val="auto"/>
                <w:sz w:val="20"/>
                <w:szCs w:val="20"/>
              </w:rPr>
              <w:t>.</w:t>
            </w:r>
          </w:p>
        </w:tc>
      </w:tr>
      <w:tr w:rsidR="00715E7B" w:rsidRPr="00DB7FD4" w:rsidTr="00E76DA7">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lastRenderedPageBreak/>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178"/>
              </w:numPr>
              <w:tabs>
                <w:tab w:val="left" w:pos="3544"/>
              </w:tabs>
              <w:spacing w:after="0" w:line="240" w:lineRule="auto"/>
              <w:ind w:left="350" w:hanging="284"/>
              <w:rPr>
                <w:color w:val="auto"/>
                <w:sz w:val="20"/>
                <w:szCs w:val="20"/>
              </w:rPr>
            </w:pPr>
            <w:r w:rsidRPr="00DB7FD4">
              <w:rPr>
                <w:color w:val="auto"/>
                <w:sz w:val="20"/>
                <w:szCs w:val="20"/>
              </w:rPr>
              <w:t xml:space="preserve">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 </w:t>
            </w:r>
          </w:p>
          <w:p w:rsidR="00715E7B" w:rsidRPr="00DB7FD4" w:rsidRDefault="00715E7B" w:rsidP="00A554B9">
            <w:pPr>
              <w:pStyle w:val="af"/>
              <w:numPr>
                <w:ilvl w:val="0"/>
                <w:numId w:val="178"/>
              </w:numPr>
              <w:tabs>
                <w:tab w:val="left" w:pos="3544"/>
              </w:tabs>
              <w:spacing w:after="0" w:line="240" w:lineRule="auto"/>
              <w:ind w:left="350" w:hanging="284"/>
              <w:rPr>
                <w:color w:val="auto"/>
                <w:sz w:val="20"/>
                <w:szCs w:val="20"/>
              </w:rPr>
            </w:pPr>
            <w:r w:rsidRPr="00DB7FD4">
              <w:rPr>
                <w:color w:val="auto"/>
                <w:sz w:val="20"/>
                <w:szCs w:val="20"/>
              </w:rPr>
              <w:t>от постройки для содержания скота и птицы – 4 м;</w:t>
            </w:r>
          </w:p>
          <w:p w:rsidR="00715E7B" w:rsidRPr="00DB7FD4" w:rsidRDefault="00715E7B" w:rsidP="00A554B9">
            <w:pPr>
              <w:pStyle w:val="af"/>
              <w:numPr>
                <w:ilvl w:val="0"/>
                <w:numId w:val="178"/>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p w:rsidR="00715E7B" w:rsidRPr="00DB7FD4" w:rsidRDefault="00715E7B" w:rsidP="00A554B9">
            <w:pPr>
              <w:pStyle w:val="af"/>
              <w:numPr>
                <w:ilvl w:val="0"/>
                <w:numId w:val="178"/>
              </w:numPr>
              <w:tabs>
                <w:tab w:val="left" w:pos="3544"/>
              </w:tabs>
              <w:spacing w:after="0" w:line="240" w:lineRule="auto"/>
              <w:ind w:left="350" w:hanging="284"/>
              <w:rPr>
                <w:color w:val="auto"/>
                <w:sz w:val="20"/>
                <w:szCs w:val="20"/>
              </w:rPr>
            </w:pPr>
            <w:r w:rsidRPr="00DB7FD4">
              <w:rPr>
                <w:color w:val="auto"/>
                <w:sz w:val="20"/>
                <w:szCs w:val="20"/>
              </w:rPr>
              <w:t xml:space="preserve">от стволов высокорослых деревьев – 4 м; </w:t>
            </w:r>
          </w:p>
          <w:p w:rsidR="00715E7B" w:rsidRPr="00DB7FD4" w:rsidRDefault="00715E7B" w:rsidP="00A554B9">
            <w:pPr>
              <w:pStyle w:val="af"/>
              <w:numPr>
                <w:ilvl w:val="0"/>
                <w:numId w:val="178"/>
              </w:numPr>
              <w:tabs>
                <w:tab w:val="left" w:pos="3544"/>
              </w:tabs>
              <w:spacing w:after="0" w:line="240" w:lineRule="auto"/>
              <w:ind w:left="350" w:hanging="284"/>
              <w:rPr>
                <w:color w:val="auto"/>
                <w:sz w:val="20"/>
                <w:szCs w:val="20"/>
              </w:rPr>
            </w:pPr>
            <w:r w:rsidRPr="00DB7FD4">
              <w:rPr>
                <w:color w:val="auto"/>
                <w:sz w:val="20"/>
                <w:szCs w:val="20"/>
              </w:rPr>
              <w:t xml:space="preserve">среднерослых – 2 м; </w:t>
            </w:r>
          </w:p>
          <w:p w:rsidR="00715E7B" w:rsidRPr="00DB7FD4" w:rsidRDefault="00715E7B" w:rsidP="00A554B9">
            <w:pPr>
              <w:pStyle w:val="af"/>
              <w:numPr>
                <w:ilvl w:val="0"/>
                <w:numId w:val="178"/>
              </w:numPr>
              <w:tabs>
                <w:tab w:val="left" w:pos="3544"/>
              </w:tabs>
              <w:spacing w:after="0" w:line="240" w:lineRule="auto"/>
              <w:ind w:left="350" w:hanging="284"/>
              <w:rPr>
                <w:color w:val="auto"/>
                <w:sz w:val="20"/>
                <w:szCs w:val="20"/>
              </w:rPr>
            </w:pPr>
            <w:r w:rsidRPr="00DB7FD4">
              <w:rPr>
                <w:color w:val="auto"/>
                <w:sz w:val="20"/>
                <w:szCs w:val="20"/>
              </w:rPr>
              <w:t>от кустарника – 1 м.</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179"/>
              </w:numPr>
              <w:spacing w:after="0" w:line="240" w:lineRule="auto"/>
              <w:ind w:left="350" w:hanging="284"/>
              <w:rPr>
                <w:color w:val="auto"/>
                <w:sz w:val="20"/>
                <w:szCs w:val="20"/>
              </w:rPr>
            </w:pPr>
            <w:r w:rsidRPr="00DB7FD4">
              <w:rPr>
                <w:color w:val="auto"/>
                <w:sz w:val="20"/>
                <w:szCs w:val="20"/>
              </w:rPr>
              <w:t>предельное количество надземных этажей зданий, строений, сооружений – 3 этажа;</w:t>
            </w:r>
          </w:p>
          <w:p w:rsidR="00715E7B" w:rsidRPr="00DB7FD4" w:rsidRDefault="00715E7B" w:rsidP="00A554B9">
            <w:pPr>
              <w:pStyle w:val="af"/>
              <w:numPr>
                <w:ilvl w:val="0"/>
                <w:numId w:val="179"/>
              </w:numPr>
              <w:spacing w:after="0" w:line="240" w:lineRule="auto"/>
              <w:ind w:left="350" w:hanging="284"/>
              <w:rPr>
                <w:color w:val="auto"/>
                <w:sz w:val="20"/>
                <w:szCs w:val="20"/>
              </w:rPr>
            </w:pPr>
            <w:r w:rsidRPr="00DB7FD4">
              <w:rPr>
                <w:color w:val="auto"/>
                <w:sz w:val="20"/>
                <w:szCs w:val="20"/>
              </w:rPr>
              <w:t>здания детских дошкольных учреждений, размещаемые в сейсмических районах, должны быть не выше 2 этажей, школ – не выше 3 этажей.</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180"/>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для индивидуальных жилых домов и отдельно стоящих жилых домов коттеджного типа на одну семью (1-3 этажа) с придомовыми участками – 20 %;</w:t>
            </w:r>
          </w:p>
          <w:p w:rsidR="00715E7B" w:rsidRPr="00DB7FD4" w:rsidRDefault="00715E7B" w:rsidP="00A554B9">
            <w:pPr>
              <w:pStyle w:val="af"/>
              <w:numPr>
                <w:ilvl w:val="0"/>
                <w:numId w:val="181"/>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50 %.</w:t>
            </w:r>
          </w:p>
        </w:tc>
      </w:tr>
      <w:tr w:rsidR="00715E7B" w:rsidRPr="00DB7FD4" w:rsidTr="00E76DA7">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5.</w:t>
            </w:r>
          </w:p>
        </w:tc>
        <w:tc>
          <w:tcPr>
            <w:tcW w:w="4718" w:type="pct"/>
            <w:gridSpan w:val="2"/>
            <w:shd w:val="clear" w:color="auto" w:fill="FFFFFF"/>
            <w:tcMar>
              <w:top w:w="75" w:type="dxa"/>
              <w:left w:w="120" w:type="dxa"/>
              <w:bottom w:w="75" w:type="dxa"/>
              <w:right w:w="120" w:type="dxa"/>
            </w:tcMar>
            <w:vAlign w:val="center"/>
            <w:hideMark/>
          </w:tcPr>
          <w:p w:rsidR="00715E7B" w:rsidRPr="00DB7FD4" w:rsidRDefault="00715E7B" w:rsidP="0099772E">
            <w:pPr>
              <w:tabs>
                <w:tab w:val="left" w:pos="3544"/>
              </w:tabs>
              <w:spacing w:after="0" w:line="240" w:lineRule="auto"/>
              <w:ind w:hanging="19"/>
              <w:rPr>
                <w:color w:val="auto"/>
                <w:sz w:val="20"/>
                <w:szCs w:val="20"/>
              </w:rPr>
            </w:pPr>
            <w:r w:rsidRPr="00DB7FD4">
              <w:rPr>
                <w:color w:val="auto"/>
                <w:sz w:val="20"/>
                <w:szCs w:val="20"/>
              </w:rPr>
              <w:sym w:font="Symbol" w:char="F02A"/>
            </w:r>
            <w:r w:rsidRPr="00DB7FD4">
              <w:rPr>
                <w:color w:val="auto"/>
                <w:sz w:val="20"/>
                <w:szCs w:val="20"/>
              </w:rPr>
              <w:t xml:space="preserve"> Указанные предельные минимальные размеры приквартирных участков принимаются в пределах интервала в зависимости от степени освоенности территории и плотности застройки</w:t>
            </w:r>
          </w:p>
        </w:tc>
      </w:tr>
    </w:tbl>
    <w:p w:rsidR="00715E7B" w:rsidRPr="00A554B9" w:rsidRDefault="00715E7B" w:rsidP="00A93C99">
      <w:pPr>
        <w:spacing w:after="0"/>
        <w:ind w:firstLine="567"/>
        <w:rPr>
          <w:color w:val="auto"/>
          <w:sz w:val="22"/>
        </w:rPr>
      </w:pPr>
      <w:r w:rsidRPr="00A554B9">
        <w:rPr>
          <w:color w:val="auto"/>
          <w:sz w:val="22"/>
        </w:rPr>
        <w:t xml:space="preserve">Примечание: </w:t>
      </w:r>
    </w:p>
    <w:p w:rsidR="00715E7B" w:rsidRPr="00A554B9" w:rsidRDefault="00715E7B" w:rsidP="00A93C99">
      <w:pPr>
        <w:tabs>
          <w:tab w:val="left" w:pos="3544"/>
        </w:tabs>
        <w:spacing w:after="0"/>
        <w:ind w:firstLine="567"/>
        <w:jc w:val="both"/>
        <w:rPr>
          <w:color w:val="auto"/>
          <w:sz w:val="22"/>
        </w:rPr>
      </w:pPr>
      <w:r w:rsidRPr="00A554B9">
        <w:rPr>
          <w:color w:val="auto"/>
          <w:sz w:val="22"/>
        </w:rPr>
        <w:t>а) Размеры территорий жилой застройки рекомендуется определять исходя из расчетной плотности населения чел./га. Учитывая сейсмические условия Сахалинской области, расчетная плотность населения при планировке жилых районов (микрорайонов, кварталов) принимается, как правило, не более 300 чел./га.</w:t>
      </w:r>
    </w:p>
    <w:p w:rsidR="00715E7B" w:rsidRPr="00A554B9" w:rsidRDefault="00715E7B" w:rsidP="00A93C99">
      <w:pPr>
        <w:tabs>
          <w:tab w:val="left" w:pos="3544"/>
        </w:tabs>
        <w:spacing w:after="0"/>
        <w:ind w:firstLine="567"/>
        <w:jc w:val="both"/>
        <w:rPr>
          <w:color w:val="auto"/>
          <w:sz w:val="22"/>
        </w:rPr>
      </w:pPr>
      <w:r w:rsidRPr="00A554B9">
        <w:rPr>
          <w:color w:val="auto"/>
          <w:sz w:val="22"/>
        </w:rPr>
        <w:lastRenderedPageBreak/>
        <w:t xml:space="preserve">б) Между длинными сторонами жилых зданий высотой 2-3 этажа следует принимать расстояния (бытовые разрывы) не менее 15 м, между длинными сторонами и торцами этих же зданий с окнами из жилых комнат – не менее 10 м. </w:t>
      </w:r>
    </w:p>
    <w:p w:rsidR="00715E7B" w:rsidRPr="00A554B9" w:rsidRDefault="00715E7B" w:rsidP="00A93C99">
      <w:pPr>
        <w:tabs>
          <w:tab w:val="left" w:pos="3544"/>
        </w:tabs>
        <w:spacing w:after="0"/>
        <w:ind w:firstLine="567"/>
        <w:jc w:val="both"/>
        <w:rPr>
          <w:color w:val="auto"/>
          <w:sz w:val="22"/>
        </w:rPr>
      </w:pPr>
      <w:r w:rsidRPr="00A554B9">
        <w:rPr>
          <w:color w:val="auto"/>
          <w:sz w:val="22"/>
        </w:rPr>
        <w:t>В условиях реконструкции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кухонь) из окна в окно.</w:t>
      </w:r>
    </w:p>
    <w:p w:rsidR="00715E7B" w:rsidRPr="00A554B9" w:rsidRDefault="00715E7B" w:rsidP="00A93C99">
      <w:pPr>
        <w:tabs>
          <w:tab w:val="left" w:pos="3544"/>
        </w:tabs>
        <w:spacing w:after="0"/>
        <w:ind w:firstLine="567"/>
        <w:jc w:val="both"/>
        <w:rPr>
          <w:color w:val="auto"/>
          <w:sz w:val="22"/>
        </w:rPr>
      </w:pPr>
      <w:r w:rsidRPr="00A554B9">
        <w:rPr>
          <w:color w:val="auto"/>
          <w:sz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15E7B" w:rsidRPr="00A554B9" w:rsidRDefault="00715E7B" w:rsidP="00A93C99">
      <w:pPr>
        <w:tabs>
          <w:tab w:val="left" w:pos="3544"/>
        </w:tabs>
        <w:spacing w:after="0"/>
        <w:ind w:firstLine="567"/>
        <w:jc w:val="both"/>
        <w:rPr>
          <w:color w:val="auto"/>
          <w:sz w:val="22"/>
        </w:rPr>
      </w:pPr>
      <w:r w:rsidRPr="00A554B9">
        <w:rPr>
          <w:color w:val="auto"/>
          <w:sz w:val="22"/>
        </w:rPr>
        <w:t>в) Минимальные расстояния удаления элементов благоустройства от зданий и сооружений по условиям обеспечения сейсмической безопасности следует принимать при высоте здания до 10 м – 3,5 м; при высоте 20 м – 5 м.</w:t>
      </w:r>
    </w:p>
    <w:p w:rsidR="00715E7B" w:rsidRPr="00A554B9" w:rsidRDefault="00715E7B" w:rsidP="00A93C99">
      <w:pPr>
        <w:tabs>
          <w:tab w:val="left" w:pos="3544"/>
        </w:tabs>
        <w:spacing w:after="0"/>
        <w:ind w:firstLine="567"/>
        <w:jc w:val="both"/>
        <w:rPr>
          <w:color w:val="auto"/>
          <w:sz w:val="22"/>
        </w:rPr>
      </w:pPr>
      <w:r w:rsidRPr="00A554B9">
        <w:rPr>
          <w:color w:val="auto"/>
          <w:sz w:val="22"/>
        </w:rPr>
        <w:t>г) В конкретных градостроительных ситуациях, особенно при реконструкции существующей жилой застройки, а также с целью усиления архитектурной выразительности застройки рекомендуется использовать смешанную по типам застройку.</w:t>
      </w:r>
    </w:p>
    <w:p w:rsidR="00715E7B" w:rsidRPr="00A554B9" w:rsidRDefault="00715E7B" w:rsidP="00A93C99">
      <w:pPr>
        <w:tabs>
          <w:tab w:val="left" w:pos="3544"/>
        </w:tabs>
        <w:spacing w:after="0"/>
        <w:ind w:firstLine="567"/>
        <w:jc w:val="both"/>
        <w:rPr>
          <w:color w:val="auto"/>
          <w:sz w:val="22"/>
        </w:rPr>
      </w:pPr>
      <w:r w:rsidRPr="00A554B9">
        <w:rPr>
          <w:color w:val="auto"/>
          <w:sz w:val="22"/>
        </w:rPr>
        <w:t>Д) К устройству ограждения приусадебного участка должны предъявляться следующие параметры и требования:</w:t>
      </w:r>
    </w:p>
    <w:p w:rsidR="00A554B9" w:rsidRDefault="00715E7B" w:rsidP="00A93C99">
      <w:pPr>
        <w:tabs>
          <w:tab w:val="left" w:pos="3544"/>
        </w:tabs>
        <w:spacing w:after="0"/>
        <w:ind w:firstLine="567"/>
        <w:jc w:val="both"/>
        <w:rPr>
          <w:color w:val="auto"/>
          <w:sz w:val="22"/>
        </w:rPr>
      </w:pPr>
      <w:r w:rsidRPr="00A554B9">
        <w:rPr>
          <w:color w:val="auto"/>
          <w:sz w:val="22"/>
        </w:rPr>
        <w:t> со стороны улицы или проезда высота ограждения устанавливается до 2 м, степень светопрозрачности – от 0 до 100% по всей высоте; со стороны соседнего (смежного) приусадебного участка высота ограждения устанавливается до 1,7 м, степень светопрозрачности – от 50 до 100% по всей высоте. Устройство дублирующего ограждения участка на расстоянии 1 м и менее от установленной (геодезически) границы со смежным земельным участком не допускается (если иное не согласовано в установленном законодательством порядке смежными домовладельцами, совладельцами).</w:t>
      </w:r>
    </w:p>
    <w:p w:rsidR="00715E7B" w:rsidRDefault="00715E7B" w:rsidP="00A93C99">
      <w:pPr>
        <w:tabs>
          <w:tab w:val="left" w:pos="3544"/>
        </w:tabs>
        <w:spacing w:after="0"/>
        <w:ind w:firstLine="567"/>
        <w:jc w:val="both"/>
        <w:rPr>
          <w:color w:val="auto"/>
          <w:sz w:val="16"/>
          <w:szCs w:val="16"/>
        </w:rPr>
      </w:pPr>
      <w:r w:rsidRPr="00A554B9">
        <w:rPr>
          <w:color w:val="auto"/>
          <w:sz w:val="22"/>
        </w:rPr>
        <w:t>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при их отсутствии, степень светопрозрачности ограждения устанавливается от 50 до 100% по всей высоте (если иное не согласовано в установленном законодательством порядке собственниками, совладельцами смежных квартир).</w:t>
      </w:r>
    </w:p>
    <w:p w:rsidR="00E76DA7" w:rsidRPr="00E76DA7" w:rsidRDefault="00E76DA7" w:rsidP="00A93C99">
      <w:pPr>
        <w:tabs>
          <w:tab w:val="left" w:pos="3544"/>
        </w:tabs>
        <w:spacing w:after="0"/>
        <w:ind w:firstLine="567"/>
        <w:jc w:val="both"/>
        <w:rPr>
          <w:color w:val="auto"/>
          <w:sz w:val="16"/>
          <w:szCs w:val="16"/>
        </w:rPr>
      </w:pPr>
    </w:p>
    <w:p w:rsidR="00715E7B" w:rsidRPr="00DB7FD4" w:rsidRDefault="006C18B4" w:rsidP="00A93C99">
      <w:pPr>
        <w:spacing w:after="0"/>
        <w:ind w:firstLine="567"/>
        <w:jc w:val="both"/>
        <w:rPr>
          <w:color w:val="auto"/>
        </w:rPr>
      </w:pPr>
      <w:r w:rsidRPr="00DB7FD4">
        <w:rPr>
          <w:color w:val="auto"/>
        </w:rPr>
        <w:t>4.</w:t>
      </w:r>
      <w:r w:rsidR="00715E7B" w:rsidRPr="00DB7FD4">
        <w:rPr>
          <w:color w:val="auto"/>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5E7B" w:rsidRPr="00DB7FD4" w:rsidRDefault="00715E7B" w:rsidP="00A93C99">
      <w:pPr>
        <w:pStyle w:val="a3"/>
        <w:numPr>
          <w:ilvl w:val="0"/>
          <w:numId w:val="384"/>
        </w:numPr>
        <w:tabs>
          <w:tab w:val="clear" w:pos="2664"/>
          <w:tab w:val="left" w:pos="709"/>
          <w:tab w:val="left" w:pos="851"/>
        </w:tabs>
        <w:spacing w:before="0"/>
        <w:ind w:left="0" w:firstLine="567"/>
        <w:jc w:val="left"/>
        <w:rPr>
          <w:color w:val="auto"/>
        </w:rPr>
      </w:pPr>
      <w:bookmarkStart w:id="102" w:name="_Toc533504435"/>
      <w:bookmarkStart w:id="103" w:name="_Toc59201409"/>
      <w:r w:rsidRPr="00DB7FD4">
        <w:rPr>
          <w:color w:val="auto"/>
        </w:rPr>
        <w:t>Зона садоводств (Ж-4)</w:t>
      </w:r>
      <w:bookmarkEnd w:id="102"/>
      <w:bookmarkEnd w:id="103"/>
    </w:p>
    <w:p w:rsidR="00715E7B" w:rsidRPr="00DB7FD4" w:rsidRDefault="006C18B4" w:rsidP="00F907F3">
      <w:pPr>
        <w:spacing w:after="0"/>
        <w:ind w:firstLine="567"/>
        <w:jc w:val="both"/>
        <w:rPr>
          <w:color w:val="auto"/>
        </w:rPr>
      </w:pPr>
      <w:r w:rsidRPr="00DB7FD4">
        <w:rPr>
          <w:color w:val="auto"/>
        </w:rPr>
        <w:t>1.</w:t>
      </w:r>
      <w:r w:rsidR="00715E7B" w:rsidRPr="00DB7FD4">
        <w:rPr>
          <w:color w:val="auto"/>
        </w:rPr>
        <w:t>Зона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p>
    <w:p w:rsidR="00FB31A0" w:rsidRPr="00DB7FD4" w:rsidRDefault="006C18B4" w:rsidP="00A93C99">
      <w:pPr>
        <w:tabs>
          <w:tab w:val="left" w:pos="851"/>
        </w:tabs>
        <w:spacing w:after="0"/>
        <w:ind w:firstLine="567"/>
        <w:jc w:val="both"/>
        <w:rPr>
          <w:color w:val="auto"/>
        </w:rPr>
      </w:pPr>
      <w:r w:rsidRPr="00DB7FD4">
        <w:rPr>
          <w:color w:val="auto"/>
        </w:rPr>
        <w:t>2.</w:t>
      </w:r>
      <w:r w:rsidR="00715E7B" w:rsidRPr="00DB7FD4">
        <w:rPr>
          <w:color w:val="auto"/>
        </w:rPr>
        <w:t>Основные виды разрешенного использования:</w:t>
      </w:r>
    </w:p>
    <w:p w:rsidR="00FB31A0" w:rsidRPr="00DB7FD4" w:rsidRDefault="00715E7B" w:rsidP="00A93C99">
      <w:pPr>
        <w:tabs>
          <w:tab w:val="left" w:pos="851"/>
        </w:tabs>
        <w:spacing w:after="0"/>
        <w:ind w:firstLine="567"/>
        <w:jc w:val="both"/>
        <w:rPr>
          <w:color w:val="auto"/>
        </w:rPr>
      </w:pPr>
      <w:r w:rsidRPr="00DB7FD4">
        <w:rPr>
          <w:color w:val="auto"/>
        </w:rPr>
        <w:t xml:space="preserve"> </w:t>
      </w:r>
      <w:r w:rsidR="00FB31A0" w:rsidRPr="00DB7FD4">
        <w:rPr>
          <w:b/>
          <w:color w:val="auto"/>
        </w:rPr>
        <w:t>Ведение садоводства:</w:t>
      </w:r>
      <w:r w:rsidR="00FB31A0" w:rsidRPr="00DB7FD4">
        <w:rPr>
          <w:color w:val="auto"/>
        </w:rPr>
        <w:tab/>
      </w:r>
    </w:p>
    <w:p w:rsidR="00FB31A0" w:rsidRPr="00E76DA7" w:rsidRDefault="00FB31A0" w:rsidP="00E76DA7">
      <w:pPr>
        <w:pStyle w:val="af"/>
        <w:numPr>
          <w:ilvl w:val="0"/>
          <w:numId w:val="386"/>
        </w:numPr>
        <w:tabs>
          <w:tab w:val="left" w:pos="851"/>
        </w:tabs>
        <w:autoSpaceDE w:val="0"/>
        <w:autoSpaceDN w:val="0"/>
        <w:adjustRightInd w:val="0"/>
        <w:spacing w:after="0" w:line="240" w:lineRule="auto"/>
        <w:ind w:left="0" w:firstLine="567"/>
        <w:jc w:val="both"/>
        <w:rPr>
          <w:rFonts w:cs="Times New Roman"/>
          <w:color w:val="auto"/>
          <w:szCs w:val="24"/>
        </w:rPr>
      </w:pPr>
      <w:r w:rsidRPr="00E76DA7">
        <w:rPr>
          <w:rFonts w:cs="Times New Roman"/>
          <w:color w:val="auto"/>
          <w:szCs w:val="24"/>
        </w:rPr>
        <w:t>Осуществление отдыха и (или) выращивания гражданами для собственных нужд      сельскохозяйственных культур;</w:t>
      </w:r>
    </w:p>
    <w:p w:rsidR="00FB31A0" w:rsidRPr="00E76DA7" w:rsidRDefault="00FB31A0" w:rsidP="00E76DA7">
      <w:pPr>
        <w:pStyle w:val="af"/>
        <w:numPr>
          <w:ilvl w:val="0"/>
          <w:numId w:val="386"/>
        </w:numPr>
        <w:tabs>
          <w:tab w:val="left" w:pos="851"/>
        </w:tabs>
        <w:autoSpaceDE w:val="0"/>
        <w:autoSpaceDN w:val="0"/>
        <w:adjustRightInd w:val="0"/>
        <w:spacing w:after="0" w:line="240" w:lineRule="auto"/>
        <w:ind w:left="0" w:firstLine="567"/>
        <w:jc w:val="both"/>
        <w:rPr>
          <w:rFonts w:cs="Times New Roman"/>
          <w:color w:val="auto"/>
          <w:szCs w:val="24"/>
        </w:rPr>
      </w:pPr>
      <w:r w:rsidRPr="00E76DA7">
        <w:rPr>
          <w:rFonts w:cs="Times New Roman"/>
          <w:color w:val="auto"/>
          <w:szCs w:val="24"/>
        </w:rPr>
        <w:t>размещение для собственных нужд садовых домов, жилых домов, хозяйственных построек и гаражей</w:t>
      </w:r>
      <w:r w:rsidR="00F907F3" w:rsidRPr="00E76DA7">
        <w:rPr>
          <w:rFonts w:cs="Times New Roman"/>
          <w:color w:val="auto"/>
          <w:szCs w:val="24"/>
        </w:rPr>
        <w:t>.</w:t>
      </w:r>
    </w:p>
    <w:p w:rsidR="00715E7B" w:rsidRPr="00DB7FD4" w:rsidRDefault="00715E7B" w:rsidP="00A93C99">
      <w:pPr>
        <w:tabs>
          <w:tab w:val="left" w:pos="851"/>
        </w:tabs>
        <w:spacing w:after="0"/>
        <w:ind w:firstLine="567"/>
        <w:jc w:val="both"/>
        <w:rPr>
          <w:color w:val="auto"/>
        </w:rPr>
      </w:pPr>
      <w:r w:rsidRPr="00DB7FD4">
        <w:rPr>
          <w:b/>
          <w:color w:val="auto"/>
        </w:rPr>
        <w:t>Ведение огородничества:</w:t>
      </w:r>
      <w:r w:rsidRPr="00DB7FD4">
        <w:rPr>
          <w:color w:val="auto"/>
        </w:rPr>
        <w:tab/>
      </w:r>
    </w:p>
    <w:p w:rsidR="00715E7B" w:rsidRPr="00DB7FD4" w:rsidRDefault="00715E7B" w:rsidP="00A93C99">
      <w:pPr>
        <w:pStyle w:val="af"/>
        <w:numPr>
          <w:ilvl w:val="0"/>
          <w:numId w:val="183"/>
        </w:numPr>
        <w:tabs>
          <w:tab w:val="left" w:pos="851"/>
        </w:tabs>
        <w:spacing w:after="0"/>
        <w:ind w:left="0" w:firstLine="567"/>
        <w:jc w:val="both"/>
        <w:rPr>
          <w:color w:val="auto"/>
        </w:rPr>
      </w:pPr>
      <w:r w:rsidRPr="00DB7FD4">
        <w:rPr>
          <w:color w:val="auto"/>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lastRenderedPageBreak/>
        <w:t>Для ведения личного подсобного хозяйства:</w:t>
      </w:r>
      <w:r w:rsidRPr="00DB7FD4">
        <w:rPr>
          <w:color w:val="auto"/>
        </w:rPr>
        <w:tab/>
      </w:r>
    </w:p>
    <w:p w:rsidR="00715E7B" w:rsidRPr="00DB7FD4" w:rsidRDefault="00715E7B" w:rsidP="00F907F3">
      <w:pPr>
        <w:pStyle w:val="af"/>
        <w:numPr>
          <w:ilvl w:val="0"/>
          <w:numId w:val="185"/>
        </w:numPr>
        <w:tabs>
          <w:tab w:val="left" w:pos="851"/>
        </w:tabs>
        <w:spacing w:after="0"/>
        <w:ind w:left="0" w:firstLine="567"/>
        <w:jc w:val="both"/>
        <w:rPr>
          <w:color w:val="auto"/>
        </w:rPr>
      </w:pPr>
      <w:r w:rsidRPr="00DB7FD4">
        <w:rPr>
          <w:color w:val="auto"/>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15E7B" w:rsidRPr="00DB7FD4" w:rsidRDefault="00715E7B" w:rsidP="00A93C99">
      <w:pPr>
        <w:pStyle w:val="af"/>
        <w:numPr>
          <w:ilvl w:val="0"/>
          <w:numId w:val="185"/>
        </w:numPr>
        <w:tabs>
          <w:tab w:val="left" w:pos="851"/>
        </w:tabs>
        <w:spacing w:after="0"/>
        <w:ind w:left="0" w:firstLine="567"/>
        <w:jc w:val="both"/>
        <w:rPr>
          <w:color w:val="auto"/>
        </w:rPr>
      </w:pPr>
      <w:r w:rsidRPr="00DB7FD4">
        <w:rPr>
          <w:color w:val="auto"/>
        </w:rPr>
        <w:t>производство сельскохозяйственной продукции;</w:t>
      </w:r>
    </w:p>
    <w:p w:rsidR="00715E7B" w:rsidRPr="00DB7FD4" w:rsidRDefault="00715E7B" w:rsidP="00A93C99">
      <w:pPr>
        <w:pStyle w:val="af"/>
        <w:numPr>
          <w:ilvl w:val="0"/>
          <w:numId w:val="185"/>
        </w:numPr>
        <w:tabs>
          <w:tab w:val="left" w:pos="851"/>
        </w:tabs>
        <w:spacing w:after="0"/>
        <w:ind w:left="0" w:firstLine="567"/>
        <w:jc w:val="both"/>
        <w:rPr>
          <w:color w:val="auto"/>
        </w:rPr>
      </w:pPr>
      <w:r w:rsidRPr="00DB7FD4">
        <w:rPr>
          <w:color w:val="auto"/>
        </w:rPr>
        <w:t>размещение гаража и иных вспомогательных сооружений;</w:t>
      </w:r>
    </w:p>
    <w:p w:rsidR="00715E7B" w:rsidRPr="00DB7FD4" w:rsidRDefault="00715E7B" w:rsidP="00A93C99">
      <w:pPr>
        <w:pStyle w:val="af"/>
        <w:numPr>
          <w:ilvl w:val="0"/>
          <w:numId w:val="185"/>
        </w:numPr>
        <w:tabs>
          <w:tab w:val="left" w:pos="851"/>
        </w:tabs>
        <w:spacing w:after="0"/>
        <w:ind w:left="0" w:firstLine="567"/>
        <w:jc w:val="both"/>
        <w:rPr>
          <w:color w:val="auto"/>
        </w:rPr>
      </w:pPr>
      <w:r w:rsidRPr="00DB7FD4">
        <w:rPr>
          <w:color w:val="auto"/>
        </w:rPr>
        <w:t>содержание сельскохозяйственных животных</w:t>
      </w:r>
      <w:r w:rsidR="00F907F3" w:rsidRPr="00DB7FD4">
        <w:rPr>
          <w:color w:val="auto"/>
        </w:rPr>
        <w:t>.</w:t>
      </w:r>
    </w:p>
    <w:p w:rsidR="00715E7B" w:rsidRPr="00DB7FD4" w:rsidRDefault="006C18B4" w:rsidP="00A93C99">
      <w:pPr>
        <w:tabs>
          <w:tab w:val="left" w:pos="851"/>
        </w:tabs>
        <w:spacing w:after="0"/>
        <w:ind w:firstLine="567"/>
        <w:rPr>
          <w:color w:val="auto"/>
        </w:rPr>
      </w:pPr>
      <w:r w:rsidRPr="00DB7FD4">
        <w:rPr>
          <w:color w:val="auto"/>
        </w:rPr>
        <w:t>2.1.</w:t>
      </w:r>
      <w:r w:rsidR="00715E7B" w:rsidRPr="00DB7FD4">
        <w:rPr>
          <w:color w:val="auto"/>
        </w:rPr>
        <w:t xml:space="preserve">Вспомогательные виды разрешенного использования: </w:t>
      </w:r>
    </w:p>
    <w:p w:rsidR="00715E7B" w:rsidRPr="00DB7FD4" w:rsidRDefault="00715E7B" w:rsidP="00A93C99">
      <w:pPr>
        <w:tabs>
          <w:tab w:val="left" w:pos="851"/>
        </w:tabs>
        <w:spacing w:after="0"/>
        <w:ind w:firstLine="567"/>
        <w:rPr>
          <w:color w:val="auto"/>
        </w:rPr>
      </w:pPr>
      <w:r w:rsidRPr="00DB7FD4">
        <w:rPr>
          <w:b/>
          <w:color w:val="auto"/>
        </w:rPr>
        <w:t>Объекты гаражного назначения</w:t>
      </w:r>
      <w:r w:rsidRPr="00DB7FD4">
        <w:rPr>
          <w:color w:val="auto"/>
        </w:rPr>
        <w:tab/>
        <w:t>:</w:t>
      </w:r>
    </w:p>
    <w:p w:rsidR="00715E7B" w:rsidRPr="00DB7FD4" w:rsidRDefault="00715E7B" w:rsidP="00F907F3">
      <w:pPr>
        <w:pStyle w:val="af"/>
        <w:numPr>
          <w:ilvl w:val="0"/>
          <w:numId w:val="186"/>
        </w:numPr>
        <w:tabs>
          <w:tab w:val="left" w:pos="851"/>
        </w:tabs>
        <w:spacing w:after="0"/>
        <w:ind w:left="0" w:firstLine="567"/>
        <w:jc w:val="both"/>
        <w:rPr>
          <w:color w:val="auto"/>
        </w:rPr>
      </w:pPr>
      <w:r w:rsidRPr="00DB7FD4">
        <w:rPr>
          <w:color w:val="auto"/>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автостоянки для постоянного хранения инди</w:t>
      </w:r>
      <w:r w:rsidR="00F907F3" w:rsidRPr="00DB7FD4">
        <w:rPr>
          <w:color w:val="auto"/>
        </w:rPr>
        <w:t>видуальных легковых автомобилей.</w:t>
      </w:r>
    </w:p>
    <w:p w:rsidR="00715E7B" w:rsidRPr="00DB7FD4" w:rsidRDefault="00715E7B" w:rsidP="00A93C99">
      <w:pPr>
        <w:tabs>
          <w:tab w:val="left" w:pos="851"/>
        </w:tabs>
        <w:spacing w:after="0"/>
        <w:ind w:firstLine="567"/>
        <w:rPr>
          <w:color w:val="auto"/>
        </w:rPr>
      </w:pPr>
      <w:r w:rsidRPr="00DB7FD4">
        <w:rPr>
          <w:b/>
          <w:color w:val="auto"/>
        </w:rPr>
        <w:t>Коммунальное обслуживание:</w:t>
      </w:r>
      <w:r w:rsidRPr="00DB7FD4">
        <w:rPr>
          <w:color w:val="auto"/>
        </w:rPr>
        <w:tab/>
      </w:r>
    </w:p>
    <w:p w:rsidR="00715E7B" w:rsidRPr="00DB7FD4" w:rsidRDefault="00715E7B" w:rsidP="00A93C99">
      <w:pPr>
        <w:pStyle w:val="af"/>
        <w:numPr>
          <w:ilvl w:val="0"/>
          <w:numId w:val="187"/>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Нестационарные торговые объекты.</w:t>
      </w:r>
    </w:p>
    <w:p w:rsidR="00715E7B" w:rsidRPr="00DB7FD4" w:rsidRDefault="006C18B4" w:rsidP="00A93C99">
      <w:pPr>
        <w:tabs>
          <w:tab w:val="left" w:pos="851"/>
        </w:tabs>
        <w:spacing w:after="0"/>
        <w:ind w:firstLine="567"/>
        <w:rPr>
          <w:color w:val="auto"/>
        </w:rPr>
      </w:pPr>
      <w:r w:rsidRPr="00DB7FD4">
        <w:rPr>
          <w:color w:val="auto"/>
        </w:rPr>
        <w:t>2.2.</w:t>
      </w:r>
      <w:r w:rsidR="00715E7B" w:rsidRPr="00DB7FD4">
        <w:rPr>
          <w:color w:val="auto"/>
        </w:rPr>
        <w:t xml:space="preserve">Условно разрешенные виды использования: </w:t>
      </w:r>
    </w:p>
    <w:p w:rsidR="00715E7B" w:rsidRPr="00DB7FD4" w:rsidRDefault="00715E7B" w:rsidP="00A93C99">
      <w:pPr>
        <w:tabs>
          <w:tab w:val="left" w:pos="851"/>
        </w:tabs>
        <w:spacing w:after="0"/>
        <w:ind w:firstLine="567"/>
        <w:jc w:val="both"/>
        <w:rPr>
          <w:color w:val="auto"/>
        </w:rPr>
      </w:pPr>
      <w:r w:rsidRPr="00DB7FD4">
        <w:rPr>
          <w:b/>
          <w:color w:val="auto"/>
        </w:rPr>
        <w:t>Малоэтажная многоквартирная жилая застройка:</w:t>
      </w:r>
      <w:r w:rsidRPr="00DB7FD4">
        <w:rPr>
          <w:color w:val="auto"/>
        </w:rPr>
        <w:tab/>
      </w:r>
    </w:p>
    <w:p w:rsidR="00715E7B" w:rsidRPr="00DB7FD4" w:rsidRDefault="00715E7B" w:rsidP="00A93C99">
      <w:pPr>
        <w:pStyle w:val="af"/>
        <w:numPr>
          <w:ilvl w:val="0"/>
          <w:numId w:val="188"/>
        </w:numPr>
        <w:tabs>
          <w:tab w:val="left" w:pos="851"/>
        </w:tabs>
        <w:spacing w:after="0"/>
        <w:ind w:left="0" w:firstLine="567"/>
        <w:jc w:val="both"/>
        <w:rPr>
          <w:color w:val="auto"/>
        </w:rPr>
      </w:pPr>
      <w:r w:rsidRPr="00DB7FD4">
        <w:rPr>
          <w:color w:val="auto"/>
        </w:rPr>
        <w:t>размещение малоэтажного многоквартирного жилого дома, (дом, пригодный для постоянного проживания, высотой до 4 этажей, включая мансардный);</w:t>
      </w:r>
    </w:p>
    <w:p w:rsidR="00715E7B" w:rsidRPr="00DB7FD4" w:rsidRDefault="00715E7B" w:rsidP="00A93C99">
      <w:pPr>
        <w:pStyle w:val="af"/>
        <w:numPr>
          <w:ilvl w:val="0"/>
          <w:numId w:val="188"/>
        </w:numPr>
        <w:tabs>
          <w:tab w:val="left" w:pos="851"/>
        </w:tabs>
        <w:spacing w:after="0"/>
        <w:ind w:left="0" w:firstLine="567"/>
        <w:jc w:val="both"/>
        <w:rPr>
          <w:color w:val="auto"/>
        </w:rPr>
      </w:pPr>
      <w:r w:rsidRPr="00DB7FD4">
        <w:rPr>
          <w:color w:val="auto"/>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F907F3" w:rsidRPr="00DB7FD4">
        <w:rPr>
          <w:color w:val="auto"/>
        </w:rPr>
        <w:t>.</w:t>
      </w:r>
    </w:p>
    <w:p w:rsidR="00715E7B" w:rsidRPr="00DB7FD4" w:rsidRDefault="00715E7B" w:rsidP="00A93C99">
      <w:pPr>
        <w:tabs>
          <w:tab w:val="left" w:pos="851"/>
        </w:tabs>
        <w:spacing w:after="0"/>
        <w:ind w:firstLine="567"/>
        <w:jc w:val="both"/>
        <w:rPr>
          <w:color w:val="auto"/>
        </w:rPr>
      </w:pPr>
      <w:r w:rsidRPr="00DB7FD4">
        <w:rPr>
          <w:b/>
          <w:color w:val="auto"/>
        </w:rPr>
        <w:t>Магазины:</w:t>
      </w:r>
      <w:r w:rsidRPr="00DB7FD4">
        <w:rPr>
          <w:color w:val="auto"/>
        </w:rPr>
        <w:tab/>
      </w:r>
    </w:p>
    <w:p w:rsidR="00715E7B" w:rsidRPr="00DB7FD4" w:rsidRDefault="00715E7B" w:rsidP="00A93C99">
      <w:pPr>
        <w:pStyle w:val="af"/>
        <w:numPr>
          <w:ilvl w:val="0"/>
          <w:numId w:val="189"/>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встроенно-пр</w:t>
      </w:r>
      <w:r w:rsidR="00F907F3" w:rsidRPr="00DB7FD4">
        <w:rPr>
          <w:color w:val="auto"/>
        </w:rPr>
        <w:t>истроенные объекты обслуживания.</w:t>
      </w:r>
    </w:p>
    <w:p w:rsidR="00715E7B" w:rsidRPr="00DB7FD4" w:rsidRDefault="00715E7B" w:rsidP="00A93C99">
      <w:pPr>
        <w:tabs>
          <w:tab w:val="left" w:pos="851"/>
        </w:tabs>
        <w:spacing w:after="0"/>
        <w:ind w:firstLine="567"/>
        <w:jc w:val="both"/>
        <w:rPr>
          <w:color w:val="auto"/>
        </w:rPr>
      </w:pPr>
      <w:r w:rsidRPr="00DB7FD4">
        <w:rPr>
          <w:b/>
          <w:color w:val="auto"/>
        </w:rPr>
        <w:t>Бытовое обслуживание:</w:t>
      </w:r>
      <w:r w:rsidRPr="00DB7FD4">
        <w:rPr>
          <w:color w:val="auto"/>
        </w:rPr>
        <w:tab/>
      </w:r>
    </w:p>
    <w:p w:rsidR="00715E7B" w:rsidRPr="00DB7FD4" w:rsidRDefault="00715E7B" w:rsidP="00A93C99">
      <w:pPr>
        <w:pStyle w:val="af"/>
        <w:numPr>
          <w:ilvl w:val="0"/>
          <w:numId w:val="19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 пре</w:t>
      </w:r>
      <w:r w:rsidR="00F907F3" w:rsidRPr="00DB7FD4">
        <w:rPr>
          <w:color w:val="auto"/>
        </w:rPr>
        <w:t>дприятия общественного питания.</w:t>
      </w:r>
    </w:p>
    <w:p w:rsidR="00715E7B" w:rsidRPr="00DB7FD4" w:rsidRDefault="006C18B4" w:rsidP="00A93C99">
      <w:pPr>
        <w:tabs>
          <w:tab w:val="left" w:pos="851"/>
        </w:tabs>
        <w:spacing w:after="0"/>
        <w:ind w:firstLine="567"/>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lastRenderedPageBreak/>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D1453A" w:rsidP="00A554B9">
            <w:pPr>
              <w:pStyle w:val="af"/>
              <w:numPr>
                <w:ilvl w:val="0"/>
                <w:numId w:val="191"/>
              </w:numPr>
              <w:tabs>
                <w:tab w:val="left" w:pos="3544"/>
              </w:tabs>
              <w:spacing w:after="0" w:line="240" w:lineRule="auto"/>
              <w:ind w:left="350" w:hanging="284"/>
              <w:rPr>
                <w:color w:val="auto"/>
                <w:sz w:val="20"/>
                <w:szCs w:val="20"/>
              </w:rPr>
            </w:pPr>
            <w:r w:rsidRPr="00D1453A">
              <w:rPr>
                <w:color w:val="auto"/>
                <w:sz w:val="20"/>
                <w:szCs w:val="20"/>
              </w:rPr>
              <w:t>предельный минимальный размер земельного участка для ведения садоводства, ведения огородничества – 0,0 га</w:t>
            </w:r>
            <w:r w:rsidR="00715E7B" w:rsidRPr="00DB7FD4">
              <w:rPr>
                <w:color w:val="auto"/>
                <w:sz w:val="20"/>
                <w:szCs w:val="20"/>
              </w:rPr>
              <w:t>;</w:t>
            </w:r>
          </w:p>
          <w:p w:rsidR="00715E7B" w:rsidRPr="00DB7FD4" w:rsidRDefault="00D1453A" w:rsidP="00A554B9">
            <w:pPr>
              <w:pStyle w:val="af"/>
              <w:numPr>
                <w:ilvl w:val="0"/>
                <w:numId w:val="191"/>
              </w:numPr>
              <w:tabs>
                <w:tab w:val="left" w:pos="3544"/>
              </w:tabs>
              <w:spacing w:after="0" w:line="240" w:lineRule="auto"/>
              <w:ind w:left="350" w:hanging="284"/>
              <w:rPr>
                <w:color w:val="auto"/>
                <w:sz w:val="20"/>
                <w:szCs w:val="20"/>
              </w:rPr>
            </w:pPr>
            <w:r w:rsidRPr="00D1453A">
              <w:rPr>
                <w:color w:val="auto"/>
                <w:sz w:val="20"/>
                <w:szCs w:val="20"/>
              </w:rPr>
              <w:t>предельный максимальный размер земельного участка для ведения садоводства, ведения огородничества – 0,15 га</w:t>
            </w:r>
            <w:r w:rsidR="00715E7B" w:rsidRPr="00DB7FD4">
              <w:rPr>
                <w:color w:val="auto"/>
                <w:sz w:val="20"/>
                <w:szCs w:val="20"/>
              </w:rPr>
              <w:t>;</w:t>
            </w:r>
          </w:p>
          <w:p w:rsidR="00715E7B" w:rsidRPr="00DB7FD4" w:rsidRDefault="00715E7B" w:rsidP="00A554B9">
            <w:pPr>
              <w:pStyle w:val="af"/>
              <w:numPr>
                <w:ilvl w:val="0"/>
                <w:numId w:val="191"/>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A554B9">
            <w:pPr>
              <w:pStyle w:val="af"/>
              <w:numPr>
                <w:ilvl w:val="0"/>
                <w:numId w:val="191"/>
              </w:numPr>
              <w:tabs>
                <w:tab w:val="left" w:pos="3544"/>
              </w:tabs>
              <w:spacing w:after="0" w:line="240" w:lineRule="auto"/>
              <w:ind w:left="350" w:hanging="284"/>
              <w:rPr>
                <w:color w:val="auto"/>
                <w:sz w:val="20"/>
                <w:szCs w:val="20"/>
              </w:rPr>
            </w:pPr>
            <w:r w:rsidRPr="00DB7FD4">
              <w:rPr>
                <w:color w:val="auto"/>
                <w:sz w:val="20"/>
                <w:szCs w:val="20"/>
              </w:rPr>
              <w:t>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192"/>
              </w:numPr>
              <w:tabs>
                <w:tab w:val="left" w:pos="3544"/>
              </w:tabs>
              <w:spacing w:after="0" w:line="240" w:lineRule="auto"/>
              <w:ind w:left="350" w:hanging="284"/>
              <w:rPr>
                <w:color w:val="auto"/>
                <w:sz w:val="20"/>
                <w:szCs w:val="20"/>
              </w:rPr>
            </w:pPr>
            <w:r w:rsidRPr="00DB7FD4">
              <w:rPr>
                <w:color w:val="auto"/>
                <w:sz w:val="20"/>
                <w:szCs w:val="20"/>
              </w:rPr>
              <w:t xml:space="preserve">минимальный отступ от границ земельного участка, </w:t>
            </w:r>
            <w:r w:rsidRPr="00DB7FD4">
              <w:rPr>
                <w:color w:val="auto"/>
                <w:sz w:val="20"/>
                <w:szCs w:val="20"/>
              </w:rPr>
              <w:br/>
              <w:t>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715E7B" w:rsidRPr="00DB7FD4" w:rsidRDefault="00715E7B" w:rsidP="00A554B9">
            <w:pPr>
              <w:pStyle w:val="af"/>
              <w:numPr>
                <w:ilvl w:val="0"/>
                <w:numId w:val="192"/>
              </w:numPr>
              <w:tabs>
                <w:tab w:val="left" w:pos="3544"/>
              </w:tabs>
              <w:spacing w:after="0" w:line="240" w:lineRule="auto"/>
              <w:ind w:left="350" w:hanging="284"/>
              <w:rPr>
                <w:color w:val="auto"/>
                <w:sz w:val="20"/>
                <w:szCs w:val="20"/>
              </w:rPr>
            </w:pPr>
            <w:r w:rsidRPr="00DB7FD4">
              <w:rPr>
                <w:color w:val="auto"/>
                <w:sz w:val="20"/>
                <w:szCs w:val="20"/>
              </w:rPr>
              <w:t>от постройки для содержания скота и птицы – 4 м;</w:t>
            </w:r>
          </w:p>
          <w:p w:rsidR="00715E7B" w:rsidRPr="00DB7FD4" w:rsidRDefault="00715E7B" w:rsidP="00A554B9">
            <w:pPr>
              <w:pStyle w:val="af"/>
              <w:numPr>
                <w:ilvl w:val="0"/>
                <w:numId w:val="192"/>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p w:rsidR="00715E7B" w:rsidRPr="00DB7FD4" w:rsidRDefault="00715E7B" w:rsidP="00A554B9">
            <w:pPr>
              <w:pStyle w:val="af"/>
              <w:numPr>
                <w:ilvl w:val="0"/>
                <w:numId w:val="192"/>
              </w:numPr>
              <w:tabs>
                <w:tab w:val="left" w:pos="3544"/>
              </w:tabs>
              <w:spacing w:after="0" w:line="240" w:lineRule="auto"/>
              <w:ind w:left="350" w:hanging="284"/>
              <w:rPr>
                <w:color w:val="auto"/>
                <w:sz w:val="20"/>
                <w:szCs w:val="20"/>
              </w:rPr>
            </w:pPr>
            <w:r w:rsidRPr="00DB7FD4">
              <w:rPr>
                <w:color w:val="auto"/>
                <w:sz w:val="20"/>
                <w:szCs w:val="20"/>
              </w:rPr>
              <w:t>от стволов высокорослых деревьев – 4 м;</w:t>
            </w:r>
          </w:p>
          <w:p w:rsidR="00715E7B" w:rsidRPr="00DB7FD4" w:rsidRDefault="00715E7B" w:rsidP="00A554B9">
            <w:pPr>
              <w:pStyle w:val="af"/>
              <w:numPr>
                <w:ilvl w:val="0"/>
                <w:numId w:val="192"/>
              </w:numPr>
              <w:tabs>
                <w:tab w:val="left" w:pos="3544"/>
              </w:tabs>
              <w:spacing w:after="0" w:line="240" w:lineRule="auto"/>
              <w:ind w:left="350" w:hanging="284"/>
              <w:rPr>
                <w:color w:val="auto"/>
                <w:sz w:val="20"/>
                <w:szCs w:val="20"/>
              </w:rPr>
            </w:pPr>
            <w:r w:rsidRPr="00DB7FD4">
              <w:rPr>
                <w:color w:val="auto"/>
                <w:sz w:val="20"/>
                <w:szCs w:val="20"/>
              </w:rPr>
              <w:t>среднерослых – 2 м;</w:t>
            </w:r>
          </w:p>
          <w:p w:rsidR="00715E7B" w:rsidRPr="00DB7FD4" w:rsidRDefault="00715E7B" w:rsidP="00A554B9">
            <w:pPr>
              <w:pStyle w:val="af"/>
              <w:numPr>
                <w:ilvl w:val="0"/>
                <w:numId w:val="192"/>
              </w:numPr>
              <w:tabs>
                <w:tab w:val="left" w:pos="3544"/>
              </w:tabs>
              <w:spacing w:after="0" w:line="240" w:lineRule="auto"/>
              <w:ind w:left="350" w:hanging="284"/>
              <w:rPr>
                <w:color w:val="auto"/>
                <w:sz w:val="20"/>
                <w:szCs w:val="20"/>
              </w:rPr>
            </w:pPr>
            <w:r w:rsidRPr="00DB7FD4">
              <w:rPr>
                <w:color w:val="auto"/>
                <w:sz w:val="20"/>
                <w:szCs w:val="20"/>
              </w:rPr>
              <w:t>от кустарника – 1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193"/>
              </w:numPr>
              <w:spacing w:after="0" w:line="240" w:lineRule="auto"/>
              <w:ind w:left="350" w:hanging="284"/>
              <w:rPr>
                <w:color w:val="auto"/>
                <w:sz w:val="20"/>
                <w:szCs w:val="20"/>
              </w:rPr>
            </w:pPr>
            <w:r w:rsidRPr="00DB7FD4">
              <w:rPr>
                <w:color w:val="auto"/>
                <w:sz w:val="20"/>
                <w:szCs w:val="20"/>
              </w:rPr>
              <w:t>жилые строения (или дома) проектируются (возводятся) с различной объемно-планировочной структурой;</w:t>
            </w:r>
          </w:p>
          <w:p w:rsidR="00715E7B" w:rsidRPr="00DB7FD4" w:rsidRDefault="00715E7B" w:rsidP="00A554B9">
            <w:pPr>
              <w:pStyle w:val="af"/>
              <w:numPr>
                <w:ilvl w:val="0"/>
                <w:numId w:val="193"/>
              </w:numPr>
              <w:spacing w:after="0" w:line="240" w:lineRule="auto"/>
              <w:ind w:left="350" w:hanging="284"/>
              <w:rPr>
                <w:color w:val="auto"/>
                <w:sz w:val="20"/>
                <w:szCs w:val="20"/>
              </w:rPr>
            </w:pPr>
            <w:r w:rsidRPr="00DB7FD4">
              <w:rPr>
                <w:color w:val="auto"/>
                <w:sz w:val="20"/>
                <w:szCs w:val="20"/>
              </w:rPr>
              <w:t>предельное количество надземных этажей зданий, строений, сооружений – 3 этажа.</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194"/>
              </w:numPr>
              <w:tabs>
                <w:tab w:val="left" w:pos="3544"/>
              </w:tabs>
              <w:spacing w:after="0" w:line="240" w:lineRule="auto"/>
              <w:ind w:left="350" w:hanging="284"/>
              <w:rPr>
                <w:color w:val="auto"/>
                <w:sz w:val="20"/>
                <w:szCs w:val="20"/>
              </w:rPr>
            </w:pPr>
            <w:r w:rsidRPr="00DB7FD4">
              <w:rPr>
                <w:color w:val="auto"/>
                <w:sz w:val="20"/>
                <w:szCs w:val="20"/>
              </w:rPr>
              <w:t xml:space="preserve">максимальный процент застройки в границах садовых </w:t>
            </w:r>
            <w:r w:rsidRPr="00DB7FD4">
              <w:rPr>
                <w:color w:val="auto"/>
                <w:sz w:val="20"/>
                <w:szCs w:val="20"/>
              </w:rPr>
              <w:br/>
              <w:t>и дачных земельных участков – 40-50 %*;</w:t>
            </w:r>
          </w:p>
          <w:p w:rsidR="00715E7B" w:rsidRPr="00DB7FD4" w:rsidRDefault="00715E7B" w:rsidP="00A554B9">
            <w:pPr>
              <w:pStyle w:val="af"/>
              <w:numPr>
                <w:ilvl w:val="0"/>
                <w:numId w:val="194"/>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40 %.</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5.</w:t>
            </w:r>
          </w:p>
        </w:tc>
        <w:tc>
          <w:tcPr>
            <w:tcW w:w="4718" w:type="pct"/>
            <w:gridSpan w:val="2"/>
            <w:shd w:val="clear" w:color="auto" w:fill="FFFFFF"/>
            <w:tcMar>
              <w:top w:w="75" w:type="dxa"/>
              <w:left w:w="120" w:type="dxa"/>
              <w:bottom w:w="75" w:type="dxa"/>
              <w:right w:w="120" w:type="dxa"/>
            </w:tcMar>
            <w:vAlign w:val="center"/>
            <w:hideMark/>
          </w:tcPr>
          <w:p w:rsidR="00715E7B" w:rsidRPr="00DB7FD4" w:rsidRDefault="00715E7B" w:rsidP="0099772E">
            <w:pPr>
              <w:tabs>
                <w:tab w:val="left" w:pos="3544"/>
              </w:tabs>
              <w:spacing w:after="0" w:line="240" w:lineRule="auto"/>
              <w:ind w:hanging="19"/>
              <w:rPr>
                <w:color w:val="auto"/>
                <w:sz w:val="20"/>
                <w:szCs w:val="20"/>
              </w:rPr>
            </w:pPr>
            <w:r w:rsidRPr="00DB7FD4">
              <w:rPr>
                <w:color w:val="auto"/>
                <w:sz w:val="20"/>
                <w:szCs w:val="20"/>
              </w:rPr>
              <w:sym w:font="Symbol" w:char="F02A"/>
            </w:r>
            <w:r w:rsidRPr="00DB7FD4">
              <w:rPr>
                <w:color w:val="auto"/>
                <w:sz w:val="20"/>
                <w:szCs w:val="20"/>
              </w:rPr>
              <w:t xml:space="preserve"> Указанный максимальный процент застройки в границах садовых и дачных земельных участков принимается в пределах интервала в зависимости от площади земельного участка</w:t>
            </w:r>
          </w:p>
        </w:tc>
      </w:tr>
    </w:tbl>
    <w:p w:rsidR="00715E7B" w:rsidRPr="00B24336" w:rsidRDefault="00715E7B" w:rsidP="00A93C99">
      <w:pPr>
        <w:spacing w:after="0"/>
        <w:ind w:firstLine="567"/>
        <w:jc w:val="both"/>
        <w:rPr>
          <w:color w:val="auto"/>
          <w:sz w:val="22"/>
        </w:rPr>
      </w:pPr>
      <w:r w:rsidRPr="00B24336">
        <w:rPr>
          <w:color w:val="auto"/>
          <w:sz w:val="22"/>
        </w:rPr>
        <w:t xml:space="preserve">Примечание: </w:t>
      </w:r>
    </w:p>
    <w:p w:rsidR="00715E7B" w:rsidRPr="00B24336" w:rsidRDefault="00715E7B" w:rsidP="00640C71">
      <w:pPr>
        <w:tabs>
          <w:tab w:val="left" w:pos="851"/>
        </w:tabs>
        <w:spacing w:after="0"/>
        <w:ind w:firstLine="567"/>
        <w:jc w:val="both"/>
        <w:rPr>
          <w:color w:val="auto"/>
          <w:sz w:val="22"/>
        </w:rPr>
      </w:pPr>
      <w:r w:rsidRPr="00B24336">
        <w:rPr>
          <w:color w:val="auto"/>
          <w:sz w:val="22"/>
        </w:rPr>
        <w:t>а) Минимальные расстояния между постройками по санитарно-бытовым условиям должны быть:</w:t>
      </w:r>
    </w:p>
    <w:p w:rsidR="00715E7B" w:rsidRPr="00B24336" w:rsidRDefault="00715E7B" w:rsidP="00640C71">
      <w:pPr>
        <w:pStyle w:val="af"/>
        <w:numPr>
          <w:ilvl w:val="0"/>
          <w:numId w:val="195"/>
        </w:numPr>
        <w:tabs>
          <w:tab w:val="left" w:pos="851"/>
        </w:tabs>
        <w:spacing w:after="0"/>
        <w:ind w:left="0" w:firstLine="567"/>
        <w:jc w:val="both"/>
        <w:rPr>
          <w:color w:val="auto"/>
          <w:sz w:val="22"/>
        </w:rPr>
      </w:pPr>
      <w:r w:rsidRPr="00B24336">
        <w:rPr>
          <w:color w:val="auto"/>
          <w:sz w:val="22"/>
        </w:rPr>
        <w:t>от жилого строения (или дома) и погреба до уборной и постройки для содержания мелкого скота и птицы – 12 м;</w:t>
      </w:r>
    </w:p>
    <w:p w:rsidR="00715E7B" w:rsidRPr="00B24336" w:rsidRDefault="00715E7B" w:rsidP="00640C71">
      <w:pPr>
        <w:pStyle w:val="af"/>
        <w:numPr>
          <w:ilvl w:val="0"/>
          <w:numId w:val="195"/>
        </w:numPr>
        <w:tabs>
          <w:tab w:val="left" w:pos="851"/>
        </w:tabs>
        <w:spacing w:after="0"/>
        <w:ind w:left="0" w:firstLine="567"/>
        <w:jc w:val="both"/>
        <w:rPr>
          <w:color w:val="auto"/>
          <w:sz w:val="22"/>
        </w:rPr>
      </w:pPr>
      <w:r w:rsidRPr="00B24336">
        <w:rPr>
          <w:color w:val="auto"/>
          <w:sz w:val="22"/>
        </w:rPr>
        <w:t>до душа, бани (сауны) – 8 м;</w:t>
      </w:r>
    </w:p>
    <w:p w:rsidR="00715E7B" w:rsidRPr="00B24336" w:rsidRDefault="00715E7B" w:rsidP="00640C71">
      <w:pPr>
        <w:pStyle w:val="af"/>
        <w:numPr>
          <w:ilvl w:val="0"/>
          <w:numId w:val="195"/>
        </w:numPr>
        <w:tabs>
          <w:tab w:val="left" w:pos="851"/>
        </w:tabs>
        <w:spacing w:after="0"/>
        <w:ind w:left="0" w:firstLine="567"/>
        <w:jc w:val="both"/>
        <w:rPr>
          <w:color w:val="auto"/>
          <w:sz w:val="22"/>
        </w:rPr>
      </w:pPr>
      <w:r w:rsidRPr="00B24336">
        <w:rPr>
          <w:color w:val="auto"/>
          <w:sz w:val="22"/>
        </w:rPr>
        <w:t>от колодца до уборной и компостного устройства – 8 м;</w:t>
      </w:r>
    </w:p>
    <w:p w:rsidR="00715E7B" w:rsidRPr="00B24336" w:rsidRDefault="00715E7B" w:rsidP="00A93C99">
      <w:pPr>
        <w:spacing w:after="0"/>
        <w:ind w:firstLine="567"/>
        <w:jc w:val="both"/>
        <w:rPr>
          <w:color w:val="auto"/>
          <w:sz w:val="22"/>
        </w:rPr>
      </w:pPr>
      <w:r w:rsidRPr="00B24336">
        <w:rPr>
          <w:color w:val="auto"/>
          <w:sz w:val="2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15E7B" w:rsidRPr="00B24336" w:rsidRDefault="00715E7B" w:rsidP="00A93C99">
      <w:pPr>
        <w:spacing w:after="0"/>
        <w:ind w:firstLine="567"/>
        <w:jc w:val="both"/>
        <w:rPr>
          <w:color w:val="auto"/>
          <w:sz w:val="22"/>
        </w:rPr>
      </w:pPr>
      <w:r w:rsidRPr="00B24336">
        <w:rPr>
          <w:color w:val="auto"/>
          <w:sz w:val="22"/>
        </w:rPr>
        <w:t>б)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24336" w:rsidRDefault="00715E7B" w:rsidP="00A93C99">
      <w:pPr>
        <w:spacing w:after="0"/>
        <w:ind w:firstLine="567"/>
        <w:jc w:val="both"/>
        <w:rPr>
          <w:color w:val="auto"/>
          <w:sz w:val="16"/>
          <w:szCs w:val="16"/>
        </w:rPr>
      </w:pPr>
      <w:r w:rsidRPr="00B24336">
        <w:rPr>
          <w:color w:val="auto"/>
          <w:sz w:val="22"/>
        </w:rPr>
        <w:t>в) К устройству ограждения приусадебного участка должны предъявляться следующие параметры и требования: со стороны улицы или проезда высота ограждения устанавливается до 2 м, степень светопрозрачности – от 0 до 100% по всей высоте;</w:t>
      </w:r>
      <w:r w:rsidRPr="00B24336">
        <w:rPr>
          <w:color w:val="auto"/>
          <w:sz w:val="22"/>
        </w:rPr>
        <w:br/>
        <w:t xml:space="preserve"> со стороны соседнего (смежного) приусадебного участка высота ограждения устанавливается до </w:t>
      </w:r>
      <w:r w:rsidRPr="00B24336">
        <w:rPr>
          <w:color w:val="auto"/>
          <w:sz w:val="22"/>
        </w:rPr>
        <w:lastRenderedPageBreak/>
        <w:t>1,7 м, степень светопрозрачности – от 50 до 100% по всей высоте. Устройство дублирующего ограждения участка на расстоянии 1 м и менее от установленной (геодезически) границы со смежным земельным участком не допускается (если иное не согласовано в установленном законодательством порядке смежными домовладельцами, совладельцами).</w:t>
      </w:r>
      <w:r w:rsidRPr="00B24336">
        <w:rPr>
          <w:color w:val="auto"/>
          <w:sz w:val="22"/>
        </w:rPr>
        <w:br/>
        <w:t xml:space="preserve">           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при их отсутствии, степень светопрозрачности ограждения устанавливается от 50 до 100% по всей высоте (если иное не согласовано в установленном законодательством порядке собственниками, совладельцами смежных квартир).</w:t>
      </w:r>
    </w:p>
    <w:p w:rsidR="00B24336" w:rsidRPr="00B24336" w:rsidRDefault="00B24336" w:rsidP="00A93C99">
      <w:pPr>
        <w:spacing w:after="0"/>
        <w:ind w:firstLine="567"/>
        <w:jc w:val="both"/>
        <w:rPr>
          <w:color w:val="auto"/>
          <w:sz w:val="16"/>
          <w:szCs w:val="16"/>
        </w:rPr>
      </w:pPr>
    </w:p>
    <w:p w:rsidR="00715E7B" w:rsidRPr="00DB7FD4" w:rsidRDefault="006C18B4" w:rsidP="00A93C99">
      <w:pPr>
        <w:spacing w:after="0"/>
        <w:ind w:firstLine="567"/>
        <w:jc w:val="both"/>
        <w:rPr>
          <w:color w:val="auto"/>
        </w:rPr>
      </w:pPr>
      <w:r w:rsidRPr="00DB7FD4">
        <w:rPr>
          <w:color w:val="auto"/>
        </w:rPr>
        <w:t>4.</w:t>
      </w:r>
      <w:r w:rsidR="00715E7B" w:rsidRPr="00DB7FD4">
        <w:rPr>
          <w:color w:val="auto"/>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3499" w:rsidRPr="00DB7FD4" w:rsidRDefault="00723499" w:rsidP="00A93C99">
      <w:pPr>
        <w:spacing w:after="0"/>
        <w:ind w:firstLine="567"/>
        <w:jc w:val="both"/>
        <w:rPr>
          <w:color w:val="auto"/>
        </w:rPr>
      </w:pPr>
    </w:p>
    <w:p w:rsidR="00715E7B" w:rsidRPr="00DB7FD4" w:rsidRDefault="00715E7B" w:rsidP="00640C71">
      <w:pPr>
        <w:pStyle w:val="a3"/>
        <w:tabs>
          <w:tab w:val="left" w:pos="851"/>
        </w:tabs>
        <w:spacing w:before="0"/>
        <w:ind w:firstLine="567"/>
        <w:jc w:val="left"/>
        <w:rPr>
          <w:color w:val="auto"/>
        </w:rPr>
      </w:pPr>
      <w:bookmarkStart w:id="104" w:name="_Toc59201410"/>
      <w:r w:rsidRPr="00DB7FD4">
        <w:rPr>
          <w:color w:val="auto"/>
        </w:rPr>
        <w:t>Статья 59. Градостроительные регла</w:t>
      </w:r>
      <w:bookmarkStart w:id="105" w:name="o1"/>
      <w:r w:rsidRPr="00DB7FD4">
        <w:rPr>
          <w:color w:val="auto"/>
        </w:rPr>
        <w:t>менты. Общественно-деловые зоны.</w:t>
      </w:r>
      <w:bookmarkEnd w:id="104"/>
      <w:r w:rsidRPr="00DB7FD4">
        <w:rPr>
          <w:color w:val="auto"/>
        </w:rPr>
        <w:t xml:space="preserve">        </w:t>
      </w:r>
    </w:p>
    <w:p w:rsidR="00715E7B" w:rsidRPr="00DB7FD4" w:rsidRDefault="00715E7B" w:rsidP="00723499">
      <w:pPr>
        <w:pStyle w:val="a3"/>
        <w:tabs>
          <w:tab w:val="clear" w:pos="2664"/>
          <w:tab w:val="left" w:pos="567"/>
        </w:tabs>
        <w:spacing w:before="0"/>
        <w:ind w:firstLine="567"/>
        <w:jc w:val="left"/>
        <w:rPr>
          <w:color w:val="auto"/>
        </w:rPr>
      </w:pPr>
      <w:bookmarkStart w:id="106" w:name="_Toc533504437"/>
      <w:bookmarkStart w:id="107" w:name="_Toc59201411"/>
      <w:r w:rsidRPr="00DB7FD4">
        <w:rPr>
          <w:color w:val="auto"/>
        </w:rPr>
        <w:t>1)  Зона делового, общественного и коммерческого назначения (О-1)</w:t>
      </w:r>
      <w:bookmarkEnd w:id="105"/>
      <w:bookmarkEnd w:id="106"/>
      <w:bookmarkEnd w:id="107"/>
    </w:p>
    <w:p w:rsidR="00715E7B" w:rsidRPr="00DB7FD4" w:rsidRDefault="00715E7B" w:rsidP="00F54026">
      <w:pPr>
        <w:tabs>
          <w:tab w:val="left" w:pos="567"/>
        </w:tabs>
        <w:spacing w:after="0"/>
        <w:ind w:firstLine="567"/>
        <w:jc w:val="both"/>
        <w:rPr>
          <w:color w:val="auto"/>
        </w:rPr>
      </w:pPr>
      <w:r w:rsidRPr="00DB7FD4">
        <w:rPr>
          <w:color w:val="auto"/>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715E7B" w:rsidRPr="00DB7FD4" w:rsidRDefault="00715E7B" w:rsidP="00723499">
      <w:pPr>
        <w:tabs>
          <w:tab w:val="left" w:pos="567"/>
        </w:tabs>
        <w:spacing w:after="0"/>
        <w:ind w:firstLine="567"/>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rPr>
          <w:b/>
          <w:color w:val="auto"/>
        </w:rPr>
      </w:pPr>
      <w:r w:rsidRPr="00DB7FD4">
        <w:rPr>
          <w:b/>
          <w:color w:val="auto"/>
        </w:rPr>
        <w:t>Общественное управление:</w:t>
      </w:r>
      <w:r w:rsidRPr="00DB7FD4">
        <w:rPr>
          <w:b/>
          <w:color w:val="auto"/>
        </w:rPr>
        <w:tab/>
      </w:r>
    </w:p>
    <w:p w:rsidR="00715E7B" w:rsidRPr="00DB7FD4" w:rsidRDefault="00715E7B" w:rsidP="00640C71">
      <w:pPr>
        <w:pStyle w:val="af"/>
        <w:numPr>
          <w:ilvl w:val="0"/>
          <w:numId w:val="225"/>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w:t>
      </w:r>
      <w:r w:rsidR="00F907F3" w:rsidRPr="00DB7FD4">
        <w:rPr>
          <w:color w:val="auto"/>
        </w:rPr>
        <w:t>ации- конфессиональные объекты.</w:t>
      </w:r>
    </w:p>
    <w:p w:rsidR="00715E7B" w:rsidRPr="00DB7FD4" w:rsidRDefault="00715E7B" w:rsidP="00640C71">
      <w:pPr>
        <w:tabs>
          <w:tab w:val="left" w:pos="851"/>
        </w:tabs>
        <w:spacing w:after="0"/>
        <w:ind w:firstLine="567"/>
        <w:jc w:val="both"/>
        <w:rPr>
          <w:b/>
          <w:color w:val="auto"/>
        </w:rPr>
      </w:pPr>
      <w:r w:rsidRPr="00DB7FD4">
        <w:rPr>
          <w:b/>
          <w:color w:val="auto"/>
        </w:rPr>
        <w:t>Деловое управление:</w:t>
      </w:r>
      <w:r w:rsidRPr="00DB7FD4">
        <w:rPr>
          <w:b/>
          <w:color w:val="auto"/>
        </w:rPr>
        <w:tab/>
      </w:r>
      <w:r w:rsidR="00156F4A" w:rsidRPr="00DB7FD4">
        <w:rPr>
          <w:b/>
          <w:color w:val="auto"/>
        </w:rPr>
        <w:t xml:space="preserve">   </w:t>
      </w:r>
    </w:p>
    <w:p w:rsidR="00715E7B" w:rsidRPr="00DB7FD4" w:rsidRDefault="00715E7B" w:rsidP="00640C71">
      <w:pPr>
        <w:pStyle w:val="af"/>
        <w:numPr>
          <w:ilvl w:val="0"/>
          <w:numId w:val="226"/>
        </w:numPr>
        <w:tabs>
          <w:tab w:val="left" w:pos="851"/>
        </w:tabs>
        <w:spacing w:after="0"/>
        <w:ind w:left="0" w:firstLine="567"/>
        <w:jc w:val="both"/>
        <w:rPr>
          <w:color w:val="auto"/>
        </w:rPr>
      </w:pPr>
      <w:r w:rsidRPr="00DB7FD4">
        <w:rPr>
          <w:color w:val="aut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Гостиничное обслуживание:</w:t>
      </w:r>
      <w:r w:rsidRPr="00DB7FD4">
        <w:rPr>
          <w:b/>
          <w:color w:val="auto"/>
        </w:rPr>
        <w:tab/>
      </w:r>
    </w:p>
    <w:p w:rsidR="00715E7B" w:rsidRPr="00DB7FD4" w:rsidRDefault="00715E7B" w:rsidP="00640C71">
      <w:pPr>
        <w:pStyle w:val="af"/>
        <w:numPr>
          <w:ilvl w:val="0"/>
          <w:numId w:val="228"/>
        </w:numPr>
        <w:tabs>
          <w:tab w:val="left" w:pos="851"/>
        </w:tabs>
        <w:spacing w:after="0"/>
        <w:ind w:left="0" w:firstLine="567"/>
        <w:jc w:val="both"/>
        <w:rPr>
          <w:color w:val="auto"/>
        </w:rPr>
      </w:pPr>
      <w:r w:rsidRPr="00DB7FD4">
        <w:rPr>
          <w:color w:val="aut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F907F3" w:rsidRPr="00DB7FD4">
        <w:rPr>
          <w:color w:val="auto"/>
        </w:rPr>
        <w:t xml:space="preserve"> – учреждения социальной защиты.</w:t>
      </w:r>
    </w:p>
    <w:p w:rsidR="00715E7B" w:rsidRPr="00DB7FD4" w:rsidRDefault="00715E7B" w:rsidP="00640C71">
      <w:pPr>
        <w:tabs>
          <w:tab w:val="left" w:pos="851"/>
        </w:tabs>
        <w:spacing w:after="0"/>
        <w:ind w:firstLine="567"/>
        <w:jc w:val="both"/>
        <w:rPr>
          <w:b/>
          <w:color w:val="auto"/>
        </w:rPr>
      </w:pPr>
      <w:r w:rsidRPr="00DB7FD4">
        <w:rPr>
          <w:b/>
          <w:color w:val="auto"/>
        </w:rPr>
        <w:t>Спорт:</w:t>
      </w:r>
      <w:r w:rsidRPr="00DB7FD4">
        <w:rPr>
          <w:b/>
          <w:color w:val="auto"/>
        </w:rPr>
        <w:tab/>
      </w:r>
    </w:p>
    <w:p w:rsidR="00715E7B" w:rsidRPr="00DB7FD4" w:rsidRDefault="00715E7B" w:rsidP="00640C71">
      <w:pPr>
        <w:pStyle w:val="af"/>
        <w:numPr>
          <w:ilvl w:val="0"/>
          <w:numId w:val="229"/>
        </w:numPr>
        <w:tabs>
          <w:tab w:val="left" w:pos="851"/>
        </w:tabs>
        <w:spacing w:after="0"/>
        <w:ind w:left="0" w:firstLine="567"/>
        <w:jc w:val="both"/>
        <w:rPr>
          <w:color w:val="auto"/>
        </w:rPr>
      </w:pPr>
      <w:r w:rsidRPr="00DB7FD4">
        <w:rPr>
          <w:color w:val="auto"/>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DB7FD4">
        <w:rPr>
          <w:color w:val="auto"/>
        </w:rPr>
        <w:lastRenderedPageBreak/>
        <w:t>водным (причалы и сооружения, необходимые для водных видов спорта и хранения соответствующего инвентаря);</w:t>
      </w:r>
    </w:p>
    <w:p w:rsidR="00715E7B" w:rsidRPr="00DB7FD4" w:rsidRDefault="00715E7B" w:rsidP="00640C71">
      <w:pPr>
        <w:pStyle w:val="af"/>
        <w:numPr>
          <w:ilvl w:val="0"/>
          <w:numId w:val="229"/>
        </w:numPr>
        <w:tabs>
          <w:tab w:val="left" w:pos="851"/>
        </w:tabs>
        <w:spacing w:after="0"/>
        <w:ind w:left="0" w:firstLine="567"/>
        <w:jc w:val="both"/>
        <w:rPr>
          <w:color w:val="auto"/>
        </w:rPr>
      </w:pPr>
      <w:r w:rsidRPr="00DB7FD4">
        <w:rPr>
          <w:color w:val="auto"/>
        </w:rPr>
        <w:t>размещение спортивных баз и лагерей</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Культурное развитие:</w:t>
      </w:r>
      <w:r w:rsidRPr="00DB7FD4">
        <w:rPr>
          <w:b/>
          <w:color w:val="auto"/>
        </w:rPr>
        <w:tab/>
      </w:r>
    </w:p>
    <w:p w:rsidR="00715E7B" w:rsidRPr="00DB7FD4" w:rsidRDefault="00715E7B" w:rsidP="00640C71">
      <w:pPr>
        <w:pStyle w:val="af"/>
        <w:numPr>
          <w:ilvl w:val="0"/>
          <w:numId w:val="23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5E7B" w:rsidRPr="00DB7FD4" w:rsidRDefault="00715E7B" w:rsidP="00640C71">
      <w:pPr>
        <w:pStyle w:val="af"/>
        <w:numPr>
          <w:ilvl w:val="0"/>
          <w:numId w:val="230"/>
        </w:numPr>
        <w:tabs>
          <w:tab w:val="left" w:pos="851"/>
        </w:tabs>
        <w:spacing w:after="0"/>
        <w:ind w:left="0" w:firstLine="567"/>
        <w:jc w:val="both"/>
        <w:rPr>
          <w:color w:val="auto"/>
        </w:rPr>
      </w:pPr>
      <w:r w:rsidRPr="00DB7FD4">
        <w:rPr>
          <w:color w:val="auto"/>
        </w:rPr>
        <w:t>устройство площадок для празднеств и гуляний;</w:t>
      </w:r>
    </w:p>
    <w:p w:rsidR="00715E7B" w:rsidRPr="00DB7FD4" w:rsidRDefault="00715E7B" w:rsidP="00640C71">
      <w:pPr>
        <w:pStyle w:val="af"/>
        <w:numPr>
          <w:ilvl w:val="0"/>
          <w:numId w:val="230"/>
        </w:numPr>
        <w:tabs>
          <w:tab w:val="left" w:pos="851"/>
        </w:tabs>
        <w:spacing w:after="0"/>
        <w:ind w:left="0" w:firstLine="567"/>
        <w:jc w:val="both"/>
        <w:rPr>
          <w:color w:val="auto"/>
        </w:rPr>
      </w:pPr>
      <w:r w:rsidRPr="00DB7FD4">
        <w:rPr>
          <w:color w:val="auto"/>
        </w:rPr>
        <w:t>размещение зданий и сооружений для размещения цирков, зверинцев, зоопарков, океанариумов</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Магазины:</w:t>
      </w:r>
      <w:r w:rsidRPr="00DB7FD4">
        <w:rPr>
          <w:b/>
          <w:color w:val="auto"/>
        </w:rPr>
        <w:tab/>
      </w:r>
    </w:p>
    <w:p w:rsidR="00715E7B" w:rsidRPr="00DB7FD4" w:rsidRDefault="00715E7B" w:rsidP="00640C71">
      <w:pPr>
        <w:pStyle w:val="af"/>
        <w:numPr>
          <w:ilvl w:val="0"/>
          <w:numId w:val="231"/>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 встроенно-пр</w:t>
      </w:r>
      <w:r w:rsidR="00F907F3" w:rsidRPr="00DB7FD4">
        <w:rPr>
          <w:color w:val="auto"/>
        </w:rPr>
        <w:t>истроенные объекты обслуживания.</w:t>
      </w:r>
    </w:p>
    <w:p w:rsidR="00715E7B" w:rsidRPr="00DB7FD4" w:rsidRDefault="00A554B9" w:rsidP="00A554B9">
      <w:pPr>
        <w:tabs>
          <w:tab w:val="left" w:pos="567"/>
        </w:tabs>
        <w:spacing w:after="0"/>
        <w:jc w:val="both"/>
        <w:rPr>
          <w:color w:val="auto"/>
        </w:rPr>
      </w:pPr>
      <w:r>
        <w:rPr>
          <w:b/>
          <w:color w:val="auto"/>
        </w:rPr>
        <w:tab/>
      </w:r>
      <w:r w:rsidR="00715E7B" w:rsidRPr="00DB7FD4">
        <w:rPr>
          <w:b/>
          <w:color w:val="auto"/>
        </w:rPr>
        <w:t>Рынки:</w:t>
      </w:r>
      <w:r w:rsidR="00715E7B" w:rsidRPr="00DB7FD4">
        <w:rPr>
          <w:color w:val="auto"/>
        </w:rPr>
        <w:tab/>
      </w:r>
    </w:p>
    <w:p w:rsidR="00715E7B" w:rsidRPr="00DB7FD4" w:rsidRDefault="00715E7B" w:rsidP="00640C71">
      <w:pPr>
        <w:pStyle w:val="af"/>
        <w:numPr>
          <w:ilvl w:val="0"/>
          <w:numId w:val="232"/>
        </w:numPr>
        <w:tabs>
          <w:tab w:val="left" w:pos="851"/>
        </w:tabs>
        <w:spacing w:after="0"/>
        <w:ind w:left="0" w:firstLine="567"/>
        <w:jc w:val="both"/>
        <w:rPr>
          <w:color w:val="auto"/>
        </w:rPr>
      </w:pPr>
      <w:r w:rsidRPr="00DB7FD4">
        <w:rPr>
          <w:color w:val="auto"/>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E7B" w:rsidRPr="00DB7FD4" w:rsidRDefault="00715E7B" w:rsidP="00640C71">
      <w:pPr>
        <w:pStyle w:val="af"/>
        <w:numPr>
          <w:ilvl w:val="0"/>
          <w:numId w:val="232"/>
        </w:numPr>
        <w:tabs>
          <w:tab w:val="left" w:pos="851"/>
        </w:tabs>
        <w:spacing w:after="0"/>
        <w:ind w:left="0" w:firstLine="567"/>
        <w:jc w:val="both"/>
        <w:rPr>
          <w:color w:val="auto"/>
        </w:rPr>
      </w:pPr>
      <w:r w:rsidRPr="00DB7FD4">
        <w:rPr>
          <w:color w:val="auto"/>
        </w:rPr>
        <w:t>размещение гаражей и (или) стоянок для автомобилей сотрудников и посетителей рынка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Бытовое обслуживание</w:t>
      </w:r>
      <w:r w:rsidRPr="00DB7FD4">
        <w:rPr>
          <w:color w:val="auto"/>
        </w:rPr>
        <w:t>:</w:t>
      </w:r>
      <w:r w:rsidRPr="00DB7FD4">
        <w:rPr>
          <w:color w:val="auto"/>
        </w:rPr>
        <w:tab/>
      </w:r>
    </w:p>
    <w:p w:rsidR="00715E7B" w:rsidRPr="00DB7FD4" w:rsidRDefault="00715E7B" w:rsidP="00640C71">
      <w:pPr>
        <w:pStyle w:val="af"/>
        <w:numPr>
          <w:ilvl w:val="0"/>
          <w:numId w:val="233"/>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 предприятия общественног</w:t>
      </w:r>
      <w:r w:rsidR="00F907F3" w:rsidRPr="00DB7FD4">
        <w:rPr>
          <w:color w:val="auto"/>
        </w:rPr>
        <w:t>о питания.</w:t>
      </w:r>
    </w:p>
    <w:p w:rsidR="00715E7B" w:rsidRPr="00DB7FD4" w:rsidRDefault="00715E7B" w:rsidP="00640C71">
      <w:pPr>
        <w:tabs>
          <w:tab w:val="left" w:pos="851"/>
        </w:tabs>
        <w:spacing w:after="0"/>
        <w:ind w:firstLine="567"/>
        <w:jc w:val="both"/>
        <w:rPr>
          <w:b/>
          <w:color w:val="auto"/>
        </w:rPr>
      </w:pPr>
      <w:r w:rsidRPr="00DB7FD4">
        <w:rPr>
          <w:b/>
          <w:color w:val="auto"/>
        </w:rPr>
        <w:t>Объекты гаражного назначения</w:t>
      </w:r>
      <w:r w:rsidR="00F907F3" w:rsidRPr="00DB7FD4">
        <w:rPr>
          <w:b/>
          <w:color w:val="auto"/>
        </w:rPr>
        <w:t>:</w:t>
      </w:r>
    </w:p>
    <w:p w:rsidR="00715E7B" w:rsidRPr="00DB7FD4" w:rsidRDefault="00715E7B" w:rsidP="00640C71">
      <w:pPr>
        <w:pStyle w:val="af"/>
        <w:numPr>
          <w:ilvl w:val="0"/>
          <w:numId w:val="234"/>
        </w:numPr>
        <w:tabs>
          <w:tab w:val="left" w:pos="851"/>
        </w:tabs>
        <w:spacing w:after="0"/>
        <w:ind w:left="0" w:firstLine="567"/>
        <w:jc w:val="both"/>
        <w:rPr>
          <w:color w:val="auto"/>
        </w:rPr>
      </w:pPr>
      <w:r w:rsidRPr="00DB7FD4">
        <w:rPr>
          <w:color w:val="auto"/>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 автостоянки для постоянного хранения индивидуальных легковых автомобилей;</w:t>
      </w:r>
    </w:p>
    <w:p w:rsidR="00715E7B" w:rsidRPr="00DB7FD4" w:rsidRDefault="00715E7B" w:rsidP="00640C71">
      <w:pPr>
        <w:tabs>
          <w:tab w:val="left" w:pos="851"/>
        </w:tabs>
        <w:spacing w:after="0"/>
        <w:ind w:firstLine="567"/>
        <w:jc w:val="both"/>
        <w:rPr>
          <w:b/>
          <w:color w:val="auto"/>
        </w:rPr>
      </w:pPr>
      <w:r w:rsidRPr="00DB7FD4">
        <w:rPr>
          <w:b/>
          <w:color w:val="auto"/>
        </w:rPr>
        <w:t>Обеспечение внутреннего правопорядка:</w:t>
      </w:r>
      <w:r w:rsidRPr="00DB7FD4">
        <w:rPr>
          <w:b/>
          <w:color w:val="auto"/>
        </w:rPr>
        <w:tab/>
      </w:r>
    </w:p>
    <w:p w:rsidR="00715E7B" w:rsidRPr="00DB7FD4" w:rsidRDefault="00715E7B" w:rsidP="00640C71">
      <w:pPr>
        <w:pStyle w:val="af"/>
        <w:numPr>
          <w:ilvl w:val="0"/>
          <w:numId w:val="235"/>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Банковская и страховая деятельность:</w:t>
      </w:r>
      <w:r w:rsidRPr="00DB7FD4">
        <w:rPr>
          <w:b/>
          <w:color w:val="auto"/>
        </w:rPr>
        <w:tab/>
      </w:r>
    </w:p>
    <w:p w:rsidR="00715E7B" w:rsidRPr="00DB7FD4" w:rsidRDefault="00715E7B" w:rsidP="00640C71">
      <w:pPr>
        <w:pStyle w:val="af"/>
        <w:numPr>
          <w:ilvl w:val="0"/>
          <w:numId w:val="23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организаций, оказывающих банковские и страховые</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Общественное питание:</w:t>
      </w:r>
      <w:r w:rsidRPr="00DB7FD4">
        <w:rPr>
          <w:b/>
          <w:color w:val="auto"/>
        </w:rPr>
        <w:tab/>
      </w:r>
    </w:p>
    <w:p w:rsidR="00715E7B" w:rsidRPr="00DB7FD4" w:rsidRDefault="00715E7B" w:rsidP="00640C71">
      <w:pPr>
        <w:pStyle w:val="af"/>
        <w:numPr>
          <w:ilvl w:val="0"/>
          <w:numId w:val="237"/>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устройства мест общественного питания (рестораны, кафе, столовые, закусочные, бары)</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Обеспечение научной деятельности:</w:t>
      </w:r>
      <w:r w:rsidRPr="00DB7FD4">
        <w:rPr>
          <w:b/>
          <w:color w:val="auto"/>
        </w:rPr>
        <w:tab/>
      </w:r>
    </w:p>
    <w:p w:rsidR="00715E7B" w:rsidRPr="00DB7FD4" w:rsidRDefault="00715E7B" w:rsidP="00640C71">
      <w:pPr>
        <w:pStyle w:val="af"/>
        <w:numPr>
          <w:ilvl w:val="0"/>
          <w:numId w:val="238"/>
        </w:numPr>
        <w:tabs>
          <w:tab w:val="left" w:pos="851"/>
        </w:tabs>
        <w:spacing w:after="0"/>
        <w:ind w:left="0" w:firstLine="567"/>
        <w:jc w:val="both"/>
        <w:rPr>
          <w:b/>
          <w:color w:val="auto"/>
        </w:rPr>
      </w:pPr>
      <w:r w:rsidRPr="00DB7FD4">
        <w:rPr>
          <w:color w:val="auto"/>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DB7FD4">
        <w:rPr>
          <w:color w:val="auto"/>
        </w:rPr>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w:t>
      </w:r>
      <w:r w:rsidR="00F907F3" w:rsidRPr="00DB7FD4">
        <w:rPr>
          <w:color w:val="auto"/>
        </w:rPr>
        <w:t>.</w:t>
      </w:r>
      <w:r w:rsidRPr="00DB7FD4">
        <w:rPr>
          <w:color w:val="auto"/>
        </w:rPr>
        <w:t xml:space="preserve"> </w:t>
      </w:r>
    </w:p>
    <w:p w:rsidR="00715E7B" w:rsidRPr="00DB7FD4" w:rsidRDefault="00715E7B" w:rsidP="00640C71">
      <w:pPr>
        <w:pStyle w:val="af"/>
        <w:numPr>
          <w:ilvl w:val="0"/>
          <w:numId w:val="238"/>
        </w:numPr>
        <w:tabs>
          <w:tab w:val="left" w:pos="851"/>
        </w:tabs>
        <w:spacing w:after="0"/>
        <w:ind w:left="0" w:firstLine="567"/>
        <w:jc w:val="both"/>
        <w:rPr>
          <w:b/>
          <w:color w:val="auto"/>
        </w:rPr>
      </w:pPr>
      <w:r w:rsidRPr="00DB7FD4">
        <w:rPr>
          <w:b/>
          <w:color w:val="auto"/>
        </w:rPr>
        <w:t>Религиозное использование:</w:t>
      </w:r>
      <w:r w:rsidRPr="00DB7FD4">
        <w:rPr>
          <w:b/>
          <w:color w:val="auto"/>
        </w:rPr>
        <w:tab/>
      </w:r>
    </w:p>
    <w:p w:rsidR="00715E7B" w:rsidRPr="00DB7FD4" w:rsidRDefault="00715E7B" w:rsidP="00640C71">
      <w:pPr>
        <w:pStyle w:val="af"/>
        <w:numPr>
          <w:ilvl w:val="0"/>
          <w:numId w:val="243"/>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15E7B" w:rsidRPr="00DB7FD4" w:rsidRDefault="00715E7B" w:rsidP="00640C71">
      <w:pPr>
        <w:pStyle w:val="af"/>
        <w:numPr>
          <w:ilvl w:val="0"/>
          <w:numId w:val="243"/>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F907F3" w:rsidRPr="00DB7FD4">
        <w:rPr>
          <w:color w:val="auto"/>
        </w:rPr>
        <w:t>.</w:t>
      </w:r>
    </w:p>
    <w:p w:rsidR="00715E7B" w:rsidRPr="00DB7FD4" w:rsidRDefault="006C18B4" w:rsidP="00640C71">
      <w:pPr>
        <w:tabs>
          <w:tab w:val="left" w:pos="851"/>
        </w:tabs>
        <w:spacing w:after="0"/>
        <w:ind w:firstLine="567"/>
        <w:rPr>
          <w:color w:val="auto"/>
        </w:rPr>
      </w:pPr>
      <w:r w:rsidRPr="00DB7FD4">
        <w:rPr>
          <w:color w:val="auto"/>
        </w:rPr>
        <w:t>2.1.</w:t>
      </w:r>
      <w:r w:rsidR="00715E7B" w:rsidRPr="00DB7FD4">
        <w:rPr>
          <w:color w:val="auto"/>
        </w:rPr>
        <w:t xml:space="preserve">Вспомогательные виды разрешенного использования: </w:t>
      </w:r>
    </w:p>
    <w:p w:rsidR="00715E7B" w:rsidRPr="00DB7FD4" w:rsidRDefault="00715E7B" w:rsidP="00640C71">
      <w:pPr>
        <w:tabs>
          <w:tab w:val="left" w:pos="851"/>
        </w:tabs>
        <w:spacing w:after="0"/>
        <w:ind w:firstLine="567"/>
        <w:rPr>
          <w:color w:val="auto"/>
        </w:rPr>
      </w:pPr>
      <w:r w:rsidRPr="00DB7FD4">
        <w:rPr>
          <w:b/>
          <w:color w:val="auto"/>
        </w:rPr>
        <w:t>Коммунальное обслуживание:</w:t>
      </w:r>
    </w:p>
    <w:p w:rsidR="00715E7B" w:rsidRPr="00DB7FD4" w:rsidRDefault="00715E7B" w:rsidP="00640C71">
      <w:pPr>
        <w:pStyle w:val="af"/>
        <w:numPr>
          <w:ilvl w:val="0"/>
          <w:numId w:val="244"/>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640C71">
      <w:pPr>
        <w:pStyle w:val="af"/>
        <w:numPr>
          <w:ilvl w:val="0"/>
          <w:numId w:val="245"/>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Нестационарные торговые объекты.</w:t>
      </w:r>
    </w:p>
    <w:p w:rsidR="00715E7B" w:rsidRPr="00DB7FD4" w:rsidRDefault="006C18B4" w:rsidP="00640C71">
      <w:pPr>
        <w:tabs>
          <w:tab w:val="left" w:pos="851"/>
        </w:tabs>
        <w:spacing w:after="0"/>
        <w:ind w:firstLine="567"/>
        <w:rPr>
          <w:color w:val="auto"/>
        </w:rPr>
      </w:pPr>
      <w:r w:rsidRPr="00DB7FD4">
        <w:rPr>
          <w:color w:val="auto"/>
        </w:rPr>
        <w:t>2.2.</w:t>
      </w:r>
      <w:r w:rsidR="00715E7B" w:rsidRPr="00DB7FD4">
        <w:rPr>
          <w:color w:val="auto"/>
        </w:rPr>
        <w:t xml:space="preserve">Условно разрешенные виды использования: </w:t>
      </w:r>
    </w:p>
    <w:p w:rsidR="00715E7B" w:rsidRPr="00DB7FD4" w:rsidRDefault="00715E7B" w:rsidP="00640C71">
      <w:pPr>
        <w:tabs>
          <w:tab w:val="left" w:pos="851"/>
        </w:tabs>
        <w:spacing w:after="0"/>
        <w:ind w:firstLine="567"/>
        <w:rPr>
          <w:b/>
          <w:color w:val="auto"/>
        </w:rPr>
      </w:pPr>
      <w:r w:rsidRPr="00DB7FD4">
        <w:rPr>
          <w:b/>
          <w:color w:val="auto"/>
        </w:rPr>
        <w:t>Среднеэтажная жилая застройка:</w:t>
      </w:r>
    </w:p>
    <w:p w:rsidR="00715E7B" w:rsidRPr="00DB7FD4" w:rsidRDefault="00715E7B" w:rsidP="00640C71">
      <w:pPr>
        <w:pStyle w:val="af"/>
        <w:numPr>
          <w:ilvl w:val="0"/>
          <w:numId w:val="246"/>
        </w:numPr>
        <w:tabs>
          <w:tab w:val="left" w:pos="851"/>
        </w:tabs>
        <w:spacing w:after="0"/>
        <w:ind w:left="0" w:firstLine="567"/>
        <w:jc w:val="both"/>
        <w:rPr>
          <w:color w:val="auto"/>
        </w:rPr>
      </w:pPr>
      <w:r w:rsidRPr="00DB7FD4">
        <w:rPr>
          <w:color w:val="auto"/>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15E7B" w:rsidRPr="00DB7FD4" w:rsidRDefault="00715E7B" w:rsidP="00640C71">
      <w:pPr>
        <w:pStyle w:val="af"/>
        <w:numPr>
          <w:ilvl w:val="0"/>
          <w:numId w:val="246"/>
        </w:numPr>
        <w:tabs>
          <w:tab w:val="left" w:pos="851"/>
        </w:tabs>
        <w:spacing w:after="0"/>
        <w:ind w:left="0" w:firstLine="567"/>
        <w:jc w:val="both"/>
        <w:rPr>
          <w:color w:val="auto"/>
        </w:rPr>
      </w:pPr>
      <w:r w:rsidRPr="00DB7FD4">
        <w:rPr>
          <w:color w:val="auto"/>
        </w:rPr>
        <w:t>благоустройство и озеленение;</w:t>
      </w:r>
    </w:p>
    <w:p w:rsidR="00715E7B" w:rsidRPr="00DB7FD4" w:rsidRDefault="00715E7B" w:rsidP="00640C71">
      <w:pPr>
        <w:pStyle w:val="af"/>
        <w:numPr>
          <w:ilvl w:val="0"/>
          <w:numId w:val="246"/>
        </w:numPr>
        <w:tabs>
          <w:tab w:val="left" w:pos="851"/>
        </w:tabs>
        <w:spacing w:after="0"/>
        <w:ind w:left="0" w:firstLine="567"/>
        <w:jc w:val="both"/>
        <w:rPr>
          <w:color w:val="auto"/>
        </w:rPr>
      </w:pPr>
      <w:r w:rsidRPr="00DB7FD4">
        <w:rPr>
          <w:color w:val="auto"/>
        </w:rPr>
        <w:t>размещение подземных гаражей и автостоянок;</w:t>
      </w:r>
    </w:p>
    <w:p w:rsidR="00715E7B" w:rsidRPr="00DB7FD4" w:rsidRDefault="00715E7B" w:rsidP="00640C71">
      <w:pPr>
        <w:pStyle w:val="af"/>
        <w:numPr>
          <w:ilvl w:val="0"/>
          <w:numId w:val="246"/>
        </w:numPr>
        <w:tabs>
          <w:tab w:val="left" w:pos="851"/>
        </w:tabs>
        <w:spacing w:after="0"/>
        <w:ind w:left="0" w:firstLine="567"/>
        <w:jc w:val="both"/>
        <w:rPr>
          <w:color w:val="auto"/>
        </w:rPr>
      </w:pPr>
      <w:r w:rsidRPr="00DB7FD4">
        <w:rPr>
          <w:color w:val="auto"/>
        </w:rPr>
        <w:t>обустройство спортивных и детских площадок, площадок отдыха;</w:t>
      </w:r>
    </w:p>
    <w:p w:rsidR="00715E7B" w:rsidRPr="00DB7FD4" w:rsidRDefault="00715E7B" w:rsidP="00640C71">
      <w:pPr>
        <w:pStyle w:val="af"/>
        <w:numPr>
          <w:ilvl w:val="0"/>
          <w:numId w:val="246"/>
        </w:numPr>
        <w:tabs>
          <w:tab w:val="left" w:pos="851"/>
        </w:tabs>
        <w:spacing w:after="0"/>
        <w:ind w:left="0" w:firstLine="567"/>
        <w:jc w:val="both"/>
        <w:rPr>
          <w:color w:val="auto"/>
        </w:rPr>
      </w:pPr>
      <w:r w:rsidRPr="00DB7FD4">
        <w:rPr>
          <w:color w:val="auto"/>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b/>
          <w:color w:val="auto"/>
        </w:rPr>
        <w:t>Малоэтажная многоквартирная жилая застройка:</w:t>
      </w:r>
      <w:r w:rsidRPr="00DB7FD4">
        <w:rPr>
          <w:color w:val="auto"/>
        </w:rPr>
        <w:tab/>
      </w:r>
    </w:p>
    <w:p w:rsidR="00715E7B" w:rsidRPr="00DB7FD4" w:rsidRDefault="00715E7B" w:rsidP="00640C71">
      <w:pPr>
        <w:pStyle w:val="af"/>
        <w:numPr>
          <w:ilvl w:val="0"/>
          <w:numId w:val="247"/>
        </w:numPr>
        <w:tabs>
          <w:tab w:val="left" w:pos="851"/>
        </w:tabs>
        <w:spacing w:after="0"/>
        <w:ind w:left="0" w:firstLine="567"/>
        <w:jc w:val="both"/>
        <w:rPr>
          <w:color w:val="auto"/>
        </w:rPr>
      </w:pPr>
      <w:r w:rsidRPr="00DB7FD4">
        <w:rPr>
          <w:color w:val="auto"/>
        </w:rPr>
        <w:t>размещение малоэтажного многоквартирного жилого дома, (дом, пригодный для постоянного проживания, высотой до 4 этажей, включая мансардный);</w:t>
      </w:r>
    </w:p>
    <w:p w:rsidR="00715E7B" w:rsidRPr="00DB7FD4" w:rsidRDefault="00715E7B" w:rsidP="00640C71">
      <w:pPr>
        <w:pStyle w:val="af"/>
        <w:numPr>
          <w:ilvl w:val="0"/>
          <w:numId w:val="247"/>
        </w:numPr>
        <w:tabs>
          <w:tab w:val="left" w:pos="851"/>
        </w:tabs>
        <w:spacing w:after="0"/>
        <w:ind w:left="0" w:firstLine="567"/>
        <w:jc w:val="both"/>
        <w:rPr>
          <w:color w:val="auto"/>
        </w:rPr>
      </w:pPr>
      <w:r w:rsidRPr="00DB7FD4">
        <w:rPr>
          <w:color w:val="auto"/>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DB7FD4">
        <w:rPr>
          <w:color w:val="auto"/>
        </w:rPr>
        <w:lastRenderedPageBreak/>
        <w:t>помещений в малоэтажном многоквартирном доме не составляет более 15% общей площади помещений дома</w:t>
      </w:r>
      <w:r w:rsidR="00221797">
        <w:rPr>
          <w:color w:val="auto"/>
        </w:rPr>
        <w:t xml:space="preserve"> </w:t>
      </w:r>
      <w:r w:rsidR="00F907F3" w:rsidRPr="00DB7FD4">
        <w:rPr>
          <w:color w:val="auto"/>
        </w:rPr>
        <w:t>- детские дошкольные учреждения.</w:t>
      </w:r>
    </w:p>
    <w:p w:rsidR="00715E7B" w:rsidRPr="00DB7FD4" w:rsidRDefault="00715E7B" w:rsidP="00640C71">
      <w:pPr>
        <w:tabs>
          <w:tab w:val="left" w:pos="851"/>
        </w:tabs>
        <w:spacing w:after="0"/>
        <w:ind w:firstLine="567"/>
        <w:rPr>
          <w:color w:val="auto"/>
        </w:rPr>
      </w:pPr>
      <w:r w:rsidRPr="00DB7FD4">
        <w:rPr>
          <w:b/>
          <w:color w:val="auto"/>
        </w:rPr>
        <w:t>Развлечения</w:t>
      </w:r>
      <w:r w:rsidRPr="00DB7FD4">
        <w:rPr>
          <w:color w:val="auto"/>
        </w:rPr>
        <w:t>:</w:t>
      </w:r>
    </w:p>
    <w:p w:rsidR="00715E7B" w:rsidRPr="00DB7FD4" w:rsidRDefault="00715E7B" w:rsidP="00640C71">
      <w:pPr>
        <w:pStyle w:val="af"/>
        <w:numPr>
          <w:ilvl w:val="0"/>
          <w:numId w:val="248"/>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b/>
          <w:color w:val="auto"/>
        </w:rPr>
        <w:t>Объекты придорожного сервиса:</w:t>
      </w:r>
      <w:r w:rsidRPr="00DB7FD4">
        <w:rPr>
          <w:color w:val="auto"/>
        </w:rPr>
        <w:tab/>
      </w:r>
    </w:p>
    <w:p w:rsidR="00715E7B" w:rsidRPr="00DB7FD4" w:rsidRDefault="00715E7B" w:rsidP="00640C71">
      <w:pPr>
        <w:pStyle w:val="af"/>
        <w:numPr>
          <w:ilvl w:val="0"/>
          <w:numId w:val="249"/>
        </w:numPr>
        <w:tabs>
          <w:tab w:val="left" w:pos="851"/>
        </w:tabs>
        <w:spacing w:after="0"/>
        <w:ind w:left="0" w:firstLine="567"/>
        <w:jc w:val="both"/>
        <w:rPr>
          <w:color w:val="auto"/>
        </w:rPr>
      </w:pPr>
      <w:r w:rsidRPr="00DB7FD4">
        <w:rPr>
          <w:color w:val="auto"/>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b/>
          <w:color w:val="auto"/>
        </w:rPr>
        <w:t>Выставочно-ярмарочная деятельность:</w:t>
      </w:r>
      <w:r w:rsidRPr="00DB7FD4">
        <w:rPr>
          <w:color w:val="auto"/>
        </w:rPr>
        <w:tab/>
      </w:r>
    </w:p>
    <w:p w:rsidR="00715E7B" w:rsidRPr="00DB7FD4" w:rsidRDefault="00715E7B" w:rsidP="00640C71">
      <w:pPr>
        <w:pStyle w:val="af"/>
        <w:numPr>
          <w:ilvl w:val="0"/>
          <w:numId w:val="250"/>
        </w:numPr>
        <w:tabs>
          <w:tab w:val="left" w:pos="851"/>
        </w:tabs>
        <w:spacing w:after="0"/>
        <w:ind w:left="0" w:firstLine="567"/>
        <w:jc w:val="both"/>
        <w:rPr>
          <w:color w:val="auto"/>
        </w:rPr>
      </w:pPr>
      <w:r w:rsidRPr="00DB7FD4">
        <w:rPr>
          <w:color w:val="auto"/>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00F907F3" w:rsidRPr="00DB7FD4">
        <w:rPr>
          <w:color w:val="auto"/>
        </w:rPr>
        <w:t>.</w:t>
      </w:r>
    </w:p>
    <w:p w:rsidR="00715E7B" w:rsidRPr="00DB7FD4" w:rsidRDefault="006C18B4" w:rsidP="00640C71">
      <w:pPr>
        <w:tabs>
          <w:tab w:val="left" w:pos="851"/>
          <w:tab w:val="left" w:pos="3544"/>
        </w:tabs>
        <w:spacing w:after="0"/>
        <w:ind w:firstLine="567"/>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1"/>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A554B9">
            <w:pPr>
              <w:pStyle w:val="af"/>
              <w:numPr>
                <w:ilvl w:val="0"/>
                <w:numId w:val="251"/>
              </w:numPr>
              <w:tabs>
                <w:tab w:val="left" w:pos="3544"/>
              </w:tabs>
              <w:spacing w:after="0" w:line="240" w:lineRule="auto"/>
              <w:ind w:left="350" w:hanging="284"/>
              <w:rPr>
                <w:color w:val="auto"/>
                <w:sz w:val="20"/>
                <w:szCs w:val="20"/>
              </w:rPr>
            </w:pPr>
            <w:r w:rsidRPr="00DB7FD4">
              <w:rPr>
                <w:color w:val="auto"/>
                <w:sz w:val="20"/>
                <w:szCs w:val="20"/>
              </w:rPr>
              <w:t>для 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252"/>
              </w:numPr>
              <w:tabs>
                <w:tab w:val="left" w:pos="3544"/>
              </w:tabs>
              <w:spacing w:after="0" w:line="240" w:lineRule="auto"/>
              <w:ind w:left="350" w:hanging="284"/>
              <w:rPr>
                <w:color w:val="auto"/>
                <w:sz w:val="20"/>
                <w:szCs w:val="20"/>
              </w:rPr>
            </w:pPr>
            <w:r w:rsidRPr="00DB7FD4">
              <w:rPr>
                <w:color w:val="auto"/>
                <w:sz w:val="20"/>
                <w:szCs w:val="20"/>
              </w:rPr>
              <w:t xml:space="preserve">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w:t>
            </w:r>
            <w:r w:rsidRPr="00DB7FD4">
              <w:rPr>
                <w:color w:val="auto"/>
                <w:sz w:val="20"/>
                <w:szCs w:val="20"/>
              </w:rPr>
              <w:br/>
              <w:t>с соблюдением технических регламентов;</w:t>
            </w:r>
          </w:p>
          <w:p w:rsidR="00715E7B" w:rsidRPr="00DB7FD4" w:rsidRDefault="00715E7B" w:rsidP="00A554B9">
            <w:pPr>
              <w:pStyle w:val="af"/>
              <w:numPr>
                <w:ilvl w:val="0"/>
                <w:numId w:val="252"/>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3"/>
              </w:numPr>
              <w:tabs>
                <w:tab w:val="left" w:pos="3544"/>
              </w:tabs>
              <w:spacing w:after="0" w:line="240" w:lineRule="auto"/>
              <w:ind w:left="350" w:hanging="284"/>
              <w:rPr>
                <w:color w:val="auto"/>
                <w:sz w:val="20"/>
                <w:szCs w:val="20"/>
              </w:rPr>
            </w:pPr>
            <w:r w:rsidRPr="00DB7FD4">
              <w:rPr>
                <w:color w:val="auto"/>
                <w:sz w:val="20"/>
                <w:szCs w:val="20"/>
              </w:rPr>
              <w:t>предельное количество надземных этажей многоквартирных средне- и многоэтажных домов – 10 этажей.</w:t>
            </w:r>
          </w:p>
          <w:p w:rsidR="00715E7B" w:rsidRPr="00DB7FD4" w:rsidRDefault="00715E7B" w:rsidP="00A554B9">
            <w:pPr>
              <w:pStyle w:val="af"/>
              <w:numPr>
                <w:ilvl w:val="0"/>
                <w:numId w:val="253"/>
              </w:numPr>
              <w:spacing w:after="0" w:line="240" w:lineRule="auto"/>
              <w:ind w:left="350" w:hanging="284"/>
              <w:rPr>
                <w:color w:val="auto"/>
                <w:sz w:val="20"/>
                <w:szCs w:val="20"/>
              </w:rPr>
            </w:pPr>
            <w:r w:rsidRPr="00DB7FD4">
              <w:rPr>
                <w:color w:val="auto"/>
                <w:sz w:val="20"/>
                <w:szCs w:val="20"/>
              </w:rPr>
              <w:t>для иных объектов капитального строительства – не устанавливается.</w:t>
            </w:r>
          </w:p>
          <w:p w:rsidR="00715E7B" w:rsidRPr="00DB7FD4" w:rsidRDefault="00715E7B" w:rsidP="00A554B9">
            <w:pPr>
              <w:pStyle w:val="af"/>
              <w:numPr>
                <w:ilvl w:val="0"/>
                <w:numId w:val="253"/>
              </w:numPr>
              <w:spacing w:after="0" w:line="240" w:lineRule="auto"/>
              <w:ind w:left="350" w:hanging="284"/>
              <w:rPr>
                <w:color w:val="auto"/>
                <w:sz w:val="20"/>
                <w:szCs w:val="20"/>
              </w:rPr>
            </w:pPr>
            <w:r w:rsidRPr="00DB7FD4">
              <w:rPr>
                <w:color w:val="auto"/>
                <w:sz w:val="20"/>
                <w:szCs w:val="20"/>
              </w:rPr>
              <w:t>минимальное количество надземных этажей – 2 этажа для всех объектов капитального строительства.</w:t>
            </w:r>
          </w:p>
        </w:tc>
      </w:tr>
      <w:tr w:rsidR="00715E7B" w:rsidRPr="00DB7FD4" w:rsidTr="00A554B9">
        <w:tc>
          <w:tcPr>
            <w:tcW w:w="282" w:type="pct"/>
            <w:shd w:val="clear" w:color="auto" w:fill="FFFFFF"/>
            <w:tcMar>
              <w:top w:w="75" w:type="dxa"/>
              <w:left w:w="120" w:type="dxa"/>
              <w:bottom w:w="75" w:type="dxa"/>
              <w:right w:w="120" w:type="dxa"/>
            </w:tcMar>
          </w:tcPr>
          <w:p w:rsidR="00715E7B" w:rsidRPr="00DB7FD4" w:rsidRDefault="00715E7B" w:rsidP="00A554B9">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tcPr>
          <w:p w:rsidR="00715E7B" w:rsidRPr="00DB7FD4" w:rsidRDefault="00715E7B" w:rsidP="00A554B9">
            <w:pPr>
              <w:spacing w:after="0" w:line="240" w:lineRule="auto"/>
              <w:rPr>
                <w:color w:val="auto"/>
                <w:sz w:val="20"/>
                <w:szCs w:val="20"/>
              </w:rPr>
            </w:pPr>
            <w:r w:rsidRPr="00DB7FD4">
              <w:rPr>
                <w:color w:val="auto"/>
                <w:sz w:val="20"/>
                <w:szCs w:val="20"/>
              </w:rPr>
              <w:t>Допустимые параметры строительства</w:t>
            </w:r>
          </w:p>
        </w:tc>
        <w:tc>
          <w:tcPr>
            <w:tcW w:w="3342" w:type="pct"/>
            <w:shd w:val="clear" w:color="auto" w:fill="FFFFFF"/>
            <w:tcMar>
              <w:top w:w="75" w:type="dxa"/>
              <w:left w:w="120" w:type="dxa"/>
              <w:bottom w:w="75" w:type="dxa"/>
              <w:right w:w="120" w:type="dxa"/>
            </w:tcMar>
          </w:tcPr>
          <w:p w:rsidR="00715E7B" w:rsidRPr="00DB7FD4" w:rsidRDefault="00715E7B" w:rsidP="00A554B9">
            <w:pPr>
              <w:pStyle w:val="af"/>
              <w:numPr>
                <w:ilvl w:val="0"/>
                <w:numId w:val="254"/>
              </w:numPr>
              <w:tabs>
                <w:tab w:val="left" w:pos="3544"/>
              </w:tabs>
              <w:spacing w:after="0" w:line="240" w:lineRule="auto"/>
              <w:ind w:left="350" w:hanging="284"/>
              <w:rPr>
                <w:color w:val="auto"/>
                <w:sz w:val="20"/>
                <w:szCs w:val="20"/>
              </w:rPr>
            </w:pPr>
            <w:r w:rsidRPr="00DB7FD4">
              <w:rPr>
                <w:color w:val="auto"/>
                <w:sz w:val="20"/>
                <w:szCs w:val="20"/>
              </w:rPr>
              <w:t>минимальная общая площадь объекта капитального строительства – 200 кв.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lastRenderedPageBreak/>
              <w:t>5.</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5"/>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средне- и многоэтажных домов – 60 %;</w:t>
            </w:r>
          </w:p>
          <w:p w:rsidR="00715E7B" w:rsidRPr="00DB7FD4" w:rsidRDefault="00715E7B" w:rsidP="00A554B9">
            <w:pPr>
              <w:pStyle w:val="af"/>
              <w:numPr>
                <w:ilvl w:val="0"/>
                <w:numId w:val="255"/>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70-80 %.</w:t>
            </w:r>
          </w:p>
        </w:tc>
      </w:tr>
    </w:tbl>
    <w:p w:rsidR="00715E7B" w:rsidRPr="00A554B9" w:rsidRDefault="00715E7B" w:rsidP="00640C71">
      <w:pPr>
        <w:tabs>
          <w:tab w:val="left" w:pos="851"/>
        </w:tabs>
        <w:spacing w:after="0"/>
        <w:ind w:firstLine="567"/>
        <w:jc w:val="both"/>
        <w:rPr>
          <w:color w:val="auto"/>
          <w:sz w:val="22"/>
        </w:rPr>
      </w:pPr>
      <w:r w:rsidRPr="00A554B9">
        <w:rPr>
          <w:color w:val="auto"/>
          <w:sz w:val="22"/>
        </w:rPr>
        <w:t xml:space="preserve">Примечание: </w:t>
      </w:r>
    </w:p>
    <w:p w:rsidR="00715E7B" w:rsidRPr="00A554B9" w:rsidRDefault="00715E7B" w:rsidP="00640C71">
      <w:pPr>
        <w:tabs>
          <w:tab w:val="left" w:pos="851"/>
        </w:tabs>
        <w:spacing w:after="0"/>
        <w:ind w:firstLine="567"/>
        <w:jc w:val="both"/>
        <w:rPr>
          <w:color w:val="auto"/>
          <w:sz w:val="22"/>
        </w:rPr>
      </w:pPr>
      <w:r w:rsidRPr="00A554B9">
        <w:rPr>
          <w:color w:val="auto"/>
          <w:sz w:val="22"/>
        </w:rPr>
        <w:t xml:space="preserve">а) Допускается строительство зданий высотой до 51 м (16 этажей) при устройстве несущих конструкций из монолитного железобетона. </w:t>
      </w:r>
    </w:p>
    <w:p w:rsidR="00715E7B" w:rsidRPr="00A554B9" w:rsidRDefault="00715E7B" w:rsidP="00640C71">
      <w:pPr>
        <w:tabs>
          <w:tab w:val="left" w:pos="851"/>
        </w:tabs>
        <w:spacing w:after="0"/>
        <w:ind w:firstLine="567"/>
        <w:jc w:val="both"/>
        <w:rPr>
          <w:color w:val="auto"/>
          <w:sz w:val="22"/>
        </w:rPr>
      </w:pPr>
      <w:r w:rsidRPr="00A554B9">
        <w:rPr>
          <w:color w:val="auto"/>
          <w:sz w:val="22"/>
        </w:rPr>
        <w:t>Предельная высота зданий, строений, сооружений при строительстве зданий комплексной конструкции из кирпича, природных правильной формы бетонных камней и мелких блоков составляет 14 м (4 этажа).</w:t>
      </w:r>
    </w:p>
    <w:p w:rsidR="00715E7B" w:rsidRPr="00A554B9" w:rsidRDefault="00715E7B" w:rsidP="00640C71">
      <w:pPr>
        <w:tabs>
          <w:tab w:val="left" w:pos="851"/>
        </w:tabs>
        <w:spacing w:after="0"/>
        <w:ind w:firstLine="567"/>
        <w:jc w:val="both"/>
        <w:rPr>
          <w:color w:val="auto"/>
          <w:sz w:val="22"/>
        </w:rPr>
      </w:pPr>
      <w:r w:rsidRPr="00A554B9">
        <w:rPr>
          <w:color w:val="auto"/>
          <w:sz w:val="22"/>
        </w:rPr>
        <w:t xml:space="preserve">Данное строительство допустимо осуществлять с соблюдением требований </w:t>
      </w:r>
      <w:r w:rsidR="00550250" w:rsidRPr="00A554B9">
        <w:rPr>
          <w:color w:val="auto"/>
          <w:sz w:val="22"/>
        </w:rPr>
        <w:t>СП 14.13330.2018 «Строительство в сейсмических районах. Актуализированная редакция СНиП II-7-81*»</w:t>
      </w:r>
      <w:r w:rsidRPr="00A554B9">
        <w:rPr>
          <w:color w:val="auto"/>
          <w:sz w:val="22"/>
        </w:rPr>
        <w:t>.</w:t>
      </w:r>
    </w:p>
    <w:p w:rsidR="00715E7B" w:rsidRPr="00A554B9" w:rsidRDefault="00715E7B" w:rsidP="00640C71">
      <w:pPr>
        <w:tabs>
          <w:tab w:val="left" w:pos="851"/>
        </w:tabs>
        <w:spacing w:after="0"/>
        <w:ind w:firstLine="567"/>
        <w:jc w:val="both"/>
        <w:rPr>
          <w:color w:val="auto"/>
          <w:sz w:val="22"/>
        </w:rPr>
      </w:pPr>
      <w:r w:rsidRPr="00A554B9">
        <w:rPr>
          <w:color w:val="auto"/>
          <w:sz w:val="22"/>
        </w:rPr>
        <w:t xml:space="preserve">б) Между длинными сторонами жилых зданий высотой 4 этажа и более – следует принимать расстояния (бытовые разрывы) не менее 20 м, между длинными сторонами </w:t>
      </w:r>
      <w:r w:rsidRPr="00A554B9">
        <w:rPr>
          <w:color w:val="auto"/>
          <w:sz w:val="22"/>
        </w:rPr>
        <w:br/>
        <w:t>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кухонь) из окна в окно.</w:t>
      </w:r>
    </w:p>
    <w:p w:rsidR="00715E7B" w:rsidRDefault="00715E7B" w:rsidP="00640C71">
      <w:pPr>
        <w:tabs>
          <w:tab w:val="left" w:pos="851"/>
        </w:tabs>
        <w:spacing w:after="0"/>
        <w:ind w:firstLine="567"/>
        <w:jc w:val="both"/>
        <w:rPr>
          <w:color w:val="auto"/>
          <w:sz w:val="10"/>
          <w:szCs w:val="10"/>
        </w:rPr>
      </w:pPr>
      <w:r w:rsidRPr="00A554B9">
        <w:rPr>
          <w:color w:val="auto"/>
          <w:sz w:val="22"/>
        </w:rPr>
        <w:t xml:space="preserve">в) Минимальные расстояния удаления элементов благоустройства от зданий </w:t>
      </w:r>
      <w:r w:rsidRPr="00A554B9">
        <w:rPr>
          <w:color w:val="auto"/>
          <w:sz w:val="22"/>
        </w:rPr>
        <w:br/>
        <w:t>и сооружений по условиям обеспечения сейсмической безопасности следует принимать при высоте здания до 10 м – 3,5 м; при высоте 20 м – 5 м; при высоте 70 м – 7 м.</w:t>
      </w:r>
    </w:p>
    <w:p w:rsidR="00A554B9" w:rsidRPr="00A554B9" w:rsidRDefault="00A554B9" w:rsidP="00640C71">
      <w:pPr>
        <w:tabs>
          <w:tab w:val="left" w:pos="851"/>
        </w:tabs>
        <w:spacing w:after="0"/>
        <w:ind w:firstLine="567"/>
        <w:jc w:val="both"/>
        <w:rPr>
          <w:color w:val="auto"/>
          <w:sz w:val="10"/>
          <w:szCs w:val="10"/>
        </w:rPr>
      </w:pPr>
    </w:p>
    <w:p w:rsidR="00715E7B" w:rsidRPr="00DB7FD4" w:rsidRDefault="00715E7B" w:rsidP="00640C71">
      <w:pPr>
        <w:tabs>
          <w:tab w:val="left" w:pos="851"/>
        </w:tabs>
        <w:spacing w:after="0"/>
        <w:ind w:firstLine="567"/>
        <w:jc w:val="both"/>
        <w:rPr>
          <w:color w:val="auto"/>
        </w:rPr>
      </w:pPr>
      <w:r w:rsidRPr="00DB7FD4">
        <w:rPr>
          <w:color w:val="auto"/>
        </w:rPr>
        <w:t>4.В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5E7B" w:rsidRPr="00DB7FD4" w:rsidRDefault="006C18B4" w:rsidP="00640C71">
      <w:pPr>
        <w:tabs>
          <w:tab w:val="left" w:pos="851"/>
        </w:tabs>
        <w:spacing w:after="0"/>
        <w:ind w:firstLine="567"/>
        <w:jc w:val="both"/>
        <w:rPr>
          <w:color w:val="auto"/>
        </w:rPr>
      </w:pPr>
      <w:r w:rsidRPr="00DB7FD4">
        <w:rPr>
          <w:color w:val="auto"/>
        </w:rPr>
        <w:t>5</w:t>
      </w:r>
      <w:r w:rsidR="00715E7B" w:rsidRPr="00DB7FD4">
        <w:rPr>
          <w:color w:val="auto"/>
        </w:rPr>
        <w:t>.При выполнении отделки фасадов зданий и сооружений юридические лица, индивидуальные предприниматели и управляющие организации обязаны обеспечить:</w:t>
      </w:r>
    </w:p>
    <w:p w:rsidR="00715E7B" w:rsidRPr="00DB7FD4" w:rsidRDefault="00715E7B" w:rsidP="00640C71">
      <w:pPr>
        <w:pStyle w:val="af"/>
        <w:numPr>
          <w:ilvl w:val="0"/>
          <w:numId w:val="256"/>
        </w:numPr>
        <w:tabs>
          <w:tab w:val="left" w:pos="851"/>
        </w:tabs>
        <w:spacing w:after="0"/>
        <w:ind w:left="0" w:firstLine="567"/>
        <w:jc w:val="both"/>
        <w:rPr>
          <w:color w:val="auto"/>
        </w:rPr>
      </w:pPr>
      <w:r w:rsidRPr="00DB7FD4">
        <w:rPr>
          <w:color w:val="auto"/>
        </w:rPr>
        <w:t>применение наиболее эффективных методов, долговечных материалов, учитывающих природно-климатические условия Сахалинской области, требования по энергоэффективности и обеспечивающих создание современного архитектурного облика застройки города и высокое качество среды обитания населения;</w:t>
      </w:r>
    </w:p>
    <w:p w:rsidR="00715E7B" w:rsidRPr="00DB7FD4" w:rsidRDefault="00715E7B" w:rsidP="00640C71">
      <w:pPr>
        <w:pStyle w:val="af"/>
        <w:numPr>
          <w:ilvl w:val="0"/>
          <w:numId w:val="256"/>
        </w:numPr>
        <w:tabs>
          <w:tab w:val="left" w:pos="851"/>
        </w:tabs>
        <w:spacing w:after="0"/>
        <w:ind w:left="0" w:firstLine="567"/>
        <w:jc w:val="both"/>
        <w:rPr>
          <w:color w:val="auto"/>
        </w:rPr>
      </w:pPr>
      <w:r w:rsidRPr="00DB7FD4">
        <w:rPr>
          <w:color w:val="auto"/>
        </w:rPr>
        <w:t>наличие документов от заводов производителей Российской Федерации, подтверждающих качество применяемых материалов;</w:t>
      </w:r>
    </w:p>
    <w:p w:rsidR="00715E7B" w:rsidRPr="00DB7FD4" w:rsidRDefault="00715E7B" w:rsidP="00640C71">
      <w:pPr>
        <w:pStyle w:val="af"/>
        <w:numPr>
          <w:ilvl w:val="0"/>
          <w:numId w:val="256"/>
        </w:numPr>
        <w:tabs>
          <w:tab w:val="left" w:pos="851"/>
        </w:tabs>
        <w:spacing w:after="0"/>
        <w:ind w:left="0" w:firstLine="567"/>
        <w:jc w:val="both"/>
        <w:rPr>
          <w:color w:val="auto"/>
        </w:rPr>
      </w:pPr>
      <w:r w:rsidRPr="00DB7FD4">
        <w:rPr>
          <w:color w:val="auto"/>
        </w:rPr>
        <w:t>соблюдение единого архитектурно-стилевого решения в пределах одного здания, если объект встроен в это здание или пристроен к нему.</w:t>
      </w:r>
    </w:p>
    <w:p w:rsidR="00715E7B" w:rsidRPr="00DB7FD4" w:rsidRDefault="00715E7B" w:rsidP="00640C71">
      <w:pPr>
        <w:tabs>
          <w:tab w:val="left" w:pos="851"/>
        </w:tabs>
        <w:spacing w:after="0"/>
        <w:ind w:firstLine="567"/>
        <w:jc w:val="both"/>
        <w:rPr>
          <w:color w:val="auto"/>
        </w:rPr>
      </w:pPr>
      <w:r w:rsidRPr="00DB7FD4">
        <w:rPr>
          <w:color w:val="auto"/>
        </w:rPr>
        <w:t xml:space="preserve">Владельцы зданий и сооружений, а также встроенных помещений общественного назначения обязаны иметь проект благоустройства прилегающей территории и проект цветового решения фасадов здания, согласованные с </w:t>
      </w:r>
      <w:r w:rsidR="001A2E25" w:rsidRPr="00DB7FD4">
        <w:rPr>
          <w:color w:val="auto"/>
        </w:rPr>
        <w:t xml:space="preserve">администрацией Невельского городского округа и </w:t>
      </w:r>
      <w:r w:rsidRPr="00DB7FD4">
        <w:rPr>
          <w:color w:val="auto"/>
        </w:rPr>
        <w:t xml:space="preserve">утвержденные в установленном порядке. </w:t>
      </w:r>
    </w:p>
    <w:p w:rsidR="00715E7B" w:rsidRPr="00DB7FD4" w:rsidRDefault="00715E7B" w:rsidP="00640C71">
      <w:pPr>
        <w:tabs>
          <w:tab w:val="left" w:pos="851"/>
        </w:tabs>
        <w:spacing w:after="0"/>
        <w:ind w:firstLine="567"/>
        <w:jc w:val="both"/>
        <w:rPr>
          <w:color w:val="auto"/>
        </w:rPr>
      </w:pPr>
      <w:r w:rsidRPr="00DB7FD4">
        <w:rPr>
          <w:color w:val="auto"/>
        </w:rPr>
        <w:t xml:space="preserve">Иные вопросы в части строительства, ремонта, отделки и оборудования (освещение зданий, размещение указателей, пристройка и ликвидация отельных частей, влияющих на внешний облик здания и др.) зданий, строений, сооружений, в том числе встроенных </w:t>
      </w:r>
      <w:r w:rsidRPr="00DB7FD4">
        <w:rPr>
          <w:color w:val="auto"/>
        </w:rPr>
        <w:br/>
        <w:t xml:space="preserve">в здание либо пристроенных к зданию объектов, подлежат согласованию с отделом архитектуры и </w:t>
      </w:r>
      <w:r w:rsidRPr="003533D2">
        <w:rPr>
          <w:color w:val="auto"/>
        </w:rPr>
        <w:t xml:space="preserve">градостроительства администрации Невельского городского округа, </w:t>
      </w:r>
      <w:r w:rsidRPr="003533D2">
        <w:rPr>
          <w:color w:val="auto"/>
        </w:rPr>
        <w:br/>
      </w:r>
      <w:r w:rsidRPr="003533D2">
        <w:rPr>
          <w:color w:val="auto"/>
        </w:rPr>
        <w:lastRenderedPageBreak/>
        <w:t xml:space="preserve">в соответствии с </w:t>
      </w:r>
      <w:r w:rsidR="003533D2" w:rsidRPr="003533D2">
        <w:rPr>
          <w:color w:val="auto"/>
        </w:rPr>
        <w:t xml:space="preserve">Правилами </w:t>
      </w:r>
      <w:r w:rsidR="00F77E41">
        <w:rPr>
          <w:color w:val="auto"/>
        </w:rPr>
        <w:t>«С</w:t>
      </w:r>
      <w:r w:rsidR="003533D2" w:rsidRPr="003533D2">
        <w:rPr>
          <w:color w:val="auto"/>
        </w:rPr>
        <w:t>анитарного содержания и благоустройства территории муниципального образования «Невельский городской округ» (утвержденными Решением Собрания Невельского городского округа от 16.04.2019г. № 600)</w:t>
      </w:r>
      <w:r w:rsidRPr="003533D2">
        <w:rPr>
          <w:color w:val="auto"/>
        </w:rPr>
        <w:t>.</w:t>
      </w:r>
    </w:p>
    <w:p w:rsidR="00715E7B" w:rsidRPr="00DB7FD4" w:rsidRDefault="00715E7B" w:rsidP="00640C71">
      <w:pPr>
        <w:pStyle w:val="a3"/>
        <w:tabs>
          <w:tab w:val="left" w:pos="851"/>
        </w:tabs>
        <w:spacing w:before="0"/>
        <w:ind w:firstLine="567"/>
        <w:jc w:val="left"/>
        <w:rPr>
          <w:color w:val="auto"/>
        </w:rPr>
      </w:pPr>
      <w:bookmarkStart w:id="108" w:name="_Toc533504438"/>
      <w:bookmarkStart w:id="109" w:name="_Toc59201412"/>
      <w:r w:rsidRPr="00DB7FD4">
        <w:rPr>
          <w:color w:val="auto"/>
        </w:rPr>
        <w:t>2)  О-2 Зона учреждений здравоохранения и социальной защиты.</w:t>
      </w:r>
      <w:bookmarkEnd w:id="108"/>
      <w:bookmarkEnd w:id="109"/>
    </w:p>
    <w:p w:rsidR="00715E7B" w:rsidRPr="00DB7FD4" w:rsidRDefault="00715E7B" w:rsidP="00640C71">
      <w:pPr>
        <w:tabs>
          <w:tab w:val="left" w:pos="851"/>
        </w:tabs>
        <w:spacing w:after="0"/>
        <w:ind w:firstLine="567"/>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b/>
          <w:color w:val="auto"/>
        </w:rPr>
      </w:pPr>
      <w:r w:rsidRPr="00DB7FD4">
        <w:rPr>
          <w:b/>
          <w:color w:val="auto"/>
        </w:rPr>
        <w:t>Амбулаторно-поликлиническое обслуживание:</w:t>
      </w:r>
      <w:r w:rsidRPr="00DB7FD4">
        <w:rPr>
          <w:b/>
          <w:color w:val="auto"/>
        </w:rPr>
        <w:tab/>
      </w:r>
    </w:p>
    <w:p w:rsidR="00715E7B" w:rsidRPr="00DB7FD4" w:rsidRDefault="00715E7B" w:rsidP="00640C71">
      <w:pPr>
        <w:pStyle w:val="af"/>
        <w:numPr>
          <w:ilvl w:val="0"/>
          <w:numId w:val="241"/>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Стационарное медицинское обслуживание:</w:t>
      </w:r>
      <w:r w:rsidRPr="00DB7FD4">
        <w:rPr>
          <w:b/>
          <w:color w:val="auto"/>
        </w:rPr>
        <w:tab/>
      </w:r>
    </w:p>
    <w:p w:rsidR="00715E7B" w:rsidRPr="00DB7FD4" w:rsidRDefault="00715E7B" w:rsidP="00640C71">
      <w:pPr>
        <w:pStyle w:val="af"/>
        <w:numPr>
          <w:ilvl w:val="0"/>
          <w:numId w:val="242"/>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Социальное обслуживание:</w:t>
      </w:r>
      <w:r w:rsidRPr="00DB7FD4">
        <w:rPr>
          <w:b/>
          <w:color w:val="auto"/>
        </w:rPr>
        <w:tab/>
      </w:r>
    </w:p>
    <w:p w:rsidR="00715E7B" w:rsidRPr="00DB7FD4" w:rsidRDefault="00715E7B" w:rsidP="00640C71">
      <w:pPr>
        <w:pStyle w:val="af"/>
        <w:numPr>
          <w:ilvl w:val="0"/>
          <w:numId w:val="22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15E7B" w:rsidRPr="00DB7FD4" w:rsidRDefault="00715E7B" w:rsidP="00640C71">
      <w:pPr>
        <w:pStyle w:val="af"/>
        <w:numPr>
          <w:ilvl w:val="0"/>
          <w:numId w:val="227"/>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отделений почты и телеграфа;</w:t>
      </w:r>
    </w:p>
    <w:p w:rsidR="00715E7B" w:rsidRPr="00DB7FD4" w:rsidRDefault="00715E7B" w:rsidP="00640C71">
      <w:pPr>
        <w:pStyle w:val="af"/>
        <w:numPr>
          <w:ilvl w:val="0"/>
          <w:numId w:val="227"/>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общественных некоммерческих организаций: благотворительных о</w:t>
      </w:r>
      <w:r w:rsidR="00F907F3" w:rsidRPr="00DB7FD4">
        <w:rPr>
          <w:color w:val="auto"/>
        </w:rPr>
        <w:t>рганизаций, клубов по интересам.</w:t>
      </w:r>
    </w:p>
    <w:p w:rsidR="00715E7B" w:rsidRPr="00DB7FD4" w:rsidRDefault="00715E7B" w:rsidP="00640C71">
      <w:pPr>
        <w:tabs>
          <w:tab w:val="left" w:pos="851"/>
        </w:tabs>
        <w:spacing w:after="0"/>
        <w:ind w:firstLine="567"/>
        <w:rPr>
          <w:color w:val="auto"/>
        </w:rPr>
      </w:pPr>
      <w:r w:rsidRPr="00DB7FD4">
        <w:rPr>
          <w:color w:val="auto"/>
        </w:rPr>
        <w:t xml:space="preserve">Вспомогательные виды разрешенного использования: </w:t>
      </w:r>
    </w:p>
    <w:p w:rsidR="00715E7B" w:rsidRPr="00DB7FD4" w:rsidRDefault="00715E7B" w:rsidP="00640C71">
      <w:pPr>
        <w:tabs>
          <w:tab w:val="left" w:pos="851"/>
        </w:tabs>
        <w:spacing w:after="0"/>
        <w:ind w:firstLine="567"/>
        <w:rPr>
          <w:color w:val="auto"/>
        </w:rPr>
      </w:pPr>
      <w:r w:rsidRPr="00DB7FD4">
        <w:rPr>
          <w:b/>
          <w:color w:val="auto"/>
        </w:rPr>
        <w:t>Коммунальное обслуживание:</w:t>
      </w:r>
    </w:p>
    <w:p w:rsidR="00715E7B" w:rsidRPr="00DB7FD4" w:rsidRDefault="00715E7B" w:rsidP="00640C71">
      <w:pPr>
        <w:pStyle w:val="af"/>
        <w:numPr>
          <w:ilvl w:val="0"/>
          <w:numId w:val="244"/>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640C71">
      <w:pPr>
        <w:pStyle w:val="af"/>
        <w:numPr>
          <w:ilvl w:val="0"/>
          <w:numId w:val="245"/>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Нестационарные торговые объекты.</w:t>
      </w:r>
    </w:p>
    <w:p w:rsidR="00715E7B" w:rsidRPr="00DB7FD4" w:rsidRDefault="00715E7B" w:rsidP="00640C71">
      <w:pPr>
        <w:tabs>
          <w:tab w:val="left" w:pos="851"/>
        </w:tabs>
        <w:spacing w:after="0"/>
        <w:ind w:firstLine="567"/>
        <w:jc w:val="both"/>
        <w:rPr>
          <w:color w:val="auto"/>
        </w:rPr>
      </w:pPr>
      <w:r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lastRenderedPageBreak/>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1"/>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A554B9">
            <w:pPr>
              <w:pStyle w:val="af"/>
              <w:numPr>
                <w:ilvl w:val="0"/>
                <w:numId w:val="251"/>
              </w:numPr>
              <w:tabs>
                <w:tab w:val="left" w:pos="3544"/>
              </w:tabs>
              <w:spacing w:after="0" w:line="240" w:lineRule="auto"/>
              <w:ind w:left="350" w:hanging="284"/>
              <w:rPr>
                <w:color w:val="auto"/>
                <w:sz w:val="20"/>
                <w:szCs w:val="20"/>
              </w:rPr>
            </w:pPr>
            <w:r w:rsidRPr="00DB7FD4">
              <w:rPr>
                <w:color w:val="auto"/>
                <w:sz w:val="20"/>
                <w:szCs w:val="20"/>
              </w:rPr>
              <w:t>для 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252"/>
              </w:numPr>
              <w:tabs>
                <w:tab w:val="left" w:pos="3544"/>
              </w:tabs>
              <w:spacing w:after="0" w:line="240" w:lineRule="auto"/>
              <w:ind w:left="350" w:hanging="284"/>
              <w:rPr>
                <w:color w:val="auto"/>
                <w:sz w:val="20"/>
                <w:szCs w:val="20"/>
              </w:rPr>
            </w:pPr>
            <w:r w:rsidRPr="00DB7FD4">
              <w:rPr>
                <w:color w:val="auto"/>
                <w:sz w:val="20"/>
                <w:szCs w:val="20"/>
              </w:rPr>
              <w:t xml:space="preserve">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w:t>
            </w:r>
            <w:r w:rsidRPr="00DB7FD4">
              <w:rPr>
                <w:color w:val="auto"/>
                <w:sz w:val="20"/>
                <w:szCs w:val="20"/>
              </w:rPr>
              <w:br/>
              <w:t>с соблюдением технических регламентов;</w:t>
            </w:r>
          </w:p>
          <w:p w:rsidR="00715E7B" w:rsidRPr="00DB7FD4" w:rsidRDefault="00715E7B" w:rsidP="00A554B9">
            <w:pPr>
              <w:pStyle w:val="af"/>
              <w:numPr>
                <w:ilvl w:val="0"/>
                <w:numId w:val="252"/>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3"/>
              </w:numPr>
              <w:tabs>
                <w:tab w:val="left" w:pos="3544"/>
              </w:tabs>
              <w:spacing w:after="0" w:line="240" w:lineRule="auto"/>
              <w:ind w:left="350" w:hanging="284"/>
              <w:rPr>
                <w:color w:val="auto"/>
                <w:sz w:val="20"/>
                <w:szCs w:val="20"/>
              </w:rPr>
            </w:pPr>
            <w:r w:rsidRPr="00DB7FD4">
              <w:rPr>
                <w:color w:val="auto"/>
                <w:sz w:val="20"/>
                <w:szCs w:val="20"/>
              </w:rPr>
              <w:t>предельное количество надземных этажей многоквартирных средне- и многоэтажных домов – 10 этажей.</w:t>
            </w:r>
          </w:p>
          <w:p w:rsidR="00715E7B" w:rsidRPr="00DB7FD4" w:rsidRDefault="00715E7B" w:rsidP="00A554B9">
            <w:pPr>
              <w:pStyle w:val="af"/>
              <w:numPr>
                <w:ilvl w:val="0"/>
                <w:numId w:val="253"/>
              </w:numPr>
              <w:spacing w:after="0" w:line="240" w:lineRule="auto"/>
              <w:ind w:left="350" w:hanging="284"/>
              <w:rPr>
                <w:color w:val="auto"/>
                <w:sz w:val="20"/>
                <w:szCs w:val="20"/>
              </w:rPr>
            </w:pPr>
            <w:r w:rsidRPr="00DB7FD4">
              <w:rPr>
                <w:color w:val="auto"/>
                <w:sz w:val="20"/>
                <w:szCs w:val="20"/>
              </w:rPr>
              <w:t>для иных объектов капитального строительства – не устанавливается.</w:t>
            </w:r>
          </w:p>
          <w:p w:rsidR="00715E7B" w:rsidRPr="00DB7FD4" w:rsidRDefault="00715E7B" w:rsidP="00A554B9">
            <w:pPr>
              <w:pStyle w:val="af"/>
              <w:numPr>
                <w:ilvl w:val="0"/>
                <w:numId w:val="253"/>
              </w:numPr>
              <w:spacing w:after="0" w:line="240" w:lineRule="auto"/>
              <w:ind w:left="350" w:hanging="284"/>
              <w:rPr>
                <w:color w:val="auto"/>
                <w:sz w:val="20"/>
                <w:szCs w:val="20"/>
              </w:rPr>
            </w:pPr>
            <w:r w:rsidRPr="00DB7FD4">
              <w:rPr>
                <w:color w:val="auto"/>
                <w:sz w:val="20"/>
                <w:szCs w:val="20"/>
              </w:rPr>
              <w:t>минимальное количество надземных этажей – 2 этажа для всех объектов капитального строительства.</w:t>
            </w:r>
          </w:p>
        </w:tc>
      </w:tr>
      <w:tr w:rsidR="00715E7B" w:rsidRPr="00DB7FD4" w:rsidTr="00A554B9">
        <w:tc>
          <w:tcPr>
            <w:tcW w:w="282" w:type="pct"/>
            <w:shd w:val="clear" w:color="auto" w:fill="FFFFFF"/>
            <w:tcMar>
              <w:top w:w="75" w:type="dxa"/>
              <w:left w:w="120" w:type="dxa"/>
              <w:bottom w:w="75" w:type="dxa"/>
              <w:right w:w="120" w:type="dxa"/>
            </w:tcMar>
          </w:tcPr>
          <w:p w:rsidR="00715E7B" w:rsidRPr="00DB7FD4" w:rsidRDefault="00715E7B" w:rsidP="00A554B9">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tcPr>
          <w:p w:rsidR="00715E7B" w:rsidRPr="00DB7FD4" w:rsidRDefault="00715E7B" w:rsidP="00A554B9">
            <w:pPr>
              <w:spacing w:after="0" w:line="240" w:lineRule="auto"/>
              <w:rPr>
                <w:color w:val="auto"/>
                <w:sz w:val="20"/>
                <w:szCs w:val="20"/>
              </w:rPr>
            </w:pPr>
            <w:r w:rsidRPr="00DB7FD4">
              <w:rPr>
                <w:color w:val="auto"/>
                <w:sz w:val="20"/>
                <w:szCs w:val="20"/>
              </w:rPr>
              <w:t>Допустимые параметры строительства</w:t>
            </w:r>
          </w:p>
        </w:tc>
        <w:tc>
          <w:tcPr>
            <w:tcW w:w="3342" w:type="pct"/>
            <w:shd w:val="clear" w:color="auto" w:fill="FFFFFF"/>
            <w:tcMar>
              <w:top w:w="75" w:type="dxa"/>
              <w:left w:w="120" w:type="dxa"/>
              <w:bottom w:w="75" w:type="dxa"/>
              <w:right w:w="120" w:type="dxa"/>
            </w:tcMar>
          </w:tcPr>
          <w:p w:rsidR="00715E7B" w:rsidRPr="00DB7FD4" w:rsidRDefault="00715E7B" w:rsidP="00A554B9">
            <w:pPr>
              <w:pStyle w:val="af"/>
              <w:numPr>
                <w:ilvl w:val="0"/>
                <w:numId w:val="254"/>
              </w:numPr>
              <w:tabs>
                <w:tab w:val="left" w:pos="3544"/>
              </w:tabs>
              <w:spacing w:after="0" w:line="240" w:lineRule="auto"/>
              <w:ind w:left="350" w:hanging="284"/>
              <w:rPr>
                <w:color w:val="auto"/>
                <w:sz w:val="20"/>
                <w:szCs w:val="20"/>
              </w:rPr>
            </w:pPr>
            <w:r w:rsidRPr="00DB7FD4">
              <w:rPr>
                <w:color w:val="auto"/>
                <w:sz w:val="20"/>
                <w:szCs w:val="20"/>
              </w:rPr>
              <w:t>минимальная общая площадь объекта капитального строительства – 200 кв.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5.</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5"/>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средне- и многоэтажных домов – 60 %;</w:t>
            </w:r>
          </w:p>
          <w:p w:rsidR="00715E7B" w:rsidRPr="00DB7FD4" w:rsidRDefault="00715E7B" w:rsidP="00A554B9">
            <w:pPr>
              <w:pStyle w:val="af"/>
              <w:numPr>
                <w:ilvl w:val="0"/>
                <w:numId w:val="255"/>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70-80 %.</w:t>
            </w:r>
          </w:p>
        </w:tc>
      </w:tr>
    </w:tbl>
    <w:p w:rsidR="00B24336" w:rsidRPr="00B24336" w:rsidRDefault="00B24336" w:rsidP="00640C71">
      <w:pPr>
        <w:pStyle w:val="a3"/>
        <w:tabs>
          <w:tab w:val="clear" w:pos="2664"/>
          <w:tab w:val="left" w:pos="851"/>
        </w:tabs>
        <w:spacing w:before="0"/>
        <w:ind w:firstLine="567"/>
        <w:jc w:val="left"/>
        <w:rPr>
          <w:b w:val="0"/>
          <w:color w:val="auto"/>
          <w:sz w:val="10"/>
          <w:szCs w:val="10"/>
        </w:rPr>
      </w:pPr>
      <w:bookmarkStart w:id="110" w:name="_Toc533504439"/>
    </w:p>
    <w:p w:rsidR="00715E7B" w:rsidRPr="00DB7FD4" w:rsidRDefault="00715E7B" w:rsidP="00640C71">
      <w:pPr>
        <w:pStyle w:val="a3"/>
        <w:tabs>
          <w:tab w:val="clear" w:pos="2664"/>
          <w:tab w:val="left" w:pos="851"/>
        </w:tabs>
        <w:spacing w:before="0"/>
        <w:ind w:firstLine="567"/>
        <w:jc w:val="left"/>
        <w:rPr>
          <w:color w:val="auto"/>
        </w:rPr>
      </w:pPr>
      <w:bookmarkStart w:id="111" w:name="_Toc59201413"/>
      <w:r w:rsidRPr="00DB7FD4">
        <w:rPr>
          <w:color w:val="auto"/>
        </w:rPr>
        <w:t>3)  О-3 Зона объектов высшего и среднего профессионального образования.</w:t>
      </w:r>
      <w:bookmarkEnd w:id="110"/>
      <w:bookmarkEnd w:id="111"/>
    </w:p>
    <w:p w:rsidR="00715E7B" w:rsidRPr="00DB7FD4" w:rsidRDefault="00715E7B" w:rsidP="00640C71">
      <w:pPr>
        <w:tabs>
          <w:tab w:val="left" w:pos="851"/>
        </w:tabs>
        <w:spacing w:after="0"/>
        <w:ind w:firstLine="567"/>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Дошкольное, начальное и среднее общее образование:</w:t>
      </w:r>
      <w:r w:rsidRPr="00DB7FD4">
        <w:rPr>
          <w:color w:val="auto"/>
        </w:rPr>
        <w:tab/>
      </w:r>
    </w:p>
    <w:p w:rsidR="00715E7B" w:rsidRPr="00DB7FD4" w:rsidRDefault="00715E7B" w:rsidP="00640C71">
      <w:pPr>
        <w:pStyle w:val="af"/>
        <w:numPr>
          <w:ilvl w:val="0"/>
          <w:numId w:val="239"/>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многопр</w:t>
      </w:r>
      <w:r w:rsidR="00F907F3" w:rsidRPr="00DB7FD4">
        <w:rPr>
          <w:color w:val="auto"/>
        </w:rPr>
        <w:t>офильные учреждения образования.</w:t>
      </w:r>
      <w:r w:rsidRPr="00DB7FD4">
        <w:rPr>
          <w:color w:val="auto"/>
        </w:rPr>
        <w:t xml:space="preserve"> </w:t>
      </w:r>
    </w:p>
    <w:p w:rsidR="00715E7B" w:rsidRPr="00DB7FD4" w:rsidRDefault="00715E7B" w:rsidP="00640C71">
      <w:pPr>
        <w:tabs>
          <w:tab w:val="left" w:pos="851"/>
        </w:tabs>
        <w:spacing w:after="0"/>
        <w:ind w:firstLine="567"/>
        <w:jc w:val="both"/>
        <w:rPr>
          <w:b/>
          <w:color w:val="auto"/>
        </w:rPr>
      </w:pPr>
      <w:r w:rsidRPr="00DB7FD4">
        <w:rPr>
          <w:b/>
          <w:color w:val="auto"/>
        </w:rPr>
        <w:t>Среднее и высшее профессиональное образование:</w:t>
      </w:r>
      <w:r w:rsidRPr="00DB7FD4">
        <w:rPr>
          <w:b/>
          <w:color w:val="auto"/>
        </w:rPr>
        <w:tab/>
      </w:r>
    </w:p>
    <w:p w:rsidR="00715E7B" w:rsidRPr="00DB7FD4" w:rsidRDefault="00715E7B" w:rsidP="00640C71">
      <w:pPr>
        <w:pStyle w:val="af"/>
        <w:numPr>
          <w:ilvl w:val="0"/>
          <w:numId w:val="24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color w:val="auto"/>
        </w:rPr>
        <w:t xml:space="preserve">Вспомогательные виды разрешенного использования: </w:t>
      </w:r>
    </w:p>
    <w:p w:rsidR="00221797" w:rsidRDefault="00221797" w:rsidP="00640C71">
      <w:pPr>
        <w:tabs>
          <w:tab w:val="left" w:pos="851"/>
        </w:tabs>
        <w:spacing w:after="0"/>
        <w:ind w:firstLine="567"/>
        <w:rPr>
          <w:b/>
          <w:color w:val="auto"/>
        </w:rPr>
      </w:pPr>
    </w:p>
    <w:p w:rsidR="00221797" w:rsidRDefault="00221797" w:rsidP="00640C71">
      <w:pPr>
        <w:tabs>
          <w:tab w:val="left" w:pos="851"/>
        </w:tabs>
        <w:spacing w:after="0"/>
        <w:ind w:firstLine="567"/>
        <w:rPr>
          <w:b/>
          <w:color w:val="auto"/>
        </w:rPr>
      </w:pPr>
    </w:p>
    <w:p w:rsidR="00715E7B" w:rsidRPr="00DB7FD4" w:rsidRDefault="00715E7B" w:rsidP="00640C71">
      <w:pPr>
        <w:tabs>
          <w:tab w:val="left" w:pos="851"/>
        </w:tabs>
        <w:spacing w:after="0"/>
        <w:ind w:firstLine="567"/>
        <w:rPr>
          <w:color w:val="auto"/>
        </w:rPr>
      </w:pPr>
      <w:r w:rsidRPr="00DB7FD4">
        <w:rPr>
          <w:b/>
          <w:color w:val="auto"/>
        </w:rPr>
        <w:lastRenderedPageBreak/>
        <w:t>Коммунальное обслуживание:</w:t>
      </w:r>
    </w:p>
    <w:p w:rsidR="00715E7B" w:rsidRPr="00DB7FD4" w:rsidRDefault="00715E7B" w:rsidP="00640C71">
      <w:pPr>
        <w:pStyle w:val="af"/>
        <w:numPr>
          <w:ilvl w:val="0"/>
          <w:numId w:val="244"/>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640C71">
      <w:pPr>
        <w:pStyle w:val="af"/>
        <w:numPr>
          <w:ilvl w:val="0"/>
          <w:numId w:val="245"/>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Нестационарные торговые объекты.</w:t>
      </w:r>
    </w:p>
    <w:p w:rsidR="00715E7B" w:rsidRPr="00DB7FD4" w:rsidRDefault="00715E7B" w:rsidP="00640C71">
      <w:pPr>
        <w:tabs>
          <w:tab w:val="left" w:pos="851"/>
        </w:tabs>
        <w:spacing w:after="0"/>
        <w:ind w:firstLine="567"/>
        <w:jc w:val="both"/>
        <w:rPr>
          <w:color w:val="auto"/>
        </w:rPr>
      </w:pPr>
      <w:r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1"/>
              </w:numPr>
              <w:tabs>
                <w:tab w:val="left" w:pos="3544"/>
              </w:tabs>
              <w:spacing w:after="0" w:line="240" w:lineRule="auto"/>
              <w:ind w:left="350" w:hanging="284"/>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A554B9">
            <w:pPr>
              <w:pStyle w:val="af"/>
              <w:numPr>
                <w:ilvl w:val="0"/>
                <w:numId w:val="251"/>
              </w:numPr>
              <w:tabs>
                <w:tab w:val="left" w:pos="3544"/>
              </w:tabs>
              <w:spacing w:after="0" w:line="240" w:lineRule="auto"/>
              <w:ind w:left="350" w:hanging="284"/>
              <w:rPr>
                <w:color w:val="auto"/>
                <w:sz w:val="20"/>
                <w:szCs w:val="20"/>
              </w:rPr>
            </w:pPr>
            <w:r w:rsidRPr="00DB7FD4">
              <w:rPr>
                <w:color w:val="auto"/>
                <w:sz w:val="20"/>
                <w:szCs w:val="20"/>
              </w:rPr>
              <w:t>для 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252"/>
              </w:numPr>
              <w:tabs>
                <w:tab w:val="left" w:pos="3544"/>
              </w:tabs>
              <w:spacing w:after="0" w:line="240" w:lineRule="auto"/>
              <w:ind w:left="350" w:hanging="284"/>
              <w:rPr>
                <w:color w:val="auto"/>
                <w:sz w:val="20"/>
                <w:szCs w:val="20"/>
              </w:rPr>
            </w:pPr>
            <w:r w:rsidRPr="00DB7FD4">
              <w:rPr>
                <w:color w:val="auto"/>
                <w:sz w:val="20"/>
                <w:szCs w:val="20"/>
              </w:rPr>
              <w:t xml:space="preserve">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w:t>
            </w:r>
            <w:r w:rsidRPr="00DB7FD4">
              <w:rPr>
                <w:color w:val="auto"/>
                <w:sz w:val="20"/>
                <w:szCs w:val="20"/>
              </w:rPr>
              <w:br/>
              <w:t>с соблюдением технических регламентов;</w:t>
            </w:r>
          </w:p>
          <w:p w:rsidR="00715E7B" w:rsidRPr="00DB7FD4" w:rsidRDefault="00715E7B" w:rsidP="00A554B9">
            <w:pPr>
              <w:pStyle w:val="af"/>
              <w:numPr>
                <w:ilvl w:val="0"/>
                <w:numId w:val="252"/>
              </w:numPr>
              <w:tabs>
                <w:tab w:val="left" w:pos="3544"/>
              </w:tabs>
              <w:spacing w:after="0" w:line="240" w:lineRule="auto"/>
              <w:ind w:left="350" w:hanging="284"/>
              <w:rPr>
                <w:color w:val="auto"/>
                <w:sz w:val="20"/>
                <w:szCs w:val="20"/>
              </w:rPr>
            </w:pPr>
            <w:r w:rsidRPr="00DB7FD4">
              <w:rPr>
                <w:color w:val="auto"/>
                <w:sz w:val="20"/>
                <w:szCs w:val="20"/>
              </w:rPr>
              <w:t>до прочих хозяйственных построек, строений, сооружений вспомогательного использования, открытых стоянок – 1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3"/>
              </w:numPr>
              <w:tabs>
                <w:tab w:val="left" w:pos="3544"/>
              </w:tabs>
              <w:spacing w:after="0" w:line="240" w:lineRule="auto"/>
              <w:ind w:left="350" w:hanging="284"/>
              <w:rPr>
                <w:color w:val="auto"/>
                <w:sz w:val="20"/>
                <w:szCs w:val="20"/>
              </w:rPr>
            </w:pPr>
            <w:r w:rsidRPr="00DB7FD4">
              <w:rPr>
                <w:color w:val="auto"/>
                <w:sz w:val="20"/>
                <w:szCs w:val="20"/>
              </w:rPr>
              <w:t>предельное количество надземных этажей многоквартирных средне- и многоэтажных домов – 10 этажей.</w:t>
            </w:r>
          </w:p>
          <w:p w:rsidR="00715E7B" w:rsidRPr="00DB7FD4" w:rsidRDefault="00715E7B" w:rsidP="00A554B9">
            <w:pPr>
              <w:pStyle w:val="af"/>
              <w:numPr>
                <w:ilvl w:val="0"/>
                <w:numId w:val="253"/>
              </w:numPr>
              <w:spacing w:after="0" w:line="240" w:lineRule="auto"/>
              <w:ind w:left="350" w:hanging="284"/>
              <w:rPr>
                <w:color w:val="auto"/>
                <w:sz w:val="20"/>
                <w:szCs w:val="20"/>
              </w:rPr>
            </w:pPr>
            <w:r w:rsidRPr="00DB7FD4">
              <w:rPr>
                <w:color w:val="auto"/>
                <w:sz w:val="20"/>
                <w:szCs w:val="20"/>
              </w:rPr>
              <w:t>для иных объектов капитального строительства – не устанавливается.</w:t>
            </w:r>
          </w:p>
          <w:p w:rsidR="00715E7B" w:rsidRPr="00DB7FD4" w:rsidRDefault="00715E7B" w:rsidP="00A554B9">
            <w:pPr>
              <w:pStyle w:val="af"/>
              <w:numPr>
                <w:ilvl w:val="0"/>
                <w:numId w:val="253"/>
              </w:numPr>
              <w:spacing w:after="0" w:line="240" w:lineRule="auto"/>
              <w:ind w:left="350" w:hanging="284"/>
              <w:rPr>
                <w:color w:val="auto"/>
                <w:sz w:val="20"/>
                <w:szCs w:val="20"/>
              </w:rPr>
            </w:pPr>
            <w:r w:rsidRPr="00DB7FD4">
              <w:rPr>
                <w:color w:val="auto"/>
                <w:sz w:val="20"/>
                <w:szCs w:val="20"/>
              </w:rPr>
              <w:t>минимальное количество надземных этажей – 2 этажа для всех объектов капитального строительства.</w:t>
            </w:r>
          </w:p>
        </w:tc>
      </w:tr>
      <w:tr w:rsidR="00715E7B" w:rsidRPr="00DB7FD4" w:rsidTr="00A554B9">
        <w:tc>
          <w:tcPr>
            <w:tcW w:w="282" w:type="pct"/>
            <w:shd w:val="clear" w:color="auto" w:fill="FFFFFF"/>
            <w:tcMar>
              <w:top w:w="75" w:type="dxa"/>
              <w:left w:w="120" w:type="dxa"/>
              <w:bottom w:w="75" w:type="dxa"/>
              <w:right w:w="120" w:type="dxa"/>
            </w:tcMar>
          </w:tcPr>
          <w:p w:rsidR="00715E7B" w:rsidRPr="00DB7FD4" w:rsidRDefault="00715E7B" w:rsidP="00A554B9">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tcPr>
          <w:p w:rsidR="00715E7B" w:rsidRPr="00DB7FD4" w:rsidRDefault="00715E7B" w:rsidP="00A554B9">
            <w:pPr>
              <w:spacing w:after="0" w:line="240" w:lineRule="auto"/>
              <w:rPr>
                <w:color w:val="auto"/>
                <w:sz w:val="20"/>
                <w:szCs w:val="20"/>
              </w:rPr>
            </w:pPr>
            <w:r w:rsidRPr="00DB7FD4">
              <w:rPr>
                <w:color w:val="auto"/>
                <w:sz w:val="20"/>
                <w:szCs w:val="20"/>
              </w:rPr>
              <w:t>Допустимые параметры строительства</w:t>
            </w:r>
          </w:p>
        </w:tc>
        <w:tc>
          <w:tcPr>
            <w:tcW w:w="3342" w:type="pct"/>
            <w:shd w:val="clear" w:color="auto" w:fill="FFFFFF"/>
            <w:tcMar>
              <w:top w:w="75" w:type="dxa"/>
              <w:left w:w="120" w:type="dxa"/>
              <w:bottom w:w="75" w:type="dxa"/>
              <w:right w:w="120" w:type="dxa"/>
            </w:tcMar>
          </w:tcPr>
          <w:p w:rsidR="00715E7B" w:rsidRPr="00DB7FD4" w:rsidRDefault="00715E7B" w:rsidP="00A554B9">
            <w:pPr>
              <w:pStyle w:val="af"/>
              <w:numPr>
                <w:ilvl w:val="0"/>
                <w:numId w:val="254"/>
              </w:numPr>
              <w:tabs>
                <w:tab w:val="left" w:pos="3544"/>
              </w:tabs>
              <w:spacing w:after="0" w:line="240" w:lineRule="auto"/>
              <w:ind w:left="350" w:hanging="284"/>
              <w:rPr>
                <w:color w:val="auto"/>
                <w:sz w:val="20"/>
                <w:szCs w:val="20"/>
              </w:rPr>
            </w:pPr>
            <w:r w:rsidRPr="00DB7FD4">
              <w:rPr>
                <w:color w:val="auto"/>
                <w:sz w:val="20"/>
                <w:szCs w:val="20"/>
              </w:rPr>
              <w:t>минимальная общая площадь объекта капитального строительства – 200 кв. м.</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5.</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55"/>
              </w:numPr>
              <w:tabs>
                <w:tab w:val="left" w:pos="3544"/>
              </w:tabs>
              <w:spacing w:after="0" w:line="240" w:lineRule="auto"/>
              <w:ind w:left="350" w:hanging="284"/>
              <w:rPr>
                <w:color w:val="auto"/>
                <w:sz w:val="20"/>
                <w:szCs w:val="20"/>
              </w:rPr>
            </w:pPr>
            <w:r w:rsidRPr="00DB7FD4">
              <w:rPr>
                <w:color w:val="auto"/>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средне- и многоэтажных домов – 60 %;</w:t>
            </w:r>
          </w:p>
          <w:p w:rsidR="00715E7B" w:rsidRPr="00DB7FD4" w:rsidRDefault="00715E7B" w:rsidP="00A554B9">
            <w:pPr>
              <w:pStyle w:val="af"/>
              <w:numPr>
                <w:ilvl w:val="0"/>
                <w:numId w:val="255"/>
              </w:numPr>
              <w:tabs>
                <w:tab w:val="left" w:pos="3544"/>
              </w:tabs>
              <w:spacing w:after="0" w:line="240" w:lineRule="auto"/>
              <w:ind w:left="350" w:hanging="284"/>
              <w:rPr>
                <w:color w:val="auto"/>
                <w:sz w:val="20"/>
                <w:szCs w:val="20"/>
              </w:rPr>
            </w:pPr>
            <w:r w:rsidRPr="00DB7FD4">
              <w:rPr>
                <w:color w:val="auto"/>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DB7FD4">
              <w:rPr>
                <w:color w:val="auto"/>
                <w:sz w:val="20"/>
                <w:szCs w:val="20"/>
              </w:rPr>
              <w:lastRenderedPageBreak/>
              <w:t>земельного участка, для иных объектов – 70-80 %.</w:t>
            </w:r>
          </w:p>
        </w:tc>
      </w:tr>
    </w:tbl>
    <w:p w:rsidR="00646955" w:rsidRPr="00DB7FD4" w:rsidRDefault="00646955" w:rsidP="00640C71">
      <w:pPr>
        <w:pStyle w:val="a3"/>
        <w:tabs>
          <w:tab w:val="left" w:pos="851"/>
        </w:tabs>
        <w:spacing w:before="0"/>
        <w:ind w:firstLine="567"/>
        <w:jc w:val="left"/>
        <w:rPr>
          <w:color w:val="auto"/>
        </w:rPr>
      </w:pPr>
    </w:p>
    <w:p w:rsidR="00715E7B" w:rsidRPr="00DB7FD4" w:rsidRDefault="00715E7B" w:rsidP="00640C71">
      <w:pPr>
        <w:pStyle w:val="a3"/>
        <w:tabs>
          <w:tab w:val="left" w:pos="851"/>
        </w:tabs>
        <w:spacing w:before="0"/>
        <w:ind w:firstLine="567"/>
        <w:jc w:val="left"/>
        <w:rPr>
          <w:color w:val="auto"/>
        </w:rPr>
      </w:pPr>
      <w:bookmarkStart w:id="112" w:name="_Toc59201414"/>
      <w:r w:rsidRPr="00DB7FD4">
        <w:rPr>
          <w:color w:val="auto"/>
        </w:rPr>
        <w:t>Статья 60. РЛ - Зона природного ландшафта.</w:t>
      </w:r>
      <w:bookmarkEnd w:id="112"/>
      <w:r w:rsidRPr="00DB7FD4">
        <w:rPr>
          <w:color w:val="auto"/>
        </w:rPr>
        <w:t xml:space="preserve"> </w:t>
      </w:r>
    </w:p>
    <w:p w:rsidR="00715E7B" w:rsidRPr="00DB7FD4" w:rsidRDefault="00715E7B" w:rsidP="00BE56CE">
      <w:pPr>
        <w:pStyle w:val="af"/>
        <w:tabs>
          <w:tab w:val="left" w:pos="851"/>
        </w:tabs>
        <w:spacing w:after="0"/>
        <w:ind w:left="0" w:firstLine="567"/>
        <w:jc w:val="both"/>
        <w:rPr>
          <w:rFonts w:eastAsia="Times New Roman"/>
          <w:color w:val="auto"/>
          <w:szCs w:val="32"/>
        </w:rPr>
      </w:pPr>
      <w:r w:rsidRPr="00DB7FD4">
        <w:rPr>
          <w:rFonts w:eastAsia="Times New Roman"/>
          <w:color w:val="auto"/>
          <w:szCs w:val="32"/>
        </w:rPr>
        <w:t>Градостроительные регламенты не устанавливаются.</w:t>
      </w:r>
      <w:r w:rsidR="00027137" w:rsidRPr="00DB7FD4">
        <w:rPr>
          <w:rFonts w:eastAsia="Times New Roman"/>
          <w:color w:val="auto"/>
          <w:szCs w:val="32"/>
        </w:rPr>
        <w:t xml:space="preserve"> Назначение зоны подлежит уточнению в случае изменения вида использования.</w:t>
      </w:r>
    </w:p>
    <w:p w:rsidR="00640C71" w:rsidRPr="00DB7FD4" w:rsidRDefault="00640C71" w:rsidP="00640C71">
      <w:pPr>
        <w:pStyle w:val="af"/>
        <w:tabs>
          <w:tab w:val="left" w:pos="851"/>
        </w:tabs>
        <w:spacing w:after="0"/>
        <w:ind w:left="0" w:firstLine="567"/>
        <w:rPr>
          <w:color w:val="auto"/>
        </w:rPr>
      </w:pPr>
    </w:p>
    <w:p w:rsidR="00715E7B" w:rsidRPr="00DB7FD4" w:rsidRDefault="00715E7B" w:rsidP="00723499">
      <w:pPr>
        <w:pStyle w:val="a3"/>
        <w:tabs>
          <w:tab w:val="left" w:pos="851"/>
        </w:tabs>
        <w:spacing w:before="0"/>
        <w:ind w:firstLine="567"/>
        <w:jc w:val="both"/>
        <w:rPr>
          <w:color w:val="auto"/>
        </w:rPr>
      </w:pPr>
      <w:bookmarkStart w:id="113" w:name="_Toc59201415"/>
      <w:r w:rsidRPr="00DB7FD4">
        <w:rPr>
          <w:color w:val="auto"/>
        </w:rPr>
        <w:t xml:space="preserve">Статья 61. Градостроительные регламенты. Производственные зоны. Зона производственно-коммунальных объектов </w:t>
      </w:r>
      <w:bookmarkStart w:id="114" w:name="p1"/>
      <w:r w:rsidRPr="00DB7FD4">
        <w:rPr>
          <w:color w:val="auto"/>
        </w:rPr>
        <w:t>(ПК)</w:t>
      </w:r>
      <w:bookmarkEnd w:id="113"/>
      <w:bookmarkEnd w:id="114"/>
    </w:p>
    <w:p w:rsidR="00715E7B" w:rsidRPr="00DB7FD4" w:rsidRDefault="00EA2206" w:rsidP="00640C71">
      <w:pPr>
        <w:tabs>
          <w:tab w:val="left" w:pos="851"/>
        </w:tabs>
        <w:spacing w:after="0"/>
        <w:ind w:firstLine="567"/>
        <w:jc w:val="both"/>
        <w:rPr>
          <w:color w:val="auto"/>
        </w:rPr>
      </w:pPr>
      <w:r w:rsidRPr="00DB7FD4">
        <w:rPr>
          <w:color w:val="auto"/>
        </w:rPr>
        <w:t>1.</w:t>
      </w:r>
      <w:r w:rsidR="00715E7B" w:rsidRPr="00DB7FD4">
        <w:rPr>
          <w:color w:val="auto"/>
        </w:rPr>
        <w:t>Зона предназначена для размещения производственно-коммунальных объектов, иных объектов в соответствии с нижеприведенными видами использования земельных участков и объектов капитального строительства.</w:t>
      </w:r>
    </w:p>
    <w:p w:rsidR="00715E7B" w:rsidRPr="00DB7FD4" w:rsidRDefault="00EA2206" w:rsidP="00640C71">
      <w:pPr>
        <w:tabs>
          <w:tab w:val="left" w:pos="851"/>
        </w:tabs>
        <w:spacing w:after="0"/>
        <w:ind w:firstLine="567"/>
        <w:jc w:val="both"/>
        <w:rPr>
          <w:color w:val="auto"/>
        </w:rPr>
      </w:pPr>
      <w:r w:rsidRPr="00DB7FD4">
        <w:rPr>
          <w:color w:val="auto"/>
        </w:rPr>
        <w:t>2.</w:t>
      </w:r>
      <w:r w:rsidR="00715E7B"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Производственная деятельность:</w:t>
      </w:r>
      <w:r w:rsidRPr="00DB7FD4">
        <w:rPr>
          <w:color w:val="auto"/>
        </w:rPr>
        <w:tab/>
      </w:r>
    </w:p>
    <w:p w:rsidR="00715E7B" w:rsidRPr="00DB7FD4" w:rsidRDefault="00715E7B" w:rsidP="00640C71">
      <w:pPr>
        <w:pStyle w:val="af"/>
        <w:numPr>
          <w:ilvl w:val="0"/>
          <w:numId w:val="264"/>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добычи недр, их переработки, изготовления вещей промышленным способом</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Недропользование:</w:t>
      </w:r>
      <w:r w:rsidRPr="00DB7FD4">
        <w:rPr>
          <w:color w:val="auto"/>
        </w:rPr>
        <w:tab/>
      </w:r>
    </w:p>
    <w:p w:rsidR="00715E7B" w:rsidRPr="00DB7FD4" w:rsidRDefault="00715E7B" w:rsidP="00640C71">
      <w:pPr>
        <w:pStyle w:val="af"/>
        <w:numPr>
          <w:ilvl w:val="0"/>
          <w:numId w:val="265"/>
        </w:numPr>
        <w:tabs>
          <w:tab w:val="left" w:pos="851"/>
        </w:tabs>
        <w:spacing w:after="0"/>
        <w:ind w:left="0" w:firstLine="567"/>
        <w:jc w:val="both"/>
        <w:rPr>
          <w:color w:val="auto"/>
        </w:rPr>
      </w:pPr>
      <w:r w:rsidRPr="00DB7FD4">
        <w:rPr>
          <w:color w:val="auto"/>
        </w:rPr>
        <w:t>осуществление геологических изысканий;</w:t>
      </w:r>
    </w:p>
    <w:p w:rsidR="00715E7B" w:rsidRPr="00DB7FD4" w:rsidRDefault="00715E7B" w:rsidP="00640C71">
      <w:pPr>
        <w:pStyle w:val="af"/>
        <w:numPr>
          <w:ilvl w:val="0"/>
          <w:numId w:val="265"/>
        </w:numPr>
        <w:tabs>
          <w:tab w:val="left" w:pos="851"/>
        </w:tabs>
        <w:spacing w:after="0"/>
        <w:ind w:left="0" w:firstLine="567"/>
        <w:jc w:val="both"/>
        <w:rPr>
          <w:color w:val="auto"/>
        </w:rPr>
      </w:pPr>
      <w:r w:rsidRPr="00DB7FD4">
        <w:rPr>
          <w:color w:val="auto"/>
        </w:rPr>
        <w:t>добыча недр открытым (карьеры, отвалы) и закрытым (шахты, скважины) способами;</w:t>
      </w:r>
    </w:p>
    <w:p w:rsidR="00715E7B" w:rsidRPr="00DB7FD4" w:rsidRDefault="00715E7B" w:rsidP="00640C71">
      <w:pPr>
        <w:pStyle w:val="af"/>
        <w:numPr>
          <w:ilvl w:val="0"/>
          <w:numId w:val="265"/>
        </w:numPr>
        <w:tabs>
          <w:tab w:val="left" w:pos="851"/>
        </w:tabs>
        <w:spacing w:after="0"/>
        <w:ind w:left="0" w:firstLine="567"/>
        <w:jc w:val="both"/>
        <w:rPr>
          <w:color w:val="auto"/>
        </w:rPr>
      </w:pPr>
      <w:r w:rsidRPr="00DB7FD4">
        <w:rPr>
          <w:color w:val="auto"/>
        </w:rPr>
        <w:t>размещение объектов капитального строительства, в том числе подземных, в целях добычи недр;</w:t>
      </w:r>
    </w:p>
    <w:p w:rsidR="00715E7B" w:rsidRPr="00DB7FD4" w:rsidRDefault="00715E7B" w:rsidP="00640C71">
      <w:pPr>
        <w:pStyle w:val="af"/>
        <w:numPr>
          <w:ilvl w:val="0"/>
          <w:numId w:val="265"/>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сырья к транспортировке и (или) промышленной переработке;</w:t>
      </w:r>
    </w:p>
    <w:p w:rsidR="00715E7B" w:rsidRPr="00DB7FD4" w:rsidRDefault="00715E7B" w:rsidP="00640C71">
      <w:pPr>
        <w:pStyle w:val="af"/>
        <w:numPr>
          <w:ilvl w:val="0"/>
          <w:numId w:val="265"/>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Тяжелая промышленность:</w:t>
      </w:r>
      <w:r w:rsidRPr="00DB7FD4">
        <w:rPr>
          <w:color w:val="auto"/>
        </w:rPr>
        <w:tab/>
      </w:r>
    </w:p>
    <w:p w:rsidR="00715E7B" w:rsidRPr="00DB7FD4" w:rsidRDefault="00715E7B" w:rsidP="00640C71">
      <w:pPr>
        <w:pStyle w:val="af"/>
        <w:numPr>
          <w:ilvl w:val="0"/>
          <w:numId w:val="266"/>
        </w:numPr>
        <w:tabs>
          <w:tab w:val="left" w:pos="851"/>
        </w:tabs>
        <w:spacing w:after="0"/>
        <w:ind w:left="0" w:firstLine="567"/>
        <w:jc w:val="both"/>
        <w:rPr>
          <w:color w:val="auto"/>
        </w:rPr>
      </w:pPr>
      <w:r w:rsidRPr="00DB7FD4">
        <w:rPr>
          <w:color w:val="auto"/>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Автомобилестроительная промышленность:</w:t>
      </w:r>
      <w:r w:rsidRPr="00DB7FD4">
        <w:rPr>
          <w:color w:val="auto"/>
        </w:rPr>
        <w:tab/>
      </w:r>
    </w:p>
    <w:p w:rsidR="00715E7B" w:rsidRPr="00DB7FD4" w:rsidRDefault="00715E7B" w:rsidP="00640C71">
      <w:pPr>
        <w:pStyle w:val="af"/>
        <w:numPr>
          <w:ilvl w:val="0"/>
          <w:numId w:val="26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Легкая промышленность:</w:t>
      </w:r>
      <w:r w:rsidRPr="00DB7FD4">
        <w:rPr>
          <w:color w:val="auto"/>
        </w:rPr>
        <w:tab/>
      </w:r>
    </w:p>
    <w:p w:rsidR="00715E7B" w:rsidRPr="00DB7FD4" w:rsidRDefault="00715E7B" w:rsidP="00640C71">
      <w:pPr>
        <w:pStyle w:val="af"/>
        <w:numPr>
          <w:ilvl w:val="0"/>
          <w:numId w:val="280"/>
        </w:numPr>
        <w:tabs>
          <w:tab w:val="left" w:pos="851"/>
        </w:tabs>
        <w:spacing w:after="0"/>
        <w:ind w:left="0" w:firstLine="567"/>
        <w:jc w:val="both"/>
        <w:rPr>
          <w:color w:val="auto"/>
        </w:rPr>
      </w:pPr>
      <w:r w:rsidRPr="00DB7FD4">
        <w:rPr>
          <w:color w:val="auto"/>
        </w:rPr>
        <w:t xml:space="preserve">размещение объектов капитального строительства, предназначенных для текстильной, </w:t>
      </w:r>
      <w:r w:rsidR="00723499" w:rsidRPr="00DB7FD4">
        <w:rPr>
          <w:color w:val="auto"/>
        </w:rPr>
        <w:t>фарфорофаянсовой</w:t>
      </w:r>
      <w:r w:rsidRPr="00DB7FD4">
        <w:rPr>
          <w:color w:val="auto"/>
        </w:rPr>
        <w:t>, электронной промышленности</w:t>
      </w:r>
      <w:r w:rsidR="00F907F3" w:rsidRPr="00DB7FD4">
        <w:rPr>
          <w:color w:val="auto"/>
        </w:rPr>
        <w:t>.</w:t>
      </w:r>
    </w:p>
    <w:p w:rsidR="00221797" w:rsidRDefault="00221797" w:rsidP="00640C71">
      <w:pPr>
        <w:tabs>
          <w:tab w:val="left" w:pos="851"/>
        </w:tabs>
        <w:spacing w:after="0"/>
        <w:ind w:firstLine="567"/>
        <w:jc w:val="both"/>
        <w:rPr>
          <w:b/>
          <w:color w:val="auto"/>
        </w:rPr>
      </w:pPr>
    </w:p>
    <w:p w:rsidR="00715E7B" w:rsidRPr="00DB7FD4" w:rsidRDefault="00715E7B" w:rsidP="00640C71">
      <w:pPr>
        <w:tabs>
          <w:tab w:val="left" w:pos="851"/>
        </w:tabs>
        <w:spacing w:after="0"/>
        <w:ind w:firstLine="567"/>
        <w:jc w:val="both"/>
        <w:rPr>
          <w:color w:val="auto"/>
        </w:rPr>
      </w:pPr>
      <w:r w:rsidRPr="00DB7FD4">
        <w:rPr>
          <w:b/>
          <w:color w:val="auto"/>
        </w:rPr>
        <w:lastRenderedPageBreak/>
        <w:t>Фармацевтическая промышленность:</w:t>
      </w:r>
      <w:r w:rsidRPr="00DB7FD4">
        <w:rPr>
          <w:color w:val="auto"/>
        </w:rPr>
        <w:tab/>
      </w:r>
    </w:p>
    <w:p w:rsidR="00715E7B" w:rsidRPr="00DB7FD4" w:rsidRDefault="00715E7B" w:rsidP="00640C71">
      <w:pPr>
        <w:pStyle w:val="af"/>
        <w:numPr>
          <w:ilvl w:val="0"/>
          <w:numId w:val="279"/>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Пищевая промышленность:</w:t>
      </w:r>
      <w:r w:rsidRPr="00DB7FD4">
        <w:rPr>
          <w:color w:val="auto"/>
        </w:rPr>
        <w:tab/>
      </w:r>
    </w:p>
    <w:p w:rsidR="00715E7B" w:rsidRDefault="00715E7B" w:rsidP="00640C71">
      <w:pPr>
        <w:pStyle w:val="af"/>
        <w:numPr>
          <w:ilvl w:val="0"/>
          <w:numId w:val="278"/>
        </w:numPr>
        <w:tabs>
          <w:tab w:val="left" w:pos="851"/>
        </w:tabs>
        <w:spacing w:after="0"/>
        <w:ind w:left="0" w:firstLine="567"/>
        <w:jc w:val="both"/>
        <w:rPr>
          <w:color w:val="auto"/>
        </w:rPr>
      </w:pPr>
      <w:r w:rsidRPr="00DB7FD4">
        <w:rPr>
          <w:color w:val="auto"/>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F907F3" w:rsidRPr="00DB7FD4">
        <w:rPr>
          <w:color w:val="auto"/>
        </w:rPr>
        <w:t>.</w:t>
      </w:r>
    </w:p>
    <w:p w:rsidR="0037181D" w:rsidRPr="00DB7FD4" w:rsidRDefault="0037181D" w:rsidP="0037181D">
      <w:pPr>
        <w:tabs>
          <w:tab w:val="left" w:pos="851"/>
        </w:tabs>
        <w:spacing w:after="0"/>
        <w:ind w:firstLine="567"/>
        <w:jc w:val="both"/>
        <w:rPr>
          <w:color w:val="auto"/>
        </w:rPr>
      </w:pPr>
      <w:r>
        <w:rPr>
          <w:b/>
          <w:color w:val="auto"/>
        </w:rPr>
        <w:t>Рыбоводство</w:t>
      </w:r>
      <w:r w:rsidRPr="00DB7FD4">
        <w:rPr>
          <w:b/>
          <w:color w:val="auto"/>
        </w:rPr>
        <w:t>:</w:t>
      </w:r>
      <w:r w:rsidRPr="00DB7FD4">
        <w:rPr>
          <w:color w:val="auto"/>
        </w:rPr>
        <w:tab/>
      </w:r>
    </w:p>
    <w:p w:rsidR="0037181D" w:rsidRPr="0037181D" w:rsidRDefault="0037181D" w:rsidP="001E1844">
      <w:pPr>
        <w:pStyle w:val="af"/>
        <w:numPr>
          <w:ilvl w:val="0"/>
          <w:numId w:val="278"/>
        </w:numPr>
        <w:tabs>
          <w:tab w:val="left" w:pos="851"/>
        </w:tabs>
        <w:spacing w:after="0"/>
        <w:ind w:left="0" w:firstLine="567"/>
        <w:jc w:val="both"/>
        <w:rPr>
          <w:color w:val="auto"/>
        </w:rPr>
      </w:pPr>
      <w:r w:rsidRPr="0037181D">
        <w:rPr>
          <w:color w:val="auto"/>
        </w:rPr>
        <w:t>Осуществление хозяйственной деятельности, связанной с разведением и (или) содержанием, выращиванием объектов рыбоводства (аквакультуры);</w:t>
      </w:r>
      <w:r>
        <w:rPr>
          <w:color w:val="auto"/>
        </w:rPr>
        <w:t xml:space="preserve"> </w:t>
      </w:r>
      <w:r w:rsidRPr="0037181D">
        <w:rPr>
          <w:color w:val="auto"/>
        </w:rPr>
        <w:t>размещение зданий, сооружений, оборудования, необходимых для осуществления рыбоводства (аквакультуры).</w:t>
      </w:r>
    </w:p>
    <w:p w:rsidR="00715E7B" w:rsidRPr="00DB7FD4" w:rsidRDefault="00715E7B" w:rsidP="00640C71">
      <w:pPr>
        <w:tabs>
          <w:tab w:val="left" w:pos="851"/>
        </w:tabs>
        <w:spacing w:after="0"/>
        <w:ind w:firstLine="567"/>
        <w:jc w:val="both"/>
        <w:rPr>
          <w:color w:val="auto"/>
        </w:rPr>
      </w:pPr>
      <w:r w:rsidRPr="00DB7FD4">
        <w:rPr>
          <w:b/>
          <w:color w:val="auto"/>
        </w:rPr>
        <w:t>Нефтехимическая промышленность:</w:t>
      </w:r>
      <w:r w:rsidRPr="00DB7FD4">
        <w:rPr>
          <w:color w:val="auto"/>
        </w:rPr>
        <w:tab/>
      </w:r>
    </w:p>
    <w:p w:rsidR="00715E7B" w:rsidRPr="00DB7FD4" w:rsidRDefault="00715E7B" w:rsidP="00640C71">
      <w:pPr>
        <w:pStyle w:val="af"/>
        <w:numPr>
          <w:ilvl w:val="0"/>
          <w:numId w:val="27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Строительная промышленность:</w:t>
      </w:r>
      <w:r w:rsidRPr="00DB7FD4">
        <w:rPr>
          <w:color w:val="auto"/>
        </w:rPr>
        <w:tab/>
      </w:r>
    </w:p>
    <w:p w:rsidR="00715E7B" w:rsidRPr="00DB7FD4" w:rsidRDefault="00715E7B" w:rsidP="00640C71">
      <w:pPr>
        <w:pStyle w:val="af"/>
        <w:numPr>
          <w:ilvl w:val="0"/>
          <w:numId w:val="27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Энергетика:</w:t>
      </w:r>
      <w:r w:rsidRPr="00DB7FD4">
        <w:rPr>
          <w:color w:val="auto"/>
        </w:rPr>
        <w:tab/>
      </w:r>
    </w:p>
    <w:p w:rsidR="00715E7B" w:rsidRPr="00DB7FD4" w:rsidRDefault="00715E7B" w:rsidP="00640C71">
      <w:pPr>
        <w:pStyle w:val="af"/>
        <w:numPr>
          <w:ilvl w:val="0"/>
          <w:numId w:val="275"/>
        </w:numPr>
        <w:tabs>
          <w:tab w:val="left" w:pos="851"/>
        </w:tabs>
        <w:spacing w:after="0"/>
        <w:ind w:left="0" w:firstLine="567"/>
        <w:jc w:val="both"/>
        <w:rPr>
          <w:color w:val="auto"/>
        </w:rPr>
      </w:pPr>
      <w:r w:rsidRPr="00DB7FD4">
        <w:rPr>
          <w:color w:val="auto"/>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w:t>
      </w:r>
    </w:p>
    <w:p w:rsidR="00715E7B" w:rsidRPr="00DB7FD4" w:rsidRDefault="00715E7B" w:rsidP="00640C71">
      <w:pPr>
        <w:tabs>
          <w:tab w:val="left" w:pos="851"/>
        </w:tabs>
        <w:spacing w:after="0"/>
        <w:ind w:firstLine="567"/>
        <w:jc w:val="both"/>
        <w:rPr>
          <w:color w:val="auto"/>
        </w:rPr>
      </w:pPr>
      <w:r w:rsidRPr="00DB7FD4">
        <w:rPr>
          <w:b/>
          <w:color w:val="auto"/>
        </w:rPr>
        <w:t>Атомная энергетика:</w:t>
      </w:r>
      <w:r w:rsidRPr="00DB7FD4">
        <w:rPr>
          <w:color w:val="auto"/>
        </w:rPr>
        <w:tab/>
      </w:r>
    </w:p>
    <w:p w:rsidR="00715E7B" w:rsidRPr="00DB7FD4" w:rsidRDefault="00715E7B" w:rsidP="00640C71">
      <w:pPr>
        <w:pStyle w:val="af"/>
        <w:numPr>
          <w:ilvl w:val="0"/>
          <w:numId w:val="274"/>
        </w:numPr>
        <w:tabs>
          <w:tab w:val="left" w:pos="851"/>
        </w:tabs>
        <w:spacing w:after="0"/>
        <w:ind w:left="0" w:firstLine="567"/>
        <w:jc w:val="both"/>
        <w:rPr>
          <w:color w:val="auto"/>
        </w:rPr>
      </w:pPr>
      <w:r w:rsidRPr="00DB7FD4">
        <w:rPr>
          <w:color w:val="auto"/>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Связь:</w:t>
      </w:r>
      <w:r w:rsidRPr="00DB7FD4">
        <w:rPr>
          <w:color w:val="auto"/>
        </w:rPr>
        <w:tab/>
      </w:r>
    </w:p>
    <w:p w:rsidR="00715E7B" w:rsidRDefault="00715E7B" w:rsidP="00640C71">
      <w:pPr>
        <w:pStyle w:val="af"/>
        <w:numPr>
          <w:ilvl w:val="0"/>
          <w:numId w:val="273"/>
        </w:numPr>
        <w:tabs>
          <w:tab w:val="left" w:pos="851"/>
        </w:tabs>
        <w:spacing w:after="0"/>
        <w:ind w:left="0" w:firstLine="567"/>
        <w:jc w:val="both"/>
        <w:rPr>
          <w:color w:val="auto"/>
        </w:rPr>
      </w:pPr>
      <w:r w:rsidRPr="00DB7FD4">
        <w:rPr>
          <w:color w:val="aut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Склады:</w:t>
      </w:r>
      <w:r w:rsidRPr="00DB7FD4">
        <w:rPr>
          <w:color w:val="auto"/>
        </w:rPr>
        <w:tab/>
      </w:r>
    </w:p>
    <w:p w:rsidR="00715E7B" w:rsidRPr="00DB7FD4" w:rsidRDefault="00715E7B" w:rsidP="00640C71">
      <w:pPr>
        <w:pStyle w:val="af"/>
        <w:numPr>
          <w:ilvl w:val="0"/>
          <w:numId w:val="272"/>
        </w:numPr>
        <w:tabs>
          <w:tab w:val="left" w:pos="851"/>
        </w:tabs>
        <w:spacing w:after="0"/>
        <w:ind w:left="0" w:firstLine="567"/>
        <w:jc w:val="both"/>
        <w:rPr>
          <w:color w:val="auto"/>
        </w:rPr>
      </w:pPr>
      <w:r w:rsidRPr="00DB7FD4">
        <w:rPr>
          <w:color w:val="auto"/>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DB7FD4">
        <w:rPr>
          <w:color w:val="auto"/>
        </w:rPr>
        <w:lastRenderedPageBreak/>
        <w:t>газоперекачивающие станции, элеваторы и продовольственные склады, за исключением железнодорожных перевалочных складов</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Обеспечение космической деятельности:</w:t>
      </w:r>
      <w:r w:rsidRPr="00DB7FD4">
        <w:rPr>
          <w:color w:val="auto"/>
        </w:rPr>
        <w:tab/>
      </w:r>
    </w:p>
    <w:p w:rsidR="00715E7B" w:rsidRPr="00DB7FD4" w:rsidRDefault="00715E7B" w:rsidP="00640C71">
      <w:pPr>
        <w:pStyle w:val="af"/>
        <w:numPr>
          <w:ilvl w:val="0"/>
          <w:numId w:val="271"/>
        </w:numPr>
        <w:tabs>
          <w:tab w:val="left" w:pos="851"/>
        </w:tabs>
        <w:spacing w:after="0"/>
        <w:ind w:left="0" w:firstLine="567"/>
        <w:jc w:val="both"/>
        <w:rPr>
          <w:color w:val="auto"/>
        </w:rPr>
      </w:pPr>
      <w:r w:rsidRPr="00DB7FD4">
        <w:rPr>
          <w:color w:val="auto"/>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Целлюлозно-бумажная промышленность:</w:t>
      </w:r>
      <w:r w:rsidRPr="00DB7FD4">
        <w:rPr>
          <w:color w:val="auto"/>
        </w:rPr>
        <w:tab/>
      </w:r>
    </w:p>
    <w:p w:rsidR="00715E7B" w:rsidRPr="00DB7FD4" w:rsidRDefault="00715E7B" w:rsidP="00640C71">
      <w:pPr>
        <w:pStyle w:val="af"/>
        <w:numPr>
          <w:ilvl w:val="0"/>
          <w:numId w:val="270"/>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w:t>
      </w:r>
      <w:r w:rsidR="00F907F3" w:rsidRPr="00DB7FD4">
        <w:rPr>
          <w:color w:val="auto"/>
        </w:rPr>
        <w:t>й информации.</w:t>
      </w:r>
    </w:p>
    <w:p w:rsidR="00715E7B" w:rsidRPr="00DB7FD4" w:rsidRDefault="00715E7B" w:rsidP="00640C71">
      <w:pPr>
        <w:tabs>
          <w:tab w:val="left" w:pos="851"/>
        </w:tabs>
        <w:spacing w:after="0"/>
        <w:ind w:firstLine="567"/>
        <w:jc w:val="both"/>
        <w:rPr>
          <w:color w:val="auto"/>
        </w:rPr>
      </w:pPr>
      <w:r w:rsidRPr="00DB7FD4">
        <w:rPr>
          <w:b/>
          <w:color w:val="auto"/>
        </w:rPr>
        <w:t>Коммунальное обслуживание:</w:t>
      </w:r>
      <w:r w:rsidRPr="00DB7FD4">
        <w:rPr>
          <w:color w:val="auto"/>
        </w:rPr>
        <w:tab/>
      </w:r>
    </w:p>
    <w:p w:rsidR="00715E7B" w:rsidRPr="00DB7FD4" w:rsidRDefault="00715E7B" w:rsidP="00640C71">
      <w:pPr>
        <w:pStyle w:val="af"/>
        <w:numPr>
          <w:ilvl w:val="0"/>
          <w:numId w:val="269"/>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Объекты гаражного назначения:</w:t>
      </w:r>
      <w:r w:rsidRPr="00DB7FD4">
        <w:rPr>
          <w:color w:val="auto"/>
        </w:rPr>
        <w:tab/>
      </w:r>
    </w:p>
    <w:p w:rsidR="00715E7B" w:rsidRPr="00DB7FD4" w:rsidRDefault="00715E7B" w:rsidP="00640C71">
      <w:pPr>
        <w:pStyle w:val="af"/>
        <w:numPr>
          <w:ilvl w:val="0"/>
          <w:numId w:val="268"/>
        </w:numPr>
        <w:tabs>
          <w:tab w:val="left" w:pos="851"/>
        </w:tabs>
        <w:spacing w:after="0"/>
        <w:ind w:left="0" w:firstLine="567"/>
        <w:jc w:val="both"/>
        <w:rPr>
          <w:color w:val="auto"/>
        </w:rPr>
      </w:pPr>
      <w:r w:rsidRPr="00DB7FD4">
        <w:rPr>
          <w:color w:val="auto"/>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 автостоянки для постоянного хранения инди</w:t>
      </w:r>
      <w:r w:rsidR="00F907F3" w:rsidRPr="00DB7FD4">
        <w:rPr>
          <w:color w:val="auto"/>
        </w:rPr>
        <w:t>видуальных легковых автомобилей.</w:t>
      </w:r>
    </w:p>
    <w:p w:rsidR="00715E7B" w:rsidRPr="00DB7FD4" w:rsidRDefault="00EA2206" w:rsidP="00640C71">
      <w:pPr>
        <w:tabs>
          <w:tab w:val="left" w:pos="851"/>
        </w:tabs>
        <w:spacing w:after="0"/>
        <w:ind w:firstLine="567"/>
        <w:rPr>
          <w:color w:val="auto"/>
        </w:rPr>
      </w:pPr>
      <w:r w:rsidRPr="00DB7FD4">
        <w:rPr>
          <w:color w:val="auto"/>
        </w:rPr>
        <w:t>2.1.</w:t>
      </w:r>
      <w:r w:rsidR="00715E7B" w:rsidRPr="00DB7FD4">
        <w:rPr>
          <w:color w:val="auto"/>
        </w:rPr>
        <w:t xml:space="preserve">Вспомогательные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640C71">
      <w:pPr>
        <w:pStyle w:val="af"/>
        <w:numPr>
          <w:ilvl w:val="0"/>
          <w:numId w:val="281"/>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Деловое управление:</w:t>
      </w:r>
      <w:r w:rsidRPr="00DB7FD4">
        <w:rPr>
          <w:color w:val="auto"/>
        </w:rPr>
        <w:tab/>
      </w:r>
    </w:p>
    <w:p w:rsidR="00715E7B" w:rsidRPr="00DB7FD4" w:rsidRDefault="00715E7B" w:rsidP="00640C71">
      <w:pPr>
        <w:pStyle w:val="af"/>
        <w:numPr>
          <w:ilvl w:val="0"/>
          <w:numId w:val="282"/>
        </w:numPr>
        <w:tabs>
          <w:tab w:val="left" w:pos="851"/>
        </w:tabs>
        <w:spacing w:after="0"/>
        <w:ind w:left="0" w:firstLine="567"/>
        <w:jc w:val="both"/>
        <w:rPr>
          <w:color w:val="auto"/>
        </w:rPr>
      </w:pPr>
      <w:r w:rsidRPr="00DB7FD4">
        <w:rPr>
          <w:color w:val="aut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Общественное питание:</w:t>
      </w:r>
      <w:r w:rsidRPr="00DB7FD4">
        <w:rPr>
          <w:color w:val="auto"/>
        </w:rPr>
        <w:tab/>
      </w:r>
    </w:p>
    <w:p w:rsidR="00715E7B" w:rsidRPr="00DB7FD4" w:rsidRDefault="00715E7B" w:rsidP="00640C71">
      <w:pPr>
        <w:pStyle w:val="af"/>
        <w:numPr>
          <w:ilvl w:val="0"/>
          <w:numId w:val="283"/>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устройства мест общественного питания (рестораны, кафе, столовые, закусочные, бары)</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Банковская и страховая деятельность:</w:t>
      </w:r>
      <w:r w:rsidRPr="00DB7FD4">
        <w:rPr>
          <w:color w:val="auto"/>
        </w:rPr>
        <w:tab/>
      </w:r>
    </w:p>
    <w:p w:rsidR="00715E7B" w:rsidRPr="00DB7FD4" w:rsidRDefault="00715E7B" w:rsidP="00640C71">
      <w:pPr>
        <w:pStyle w:val="af"/>
        <w:numPr>
          <w:ilvl w:val="0"/>
          <w:numId w:val="284"/>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размещения организаций, оказывающих банковские и страховые</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lastRenderedPageBreak/>
        <w:t>Спорт:</w:t>
      </w:r>
      <w:r w:rsidRPr="00DB7FD4">
        <w:rPr>
          <w:color w:val="auto"/>
        </w:rPr>
        <w:tab/>
      </w:r>
    </w:p>
    <w:p w:rsidR="00715E7B" w:rsidRPr="00DB7FD4" w:rsidRDefault="00715E7B" w:rsidP="00640C71">
      <w:pPr>
        <w:pStyle w:val="af"/>
        <w:numPr>
          <w:ilvl w:val="0"/>
          <w:numId w:val="285"/>
        </w:numPr>
        <w:tabs>
          <w:tab w:val="left" w:pos="851"/>
        </w:tabs>
        <w:spacing w:after="0"/>
        <w:ind w:left="0" w:firstLine="567"/>
        <w:jc w:val="both"/>
        <w:rPr>
          <w:color w:val="auto"/>
        </w:rPr>
      </w:pPr>
      <w:r w:rsidRPr="00DB7FD4">
        <w:rPr>
          <w:color w:val="auto"/>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5E7B" w:rsidRPr="00DB7FD4" w:rsidRDefault="00715E7B" w:rsidP="00640C71">
      <w:pPr>
        <w:pStyle w:val="af"/>
        <w:numPr>
          <w:ilvl w:val="0"/>
          <w:numId w:val="285"/>
        </w:numPr>
        <w:tabs>
          <w:tab w:val="left" w:pos="851"/>
        </w:tabs>
        <w:spacing w:after="0"/>
        <w:ind w:left="0" w:firstLine="567"/>
        <w:jc w:val="both"/>
        <w:rPr>
          <w:color w:val="auto"/>
        </w:rPr>
      </w:pPr>
      <w:r w:rsidRPr="00DB7FD4">
        <w:rPr>
          <w:color w:val="auto"/>
        </w:rPr>
        <w:t>размещение спортивных баз и лагерей</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Обеспечение научной деятельности:</w:t>
      </w:r>
      <w:r w:rsidRPr="00DB7FD4">
        <w:rPr>
          <w:color w:val="auto"/>
        </w:rPr>
        <w:tab/>
      </w:r>
    </w:p>
    <w:p w:rsidR="00715E7B" w:rsidRPr="00DB7FD4" w:rsidRDefault="00715E7B" w:rsidP="00640C71">
      <w:pPr>
        <w:pStyle w:val="af"/>
        <w:numPr>
          <w:ilvl w:val="0"/>
          <w:numId w:val="286"/>
        </w:numPr>
        <w:tabs>
          <w:tab w:val="left" w:pos="851"/>
        </w:tabs>
        <w:spacing w:after="0"/>
        <w:ind w:left="0" w:firstLine="567"/>
        <w:jc w:val="both"/>
        <w:rPr>
          <w:color w:val="auto"/>
        </w:rPr>
      </w:pPr>
      <w:r w:rsidRPr="00DB7FD4">
        <w:rPr>
          <w:color w:val="auto"/>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Амбулаторно-поликлиническое обслуживание:</w:t>
      </w:r>
      <w:r w:rsidRPr="00DB7FD4">
        <w:rPr>
          <w:color w:val="auto"/>
        </w:rPr>
        <w:tab/>
      </w:r>
    </w:p>
    <w:p w:rsidR="00715E7B" w:rsidRPr="00DB7FD4" w:rsidRDefault="00715E7B" w:rsidP="00640C71">
      <w:pPr>
        <w:pStyle w:val="af"/>
        <w:numPr>
          <w:ilvl w:val="0"/>
          <w:numId w:val="28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 пункты оказания первой медицинс</w:t>
      </w:r>
      <w:r w:rsidR="00F907F3" w:rsidRPr="00DB7FD4">
        <w:rPr>
          <w:color w:val="auto"/>
        </w:rPr>
        <w:t>кой помощи.</w:t>
      </w:r>
    </w:p>
    <w:p w:rsidR="00715E7B" w:rsidRPr="00DB7FD4" w:rsidRDefault="00715E7B" w:rsidP="00640C71">
      <w:pPr>
        <w:tabs>
          <w:tab w:val="left" w:pos="851"/>
        </w:tabs>
        <w:spacing w:after="0"/>
        <w:ind w:firstLine="567"/>
        <w:jc w:val="both"/>
        <w:rPr>
          <w:color w:val="auto"/>
        </w:rPr>
      </w:pPr>
      <w:r w:rsidRPr="00DB7FD4">
        <w:rPr>
          <w:b/>
          <w:color w:val="auto"/>
        </w:rPr>
        <w:t>Магазины:</w:t>
      </w:r>
      <w:r w:rsidRPr="00DB7FD4">
        <w:rPr>
          <w:color w:val="auto"/>
        </w:rPr>
        <w:tab/>
      </w:r>
    </w:p>
    <w:p w:rsidR="00715E7B" w:rsidRPr="00DB7FD4" w:rsidRDefault="00715E7B" w:rsidP="00640C71">
      <w:pPr>
        <w:pStyle w:val="af"/>
        <w:numPr>
          <w:ilvl w:val="0"/>
          <w:numId w:val="288"/>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 встроенно-пр</w:t>
      </w:r>
      <w:r w:rsidR="00F907F3" w:rsidRPr="00DB7FD4">
        <w:rPr>
          <w:color w:val="auto"/>
        </w:rPr>
        <w:t>истроенные объекты обслуживания.</w:t>
      </w:r>
    </w:p>
    <w:p w:rsidR="00715E7B" w:rsidRPr="00DB7FD4" w:rsidRDefault="00715E7B" w:rsidP="00640C71">
      <w:pPr>
        <w:tabs>
          <w:tab w:val="left" w:pos="851"/>
        </w:tabs>
        <w:spacing w:after="0"/>
        <w:ind w:firstLine="567"/>
        <w:jc w:val="both"/>
        <w:rPr>
          <w:b/>
          <w:color w:val="auto"/>
        </w:rPr>
      </w:pPr>
      <w:r w:rsidRPr="00DB7FD4">
        <w:rPr>
          <w:b/>
          <w:color w:val="auto"/>
        </w:rPr>
        <w:t>Рынки:</w:t>
      </w:r>
      <w:r w:rsidRPr="00DB7FD4">
        <w:rPr>
          <w:b/>
          <w:color w:val="auto"/>
        </w:rPr>
        <w:tab/>
      </w:r>
    </w:p>
    <w:p w:rsidR="00715E7B" w:rsidRPr="00DB7FD4" w:rsidRDefault="00715E7B" w:rsidP="00640C71">
      <w:pPr>
        <w:pStyle w:val="af"/>
        <w:numPr>
          <w:ilvl w:val="0"/>
          <w:numId w:val="289"/>
        </w:numPr>
        <w:tabs>
          <w:tab w:val="left" w:pos="851"/>
        </w:tabs>
        <w:spacing w:after="0"/>
        <w:ind w:left="0" w:firstLine="567"/>
        <w:jc w:val="both"/>
        <w:rPr>
          <w:color w:val="auto"/>
        </w:rPr>
      </w:pPr>
      <w:r w:rsidRPr="00DB7FD4">
        <w:rPr>
          <w:color w:val="auto"/>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E7B" w:rsidRPr="00DB7FD4" w:rsidRDefault="00715E7B" w:rsidP="00640C71">
      <w:pPr>
        <w:pStyle w:val="af"/>
        <w:numPr>
          <w:ilvl w:val="0"/>
          <w:numId w:val="289"/>
        </w:numPr>
        <w:tabs>
          <w:tab w:val="left" w:pos="851"/>
        </w:tabs>
        <w:spacing w:after="0"/>
        <w:ind w:left="0" w:firstLine="567"/>
        <w:jc w:val="both"/>
        <w:rPr>
          <w:color w:val="auto"/>
        </w:rPr>
      </w:pPr>
      <w:r w:rsidRPr="00DB7FD4">
        <w:rPr>
          <w:color w:val="auto"/>
        </w:rPr>
        <w:t>размещение гаражей и (или) стоянок для автомобилей сотрудников и посетителей рынка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Обеспечение внутреннего правопорядка:</w:t>
      </w:r>
      <w:r w:rsidRPr="00DB7FD4">
        <w:rPr>
          <w:color w:val="auto"/>
        </w:rPr>
        <w:tab/>
      </w:r>
    </w:p>
    <w:p w:rsidR="00715E7B" w:rsidRPr="00DB7FD4" w:rsidRDefault="00715E7B" w:rsidP="00640C71">
      <w:pPr>
        <w:pStyle w:val="af"/>
        <w:numPr>
          <w:ilvl w:val="0"/>
          <w:numId w:val="290"/>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F907F3" w:rsidRPr="00DB7FD4">
        <w:rPr>
          <w:color w:val="auto"/>
        </w:rPr>
        <w:t>.</w:t>
      </w:r>
    </w:p>
    <w:p w:rsidR="00715E7B" w:rsidRDefault="00EA2206" w:rsidP="00640C71">
      <w:pPr>
        <w:tabs>
          <w:tab w:val="left" w:pos="851"/>
        </w:tabs>
        <w:spacing w:after="0"/>
        <w:ind w:firstLine="567"/>
        <w:jc w:val="both"/>
        <w:rPr>
          <w:color w:val="auto"/>
        </w:rPr>
      </w:pPr>
      <w:r w:rsidRPr="00DB7FD4">
        <w:rPr>
          <w:color w:val="auto"/>
        </w:rPr>
        <w:t>2.2.</w:t>
      </w:r>
      <w:r w:rsidR="00715E7B" w:rsidRPr="00DB7FD4">
        <w:rPr>
          <w:color w:val="auto"/>
        </w:rPr>
        <w:t xml:space="preserve">Условно разрешенные виды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Гостиничное обслуживание:</w:t>
      </w:r>
      <w:r w:rsidRPr="00DB7FD4">
        <w:rPr>
          <w:color w:val="auto"/>
        </w:rPr>
        <w:tab/>
      </w:r>
    </w:p>
    <w:p w:rsidR="00CA6CED" w:rsidRDefault="00715E7B" w:rsidP="00640C71">
      <w:pPr>
        <w:pStyle w:val="af"/>
        <w:numPr>
          <w:ilvl w:val="0"/>
          <w:numId w:val="291"/>
        </w:numPr>
        <w:tabs>
          <w:tab w:val="left" w:pos="851"/>
        </w:tabs>
        <w:spacing w:after="0"/>
        <w:ind w:left="0" w:firstLine="567"/>
        <w:jc w:val="both"/>
        <w:rPr>
          <w:color w:val="auto"/>
        </w:rPr>
      </w:pPr>
      <w:r w:rsidRPr="00DB7FD4">
        <w:rPr>
          <w:color w:val="aut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CA6CED">
        <w:rPr>
          <w:color w:val="auto"/>
        </w:rPr>
        <w:t>;</w:t>
      </w:r>
    </w:p>
    <w:p w:rsidR="00715E7B" w:rsidRPr="00DB7FD4" w:rsidRDefault="00F907F3" w:rsidP="00CA6CED">
      <w:pPr>
        <w:pStyle w:val="af"/>
        <w:tabs>
          <w:tab w:val="left" w:pos="851"/>
        </w:tabs>
        <w:spacing w:after="0"/>
        <w:ind w:left="567"/>
        <w:jc w:val="both"/>
        <w:rPr>
          <w:color w:val="auto"/>
        </w:rPr>
      </w:pPr>
      <w:r w:rsidRPr="00DB7FD4">
        <w:rPr>
          <w:color w:val="auto"/>
        </w:rPr>
        <w:t xml:space="preserve"> – учреждения социальной защиты.</w:t>
      </w:r>
    </w:p>
    <w:p w:rsidR="00715E7B" w:rsidRPr="00DB7FD4" w:rsidRDefault="00EA2206" w:rsidP="00640C71">
      <w:pPr>
        <w:tabs>
          <w:tab w:val="left" w:pos="851"/>
        </w:tabs>
        <w:spacing w:after="0"/>
        <w:ind w:firstLine="567"/>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lastRenderedPageBreak/>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Предельные (минимальные и (или) максимальные) размеры земельных участков, </w:t>
            </w:r>
            <w:r w:rsidRPr="00DB7FD4">
              <w:rPr>
                <w:color w:val="auto"/>
                <w:sz w:val="20"/>
                <w:szCs w:val="20"/>
              </w:rPr>
              <w:br/>
              <w:t>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92"/>
              </w:numPr>
              <w:tabs>
                <w:tab w:val="left" w:pos="3544"/>
              </w:tabs>
              <w:spacing w:after="0" w:line="240" w:lineRule="auto"/>
              <w:ind w:left="350"/>
              <w:rPr>
                <w:color w:val="auto"/>
                <w:sz w:val="20"/>
                <w:szCs w:val="20"/>
              </w:rPr>
            </w:pPr>
            <w:r w:rsidRPr="00DB7FD4">
              <w:rPr>
                <w:color w:val="auto"/>
                <w:sz w:val="20"/>
                <w:szCs w:val="20"/>
              </w:rPr>
              <w:t xml:space="preserve">предельный минимальный размер земельного </w:t>
            </w:r>
            <w:r w:rsidRPr="00DB7FD4">
              <w:rPr>
                <w:color w:val="auto"/>
                <w:sz w:val="20"/>
                <w:szCs w:val="20"/>
              </w:rPr>
              <w:br/>
              <w:t>участка – 0,1 га,</w:t>
            </w:r>
          </w:p>
          <w:p w:rsidR="00715E7B" w:rsidRPr="00DB7FD4" w:rsidRDefault="00715E7B" w:rsidP="00A554B9">
            <w:pPr>
              <w:pStyle w:val="af"/>
              <w:numPr>
                <w:ilvl w:val="0"/>
                <w:numId w:val="292"/>
              </w:numPr>
              <w:tabs>
                <w:tab w:val="left" w:pos="3544"/>
              </w:tabs>
              <w:spacing w:after="0" w:line="240" w:lineRule="auto"/>
              <w:ind w:left="350"/>
              <w:rPr>
                <w:color w:val="auto"/>
                <w:sz w:val="20"/>
                <w:szCs w:val="20"/>
              </w:rPr>
            </w:pPr>
            <w:r w:rsidRPr="00DB7FD4">
              <w:rPr>
                <w:color w:val="auto"/>
                <w:sz w:val="20"/>
                <w:szCs w:val="20"/>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A554B9">
            <w:pPr>
              <w:pStyle w:val="af"/>
              <w:numPr>
                <w:ilvl w:val="0"/>
                <w:numId w:val="292"/>
              </w:numPr>
              <w:tabs>
                <w:tab w:val="left" w:pos="3544"/>
              </w:tabs>
              <w:spacing w:after="0" w:line="240" w:lineRule="auto"/>
              <w:ind w:left="350"/>
              <w:rPr>
                <w:color w:val="auto"/>
                <w:sz w:val="20"/>
                <w:szCs w:val="20"/>
              </w:rPr>
            </w:pPr>
            <w:r w:rsidRPr="00DB7FD4">
              <w:rPr>
                <w:color w:val="auto"/>
                <w:sz w:val="20"/>
                <w:szCs w:val="20"/>
              </w:rPr>
              <w:t>предельный минимальный размер земельного участка для стоянок грузовых автомобилей и гаражей из расчета – 0,02 га на одно машино-место;</w:t>
            </w:r>
          </w:p>
          <w:p w:rsidR="00715E7B" w:rsidRPr="00DB7FD4" w:rsidRDefault="00715E7B" w:rsidP="00A554B9">
            <w:pPr>
              <w:pStyle w:val="af"/>
              <w:numPr>
                <w:ilvl w:val="0"/>
                <w:numId w:val="292"/>
              </w:numPr>
              <w:tabs>
                <w:tab w:val="left" w:pos="3544"/>
              </w:tabs>
              <w:spacing w:after="0" w:line="240" w:lineRule="auto"/>
              <w:ind w:left="350"/>
              <w:rPr>
                <w:color w:val="auto"/>
                <w:sz w:val="20"/>
                <w:szCs w:val="20"/>
              </w:rPr>
            </w:pPr>
            <w:r w:rsidRPr="00DB7FD4">
              <w:rPr>
                <w:color w:val="auto"/>
                <w:sz w:val="20"/>
                <w:szCs w:val="20"/>
              </w:rPr>
              <w:t>для 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715E7B" w:rsidRPr="00DB7FD4" w:rsidRDefault="00715E7B" w:rsidP="00A554B9">
            <w:pPr>
              <w:pStyle w:val="af"/>
              <w:numPr>
                <w:ilvl w:val="0"/>
                <w:numId w:val="292"/>
              </w:numPr>
              <w:tabs>
                <w:tab w:val="left" w:pos="3544"/>
              </w:tabs>
              <w:spacing w:after="0" w:line="240" w:lineRule="auto"/>
              <w:ind w:left="350"/>
              <w:rPr>
                <w:color w:val="auto"/>
                <w:sz w:val="20"/>
                <w:szCs w:val="20"/>
                <w:u w:val="single"/>
              </w:rPr>
            </w:pPr>
            <w:r w:rsidRPr="00DB7FD4">
              <w:rPr>
                <w:color w:val="auto"/>
                <w:sz w:val="20"/>
                <w:szCs w:val="20"/>
              </w:rPr>
              <w:t xml:space="preserve">площадь и размеры земельных участков для складов различного назначения рекомендуется принимать </w:t>
            </w:r>
            <w:r w:rsidRPr="00FF5450">
              <w:rPr>
                <w:color w:val="auto"/>
                <w:sz w:val="20"/>
                <w:szCs w:val="20"/>
              </w:rPr>
              <w:t xml:space="preserve">в соответствии с Приложением </w:t>
            </w:r>
            <w:r w:rsidR="00FF5450" w:rsidRPr="00FF5450">
              <w:rPr>
                <w:color w:val="auto"/>
                <w:sz w:val="20"/>
                <w:szCs w:val="20"/>
              </w:rPr>
              <w:t>Г СП 42.13330.2016</w:t>
            </w:r>
            <w:r w:rsidRPr="00FF5450">
              <w:rPr>
                <w:color w:val="auto"/>
                <w:sz w:val="20"/>
                <w:szCs w:val="20"/>
              </w:rPr>
              <w:t xml:space="preserve"> (</w:t>
            </w:r>
            <w:hyperlink r:id="rId21" w:history="1">
              <w:r w:rsidRPr="00FF5450">
                <w:rPr>
                  <w:color w:val="auto"/>
                  <w:sz w:val="20"/>
                  <w:szCs w:val="20"/>
                </w:rPr>
                <w:t>СНиП 2.07.01-89*</w:t>
              </w:r>
            </w:hyperlink>
            <w:r w:rsidRPr="00FF5450">
              <w:rPr>
                <w:color w:val="auto"/>
                <w:sz w:val="20"/>
                <w:szCs w:val="20"/>
              </w:rPr>
              <w:t>).</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Минимальные отступы от границ земельных 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293"/>
              </w:numPr>
              <w:tabs>
                <w:tab w:val="left" w:pos="3544"/>
              </w:tabs>
              <w:spacing w:after="0" w:line="240" w:lineRule="auto"/>
              <w:ind w:left="350"/>
              <w:rPr>
                <w:color w:val="auto"/>
                <w:sz w:val="20"/>
                <w:szCs w:val="20"/>
              </w:rPr>
            </w:pPr>
            <w:r w:rsidRPr="00DB7FD4">
              <w:rPr>
                <w:color w:val="auto"/>
                <w:sz w:val="20"/>
                <w:szCs w:val="20"/>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715E7B" w:rsidRPr="00DB7FD4" w:rsidRDefault="00715E7B" w:rsidP="00A554B9">
            <w:pPr>
              <w:pStyle w:val="af"/>
              <w:numPr>
                <w:ilvl w:val="0"/>
                <w:numId w:val="293"/>
              </w:numPr>
              <w:tabs>
                <w:tab w:val="left" w:pos="3544"/>
              </w:tabs>
              <w:spacing w:after="0" w:line="240" w:lineRule="auto"/>
              <w:ind w:left="350"/>
              <w:rPr>
                <w:color w:val="auto"/>
                <w:sz w:val="20"/>
                <w:szCs w:val="20"/>
              </w:rPr>
            </w:pPr>
            <w:r w:rsidRPr="00DB7FD4">
              <w:rPr>
                <w:color w:val="auto"/>
                <w:sz w:val="20"/>
                <w:szCs w:val="2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и степени пожароопасности (размеры санитарно-защитных зон следует устанавливать с учетом требований </w:t>
            </w:r>
            <w:hyperlink r:id="rId22" w:history="1">
              <w:r w:rsidRPr="00DB7FD4">
                <w:rPr>
                  <w:color w:val="auto"/>
                  <w:sz w:val="20"/>
                  <w:szCs w:val="20"/>
                </w:rPr>
                <w:t>СанПиН 2.2.1/2.1.1.1200</w:t>
              </w:r>
            </w:hyperlink>
            <w:r w:rsidRPr="00DB7FD4">
              <w:rPr>
                <w:color w:val="auto"/>
                <w:sz w:val="20"/>
                <w:szCs w:val="20"/>
              </w:rPr>
              <w:t>).</w:t>
            </w:r>
          </w:p>
        </w:tc>
      </w:tr>
      <w:tr w:rsidR="00715E7B" w:rsidRPr="00DB7FD4" w:rsidTr="00A554B9">
        <w:trPr>
          <w:trHeight w:val="890"/>
        </w:trPr>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3.</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Предельное количество этажей или предельная высота зданий, строений, сооружений</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294"/>
              </w:numPr>
              <w:spacing w:after="0" w:line="240" w:lineRule="auto"/>
              <w:ind w:left="350"/>
              <w:rPr>
                <w:color w:val="auto"/>
                <w:sz w:val="20"/>
                <w:szCs w:val="20"/>
              </w:rPr>
            </w:pPr>
            <w:r w:rsidRPr="00DB7FD4">
              <w:rPr>
                <w:color w:val="auto"/>
                <w:sz w:val="20"/>
                <w:szCs w:val="20"/>
              </w:rPr>
              <w:t>предельное количество надземных этажей – не устанавливается (примечание, п. б).*</w:t>
            </w:r>
          </w:p>
        </w:tc>
      </w:tr>
      <w:tr w:rsidR="00715E7B" w:rsidRPr="00DB7FD4" w:rsidTr="00A554B9">
        <w:trPr>
          <w:trHeight w:val="1042"/>
        </w:trPr>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4.</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FFFFFF"/>
            <w:tcMar>
              <w:top w:w="75" w:type="dxa"/>
              <w:left w:w="120" w:type="dxa"/>
              <w:bottom w:w="75" w:type="dxa"/>
              <w:right w:w="120" w:type="dxa"/>
            </w:tcMar>
            <w:hideMark/>
          </w:tcPr>
          <w:p w:rsidR="00715E7B" w:rsidRPr="004E2FF8" w:rsidRDefault="00715E7B" w:rsidP="00A554B9">
            <w:pPr>
              <w:pStyle w:val="af"/>
              <w:numPr>
                <w:ilvl w:val="0"/>
                <w:numId w:val="295"/>
              </w:numPr>
              <w:spacing w:after="0" w:line="240" w:lineRule="auto"/>
              <w:ind w:left="350"/>
              <w:rPr>
                <w:color w:val="auto"/>
                <w:sz w:val="20"/>
                <w:szCs w:val="20"/>
              </w:rPr>
            </w:pPr>
            <w:r w:rsidRPr="00DB7FD4">
              <w:rPr>
                <w:color w:val="auto"/>
                <w:sz w:val="20"/>
                <w:szCs w:val="2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w:t>
            </w:r>
            <w:r w:rsidR="004E2FF8">
              <w:rPr>
                <w:color w:val="auto"/>
                <w:sz w:val="20"/>
                <w:szCs w:val="20"/>
              </w:rPr>
              <w:t>ритории промышленной зоны.</w:t>
            </w:r>
          </w:p>
        </w:tc>
      </w:tr>
    </w:tbl>
    <w:p w:rsidR="00715E7B" w:rsidRPr="00A554B9" w:rsidRDefault="00715E7B" w:rsidP="00640C71">
      <w:pPr>
        <w:spacing w:after="0"/>
        <w:ind w:firstLine="567"/>
        <w:jc w:val="both"/>
        <w:rPr>
          <w:color w:val="auto"/>
          <w:sz w:val="22"/>
        </w:rPr>
      </w:pPr>
      <w:r w:rsidRPr="00A554B9">
        <w:rPr>
          <w:color w:val="auto"/>
          <w:sz w:val="22"/>
        </w:rPr>
        <w:t xml:space="preserve">Примечание: </w:t>
      </w:r>
    </w:p>
    <w:p w:rsidR="00715E7B" w:rsidRPr="00A554B9" w:rsidRDefault="00715E7B" w:rsidP="00640C71">
      <w:pPr>
        <w:spacing w:after="0"/>
        <w:ind w:firstLine="567"/>
        <w:jc w:val="both"/>
        <w:rPr>
          <w:color w:val="auto"/>
          <w:sz w:val="22"/>
        </w:rPr>
      </w:pPr>
      <w:r w:rsidRPr="00A554B9">
        <w:rPr>
          <w:color w:val="auto"/>
          <w:sz w:val="22"/>
        </w:rPr>
        <w:t>а) Для условий реконструкции размеры земельных участков для стоянок грузовых автомобилей и гаражей при соответствующем обосновании допускается уменьшать, но не более чем на 20 %.</w:t>
      </w:r>
    </w:p>
    <w:p w:rsidR="00715E7B" w:rsidRPr="00A554B9" w:rsidRDefault="00715E7B" w:rsidP="00640C71">
      <w:pPr>
        <w:spacing w:after="0"/>
        <w:ind w:firstLine="567"/>
        <w:jc w:val="both"/>
        <w:rPr>
          <w:color w:val="auto"/>
          <w:sz w:val="22"/>
        </w:rPr>
      </w:pPr>
      <w:r w:rsidRPr="00A554B9">
        <w:rPr>
          <w:color w:val="auto"/>
          <w:sz w:val="22"/>
        </w:rPr>
        <w:t xml:space="preserve">б) Допускается строительство зданий высотой до 51 м (16 этажей) при устройстве несущих конструкций из монолитного железобетона. </w:t>
      </w:r>
    </w:p>
    <w:p w:rsidR="00715E7B" w:rsidRPr="00A554B9" w:rsidRDefault="00715E7B" w:rsidP="00640C71">
      <w:pPr>
        <w:spacing w:after="0"/>
        <w:ind w:firstLine="567"/>
        <w:jc w:val="both"/>
        <w:rPr>
          <w:color w:val="auto"/>
          <w:sz w:val="22"/>
        </w:rPr>
      </w:pPr>
      <w:r w:rsidRPr="00A554B9">
        <w:rPr>
          <w:color w:val="auto"/>
          <w:sz w:val="22"/>
        </w:rPr>
        <w:t>Предельная высота зданий, строений, сооружений при строительстве зданий комплексной конструкции из кирпича, природных правильной формы бетонных камней и мелких блоков составляет 14 м (4 этажа).</w:t>
      </w:r>
    </w:p>
    <w:p w:rsidR="00715E7B" w:rsidRPr="00A554B9" w:rsidRDefault="00715E7B" w:rsidP="00640C71">
      <w:pPr>
        <w:spacing w:after="0"/>
        <w:ind w:firstLine="567"/>
        <w:jc w:val="both"/>
        <w:rPr>
          <w:color w:val="auto"/>
          <w:sz w:val="22"/>
        </w:rPr>
      </w:pPr>
      <w:r w:rsidRPr="00A554B9">
        <w:rPr>
          <w:color w:val="auto"/>
          <w:sz w:val="22"/>
        </w:rPr>
        <w:t xml:space="preserve">Данное строительство допустимо осуществлять с соблюдением требований </w:t>
      </w:r>
      <w:r w:rsidRPr="00A554B9">
        <w:rPr>
          <w:color w:val="auto"/>
          <w:sz w:val="22"/>
        </w:rPr>
        <w:br/>
      </w:r>
      <w:r w:rsidR="00550250" w:rsidRPr="00A554B9">
        <w:rPr>
          <w:color w:val="auto"/>
          <w:sz w:val="22"/>
        </w:rPr>
        <w:t>СП 14.13330.2018 «Строительство в сейсмических районах. Актуализированная редакция СНиП II-7-81*»</w:t>
      </w:r>
      <w:r w:rsidRPr="00A554B9">
        <w:rPr>
          <w:color w:val="auto"/>
          <w:sz w:val="22"/>
        </w:rPr>
        <w:t>.</w:t>
      </w:r>
    </w:p>
    <w:p w:rsidR="00715E7B" w:rsidRPr="00A554B9" w:rsidRDefault="00715E7B" w:rsidP="00640C71">
      <w:pPr>
        <w:spacing w:after="0"/>
        <w:ind w:firstLine="567"/>
        <w:jc w:val="both"/>
        <w:rPr>
          <w:color w:val="auto"/>
          <w:sz w:val="22"/>
        </w:rPr>
      </w:pPr>
      <w:r w:rsidRPr="00A554B9">
        <w:rPr>
          <w:color w:val="auto"/>
          <w:sz w:val="22"/>
        </w:rPr>
        <w:t xml:space="preserve">в) Максимальный процент застройки в границах земельного участка допускается дифференцировать в разрезе отраслей производства в соответствии с СП 18.13330.2011 «СНиП </w:t>
      </w:r>
      <w:r w:rsidRPr="00A554B9">
        <w:rPr>
          <w:color w:val="auto"/>
          <w:sz w:val="22"/>
          <w:lang w:val="en-US"/>
        </w:rPr>
        <w:t>II</w:t>
      </w:r>
      <w:r w:rsidRPr="00A554B9">
        <w:rPr>
          <w:color w:val="auto"/>
          <w:sz w:val="22"/>
        </w:rPr>
        <w:t>-89-80*. Генеральные планы промышленных предприятий».</w:t>
      </w:r>
    </w:p>
    <w:p w:rsidR="00715E7B" w:rsidRPr="00A554B9" w:rsidRDefault="00715E7B" w:rsidP="00640C71">
      <w:pPr>
        <w:spacing w:after="0"/>
        <w:ind w:firstLine="567"/>
        <w:jc w:val="both"/>
        <w:rPr>
          <w:color w:val="auto"/>
          <w:sz w:val="22"/>
        </w:rPr>
      </w:pPr>
      <w:r w:rsidRPr="00A554B9">
        <w:rPr>
          <w:color w:val="auto"/>
          <w:sz w:val="22"/>
        </w:rPr>
        <w:t xml:space="preserve">г) Минимальную площадь озеленения санитарно-защитных зон следует принимать не менее 60 % территории санитарно-защитной зоны. При этом в санитарно-защитных зонах со стороны </w:t>
      </w:r>
      <w:r w:rsidRPr="00A554B9">
        <w:rPr>
          <w:color w:val="auto"/>
          <w:sz w:val="22"/>
        </w:rPr>
        <w:lastRenderedPageBreak/>
        <w:t xml:space="preserve">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A554B9">
          <w:rPr>
            <w:color w:val="auto"/>
            <w:sz w:val="22"/>
          </w:rPr>
          <w:t>50 м</w:t>
        </w:r>
      </w:smartTag>
      <w:r w:rsidRPr="00A554B9">
        <w:rPr>
          <w:color w:val="auto"/>
          <w:sz w:val="22"/>
        </w:rPr>
        <w:t xml:space="preserve">, а при ширине зоны до </w:t>
      </w:r>
      <w:smartTag w:uri="urn:schemas-microsoft-com:office:smarttags" w:element="metricconverter">
        <w:smartTagPr>
          <w:attr w:name="ProductID" w:val="100 м"/>
        </w:smartTagPr>
        <w:r w:rsidRPr="00A554B9">
          <w:rPr>
            <w:color w:val="auto"/>
            <w:sz w:val="22"/>
          </w:rPr>
          <w:t>100 м</w:t>
        </w:r>
      </w:smartTag>
      <w:r w:rsidRPr="00A554B9">
        <w:rPr>
          <w:color w:val="auto"/>
          <w:sz w:val="22"/>
        </w:rPr>
        <w:t xml:space="preserve"> – не менее </w:t>
      </w:r>
      <w:smartTag w:uri="urn:schemas-microsoft-com:office:smarttags" w:element="metricconverter">
        <w:smartTagPr>
          <w:attr w:name="ProductID" w:val="20 м"/>
        </w:smartTagPr>
        <w:r w:rsidRPr="00A554B9">
          <w:rPr>
            <w:color w:val="auto"/>
            <w:sz w:val="22"/>
          </w:rPr>
          <w:t>20 м</w:t>
        </w:r>
      </w:smartTag>
      <w:r w:rsidRPr="00A554B9">
        <w:rPr>
          <w:color w:val="auto"/>
          <w:sz w:val="22"/>
        </w:rPr>
        <w:t>.</w:t>
      </w:r>
    </w:p>
    <w:p w:rsidR="00715E7B" w:rsidRPr="00A554B9" w:rsidRDefault="00715E7B" w:rsidP="00640C71">
      <w:pPr>
        <w:spacing w:after="0"/>
        <w:ind w:firstLine="567"/>
        <w:jc w:val="both"/>
        <w:rPr>
          <w:color w:val="auto"/>
          <w:sz w:val="22"/>
        </w:rPr>
      </w:pPr>
      <w:r w:rsidRPr="00A554B9">
        <w:rPr>
          <w:color w:val="auto"/>
          <w:sz w:val="22"/>
        </w:rPr>
        <w:t xml:space="preserve">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A554B9">
          <w:rPr>
            <w:color w:val="auto"/>
            <w:sz w:val="22"/>
          </w:rPr>
          <w:t>50 м</w:t>
        </w:r>
      </w:smartTag>
      <w:r w:rsidRPr="00A554B9">
        <w:rPr>
          <w:color w:val="auto"/>
          <w:sz w:val="22"/>
        </w:rPr>
        <w:t>, в научно-производственных зонах допускается размещать жилую застройку, формируя их по типу зон смешанной застройки.</w:t>
      </w:r>
    </w:p>
    <w:p w:rsidR="00715E7B" w:rsidRPr="00A554B9" w:rsidRDefault="00715E7B" w:rsidP="00640C71">
      <w:pPr>
        <w:spacing w:after="0"/>
        <w:ind w:firstLine="567"/>
        <w:jc w:val="both"/>
        <w:rPr>
          <w:color w:val="auto"/>
          <w:sz w:val="22"/>
        </w:rPr>
      </w:pPr>
      <w:r w:rsidRPr="00A554B9">
        <w:rPr>
          <w:color w:val="auto"/>
          <w:sz w:val="22"/>
        </w:rPr>
        <w:t>д) На земельных участках следует, как правило, предусматривать минимально необходимое число зданий в соответствии с требованиями СП 4.13130. Производственные, вспомогательные и складские помещения следует, как правило, объединять в одно или несколько крупных зданий. Объединять пожаровзрывоопасные, пожароопасные и административно-бытовые помещения, не связанные между собой по условиям технологии, следует с учетом требований нормативных документов.</w:t>
      </w:r>
    </w:p>
    <w:p w:rsidR="00715E7B" w:rsidRPr="00A554B9" w:rsidRDefault="00715E7B" w:rsidP="00640C71">
      <w:pPr>
        <w:spacing w:after="0"/>
        <w:ind w:firstLine="567"/>
        <w:jc w:val="both"/>
        <w:rPr>
          <w:color w:val="auto"/>
          <w:sz w:val="22"/>
        </w:rPr>
      </w:pPr>
      <w:r w:rsidRPr="00A554B9">
        <w:rPr>
          <w:color w:val="auto"/>
          <w:sz w:val="22"/>
        </w:rPr>
        <w:t>Проходные пункты следует располагать на расстоянии не более 1,5 км друг от друга. Расстояние от проходных пунктов до входов в санитарно-бытовые помещения основных цехов, как правило, не должно превышать 800 м.</w:t>
      </w:r>
    </w:p>
    <w:p w:rsidR="00715E7B" w:rsidRPr="00A554B9" w:rsidRDefault="00715E7B" w:rsidP="00640C71">
      <w:pPr>
        <w:spacing w:after="0"/>
        <w:ind w:firstLine="567"/>
        <w:jc w:val="both"/>
        <w:rPr>
          <w:color w:val="auto"/>
          <w:sz w:val="22"/>
        </w:rPr>
      </w:pPr>
      <w:r w:rsidRPr="00A554B9">
        <w:rPr>
          <w:color w:val="auto"/>
          <w:sz w:val="22"/>
        </w:rPr>
        <w:t>Применение зданий, образующих замкнутые со всех сторон дворы, допускается только при наличии технологических или планировочных обоснований и с соблюдением следующих условий:</w:t>
      </w:r>
    </w:p>
    <w:p w:rsidR="00715E7B" w:rsidRPr="00A554B9" w:rsidRDefault="00715E7B" w:rsidP="00640C71">
      <w:pPr>
        <w:spacing w:after="0"/>
        <w:ind w:firstLine="567"/>
        <w:jc w:val="both"/>
        <w:rPr>
          <w:color w:val="auto"/>
          <w:sz w:val="22"/>
        </w:rPr>
      </w:pPr>
      <w:r w:rsidRPr="00A554B9">
        <w:rPr>
          <w:color w:val="auto"/>
          <w:sz w:val="22"/>
        </w:rPr>
        <w:t>1) ширина двора должна быть, как правило, не менее наибольшей высоты до верха карниза зданий, образующих двор, но не менее 18 м;</w:t>
      </w:r>
    </w:p>
    <w:p w:rsidR="00715E7B" w:rsidRPr="00A554B9" w:rsidRDefault="00715E7B" w:rsidP="00640C71">
      <w:pPr>
        <w:spacing w:after="0"/>
        <w:ind w:firstLine="567"/>
        <w:jc w:val="both"/>
        <w:rPr>
          <w:color w:val="auto"/>
          <w:sz w:val="22"/>
        </w:rPr>
      </w:pPr>
      <w:r w:rsidRPr="00A554B9">
        <w:rPr>
          <w:color w:val="auto"/>
          <w:sz w:val="22"/>
        </w:rPr>
        <w:t xml:space="preserve">2) должно быть обеспечено сквозное проветривание двора путем устройства </w:t>
      </w:r>
      <w:r w:rsidRPr="00A554B9">
        <w:rPr>
          <w:color w:val="auto"/>
          <w:sz w:val="22"/>
        </w:rPr>
        <w:br/>
        <w:t>в зданиях проемов шириной не менее 4 м и высотой не менее 4,5 м при возможности скопления вредных веществ.</w:t>
      </w:r>
    </w:p>
    <w:p w:rsidR="00640C71" w:rsidRPr="00DB7FD4" w:rsidRDefault="00640C71" w:rsidP="00640C71">
      <w:pPr>
        <w:spacing w:after="0"/>
        <w:ind w:firstLine="567"/>
        <w:jc w:val="both"/>
        <w:rPr>
          <w:color w:val="auto"/>
        </w:rPr>
      </w:pPr>
    </w:p>
    <w:p w:rsidR="00715E7B" w:rsidRPr="00DB7FD4" w:rsidRDefault="00715E7B" w:rsidP="00640C71">
      <w:pPr>
        <w:pStyle w:val="a3"/>
        <w:tabs>
          <w:tab w:val="left" w:pos="851"/>
        </w:tabs>
        <w:spacing w:before="0"/>
        <w:ind w:firstLine="567"/>
        <w:jc w:val="both"/>
        <w:rPr>
          <w:color w:val="auto"/>
        </w:rPr>
      </w:pPr>
      <w:bookmarkStart w:id="115" w:name="_Toc59201416"/>
      <w:r w:rsidRPr="00DB7FD4">
        <w:rPr>
          <w:color w:val="auto"/>
        </w:rPr>
        <w:t>Статья 62. Градостроительные регламенты. Рекреационные зоны. Зона отдыха, городских парков, скверов, бульваров, лесопарков и городских лесов (Р-1)</w:t>
      </w:r>
      <w:bookmarkEnd w:id="115"/>
    </w:p>
    <w:p w:rsidR="00715E7B" w:rsidRPr="00DB7FD4" w:rsidRDefault="00EA2206" w:rsidP="00640C71">
      <w:pPr>
        <w:tabs>
          <w:tab w:val="left" w:pos="851"/>
        </w:tabs>
        <w:spacing w:after="0"/>
        <w:ind w:firstLine="567"/>
        <w:jc w:val="both"/>
        <w:rPr>
          <w:color w:val="auto"/>
        </w:rPr>
      </w:pPr>
      <w:r w:rsidRPr="00DB7FD4">
        <w:rPr>
          <w:color w:val="auto"/>
        </w:rPr>
        <w:t>1.</w:t>
      </w:r>
      <w:r w:rsidR="00715E7B" w:rsidRPr="00DB7FD4">
        <w:rPr>
          <w:color w:val="auto"/>
        </w:rPr>
        <w:t xml:space="preserve">Зона предназначена для организации парков, скверов, бульваров, используемых </w:t>
      </w:r>
      <w:r w:rsidR="00715E7B" w:rsidRPr="00DB7FD4">
        <w:rPr>
          <w:color w:val="auto"/>
        </w:rPr>
        <w:br/>
        <w:t>в целях кратковременного отдыха, проведения досуга населения, а также для охранения природного ландшафта, экологически чистой окружающей среды.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15E7B" w:rsidRPr="00DB7FD4" w:rsidRDefault="00715E7B" w:rsidP="00640C71">
      <w:pPr>
        <w:tabs>
          <w:tab w:val="left" w:pos="851"/>
        </w:tabs>
        <w:spacing w:after="0"/>
        <w:ind w:firstLine="567"/>
        <w:jc w:val="both"/>
        <w:rPr>
          <w:color w:val="auto"/>
        </w:rPr>
      </w:pPr>
      <w:r w:rsidRPr="00DB7FD4">
        <w:rPr>
          <w:color w:val="auto"/>
        </w:rPr>
        <w:t>2.Представленные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15E7B" w:rsidRPr="00DB7FD4" w:rsidRDefault="00715E7B" w:rsidP="00640C71">
      <w:pPr>
        <w:tabs>
          <w:tab w:val="left" w:pos="851"/>
        </w:tabs>
        <w:spacing w:after="0"/>
        <w:ind w:firstLine="567"/>
        <w:jc w:val="both"/>
        <w:rPr>
          <w:color w:val="auto"/>
        </w:rPr>
      </w:pPr>
      <w:r w:rsidRPr="00DB7FD4">
        <w:rPr>
          <w:color w:val="auto"/>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15E7B" w:rsidRPr="00DB7FD4" w:rsidRDefault="00EA2206" w:rsidP="00640C71">
      <w:pPr>
        <w:tabs>
          <w:tab w:val="left" w:pos="851"/>
        </w:tabs>
        <w:spacing w:after="0"/>
        <w:ind w:firstLine="567"/>
        <w:rPr>
          <w:color w:val="auto"/>
        </w:rPr>
      </w:pPr>
      <w:r w:rsidRPr="00DB7FD4">
        <w:rPr>
          <w:color w:val="auto"/>
        </w:rPr>
        <w:t>3.</w:t>
      </w:r>
      <w:r w:rsidR="00715E7B"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b/>
          <w:color w:val="auto"/>
        </w:rPr>
      </w:pPr>
      <w:r w:rsidRPr="00DB7FD4">
        <w:rPr>
          <w:b/>
          <w:color w:val="auto"/>
        </w:rPr>
        <w:t>Отдых (рекреация):</w:t>
      </w:r>
      <w:r w:rsidRPr="00DB7FD4">
        <w:rPr>
          <w:b/>
          <w:color w:val="auto"/>
        </w:rPr>
        <w:tab/>
      </w:r>
    </w:p>
    <w:p w:rsidR="00715E7B" w:rsidRPr="00DB7FD4" w:rsidRDefault="00715E7B" w:rsidP="00640C71">
      <w:pPr>
        <w:pStyle w:val="af"/>
        <w:numPr>
          <w:ilvl w:val="0"/>
          <w:numId w:val="296"/>
        </w:numPr>
        <w:tabs>
          <w:tab w:val="left" w:pos="851"/>
        </w:tabs>
        <w:spacing w:after="0"/>
        <w:ind w:left="0" w:firstLine="567"/>
        <w:jc w:val="both"/>
        <w:rPr>
          <w:color w:val="auto"/>
        </w:rPr>
      </w:pPr>
      <w:r w:rsidRPr="00DB7FD4">
        <w:rPr>
          <w:color w:val="auto"/>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w:t>
      </w:r>
      <w:r w:rsidR="00F907F3" w:rsidRPr="00DB7FD4">
        <w:rPr>
          <w:color w:val="auto"/>
        </w:rPr>
        <w:t>ыбалки и иной деятельности.</w:t>
      </w:r>
    </w:p>
    <w:p w:rsidR="00715E7B" w:rsidRPr="00DB7FD4" w:rsidRDefault="00715E7B" w:rsidP="00640C71">
      <w:pPr>
        <w:pStyle w:val="af"/>
        <w:numPr>
          <w:ilvl w:val="0"/>
          <w:numId w:val="296"/>
        </w:numPr>
        <w:tabs>
          <w:tab w:val="left" w:pos="851"/>
        </w:tabs>
        <w:spacing w:after="0"/>
        <w:ind w:left="0" w:firstLine="567"/>
        <w:jc w:val="both"/>
        <w:rPr>
          <w:color w:val="auto"/>
        </w:rPr>
      </w:pPr>
      <w:r w:rsidRPr="00DB7FD4">
        <w:rPr>
          <w:color w:val="auto"/>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15E7B" w:rsidRPr="00DB7FD4" w:rsidRDefault="00715E7B" w:rsidP="00640C71">
      <w:pPr>
        <w:tabs>
          <w:tab w:val="left" w:pos="851"/>
        </w:tabs>
        <w:spacing w:after="0"/>
        <w:ind w:firstLine="567"/>
        <w:jc w:val="both"/>
        <w:rPr>
          <w:color w:val="auto"/>
        </w:rPr>
      </w:pPr>
      <w:r w:rsidRPr="00DB7FD4">
        <w:rPr>
          <w:color w:val="auto"/>
        </w:rPr>
        <w:lastRenderedPageBreak/>
        <w:t>Содержание данного вида разрешенного использования включает в себя содержание видов разрешенного использования, приведенных ниже</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Спорт</w:t>
      </w:r>
      <w:r w:rsidRPr="00DB7FD4">
        <w:rPr>
          <w:b/>
          <w:color w:val="auto"/>
        </w:rPr>
        <w:tab/>
        <w:t>:</w:t>
      </w:r>
    </w:p>
    <w:p w:rsidR="00715E7B" w:rsidRPr="00DB7FD4" w:rsidRDefault="00715E7B" w:rsidP="00640C71">
      <w:pPr>
        <w:pStyle w:val="af"/>
        <w:numPr>
          <w:ilvl w:val="0"/>
          <w:numId w:val="297"/>
        </w:numPr>
        <w:tabs>
          <w:tab w:val="left" w:pos="851"/>
        </w:tabs>
        <w:spacing w:after="0"/>
        <w:ind w:left="0" w:firstLine="567"/>
        <w:jc w:val="both"/>
        <w:rPr>
          <w:color w:val="auto"/>
        </w:rPr>
      </w:pPr>
      <w:r w:rsidRPr="00DB7FD4">
        <w:rPr>
          <w:color w:val="auto"/>
        </w:rPr>
        <w:t>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15E7B" w:rsidRPr="00DB7FD4" w:rsidRDefault="00715E7B" w:rsidP="00640C71">
      <w:pPr>
        <w:pStyle w:val="af"/>
        <w:numPr>
          <w:ilvl w:val="0"/>
          <w:numId w:val="297"/>
        </w:numPr>
        <w:tabs>
          <w:tab w:val="left" w:pos="851"/>
        </w:tabs>
        <w:spacing w:after="0"/>
        <w:ind w:left="0" w:firstLine="567"/>
        <w:jc w:val="both"/>
        <w:rPr>
          <w:color w:val="auto"/>
        </w:rPr>
      </w:pPr>
      <w:r w:rsidRPr="00DB7FD4">
        <w:rPr>
          <w:color w:val="auto"/>
        </w:rPr>
        <w:t>размещение спортивных баз и лагерей</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Природно-познавательный туризм:</w:t>
      </w:r>
      <w:r w:rsidRPr="00DB7FD4">
        <w:rPr>
          <w:b/>
          <w:color w:val="auto"/>
        </w:rPr>
        <w:tab/>
      </w:r>
    </w:p>
    <w:p w:rsidR="00715E7B" w:rsidRPr="00DB7FD4" w:rsidRDefault="00715E7B" w:rsidP="00640C71">
      <w:pPr>
        <w:pStyle w:val="af"/>
        <w:numPr>
          <w:ilvl w:val="0"/>
          <w:numId w:val="298"/>
        </w:numPr>
        <w:tabs>
          <w:tab w:val="left" w:pos="851"/>
        </w:tabs>
        <w:spacing w:after="0"/>
        <w:ind w:left="0" w:firstLine="567"/>
        <w:jc w:val="both"/>
        <w:rPr>
          <w:color w:val="auto"/>
        </w:rPr>
      </w:pPr>
      <w:r w:rsidRPr="00DB7FD4">
        <w:rPr>
          <w:color w:val="auto"/>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15E7B" w:rsidRPr="00DB7FD4" w:rsidRDefault="00715E7B" w:rsidP="00640C71">
      <w:pPr>
        <w:pStyle w:val="af"/>
        <w:numPr>
          <w:ilvl w:val="0"/>
          <w:numId w:val="298"/>
        </w:numPr>
        <w:tabs>
          <w:tab w:val="left" w:pos="851"/>
        </w:tabs>
        <w:spacing w:after="0"/>
        <w:ind w:left="0" w:firstLine="567"/>
        <w:jc w:val="both"/>
        <w:rPr>
          <w:color w:val="auto"/>
        </w:rPr>
      </w:pPr>
      <w:r w:rsidRPr="00DB7FD4">
        <w:rPr>
          <w:color w:val="auto"/>
        </w:rPr>
        <w:t>осуществление необходимых природоохранных и природовосстановительных мероприятий</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Туристическое обслуживание:</w:t>
      </w:r>
      <w:r w:rsidRPr="00DB7FD4">
        <w:rPr>
          <w:b/>
          <w:color w:val="auto"/>
        </w:rPr>
        <w:tab/>
      </w:r>
    </w:p>
    <w:p w:rsidR="00715E7B" w:rsidRPr="00DB7FD4" w:rsidRDefault="00715E7B" w:rsidP="00640C71">
      <w:pPr>
        <w:pStyle w:val="af"/>
        <w:numPr>
          <w:ilvl w:val="0"/>
          <w:numId w:val="299"/>
        </w:numPr>
        <w:tabs>
          <w:tab w:val="left" w:pos="851"/>
        </w:tabs>
        <w:spacing w:after="0"/>
        <w:ind w:left="0" w:firstLine="567"/>
        <w:jc w:val="both"/>
        <w:rPr>
          <w:color w:val="auto"/>
        </w:rPr>
      </w:pPr>
      <w:r w:rsidRPr="00DB7FD4">
        <w:rPr>
          <w:color w:val="auto"/>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Охота и рыбалка:</w:t>
      </w:r>
      <w:r w:rsidRPr="00DB7FD4">
        <w:rPr>
          <w:b/>
          <w:color w:val="auto"/>
        </w:rPr>
        <w:tab/>
      </w:r>
    </w:p>
    <w:p w:rsidR="00715E7B" w:rsidRPr="00DB7FD4" w:rsidRDefault="00715E7B" w:rsidP="00640C71">
      <w:pPr>
        <w:pStyle w:val="af"/>
        <w:numPr>
          <w:ilvl w:val="0"/>
          <w:numId w:val="300"/>
        </w:numPr>
        <w:tabs>
          <w:tab w:val="left" w:pos="851"/>
        </w:tabs>
        <w:spacing w:after="0"/>
        <w:ind w:left="0" w:firstLine="567"/>
        <w:jc w:val="both"/>
        <w:rPr>
          <w:color w:val="auto"/>
        </w:rPr>
      </w:pPr>
      <w:r w:rsidRPr="00DB7FD4">
        <w:rPr>
          <w:color w:val="auto"/>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Причалы для маломерных судов:</w:t>
      </w:r>
      <w:r w:rsidRPr="00DB7FD4">
        <w:rPr>
          <w:b/>
          <w:color w:val="auto"/>
        </w:rPr>
        <w:tab/>
      </w:r>
    </w:p>
    <w:p w:rsidR="00715E7B" w:rsidRPr="00DB7FD4" w:rsidRDefault="00715E7B" w:rsidP="00640C71">
      <w:pPr>
        <w:pStyle w:val="af"/>
        <w:numPr>
          <w:ilvl w:val="0"/>
          <w:numId w:val="301"/>
        </w:numPr>
        <w:tabs>
          <w:tab w:val="left" w:pos="851"/>
        </w:tabs>
        <w:spacing w:after="0"/>
        <w:ind w:left="0" w:firstLine="567"/>
        <w:jc w:val="both"/>
        <w:rPr>
          <w:color w:val="auto"/>
        </w:rPr>
      </w:pPr>
      <w:r w:rsidRPr="00DB7FD4">
        <w:rPr>
          <w:color w:val="auto"/>
        </w:rPr>
        <w:t>размещение сооружений, предназначенных для причаливания, хранения и обслуживания яхт, катеров, лодок и других маломерных судов</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Поля для гольфа или конных прогулок:</w:t>
      </w:r>
      <w:r w:rsidRPr="00DB7FD4">
        <w:rPr>
          <w:b/>
          <w:color w:val="auto"/>
        </w:rPr>
        <w:tab/>
      </w:r>
    </w:p>
    <w:p w:rsidR="00715E7B" w:rsidRPr="00DB7FD4" w:rsidRDefault="00715E7B" w:rsidP="00640C71">
      <w:pPr>
        <w:pStyle w:val="af"/>
        <w:numPr>
          <w:ilvl w:val="0"/>
          <w:numId w:val="302"/>
        </w:numPr>
        <w:tabs>
          <w:tab w:val="left" w:pos="851"/>
        </w:tabs>
        <w:spacing w:after="0"/>
        <w:ind w:left="0" w:firstLine="567"/>
        <w:jc w:val="both"/>
        <w:rPr>
          <w:color w:val="auto"/>
        </w:rPr>
      </w:pPr>
      <w:r w:rsidRPr="00DB7FD4">
        <w:rPr>
          <w:color w:val="auto"/>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Курортная деятельность:</w:t>
      </w:r>
      <w:r w:rsidRPr="00DB7FD4">
        <w:rPr>
          <w:b/>
          <w:color w:val="auto"/>
        </w:rPr>
        <w:tab/>
      </w:r>
    </w:p>
    <w:p w:rsidR="00715E7B" w:rsidRPr="00DB7FD4" w:rsidRDefault="00715E7B" w:rsidP="00640C71">
      <w:pPr>
        <w:pStyle w:val="af"/>
        <w:numPr>
          <w:ilvl w:val="0"/>
          <w:numId w:val="303"/>
        </w:numPr>
        <w:tabs>
          <w:tab w:val="left" w:pos="851"/>
        </w:tabs>
        <w:spacing w:after="0"/>
        <w:ind w:left="0" w:firstLine="567"/>
        <w:jc w:val="both"/>
        <w:rPr>
          <w:color w:val="auto"/>
        </w:rPr>
      </w:pPr>
      <w:r w:rsidRPr="00DB7FD4">
        <w:rPr>
          <w:color w:val="auto"/>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Санаторная деятельность:</w:t>
      </w:r>
    </w:p>
    <w:p w:rsidR="00715E7B" w:rsidRPr="00DB7FD4" w:rsidRDefault="00715E7B" w:rsidP="00640C71">
      <w:pPr>
        <w:pStyle w:val="af"/>
        <w:numPr>
          <w:ilvl w:val="0"/>
          <w:numId w:val="304"/>
        </w:numPr>
        <w:tabs>
          <w:tab w:val="left" w:pos="851"/>
        </w:tabs>
        <w:spacing w:after="0"/>
        <w:ind w:left="0" w:firstLine="567"/>
        <w:jc w:val="both"/>
        <w:rPr>
          <w:color w:val="auto"/>
        </w:rPr>
      </w:pPr>
      <w:r w:rsidRPr="00DB7FD4">
        <w:rPr>
          <w:color w:val="auto"/>
        </w:rPr>
        <w:t>размещение санаториев и профилакториев, обеспечивающих оказание услуги по лечению и оздоровлению населения;</w:t>
      </w:r>
    </w:p>
    <w:p w:rsidR="00715E7B" w:rsidRPr="00DB7FD4" w:rsidRDefault="00715E7B" w:rsidP="00640C71">
      <w:pPr>
        <w:pStyle w:val="af"/>
        <w:numPr>
          <w:ilvl w:val="0"/>
          <w:numId w:val="304"/>
        </w:numPr>
        <w:tabs>
          <w:tab w:val="left" w:pos="851"/>
        </w:tabs>
        <w:spacing w:after="0"/>
        <w:ind w:left="0" w:firstLine="567"/>
        <w:jc w:val="both"/>
        <w:rPr>
          <w:color w:val="auto"/>
        </w:rPr>
      </w:pPr>
      <w:r w:rsidRPr="00DB7FD4">
        <w:rPr>
          <w:color w:val="auto"/>
        </w:rPr>
        <w:t>обустройство лечебно-оздоровительных местностей (пляжи, бюветы, места добычи целебной грязи);</w:t>
      </w:r>
    </w:p>
    <w:p w:rsidR="00715E7B" w:rsidRPr="00DB7FD4" w:rsidRDefault="00715E7B" w:rsidP="00640C71">
      <w:pPr>
        <w:pStyle w:val="af"/>
        <w:numPr>
          <w:ilvl w:val="0"/>
          <w:numId w:val="304"/>
        </w:numPr>
        <w:tabs>
          <w:tab w:val="left" w:pos="851"/>
        </w:tabs>
        <w:spacing w:after="0"/>
        <w:ind w:left="0" w:firstLine="567"/>
        <w:jc w:val="both"/>
        <w:rPr>
          <w:color w:val="auto"/>
        </w:rPr>
      </w:pPr>
      <w:r w:rsidRPr="00DB7FD4">
        <w:rPr>
          <w:color w:val="auto"/>
        </w:rPr>
        <w:t>размещение лечебно-оздоровительных лагерей</w:t>
      </w:r>
      <w:r w:rsidR="00BE56CE" w:rsidRPr="00DB7FD4">
        <w:rPr>
          <w:color w:val="auto"/>
        </w:rPr>
        <w:t>.</w:t>
      </w:r>
      <w:r w:rsidRPr="00DB7FD4">
        <w:rPr>
          <w:color w:val="auto"/>
        </w:rPr>
        <w:t xml:space="preserve">  </w:t>
      </w:r>
    </w:p>
    <w:p w:rsidR="00715E7B" w:rsidRPr="00DB7FD4" w:rsidRDefault="00715E7B" w:rsidP="00640C71">
      <w:pPr>
        <w:tabs>
          <w:tab w:val="left" w:pos="851"/>
        </w:tabs>
        <w:spacing w:after="0"/>
        <w:ind w:firstLine="567"/>
        <w:jc w:val="both"/>
        <w:rPr>
          <w:b/>
          <w:color w:val="auto"/>
        </w:rPr>
      </w:pPr>
      <w:r w:rsidRPr="00DB7FD4">
        <w:rPr>
          <w:b/>
          <w:color w:val="auto"/>
        </w:rPr>
        <w:t>Деятельность по особой охране и изучению природы:</w:t>
      </w:r>
      <w:r w:rsidRPr="00DB7FD4">
        <w:rPr>
          <w:b/>
          <w:color w:val="auto"/>
        </w:rPr>
        <w:tab/>
      </w:r>
    </w:p>
    <w:p w:rsidR="00715E7B" w:rsidRPr="00DB7FD4" w:rsidRDefault="00715E7B" w:rsidP="00640C71">
      <w:pPr>
        <w:pStyle w:val="af"/>
        <w:numPr>
          <w:ilvl w:val="0"/>
          <w:numId w:val="314"/>
        </w:numPr>
        <w:tabs>
          <w:tab w:val="left" w:pos="851"/>
        </w:tabs>
        <w:spacing w:after="0"/>
        <w:ind w:left="0" w:firstLine="567"/>
        <w:jc w:val="both"/>
        <w:rPr>
          <w:color w:val="auto"/>
        </w:rPr>
      </w:pPr>
      <w:r w:rsidRPr="00DB7FD4">
        <w:rPr>
          <w:color w:val="auto"/>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DB7FD4">
        <w:rPr>
          <w:color w:val="auto"/>
        </w:rPr>
        <w:lastRenderedPageBreak/>
        <w:t>(государственные природные заповедники, национальные и природные парки, памятники природы, дендрологические парки, ботанические сады)</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Охрана природных территорий:</w:t>
      </w:r>
      <w:r w:rsidRPr="00DB7FD4">
        <w:rPr>
          <w:b/>
          <w:color w:val="auto"/>
        </w:rPr>
        <w:tab/>
      </w:r>
    </w:p>
    <w:p w:rsidR="00715E7B" w:rsidRPr="00DB7FD4" w:rsidRDefault="00715E7B" w:rsidP="00640C71">
      <w:pPr>
        <w:pStyle w:val="af"/>
        <w:numPr>
          <w:ilvl w:val="0"/>
          <w:numId w:val="313"/>
        </w:numPr>
        <w:tabs>
          <w:tab w:val="left" w:pos="851"/>
        </w:tabs>
        <w:spacing w:after="0"/>
        <w:ind w:left="0" w:firstLine="567"/>
        <w:jc w:val="both"/>
        <w:rPr>
          <w:color w:val="auto"/>
        </w:rPr>
      </w:pPr>
      <w:r w:rsidRPr="00DB7FD4">
        <w:rPr>
          <w:color w:val="auto"/>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BE56CE" w:rsidRPr="00DB7FD4">
        <w:rPr>
          <w:color w:val="auto"/>
        </w:rPr>
        <w:t>.</w:t>
      </w:r>
      <w:r w:rsidRPr="00DB7FD4">
        <w:rPr>
          <w:color w:val="auto"/>
        </w:rPr>
        <w:t xml:space="preserve"> </w:t>
      </w:r>
    </w:p>
    <w:p w:rsidR="00715E7B" w:rsidRPr="00DB7FD4" w:rsidRDefault="00715E7B" w:rsidP="00640C71">
      <w:pPr>
        <w:tabs>
          <w:tab w:val="left" w:pos="851"/>
        </w:tabs>
        <w:spacing w:after="0"/>
        <w:ind w:firstLine="567"/>
        <w:jc w:val="both"/>
        <w:rPr>
          <w:b/>
          <w:color w:val="auto"/>
        </w:rPr>
      </w:pPr>
      <w:r w:rsidRPr="00DB7FD4">
        <w:rPr>
          <w:b/>
          <w:color w:val="auto"/>
        </w:rPr>
        <w:t>Общее пользование водными объектами:</w:t>
      </w:r>
      <w:r w:rsidRPr="00DB7FD4">
        <w:rPr>
          <w:b/>
          <w:color w:val="auto"/>
        </w:rPr>
        <w:tab/>
      </w:r>
    </w:p>
    <w:p w:rsidR="00715E7B" w:rsidRPr="00DB7FD4" w:rsidRDefault="00715E7B" w:rsidP="00640C71">
      <w:pPr>
        <w:pStyle w:val="af"/>
        <w:numPr>
          <w:ilvl w:val="0"/>
          <w:numId w:val="312"/>
        </w:numPr>
        <w:tabs>
          <w:tab w:val="left" w:pos="851"/>
        </w:tabs>
        <w:spacing w:after="0"/>
        <w:ind w:left="0" w:firstLine="567"/>
        <w:jc w:val="both"/>
        <w:rPr>
          <w:color w:val="auto"/>
        </w:rPr>
      </w:pPr>
      <w:r w:rsidRPr="00DB7FD4">
        <w:rPr>
          <w:color w:val="auto"/>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Лесные плантации:</w:t>
      </w:r>
      <w:r w:rsidRPr="00DB7FD4">
        <w:rPr>
          <w:b/>
          <w:color w:val="auto"/>
        </w:rPr>
        <w:tab/>
      </w:r>
    </w:p>
    <w:p w:rsidR="00715E7B" w:rsidRPr="00DB7FD4" w:rsidRDefault="00715E7B" w:rsidP="00640C71">
      <w:pPr>
        <w:pStyle w:val="af"/>
        <w:numPr>
          <w:ilvl w:val="0"/>
          <w:numId w:val="311"/>
        </w:numPr>
        <w:tabs>
          <w:tab w:val="left" w:pos="851"/>
        </w:tabs>
        <w:spacing w:after="0"/>
        <w:ind w:left="0" w:firstLine="567"/>
        <w:jc w:val="both"/>
        <w:rPr>
          <w:color w:val="auto"/>
        </w:rPr>
      </w:pPr>
      <w:r w:rsidRPr="00DB7FD4">
        <w:rPr>
          <w:color w:val="auto"/>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Заготовка лесных ресурсов:</w:t>
      </w:r>
      <w:r w:rsidRPr="00DB7FD4">
        <w:rPr>
          <w:b/>
          <w:color w:val="auto"/>
        </w:rPr>
        <w:tab/>
      </w:r>
    </w:p>
    <w:p w:rsidR="00715E7B" w:rsidRPr="00DB7FD4" w:rsidRDefault="00715E7B" w:rsidP="00640C71">
      <w:pPr>
        <w:pStyle w:val="af"/>
        <w:numPr>
          <w:ilvl w:val="0"/>
          <w:numId w:val="310"/>
        </w:numPr>
        <w:tabs>
          <w:tab w:val="left" w:pos="851"/>
        </w:tabs>
        <w:spacing w:after="0"/>
        <w:ind w:left="0" w:firstLine="567"/>
        <w:jc w:val="both"/>
        <w:rPr>
          <w:color w:val="auto"/>
        </w:rPr>
      </w:pPr>
      <w:r w:rsidRPr="00DB7FD4">
        <w:rPr>
          <w:color w:val="auto"/>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00BE56CE" w:rsidRPr="00DB7FD4">
        <w:rPr>
          <w:color w:val="auto"/>
        </w:rPr>
        <w:t>.</w:t>
      </w:r>
    </w:p>
    <w:p w:rsidR="00715E7B" w:rsidRPr="00DB7FD4" w:rsidRDefault="00EA2206" w:rsidP="00640C71">
      <w:pPr>
        <w:tabs>
          <w:tab w:val="left" w:pos="851"/>
        </w:tabs>
        <w:spacing w:after="0"/>
        <w:ind w:firstLine="567"/>
        <w:rPr>
          <w:color w:val="auto"/>
        </w:rPr>
      </w:pPr>
      <w:r w:rsidRPr="00DB7FD4">
        <w:rPr>
          <w:color w:val="auto"/>
        </w:rPr>
        <w:t>3.1.</w:t>
      </w:r>
      <w:r w:rsidR="00715E7B" w:rsidRPr="00DB7FD4">
        <w:rPr>
          <w:color w:val="auto"/>
        </w:rPr>
        <w:t xml:space="preserve">Вспомогательные виды разрешенного использования: </w:t>
      </w:r>
    </w:p>
    <w:p w:rsidR="00715E7B" w:rsidRPr="00DB7FD4" w:rsidRDefault="00715E7B" w:rsidP="00640C71">
      <w:pPr>
        <w:tabs>
          <w:tab w:val="left" w:pos="851"/>
        </w:tabs>
        <w:spacing w:after="0"/>
        <w:ind w:firstLine="567"/>
        <w:jc w:val="both"/>
        <w:rPr>
          <w:b/>
          <w:color w:val="auto"/>
        </w:rPr>
      </w:pPr>
      <w:r w:rsidRPr="00DB7FD4">
        <w:rPr>
          <w:b/>
          <w:color w:val="auto"/>
        </w:rPr>
        <w:t>Амбулаторно-поликлиническое обслуживание:</w:t>
      </w:r>
      <w:r w:rsidRPr="00DB7FD4">
        <w:rPr>
          <w:b/>
          <w:color w:val="auto"/>
        </w:rPr>
        <w:tab/>
      </w:r>
    </w:p>
    <w:p w:rsidR="00715E7B" w:rsidRPr="00DB7FD4" w:rsidRDefault="00715E7B" w:rsidP="00640C71">
      <w:pPr>
        <w:pStyle w:val="af"/>
        <w:numPr>
          <w:ilvl w:val="0"/>
          <w:numId w:val="318"/>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Социальное обслуживание:</w:t>
      </w:r>
      <w:r w:rsidRPr="00DB7FD4">
        <w:rPr>
          <w:b/>
          <w:color w:val="auto"/>
        </w:rPr>
        <w:tab/>
      </w:r>
    </w:p>
    <w:p w:rsidR="00715E7B" w:rsidRPr="00DB7FD4" w:rsidRDefault="00715E7B" w:rsidP="00640C71">
      <w:pPr>
        <w:pStyle w:val="af"/>
        <w:numPr>
          <w:ilvl w:val="0"/>
          <w:numId w:val="31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15E7B" w:rsidRPr="00DB7FD4" w:rsidRDefault="00715E7B" w:rsidP="00640C71">
      <w:pPr>
        <w:pStyle w:val="af"/>
        <w:numPr>
          <w:ilvl w:val="0"/>
          <w:numId w:val="317"/>
        </w:numPr>
        <w:tabs>
          <w:tab w:val="left" w:pos="851"/>
        </w:tabs>
        <w:spacing w:after="0"/>
        <w:ind w:left="0" w:firstLine="567"/>
        <w:jc w:val="both"/>
        <w:rPr>
          <w:color w:val="auto"/>
        </w:rPr>
      </w:pPr>
      <w:r w:rsidRPr="00DB7FD4">
        <w:rPr>
          <w:color w:val="auto"/>
        </w:rPr>
        <w:t>размещение объектов капитального строительства для размещения отделений почты и телеграфа;</w:t>
      </w:r>
    </w:p>
    <w:p w:rsidR="00715E7B" w:rsidRPr="00DB7FD4" w:rsidRDefault="00715E7B" w:rsidP="00F907F3">
      <w:pPr>
        <w:pStyle w:val="af"/>
        <w:numPr>
          <w:ilvl w:val="0"/>
          <w:numId w:val="317"/>
        </w:numPr>
        <w:tabs>
          <w:tab w:val="left" w:pos="851"/>
        </w:tabs>
        <w:spacing w:after="0"/>
        <w:ind w:left="0" w:firstLine="567"/>
        <w:jc w:val="both"/>
        <w:rPr>
          <w:b/>
          <w:color w:val="auto"/>
        </w:rPr>
      </w:pPr>
      <w:r w:rsidRPr="00DB7FD4">
        <w:rPr>
          <w:color w:val="auto"/>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BE56CE" w:rsidRPr="00DB7FD4">
        <w:rPr>
          <w:color w:val="auto"/>
        </w:rPr>
        <w:t>.</w:t>
      </w:r>
    </w:p>
    <w:p w:rsidR="00221797" w:rsidRDefault="00221797" w:rsidP="00640C71">
      <w:pPr>
        <w:tabs>
          <w:tab w:val="left" w:pos="851"/>
        </w:tabs>
        <w:spacing w:after="0"/>
        <w:ind w:firstLine="567"/>
        <w:jc w:val="both"/>
        <w:rPr>
          <w:b/>
          <w:color w:val="auto"/>
        </w:rPr>
      </w:pPr>
    </w:p>
    <w:p w:rsidR="00715E7B" w:rsidRPr="00DB7FD4" w:rsidRDefault="00715E7B" w:rsidP="00640C71">
      <w:pPr>
        <w:tabs>
          <w:tab w:val="left" w:pos="851"/>
        </w:tabs>
        <w:spacing w:after="0"/>
        <w:ind w:firstLine="567"/>
        <w:jc w:val="both"/>
        <w:rPr>
          <w:b/>
          <w:color w:val="auto"/>
        </w:rPr>
      </w:pPr>
      <w:r w:rsidRPr="00DB7FD4">
        <w:rPr>
          <w:b/>
          <w:color w:val="auto"/>
        </w:rPr>
        <w:lastRenderedPageBreak/>
        <w:t>Религиозное использование:</w:t>
      </w:r>
      <w:r w:rsidRPr="00DB7FD4">
        <w:rPr>
          <w:b/>
          <w:color w:val="auto"/>
        </w:rPr>
        <w:tab/>
      </w:r>
    </w:p>
    <w:p w:rsidR="00715E7B" w:rsidRPr="00DB7FD4" w:rsidRDefault="00715E7B" w:rsidP="00640C71">
      <w:pPr>
        <w:pStyle w:val="af"/>
        <w:numPr>
          <w:ilvl w:val="0"/>
          <w:numId w:val="31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15E7B" w:rsidRPr="00DB7FD4" w:rsidRDefault="00715E7B" w:rsidP="00640C71">
      <w:pPr>
        <w:pStyle w:val="af"/>
        <w:numPr>
          <w:ilvl w:val="0"/>
          <w:numId w:val="31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Общественное питание:</w:t>
      </w:r>
      <w:r w:rsidRPr="00DB7FD4">
        <w:rPr>
          <w:b/>
          <w:color w:val="auto"/>
        </w:rPr>
        <w:tab/>
      </w:r>
    </w:p>
    <w:p w:rsidR="00715E7B" w:rsidRPr="00DB7FD4" w:rsidRDefault="00715E7B" w:rsidP="00640C71">
      <w:pPr>
        <w:pStyle w:val="af"/>
        <w:numPr>
          <w:ilvl w:val="0"/>
          <w:numId w:val="315"/>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устройства мест общественного питания (рестораны, кафе, столовые, закусочные, бары)</w:t>
      </w:r>
      <w:r w:rsidR="00BE56CE" w:rsidRPr="00DB7FD4">
        <w:rPr>
          <w:color w:val="auto"/>
        </w:rPr>
        <w:t>.</w:t>
      </w:r>
    </w:p>
    <w:p w:rsidR="00715E7B" w:rsidRPr="00DB7FD4" w:rsidRDefault="00715E7B" w:rsidP="00640C71">
      <w:pPr>
        <w:tabs>
          <w:tab w:val="left" w:pos="851"/>
        </w:tabs>
        <w:spacing w:after="0"/>
        <w:ind w:firstLine="567"/>
        <w:rPr>
          <w:b/>
          <w:color w:val="auto"/>
        </w:rPr>
      </w:pPr>
      <w:r w:rsidRPr="00DB7FD4">
        <w:rPr>
          <w:b/>
          <w:color w:val="auto"/>
        </w:rPr>
        <w:t>Земельные участки (территории) общего пользования:</w:t>
      </w:r>
    </w:p>
    <w:p w:rsidR="00715E7B" w:rsidRPr="00DB7FD4" w:rsidRDefault="00715E7B" w:rsidP="00640C71">
      <w:pPr>
        <w:pStyle w:val="af"/>
        <w:numPr>
          <w:ilvl w:val="0"/>
          <w:numId w:val="306"/>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BE56CE"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Коммунальное обслуживание:</w:t>
      </w:r>
      <w:r w:rsidRPr="00DB7FD4">
        <w:rPr>
          <w:b/>
          <w:color w:val="auto"/>
        </w:rPr>
        <w:tab/>
      </w:r>
    </w:p>
    <w:p w:rsidR="00715E7B" w:rsidRPr="00DB7FD4" w:rsidRDefault="00715E7B" w:rsidP="00640C71">
      <w:pPr>
        <w:pStyle w:val="af"/>
        <w:numPr>
          <w:ilvl w:val="0"/>
          <w:numId w:val="305"/>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BE56CE" w:rsidRPr="00DB7FD4">
        <w:rPr>
          <w:color w:val="auto"/>
        </w:rPr>
        <w:t>.</w:t>
      </w:r>
    </w:p>
    <w:p w:rsidR="00715E7B" w:rsidRPr="00DB7FD4" w:rsidRDefault="00EA2206" w:rsidP="00640C71">
      <w:pPr>
        <w:tabs>
          <w:tab w:val="left" w:pos="851"/>
        </w:tabs>
        <w:spacing w:after="0"/>
        <w:ind w:firstLine="567"/>
        <w:jc w:val="both"/>
        <w:rPr>
          <w:color w:val="auto"/>
          <w:sz w:val="20"/>
          <w:szCs w:val="20"/>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auto"/>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auto"/>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auto"/>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Предельные (минимальные и (или) максимальные) размеры земельных участков, в том числе их площадь</w:t>
            </w:r>
          </w:p>
        </w:tc>
        <w:tc>
          <w:tcPr>
            <w:tcW w:w="3342" w:type="pct"/>
            <w:shd w:val="clear" w:color="auto" w:fill="auto"/>
            <w:tcMar>
              <w:top w:w="75" w:type="dxa"/>
              <w:left w:w="120" w:type="dxa"/>
              <w:bottom w:w="75" w:type="dxa"/>
              <w:right w:w="120" w:type="dxa"/>
            </w:tcMar>
            <w:hideMark/>
          </w:tcPr>
          <w:p w:rsidR="00715E7B" w:rsidRPr="008B4B2A" w:rsidRDefault="00715E7B" w:rsidP="00A554B9">
            <w:pPr>
              <w:pStyle w:val="af"/>
              <w:numPr>
                <w:ilvl w:val="0"/>
                <w:numId w:val="307"/>
              </w:numPr>
              <w:tabs>
                <w:tab w:val="left" w:pos="3544"/>
              </w:tabs>
              <w:spacing w:after="0" w:line="240" w:lineRule="auto"/>
              <w:ind w:left="350"/>
              <w:rPr>
                <w:color w:val="auto"/>
                <w:sz w:val="20"/>
                <w:szCs w:val="20"/>
              </w:rPr>
            </w:pPr>
            <w:r w:rsidRPr="008B4B2A">
              <w:rPr>
                <w:color w:val="auto"/>
                <w:sz w:val="20"/>
                <w:szCs w:val="20"/>
              </w:rPr>
              <w:t>предельный минимальный размер земельного участка для городского парка – 1,0 га;</w:t>
            </w:r>
          </w:p>
          <w:p w:rsidR="00715E7B" w:rsidRPr="008B4B2A" w:rsidRDefault="00715E7B" w:rsidP="00A554B9">
            <w:pPr>
              <w:pStyle w:val="af"/>
              <w:numPr>
                <w:ilvl w:val="0"/>
                <w:numId w:val="307"/>
              </w:numPr>
              <w:tabs>
                <w:tab w:val="left" w:pos="3544"/>
              </w:tabs>
              <w:spacing w:after="0" w:line="240" w:lineRule="auto"/>
              <w:ind w:left="350"/>
              <w:rPr>
                <w:color w:val="auto"/>
                <w:sz w:val="20"/>
                <w:szCs w:val="20"/>
              </w:rPr>
            </w:pPr>
            <w:r w:rsidRPr="008B4B2A">
              <w:rPr>
                <w:color w:val="auto"/>
                <w:sz w:val="20"/>
                <w:szCs w:val="20"/>
              </w:rPr>
              <w:t>предельный минимальный размер земельного участка для парка в со</w:t>
            </w:r>
            <w:r w:rsidR="008056A7" w:rsidRPr="008B4B2A">
              <w:rPr>
                <w:color w:val="auto"/>
                <w:sz w:val="20"/>
                <w:szCs w:val="20"/>
              </w:rPr>
              <w:t>ставе планировочного района – 1</w:t>
            </w:r>
            <w:r w:rsidRPr="008B4B2A">
              <w:rPr>
                <w:color w:val="auto"/>
                <w:sz w:val="20"/>
                <w:szCs w:val="20"/>
              </w:rPr>
              <w:t>,0 га;</w:t>
            </w:r>
          </w:p>
          <w:p w:rsidR="00715E7B" w:rsidRPr="008B4B2A" w:rsidRDefault="00715E7B" w:rsidP="00A554B9">
            <w:pPr>
              <w:pStyle w:val="af"/>
              <w:numPr>
                <w:ilvl w:val="0"/>
                <w:numId w:val="307"/>
              </w:numPr>
              <w:tabs>
                <w:tab w:val="left" w:pos="3544"/>
              </w:tabs>
              <w:spacing w:after="0" w:line="240" w:lineRule="auto"/>
              <w:ind w:left="350"/>
              <w:rPr>
                <w:color w:val="auto"/>
                <w:sz w:val="20"/>
                <w:szCs w:val="20"/>
              </w:rPr>
            </w:pPr>
            <w:r w:rsidRPr="008B4B2A">
              <w:rPr>
                <w:color w:val="auto"/>
                <w:sz w:val="20"/>
                <w:szCs w:val="20"/>
              </w:rPr>
              <w:t>предельный минимальный размер земельного участка для сквера – 0,05 га;</w:t>
            </w:r>
          </w:p>
          <w:p w:rsidR="008B4B2A" w:rsidRPr="008B4B2A" w:rsidRDefault="00715E7B" w:rsidP="00A554B9">
            <w:pPr>
              <w:pStyle w:val="af"/>
              <w:numPr>
                <w:ilvl w:val="0"/>
                <w:numId w:val="319"/>
              </w:numPr>
              <w:tabs>
                <w:tab w:val="left" w:pos="3544"/>
              </w:tabs>
              <w:spacing w:after="0" w:line="240" w:lineRule="auto"/>
              <w:ind w:left="350"/>
              <w:rPr>
                <w:color w:val="auto"/>
              </w:rPr>
            </w:pPr>
            <w:r w:rsidRPr="008B4B2A">
              <w:rPr>
                <w:color w:val="auto"/>
                <w:sz w:val="20"/>
                <w:szCs w:val="20"/>
              </w:rPr>
              <w:t>предельный минимальный размер земельного участка для садов жилых районов – 0,5 га</w:t>
            </w:r>
            <w:r w:rsidR="008B4B2A" w:rsidRPr="008B4B2A">
              <w:rPr>
                <w:color w:val="auto"/>
                <w:sz w:val="20"/>
                <w:szCs w:val="20"/>
              </w:rPr>
              <w:t>;</w:t>
            </w:r>
            <w:r w:rsidRPr="008B4B2A">
              <w:rPr>
                <w:color w:val="auto"/>
                <w:sz w:val="20"/>
                <w:szCs w:val="20"/>
              </w:rPr>
              <w:t xml:space="preserve"> </w:t>
            </w:r>
            <w:r w:rsidR="009C2535" w:rsidRPr="008B4B2A">
              <w:rPr>
                <w:color w:val="auto"/>
                <w:sz w:val="20"/>
                <w:szCs w:val="20"/>
              </w:rPr>
              <w:t xml:space="preserve"> </w:t>
            </w:r>
          </w:p>
          <w:p w:rsidR="00715E7B" w:rsidRPr="008B4B2A" w:rsidRDefault="00715E7B" w:rsidP="00A554B9">
            <w:pPr>
              <w:pStyle w:val="af"/>
              <w:numPr>
                <w:ilvl w:val="0"/>
                <w:numId w:val="319"/>
              </w:numPr>
              <w:tabs>
                <w:tab w:val="left" w:pos="3544"/>
              </w:tabs>
              <w:spacing w:after="0" w:line="240" w:lineRule="auto"/>
              <w:ind w:left="350"/>
              <w:rPr>
                <w:color w:val="auto"/>
              </w:rPr>
            </w:pPr>
            <w:r w:rsidRPr="008B4B2A">
              <w:rPr>
                <w:color w:val="auto"/>
                <w:sz w:val="22"/>
              </w:rPr>
              <w:t xml:space="preserve">предельный минимальный размер территорий пляжей, размещаемых в зонах отдыха – 8 м (из расчета на одного посетителя); </w:t>
            </w:r>
          </w:p>
          <w:p w:rsidR="00715E7B" w:rsidRPr="00DB7FD4" w:rsidRDefault="00715E7B" w:rsidP="00A554B9">
            <w:pPr>
              <w:pStyle w:val="af"/>
              <w:numPr>
                <w:ilvl w:val="0"/>
                <w:numId w:val="319"/>
              </w:numPr>
              <w:tabs>
                <w:tab w:val="left" w:pos="3544"/>
              </w:tabs>
              <w:spacing w:after="0" w:line="240" w:lineRule="auto"/>
              <w:ind w:left="350"/>
              <w:rPr>
                <w:color w:val="auto"/>
                <w:sz w:val="20"/>
                <w:szCs w:val="20"/>
              </w:rPr>
            </w:pPr>
            <w:r w:rsidRPr="00DB7FD4">
              <w:rPr>
                <w:color w:val="auto"/>
                <w:sz w:val="22"/>
              </w:rPr>
              <w:t>предельный минимальный размер объектов массового кратковременного отдыха – 500 м</w:t>
            </w:r>
            <w:r w:rsidRPr="00DB7FD4">
              <w:rPr>
                <w:color w:val="auto"/>
                <w:sz w:val="22"/>
                <w:vertAlign w:val="superscript"/>
              </w:rPr>
              <w:t>2</w:t>
            </w:r>
            <w:r w:rsidRPr="00DB7FD4">
              <w:rPr>
                <w:color w:val="auto"/>
                <w:sz w:val="22"/>
              </w:rPr>
              <w:t xml:space="preserve"> (из расчета на одного посетителя) в том числе интенсивно используемая ее часть для активных видов отдыха должна составлять не менее 100 м</w:t>
            </w:r>
            <w:r w:rsidRPr="00DB7FD4">
              <w:rPr>
                <w:color w:val="auto"/>
                <w:sz w:val="22"/>
                <w:vertAlign w:val="superscript"/>
              </w:rPr>
              <w:t>2</w:t>
            </w:r>
            <w:r w:rsidRPr="00DB7FD4">
              <w:rPr>
                <w:color w:val="auto"/>
                <w:sz w:val="22"/>
              </w:rPr>
              <w:t xml:space="preserve"> на одного посетителя.</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 xml:space="preserve">Минимальные отступы от границ земельных </w:t>
            </w:r>
            <w:r w:rsidRPr="00DB7FD4">
              <w:rPr>
                <w:color w:val="auto"/>
                <w:sz w:val="20"/>
                <w:szCs w:val="20"/>
              </w:rPr>
              <w:lastRenderedPageBreak/>
              <w:t>участков до зданий, строений, сооружений</w:t>
            </w:r>
          </w:p>
        </w:tc>
        <w:tc>
          <w:tcPr>
            <w:tcW w:w="3342"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308"/>
              </w:numPr>
              <w:tabs>
                <w:tab w:val="left" w:pos="3544"/>
              </w:tabs>
              <w:spacing w:after="0" w:line="240" w:lineRule="auto"/>
              <w:ind w:left="350"/>
              <w:rPr>
                <w:color w:val="auto"/>
                <w:sz w:val="20"/>
                <w:szCs w:val="20"/>
              </w:rPr>
            </w:pPr>
            <w:r w:rsidRPr="00DB7FD4">
              <w:rPr>
                <w:color w:val="auto"/>
                <w:sz w:val="20"/>
                <w:szCs w:val="20"/>
              </w:rPr>
              <w:lastRenderedPageBreak/>
              <w:t xml:space="preserve">минимальный отступ от границ земельного участка, за пределами которых запрещено строительство зданий, строений, </w:t>
            </w:r>
            <w:r w:rsidRPr="00DB7FD4">
              <w:rPr>
                <w:color w:val="auto"/>
                <w:sz w:val="20"/>
                <w:szCs w:val="20"/>
              </w:rPr>
              <w:lastRenderedPageBreak/>
              <w:t>сооружений:</w:t>
            </w:r>
          </w:p>
          <w:p w:rsidR="00715E7B" w:rsidRPr="00DB7FD4" w:rsidRDefault="00715E7B" w:rsidP="00A554B9">
            <w:pPr>
              <w:pStyle w:val="af"/>
              <w:numPr>
                <w:ilvl w:val="0"/>
                <w:numId w:val="308"/>
              </w:numPr>
              <w:tabs>
                <w:tab w:val="left" w:pos="3544"/>
              </w:tabs>
              <w:spacing w:after="0" w:line="240" w:lineRule="auto"/>
              <w:ind w:left="350"/>
              <w:rPr>
                <w:color w:val="auto"/>
                <w:sz w:val="20"/>
                <w:szCs w:val="20"/>
              </w:rPr>
            </w:pPr>
            <w:r w:rsidRPr="00DB7FD4">
              <w:rPr>
                <w:color w:val="auto"/>
                <w:sz w:val="20"/>
                <w:szCs w:val="20"/>
              </w:rPr>
              <w:t xml:space="preserve">от стволов высокорослых деревьев – 4 м; </w:t>
            </w:r>
          </w:p>
          <w:p w:rsidR="00715E7B" w:rsidRPr="00DB7FD4" w:rsidRDefault="00715E7B" w:rsidP="00A554B9">
            <w:pPr>
              <w:pStyle w:val="af"/>
              <w:numPr>
                <w:ilvl w:val="0"/>
                <w:numId w:val="308"/>
              </w:numPr>
              <w:tabs>
                <w:tab w:val="left" w:pos="3544"/>
              </w:tabs>
              <w:spacing w:after="0" w:line="240" w:lineRule="auto"/>
              <w:ind w:left="350"/>
              <w:rPr>
                <w:color w:val="auto"/>
                <w:sz w:val="20"/>
                <w:szCs w:val="20"/>
              </w:rPr>
            </w:pPr>
            <w:r w:rsidRPr="00DB7FD4">
              <w:rPr>
                <w:color w:val="auto"/>
                <w:sz w:val="20"/>
                <w:szCs w:val="20"/>
              </w:rPr>
              <w:t xml:space="preserve">среднерослых – 2 м; </w:t>
            </w:r>
          </w:p>
          <w:p w:rsidR="00715E7B" w:rsidRPr="00DB7FD4" w:rsidRDefault="00715E7B" w:rsidP="00A554B9">
            <w:pPr>
              <w:pStyle w:val="af"/>
              <w:numPr>
                <w:ilvl w:val="0"/>
                <w:numId w:val="308"/>
              </w:numPr>
              <w:tabs>
                <w:tab w:val="left" w:pos="3544"/>
              </w:tabs>
              <w:spacing w:after="0" w:line="240" w:lineRule="auto"/>
              <w:ind w:left="350"/>
              <w:rPr>
                <w:color w:val="auto"/>
                <w:sz w:val="20"/>
                <w:szCs w:val="20"/>
              </w:rPr>
            </w:pPr>
            <w:r w:rsidRPr="00DB7FD4">
              <w:rPr>
                <w:color w:val="auto"/>
                <w:sz w:val="20"/>
                <w:szCs w:val="20"/>
              </w:rPr>
              <w:t>от кустарника – 1 м.</w:t>
            </w: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lastRenderedPageBreak/>
              <w:t>3.</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Максимальный процент застройки в границах земельного участка</w:t>
            </w:r>
          </w:p>
        </w:tc>
        <w:tc>
          <w:tcPr>
            <w:tcW w:w="3342" w:type="pct"/>
            <w:shd w:val="clear" w:color="auto" w:fill="auto"/>
            <w:tcMar>
              <w:top w:w="75" w:type="dxa"/>
              <w:left w:w="120" w:type="dxa"/>
              <w:bottom w:w="75" w:type="dxa"/>
              <w:right w:w="120" w:type="dxa"/>
            </w:tcMar>
            <w:hideMark/>
          </w:tcPr>
          <w:p w:rsidR="00715E7B" w:rsidRPr="00DB7FD4" w:rsidRDefault="00715E7B" w:rsidP="00A554B9">
            <w:pPr>
              <w:tabs>
                <w:tab w:val="left" w:pos="3544"/>
              </w:tabs>
              <w:spacing w:after="0" w:line="240" w:lineRule="auto"/>
              <w:ind w:left="-10" w:firstLine="360"/>
              <w:rPr>
                <w:color w:val="auto"/>
                <w:sz w:val="20"/>
                <w:szCs w:val="20"/>
              </w:rPr>
            </w:pPr>
            <w:r w:rsidRPr="00DB7FD4">
              <w:rPr>
                <w:color w:val="auto"/>
                <w:sz w:val="20"/>
                <w:szCs w:val="20"/>
              </w:rPr>
              <w:t>для городских парков:</w:t>
            </w:r>
          </w:p>
          <w:p w:rsidR="00715E7B" w:rsidRPr="00DB7FD4" w:rsidRDefault="00715E7B" w:rsidP="00A554B9">
            <w:pPr>
              <w:pStyle w:val="af"/>
              <w:numPr>
                <w:ilvl w:val="0"/>
                <w:numId w:val="309"/>
              </w:numPr>
              <w:tabs>
                <w:tab w:val="left" w:pos="3544"/>
              </w:tabs>
              <w:spacing w:after="0" w:line="240" w:lineRule="auto"/>
              <w:ind w:left="350"/>
              <w:rPr>
                <w:color w:val="auto"/>
                <w:sz w:val="20"/>
                <w:szCs w:val="20"/>
              </w:rPr>
            </w:pPr>
            <w:r w:rsidRPr="00DB7FD4">
              <w:rPr>
                <w:color w:val="auto"/>
                <w:sz w:val="20"/>
                <w:szCs w:val="20"/>
              </w:rPr>
              <w:t>60-70% от общей площади – территории зеленых насаждений и водоемов;</w:t>
            </w:r>
          </w:p>
          <w:p w:rsidR="00715E7B" w:rsidRPr="00DB7FD4" w:rsidRDefault="00715E7B" w:rsidP="00A554B9">
            <w:pPr>
              <w:pStyle w:val="af"/>
              <w:numPr>
                <w:ilvl w:val="0"/>
                <w:numId w:val="309"/>
              </w:numPr>
              <w:tabs>
                <w:tab w:val="left" w:pos="3544"/>
              </w:tabs>
              <w:spacing w:after="0" w:line="240" w:lineRule="auto"/>
              <w:ind w:left="350"/>
              <w:rPr>
                <w:color w:val="auto"/>
                <w:sz w:val="20"/>
                <w:szCs w:val="20"/>
              </w:rPr>
            </w:pPr>
            <w:r w:rsidRPr="00DB7FD4">
              <w:rPr>
                <w:color w:val="auto"/>
                <w:sz w:val="20"/>
                <w:szCs w:val="20"/>
              </w:rPr>
              <w:t>40-30% от общей площади – аллеи, дорожки, площадки отдыха, малые архитектурные формы.</w:t>
            </w:r>
          </w:p>
          <w:p w:rsidR="00715E7B" w:rsidRPr="00DB7FD4" w:rsidRDefault="00715E7B" w:rsidP="00A554B9">
            <w:pPr>
              <w:tabs>
                <w:tab w:val="left" w:pos="3544"/>
              </w:tabs>
              <w:spacing w:after="0" w:line="240" w:lineRule="auto"/>
              <w:ind w:firstLine="350"/>
              <w:rPr>
                <w:color w:val="auto"/>
                <w:sz w:val="20"/>
                <w:szCs w:val="20"/>
              </w:rPr>
            </w:pPr>
            <w:r w:rsidRPr="00DB7FD4">
              <w:rPr>
                <w:color w:val="auto"/>
                <w:sz w:val="20"/>
                <w:szCs w:val="20"/>
              </w:rPr>
              <w:t>для лесопарков и городских лесов:</w:t>
            </w:r>
          </w:p>
          <w:p w:rsidR="00715E7B" w:rsidRPr="00DB7FD4" w:rsidRDefault="00715E7B" w:rsidP="00A554B9">
            <w:pPr>
              <w:pStyle w:val="af"/>
              <w:numPr>
                <w:ilvl w:val="0"/>
                <w:numId w:val="309"/>
              </w:numPr>
              <w:tabs>
                <w:tab w:val="left" w:pos="3544"/>
              </w:tabs>
              <w:spacing w:after="0" w:line="240" w:lineRule="auto"/>
              <w:ind w:left="350"/>
              <w:rPr>
                <w:color w:val="auto"/>
                <w:sz w:val="20"/>
                <w:szCs w:val="20"/>
              </w:rPr>
            </w:pPr>
            <w:r w:rsidRPr="00DB7FD4">
              <w:rPr>
                <w:color w:val="auto"/>
                <w:sz w:val="20"/>
                <w:szCs w:val="20"/>
              </w:rPr>
              <w:t>95 % от общей площади – луговые пространства, территории зеленых насаждений и водоемов;</w:t>
            </w:r>
          </w:p>
          <w:p w:rsidR="00715E7B" w:rsidRPr="00DB7FD4" w:rsidRDefault="00715E7B" w:rsidP="00A554B9">
            <w:pPr>
              <w:pStyle w:val="af"/>
              <w:numPr>
                <w:ilvl w:val="0"/>
                <w:numId w:val="309"/>
              </w:numPr>
              <w:tabs>
                <w:tab w:val="left" w:pos="3544"/>
              </w:tabs>
              <w:spacing w:after="0" w:line="240" w:lineRule="auto"/>
              <w:ind w:left="350"/>
              <w:rPr>
                <w:color w:val="auto"/>
                <w:sz w:val="20"/>
                <w:szCs w:val="20"/>
              </w:rPr>
            </w:pPr>
            <w:r w:rsidRPr="00DB7FD4">
              <w:rPr>
                <w:color w:val="auto"/>
                <w:sz w:val="20"/>
                <w:szCs w:val="20"/>
              </w:rPr>
              <w:t>5 % от общей площади – аллеи, дорожки, площадки отдыха, малые архитектурные формы.</w:t>
            </w:r>
          </w:p>
        </w:tc>
      </w:tr>
    </w:tbl>
    <w:p w:rsidR="00715E7B" w:rsidRPr="00A554B9" w:rsidRDefault="00715E7B" w:rsidP="00BE56CE">
      <w:pPr>
        <w:spacing w:after="0"/>
        <w:ind w:firstLine="567"/>
        <w:jc w:val="both"/>
        <w:rPr>
          <w:color w:val="auto"/>
          <w:sz w:val="22"/>
        </w:rPr>
      </w:pPr>
      <w:r w:rsidRPr="00A554B9">
        <w:rPr>
          <w:color w:val="auto"/>
          <w:sz w:val="22"/>
        </w:rPr>
        <w:t>Примечание:</w:t>
      </w:r>
    </w:p>
    <w:p w:rsidR="00715E7B" w:rsidRPr="00A554B9" w:rsidRDefault="00715E7B" w:rsidP="00640C71">
      <w:pPr>
        <w:spacing w:after="0"/>
        <w:ind w:firstLine="567"/>
        <w:jc w:val="both"/>
        <w:rPr>
          <w:color w:val="auto"/>
          <w:sz w:val="22"/>
        </w:rPr>
      </w:pPr>
      <w:r w:rsidRPr="00A554B9">
        <w:rPr>
          <w:color w:val="auto"/>
          <w:sz w:val="22"/>
        </w:rPr>
        <w:t>а) С учетом региональных особенностей в планировочной структуре жилых и общественных территорий рекомендуется выделять скверы рекомендуемым размером: от 0,15 до 2,0 га</w:t>
      </w:r>
    </w:p>
    <w:p w:rsidR="00715E7B" w:rsidRPr="00A554B9" w:rsidRDefault="00715E7B" w:rsidP="00640C71">
      <w:pPr>
        <w:spacing w:after="0"/>
        <w:ind w:firstLine="567"/>
        <w:jc w:val="both"/>
        <w:rPr>
          <w:color w:val="auto"/>
          <w:sz w:val="22"/>
        </w:rPr>
      </w:pPr>
      <w:r w:rsidRPr="00A554B9">
        <w:rPr>
          <w:color w:val="auto"/>
          <w:sz w:val="22"/>
        </w:rPr>
        <w:t xml:space="preserve">б) Минимальное расстояние до оси дерева (кустарника) от наружных стен зданий </w:t>
      </w:r>
      <w:r w:rsidRPr="00A554B9">
        <w:rPr>
          <w:color w:val="auto"/>
          <w:sz w:val="22"/>
        </w:rPr>
        <w:br/>
        <w:t>и сооружений должно составлять 5,0 (1,5) м.</w:t>
      </w:r>
    </w:p>
    <w:p w:rsidR="00715E7B" w:rsidRPr="00A554B9" w:rsidRDefault="00715E7B" w:rsidP="00640C71">
      <w:pPr>
        <w:spacing w:after="0"/>
        <w:ind w:firstLine="567"/>
        <w:jc w:val="both"/>
        <w:rPr>
          <w:color w:val="auto"/>
          <w:sz w:val="22"/>
        </w:rPr>
      </w:pPr>
      <w:r w:rsidRPr="00A554B9">
        <w:rPr>
          <w:color w:val="auto"/>
          <w:sz w:val="22"/>
        </w:rPr>
        <w:t>Минимальные расстояния удаления элементов благоустройства от зданий и сооружений по условиям обеспечения сейсмической безопасности следует принимать при высоте здания до 10 м – 3,5 м; при высоте 20 м – 5 м; при высоте 70 м – 7 м.</w:t>
      </w:r>
    </w:p>
    <w:p w:rsidR="00715E7B" w:rsidRPr="00A554B9" w:rsidRDefault="00715E7B" w:rsidP="00640C71">
      <w:pPr>
        <w:spacing w:after="0"/>
        <w:ind w:firstLine="567"/>
        <w:jc w:val="both"/>
        <w:rPr>
          <w:color w:val="auto"/>
          <w:sz w:val="22"/>
        </w:rPr>
      </w:pPr>
      <w:r w:rsidRPr="00A554B9">
        <w:rPr>
          <w:color w:val="auto"/>
          <w:sz w:val="22"/>
        </w:rPr>
        <w:t xml:space="preserve">в)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A554B9">
          <w:rPr>
            <w:color w:val="auto"/>
            <w:sz w:val="22"/>
          </w:rPr>
          <w:t>500 м</w:t>
        </w:r>
      </w:smartTag>
      <w:r w:rsidRPr="00A554B9">
        <w:rPr>
          <w:color w:val="auto"/>
          <w:sz w:val="22"/>
        </w:rPr>
        <w:t xml:space="preserve">, а от домов отдыха – не менее </w:t>
      </w:r>
      <w:smartTag w:uri="urn:schemas-microsoft-com:office:smarttags" w:element="metricconverter">
        <w:smartTagPr>
          <w:attr w:name="ProductID" w:val="300 м"/>
        </w:smartTagPr>
        <w:r w:rsidRPr="00A554B9">
          <w:rPr>
            <w:color w:val="auto"/>
            <w:sz w:val="22"/>
          </w:rPr>
          <w:t>300 м</w:t>
        </w:r>
      </w:smartTag>
      <w:r w:rsidRPr="00A554B9">
        <w:rPr>
          <w:color w:val="auto"/>
          <w:sz w:val="22"/>
        </w:rPr>
        <w:t>.</w:t>
      </w:r>
    </w:p>
    <w:p w:rsidR="00640C71" w:rsidRPr="00DB7FD4" w:rsidRDefault="00640C71" w:rsidP="00EB7413">
      <w:pPr>
        <w:pStyle w:val="a3"/>
        <w:spacing w:before="0" w:line="240" w:lineRule="auto"/>
        <w:ind w:firstLine="709"/>
        <w:jc w:val="left"/>
        <w:rPr>
          <w:color w:val="auto"/>
        </w:rPr>
      </w:pPr>
    </w:p>
    <w:p w:rsidR="00EA2206" w:rsidRPr="00DB7FD4" w:rsidRDefault="00715E7B" w:rsidP="00640C71">
      <w:pPr>
        <w:pStyle w:val="a3"/>
        <w:tabs>
          <w:tab w:val="left" w:pos="851"/>
        </w:tabs>
        <w:spacing w:before="0" w:line="240" w:lineRule="auto"/>
        <w:ind w:firstLine="567"/>
        <w:jc w:val="left"/>
        <w:rPr>
          <w:color w:val="auto"/>
        </w:rPr>
      </w:pPr>
      <w:bookmarkStart w:id="116" w:name="_Toc59201417"/>
      <w:r w:rsidRPr="00DB7FD4">
        <w:rPr>
          <w:color w:val="auto"/>
        </w:rPr>
        <w:t>Статья 63. Зона спортивных комплексов и сооружений (Р-2)</w:t>
      </w:r>
      <w:bookmarkEnd w:id="116"/>
    </w:p>
    <w:p w:rsidR="00715E7B" w:rsidRPr="00DB7FD4" w:rsidRDefault="00EA2206" w:rsidP="00BE56CE">
      <w:pPr>
        <w:pStyle w:val="a3"/>
        <w:tabs>
          <w:tab w:val="left" w:pos="851"/>
        </w:tabs>
        <w:spacing w:before="0" w:line="240" w:lineRule="auto"/>
        <w:ind w:firstLine="567"/>
        <w:jc w:val="both"/>
        <w:rPr>
          <w:b w:val="0"/>
          <w:color w:val="auto"/>
        </w:rPr>
      </w:pPr>
      <w:bookmarkStart w:id="117" w:name="_Toc533504444"/>
      <w:bookmarkStart w:id="118" w:name="_Toc59201418"/>
      <w:r w:rsidRPr="00DB7FD4">
        <w:rPr>
          <w:b w:val="0"/>
          <w:color w:val="auto"/>
        </w:rPr>
        <w:t>1.</w:t>
      </w:r>
      <w:r w:rsidR="00715E7B" w:rsidRPr="00DB7FD4">
        <w:rPr>
          <w:b w:val="0"/>
          <w:color w:val="auto"/>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r w:rsidR="00BE56CE" w:rsidRPr="00DB7FD4">
        <w:rPr>
          <w:b w:val="0"/>
          <w:color w:val="auto"/>
        </w:rPr>
        <w:t>.</w:t>
      </w:r>
      <w:bookmarkEnd w:id="117"/>
      <w:bookmarkEnd w:id="118"/>
    </w:p>
    <w:p w:rsidR="00715E7B" w:rsidRPr="00DB7FD4" w:rsidRDefault="00715E7B" w:rsidP="00640C71">
      <w:pPr>
        <w:tabs>
          <w:tab w:val="left" w:pos="851"/>
        </w:tabs>
        <w:spacing w:after="0"/>
        <w:ind w:firstLine="567"/>
        <w:jc w:val="both"/>
        <w:rPr>
          <w:color w:val="auto"/>
        </w:rPr>
      </w:pPr>
      <w:r w:rsidRPr="00DB7FD4">
        <w:rPr>
          <w:color w:val="auto"/>
        </w:rPr>
        <w:t>2</w:t>
      </w:r>
      <w:r w:rsidR="00EA2206" w:rsidRPr="00DB7FD4">
        <w:rPr>
          <w:color w:val="auto"/>
        </w:rPr>
        <w:t>.</w:t>
      </w: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b/>
          <w:color w:val="auto"/>
        </w:rPr>
      </w:pPr>
      <w:r w:rsidRPr="00DB7FD4">
        <w:rPr>
          <w:b/>
          <w:color w:val="auto"/>
        </w:rPr>
        <w:t>Спорт:</w:t>
      </w:r>
      <w:r w:rsidRPr="00DB7FD4">
        <w:rPr>
          <w:b/>
          <w:color w:val="auto"/>
        </w:rPr>
        <w:tab/>
      </w:r>
    </w:p>
    <w:p w:rsidR="00715E7B" w:rsidRPr="00DB7FD4" w:rsidRDefault="00715E7B" w:rsidP="00640C71">
      <w:pPr>
        <w:pStyle w:val="af"/>
        <w:numPr>
          <w:ilvl w:val="0"/>
          <w:numId w:val="365"/>
        </w:numPr>
        <w:tabs>
          <w:tab w:val="left" w:pos="851"/>
        </w:tabs>
        <w:spacing w:after="0"/>
        <w:ind w:left="0" w:firstLine="567"/>
        <w:rPr>
          <w:color w:val="auto"/>
        </w:rPr>
      </w:pPr>
      <w:r w:rsidRPr="00DB7FD4">
        <w:rPr>
          <w:color w:val="auto"/>
        </w:rPr>
        <w:t>спортивно-зрелищные сооружения;</w:t>
      </w:r>
    </w:p>
    <w:p w:rsidR="00715E7B" w:rsidRPr="00DB7FD4" w:rsidRDefault="00715E7B" w:rsidP="00640C71">
      <w:pPr>
        <w:pStyle w:val="af"/>
        <w:numPr>
          <w:ilvl w:val="0"/>
          <w:numId w:val="365"/>
        </w:numPr>
        <w:tabs>
          <w:tab w:val="left" w:pos="851"/>
        </w:tabs>
        <w:spacing w:after="0"/>
        <w:ind w:left="0" w:firstLine="567"/>
        <w:rPr>
          <w:color w:val="auto"/>
        </w:rPr>
      </w:pPr>
      <w:r w:rsidRPr="00DB7FD4">
        <w:rPr>
          <w:color w:val="auto"/>
        </w:rPr>
        <w:t xml:space="preserve">физкультурно-оздоровительные сооружения;  </w:t>
      </w:r>
    </w:p>
    <w:p w:rsidR="00715E7B" w:rsidRPr="00DB7FD4" w:rsidRDefault="00715E7B" w:rsidP="00640C71">
      <w:pPr>
        <w:pStyle w:val="af"/>
        <w:numPr>
          <w:ilvl w:val="0"/>
          <w:numId w:val="365"/>
        </w:numPr>
        <w:tabs>
          <w:tab w:val="left" w:pos="851"/>
        </w:tabs>
        <w:spacing w:after="0"/>
        <w:ind w:left="0" w:firstLine="567"/>
        <w:rPr>
          <w:color w:val="auto"/>
        </w:rPr>
      </w:pPr>
      <w:r w:rsidRPr="00DB7FD4">
        <w:rPr>
          <w:color w:val="auto"/>
        </w:rPr>
        <w:t xml:space="preserve">специальные спортивно-развлекательные сооружения;  </w:t>
      </w:r>
    </w:p>
    <w:p w:rsidR="00715E7B" w:rsidRPr="00DB7FD4" w:rsidRDefault="00715E7B" w:rsidP="00BE56CE">
      <w:pPr>
        <w:pStyle w:val="af"/>
        <w:numPr>
          <w:ilvl w:val="0"/>
          <w:numId w:val="365"/>
        </w:numPr>
        <w:tabs>
          <w:tab w:val="left" w:pos="851"/>
        </w:tabs>
        <w:spacing w:after="0"/>
        <w:ind w:left="0" w:firstLine="567"/>
        <w:jc w:val="both"/>
        <w:rPr>
          <w:color w:val="auto"/>
        </w:rPr>
      </w:pPr>
      <w:r w:rsidRPr="00DB7FD4">
        <w:rPr>
          <w:color w:val="auto"/>
        </w:rPr>
        <w:t xml:space="preserve">ЦТП, ТП, РП, иные коммунальные объекты, объекты инженерно-технического назначения, связанные с обслуживанием объектов, расположенных в данной территориальной зоне. </w:t>
      </w:r>
    </w:p>
    <w:p w:rsidR="00715E7B" w:rsidRPr="00DB7FD4" w:rsidRDefault="00715E7B" w:rsidP="00640C71">
      <w:pPr>
        <w:tabs>
          <w:tab w:val="left" w:pos="851"/>
        </w:tabs>
        <w:spacing w:after="0"/>
        <w:ind w:firstLine="567"/>
        <w:rPr>
          <w:color w:val="auto"/>
        </w:rPr>
      </w:pPr>
      <w:r w:rsidRPr="00DB7FD4">
        <w:rPr>
          <w:color w:val="auto"/>
        </w:rPr>
        <w:t xml:space="preserve">Условно разрешенные виды использования: </w:t>
      </w:r>
    </w:p>
    <w:p w:rsidR="00715E7B" w:rsidRPr="00DB7FD4" w:rsidRDefault="00715E7B" w:rsidP="00640C71">
      <w:pPr>
        <w:pStyle w:val="af"/>
        <w:numPr>
          <w:ilvl w:val="0"/>
          <w:numId w:val="366"/>
        </w:numPr>
        <w:tabs>
          <w:tab w:val="left" w:pos="851"/>
        </w:tabs>
        <w:spacing w:after="0"/>
        <w:ind w:left="0" w:firstLine="567"/>
        <w:rPr>
          <w:color w:val="auto"/>
        </w:rPr>
      </w:pPr>
      <w:r w:rsidRPr="00DB7FD4">
        <w:rPr>
          <w:color w:val="auto"/>
        </w:rPr>
        <w:t>организации, учреждения, управления;</w:t>
      </w:r>
    </w:p>
    <w:p w:rsidR="00715E7B" w:rsidRPr="00DB7FD4" w:rsidRDefault="00715E7B" w:rsidP="00640C71">
      <w:pPr>
        <w:pStyle w:val="af"/>
        <w:numPr>
          <w:ilvl w:val="0"/>
          <w:numId w:val="366"/>
        </w:numPr>
        <w:tabs>
          <w:tab w:val="left" w:pos="851"/>
        </w:tabs>
        <w:spacing w:after="0"/>
        <w:ind w:left="0" w:firstLine="567"/>
        <w:rPr>
          <w:color w:val="auto"/>
        </w:rPr>
      </w:pPr>
      <w:r w:rsidRPr="00DB7FD4">
        <w:rPr>
          <w:color w:val="auto"/>
        </w:rPr>
        <w:t xml:space="preserve">магазины;  </w:t>
      </w:r>
    </w:p>
    <w:p w:rsidR="00715E7B" w:rsidRPr="00DB7FD4" w:rsidRDefault="00715E7B" w:rsidP="00640C71">
      <w:pPr>
        <w:pStyle w:val="af"/>
        <w:numPr>
          <w:ilvl w:val="0"/>
          <w:numId w:val="366"/>
        </w:numPr>
        <w:tabs>
          <w:tab w:val="left" w:pos="851"/>
        </w:tabs>
        <w:spacing w:after="0"/>
        <w:ind w:left="0" w:firstLine="567"/>
        <w:rPr>
          <w:color w:val="auto"/>
        </w:rPr>
      </w:pPr>
      <w:r w:rsidRPr="00DB7FD4">
        <w:rPr>
          <w:color w:val="auto"/>
        </w:rPr>
        <w:t>торгово-выставочные комплексы;</w:t>
      </w:r>
    </w:p>
    <w:p w:rsidR="00715E7B" w:rsidRPr="00DB7FD4" w:rsidRDefault="00715E7B" w:rsidP="00640C71">
      <w:pPr>
        <w:pStyle w:val="af"/>
        <w:numPr>
          <w:ilvl w:val="0"/>
          <w:numId w:val="366"/>
        </w:numPr>
        <w:tabs>
          <w:tab w:val="left" w:pos="851"/>
        </w:tabs>
        <w:spacing w:after="0"/>
        <w:ind w:left="0" w:firstLine="567"/>
        <w:rPr>
          <w:color w:val="auto"/>
        </w:rPr>
      </w:pPr>
      <w:r w:rsidRPr="00DB7FD4">
        <w:rPr>
          <w:color w:val="auto"/>
        </w:rPr>
        <w:t>крупные торговые комплексы;</w:t>
      </w:r>
    </w:p>
    <w:p w:rsidR="00715E7B" w:rsidRPr="00DB7FD4" w:rsidRDefault="00715E7B" w:rsidP="00640C71">
      <w:pPr>
        <w:pStyle w:val="af"/>
        <w:numPr>
          <w:ilvl w:val="0"/>
          <w:numId w:val="366"/>
        </w:numPr>
        <w:tabs>
          <w:tab w:val="left" w:pos="851"/>
        </w:tabs>
        <w:spacing w:after="0"/>
        <w:ind w:left="0" w:firstLine="567"/>
        <w:rPr>
          <w:color w:val="auto"/>
        </w:rPr>
      </w:pPr>
      <w:r w:rsidRPr="00DB7FD4">
        <w:rPr>
          <w:color w:val="auto"/>
        </w:rPr>
        <w:t>временные торговые объекты;</w:t>
      </w:r>
    </w:p>
    <w:p w:rsidR="00715E7B" w:rsidRPr="00DB7FD4" w:rsidRDefault="00715E7B" w:rsidP="00640C71">
      <w:pPr>
        <w:pStyle w:val="af"/>
        <w:numPr>
          <w:ilvl w:val="0"/>
          <w:numId w:val="366"/>
        </w:numPr>
        <w:tabs>
          <w:tab w:val="left" w:pos="851"/>
        </w:tabs>
        <w:spacing w:after="0"/>
        <w:ind w:left="0" w:firstLine="567"/>
        <w:rPr>
          <w:color w:val="auto"/>
        </w:rPr>
      </w:pPr>
      <w:r w:rsidRPr="00DB7FD4">
        <w:rPr>
          <w:color w:val="auto"/>
        </w:rPr>
        <w:t>АЗС, АГЗС.</w:t>
      </w:r>
    </w:p>
    <w:p w:rsidR="00715E7B" w:rsidRPr="00DB7FD4" w:rsidRDefault="00715E7B" w:rsidP="00640C71">
      <w:pPr>
        <w:tabs>
          <w:tab w:val="left" w:pos="851"/>
        </w:tabs>
        <w:spacing w:after="0"/>
        <w:ind w:firstLine="567"/>
        <w:rPr>
          <w:color w:val="auto"/>
        </w:rPr>
      </w:pPr>
      <w:r w:rsidRPr="00DB7FD4">
        <w:rPr>
          <w:color w:val="auto"/>
        </w:rPr>
        <w:t xml:space="preserve">Вспомогательные виды разрешенного использования: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учреждения культуры и искусства локального и районного значения;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аптеки;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lastRenderedPageBreak/>
        <w:t xml:space="preserve">пункты оказания первой медицинской помощи;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объекты бытового обслуживания;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отделения, участковые пункты полиции;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предприятия общественного питания;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автостоянки для временного хранения индивидуальных легковых автомобилей;</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открытые;  </w:t>
      </w:r>
    </w:p>
    <w:p w:rsidR="00715E7B" w:rsidRPr="00DB7FD4" w:rsidRDefault="00715E7B" w:rsidP="00640C71">
      <w:pPr>
        <w:pStyle w:val="af"/>
        <w:numPr>
          <w:ilvl w:val="0"/>
          <w:numId w:val="367"/>
        </w:numPr>
        <w:tabs>
          <w:tab w:val="left" w:pos="851"/>
        </w:tabs>
        <w:spacing w:after="0"/>
        <w:ind w:left="0" w:firstLine="567"/>
        <w:rPr>
          <w:color w:val="auto"/>
        </w:rPr>
      </w:pPr>
      <w:r w:rsidRPr="00DB7FD4">
        <w:rPr>
          <w:color w:val="auto"/>
        </w:rPr>
        <w:t xml:space="preserve">подземные и полуподземные;  </w:t>
      </w:r>
    </w:p>
    <w:p w:rsidR="00DA758A" w:rsidRDefault="00715E7B" w:rsidP="00640C71">
      <w:pPr>
        <w:pStyle w:val="af"/>
        <w:numPr>
          <w:ilvl w:val="0"/>
          <w:numId w:val="367"/>
        </w:numPr>
        <w:tabs>
          <w:tab w:val="left" w:pos="851"/>
        </w:tabs>
        <w:spacing w:after="0"/>
        <w:ind w:left="0" w:firstLine="567"/>
        <w:rPr>
          <w:color w:val="auto"/>
        </w:rPr>
      </w:pPr>
      <w:r w:rsidRPr="00DB7FD4">
        <w:rPr>
          <w:color w:val="auto"/>
        </w:rPr>
        <w:t>многоэтажные</w:t>
      </w:r>
      <w:r w:rsidR="00DA758A">
        <w:rPr>
          <w:color w:val="auto"/>
        </w:rPr>
        <w:t>;</w:t>
      </w:r>
    </w:p>
    <w:p w:rsidR="00715E7B" w:rsidRPr="00DB7FD4" w:rsidRDefault="00DA758A" w:rsidP="00DA758A">
      <w:pPr>
        <w:pStyle w:val="af"/>
        <w:numPr>
          <w:ilvl w:val="0"/>
          <w:numId w:val="367"/>
        </w:numPr>
        <w:tabs>
          <w:tab w:val="left" w:pos="851"/>
        </w:tabs>
        <w:spacing w:after="0"/>
        <w:ind w:left="0" w:firstLine="567"/>
        <w:rPr>
          <w:color w:val="auto"/>
        </w:rPr>
      </w:pPr>
      <w:r>
        <w:rPr>
          <w:color w:val="auto"/>
        </w:rPr>
        <w:t>н</w:t>
      </w:r>
      <w:r w:rsidRPr="00DA758A">
        <w:rPr>
          <w:color w:val="auto"/>
        </w:rPr>
        <w:t>естационарные торговые объекты</w:t>
      </w:r>
      <w:r w:rsidR="00715E7B" w:rsidRPr="00DB7FD4">
        <w:rPr>
          <w:color w:val="auto"/>
        </w:rPr>
        <w:t xml:space="preserve">. </w:t>
      </w:r>
    </w:p>
    <w:p w:rsidR="00715E7B" w:rsidRPr="00DB7FD4" w:rsidRDefault="00EA2206" w:rsidP="00BE56CE">
      <w:pPr>
        <w:tabs>
          <w:tab w:val="left" w:pos="851"/>
          <w:tab w:val="left" w:pos="3544"/>
        </w:tabs>
        <w:spacing w:after="0"/>
        <w:ind w:firstLine="567"/>
        <w:jc w:val="both"/>
        <w:rPr>
          <w:color w:val="auto"/>
        </w:rPr>
      </w:pPr>
      <w:r w:rsidRPr="00DB7FD4">
        <w:rPr>
          <w:color w:val="auto"/>
        </w:rPr>
        <w:t>3.</w:t>
      </w:r>
      <w:r w:rsidR="00715E7B" w:rsidRPr="00DB7FD4">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55"/>
        <w:gridCol w:w="2562"/>
        <w:gridCol w:w="6239"/>
      </w:tblGrid>
      <w:tr w:rsidR="00715E7B" w:rsidRPr="00DB7FD4" w:rsidTr="00A554B9">
        <w:trPr>
          <w:tblHeader/>
        </w:trPr>
        <w:tc>
          <w:tcPr>
            <w:tcW w:w="297"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rPr>
            </w:pPr>
            <w:r w:rsidRPr="00DB7FD4">
              <w:rPr>
                <w:b/>
                <w:bCs/>
                <w:color w:val="auto"/>
                <w:sz w:val="22"/>
              </w:rPr>
              <w:t>№</w:t>
            </w:r>
          </w:p>
          <w:p w:rsidR="00715E7B" w:rsidRPr="00DB7FD4" w:rsidRDefault="00715E7B" w:rsidP="0099772E">
            <w:pPr>
              <w:spacing w:after="0" w:line="240" w:lineRule="auto"/>
              <w:jc w:val="center"/>
              <w:rPr>
                <w:b/>
                <w:bCs/>
                <w:color w:val="auto"/>
              </w:rPr>
            </w:pPr>
            <w:r w:rsidRPr="00DB7FD4">
              <w:rPr>
                <w:b/>
                <w:bCs/>
                <w:color w:val="auto"/>
                <w:sz w:val="22"/>
              </w:rPr>
              <w:t>п/п</w:t>
            </w:r>
          </w:p>
        </w:tc>
        <w:tc>
          <w:tcPr>
            <w:tcW w:w="1369"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rPr>
            </w:pPr>
            <w:r w:rsidRPr="00DB7FD4">
              <w:rPr>
                <w:b/>
                <w:color w:val="auto"/>
                <w:sz w:val="22"/>
              </w:rPr>
              <w:t>Наименование параметра</w:t>
            </w:r>
          </w:p>
        </w:tc>
        <w:tc>
          <w:tcPr>
            <w:tcW w:w="3335"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rPr>
            </w:pPr>
            <w:r w:rsidRPr="00DB7FD4">
              <w:rPr>
                <w:b/>
                <w:color w:val="auto"/>
                <w:sz w:val="22"/>
              </w:rPr>
              <w:t>Значение, дополнительные условия</w:t>
            </w:r>
          </w:p>
        </w:tc>
      </w:tr>
      <w:tr w:rsidR="00715E7B" w:rsidRPr="00DB7FD4" w:rsidTr="00A554B9">
        <w:tc>
          <w:tcPr>
            <w:tcW w:w="297"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rPr>
            </w:pPr>
            <w:r w:rsidRPr="00DB7FD4">
              <w:rPr>
                <w:color w:val="auto"/>
                <w:sz w:val="22"/>
              </w:rPr>
              <w:t>1.</w:t>
            </w:r>
          </w:p>
        </w:tc>
        <w:tc>
          <w:tcPr>
            <w:tcW w:w="1369"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rPr>
            </w:pPr>
            <w:r w:rsidRPr="00DB7FD4">
              <w:rPr>
                <w:color w:val="auto"/>
                <w:sz w:val="22"/>
              </w:rPr>
              <w:t xml:space="preserve">Предельные (минимальные и (или) максимальные) размеры земельных участков, </w:t>
            </w:r>
            <w:r w:rsidRPr="00DB7FD4">
              <w:rPr>
                <w:color w:val="auto"/>
                <w:sz w:val="22"/>
              </w:rPr>
              <w:br/>
              <w:t>в том числе их площадь</w:t>
            </w:r>
          </w:p>
        </w:tc>
        <w:tc>
          <w:tcPr>
            <w:tcW w:w="3335"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368"/>
              </w:numPr>
              <w:tabs>
                <w:tab w:val="left" w:pos="3544"/>
              </w:tabs>
              <w:ind w:left="350"/>
              <w:rPr>
                <w:color w:val="auto"/>
              </w:rPr>
            </w:pPr>
            <w:r w:rsidRPr="00DB7FD4">
              <w:rPr>
                <w:color w:val="auto"/>
                <w:sz w:val="22"/>
              </w:rPr>
              <w:t>предельный минимальный размер земельного участка для стоянок легковых автомобилей и гаражей из расчета – 0,002 га на одно машино-место;</w:t>
            </w:r>
          </w:p>
          <w:p w:rsidR="00715E7B" w:rsidRPr="00DB7FD4" w:rsidRDefault="00715E7B" w:rsidP="00A554B9">
            <w:pPr>
              <w:pStyle w:val="af"/>
              <w:numPr>
                <w:ilvl w:val="0"/>
                <w:numId w:val="368"/>
              </w:numPr>
              <w:tabs>
                <w:tab w:val="left" w:pos="3544"/>
              </w:tabs>
              <w:spacing w:after="0" w:line="240" w:lineRule="auto"/>
              <w:ind w:left="350"/>
              <w:rPr>
                <w:color w:val="auto"/>
              </w:rPr>
            </w:pPr>
            <w:r w:rsidRPr="00DB7FD4">
              <w:rPr>
                <w:color w:val="auto"/>
                <w:sz w:val="22"/>
              </w:rPr>
              <w:t>для трансформаторных подстанций, распределительных пунктов, центральных тепловых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tc>
      </w:tr>
      <w:tr w:rsidR="00715E7B" w:rsidRPr="00DB7FD4" w:rsidTr="00A554B9">
        <w:tc>
          <w:tcPr>
            <w:tcW w:w="297"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rPr>
            </w:pPr>
            <w:r w:rsidRPr="00DB7FD4">
              <w:rPr>
                <w:color w:val="auto"/>
                <w:sz w:val="22"/>
              </w:rPr>
              <w:t>2.</w:t>
            </w:r>
          </w:p>
        </w:tc>
        <w:tc>
          <w:tcPr>
            <w:tcW w:w="1369"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rPr>
            </w:pPr>
            <w:r w:rsidRPr="00DB7FD4">
              <w:rPr>
                <w:color w:val="auto"/>
                <w:sz w:val="22"/>
              </w:rPr>
              <w:t>Минимальные отступы от границ земельных участков до зданий, строений, сооружений</w:t>
            </w:r>
          </w:p>
        </w:tc>
        <w:tc>
          <w:tcPr>
            <w:tcW w:w="3335" w:type="pct"/>
            <w:shd w:val="clear" w:color="auto" w:fill="auto"/>
            <w:tcMar>
              <w:top w:w="75" w:type="dxa"/>
              <w:left w:w="120" w:type="dxa"/>
              <w:bottom w:w="75" w:type="dxa"/>
              <w:right w:w="120" w:type="dxa"/>
            </w:tcMar>
            <w:hideMark/>
          </w:tcPr>
          <w:p w:rsidR="00715E7B" w:rsidRPr="00DB7FD4" w:rsidRDefault="00715E7B" w:rsidP="00A554B9">
            <w:pPr>
              <w:pStyle w:val="af"/>
              <w:numPr>
                <w:ilvl w:val="0"/>
                <w:numId w:val="369"/>
              </w:numPr>
              <w:tabs>
                <w:tab w:val="left" w:pos="3544"/>
              </w:tabs>
              <w:ind w:left="350"/>
              <w:rPr>
                <w:color w:val="auto"/>
              </w:rPr>
            </w:pPr>
            <w:r w:rsidRPr="00DB7FD4">
              <w:rPr>
                <w:color w:val="auto"/>
                <w:sz w:val="22"/>
              </w:rPr>
              <w:t xml:space="preserve">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w:t>
            </w:r>
            <w:r w:rsidRPr="00DB7FD4">
              <w:rPr>
                <w:color w:val="auto"/>
                <w:sz w:val="22"/>
              </w:rPr>
              <w:br/>
              <w:t>с соблюдением технических регламентов;</w:t>
            </w:r>
          </w:p>
          <w:p w:rsidR="00715E7B" w:rsidRPr="00DB7FD4" w:rsidRDefault="00715E7B" w:rsidP="00A554B9">
            <w:pPr>
              <w:pStyle w:val="af"/>
              <w:numPr>
                <w:ilvl w:val="0"/>
                <w:numId w:val="369"/>
              </w:numPr>
              <w:tabs>
                <w:tab w:val="left" w:pos="3544"/>
              </w:tabs>
              <w:spacing w:after="0" w:line="240" w:lineRule="auto"/>
              <w:ind w:left="350"/>
              <w:rPr>
                <w:color w:val="auto"/>
              </w:rPr>
            </w:pPr>
            <w:r w:rsidRPr="00DB7FD4">
              <w:rPr>
                <w:color w:val="auto"/>
                <w:sz w:val="22"/>
              </w:rPr>
              <w:t>до прочих хозяйственных построек, строений, сооружений вспомогательного использования, открытых стоянок – 1 м.</w:t>
            </w:r>
          </w:p>
        </w:tc>
      </w:tr>
      <w:tr w:rsidR="00715E7B" w:rsidRPr="00DB7FD4" w:rsidTr="00A554B9">
        <w:tc>
          <w:tcPr>
            <w:tcW w:w="297" w:type="pct"/>
            <w:shd w:val="clear" w:color="auto" w:fill="FFFFFF"/>
            <w:tcMar>
              <w:top w:w="75" w:type="dxa"/>
              <w:left w:w="120" w:type="dxa"/>
              <w:bottom w:w="75" w:type="dxa"/>
              <w:right w:w="120" w:type="dxa"/>
            </w:tcMar>
          </w:tcPr>
          <w:p w:rsidR="00715E7B" w:rsidRPr="00DB7FD4" w:rsidRDefault="00715E7B" w:rsidP="00A554B9">
            <w:pPr>
              <w:spacing w:after="0" w:line="240" w:lineRule="auto"/>
              <w:jc w:val="center"/>
              <w:rPr>
                <w:color w:val="auto"/>
              </w:rPr>
            </w:pPr>
            <w:r w:rsidRPr="00DB7FD4">
              <w:rPr>
                <w:color w:val="auto"/>
                <w:sz w:val="22"/>
              </w:rPr>
              <w:t>3.</w:t>
            </w:r>
          </w:p>
        </w:tc>
        <w:tc>
          <w:tcPr>
            <w:tcW w:w="1369" w:type="pct"/>
            <w:shd w:val="clear" w:color="auto" w:fill="FFFFFF"/>
            <w:tcMar>
              <w:top w:w="75" w:type="dxa"/>
              <w:left w:w="120" w:type="dxa"/>
              <w:bottom w:w="75" w:type="dxa"/>
              <w:right w:w="120" w:type="dxa"/>
            </w:tcMar>
          </w:tcPr>
          <w:p w:rsidR="00715E7B" w:rsidRPr="00DB7FD4" w:rsidRDefault="00715E7B" w:rsidP="00A554B9">
            <w:pPr>
              <w:rPr>
                <w:b/>
                <w:color w:val="auto"/>
              </w:rPr>
            </w:pPr>
            <w:r w:rsidRPr="00DB7FD4">
              <w:rPr>
                <w:color w:val="auto"/>
                <w:sz w:val="22"/>
              </w:rPr>
              <w:t>Предельное количество этажей или предельная высота зданий, строений, сооружений</w:t>
            </w:r>
          </w:p>
        </w:tc>
        <w:tc>
          <w:tcPr>
            <w:tcW w:w="3335" w:type="pct"/>
            <w:shd w:val="clear" w:color="auto" w:fill="FFFFFF"/>
            <w:tcMar>
              <w:top w:w="75" w:type="dxa"/>
              <w:left w:w="120" w:type="dxa"/>
              <w:bottom w:w="75" w:type="dxa"/>
              <w:right w:w="120" w:type="dxa"/>
            </w:tcMar>
          </w:tcPr>
          <w:p w:rsidR="00715E7B" w:rsidRPr="00DB7FD4" w:rsidRDefault="00715E7B" w:rsidP="00A554B9">
            <w:pPr>
              <w:pStyle w:val="af"/>
              <w:numPr>
                <w:ilvl w:val="0"/>
                <w:numId w:val="370"/>
              </w:numPr>
              <w:ind w:left="350"/>
              <w:rPr>
                <w:color w:val="auto"/>
              </w:rPr>
            </w:pPr>
            <w:r w:rsidRPr="00DB7FD4">
              <w:rPr>
                <w:color w:val="auto"/>
                <w:sz w:val="22"/>
              </w:rPr>
              <w:t>предельное количество надземных этажей – не устанавливается (примечание, п. а)*</w:t>
            </w:r>
          </w:p>
        </w:tc>
      </w:tr>
      <w:tr w:rsidR="00715E7B" w:rsidRPr="00DB7FD4" w:rsidTr="00A554B9">
        <w:trPr>
          <w:trHeight w:val="1387"/>
        </w:trPr>
        <w:tc>
          <w:tcPr>
            <w:tcW w:w="297"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rPr>
            </w:pPr>
            <w:r w:rsidRPr="00DB7FD4">
              <w:rPr>
                <w:color w:val="auto"/>
                <w:sz w:val="22"/>
              </w:rPr>
              <w:t>4.</w:t>
            </w:r>
          </w:p>
        </w:tc>
        <w:tc>
          <w:tcPr>
            <w:tcW w:w="1369"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rPr>
            </w:pPr>
            <w:r w:rsidRPr="00DB7FD4">
              <w:rPr>
                <w:color w:val="auto"/>
                <w:sz w:val="22"/>
              </w:rPr>
              <w:t>Максимальный процент застройки в границах земельного участка</w:t>
            </w:r>
          </w:p>
        </w:tc>
        <w:tc>
          <w:tcPr>
            <w:tcW w:w="3335" w:type="pct"/>
            <w:shd w:val="clear" w:color="auto" w:fill="FFFFFF"/>
            <w:tcMar>
              <w:top w:w="75" w:type="dxa"/>
              <w:left w:w="120" w:type="dxa"/>
              <w:bottom w:w="75" w:type="dxa"/>
              <w:right w:w="120" w:type="dxa"/>
            </w:tcMar>
            <w:hideMark/>
          </w:tcPr>
          <w:p w:rsidR="00715E7B" w:rsidRPr="004E2FF8" w:rsidRDefault="00715E7B" w:rsidP="00A554B9">
            <w:pPr>
              <w:pStyle w:val="af"/>
              <w:numPr>
                <w:ilvl w:val="0"/>
                <w:numId w:val="371"/>
              </w:numPr>
              <w:tabs>
                <w:tab w:val="left" w:pos="3544"/>
              </w:tabs>
              <w:ind w:left="350"/>
              <w:rPr>
                <w:color w:val="auto"/>
              </w:rPr>
            </w:pPr>
            <w:r w:rsidRPr="00DB7FD4">
              <w:rPr>
                <w:color w:val="auto"/>
                <w:sz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объектов – </w:t>
            </w:r>
            <w:r w:rsidRPr="00DB7FD4">
              <w:rPr>
                <w:color w:val="auto"/>
                <w:sz w:val="22"/>
              </w:rPr>
              <w:br/>
              <w:t>70-80 %.</w:t>
            </w:r>
          </w:p>
        </w:tc>
      </w:tr>
    </w:tbl>
    <w:p w:rsidR="00715E7B" w:rsidRPr="00A554B9" w:rsidRDefault="00715E7B" w:rsidP="00640C71">
      <w:pPr>
        <w:spacing w:after="0"/>
        <w:ind w:firstLine="567"/>
        <w:jc w:val="both"/>
        <w:rPr>
          <w:color w:val="auto"/>
          <w:sz w:val="22"/>
        </w:rPr>
      </w:pPr>
      <w:r w:rsidRPr="00A554B9">
        <w:rPr>
          <w:color w:val="auto"/>
          <w:sz w:val="22"/>
        </w:rPr>
        <w:t xml:space="preserve">Примечание: </w:t>
      </w:r>
    </w:p>
    <w:p w:rsidR="00715E7B" w:rsidRPr="00A554B9" w:rsidRDefault="00715E7B" w:rsidP="00640C71">
      <w:pPr>
        <w:spacing w:after="0"/>
        <w:ind w:firstLine="567"/>
        <w:jc w:val="both"/>
        <w:rPr>
          <w:color w:val="auto"/>
          <w:sz w:val="22"/>
        </w:rPr>
      </w:pPr>
      <w:r w:rsidRPr="00A554B9">
        <w:rPr>
          <w:color w:val="auto"/>
          <w:sz w:val="22"/>
        </w:rPr>
        <w:t xml:space="preserve">а) Допускается строительство зданий высотой до 51 м (16 этажей) при устройстве несущих конструкций из монолитного железобетона. </w:t>
      </w:r>
    </w:p>
    <w:p w:rsidR="00715E7B" w:rsidRPr="00A554B9" w:rsidRDefault="00715E7B" w:rsidP="00640C71">
      <w:pPr>
        <w:spacing w:after="0"/>
        <w:ind w:firstLine="567"/>
        <w:jc w:val="both"/>
        <w:rPr>
          <w:color w:val="auto"/>
          <w:sz w:val="22"/>
        </w:rPr>
      </w:pPr>
      <w:r w:rsidRPr="00A554B9">
        <w:rPr>
          <w:color w:val="auto"/>
          <w:sz w:val="22"/>
        </w:rPr>
        <w:t>Предельная высота зданий, строений, сооружений при строительстве зданий комплексной конструкции из кирпича, природных правильной формы и бетонных камней, и мелких блоков составляет 14 м (4 этажа).</w:t>
      </w:r>
    </w:p>
    <w:p w:rsidR="00715E7B" w:rsidRPr="00A554B9" w:rsidRDefault="00715E7B" w:rsidP="00640C71">
      <w:pPr>
        <w:spacing w:after="0"/>
        <w:ind w:firstLine="567"/>
        <w:jc w:val="both"/>
        <w:rPr>
          <w:color w:val="auto"/>
          <w:sz w:val="22"/>
        </w:rPr>
      </w:pPr>
      <w:r w:rsidRPr="00A554B9">
        <w:rPr>
          <w:color w:val="auto"/>
          <w:sz w:val="22"/>
        </w:rPr>
        <w:lastRenderedPageBreak/>
        <w:t xml:space="preserve">Данное строительство допустимо осуществлять с соблюдением требований </w:t>
      </w:r>
      <w:r w:rsidRPr="00A554B9">
        <w:rPr>
          <w:color w:val="auto"/>
          <w:sz w:val="22"/>
        </w:rPr>
        <w:br/>
      </w:r>
      <w:r w:rsidR="00550250" w:rsidRPr="00A554B9">
        <w:rPr>
          <w:color w:val="auto"/>
          <w:sz w:val="22"/>
        </w:rPr>
        <w:t>СП 14.13330.2018 «Строительство в сейсмических районах. Актуализированная редакция СНиП II-7-81*»</w:t>
      </w:r>
      <w:r w:rsidRPr="00A554B9">
        <w:rPr>
          <w:color w:val="auto"/>
          <w:sz w:val="22"/>
        </w:rPr>
        <w:t>.</w:t>
      </w:r>
    </w:p>
    <w:p w:rsidR="00715E7B" w:rsidRPr="00A554B9" w:rsidRDefault="00715E7B" w:rsidP="00640C71">
      <w:pPr>
        <w:spacing w:after="0"/>
        <w:ind w:firstLine="567"/>
        <w:jc w:val="both"/>
        <w:rPr>
          <w:color w:val="auto"/>
          <w:sz w:val="22"/>
        </w:rPr>
      </w:pPr>
      <w:r w:rsidRPr="00A554B9">
        <w:rPr>
          <w:color w:val="auto"/>
          <w:sz w:val="22"/>
        </w:rPr>
        <w:t xml:space="preserve">б) Минимальные расстояния удаления элементов благоустройства от зданий </w:t>
      </w:r>
      <w:r w:rsidRPr="00A554B9">
        <w:rPr>
          <w:color w:val="auto"/>
          <w:sz w:val="22"/>
        </w:rPr>
        <w:br/>
        <w:t>и сооружений по условиям обеспечения сейсмической безопасности следует принимать при высоте здания до 10 м – 3,5 м; при высоте 20 м – 5 м; при высоте 70 м – 7 м; при высоте 120 м – 10 м.</w:t>
      </w:r>
    </w:p>
    <w:p w:rsidR="00715E7B" w:rsidRPr="00DB7FD4" w:rsidRDefault="00715E7B" w:rsidP="00C8780C">
      <w:pPr>
        <w:spacing w:after="0"/>
        <w:rPr>
          <w:color w:val="auto"/>
        </w:rPr>
      </w:pPr>
    </w:p>
    <w:p w:rsidR="00715E7B" w:rsidRPr="00DB7FD4" w:rsidRDefault="00715E7B" w:rsidP="00723499">
      <w:pPr>
        <w:pStyle w:val="a3"/>
        <w:tabs>
          <w:tab w:val="left" w:pos="851"/>
        </w:tabs>
        <w:spacing w:before="0"/>
        <w:ind w:firstLine="567"/>
        <w:jc w:val="both"/>
        <w:rPr>
          <w:color w:val="auto"/>
        </w:rPr>
      </w:pPr>
      <w:bookmarkStart w:id="119" w:name="_Toc59201419"/>
      <w:r w:rsidRPr="00DB7FD4">
        <w:rPr>
          <w:color w:val="auto"/>
        </w:rPr>
        <w:t>Статья 64. Градостроительные регламенты. Зона объектов транспортной инфраструктуры (Т)</w:t>
      </w:r>
      <w:bookmarkEnd w:id="119"/>
    </w:p>
    <w:p w:rsidR="00715E7B" w:rsidRPr="00DB7FD4" w:rsidRDefault="00715E7B" w:rsidP="00640C71">
      <w:pPr>
        <w:tabs>
          <w:tab w:val="left" w:pos="851"/>
        </w:tabs>
        <w:spacing w:after="0"/>
        <w:ind w:firstLine="567"/>
        <w:jc w:val="both"/>
        <w:rPr>
          <w:color w:val="auto"/>
        </w:rPr>
      </w:pPr>
      <w:r w:rsidRPr="00DB7FD4">
        <w:rPr>
          <w:color w:val="auto"/>
        </w:rPr>
        <w:t>Данная зона предназначена для размещения различного рода путей сообщения и сооружений, используемых для перевозки людей или грузов, либо передачи веществ, инженерных коммуникаций, трубопроводного транспорта.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требованиями технических регламентов.</w:t>
      </w:r>
    </w:p>
    <w:p w:rsidR="00715E7B" w:rsidRPr="00DB7FD4" w:rsidRDefault="00715E7B" w:rsidP="00640C71">
      <w:pPr>
        <w:tabs>
          <w:tab w:val="left" w:pos="851"/>
        </w:tabs>
        <w:spacing w:after="0"/>
        <w:ind w:firstLine="567"/>
        <w:jc w:val="both"/>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Автомобильный транспорт:</w:t>
      </w:r>
      <w:r w:rsidRPr="00DB7FD4">
        <w:rPr>
          <w:color w:val="auto"/>
        </w:rPr>
        <w:tab/>
      </w:r>
    </w:p>
    <w:p w:rsidR="00715E7B" w:rsidRPr="00DB7FD4" w:rsidRDefault="00715E7B" w:rsidP="00640C71">
      <w:pPr>
        <w:pStyle w:val="af"/>
        <w:numPr>
          <w:ilvl w:val="0"/>
          <w:numId w:val="330"/>
        </w:numPr>
        <w:tabs>
          <w:tab w:val="left" w:pos="851"/>
        </w:tabs>
        <w:spacing w:after="0"/>
        <w:ind w:left="0" w:firstLine="567"/>
        <w:jc w:val="both"/>
        <w:rPr>
          <w:color w:val="auto"/>
        </w:rPr>
      </w:pPr>
      <w:r w:rsidRPr="00DB7FD4">
        <w:rPr>
          <w:color w:val="auto"/>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5E7B" w:rsidRPr="00DB7FD4" w:rsidRDefault="00715E7B" w:rsidP="00640C71">
      <w:pPr>
        <w:pStyle w:val="af"/>
        <w:numPr>
          <w:ilvl w:val="0"/>
          <w:numId w:val="330"/>
        </w:numPr>
        <w:tabs>
          <w:tab w:val="left" w:pos="851"/>
        </w:tabs>
        <w:spacing w:after="0"/>
        <w:ind w:left="0" w:firstLine="567"/>
        <w:jc w:val="both"/>
        <w:rPr>
          <w:color w:val="auto"/>
        </w:rPr>
      </w:pPr>
      <w:r w:rsidRPr="00DB7FD4">
        <w:rPr>
          <w:color w:val="auto"/>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Водный транспорт:</w:t>
      </w:r>
      <w:r w:rsidRPr="00DB7FD4">
        <w:rPr>
          <w:color w:val="auto"/>
        </w:rPr>
        <w:tab/>
        <w:t xml:space="preserve">  </w:t>
      </w:r>
    </w:p>
    <w:p w:rsidR="00715E7B" w:rsidRPr="00DB7FD4" w:rsidRDefault="00715E7B" w:rsidP="00640C71">
      <w:pPr>
        <w:pStyle w:val="af"/>
        <w:numPr>
          <w:ilvl w:val="0"/>
          <w:numId w:val="329"/>
        </w:numPr>
        <w:tabs>
          <w:tab w:val="left" w:pos="851"/>
        </w:tabs>
        <w:spacing w:after="0"/>
        <w:ind w:left="0" w:firstLine="567"/>
        <w:jc w:val="both"/>
        <w:rPr>
          <w:color w:val="auto"/>
        </w:rPr>
      </w:pPr>
      <w:r w:rsidRPr="00DB7FD4">
        <w:rPr>
          <w:color w:val="auto"/>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Воздушный транспорт:</w:t>
      </w:r>
      <w:r w:rsidRPr="00DB7FD4">
        <w:rPr>
          <w:color w:val="auto"/>
        </w:rPr>
        <w:tab/>
      </w:r>
    </w:p>
    <w:p w:rsidR="00715E7B" w:rsidRPr="00DB7FD4" w:rsidRDefault="00715E7B" w:rsidP="00640C71">
      <w:pPr>
        <w:pStyle w:val="af"/>
        <w:numPr>
          <w:ilvl w:val="0"/>
          <w:numId w:val="328"/>
        </w:numPr>
        <w:tabs>
          <w:tab w:val="left" w:pos="851"/>
        </w:tabs>
        <w:spacing w:after="0"/>
        <w:ind w:left="0" w:firstLine="567"/>
        <w:jc w:val="both"/>
        <w:rPr>
          <w:color w:val="auto"/>
        </w:rPr>
      </w:pPr>
      <w:r w:rsidRPr="00DB7FD4">
        <w:rPr>
          <w:color w:val="auto"/>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Объекты гаражного назначения:</w:t>
      </w:r>
      <w:r w:rsidRPr="00DB7FD4">
        <w:rPr>
          <w:color w:val="auto"/>
        </w:rPr>
        <w:tab/>
      </w:r>
    </w:p>
    <w:p w:rsidR="00715E7B" w:rsidRPr="00DB7FD4" w:rsidRDefault="00715E7B" w:rsidP="00640C71">
      <w:pPr>
        <w:pStyle w:val="af"/>
        <w:numPr>
          <w:ilvl w:val="0"/>
          <w:numId w:val="325"/>
        </w:numPr>
        <w:tabs>
          <w:tab w:val="left" w:pos="851"/>
        </w:tabs>
        <w:spacing w:after="0"/>
        <w:ind w:left="0" w:firstLine="567"/>
        <w:jc w:val="both"/>
        <w:rPr>
          <w:color w:val="auto"/>
        </w:rPr>
      </w:pPr>
      <w:r w:rsidRPr="00DB7FD4">
        <w:rPr>
          <w:color w:val="auto"/>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640C71">
      <w:pPr>
        <w:pStyle w:val="af"/>
        <w:numPr>
          <w:ilvl w:val="0"/>
          <w:numId w:val="324"/>
        </w:numPr>
        <w:tabs>
          <w:tab w:val="left" w:pos="851"/>
        </w:tabs>
        <w:spacing w:after="0"/>
        <w:ind w:left="0" w:firstLine="567"/>
        <w:jc w:val="both"/>
        <w:rPr>
          <w:color w:val="auto"/>
        </w:rPr>
      </w:pPr>
      <w:r w:rsidRPr="00DB7FD4">
        <w:rPr>
          <w:color w:val="auto"/>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DB7FD4">
        <w:rPr>
          <w:color w:val="auto"/>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Магазины:</w:t>
      </w:r>
      <w:r w:rsidRPr="00DB7FD4">
        <w:rPr>
          <w:color w:val="auto"/>
        </w:rPr>
        <w:tab/>
      </w:r>
    </w:p>
    <w:p w:rsidR="00715E7B" w:rsidRPr="00DB7FD4" w:rsidRDefault="00715E7B" w:rsidP="00640C71">
      <w:pPr>
        <w:pStyle w:val="af"/>
        <w:numPr>
          <w:ilvl w:val="0"/>
          <w:numId w:val="323"/>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продажи товаров, торговая площадь которых составляет до 5000 кв. м – встроенно-пр</w:t>
      </w:r>
      <w:r w:rsidR="00F907F3" w:rsidRPr="00DB7FD4">
        <w:rPr>
          <w:color w:val="auto"/>
        </w:rPr>
        <w:t>истроенные объекты обслуживания.</w:t>
      </w:r>
    </w:p>
    <w:p w:rsidR="00715E7B" w:rsidRPr="00DB7FD4" w:rsidRDefault="00715E7B" w:rsidP="00640C71">
      <w:pPr>
        <w:tabs>
          <w:tab w:val="left" w:pos="851"/>
        </w:tabs>
        <w:spacing w:after="0"/>
        <w:ind w:firstLine="567"/>
        <w:jc w:val="both"/>
        <w:rPr>
          <w:color w:val="auto"/>
        </w:rPr>
      </w:pPr>
      <w:r w:rsidRPr="00DB7FD4">
        <w:rPr>
          <w:b/>
          <w:color w:val="auto"/>
        </w:rPr>
        <w:t>Общественное питание:</w:t>
      </w:r>
      <w:r w:rsidRPr="00DB7FD4">
        <w:rPr>
          <w:color w:val="auto"/>
        </w:rPr>
        <w:tab/>
      </w:r>
    </w:p>
    <w:p w:rsidR="00715E7B" w:rsidRPr="00DB7FD4" w:rsidRDefault="00715E7B" w:rsidP="00640C71">
      <w:pPr>
        <w:pStyle w:val="af"/>
        <w:numPr>
          <w:ilvl w:val="0"/>
          <w:numId w:val="322"/>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устройства мест общественного питания (рестораны, кафе, столовые, закусочные, бары)</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Объекты придорожного сервиса:</w:t>
      </w:r>
      <w:r w:rsidRPr="00DB7FD4">
        <w:rPr>
          <w:color w:val="auto"/>
        </w:rPr>
        <w:tab/>
      </w:r>
    </w:p>
    <w:p w:rsidR="00715E7B" w:rsidRPr="00DB7FD4" w:rsidRDefault="00715E7B" w:rsidP="00640C71">
      <w:pPr>
        <w:pStyle w:val="af"/>
        <w:numPr>
          <w:ilvl w:val="0"/>
          <w:numId w:val="321"/>
        </w:numPr>
        <w:tabs>
          <w:tab w:val="left" w:pos="851"/>
        </w:tabs>
        <w:spacing w:after="0"/>
        <w:ind w:left="0" w:firstLine="567"/>
        <w:jc w:val="both"/>
        <w:rPr>
          <w:color w:val="auto"/>
        </w:rPr>
      </w:pPr>
      <w:r w:rsidRPr="00DB7FD4">
        <w:rPr>
          <w:color w:val="auto"/>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Обслуживание автотранспорта:</w:t>
      </w:r>
      <w:r w:rsidRPr="00DB7FD4">
        <w:rPr>
          <w:color w:val="auto"/>
        </w:rPr>
        <w:tab/>
      </w:r>
    </w:p>
    <w:p w:rsidR="00715E7B" w:rsidRPr="00DB7FD4" w:rsidRDefault="00715E7B" w:rsidP="00640C71">
      <w:pPr>
        <w:pStyle w:val="af"/>
        <w:numPr>
          <w:ilvl w:val="0"/>
          <w:numId w:val="320"/>
        </w:numPr>
        <w:tabs>
          <w:tab w:val="left" w:pos="851"/>
        </w:tabs>
        <w:spacing w:after="0"/>
        <w:ind w:left="0" w:firstLine="567"/>
        <w:jc w:val="both"/>
        <w:rPr>
          <w:color w:val="auto"/>
        </w:rPr>
      </w:pPr>
      <w:r w:rsidRPr="00DB7FD4">
        <w:rPr>
          <w:color w:val="auto"/>
        </w:rPr>
        <w:t>размещение постоянных или временных гаражей с несколькими стояночными местами, стоянок (парковок), гаражей</w:t>
      </w:r>
      <w:r w:rsidR="00F907F3" w:rsidRPr="00DB7FD4">
        <w:rPr>
          <w:color w:val="auto"/>
        </w:rPr>
        <w:t>.</w:t>
      </w:r>
    </w:p>
    <w:p w:rsidR="00715E7B" w:rsidRPr="00DB7FD4" w:rsidRDefault="00715E7B" w:rsidP="00640C71">
      <w:pPr>
        <w:tabs>
          <w:tab w:val="left" w:pos="851"/>
        </w:tabs>
        <w:spacing w:after="0"/>
        <w:ind w:firstLine="567"/>
        <w:jc w:val="both"/>
        <w:rPr>
          <w:color w:val="auto"/>
          <w:lang w:eastAsia="ru-RU"/>
        </w:rPr>
      </w:pPr>
      <w:r w:rsidRPr="00DB7FD4">
        <w:rPr>
          <w:color w:val="auto"/>
          <w:lang w:eastAsia="ru-RU"/>
        </w:rPr>
        <w:t>Условно разрешенные виды использования объектов капитального строительства и земельных участков для зоны Т не устанавливаются.</w:t>
      </w:r>
    </w:p>
    <w:p w:rsidR="00715E7B" w:rsidRPr="00DB7FD4" w:rsidRDefault="00715E7B" w:rsidP="00640C71">
      <w:pPr>
        <w:tabs>
          <w:tab w:val="left" w:pos="851"/>
        </w:tabs>
        <w:spacing w:after="0"/>
        <w:ind w:firstLine="567"/>
        <w:jc w:val="both"/>
        <w:rPr>
          <w:color w:val="auto"/>
          <w:lang w:eastAsia="ru-RU"/>
        </w:rPr>
      </w:pPr>
      <w:r w:rsidRPr="00DB7FD4">
        <w:rPr>
          <w:color w:val="auto"/>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 не устанавливаются.</w:t>
      </w:r>
    </w:p>
    <w:p w:rsidR="00715E7B" w:rsidRPr="00DB7FD4" w:rsidRDefault="00715E7B" w:rsidP="00640C71">
      <w:pPr>
        <w:tabs>
          <w:tab w:val="left" w:pos="851"/>
        </w:tabs>
        <w:spacing w:after="0"/>
        <w:ind w:firstLine="567"/>
        <w:jc w:val="both"/>
        <w:rPr>
          <w:color w:val="auto"/>
          <w:lang w:eastAsia="ru-RU"/>
        </w:rPr>
      </w:pPr>
      <w:r w:rsidRPr="00DB7FD4">
        <w:rPr>
          <w:color w:val="auto"/>
          <w:lang w:eastAsia="ru-RU"/>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723499" w:rsidRPr="00DB7FD4" w:rsidRDefault="00723499" w:rsidP="00640C71">
      <w:pPr>
        <w:tabs>
          <w:tab w:val="left" w:pos="851"/>
        </w:tabs>
        <w:spacing w:after="0"/>
        <w:ind w:firstLine="567"/>
        <w:jc w:val="both"/>
        <w:rPr>
          <w:color w:val="auto"/>
          <w:lang w:eastAsia="ru-RU"/>
        </w:rPr>
      </w:pPr>
    </w:p>
    <w:p w:rsidR="00715E7B" w:rsidRPr="00DB7FD4" w:rsidRDefault="00715E7B" w:rsidP="00723499">
      <w:pPr>
        <w:pStyle w:val="a3"/>
        <w:tabs>
          <w:tab w:val="left" w:pos="851"/>
        </w:tabs>
        <w:spacing w:before="0"/>
        <w:ind w:firstLine="567"/>
        <w:jc w:val="both"/>
        <w:rPr>
          <w:color w:val="auto"/>
        </w:rPr>
      </w:pPr>
      <w:bookmarkStart w:id="120" w:name="_Toc59201420"/>
      <w:r w:rsidRPr="00DB7FD4">
        <w:rPr>
          <w:color w:val="auto"/>
        </w:rPr>
        <w:t>Статья 65. Градостроительные регламенты. Зона объектов инженерной инфраструктуры (И)</w:t>
      </w:r>
      <w:bookmarkEnd w:id="120"/>
    </w:p>
    <w:p w:rsidR="00715E7B" w:rsidRPr="00DB7FD4" w:rsidRDefault="00715E7B" w:rsidP="00640C71">
      <w:pPr>
        <w:tabs>
          <w:tab w:val="left" w:pos="851"/>
        </w:tabs>
        <w:spacing w:after="0"/>
        <w:ind w:firstLine="567"/>
        <w:jc w:val="both"/>
        <w:rPr>
          <w:b/>
          <w:color w:val="auto"/>
        </w:rPr>
      </w:pPr>
      <w:r w:rsidRPr="00DB7FD4">
        <w:rPr>
          <w:color w:val="auto"/>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715E7B" w:rsidRPr="00DB7FD4" w:rsidRDefault="00715E7B" w:rsidP="00640C71">
      <w:pPr>
        <w:tabs>
          <w:tab w:val="left" w:pos="851"/>
        </w:tabs>
        <w:spacing w:after="0"/>
        <w:ind w:firstLine="567"/>
        <w:jc w:val="both"/>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Трубопроводный транспорт:</w:t>
      </w:r>
      <w:r w:rsidRPr="00DB7FD4">
        <w:rPr>
          <w:color w:val="auto"/>
        </w:rPr>
        <w:tab/>
      </w:r>
    </w:p>
    <w:p w:rsidR="00715E7B" w:rsidRPr="00DB7FD4" w:rsidRDefault="00715E7B" w:rsidP="00640C71">
      <w:pPr>
        <w:pStyle w:val="af"/>
        <w:numPr>
          <w:ilvl w:val="0"/>
          <w:numId w:val="327"/>
        </w:numPr>
        <w:tabs>
          <w:tab w:val="left" w:pos="851"/>
        </w:tabs>
        <w:spacing w:after="0"/>
        <w:ind w:left="0" w:firstLine="567"/>
        <w:jc w:val="both"/>
        <w:rPr>
          <w:color w:val="auto"/>
        </w:rPr>
      </w:pPr>
      <w:r w:rsidRPr="00DB7FD4">
        <w:rPr>
          <w:color w:val="auto"/>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F907F3"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Коммунальное обслуживание:</w:t>
      </w:r>
    </w:p>
    <w:p w:rsidR="00715E7B" w:rsidRPr="00DB7FD4" w:rsidRDefault="00715E7B" w:rsidP="00640C71">
      <w:pPr>
        <w:pStyle w:val="af"/>
        <w:numPr>
          <w:ilvl w:val="0"/>
          <w:numId w:val="326"/>
        </w:numPr>
        <w:tabs>
          <w:tab w:val="left" w:pos="851"/>
        </w:tabs>
        <w:spacing w:after="0"/>
        <w:ind w:left="0" w:firstLine="567"/>
        <w:jc w:val="both"/>
        <w:rPr>
          <w:color w:val="auto"/>
        </w:rPr>
      </w:pPr>
      <w:r w:rsidRPr="00DB7FD4">
        <w:rPr>
          <w:color w:val="auto"/>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DB7FD4">
        <w:rPr>
          <w:color w:val="auto"/>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640C71">
      <w:pPr>
        <w:tabs>
          <w:tab w:val="left" w:pos="851"/>
        </w:tabs>
        <w:spacing w:after="0"/>
        <w:ind w:firstLine="567"/>
        <w:rPr>
          <w:color w:val="auto"/>
        </w:rPr>
      </w:pPr>
      <w:r w:rsidRPr="00DB7FD4">
        <w:rPr>
          <w:color w:val="auto"/>
        </w:rPr>
        <w:t xml:space="preserve">Вспомогательные виды разрешенного использования: </w:t>
      </w:r>
    </w:p>
    <w:p w:rsidR="00715E7B" w:rsidRPr="00DB7FD4" w:rsidRDefault="00F907F3" w:rsidP="00640C71">
      <w:pPr>
        <w:pStyle w:val="af"/>
        <w:numPr>
          <w:ilvl w:val="0"/>
          <w:numId w:val="381"/>
        </w:numPr>
        <w:tabs>
          <w:tab w:val="left" w:pos="851"/>
        </w:tabs>
        <w:spacing w:after="0"/>
        <w:ind w:left="0" w:firstLine="567"/>
        <w:rPr>
          <w:color w:val="auto"/>
        </w:rPr>
      </w:pPr>
      <w:r w:rsidRPr="00DB7FD4">
        <w:rPr>
          <w:color w:val="auto"/>
          <w:shd w:val="clear" w:color="auto" w:fill="FFFFFF"/>
        </w:rPr>
        <w:t>о</w:t>
      </w:r>
      <w:r w:rsidR="00715E7B" w:rsidRPr="00DB7FD4">
        <w:rPr>
          <w:color w:val="auto"/>
          <w:shd w:val="clear" w:color="auto" w:fill="FFFFFF"/>
        </w:rPr>
        <w:t>бъекты капитального строительства, технологически связанные с эксплуатацией объектов инженерной инфраструктуры</w:t>
      </w:r>
      <w:r w:rsidRPr="00DB7FD4">
        <w:rPr>
          <w:color w:val="auto"/>
          <w:shd w:val="clear" w:color="auto" w:fill="FFFFFF"/>
        </w:rPr>
        <w:t>.</w:t>
      </w:r>
    </w:p>
    <w:p w:rsidR="00715E7B" w:rsidRPr="00DB7FD4" w:rsidRDefault="00715E7B" w:rsidP="00640C71">
      <w:pPr>
        <w:tabs>
          <w:tab w:val="left" w:pos="851"/>
        </w:tabs>
        <w:spacing w:after="0"/>
        <w:ind w:firstLine="567"/>
        <w:jc w:val="both"/>
        <w:rPr>
          <w:color w:val="auto"/>
        </w:rPr>
      </w:pPr>
      <w:r w:rsidRPr="00DB7FD4">
        <w:rPr>
          <w:color w:val="auto"/>
        </w:rPr>
        <w:t>Условно разрешённые виды использования объектов капитального строительства и земельных участков для зоны ИС не устанавливаются.</w:t>
      </w:r>
    </w:p>
    <w:p w:rsidR="00715E7B" w:rsidRPr="00DB7FD4" w:rsidRDefault="00715E7B" w:rsidP="00640C71">
      <w:pPr>
        <w:tabs>
          <w:tab w:val="left" w:pos="851"/>
        </w:tabs>
        <w:spacing w:after="0"/>
        <w:ind w:firstLine="567"/>
        <w:jc w:val="both"/>
        <w:rPr>
          <w:color w:val="auto"/>
        </w:rPr>
      </w:pPr>
      <w:r w:rsidRPr="00DB7FD4">
        <w:rPr>
          <w:color w:val="auto"/>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15E7B" w:rsidRPr="00DB7FD4" w:rsidRDefault="00715E7B" w:rsidP="00640C71">
      <w:pPr>
        <w:tabs>
          <w:tab w:val="left" w:pos="851"/>
        </w:tabs>
        <w:spacing w:after="0"/>
        <w:ind w:firstLine="567"/>
        <w:jc w:val="both"/>
        <w:rPr>
          <w:color w:val="auto"/>
        </w:rPr>
      </w:pPr>
      <w:r w:rsidRPr="00DB7FD4">
        <w:rPr>
          <w:color w:val="auto"/>
        </w:rPr>
        <w:t>Ограничения использования земельных участков и объектов капитального строительства указаны в статье 17 настоящих Правил.</w:t>
      </w:r>
    </w:p>
    <w:p w:rsidR="007E487A" w:rsidRPr="00DB7FD4" w:rsidRDefault="007E487A" w:rsidP="00640C71">
      <w:pPr>
        <w:tabs>
          <w:tab w:val="left" w:pos="851"/>
        </w:tabs>
        <w:spacing w:after="0"/>
        <w:ind w:firstLine="567"/>
        <w:jc w:val="both"/>
        <w:rPr>
          <w:color w:val="auto"/>
        </w:rPr>
      </w:pPr>
    </w:p>
    <w:p w:rsidR="00715E7B" w:rsidRPr="00DB7FD4" w:rsidRDefault="00715E7B" w:rsidP="007E487A">
      <w:pPr>
        <w:pStyle w:val="a3"/>
        <w:tabs>
          <w:tab w:val="left" w:pos="851"/>
        </w:tabs>
        <w:spacing w:before="0"/>
        <w:ind w:firstLine="567"/>
        <w:jc w:val="both"/>
        <w:rPr>
          <w:color w:val="auto"/>
        </w:rPr>
      </w:pPr>
      <w:bookmarkStart w:id="121" w:name="_Toc59201421"/>
      <w:r w:rsidRPr="00DB7FD4">
        <w:rPr>
          <w:color w:val="auto"/>
        </w:rPr>
        <w:t>Статья 66. Градостроительные регламенты. Зона железнодорожного транспорта. (ТЖ)</w:t>
      </w:r>
      <w:bookmarkEnd w:id="121"/>
    </w:p>
    <w:p w:rsidR="00715E7B" w:rsidRPr="00DB7FD4" w:rsidRDefault="00715E7B" w:rsidP="00640C71">
      <w:pPr>
        <w:tabs>
          <w:tab w:val="left" w:pos="851"/>
        </w:tabs>
        <w:spacing w:after="0"/>
        <w:ind w:firstLine="567"/>
        <w:jc w:val="both"/>
        <w:rPr>
          <w:color w:val="auto"/>
        </w:rPr>
      </w:pPr>
      <w:r w:rsidRPr="00DB7FD4">
        <w:rPr>
          <w:color w:val="auto"/>
        </w:rPr>
        <w:t>Размещение железнодорожных путей; размещение, зданий и сооружений, в том числе железнодорожных вокзалов и станций</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Железнодорожный транспорт:</w:t>
      </w:r>
      <w:r w:rsidRPr="00DB7FD4">
        <w:rPr>
          <w:color w:val="auto"/>
        </w:rPr>
        <w:tab/>
      </w:r>
    </w:p>
    <w:p w:rsidR="00715E7B" w:rsidRPr="00DB7FD4" w:rsidRDefault="00715E7B" w:rsidP="00640C71">
      <w:pPr>
        <w:pStyle w:val="af"/>
        <w:numPr>
          <w:ilvl w:val="0"/>
          <w:numId w:val="331"/>
        </w:numPr>
        <w:tabs>
          <w:tab w:val="left" w:pos="851"/>
        </w:tabs>
        <w:spacing w:after="0"/>
        <w:ind w:left="0" w:firstLine="567"/>
        <w:jc w:val="both"/>
        <w:rPr>
          <w:color w:val="auto"/>
        </w:rPr>
      </w:pPr>
      <w:r w:rsidRPr="00DB7FD4">
        <w:rPr>
          <w:color w:val="auto"/>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w:t>
      </w:r>
    </w:p>
    <w:p w:rsidR="00715E7B" w:rsidRPr="00DB7FD4" w:rsidRDefault="00715E7B" w:rsidP="00640C71">
      <w:pPr>
        <w:pStyle w:val="af"/>
        <w:numPr>
          <w:ilvl w:val="0"/>
          <w:numId w:val="331"/>
        </w:numPr>
        <w:tabs>
          <w:tab w:val="left" w:pos="851"/>
        </w:tabs>
        <w:spacing w:after="0"/>
        <w:ind w:left="0" w:firstLine="567"/>
        <w:jc w:val="both"/>
        <w:rPr>
          <w:color w:val="auto"/>
        </w:rPr>
      </w:pPr>
      <w:r w:rsidRPr="00DB7FD4">
        <w:rPr>
          <w:color w:val="auto"/>
        </w:rPr>
        <w:t>размещение наземных сооружений для трамвайного сообщения и иных специальных дорог (канатных, монорельсовых, фуникулеров)</w:t>
      </w:r>
      <w:r w:rsidR="00F907F3" w:rsidRPr="00DB7FD4">
        <w:rPr>
          <w:color w:val="auto"/>
        </w:rPr>
        <w:t>.</w:t>
      </w:r>
    </w:p>
    <w:p w:rsidR="00715E7B" w:rsidRPr="001F0597" w:rsidRDefault="00715E7B" w:rsidP="00640C71">
      <w:pPr>
        <w:tabs>
          <w:tab w:val="left" w:pos="851"/>
        </w:tabs>
        <w:spacing w:after="0"/>
        <w:ind w:firstLine="567"/>
        <w:jc w:val="both"/>
        <w:rPr>
          <w:color w:val="auto"/>
          <w:lang w:eastAsia="ru-RU"/>
        </w:rPr>
      </w:pPr>
      <w:r w:rsidRPr="00DB7FD4">
        <w:rPr>
          <w:color w:val="auto"/>
          <w:lang w:eastAsia="ru-RU"/>
        </w:rPr>
        <w:t xml:space="preserve">Условно разрешенные виды использования объектов капитального строительства и </w:t>
      </w:r>
      <w:r w:rsidRPr="001F0597">
        <w:rPr>
          <w:color w:val="auto"/>
          <w:lang w:eastAsia="ru-RU"/>
        </w:rPr>
        <w:t>земельных участков для зоны Т</w:t>
      </w:r>
      <w:r w:rsidR="001F0597" w:rsidRPr="001F0597">
        <w:rPr>
          <w:color w:val="auto"/>
          <w:lang w:eastAsia="ru-RU"/>
        </w:rPr>
        <w:t>Ж</w:t>
      </w:r>
      <w:r w:rsidRPr="001F0597">
        <w:rPr>
          <w:color w:val="auto"/>
          <w:lang w:eastAsia="ru-RU"/>
        </w:rPr>
        <w:t xml:space="preserve"> не устанавливаются.</w:t>
      </w:r>
    </w:p>
    <w:p w:rsidR="00715E7B" w:rsidRPr="00DB7FD4" w:rsidRDefault="00715E7B" w:rsidP="00640C71">
      <w:pPr>
        <w:tabs>
          <w:tab w:val="left" w:pos="851"/>
        </w:tabs>
        <w:spacing w:after="0"/>
        <w:ind w:firstLine="567"/>
        <w:jc w:val="both"/>
        <w:rPr>
          <w:color w:val="auto"/>
          <w:lang w:eastAsia="ru-RU"/>
        </w:rPr>
      </w:pPr>
      <w:r w:rsidRPr="001F0597">
        <w:rPr>
          <w:color w:val="auto"/>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w:t>
      </w:r>
      <w:r w:rsidR="001F0597" w:rsidRPr="001F0597">
        <w:rPr>
          <w:color w:val="auto"/>
          <w:lang w:eastAsia="ru-RU"/>
        </w:rPr>
        <w:t>Ж</w:t>
      </w:r>
      <w:r w:rsidRPr="001F0597">
        <w:rPr>
          <w:color w:val="auto"/>
          <w:lang w:eastAsia="ru-RU"/>
        </w:rPr>
        <w:t xml:space="preserve"> </w:t>
      </w:r>
      <w:r w:rsidRPr="00DB7FD4">
        <w:rPr>
          <w:color w:val="auto"/>
          <w:lang w:eastAsia="ru-RU"/>
        </w:rPr>
        <w:t>не устанавливаются.</w:t>
      </w:r>
    </w:p>
    <w:p w:rsidR="00715E7B" w:rsidRPr="00DB7FD4" w:rsidRDefault="00715E7B" w:rsidP="00640C71">
      <w:pPr>
        <w:tabs>
          <w:tab w:val="left" w:pos="851"/>
        </w:tabs>
        <w:spacing w:after="0"/>
        <w:ind w:firstLine="567"/>
        <w:jc w:val="both"/>
        <w:rPr>
          <w:color w:val="auto"/>
          <w:lang w:eastAsia="ru-RU"/>
        </w:rPr>
      </w:pPr>
      <w:r w:rsidRPr="00DB7FD4">
        <w:rPr>
          <w:color w:val="auto"/>
          <w:lang w:eastAsia="ru-RU"/>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7E487A" w:rsidRPr="00DB7FD4" w:rsidRDefault="007E487A" w:rsidP="00640C71">
      <w:pPr>
        <w:tabs>
          <w:tab w:val="left" w:pos="851"/>
        </w:tabs>
        <w:spacing w:after="0"/>
        <w:ind w:firstLine="567"/>
        <w:jc w:val="both"/>
        <w:rPr>
          <w:color w:val="auto"/>
        </w:rPr>
      </w:pPr>
    </w:p>
    <w:p w:rsidR="00715E7B" w:rsidRPr="00DB7FD4" w:rsidRDefault="00715E7B" w:rsidP="00451A06">
      <w:pPr>
        <w:pStyle w:val="a3"/>
        <w:tabs>
          <w:tab w:val="left" w:pos="851"/>
        </w:tabs>
        <w:spacing w:before="0"/>
        <w:ind w:firstLine="567"/>
        <w:jc w:val="both"/>
        <w:rPr>
          <w:color w:val="auto"/>
        </w:rPr>
      </w:pPr>
      <w:bookmarkStart w:id="122" w:name="_Toc59201422"/>
      <w:r w:rsidRPr="00DB7FD4">
        <w:rPr>
          <w:color w:val="auto"/>
        </w:rPr>
        <w:lastRenderedPageBreak/>
        <w:t>Статья 67. Градостроительные регламенты. Зоны специального назначения. Зона кладб</w:t>
      </w:r>
      <w:r w:rsidR="007E487A" w:rsidRPr="00DB7FD4">
        <w:rPr>
          <w:color w:val="auto"/>
        </w:rPr>
        <w:t xml:space="preserve">ищ, утилизации бытовых отходов </w:t>
      </w:r>
      <w:r w:rsidRPr="00DB7FD4">
        <w:rPr>
          <w:color w:val="auto"/>
        </w:rPr>
        <w:t>(С)</w:t>
      </w:r>
      <w:bookmarkEnd w:id="122"/>
    </w:p>
    <w:p w:rsidR="00715E7B" w:rsidRPr="00DB7FD4" w:rsidRDefault="00715E7B" w:rsidP="00640C71">
      <w:pPr>
        <w:tabs>
          <w:tab w:val="left" w:pos="851"/>
        </w:tabs>
        <w:spacing w:after="0"/>
        <w:ind w:firstLine="567"/>
        <w:jc w:val="both"/>
        <w:rPr>
          <w:color w:val="auto"/>
        </w:rPr>
      </w:pPr>
      <w:r w:rsidRPr="00DB7FD4">
        <w:rPr>
          <w:color w:val="auto"/>
        </w:rPr>
        <w:t>Зона предназначена для размещения кладбищ, колумбариев, свалок, полигонов твердых и жидких бытовых отходов.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15E7B" w:rsidRPr="00DB7FD4" w:rsidRDefault="00715E7B" w:rsidP="00640C71">
      <w:pPr>
        <w:tabs>
          <w:tab w:val="left" w:pos="851"/>
        </w:tabs>
        <w:spacing w:after="0"/>
        <w:ind w:firstLine="567"/>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b/>
          <w:color w:val="auto"/>
        </w:rPr>
      </w:pPr>
      <w:r w:rsidRPr="00DB7FD4">
        <w:rPr>
          <w:b/>
          <w:color w:val="auto"/>
        </w:rPr>
        <w:t>Ритуальная деятельность</w:t>
      </w:r>
      <w:r w:rsidRPr="00DB7FD4">
        <w:rPr>
          <w:b/>
          <w:color w:val="auto"/>
        </w:rPr>
        <w:tab/>
      </w:r>
    </w:p>
    <w:p w:rsidR="00715E7B" w:rsidRPr="00DB7FD4" w:rsidRDefault="00715E7B" w:rsidP="00640C71">
      <w:pPr>
        <w:pStyle w:val="af"/>
        <w:numPr>
          <w:ilvl w:val="0"/>
          <w:numId w:val="332"/>
        </w:numPr>
        <w:tabs>
          <w:tab w:val="left" w:pos="851"/>
        </w:tabs>
        <w:spacing w:after="0"/>
        <w:ind w:left="0" w:firstLine="567"/>
        <w:jc w:val="both"/>
        <w:rPr>
          <w:color w:val="auto"/>
        </w:rPr>
      </w:pPr>
      <w:r w:rsidRPr="00DB7FD4">
        <w:rPr>
          <w:color w:val="auto"/>
        </w:rPr>
        <w:t>размещение кладбищ, крематориев и мест захоронения; размещение соответствующих культовых сооружений- кремато</w:t>
      </w:r>
      <w:r w:rsidR="00F907F3" w:rsidRPr="00DB7FD4">
        <w:rPr>
          <w:color w:val="auto"/>
        </w:rPr>
        <w:t>рии (для действующих кладбищ).</w:t>
      </w:r>
    </w:p>
    <w:p w:rsidR="00715E7B" w:rsidRPr="00DB7FD4" w:rsidRDefault="00715E7B" w:rsidP="00640C71">
      <w:pPr>
        <w:tabs>
          <w:tab w:val="left" w:pos="851"/>
        </w:tabs>
        <w:spacing w:after="0"/>
        <w:ind w:firstLine="567"/>
        <w:jc w:val="both"/>
        <w:rPr>
          <w:color w:val="auto"/>
        </w:rPr>
      </w:pPr>
      <w:r w:rsidRPr="00DB7FD4">
        <w:rPr>
          <w:b/>
          <w:color w:val="auto"/>
        </w:rPr>
        <w:t>Специальная деятельность</w:t>
      </w:r>
      <w:r w:rsidRPr="00DB7FD4">
        <w:rPr>
          <w:color w:val="auto"/>
        </w:rPr>
        <w:tab/>
      </w:r>
    </w:p>
    <w:p w:rsidR="00715E7B" w:rsidRPr="00DB7FD4" w:rsidRDefault="00715E7B" w:rsidP="00640C71">
      <w:pPr>
        <w:pStyle w:val="af"/>
        <w:numPr>
          <w:ilvl w:val="0"/>
          <w:numId w:val="333"/>
        </w:numPr>
        <w:tabs>
          <w:tab w:val="left" w:pos="851"/>
        </w:tabs>
        <w:spacing w:after="0"/>
        <w:ind w:left="0" w:firstLine="567"/>
        <w:jc w:val="both"/>
        <w:rPr>
          <w:color w:val="auto"/>
        </w:rPr>
      </w:pPr>
      <w:r w:rsidRPr="00DB7FD4">
        <w:rPr>
          <w:color w:val="auto"/>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color w:val="auto"/>
        </w:rPr>
        <w:t xml:space="preserve">Вспомогательные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Коммунальное обслуживание</w:t>
      </w:r>
      <w:r w:rsidRPr="00DB7FD4">
        <w:rPr>
          <w:color w:val="auto"/>
        </w:rPr>
        <w:tab/>
      </w:r>
    </w:p>
    <w:p w:rsidR="00715E7B" w:rsidRPr="00DB7FD4" w:rsidRDefault="00715E7B" w:rsidP="00640C71">
      <w:pPr>
        <w:pStyle w:val="af"/>
        <w:numPr>
          <w:ilvl w:val="0"/>
          <w:numId w:val="334"/>
        </w:numPr>
        <w:tabs>
          <w:tab w:val="left" w:pos="851"/>
        </w:tabs>
        <w:spacing w:after="0"/>
        <w:ind w:left="0" w:firstLine="567"/>
        <w:jc w:val="both"/>
        <w:rPr>
          <w:color w:val="auto"/>
        </w:rPr>
      </w:pPr>
      <w:r w:rsidRPr="00DB7FD4">
        <w:rPr>
          <w:color w:val="auto"/>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Земельные участки (территории) общего пользования</w:t>
      </w:r>
      <w:r w:rsidRPr="00DB7FD4">
        <w:rPr>
          <w:color w:val="auto"/>
        </w:rPr>
        <w:tab/>
      </w:r>
    </w:p>
    <w:p w:rsidR="00715E7B" w:rsidRPr="00DB7FD4" w:rsidRDefault="00715E7B" w:rsidP="00640C71">
      <w:pPr>
        <w:pStyle w:val="af"/>
        <w:numPr>
          <w:ilvl w:val="0"/>
          <w:numId w:val="335"/>
        </w:numPr>
        <w:tabs>
          <w:tab w:val="left" w:pos="851"/>
        </w:tabs>
        <w:spacing w:after="0"/>
        <w:ind w:left="0" w:firstLine="567"/>
        <w:jc w:val="both"/>
        <w:rPr>
          <w:color w:val="auto"/>
        </w:rPr>
      </w:pPr>
      <w:r w:rsidRPr="00DB7FD4">
        <w:rPr>
          <w:color w:val="auto"/>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Обслуживание автотранспорта</w:t>
      </w:r>
      <w:r w:rsidRPr="00DB7FD4">
        <w:rPr>
          <w:color w:val="auto"/>
        </w:rPr>
        <w:tab/>
      </w:r>
    </w:p>
    <w:p w:rsidR="00715E7B" w:rsidRPr="00DB7FD4" w:rsidRDefault="00715E7B" w:rsidP="00640C71">
      <w:pPr>
        <w:pStyle w:val="af"/>
        <w:numPr>
          <w:ilvl w:val="0"/>
          <w:numId w:val="336"/>
        </w:numPr>
        <w:tabs>
          <w:tab w:val="left" w:pos="851"/>
        </w:tabs>
        <w:spacing w:after="0"/>
        <w:ind w:left="0" w:firstLine="567"/>
        <w:jc w:val="both"/>
        <w:rPr>
          <w:color w:val="auto"/>
        </w:rPr>
      </w:pPr>
      <w:r w:rsidRPr="00DB7FD4">
        <w:rPr>
          <w:color w:val="auto"/>
        </w:rPr>
        <w:t>размещение постоянных или временных гаражей с несколькими стояночными местами, стоянок (парковок), гаражей</w:t>
      </w:r>
      <w:r w:rsidR="00F907F3" w:rsidRPr="00DB7FD4">
        <w:rPr>
          <w:color w:val="auto"/>
        </w:rPr>
        <w:t>.</w:t>
      </w:r>
    </w:p>
    <w:p w:rsidR="00715E7B" w:rsidRPr="00DB7FD4" w:rsidRDefault="00715E7B" w:rsidP="00640C71">
      <w:pPr>
        <w:tabs>
          <w:tab w:val="left" w:pos="851"/>
        </w:tabs>
        <w:spacing w:after="0"/>
        <w:ind w:firstLine="567"/>
        <w:jc w:val="both"/>
        <w:rPr>
          <w:color w:val="auto"/>
        </w:rPr>
      </w:pPr>
      <w:r w:rsidRPr="00DB7FD4">
        <w:rPr>
          <w:color w:val="auto"/>
        </w:rPr>
        <w:t xml:space="preserve">Условно разрешенные виды использования: </w:t>
      </w:r>
    </w:p>
    <w:p w:rsidR="00715E7B" w:rsidRPr="00DB7FD4" w:rsidRDefault="00715E7B" w:rsidP="00640C71">
      <w:pPr>
        <w:tabs>
          <w:tab w:val="left" w:pos="851"/>
        </w:tabs>
        <w:spacing w:after="0"/>
        <w:ind w:firstLine="567"/>
        <w:jc w:val="both"/>
        <w:rPr>
          <w:color w:val="auto"/>
        </w:rPr>
      </w:pPr>
      <w:r w:rsidRPr="00DB7FD4">
        <w:rPr>
          <w:b/>
          <w:color w:val="auto"/>
        </w:rPr>
        <w:t>Религиозное использование</w:t>
      </w:r>
      <w:r w:rsidRPr="00DB7FD4">
        <w:rPr>
          <w:color w:val="auto"/>
        </w:rPr>
        <w:tab/>
      </w:r>
    </w:p>
    <w:p w:rsidR="00715E7B" w:rsidRPr="00DB7FD4" w:rsidRDefault="00715E7B" w:rsidP="00640C71">
      <w:pPr>
        <w:pStyle w:val="af"/>
        <w:numPr>
          <w:ilvl w:val="0"/>
          <w:numId w:val="33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15E7B" w:rsidRPr="00DB7FD4" w:rsidRDefault="00715E7B" w:rsidP="00640C71">
      <w:pPr>
        <w:pStyle w:val="af"/>
        <w:numPr>
          <w:ilvl w:val="0"/>
          <w:numId w:val="336"/>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7E487A" w:rsidRPr="00DB7FD4">
        <w:rPr>
          <w:color w:val="auto"/>
        </w:rPr>
        <w:t>.</w:t>
      </w:r>
    </w:p>
    <w:p w:rsidR="007E487A" w:rsidRPr="00DB7FD4" w:rsidRDefault="007E487A" w:rsidP="007E487A">
      <w:pPr>
        <w:pStyle w:val="af"/>
        <w:tabs>
          <w:tab w:val="left" w:pos="851"/>
        </w:tabs>
        <w:spacing w:after="0"/>
        <w:ind w:left="567"/>
        <w:jc w:val="both"/>
        <w:rPr>
          <w:color w:val="auto"/>
        </w:rPr>
      </w:pPr>
    </w:p>
    <w:p w:rsidR="00715E7B" w:rsidRPr="00DB7FD4" w:rsidRDefault="00715E7B" w:rsidP="007E487A">
      <w:pPr>
        <w:pStyle w:val="a3"/>
        <w:tabs>
          <w:tab w:val="left" w:pos="851"/>
        </w:tabs>
        <w:spacing w:before="0"/>
        <w:ind w:firstLine="567"/>
        <w:jc w:val="both"/>
        <w:rPr>
          <w:color w:val="auto"/>
        </w:rPr>
      </w:pPr>
      <w:bookmarkStart w:id="123" w:name="_Toc59201423"/>
      <w:r w:rsidRPr="00DB7FD4">
        <w:rPr>
          <w:color w:val="auto"/>
        </w:rPr>
        <w:lastRenderedPageBreak/>
        <w:t>Статья 68. Градостроительные регламенты. Зоны военных объектов и иных режимных территорий (В)</w:t>
      </w:r>
      <w:bookmarkEnd w:id="123"/>
    </w:p>
    <w:p w:rsidR="00715E7B" w:rsidRPr="00DB7FD4" w:rsidRDefault="00715E7B" w:rsidP="00640C71">
      <w:pPr>
        <w:tabs>
          <w:tab w:val="left" w:pos="851"/>
        </w:tabs>
        <w:spacing w:after="0"/>
        <w:ind w:firstLine="567"/>
        <w:jc w:val="both"/>
        <w:rPr>
          <w:color w:val="auto"/>
        </w:rPr>
      </w:pPr>
      <w:bookmarkStart w:id="124" w:name="v"/>
      <w:r w:rsidRPr="00DB7FD4">
        <w:rPr>
          <w:b/>
          <w:color w:val="auto"/>
        </w:rPr>
        <w:t>1.Зона военных объектов и иных режимных территорий (В)</w:t>
      </w:r>
      <w:bookmarkEnd w:id="124"/>
      <w:r w:rsidRPr="00DB7FD4">
        <w:rPr>
          <w:color w:val="auto"/>
        </w:rPr>
        <w:t xml:space="preserve">. </w:t>
      </w:r>
    </w:p>
    <w:p w:rsidR="00715E7B" w:rsidRPr="00DB7FD4" w:rsidRDefault="00715E7B" w:rsidP="00640C71">
      <w:pPr>
        <w:tabs>
          <w:tab w:val="left" w:pos="851"/>
        </w:tabs>
        <w:spacing w:after="0"/>
        <w:ind w:firstLine="567"/>
        <w:jc w:val="both"/>
        <w:rPr>
          <w:color w:val="auto"/>
        </w:rPr>
      </w:pPr>
      <w:r w:rsidRPr="00DB7FD4">
        <w:rPr>
          <w:color w:val="auto"/>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715E7B" w:rsidRPr="00DB7FD4" w:rsidRDefault="00715E7B" w:rsidP="00640C71">
      <w:pPr>
        <w:tabs>
          <w:tab w:val="left" w:pos="851"/>
        </w:tabs>
        <w:spacing w:after="0"/>
        <w:ind w:firstLine="567"/>
        <w:jc w:val="both"/>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color w:val="auto"/>
        </w:rPr>
      </w:pPr>
      <w:r w:rsidRPr="00DB7FD4">
        <w:rPr>
          <w:b/>
          <w:color w:val="auto"/>
        </w:rPr>
        <w:t>Обеспечение обороны и безопасности:</w:t>
      </w:r>
      <w:r w:rsidRPr="00DB7FD4">
        <w:rPr>
          <w:color w:val="auto"/>
        </w:rPr>
        <w:tab/>
      </w:r>
    </w:p>
    <w:p w:rsidR="00715E7B" w:rsidRPr="00DB7FD4" w:rsidRDefault="00715E7B" w:rsidP="00640C71">
      <w:pPr>
        <w:pStyle w:val="af"/>
        <w:numPr>
          <w:ilvl w:val="0"/>
          <w:numId w:val="338"/>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15E7B" w:rsidRPr="00DB7FD4" w:rsidRDefault="00715E7B" w:rsidP="00640C71">
      <w:pPr>
        <w:pStyle w:val="af"/>
        <w:numPr>
          <w:ilvl w:val="0"/>
          <w:numId w:val="338"/>
        </w:numPr>
        <w:tabs>
          <w:tab w:val="left" w:pos="851"/>
        </w:tabs>
        <w:spacing w:after="0"/>
        <w:ind w:left="0" w:firstLine="567"/>
        <w:jc w:val="both"/>
        <w:rPr>
          <w:color w:val="auto"/>
        </w:rPr>
      </w:pPr>
      <w:r w:rsidRPr="00DB7FD4">
        <w:rPr>
          <w:color w:val="auto"/>
        </w:rPr>
        <w:t>размещение объектов, обеспечивающих осуществление таможенной деятельности</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Обеспечение вооруженных сил</w:t>
      </w:r>
      <w:r w:rsidR="00115425" w:rsidRPr="00DB7FD4">
        <w:rPr>
          <w:b/>
          <w:color w:val="auto"/>
        </w:rPr>
        <w:t>:</w:t>
      </w:r>
    </w:p>
    <w:p w:rsidR="00715E7B" w:rsidRPr="00DB7FD4" w:rsidRDefault="00715E7B" w:rsidP="00640C71">
      <w:pPr>
        <w:pStyle w:val="af"/>
        <w:numPr>
          <w:ilvl w:val="0"/>
          <w:numId w:val="337"/>
        </w:numPr>
        <w:tabs>
          <w:tab w:val="left" w:pos="851"/>
        </w:tabs>
        <w:spacing w:after="0"/>
        <w:ind w:left="0" w:firstLine="567"/>
        <w:jc w:val="both"/>
        <w:rPr>
          <w:color w:val="auto"/>
        </w:rPr>
      </w:pPr>
      <w:r w:rsidRPr="00DB7FD4">
        <w:rPr>
          <w:color w:val="auto"/>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15E7B" w:rsidRPr="00DB7FD4" w:rsidRDefault="00715E7B" w:rsidP="00640C71">
      <w:pPr>
        <w:pStyle w:val="af"/>
        <w:numPr>
          <w:ilvl w:val="0"/>
          <w:numId w:val="337"/>
        </w:numPr>
        <w:tabs>
          <w:tab w:val="left" w:pos="851"/>
        </w:tabs>
        <w:spacing w:after="0"/>
        <w:ind w:left="0" w:firstLine="567"/>
        <w:jc w:val="both"/>
        <w:rPr>
          <w:color w:val="auto"/>
        </w:rPr>
      </w:pPr>
      <w:r w:rsidRPr="00DB7FD4">
        <w:rPr>
          <w:color w:val="auto"/>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15E7B" w:rsidRPr="00DB7FD4" w:rsidRDefault="00715E7B" w:rsidP="00640C71">
      <w:pPr>
        <w:pStyle w:val="af"/>
        <w:numPr>
          <w:ilvl w:val="0"/>
          <w:numId w:val="337"/>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15E7B" w:rsidRPr="00DB7FD4" w:rsidRDefault="00715E7B" w:rsidP="00640C71">
      <w:pPr>
        <w:pStyle w:val="af"/>
        <w:numPr>
          <w:ilvl w:val="0"/>
          <w:numId w:val="337"/>
        </w:numPr>
        <w:tabs>
          <w:tab w:val="left" w:pos="851"/>
        </w:tabs>
        <w:spacing w:after="0"/>
        <w:ind w:left="0" w:firstLine="567"/>
        <w:jc w:val="both"/>
        <w:rPr>
          <w:color w:val="auto"/>
        </w:rPr>
      </w:pPr>
      <w:r w:rsidRPr="00DB7FD4">
        <w:rPr>
          <w:color w:val="auto"/>
        </w:rPr>
        <w:t xml:space="preserve">размещение объектов, для обеспечения </w:t>
      </w:r>
      <w:r w:rsidR="007E487A" w:rsidRPr="00DB7FD4">
        <w:rPr>
          <w:color w:val="auto"/>
        </w:rPr>
        <w:t>безопасности,</w:t>
      </w:r>
      <w:r w:rsidRPr="00DB7FD4">
        <w:rPr>
          <w:color w:val="auto"/>
        </w:rPr>
        <w:t xml:space="preserve"> которых были созданы закрытые административно-территориальные образования</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Охрана Государственной границы Российской Федерации:</w:t>
      </w:r>
      <w:r w:rsidRPr="00DB7FD4">
        <w:rPr>
          <w:color w:val="auto"/>
        </w:rPr>
        <w:tab/>
      </w:r>
    </w:p>
    <w:p w:rsidR="00715E7B" w:rsidRPr="00DB7FD4" w:rsidRDefault="00715E7B" w:rsidP="00640C71">
      <w:pPr>
        <w:pStyle w:val="af"/>
        <w:numPr>
          <w:ilvl w:val="0"/>
          <w:numId w:val="339"/>
        </w:numPr>
        <w:tabs>
          <w:tab w:val="left" w:pos="851"/>
        </w:tabs>
        <w:spacing w:after="0"/>
        <w:ind w:left="0" w:firstLine="567"/>
        <w:jc w:val="both"/>
        <w:rPr>
          <w:color w:val="auto"/>
        </w:rPr>
      </w:pPr>
      <w:r w:rsidRPr="00DB7FD4">
        <w:rPr>
          <w:color w:val="auto"/>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Обеспечение внутреннего правопорядка:</w:t>
      </w:r>
      <w:r w:rsidRPr="00DB7FD4">
        <w:rPr>
          <w:color w:val="auto"/>
        </w:rPr>
        <w:tab/>
      </w:r>
    </w:p>
    <w:p w:rsidR="00715E7B" w:rsidRPr="00DB7FD4" w:rsidRDefault="00715E7B" w:rsidP="00640C71">
      <w:pPr>
        <w:pStyle w:val="af"/>
        <w:numPr>
          <w:ilvl w:val="0"/>
          <w:numId w:val="340"/>
        </w:numPr>
        <w:tabs>
          <w:tab w:val="left" w:pos="851"/>
        </w:tabs>
        <w:spacing w:after="0"/>
        <w:ind w:left="0" w:firstLine="567"/>
        <w:jc w:val="both"/>
        <w:rPr>
          <w:color w:val="auto"/>
        </w:rPr>
      </w:pPr>
      <w:r w:rsidRPr="00DB7FD4">
        <w:rPr>
          <w:color w:val="auto"/>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115425" w:rsidRPr="00DB7FD4">
        <w:rPr>
          <w:color w:val="auto"/>
        </w:rPr>
        <w:t>;</w:t>
      </w:r>
    </w:p>
    <w:p w:rsidR="00715E7B" w:rsidRPr="00DB7FD4" w:rsidRDefault="00715E7B" w:rsidP="00640C71">
      <w:pPr>
        <w:pStyle w:val="af"/>
        <w:numPr>
          <w:ilvl w:val="0"/>
          <w:numId w:val="340"/>
        </w:numPr>
        <w:tabs>
          <w:tab w:val="left" w:pos="851"/>
        </w:tabs>
        <w:spacing w:after="0"/>
        <w:ind w:left="0" w:firstLine="567"/>
        <w:jc w:val="both"/>
        <w:rPr>
          <w:color w:val="auto"/>
        </w:rPr>
      </w:pPr>
      <w:r w:rsidRPr="00DB7FD4">
        <w:rPr>
          <w:color w:val="auto"/>
        </w:rPr>
        <w:t>обеспечение деятельности по исполнению наказаний</w:t>
      </w:r>
      <w:r w:rsidR="00115425" w:rsidRPr="00DB7FD4">
        <w:rPr>
          <w:color w:val="auto"/>
        </w:rPr>
        <w:t>;</w:t>
      </w:r>
      <w:r w:rsidRPr="00DB7FD4">
        <w:rPr>
          <w:color w:val="auto"/>
        </w:rPr>
        <w:tab/>
      </w:r>
    </w:p>
    <w:p w:rsidR="00715E7B" w:rsidRPr="00DB7FD4" w:rsidRDefault="00715E7B" w:rsidP="00640C71">
      <w:pPr>
        <w:pStyle w:val="af"/>
        <w:numPr>
          <w:ilvl w:val="0"/>
          <w:numId w:val="340"/>
        </w:numPr>
        <w:tabs>
          <w:tab w:val="left" w:pos="851"/>
        </w:tabs>
        <w:spacing w:after="0"/>
        <w:ind w:left="0" w:firstLine="567"/>
        <w:jc w:val="both"/>
        <w:rPr>
          <w:color w:val="auto"/>
        </w:rPr>
      </w:pPr>
      <w:r w:rsidRPr="00DB7FD4">
        <w:rPr>
          <w:color w:val="auto"/>
        </w:rPr>
        <w:t>размещение объектов капитального строительства для создания мест лишения свободы (следственные изоляторы, тюрьмы, поселения)</w:t>
      </w:r>
      <w:r w:rsidR="00115425" w:rsidRPr="00DB7FD4">
        <w:rPr>
          <w:color w:val="auto"/>
        </w:rPr>
        <w:t>.</w:t>
      </w:r>
    </w:p>
    <w:p w:rsidR="00715E7B" w:rsidRPr="00DB7FD4" w:rsidRDefault="00715E7B" w:rsidP="007E487A">
      <w:pPr>
        <w:pStyle w:val="a3"/>
        <w:tabs>
          <w:tab w:val="left" w:pos="851"/>
        </w:tabs>
        <w:spacing w:before="0"/>
        <w:ind w:firstLine="567"/>
        <w:jc w:val="both"/>
        <w:rPr>
          <w:color w:val="auto"/>
        </w:rPr>
      </w:pPr>
      <w:bookmarkStart w:id="125" w:name="_Toc59201424"/>
      <w:r w:rsidRPr="00DB7FD4">
        <w:rPr>
          <w:color w:val="auto"/>
        </w:rPr>
        <w:lastRenderedPageBreak/>
        <w:t>Статья 69. Градостроительные регламенты. Зоны сельскохозяйственного использования (Сх)</w:t>
      </w:r>
      <w:bookmarkEnd w:id="125"/>
    </w:p>
    <w:p w:rsidR="00715E7B" w:rsidRPr="00DB7FD4" w:rsidRDefault="00715E7B" w:rsidP="00640C71">
      <w:pPr>
        <w:tabs>
          <w:tab w:val="left" w:pos="851"/>
        </w:tabs>
        <w:spacing w:after="0"/>
        <w:ind w:firstLine="567"/>
        <w:jc w:val="both"/>
        <w:rPr>
          <w:b/>
          <w:color w:val="auto"/>
        </w:rPr>
      </w:pPr>
      <w:r w:rsidRPr="00DB7FD4">
        <w:rPr>
          <w:b/>
          <w:color w:val="auto"/>
        </w:rPr>
        <w:t>1.</w:t>
      </w:r>
      <w:bookmarkStart w:id="126" w:name="sh1"/>
      <w:r w:rsidRPr="00DB7FD4">
        <w:rPr>
          <w:b/>
          <w:color w:val="auto"/>
        </w:rPr>
        <w:t xml:space="preserve"> Зона объектов сельскохозяйственного использования(Сх).</w:t>
      </w:r>
      <w:bookmarkEnd w:id="126"/>
      <w:r w:rsidRPr="00DB7FD4">
        <w:rPr>
          <w:b/>
          <w:color w:val="auto"/>
        </w:rPr>
        <w:t xml:space="preserve"> </w:t>
      </w:r>
    </w:p>
    <w:p w:rsidR="00715E7B" w:rsidRPr="00DB7FD4" w:rsidRDefault="00715E7B" w:rsidP="00640C71">
      <w:pPr>
        <w:tabs>
          <w:tab w:val="left" w:pos="851"/>
        </w:tabs>
        <w:spacing w:after="0"/>
        <w:ind w:firstLine="567"/>
        <w:jc w:val="both"/>
        <w:rPr>
          <w:b/>
          <w:color w:val="auto"/>
        </w:rPr>
      </w:pPr>
      <w:r w:rsidRPr="00DB7FD4">
        <w:rPr>
          <w:color w:val="auto"/>
        </w:rPr>
        <w:t>Зона выделяется для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rsidR="00715E7B" w:rsidRPr="00DB7FD4" w:rsidRDefault="00715E7B" w:rsidP="00640C71">
      <w:pPr>
        <w:tabs>
          <w:tab w:val="left" w:pos="851"/>
        </w:tabs>
        <w:spacing w:after="0"/>
        <w:ind w:firstLine="567"/>
        <w:jc w:val="both"/>
        <w:rPr>
          <w:color w:val="auto"/>
        </w:rPr>
      </w:pPr>
      <w:r w:rsidRPr="00DB7FD4">
        <w:rPr>
          <w:color w:val="auto"/>
        </w:rPr>
        <w:t xml:space="preserve">Основные виды разрешенного использования: </w:t>
      </w:r>
    </w:p>
    <w:p w:rsidR="00715E7B" w:rsidRPr="00DB7FD4" w:rsidRDefault="00715E7B" w:rsidP="00640C71">
      <w:pPr>
        <w:tabs>
          <w:tab w:val="left" w:pos="851"/>
        </w:tabs>
        <w:spacing w:after="0"/>
        <w:ind w:firstLine="567"/>
        <w:jc w:val="both"/>
        <w:rPr>
          <w:b/>
          <w:color w:val="auto"/>
        </w:rPr>
      </w:pPr>
      <w:r w:rsidRPr="00DB7FD4">
        <w:rPr>
          <w:b/>
          <w:color w:val="auto"/>
        </w:rPr>
        <w:t>Выращивание зерновых и иных сельскохозяйственных культур:</w:t>
      </w:r>
    </w:p>
    <w:p w:rsidR="00715E7B" w:rsidRPr="00DB7FD4" w:rsidRDefault="00715E7B" w:rsidP="00640C71">
      <w:pPr>
        <w:pStyle w:val="af"/>
        <w:numPr>
          <w:ilvl w:val="0"/>
          <w:numId w:val="341"/>
        </w:numPr>
        <w:tabs>
          <w:tab w:val="left" w:pos="851"/>
        </w:tabs>
        <w:spacing w:after="0"/>
        <w:ind w:left="0" w:firstLine="567"/>
        <w:jc w:val="both"/>
        <w:rPr>
          <w:color w:val="auto"/>
        </w:rPr>
      </w:pPr>
      <w:r w:rsidRPr="00DB7FD4">
        <w:rPr>
          <w:color w:val="auto"/>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Овощеводство:</w:t>
      </w:r>
      <w:r w:rsidRPr="00DB7FD4">
        <w:rPr>
          <w:color w:val="auto"/>
        </w:rPr>
        <w:tab/>
      </w:r>
    </w:p>
    <w:p w:rsidR="00715E7B" w:rsidRPr="00DB7FD4" w:rsidRDefault="00715E7B" w:rsidP="00640C71">
      <w:pPr>
        <w:pStyle w:val="af"/>
        <w:numPr>
          <w:ilvl w:val="0"/>
          <w:numId w:val="342"/>
        </w:numPr>
        <w:tabs>
          <w:tab w:val="left" w:pos="851"/>
        </w:tabs>
        <w:spacing w:after="0"/>
        <w:ind w:left="0" w:firstLine="567"/>
        <w:jc w:val="both"/>
        <w:rPr>
          <w:color w:val="auto"/>
        </w:rPr>
      </w:pPr>
      <w:r w:rsidRPr="00DB7FD4">
        <w:rPr>
          <w:color w:val="auto"/>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Выращивание тонизирующих, лекарственных, цветочных культур:</w:t>
      </w:r>
    </w:p>
    <w:p w:rsidR="00715E7B" w:rsidRPr="00DB7FD4" w:rsidRDefault="00715E7B" w:rsidP="00640C71">
      <w:pPr>
        <w:pStyle w:val="af"/>
        <w:numPr>
          <w:ilvl w:val="0"/>
          <w:numId w:val="343"/>
        </w:numPr>
        <w:tabs>
          <w:tab w:val="left" w:pos="851"/>
        </w:tabs>
        <w:spacing w:after="0"/>
        <w:ind w:left="0" w:firstLine="567"/>
        <w:jc w:val="both"/>
        <w:rPr>
          <w:color w:val="auto"/>
        </w:rPr>
      </w:pPr>
      <w:r w:rsidRPr="00DB7FD4">
        <w:rPr>
          <w:color w:val="auto"/>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Садоводство:</w:t>
      </w:r>
      <w:r w:rsidRPr="00DB7FD4">
        <w:rPr>
          <w:b/>
          <w:color w:val="auto"/>
        </w:rPr>
        <w:tab/>
        <w:t xml:space="preserve">      </w:t>
      </w:r>
    </w:p>
    <w:p w:rsidR="00715E7B" w:rsidRPr="00DB7FD4" w:rsidRDefault="00715E7B" w:rsidP="00640C71">
      <w:pPr>
        <w:pStyle w:val="af"/>
        <w:numPr>
          <w:ilvl w:val="0"/>
          <w:numId w:val="344"/>
        </w:numPr>
        <w:tabs>
          <w:tab w:val="left" w:pos="851"/>
        </w:tabs>
        <w:spacing w:after="0"/>
        <w:ind w:left="0" w:firstLine="567"/>
        <w:jc w:val="both"/>
        <w:rPr>
          <w:color w:val="auto"/>
        </w:rPr>
      </w:pPr>
      <w:r w:rsidRPr="00DB7FD4">
        <w:rPr>
          <w:color w:val="auto"/>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Выращивание льна и конопли</w:t>
      </w:r>
      <w:r w:rsidRPr="00DB7FD4">
        <w:rPr>
          <w:color w:val="auto"/>
        </w:rPr>
        <w:t>:</w:t>
      </w:r>
    </w:p>
    <w:p w:rsidR="00715E7B" w:rsidRPr="00DB7FD4" w:rsidRDefault="00715E7B" w:rsidP="00640C71">
      <w:pPr>
        <w:pStyle w:val="af"/>
        <w:numPr>
          <w:ilvl w:val="0"/>
          <w:numId w:val="345"/>
        </w:numPr>
        <w:tabs>
          <w:tab w:val="left" w:pos="851"/>
        </w:tabs>
        <w:spacing w:after="0"/>
        <w:ind w:left="0" w:firstLine="567"/>
        <w:jc w:val="both"/>
        <w:rPr>
          <w:color w:val="auto"/>
        </w:rPr>
      </w:pPr>
      <w:r w:rsidRPr="00DB7FD4">
        <w:rPr>
          <w:color w:val="auto"/>
        </w:rPr>
        <w:t>осуществление хозяйственной деятельности, в том числе на сельскохозяйственных угодьях, связанной с выращиванием льна, конопли</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b/>
          <w:color w:val="auto"/>
        </w:rPr>
        <w:t>Научное обеспечение сельского хозяйства:</w:t>
      </w:r>
      <w:r w:rsidRPr="00DB7FD4">
        <w:rPr>
          <w:color w:val="auto"/>
        </w:rPr>
        <w:tab/>
      </w:r>
    </w:p>
    <w:p w:rsidR="00715E7B" w:rsidRPr="00DB7FD4" w:rsidRDefault="00715E7B" w:rsidP="00640C71">
      <w:pPr>
        <w:pStyle w:val="af"/>
        <w:numPr>
          <w:ilvl w:val="0"/>
          <w:numId w:val="346"/>
        </w:numPr>
        <w:tabs>
          <w:tab w:val="left" w:pos="851"/>
        </w:tabs>
        <w:spacing w:after="0"/>
        <w:ind w:left="0" w:firstLine="567"/>
        <w:jc w:val="both"/>
        <w:rPr>
          <w:color w:val="auto"/>
        </w:rPr>
      </w:pPr>
      <w:r w:rsidRPr="00DB7FD4">
        <w:rPr>
          <w:color w:val="auto"/>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Скотоводство:</w:t>
      </w:r>
      <w:r w:rsidRPr="00DB7FD4">
        <w:rPr>
          <w:b/>
          <w:color w:val="auto"/>
        </w:rPr>
        <w:tab/>
      </w:r>
    </w:p>
    <w:p w:rsidR="00715E7B" w:rsidRPr="00DB7FD4" w:rsidRDefault="00715E7B" w:rsidP="00640C71">
      <w:pPr>
        <w:pStyle w:val="af"/>
        <w:numPr>
          <w:ilvl w:val="0"/>
          <w:numId w:val="349"/>
        </w:numPr>
        <w:tabs>
          <w:tab w:val="left" w:pos="851"/>
        </w:tabs>
        <w:spacing w:after="0"/>
        <w:ind w:left="0" w:firstLine="567"/>
        <w:jc w:val="both"/>
        <w:rPr>
          <w:color w:val="auto"/>
        </w:rPr>
      </w:pPr>
      <w:r w:rsidRPr="00DB7FD4">
        <w:rPr>
          <w:color w:val="auto"/>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15E7B" w:rsidRPr="00DB7FD4" w:rsidRDefault="00715E7B" w:rsidP="00640C71">
      <w:pPr>
        <w:pStyle w:val="af"/>
        <w:numPr>
          <w:ilvl w:val="0"/>
          <w:numId w:val="349"/>
        </w:numPr>
        <w:tabs>
          <w:tab w:val="left" w:pos="851"/>
        </w:tabs>
        <w:spacing w:after="0"/>
        <w:ind w:left="0" w:firstLine="567"/>
        <w:jc w:val="both"/>
        <w:rPr>
          <w:color w:val="auto"/>
        </w:rPr>
      </w:pPr>
      <w:r w:rsidRPr="00DB7FD4">
        <w:rPr>
          <w:color w:val="auto"/>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Звероводство:</w:t>
      </w:r>
      <w:r w:rsidRPr="00DB7FD4">
        <w:rPr>
          <w:b/>
          <w:color w:val="auto"/>
        </w:rPr>
        <w:tab/>
      </w:r>
    </w:p>
    <w:p w:rsidR="00715E7B" w:rsidRPr="00DB7FD4" w:rsidRDefault="00715E7B" w:rsidP="00640C71">
      <w:pPr>
        <w:pStyle w:val="af"/>
        <w:numPr>
          <w:ilvl w:val="0"/>
          <w:numId w:val="350"/>
        </w:numPr>
        <w:tabs>
          <w:tab w:val="left" w:pos="851"/>
        </w:tabs>
        <w:spacing w:after="0"/>
        <w:ind w:left="0" w:firstLine="567"/>
        <w:jc w:val="both"/>
        <w:rPr>
          <w:color w:val="auto"/>
        </w:rPr>
      </w:pPr>
      <w:r w:rsidRPr="00DB7FD4">
        <w:rPr>
          <w:color w:val="auto"/>
        </w:rPr>
        <w:t>осуществление хозяйственной деятельности, связанной с разведением в неволе ценных пушных зверей;</w:t>
      </w:r>
    </w:p>
    <w:p w:rsidR="00715E7B" w:rsidRPr="00DB7FD4" w:rsidRDefault="00715E7B" w:rsidP="00640C71">
      <w:pPr>
        <w:pStyle w:val="af"/>
        <w:numPr>
          <w:ilvl w:val="0"/>
          <w:numId w:val="350"/>
        </w:numPr>
        <w:tabs>
          <w:tab w:val="left" w:pos="851"/>
        </w:tabs>
        <w:spacing w:after="0"/>
        <w:ind w:left="0" w:firstLine="567"/>
        <w:jc w:val="both"/>
        <w:rPr>
          <w:color w:val="auto"/>
        </w:rPr>
      </w:pPr>
      <w:r w:rsidRPr="00DB7FD4">
        <w:rPr>
          <w:color w:val="auto"/>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15E7B" w:rsidRPr="00DB7FD4" w:rsidRDefault="00715E7B" w:rsidP="00640C71">
      <w:pPr>
        <w:pStyle w:val="af"/>
        <w:numPr>
          <w:ilvl w:val="0"/>
          <w:numId w:val="350"/>
        </w:numPr>
        <w:tabs>
          <w:tab w:val="left" w:pos="851"/>
        </w:tabs>
        <w:spacing w:after="0"/>
        <w:ind w:left="0" w:firstLine="567"/>
        <w:jc w:val="both"/>
        <w:rPr>
          <w:color w:val="auto"/>
        </w:rPr>
      </w:pPr>
      <w:r w:rsidRPr="00DB7FD4">
        <w:rPr>
          <w:color w:val="auto"/>
        </w:rPr>
        <w:t>разведение племенных животных, производство и использование племенной продукции (материала)</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Птицеводство:</w:t>
      </w:r>
      <w:r w:rsidRPr="00DB7FD4">
        <w:rPr>
          <w:b/>
          <w:color w:val="auto"/>
        </w:rPr>
        <w:tab/>
      </w:r>
    </w:p>
    <w:p w:rsidR="00715E7B" w:rsidRPr="00DB7FD4" w:rsidRDefault="00715E7B" w:rsidP="00640C71">
      <w:pPr>
        <w:pStyle w:val="af"/>
        <w:numPr>
          <w:ilvl w:val="0"/>
          <w:numId w:val="351"/>
        </w:numPr>
        <w:tabs>
          <w:tab w:val="left" w:pos="851"/>
        </w:tabs>
        <w:spacing w:after="0"/>
        <w:ind w:left="0" w:firstLine="567"/>
        <w:jc w:val="both"/>
        <w:rPr>
          <w:color w:val="auto"/>
        </w:rPr>
      </w:pPr>
      <w:r w:rsidRPr="00DB7FD4">
        <w:rPr>
          <w:color w:val="auto"/>
        </w:rPr>
        <w:t>осуществление хозяйственной деятельности, связанной с разведением домашних пород птиц, в том числе водоплавающих;</w:t>
      </w:r>
    </w:p>
    <w:p w:rsidR="00715E7B" w:rsidRPr="00DB7FD4" w:rsidRDefault="00715E7B" w:rsidP="00640C71">
      <w:pPr>
        <w:pStyle w:val="af"/>
        <w:numPr>
          <w:ilvl w:val="0"/>
          <w:numId w:val="351"/>
        </w:numPr>
        <w:tabs>
          <w:tab w:val="left" w:pos="851"/>
        </w:tabs>
        <w:spacing w:after="0"/>
        <w:ind w:left="0" w:firstLine="567"/>
        <w:jc w:val="both"/>
        <w:rPr>
          <w:color w:val="auto"/>
        </w:rPr>
      </w:pPr>
      <w:r w:rsidRPr="00DB7FD4">
        <w:rPr>
          <w:color w:val="auto"/>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15E7B" w:rsidRPr="00DB7FD4" w:rsidRDefault="00715E7B" w:rsidP="00640C71">
      <w:pPr>
        <w:pStyle w:val="af"/>
        <w:numPr>
          <w:ilvl w:val="0"/>
          <w:numId w:val="351"/>
        </w:numPr>
        <w:tabs>
          <w:tab w:val="left" w:pos="851"/>
        </w:tabs>
        <w:spacing w:after="0"/>
        <w:ind w:left="0" w:firstLine="567"/>
        <w:jc w:val="both"/>
        <w:rPr>
          <w:color w:val="auto"/>
        </w:rPr>
      </w:pPr>
      <w:r w:rsidRPr="00DB7FD4">
        <w:rPr>
          <w:color w:val="auto"/>
        </w:rPr>
        <w:t>разведение племенных животных, производство и использование племенной продукции (материала)</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Свиноводство:</w:t>
      </w:r>
      <w:r w:rsidRPr="00DB7FD4">
        <w:rPr>
          <w:b/>
          <w:color w:val="auto"/>
        </w:rPr>
        <w:tab/>
      </w:r>
    </w:p>
    <w:p w:rsidR="00715E7B" w:rsidRPr="00DB7FD4" w:rsidRDefault="00715E7B" w:rsidP="00640C71">
      <w:pPr>
        <w:pStyle w:val="af"/>
        <w:numPr>
          <w:ilvl w:val="0"/>
          <w:numId w:val="352"/>
        </w:numPr>
        <w:tabs>
          <w:tab w:val="left" w:pos="851"/>
        </w:tabs>
        <w:spacing w:after="0"/>
        <w:ind w:left="0" w:firstLine="567"/>
        <w:jc w:val="both"/>
        <w:rPr>
          <w:color w:val="auto"/>
        </w:rPr>
      </w:pPr>
      <w:r w:rsidRPr="00DB7FD4">
        <w:rPr>
          <w:color w:val="auto"/>
        </w:rPr>
        <w:t>осуществление хозяйственной деятельности, связанной с разведением свиней;</w:t>
      </w:r>
    </w:p>
    <w:p w:rsidR="00715E7B" w:rsidRPr="00DB7FD4" w:rsidRDefault="00715E7B" w:rsidP="00640C71">
      <w:pPr>
        <w:pStyle w:val="af"/>
        <w:numPr>
          <w:ilvl w:val="0"/>
          <w:numId w:val="352"/>
        </w:numPr>
        <w:tabs>
          <w:tab w:val="left" w:pos="851"/>
        </w:tabs>
        <w:spacing w:after="0"/>
        <w:ind w:left="0" w:firstLine="567"/>
        <w:jc w:val="both"/>
        <w:rPr>
          <w:color w:val="auto"/>
        </w:rPr>
      </w:pPr>
      <w:r w:rsidRPr="00DB7FD4">
        <w:rPr>
          <w:color w:val="auto"/>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15E7B" w:rsidRPr="00DB7FD4" w:rsidRDefault="00715E7B" w:rsidP="00640C71">
      <w:pPr>
        <w:pStyle w:val="af"/>
        <w:numPr>
          <w:ilvl w:val="0"/>
          <w:numId w:val="352"/>
        </w:numPr>
        <w:tabs>
          <w:tab w:val="left" w:pos="851"/>
        </w:tabs>
        <w:spacing w:after="0"/>
        <w:ind w:left="0" w:firstLine="567"/>
        <w:jc w:val="both"/>
        <w:rPr>
          <w:color w:val="auto"/>
        </w:rPr>
      </w:pPr>
      <w:r w:rsidRPr="00DB7FD4">
        <w:rPr>
          <w:color w:val="auto"/>
        </w:rPr>
        <w:t>разведение племенных животных, производство и использование племенной продукции (материала)</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Пчеловодство:</w:t>
      </w:r>
      <w:r w:rsidRPr="00DB7FD4">
        <w:rPr>
          <w:b/>
          <w:color w:val="auto"/>
        </w:rPr>
        <w:tab/>
      </w:r>
    </w:p>
    <w:p w:rsidR="00715E7B" w:rsidRPr="00DB7FD4" w:rsidRDefault="00715E7B" w:rsidP="00640C71">
      <w:pPr>
        <w:pStyle w:val="af"/>
        <w:numPr>
          <w:ilvl w:val="0"/>
          <w:numId w:val="353"/>
        </w:numPr>
        <w:tabs>
          <w:tab w:val="left" w:pos="851"/>
        </w:tabs>
        <w:spacing w:after="0"/>
        <w:ind w:left="0" w:firstLine="567"/>
        <w:jc w:val="both"/>
        <w:rPr>
          <w:color w:val="auto"/>
        </w:rPr>
      </w:pPr>
      <w:r w:rsidRPr="00DB7FD4">
        <w:rPr>
          <w:color w:val="auto"/>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15E7B" w:rsidRPr="00DB7FD4" w:rsidRDefault="00715E7B" w:rsidP="00640C71">
      <w:pPr>
        <w:pStyle w:val="af"/>
        <w:numPr>
          <w:ilvl w:val="0"/>
          <w:numId w:val="353"/>
        </w:numPr>
        <w:tabs>
          <w:tab w:val="left" w:pos="851"/>
        </w:tabs>
        <w:spacing w:after="0"/>
        <w:ind w:left="0" w:firstLine="567"/>
        <w:jc w:val="both"/>
        <w:rPr>
          <w:color w:val="auto"/>
        </w:rPr>
      </w:pPr>
      <w:r w:rsidRPr="00DB7FD4">
        <w:rPr>
          <w:color w:val="auto"/>
        </w:rPr>
        <w:t>размещение ульев, иных объектов и оборудования, необходимого для пчеловодства и разведениях иных полезных насекомых;</w:t>
      </w:r>
    </w:p>
    <w:p w:rsidR="00715E7B" w:rsidRPr="00DB7FD4" w:rsidRDefault="00715E7B" w:rsidP="00640C71">
      <w:pPr>
        <w:pStyle w:val="af"/>
        <w:numPr>
          <w:ilvl w:val="0"/>
          <w:numId w:val="353"/>
        </w:numPr>
        <w:tabs>
          <w:tab w:val="left" w:pos="851"/>
        </w:tabs>
        <w:spacing w:after="0"/>
        <w:ind w:left="0" w:firstLine="567"/>
        <w:jc w:val="both"/>
        <w:rPr>
          <w:color w:val="auto"/>
        </w:rPr>
      </w:pPr>
      <w:r w:rsidRPr="00DB7FD4">
        <w:rPr>
          <w:color w:val="auto"/>
        </w:rPr>
        <w:t>размещение сооружений, используемых для хранения и первичной переработки продукции пчеловодства</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Рыбоводство:</w:t>
      </w:r>
      <w:r w:rsidRPr="00DB7FD4">
        <w:rPr>
          <w:b/>
          <w:color w:val="auto"/>
        </w:rPr>
        <w:tab/>
      </w:r>
    </w:p>
    <w:p w:rsidR="00715E7B" w:rsidRPr="00DB7FD4" w:rsidRDefault="00715E7B" w:rsidP="00640C71">
      <w:pPr>
        <w:pStyle w:val="af"/>
        <w:numPr>
          <w:ilvl w:val="0"/>
          <w:numId w:val="354"/>
        </w:numPr>
        <w:tabs>
          <w:tab w:val="left" w:pos="851"/>
        </w:tabs>
        <w:spacing w:after="0"/>
        <w:ind w:left="0" w:firstLine="567"/>
        <w:jc w:val="both"/>
        <w:rPr>
          <w:color w:val="auto"/>
        </w:rPr>
      </w:pPr>
      <w:r w:rsidRPr="00DB7FD4">
        <w:rPr>
          <w:color w:val="auto"/>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Хранение и переработка сельскохозяйственной продукции:</w:t>
      </w:r>
      <w:r w:rsidRPr="00DB7FD4">
        <w:rPr>
          <w:b/>
          <w:color w:val="auto"/>
        </w:rPr>
        <w:tab/>
      </w:r>
    </w:p>
    <w:p w:rsidR="00715E7B" w:rsidRPr="00DB7FD4" w:rsidRDefault="00715E7B" w:rsidP="00640C71">
      <w:pPr>
        <w:pStyle w:val="af"/>
        <w:numPr>
          <w:ilvl w:val="0"/>
          <w:numId w:val="355"/>
        </w:numPr>
        <w:tabs>
          <w:tab w:val="left" w:pos="851"/>
        </w:tabs>
        <w:spacing w:after="0"/>
        <w:ind w:left="0" w:firstLine="567"/>
        <w:jc w:val="both"/>
        <w:rPr>
          <w:color w:val="auto"/>
        </w:rPr>
      </w:pPr>
      <w:r w:rsidRPr="00DB7FD4">
        <w:rPr>
          <w:color w:val="auto"/>
        </w:rPr>
        <w:t>размещение зданий, сооружений, используемых для производства, хранения, первичной и глубокой переработки сельскохозяйственной продукции</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Ведение личного подсобного хозяйства на полевых участках:</w:t>
      </w:r>
      <w:r w:rsidRPr="00DB7FD4">
        <w:rPr>
          <w:b/>
          <w:color w:val="auto"/>
        </w:rPr>
        <w:tab/>
      </w:r>
    </w:p>
    <w:p w:rsidR="00715E7B" w:rsidRPr="00DB7FD4" w:rsidRDefault="00715E7B" w:rsidP="00640C71">
      <w:pPr>
        <w:pStyle w:val="af"/>
        <w:numPr>
          <w:ilvl w:val="0"/>
          <w:numId w:val="356"/>
        </w:numPr>
        <w:tabs>
          <w:tab w:val="left" w:pos="851"/>
        </w:tabs>
        <w:spacing w:after="0"/>
        <w:ind w:left="0" w:firstLine="567"/>
        <w:jc w:val="both"/>
        <w:rPr>
          <w:color w:val="auto"/>
        </w:rPr>
      </w:pPr>
      <w:r w:rsidRPr="00DB7FD4">
        <w:rPr>
          <w:color w:val="auto"/>
        </w:rPr>
        <w:t>производство сельскохозяйственной продукции без права возведения объектов капитального строительства</w:t>
      </w:r>
      <w:r w:rsidR="00115425" w:rsidRPr="00DB7FD4">
        <w:rPr>
          <w:color w:val="auto"/>
        </w:rPr>
        <w:t>.</w:t>
      </w:r>
    </w:p>
    <w:p w:rsidR="00715E7B" w:rsidRPr="00DB7FD4" w:rsidRDefault="00715E7B" w:rsidP="00640C71">
      <w:pPr>
        <w:tabs>
          <w:tab w:val="left" w:pos="851"/>
        </w:tabs>
        <w:spacing w:after="0"/>
        <w:ind w:firstLine="567"/>
        <w:jc w:val="both"/>
        <w:rPr>
          <w:b/>
          <w:color w:val="auto"/>
        </w:rPr>
      </w:pPr>
      <w:r w:rsidRPr="00DB7FD4">
        <w:rPr>
          <w:b/>
          <w:color w:val="auto"/>
        </w:rPr>
        <w:t>Питомники:</w:t>
      </w:r>
      <w:r w:rsidRPr="00DB7FD4">
        <w:rPr>
          <w:b/>
          <w:color w:val="auto"/>
        </w:rPr>
        <w:tab/>
      </w:r>
    </w:p>
    <w:p w:rsidR="00715E7B" w:rsidRPr="00DB7FD4" w:rsidRDefault="00715E7B" w:rsidP="00640C71">
      <w:pPr>
        <w:pStyle w:val="af"/>
        <w:numPr>
          <w:ilvl w:val="0"/>
          <w:numId w:val="357"/>
        </w:numPr>
        <w:tabs>
          <w:tab w:val="left" w:pos="851"/>
        </w:tabs>
        <w:spacing w:after="0"/>
        <w:ind w:left="0" w:firstLine="567"/>
        <w:jc w:val="both"/>
        <w:rPr>
          <w:color w:val="auto"/>
        </w:rPr>
      </w:pPr>
      <w:r w:rsidRPr="00DB7FD4">
        <w:rPr>
          <w:color w:val="auto"/>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15E7B" w:rsidRDefault="00715E7B" w:rsidP="00640C71">
      <w:pPr>
        <w:pStyle w:val="af"/>
        <w:numPr>
          <w:ilvl w:val="0"/>
          <w:numId w:val="357"/>
        </w:numPr>
        <w:tabs>
          <w:tab w:val="left" w:pos="851"/>
        </w:tabs>
        <w:spacing w:after="0"/>
        <w:ind w:left="0" w:firstLine="567"/>
        <w:jc w:val="both"/>
        <w:rPr>
          <w:color w:val="auto"/>
        </w:rPr>
      </w:pPr>
      <w:r w:rsidRPr="00DB7FD4">
        <w:rPr>
          <w:color w:val="auto"/>
        </w:rPr>
        <w:t>размещение сооружений, необходимых для указанных видов сельскохозяйственного производства</w:t>
      </w:r>
      <w:r w:rsidR="00115425" w:rsidRPr="00DB7FD4">
        <w:rPr>
          <w:color w:val="auto"/>
        </w:rPr>
        <w:t>.</w:t>
      </w:r>
    </w:p>
    <w:p w:rsidR="001A63FF" w:rsidRPr="001A63FF" w:rsidRDefault="001A63FF" w:rsidP="001A63FF">
      <w:pPr>
        <w:tabs>
          <w:tab w:val="left" w:pos="851"/>
        </w:tabs>
        <w:spacing w:after="0"/>
        <w:ind w:firstLine="567"/>
        <w:rPr>
          <w:b/>
          <w:color w:val="auto"/>
        </w:rPr>
      </w:pPr>
      <w:r w:rsidRPr="001A63FF">
        <w:rPr>
          <w:b/>
          <w:color w:val="auto"/>
        </w:rPr>
        <w:t>Нестационарные торговые объекты.</w:t>
      </w:r>
    </w:p>
    <w:p w:rsidR="00715E7B" w:rsidRPr="00DB7FD4" w:rsidRDefault="00715E7B" w:rsidP="00640C71">
      <w:pPr>
        <w:tabs>
          <w:tab w:val="left" w:pos="851"/>
        </w:tabs>
        <w:spacing w:after="0"/>
        <w:ind w:firstLine="567"/>
        <w:rPr>
          <w:i/>
          <w:color w:val="auto"/>
        </w:rPr>
      </w:pPr>
      <w:r w:rsidRPr="00DB7FD4">
        <w:rPr>
          <w:color w:val="auto"/>
        </w:rPr>
        <w:t>Вспомогательные виды разрешенного использования:</w:t>
      </w:r>
    </w:p>
    <w:p w:rsidR="00715E7B" w:rsidRPr="00DB7FD4" w:rsidRDefault="00715E7B" w:rsidP="00640C71">
      <w:pPr>
        <w:tabs>
          <w:tab w:val="left" w:pos="851"/>
        </w:tabs>
        <w:spacing w:after="0"/>
        <w:ind w:firstLine="567"/>
        <w:rPr>
          <w:color w:val="auto"/>
        </w:rPr>
      </w:pPr>
      <w:r w:rsidRPr="00DB7FD4">
        <w:rPr>
          <w:b/>
          <w:color w:val="auto"/>
        </w:rPr>
        <w:t>Обеспечение сельскохозяйственного производства</w:t>
      </w:r>
      <w:r w:rsidR="00115425" w:rsidRPr="00DB7FD4">
        <w:rPr>
          <w:b/>
          <w:color w:val="auto"/>
        </w:rPr>
        <w:t>:</w:t>
      </w:r>
    </w:p>
    <w:p w:rsidR="00715E7B" w:rsidRDefault="00715E7B" w:rsidP="00640C71">
      <w:pPr>
        <w:pStyle w:val="af"/>
        <w:numPr>
          <w:ilvl w:val="0"/>
          <w:numId w:val="347"/>
        </w:numPr>
        <w:tabs>
          <w:tab w:val="left" w:pos="851"/>
        </w:tabs>
        <w:spacing w:after="0"/>
        <w:ind w:left="0" w:firstLine="567"/>
        <w:jc w:val="both"/>
        <w:rPr>
          <w:color w:val="auto"/>
        </w:rPr>
      </w:pPr>
      <w:r w:rsidRPr="00DB7FD4">
        <w:rPr>
          <w:color w:val="auto"/>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115425" w:rsidRPr="00DB7FD4">
        <w:rPr>
          <w:color w:val="auto"/>
        </w:rPr>
        <w:t>.</w:t>
      </w:r>
    </w:p>
    <w:p w:rsidR="00715E7B" w:rsidRPr="00DB7FD4" w:rsidRDefault="00715E7B" w:rsidP="00640C71">
      <w:pPr>
        <w:tabs>
          <w:tab w:val="left" w:pos="851"/>
        </w:tabs>
        <w:spacing w:after="0"/>
        <w:ind w:firstLine="567"/>
        <w:rPr>
          <w:color w:val="auto"/>
        </w:rPr>
      </w:pPr>
      <w:r w:rsidRPr="00DB7FD4">
        <w:rPr>
          <w:color w:val="auto"/>
        </w:rPr>
        <w:t>Условно разрешенные виды использования:</w:t>
      </w:r>
    </w:p>
    <w:p w:rsidR="00715E7B" w:rsidRPr="00DB7FD4" w:rsidRDefault="00715E7B" w:rsidP="00640C71">
      <w:pPr>
        <w:tabs>
          <w:tab w:val="left" w:pos="851"/>
        </w:tabs>
        <w:spacing w:after="0"/>
        <w:ind w:firstLine="567"/>
        <w:rPr>
          <w:color w:val="auto"/>
        </w:rPr>
      </w:pPr>
      <w:r w:rsidRPr="00DB7FD4">
        <w:rPr>
          <w:b/>
          <w:color w:val="auto"/>
        </w:rPr>
        <w:t>Хранение и переработка сельскохозяйственной продукции:</w:t>
      </w:r>
      <w:r w:rsidRPr="00DB7FD4">
        <w:rPr>
          <w:color w:val="auto"/>
        </w:rPr>
        <w:tab/>
        <w:t xml:space="preserve">        </w:t>
      </w:r>
    </w:p>
    <w:p w:rsidR="00715E7B" w:rsidRPr="00DB7FD4" w:rsidRDefault="00715E7B" w:rsidP="00640C71">
      <w:pPr>
        <w:pStyle w:val="af"/>
        <w:numPr>
          <w:ilvl w:val="0"/>
          <w:numId w:val="348"/>
        </w:numPr>
        <w:tabs>
          <w:tab w:val="left" w:pos="851"/>
        </w:tabs>
        <w:spacing w:after="0"/>
        <w:ind w:left="0" w:firstLine="567"/>
        <w:jc w:val="both"/>
        <w:rPr>
          <w:color w:val="auto"/>
        </w:rPr>
      </w:pPr>
      <w:r w:rsidRPr="00DB7FD4">
        <w:rPr>
          <w:color w:val="auto"/>
        </w:rPr>
        <w:t>размещение зданий, сооружений, используемых для производства, хранения, первичной и глубокой переработки сельскохозяйственной продукции</w:t>
      </w:r>
      <w:r w:rsidR="00115425" w:rsidRPr="00DB7FD4">
        <w:rPr>
          <w:color w:val="auto"/>
        </w:rPr>
        <w:t>.</w:t>
      </w:r>
    </w:p>
    <w:p w:rsidR="00715E7B" w:rsidRPr="00DB7FD4" w:rsidRDefault="00715E7B" w:rsidP="00640C71">
      <w:pPr>
        <w:tabs>
          <w:tab w:val="left" w:pos="851"/>
        </w:tabs>
        <w:spacing w:after="0"/>
        <w:ind w:firstLine="567"/>
        <w:jc w:val="both"/>
        <w:rPr>
          <w:color w:val="auto"/>
        </w:rPr>
      </w:pPr>
      <w:r w:rsidRPr="00DB7FD4">
        <w:rPr>
          <w:color w:val="auto"/>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сельскохозяйственного использования:</w:t>
      </w:r>
    </w:p>
    <w:tbl>
      <w:tblPr>
        <w:tblW w:w="4876" w:type="pc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527"/>
        <w:gridCol w:w="2575"/>
        <w:gridCol w:w="6254"/>
      </w:tblGrid>
      <w:tr w:rsidR="00715E7B" w:rsidRPr="00DB7FD4" w:rsidTr="00A554B9">
        <w:trPr>
          <w:tblHeader/>
        </w:trPr>
        <w:tc>
          <w:tcPr>
            <w:tcW w:w="28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bCs/>
                <w:color w:val="auto"/>
                <w:sz w:val="20"/>
                <w:szCs w:val="20"/>
              </w:rPr>
              <w:t>№</w:t>
            </w:r>
          </w:p>
          <w:p w:rsidR="00715E7B" w:rsidRPr="00DB7FD4" w:rsidRDefault="00715E7B" w:rsidP="0099772E">
            <w:pPr>
              <w:spacing w:after="0" w:line="240" w:lineRule="auto"/>
              <w:jc w:val="center"/>
              <w:rPr>
                <w:b/>
                <w:bCs/>
                <w:color w:val="auto"/>
                <w:sz w:val="20"/>
                <w:szCs w:val="20"/>
              </w:rPr>
            </w:pPr>
            <w:r w:rsidRPr="00DB7FD4">
              <w:rPr>
                <w:b/>
                <w:bCs/>
                <w:color w:val="auto"/>
                <w:sz w:val="20"/>
                <w:szCs w:val="20"/>
              </w:rPr>
              <w:t>п/п</w:t>
            </w:r>
          </w:p>
        </w:tc>
        <w:tc>
          <w:tcPr>
            <w:tcW w:w="1376"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Наименование параметра</w:t>
            </w:r>
          </w:p>
        </w:tc>
        <w:tc>
          <w:tcPr>
            <w:tcW w:w="3342" w:type="pct"/>
            <w:shd w:val="clear" w:color="auto" w:fill="FFFFFF"/>
            <w:tcMar>
              <w:top w:w="75" w:type="dxa"/>
              <w:left w:w="120" w:type="dxa"/>
              <w:bottom w:w="75" w:type="dxa"/>
              <w:right w:w="120" w:type="dxa"/>
            </w:tcMar>
            <w:vAlign w:val="center"/>
            <w:hideMark/>
          </w:tcPr>
          <w:p w:rsidR="00715E7B" w:rsidRPr="00DB7FD4" w:rsidRDefault="00715E7B" w:rsidP="0099772E">
            <w:pPr>
              <w:spacing w:after="0" w:line="240" w:lineRule="auto"/>
              <w:jc w:val="center"/>
              <w:rPr>
                <w:b/>
                <w:bCs/>
                <w:color w:val="auto"/>
                <w:sz w:val="20"/>
                <w:szCs w:val="20"/>
              </w:rPr>
            </w:pPr>
            <w:r w:rsidRPr="00DB7FD4">
              <w:rPr>
                <w:b/>
                <w:color w:val="auto"/>
                <w:sz w:val="20"/>
                <w:szCs w:val="20"/>
              </w:rPr>
              <w:t>Значение, дополнительные условия</w:t>
            </w:r>
          </w:p>
        </w:tc>
      </w:tr>
      <w:tr w:rsidR="00715E7B" w:rsidRPr="00DB7FD4" w:rsidTr="00A554B9">
        <w:tc>
          <w:tcPr>
            <w:tcW w:w="282"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1.</w:t>
            </w:r>
          </w:p>
        </w:tc>
        <w:tc>
          <w:tcPr>
            <w:tcW w:w="1376" w:type="pct"/>
            <w:shd w:val="clear" w:color="auto" w:fill="FFFFFF"/>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Предельные (минимальные и (или) максимальные) размеры земельных участков, в том числе их площадь</w:t>
            </w:r>
          </w:p>
        </w:tc>
        <w:tc>
          <w:tcPr>
            <w:tcW w:w="3342" w:type="pct"/>
            <w:shd w:val="clear" w:color="auto" w:fill="FFFFFF"/>
            <w:tcMar>
              <w:top w:w="75" w:type="dxa"/>
              <w:left w:w="120" w:type="dxa"/>
              <w:bottom w:w="75" w:type="dxa"/>
              <w:right w:w="120" w:type="dxa"/>
            </w:tcMar>
            <w:hideMark/>
          </w:tcPr>
          <w:p w:rsidR="00715E7B" w:rsidRPr="00DB7FD4" w:rsidRDefault="00715E7B" w:rsidP="00A554B9">
            <w:pPr>
              <w:pStyle w:val="af"/>
              <w:numPr>
                <w:ilvl w:val="0"/>
                <w:numId w:val="359"/>
              </w:numPr>
              <w:tabs>
                <w:tab w:val="left" w:pos="3544"/>
              </w:tabs>
              <w:spacing w:after="0" w:line="240" w:lineRule="auto"/>
              <w:ind w:left="350"/>
              <w:rPr>
                <w:color w:val="auto"/>
                <w:sz w:val="20"/>
                <w:szCs w:val="20"/>
              </w:rPr>
            </w:pPr>
            <w:r w:rsidRPr="00DB7FD4">
              <w:rPr>
                <w:color w:val="auto"/>
                <w:sz w:val="20"/>
                <w:szCs w:val="20"/>
              </w:rPr>
              <w:t>предельный максимальный размер земельного участка для ведения огородничества – 0,15 га;</w:t>
            </w:r>
          </w:p>
          <w:p w:rsidR="00715E7B" w:rsidRPr="00DB7FD4" w:rsidRDefault="00715E7B" w:rsidP="00A554B9">
            <w:pPr>
              <w:pStyle w:val="af"/>
              <w:numPr>
                <w:ilvl w:val="0"/>
                <w:numId w:val="359"/>
              </w:numPr>
              <w:tabs>
                <w:tab w:val="left" w:pos="3544"/>
              </w:tabs>
              <w:spacing w:after="0" w:line="240" w:lineRule="auto"/>
              <w:ind w:left="350"/>
              <w:rPr>
                <w:color w:val="auto"/>
                <w:sz w:val="20"/>
                <w:szCs w:val="20"/>
              </w:rPr>
            </w:pPr>
            <w:r w:rsidRPr="00DB7FD4">
              <w:rPr>
                <w:color w:val="auto"/>
                <w:sz w:val="20"/>
                <w:szCs w:val="20"/>
              </w:rPr>
              <w:t>предельный максимальный размер земельного участка для ведения личного подсобного хозяйства – 2,0 га;</w:t>
            </w:r>
          </w:p>
          <w:p w:rsidR="00715E7B" w:rsidRPr="00DB7FD4" w:rsidRDefault="00715E7B" w:rsidP="00A554B9">
            <w:pPr>
              <w:tabs>
                <w:tab w:val="left" w:pos="3544"/>
              </w:tabs>
              <w:spacing w:after="0" w:line="240" w:lineRule="auto"/>
              <w:ind w:firstLine="709"/>
              <w:rPr>
                <w:color w:val="auto"/>
                <w:sz w:val="20"/>
                <w:szCs w:val="20"/>
              </w:rPr>
            </w:pPr>
          </w:p>
        </w:tc>
      </w:tr>
      <w:tr w:rsidR="00715E7B" w:rsidRPr="00DB7FD4" w:rsidTr="00A554B9">
        <w:tc>
          <w:tcPr>
            <w:tcW w:w="282" w:type="pct"/>
            <w:shd w:val="clear" w:color="auto" w:fill="auto"/>
            <w:tcMar>
              <w:top w:w="75" w:type="dxa"/>
              <w:left w:w="120" w:type="dxa"/>
              <w:bottom w:w="75" w:type="dxa"/>
              <w:right w:w="120" w:type="dxa"/>
            </w:tcMar>
            <w:hideMark/>
          </w:tcPr>
          <w:p w:rsidR="00715E7B" w:rsidRPr="00DB7FD4" w:rsidRDefault="00715E7B" w:rsidP="00A554B9">
            <w:pPr>
              <w:spacing w:after="0" w:line="240" w:lineRule="auto"/>
              <w:jc w:val="center"/>
              <w:rPr>
                <w:color w:val="auto"/>
                <w:sz w:val="20"/>
                <w:szCs w:val="20"/>
              </w:rPr>
            </w:pPr>
            <w:r w:rsidRPr="00DB7FD4">
              <w:rPr>
                <w:color w:val="auto"/>
                <w:sz w:val="20"/>
                <w:szCs w:val="20"/>
              </w:rPr>
              <w:t>2.</w:t>
            </w:r>
          </w:p>
        </w:tc>
        <w:tc>
          <w:tcPr>
            <w:tcW w:w="1376" w:type="pct"/>
            <w:shd w:val="clear" w:color="auto" w:fill="auto"/>
            <w:tcMar>
              <w:top w:w="75" w:type="dxa"/>
              <w:left w:w="120" w:type="dxa"/>
              <w:bottom w:w="75" w:type="dxa"/>
              <w:right w:w="120" w:type="dxa"/>
            </w:tcMar>
            <w:hideMark/>
          </w:tcPr>
          <w:p w:rsidR="00715E7B" w:rsidRPr="00DB7FD4" w:rsidRDefault="00715E7B" w:rsidP="00A554B9">
            <w:pPr>
              <w:spacing w:after="0" w:line="240" w:lineRule="auto"/>
              <w:rPr>
                <w:b/>
                <w:color w:val="auto"/>
                <w:sz w:val="20"/>
                <w:szCs w:val="20"/>
              </w:rPr>
            </w:pPr>
            <w:r w:rsidRPr="00DB7FD4">
              <w:rPr>
                <w:color w:val="auto"/>
                <w:sz w:val="20"/>
                <w:szCs w:val="20"/>
              </w:rPr>
              <w:t>Предельные параметры разрешенного строительства</w:t>
            </w:r>
          </w:p>
        </w:tc>
        <w:tc>
          <w:tcPr>
            <w:tcW w:w="3342" w:type="pct"/>
            <w:shd w:val="clear" w:color="auto" w:fill="auto"/>
            <w:tcMar>
              <w:top w:w="75" w:type="dxa"/>
              <w:left w:w="120" w:type="dxa"/>
              <w:bottom w:w="75" w:type="dxa"/>
              <w:right w:w="120" w:type="dxa"/>
            </w:tcMar>
            <w:hideMark/>
          </w:tcPr>
          <w:p w:rsidR="00715E7B" w:rsidRPr="001603C8" w:rsidRDefault="00715E7B" w:rsidP="00A554B9">
            <w:pPr>
              <w:pStyle w:val="af"/>
              <w:numPr>
                <w:ilvl w:val="0"/>
                <w:numId w:val="360"/>
              </w:numPr>
              <w:tabs>
                <w:tab w:val="left" w:pos="3544"/>
              </w:tabs>
              <w:spacing w:after="0" w:line="240" w:lineRule="auto"/>
              <w:ind w:left="350"/>
              <w:rPr>
                <w:color w:val="auto"/>
                <w:sz w:val="20"/>
                <w:szCs w:val="20"/>
              </w:rPr>
            </w:pPr>
            <w:r w:rsidRPr="001603C8">
              <w:rPr>
                <w:color w:val="auto"/>
                <w:sz w:val="20"/>
                <w:szCs w:val="20"/>
              </w:rPr>
              <w:t>в случае возведения некапитального жилого строения и хозяйственных строений и сооружений на земельном участке для ведения огородничества, к данным объектам применяются параметры разрешенного строительства для застро</w:t>
            </w:r>
            <w:r w:rsidR="001603C8" w:rsidRPr="001603C8">
              <w:rPr>
                <w:color w:val="auto"/>
                <w:sz w:val="20"/>
                <w:szCs w:val="20"/>
              </w:rPr>
              <w:t>йки садовых участков (зона Ж-4);</w:t>
            </w:r>
          </w:p>
          <w:p w:rsidR="00715E7B" w:rsidRPr="00DB7FD4" w:rsidRDefault="00715E7B" w:rsidP="00A554B9">
            <w:pPr>
              <w:pStyle w:val="af"/>
              <w:numPr>
                <w:ilvl w:val="0"/>
                <w:numId w:val="360"/>
              </w:numPr>
              <w:tabs>
                <w:tab w:val="left" w:pos="3544"/>
              </w:tabs>
              <w:spacing w:after="0" w:line="240" w:lineRule="auto"/>
              <w:ind w:left="350"/>
              <w:rPr>
                <w:color w:val="auto"/>
                <w:sz w:val="20"/>
                <w:szCs w:val="20"/>
              </w:rPr>
            </w:pPr>
            <w:r w:rsidRPr="001603C8">
              <w:rPr>
                <w:color w:val="auto"/>
                <w:sz w:val="20"/>
                <w:szCs w:val="20"/>
              </w:rPr>
              <w:t>в отношении зданий, строений, сооружений на земельных участках, предназначенных для ведения личного подсобного хозяйства, применяются параметры разрешенного строительства для застройки индивидуальными жилыми домами, указанные в статье 65.2 настоящих Правил.</w:t>
            </w:r>
            <w:r w:rsidR="009C2535" w:rsidRPr="001603C8">
              <w:rPr>
                <w:color w:val="auto"/>
                <w:sz w:val="20"/>
                <w:szCs w:val="20"/>
              </w:rPr>
              <w:t xml:space="preserve"> </w:t>
            </w:r>
          </w:p>
        </w:tc>
      </w:tr>
    </w:tbl>
    <w:p w:rsidR="00715E7B" w:rsidRPr="00DB7FD4" w:rsidRDefault="00715E7B" w:rsidP="00640C71">
      <w:pPr>
        <w:tabs>
          <w:tab w:val="left" w:pos="851"/>
        </w:tabs>
        <w:spacing w:after="0" w:line="240" w:lineRule="auto"/>
        <w:ind w:firstLine="567"/>
        <w:rPr>
          <w:color w:val="auto"/>
        </w:rPr>
      </w:pPr>
    </w:p>
    <w:p w:rsidR="00715E7B" w:rsidRPr="00DB7FD4" w:rsidRDefault="00715E7B" w:rsidP="00640C71">
      <w:pPr>
        <w:pStyle w:val="a3"/>
        <w:tabs>
          <w:tab w:val="left" w:pos="851"/>
        </w:tabs>
        <w:spacing w:before="0"/>
        <w:ind w:firstLine="567"/>
        <w:jc w:val="left"/>
        <w:rPr>
          <w:color w:val="auto"/>
        </w:rPr>
      </w:pPr>
      <w:bookmarkStart w:id="127" w:name="_Toc59201425"/>
      <w:r w:rsidRPr="00DB7FD4">
        <w:rPr>
          <w:color w:val="auto"/>
        </w:rPr>
        <w:t>Статья 69.1 ВФ - Зона водных объектов.</w:t>
      </w:r>
      <w:bookmarkEnd w:id="127"/>
      <w:r w:rsidRPr="00DB7FD4">
        <w:rPr>
          <w:color w:val="auto"/>
        </w:rPr>
        <w:t xml:space="preserve"> </w:t>
      </w:r>
    </w:p>
    <w:p w:rsidR="00715E7B" w:rsidRPr="00A554B9" w:rsidRDefault="00DB7FD4" w:rsidP="00640C71">
      <w:pPr>
        <w:tabs>
          <w:tab w:val="left" w:pos="851"/>
        </w:tabs>
        <w:spacing w:after="0"/>
        <w:ind w:firstLine="567"/>
        <w:rPr>
          <w:rFonts w:eastAsia="Times New Roman"/>
          <w:color w:val="auto"/>
          <w:szCs w:val="32"/>
        </w:rPr>
      </w:pPr>
      <w:r w:rsidRPr="00A554B9">
        <w:rPr>
          <w:rFonts w:eastAsia="Times New Roman"/>
          <w:color w:val="auto"/>
          <w:szCs w:val="32"/>
        </w:rPr>
        <w:t>Утратила силу</w:t>
      </w:r>
      <w:r w:rsidR="00715E7B" w:rsidRPr="00A554B9">
        <w:rPr>
          <w:rFonts w:eastAsia="Times New Roman"/>
          <w:color w:val="auto"/>
          <w:szCs w:val="32"/>
        </w:rPr>
        <w:t>.</w:t>
      </w:r>
    </w:p>
    <w:p w:rsidR="00640C71" w:rsidRPr="00DB7FD4" w:rsidRDefault="00640C71" w:rsidP="00640C71">
      <w:pPr>
        <w:tabs>
          <w:tab w:val="left" w:pos="851"/>
        </w:tabs>
        <w:spacing w:after="0"/>
        <w:ind w:firstLine="567"/>
        <w:rPr>
          <w:rFonts w:eastAsia="Times New Roman"/>
          <w:color w:val="auto"/>
          <w:szCs w:val="32"/>
        </w:rPr>
      </w:pPr>
    </w:p>
    <w:p w:rsidR="00EA2206" w:rsidRPr="00DB7FD4" w:rsidRDefault="00715E7B" w:rsidP="00640C71">
      <w:pPr>
        <w:pStyle w:val="a3"/>
        <w:tabs>
          <w:tab w:val="left" w:pos="851"/>
        </w:tabs>
        <w:spacing w:before="0"/>
        <w:ind w:firstLine="567"/>
        <w:jc w:val="left"/>
        <w:rPr>
          <w:color w:val="auto"/>
        </w:rPr>
      </w:pPr>
      <w:bookmarkStart w:id="128" w:name="_Toc59201426"/>
      <w:r w:rsidRPr="00DB7FD4">
        <w:rPr>
          <w:color w:val="auto"/>
        </w:rPr>
        <w:t>Статья 69.2 КРТ - Зона комплексного развития территории.</w:t>
      </w:r>
      <w:bookmarkEnd w:id="128"/>
      <w:r w:rsidRPr="00DB7FD4">
        <w:rPr>
          <w:color w:val="auto"/>
        </w:rPr>
        <w:t xml:space="preserve"> </w:t>
      </w:r>
    </w:p>
    <w:p w:rsidR="00DB7FD4" w:rsidRPr="00A554B9" w:rsidRDefault="00DB7FD4" w:rsidP="00DB7FD4">
      <w:pPr>
        <w:tabs>
          <w:tab w:val="left" w:pos="851"/>
        </w:tabs>
        <w:spacing w:after="0"/>
        <w:ind w:firstLine="567"/>
        <w:rPr>
          <w:rFonts w:eastAsia="Times New Roman"/>
          <w:color w:val="auto"/>
          <w:szCs w:val="32"/>
        </w:rPr>
      </w:pPr>
      <w:r w:rsidRPr="00A554B9">
        <w:rPr>
          <w:rFonts w:eastAsia="Times New Roman"/>
          <w:color w:val="auto"/>
          <w:szCs w:val="32"/>
        </w:rPr>
        <w:t>Утратила силу.</w:t>
      </w:r>
    </w:p>
    <w:p w:rsidR="00715E7B" w:rsidRPr="00DB7FD4" w:rsidRDefault="00715E7B" w:rsidP="00640C71">
      <w:pPr>
        <w:tabs>
          <w:tab w:val="left" w:pos="851"/>
        </w:tabs>
        <w:spacing w:after="0"/>
        <w:ind w:firstLine="567"/>
        <w:rPr>
          <w:color w:val="auto"/>
        </w:rPr>
      </w:pPr>
    </w:p>
    <w:p w:rsidR="00715E7B" w:rsidRPr="00DB7FD4" w:rsidRDefault="00715E7B" w:rsidP="00640C71">
      <w:pPr>
        <w:pStyle w:val="a3"/>
        <w:tabs>
          <w:tab w:val="left" w:pos="851"/>
        </w:tabs>
        <w:spacing w:before="0"/>
        <w:ind w:firstLine="567"/>
        <w:jc w:val="both"/>
        <w:rPr>
          <w:color w:val="auto"/>
        </w:rPr>
      </w:pPr>
      <w:bookmarkStart w:id="129" w:name="_Toc526377459"/>
      <w:bookmarkStart w:id="130" w:name="_Toc59201427"/>
      <w:r w:rsidRPr="00DB7FD4">
        <w:rPr>
          <w:color w:val="auto"/>
        </w:rPr>
        <w:t>Г</w:t>
      </w:r>
      <w:r w:rsidR="00115425" w:rsidRPr="00DB7FD4">
        <w:rPr>
          <w:color w:val="auto"/>
        </w:rPr>
        <w:t>ЛАВА</w:t>
      </w:r>
      <w:r w:rsidRPr="00DB7FD4">
        <w:rPr>
          <w:color w:val="auto"/>
        </w:rPr>
        <w:t xml:space="preserve"> 16. ОГРАНИЧЕНИЯ ИСПОЛЬЗОВАНИЯ ЗЕМЕЛЬНЫХ УЧАСТКОВ И ОБЪЕКТОВ КАПИТАЛЬНОГО СТРОИТЕЛЬСТВА, УСТАНОВЛЕННЫЕ ПРОЕКТОМ ЗОН ОХРАНЫ ОБЪЕКТОВ КУЛЬТУРНОГО НАСЛЕДИЯ, САНИТАРНО-ЗАЩИТНЫМИ И ВОДООХРАННЫМИ ЗОНАМИ</w:t>
      </w:r>
      <w:bookmarkEnd w:id="129"/>
      <w:bookmarkEnd w:id="130"/>
    </w:p>
    <w:p w:rsidR="00640C71" w:rsidRPr="00DB7FD4" w:rsidRDefault="00640C71" w:rsidP="00640C71">
      <w:pPr>
        <w:pStyle w:val="a3"/>
        <w:tabs>
          <w:tab w:val="left" w:pos="851"/>
        </w:tabs>
        <w:spacing w:before="0"/>
        <w:ind w:firstLine="567"/>
        <w:jc w:val="both"/>
        <w:rPr>
          <w:color w:val="auto"/>
        </w:rPr>
      </w:pPr>
    </w:p>
    <w:p w:rsidR="00715E7B" w:rsidRPr="00DB7FD4" w:rsidRDefault="00715E7B" w:rsidP="00115425">
      <w:pPr>
        <w:pStyle w:val="a3"/>
        <w:tabs>
          <w:tab w:val="left" w:pos="851"/>
        </w:tabs>
        <w:spacing w:before="0"/>
        <w:ind w:firstLine="567"/>
        <w:jc w:val="both"/>
        <w:rPr>
          <w:color w:val="auto"/>
        </w:rPr>
      </w:pPr>
      <w:bookmarkStart w:id="131" w:name="_Toc526377460"/>
      <w:bookmarkStart w:id="132" w:name="ст_53"/>
      <w:bookmarkStart w:id="133" w:name="_Toc59201428"/>
      <w:r w:rsidRPr="00DB7FD4">
        <w:rPr>
          <w:color w:val="auto"/>
        </w:rPr>
        <w:t>Статья 70. Характеристика зон ограничений и обременений использования земель муниципального образования «Невельский городской округ»</w:t>
      </w:r>
      <w:bookmarkEnd w:id="131"/>
      <w:bookmarkEnd w:id="133"/>
    </w:p>
    <w:p w:rsidR="00715E7B" w:rsidRPr="00DB7FD4" w:rsidRDefault="00EA2206" w:rsidP="00640C71">
      <w:pPr>
        <w:tabs>
          <w:tab w:val="left" w:pos="851"/>
        </w:tabs>
        <w:spacing w:after="0"/>
        <w:ind w:firstLine="567"/>
        <w:jc w:val="both"/>
        <w:rPr>
          <w:color w:val="auto"/>
        </w:rPr>
      </w:pPr>
      <w:r w:rsidRPr="00DB7FD4">
        <w:rPr>
          <w:color w:val="auto"/>
        </w:rPr>
        <w:t>1.</w:t>
      </w:r>
      <w:r w:rsidR="00715E7B" w:rsidRPr="00DB7FD4">
        <w:rPr>
          <w:color w:val="auto"/>
        </w:rPr>
        <w:t>В соответствии с законодательством Российской Федерации, Сахалинской области, нормативно-правовой базой, действующей на территории муниципального образования «</w:t>
      </w:r>
      <w:r w:rsidR="00115425" w:rsidRPr="00DB7FD4">
        <w:rPr>
          <w:color w:val="auto"/>
        </w:rPr>
        <w:t xml:space="preserve">Невельский городской округ», </w:t>
      </w:r>
      <w:r w:rsidR="00715E7B" w:rsidRPr="00DB7FD4">
        <w:rPr>
          <w:color w:val="auto"/>
        </w:rPr>
        <w:t>Генеральн</w:t>
      </w:r>
      <w:r w:rsidR="00F50ADE" w:rsidRPr="00DB7FD4">
        <w:rPr>
          <w:color w:val="auto"/>
        </w:rPr>
        <w:t>ым планом</w:t>
      </w:r>
      <w:r w:rsidR="00715E7B" w:rsidRPr="00DB7FD4">
        <w:rPr>
          <w:color w:val="auto"/>
        </w:rPr>
        <w:t xml:space="preserve"> муниципального образования «Невельский городской округ», </w:t>
      </w:r>
      <w:r w:rsidR="00F50ADE" w:rsidRPr="00DB7FD4">
        <w:rPr>
          <w:color w:val="auto"/>
        </w:rPr>
        <w:t xml:space="preserve">настоящими Правилами </w:t>
      </w:r>
      <w:r w:rsidR="00715E7B" w:rsidRPr="00DB7FD4">
        <w:rPr>
          <w:color w:val="auto"/>
        </w:rPr>
        <w:t>выделены охранные и санитарно-защитные зоны.</w:t>
      </w:r>
    </w:p>
    <w:p w:rsidR="00715E7B" w:rsidRPr="00DB7FD4" w:rsidRDefault="00EA2206" w:rsidP="00640C71">
      <w:pPr>
        <w:tabs>
          <w:tab w:val="left" w:pos="851"/>
        </w:tabs>
        <w:spacing w:after="0"/>
        <w:ind w:firstLine="567"/>
        <w:jc w:val="both"/>
        <w:rPr>
          <w:color w:val="auto"/>
        </w:rPr>
      </w:pPr>
      <w:r w:rsidRPr="00DB7FD4">
        <w:rPr>
          <w:color w:val="auto"/>
        </w:rPr>
        <w:t>2.</w:t>
      </w:r>
      <w:r w:rsidR="00715E7B" w:rsidRPr="00DB7FD4">
        <w:rPr>
          <w:color w:val="auto"/>
        </w:rPr>
        <w:t xml:space="preserve">Охранные зоны – территории с особым режимом землепользования </w:t>
      </w:r>
      <w:r w:rsidR="00715E7B" w:rsidRPr="00DB7FD4">
        <w:rPr>
          <w:color w:val="auto"/>
        </w:rPr>
        <w:br/>
        <w:t>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w:t>
      </w:r>
    </w:p>
    <w:p w:rsidR="00715E7B" w:rsidRPr="00DB7FD4" w:rsidRDefault="00EA2206" w:rsidP="00640C71">
      <w:pPr>
        <w:tabs>
          <w:tab w:val="left" w:pos="851"/>
        </w:tabs>
        <w:spacing w:after="0"/>
        <w:ind w:firstLine="567"/>
        <w:jc w:val="both"/>
        <w:rPr>
          <w:color w:val="auto"/>
          <w:szCs w:val="24"/>
        </w:rPr>
      </w:pPr>
      <w:r w:rsidRPr="00DB7FD4">
        <w:rPr>
          <w:color w:val="auto"/>
          <w:szCs w:val="24"/>
        </w:rPr>
        <w:t>3.</w:t>
      </w:r>
      <w:r w:rsidR="00715E7B" w:rsidRPr="00DB7FD4">
        <w:rPr>
          <w:color w:val="auto"/>
          <w:szCs w:val="24"/>
        </w:rPr>
        <w:t>В соответствии с особенностями территории городского округа в его пределах были установлены следующие виды охранных зон:</w:t>
      </w:r>
    </w:p>
    <w:p w:rsidR="00715E7B" w:rsidRPr="00DB7FD4" w:rsidRDefault="00715E7B" w:rsidP="00640C71">
      <w:pPr>
        <w:pStyle w:val="af"/>
        <w:numPr>
          <w:ilvl w:val="0"/>
          <w:numId w:val="361"/>
        </w:numPr>
        <w:tabs>
          <w:tab w:val="left" w:pos="851"/>
        </w:tabs>
        <w:spacing w:after="0"/>
        <w:ind w:left="0" w:firstLine="567"/>
        <w:jc w:val="both"/>
        <w:rPr>
          <w:color w:val="auto"/>
          <w:szCs w:val="24"/>
        </w:rPr>
      </w:pPr>
      <w:r w:rsidRPr="00DB7FD4">
        <w:rPr>
          <w:color w:val="auto"/>
          <w:szCs w:val="24"/>
        </w:rPr>
        <w:t xml:space="preserve">водоохранная зона, в пределах данной зоны установлена прибрежная защитная полоса, на территории которой вводятся дополнительные ограничения хозяйственной </w:t>
      </w:r>
      <w:r w:rsidRPr="00DB7FD4">
        <w:rPr>
          <w:color w:val="auto"/>
          <w:szCs w:val="24"/>
        </w:rPr>
        <w:br/>
        <w:t>и иной деятельности, приведенные в части II настоящих Правил;</w:t>
      </w:r>
    </w:p>
    <w:p w:rsidR="00715E7B" w:rsidRPr="00DB7FD4" w:rsidRDefault="00715E7B" w:rsidP="00640C71">
      <w:pPr>
        <w:pStyle w:val="af"/>
        <w:numPr>
          <w:ilvl w:val="0"/>
          <w:numId w:val="361"/>
        </w:numPr>
        <w:tabs>
          <w:tab w:val="left" w:pos="851"/>
        </w:tabs>
        <w:spacing w:after="0"/>
        <w:ind w:left="0" w:firstLine="567"/>
        <w:jc w:val="both"/>
        <w:rPr>
          <w:color w:val="auto"/>
          <w:szCs w:val="24"/>
        </w:rPr>
      </w:pPr>
      <w:r w:rsidRPr="00DB7FD4">
        <w:rPr>
          <w:color w:val="auto"/>
          <w:szCs w:val="24"/>
        </w:rPr>
        <w:t>охранная зона объектов культурного наследия.</w:t>
      </w:r>
    </w:p>
    <w:p w:rsidR="00715E7B" w:rsidRPr="00DB7FD4" w:rsidRDefault="00EA2206" w:rsidP="00640C71">
      <w:pPr>
        <w:tabs>
          <w:tab w:val="left" w:pos="851"/>
        </w:tabs>
        <w:spacing w:after="0"/>
        <w:ind w:firstLine="567"/>
        <w:jc w:val="both"/>
        <w:rPr>
          <w:color w:val="auto"/>
        </w:rPr>
      </w:pPr>
      <w:r w:rsidRPr="00DB7FD4">
        <w:rPr>
          <w:color w:val="auto"/>
        </w:rPr>
        <w:lastRenderedPageBreak/>
        <w:t>4.</w:t>
      </w:r>
      <w:r w:rsidR="00715E7B" w:rsidRPr="00DB7FD4">
        <w:rPr>
          <w:color w:val="auto"/>
        </w:rP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715E7B" w:rsidRPr="00DB7FD4" w:rsidRDefault="00EA2206" w:rsidP="00640C71">
      <w:pPr>
        <w:tabs>
          <w:tab w:val="left" w:pos="851"/>
        </w:tabs>
        <w:spacing w:after="0"/>
        <w:ind w:firstLine="567"/>
        <w:jc w:val="both"/>
        <w:rPr>
          <w:color w:val="auto"/>
          <w:sz w:val="22"/>
        </w:rPr>
      </w:pPr>
      <w:r w:rsidRPr="00DB7FD4">
        <w:rPr>
          <w:color w:val="auto"/>
        </w:rPr>
        <w:t>5.</w:t>
      </w:r>
      <w:r w:rsidR="00715E7B" w:rsidRPr="00DB7FD4">
        <w:rPr>
          <w:color w:val="auto"/>
        </w:rPr>
        <w:t>На основании данных о наличии вредного воздействия объектов на прилегающую территорию городского округа были установлены следующие виды санитарно-защитных</w:t>
      </w:r>
      <w:r w:rsidR="00715E7B" w:rsidRPr="00DB7FD4">
        <w:rPr>
          <w:color w:val="auto"/>
          <w:sz w:val="22"/>
        </w:rPr>
        <w:t xml:space="preserve"> зон:</w:t>
      </w:r>
    </w:p>
    <w:p w:rsidR="00715E7B" w:rsidRPr="00DB7FD4" w:rsidRDefault="00715E7B" w:rsidP="00640C71">
      <w:pPr>
        <w:pStyle w:val="af"/>
        <w:numPr>
          <w:ilvl w:val="0"/>
          <w:numId w:val="362"/>
        </w:numPr>
        <w:tabs>
          <w:tab w:val="left" w:pos="851"/>
        </w:tabs>
        <w:spacing w:after="0"/>
        <w:ind w:left="0" w:firstLine="567"/>
        <w:jc w:val="both"/>
        <w:rPr>
          <w:color w:val="auto"/>
          <w:sz w:val="22"/>
        </w:rPr>
      </w:pPr>
      <w:r w:rsidRPr="00DB7FD4">
        <w:rPr>
          <w:color w:val="auto"/>
        </w:rPr>
        <w:t>санитарно-защитная зона от железнодорожных путей;</w:t>
      </w:r>
    </w:p>
    <w:p w:rsidR="00715E7B" w:rsidRPr="00DB7FD4" w:rsidRDefault="00715E7B" w:rsidP="00640C71">
      <w:pPr>
        <w:pStyle w:val="af"/>
        <w:numPr>
          <w:ilvl w:val="0"/>
          <w:numId w:val="362"/>
        </w:numPr>
        <w:tabs>
          <w:tab w:val="left" w:pos="851"/>
        </w:tabs>
        <w:spacing w:after="0"/>
        <w:ind w:left="0" w:firstLine="567"/>
        <w:jc w:val="both"/>
        <w:rPr>
          <w:color w:val="auto"/>
          <w:sz w:val="22"/>
        </w:rPr>
      </w:pPr>
      <w:r w:rsidRPr="00DB7FD4">
        <w:rPr>
          <w:color w:val="auto"/>
        </w:rPr>
        <w:t>санитарно-защитные зоны от техногенных источников;</w:t>
      </w:r>
    </w:p>
    <w:p w:rsidR="00715E7B" w:rsidRPr="00A554B9" w:rsidRDefault="00715E7B" w:rsidP="00640C71">
      <w:pPr>
        <w:pStyle w:val="af"/>
        <w:numPr>
          <w:ilvl w:val="0"/>
          <w:numId w:val="362"/>
        </w:numPr>
        <w:tabs>
          <w:tab w:val="left" w:pos="851"/>
        </w:tabs>
        <w:spacing w:after="0"/>
        <w:ind w:left="0" w:firstLine="567"/>
        <w:jc w:val="both"/>
        <w:rPr>
          <w:color w:val="auto"/>
          <w:sz w:val="22"/>
        </w:rPr>
      </w:pPr>
      <w:r w:rsidRPr="00DB7FD4">
        <w:rPr>
          <w:color w:val="auto"/>
        </w:rPr>
        <w:t>зона санитарной охраны источников водоснабжения.</w:t>
      </w:r>
    </w:p>
    <w:p w:rsidR="00A554B9" w:rsidRPr="00DB7FD4" w:rsidRDefault="00A554B9" w:rsidP="00B24336">
      <w:pPr>
        <w:pStyle w:val="af"/>
        <w:tabs>
          <w:tab w:val="left" w:pos="851"/>
        </w:tabs>
        <w:spacing w:after="0"/>
        <w:ind w:left="567"/>
        <w:jc w:val="both"/>
        <w:rPr>
          <w:color w:val="auto"/>
          <w:sz w:val="22"/>
        </w:rPr>
      </w:pPr>
    </w:p>
    <w:p w:rsidR="00715E7B" w:rsidRPr="00DB7FD4" w:rsidRDefault="00715E7B" w:rsidP="00640C71">
      <w:pPr>
        <w:pStyle w:val="a3"/>
        <w:tabs>
          <w:tab w:val="left" w:pos="851"/>
        </w:tabs>
        <w:spacing w:before="0"/>
        <w:ind w:firstLine="567"/>
        <w:jc w:val="both"/>
        <w:rPr>
          <w:color w:val="auto"/>
        </w:rPr>
      </w:pPr>
      <w:bookmarkStart w:id="134" w:name="_Toc526377461"/>
      <w:bookmarkStart w:id="135" w:name="_Toc59201429"/>
      <w:r w:rsidRPr="00DB7FD4">
        <w:rPr>
          <w:color w:val="auto"/>
        </w:rPr>
        <w:t xml:space="preserve">Статья 71. Установление ограничений использования земельных участков </w:t>
      </w:r>
      <w:r w:rsidRPr="00DB7FD4">
        <w:rPr>
          <w:color w:val="auto"/>
        </w:rPr>
        <w:br/>
        <w:t>и объектов капитального строительства в границах зон ограничений и обременений муниципального образования «Невельский городской округ»</w:t>
      </w:r>
      <w:bookmarkEnd w:id="134"/>
      <w:bookmarkEnd w:id="135"/>
    </w:p>
    <w:p w:rsidR="00715E7B" w:rsidRPr="00DB7FD4" w:rsidRDefault="00EA2206" w:rsidP="00640C71">
      <w:pPr>
        <w:tabs>
          <w:tab w:val="left" w:pos="851"/>
        </w:tabs>
        <w:spacing w:after="0"/>
        <w:ind w:firstLine="567"/>
        <w:jc w:val="both"/>
        <w:rPr>
          <w:color w:val="auto"/>
        </w:rPr>
      </w:pPr>
      <w:r w:rsidRPr="00DB7FD4">
        <w:rPr>
          <w:color w:val="auto"/>
        </w:rPr>
        <w:t>1.</w:t>
      </w:r>
      <w:r w:rsidR="00715E7B" w:rsidRPr="00DB7FD4">
        <w:rPr>
          <w:color w:val="auto"/>
        </w:rPr>
        <w:t xml:space="preserve">Конкретный состав и содержание ограничений и обременений использования земель муниципального образования «Невельский городской округ» установлен </w:t>
      </w:r>
      <w:r w:rsidR="00715E7B" w:rsidRPr="00DB7FD4">
        <w:rPr>
          <w:color w:val="auto"/>
        </w:rPr>
        <w:br/>
        <w:t>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715E7B" w:rsidRPr="00DB7FD4" w:rsidRDefault="00EA2206" w:rsidP="00640C71">
      <w:pPr>
        <w:tabs>
          <w:tab w:val="left" w:pos="851"/>
        </w:tabs>
        <w:spacing w:after="0"/>
        <w:ind w:firstLine="567"/>
        <w:jc w:val="both"/>
        <w:rPr>
          <w:color w:val="auto"/>
        </w:rPr>
      </w:pPr>
      <w:r w:rsidRPr="00DB7FD4">
        <w:rPr>
          <w:color w:val="auto"/>
        </w:rPr>
        <w:t>2.</w:t>
      </w:r>
      <w:r w:rsidR="00715E7B" w:rsidRPr="00DB7FD4">
        <w:rPr>
          <w:color w:val="auto"/>
        </w:rPr>
        <w:t>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установлена водоохранная зона и прибрежная защитная полоса, на территории которой введены дополнительные ограничения природопользования. Размеры водоохранных зон и прибрежных защитных полос по основным водотокам на территории муниципального образования приведены в части 2 статьи 63.1. настоящих Правил. Ограничения использования земельных участков и объектов капитального строительства в указанных зонах установлены Водным кодексом Российской Федерации.</w:t>
      </w:r>
    </w:p>
    <w:p w:rsidR="00715E7B" w:rsidRPr="00DB7FD4" w:rsidRDefault="00EA2206" w:rsidP="00640C71">
      <w:pPr>
        <w:tabs>
          <w:tab w:val="left" w:pos="851"/>
        </w:tabs>
        <w:spacing w:after="0"/>
        <w:ind w:firstLine="567"/>
        <w:jc w:val="both"/>
        <w:rPr>
          <w:color w:val="auto"/>
        </w:rPr>
      </w:pPr>
      <w:r w:rsidRPr="00DB7FD4">
        <w:rPr>
          <w:color w:val="auto"/>
        </w:rPr>
        <w:t>3.</w:t>
      </w:r>
      <w:r w:rsidR="00715E7B" w:rsidRPr="00DB7FD4">
        <w:rPr>
          <w:color w:val="auto"/>
        </w:rPr>
        <w:t>Границы зон охраны объектов культурного наследия и режим использования земель в пределах таких зон определяются федеральным законом от 25.06.2002г.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715E7B" w:rsidRPr="00DB7FD4" w:rsidRDefault="00EA2206" w:rsidP="00640C71">
      <w:pPr>
        <w:tabs>
          <w:tab w:val="left" w:pos="851"/>
        </w:tabs>
        <w:spacing w:after="0"/>
        <w:ind w:firstLine="567"/>
        <w:jc w:val="both"/>
        <w:rPr>
          <w:color w:val="auto"/>
        </w:rPr>
      </w:pPr>
      <w:r w:rsidRPr="00DB7FD4">
        <w:rPr>
          <w:color w:val="auto"/>
        </w:rPr>
        <w:t>4.</w:t>
      </w:r>
      <w:r w:rsidR="00715E7B" w:rsidRPr="00DB7FD4">
        <w:rPr>
          <w:color w:val="auto"/>
        </w:rPr>
        <w:t xml:space="preserve">В целях обеспечения нормальной эксплуатации сооружений, устройств и других объектов транспорта на территории муниципального образования «Невельский городской округ» установлена санитарно-защитная зона от железнодорожных путей. Порядок установления данной зоны, ее размер и режим пользования определяется в соответствии </w:t>
      </w:r>
      <w:r w:rsidR="00715E7B" w:rsidRPr="00DB7FD4">
        <w:rPr>
          <w:color w:val="auto"/>
        </w:rPr>
        <w:br/>
        <w:t>с действующим законодательством. 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(ОСН 3.02.01-97), принятыми указаниями МПС РФ от 24.11.1997г. № С-1360 у и СНиП 2.07.01–89*.</w:t>
      </w:r>
    </w:p>
    <w:p w:rsidR="00715E7B" w:rsidRPr="00DB7FD4" w:rsidRDefault="00EA2206" w:rsidP="00640C71">
      <w:pPr>
        <w:tabs>
          <w:tab w:val="left" w:pos="851"/>
        </w:tabs>
        <w:spacing w:after="0"/>
        <w:ind w:firstLine="567"/>
        <w:jc w:val="both"/>
        <w:rPr>
          <w:color w:val="auto"/>
        </w:rPr>
      </w:pPr>
      <w:r w:rsidRPr="00DB7FD4">
        <w:rPr>
          <w:color w:val="auto"/>
        </w:rPr>
        <w:t>5.</w:t>
      </w:r>
      <w:r w:rsidR="00715E7B" w:rsidRPr="00DB7FD4">
        <w:rPr>
          <w:color w:val="auto"/>
        </w:rPr>
        <w:t xml:space="preserve">В соответствии с СанПиН 2.2.1/2.1.1.1200-03 «Санитарно-защитные зоны </w:t>
      </w:r>
      <w:r w:rsidR="00715E7B" w:rsidRPr="00DB7FD4">
        <w:rPr>
          <w:color w:val="auto"/>
        </w:rPr>
        <w:br/>
        <w:t xml:space="preserve">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w:t>
      </w:r>
      <w:r w:rsidR="00715E7B" w:rsidRPr="00DB7FD4">
        <w:rPr>
          <w:color w:val="auto"/>
        </w:rPr>
        <w:lastRenderedPageBreak/>
        <w:t>объектов и производств на территории муниципального образования «Невельский городской округ» установлены размеры санитарно-защитных зон от техногенных источников. Размеры санитарно-защитных зон, существующих на территории муниципального образования предприятий представлены в части 2 статьи 63.2 настоящих Правил.</w:t>
      </w:r>
    </w:p>
    <w:p w:rsidR="00115425" w:rsidRPr="005B52C0" w:rsidRDefault="00EA2206" w:rsidP="00640C71">
      <w:pPr>
        <w:tabs>
          <w:tab w:val="left" w:pos="851"/>
        </w:tabs>
        <w:spacing w:after="0"/>
        <w:ind w:firstLine="567"/>
        <w:jc w:val="both"/>
        <w:rPr>
          <w:color w:val="auto"/>
        </w:rPr>
      </w:pPr>
      <w:r w:rsidRPr="005B52C0">
        <w:rPr>
          <w:color w:val="auto"/>
        </w:rPr>
        <w:t>6.</w:t>
      </w:r>
      <w:r w:rsidR="00715E7B" w:rsidRPr="005B52C0">
        <w:rPr>
          <w:color w:val="auto"/>
        </w:rP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(З.С.О). В соответствии с СанПиН 2.1.4.1110-02 «Зоны санитарной охраны источников водоснабжения и водопроводов хозяйственно-питьевого назначения» от 24.04.2002г. №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w:t>
      </w:r>
    </w:p>
    <w:p w:rsidR="00115425" w:rsidRPr="00DB7FD4" w:rsidRDefault="00115425" w:rsidP="00640C71">
      <w:pPr>
        <w:tabs>
          <w:tab w:val="left" w:pos="851"/>
        </w:tabs>
        <w:spacing w:after="0"/>
        <w:ind w:firstLine="567"/>
        <w:jc w:val="both"/>
        <w:rPr>
          <w:color w:val="auto"/>
        </w:rPr>
      </w:pPr>
    </w:p>
    <w:p w:rsidR="00115425" w:rsidRPr="00DB7FD4" w:rsidRDefault="00115425" w:rsidP="00115425">
      <w:pPr>
        <w:pStyle w:val="a3"/>
        <w:tabs>
          <w:tab w:val="left" w:pos="851"/>
        </w:tabs>
        <w:spacing w:before="0"/>
        <w:ind w:firstLine="567"/>
        <w:jc w:val="both"/>
        <w:rPr>
          <w:color w:val="auto"/>
        </w:rPr>
      </w:pPr>
      <w:bookmarkStart w:id="136" w:name="_Toc59201430"/>
      <w:r w:rsidRPr="00DB7FD4">
        <w:rPr>
          <w:color w:val="auto"/>
        </w:rPr>
        <w:t>Статья 72. Описание установленных зонами охраны объектов культурного наследия ограничений параметров реконструкции, налагаемых на объекты капитального строительства, которые не являются объектами культурного наследия и расположены в этих зонах, включая карты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площадей и зон археологического культурного слоя, подлежащего охране, надзору и контролю (территории (охранные зоны) памятников археологии), и границ историко- культурно-природных территории и комплексов памятников</w:t>
      </w:r>
      <w:bookmarkEnd w:id="136"/>
    </w:p>
    <w:p w:rsidR="008A5265" w:rsidRPr="00DB7FD4" w:rsidRDefault="008A5265" w:rsidP="008A5265">
      <w:pPr>
        <w:tabs>
          <w:tab w:val="left" w:pos="851"/>
        </w:tabs>
        <w:spacing w:after="0"/>
        <w:ind w:firstLine="567"/>
        <w:jc w:val="both"/>
        <w:rPr>
          <w:color w:val="auto"/>
        </w:rPr>
      </w:pPr>
      <w:r w:rsidRPr="00DB7FD4">
        <w:rPr>
          <w:color w:val="auto"/>
        </w:rPr>
        <w:t xml:space="preserve">1.Ограничения, налагаемые на объекты капитального строительства, которые не являются объектами культурного наследия, распространяются на указанные объекты, </w:t>
      </w:r>
      <w:bookmarkStart w:id="137" w:name="_Toc526377462"/>
    </w:p>
    <w:bookmarkEnd w:id="132"/>
    <w:bookmarkEnd w:id="137"/>
    <w:p w:rsidR="00715E7B" w:rsidRPr="00DB7FD4" w:rsidRDefault="00715E7B" w:rsidP="008A5265">
      <w:pPr>
        <w:tabs>
          <w:tab w:val="left" w:pos="851"/>
        </w:tabs>
        <w:spacing w:after="0"/>
        <w:jc w:val="both"/>
        <w:rPr>
          <w:color w:val="auto"/>
        </w:rPr>
      </w:pPr>
      <w:r w:rsidRPr="00DB7FD4">
        <w:rPr>
          <w:color w:val="auto"/>
        </w:rPr>
        <w:t>которые расположены в границах зон, определенных на карте.</w:t>
      </w:r>
    </w:p>
    <w:p w:rsidR="00715E7B" w:rsidRPr="00DB7FD4" w:rsidRDefault="00EA2206" w:rsidP="00640C71">
      <w:pPr>
        <w:tabs>
          <w:tab w:val="left" w:pos="851"/>
        </w:tabs>
        <w:spacing w:after="0"/>
        <w:ind w:firstLine="567"/>
        <w:jc w:val="both"/>
        <w:rPr>
          <w:color w:val="auto"/>
        </w:rPr>
      </w:pPr>
      <w:r w:rsidRPr="00DB7FD4">
        <w:rPr>
          <w:color w:val="auto"/>
        </w:rPr>
        <w:t>2.</w:t>
      </w:r>
      <w:r w:rsidR="00715E7B" w:rsidRPr="00DB7FD4">
        <w:rPr>
          <w:color w:val="auto"/>
        </w:rPr>
        <w:t xml:space="preserve">Указанные в части 1 настоящей статьи ограничения определены в соответствии </w:t>
      </w:r>
      <w:r w:rsidR="00715E7B" w:rsidRPr="00DB7FD4">
        <w:rPr>
          <w:color w:val="auto"/>
        </w:rPr>
        <w:br/>
        <w:t xml:space="preserve">с законодательством об охране объектов культурного наследия, Генеральным </w:t>
      </w:r>
      <w:r w:rsidR="005F46C1" w:rsidRPr="00DB7FD4">
        <w:rPr>
          <w:color w:val="auto"/>
        </w:rPr>
        <w:t>планом муниципального образования «Невельский городской округ»</w:t>
      </w:r>
      <w:r w:rsidR="00715E7B" w:rsidRPr="00DB7FD4">
        <w:rPr>
          <w:color w:val="auto"/>
        </w:rPr>
        <w:t xml:space="preserve"> излагаются применительно к:</w:t>
      </w:r>
    </w:p>
    <w:p w:rsidR="00715E7B" w:rsidRPr="00DB7FD4" w:rsidRDefault="00715E7B" w:rsidP="00640C71">
      <w:pPr>
        <w:pStyle w:val="af"/>
        <w:numPr>
          <w:ilvl w:val="0"/>
          <w:numId w:val="363"/>
        </w:numPr>
        <w:tabs>
          <w:tab w:val="left" w:pos="851"/>
        </w:tabs>
        <w:spacing w:after="0"/>
        <w:ind w:left="0" w:firstLine="567"/>
        <w:jc w:val="both"/>
        <w:rPr>
          <w:color w:val="auto"/>
        </w:rPr>
      </w:pPr>
      <w:r w:rsidRPr="00DB7FD4">
        <w:rPr>
          <w:color w:val="auto"/>
        </w:rPr>
        <w:t>территориям памятников – земельным участкам, на которых расположены объекты капитального строительства, включенные в реестр объектов культурного наследия,</w:t>
      </w:r>
    </w:p>
    <w:p w:rsidR="00715E7B" w:rsidRPr="00DB7FD4" w:rsidRDefault="00715E7B" w:rsidP="00640C71">
      <w:pPr>
        <w:pStyle w:val="af"/>
        <w:numPr>
          <w:ilvl w:val="0"/>
          <w:numId w:val="363"/>
        </w:numPr>
        <w:tabs>
          <w:tab w:val="left" w:pos="851"/>
        </w:tabs>
        <w:spacing w:after="0"/>
        <w:ind w:left="0" w:firstLine="567"/>
        <w:jc w:val="both"/>
        <w:rPr>
          <w:color w:val="auto"/>
        </w:rPr>
      </w:pPr>
      <w:r w:rsidRPr="00DB7FD4">
        <w:rPr>
          <w:color w:val="auto"/>
        </w:rPr>
        <w:t>охранным зонам памятников – земельным участкам, на которых располагаются объекты капитального строительства, не являющиеся объектами культурного наследия.</w:t>
      </w:r>
    </w:p>
    <w:p w:rsidR="00640C71" w:rsidRPr="00DB7FD4" w:rsidRDefault="00640C71" w:rsidP="007E487A">
      <w:pPr>
        <w:pStyle w:val="af"/>
        <w:tabs>
          <w:tab w:val="left" w:pos="851"/>
        </w:tabs>
        <w:spacing w:after="0"/>
        <w:ind w:left="567"/>
        <w:jc w:val="both"/>
        <w:rPr>
          <w:color w:val="auto"/>
        </w:rPr>
      </w:pPr>
    </w:p>
    <w:p w:rsidR="00715E7B" w:rsidRPr="00DB7FD4" w:rsidRDefault="00715E7B" w:rsidP="00640C71">
      <w:pPr>
        <w:pStyle w:val="a3"/>
        <w:tabs>
          <w:tab w:val="left" w:pos="851"/>
        </w:tabs>
        <w:spacing w:before="0"/>
        <w:ind w:firstLine="567"/>
        <w:jc w:val="both"/>
        <w:rPr>
          <w:color w:val="auto"/>
        </w:rPr>
      </w:pPr>
      <w:bookmarkStart w:id="138" w:name="_Toc100035355"/>
      <w:bookmarkStart w:id="139" w:name="_Toc100034965"/>
      <w:bookmarkStart w:id="140" w:name="_Toc100034795"/>
      <w:bookmarkStart w:id="141" w:name="_Toc100034605"/>
      <w:bookmarkStart w:id="142" w:name="_Toc526377463"/>
      <w:bookmarkStart w:id="143" w:name="_Toc59201431"/>
      <w:r w:rsidRPr="00DB7FD4">
        <w:rPr>
          <w:color w:val="auto"/>
        </w:rPr>
        <w:t>Статья 73. Особенности застройки и землепользования на территориях зон акваторий</w:t>
      </w:r>
      <w:bookmarkEnd w:id="138"/>
      <w:bookmarkEnd w:id="139"/>
      <w:bookmarkEnd w:id="140"/>
      <w:bookmarkEnd w:id="141"/>
      <w:bookmarkEnd w:id="142"/>
      <w:bookmarkEnd w:id="143"/>
    </w:p>
    <w:p w:rsidR="00715E7B" w:rsidRPr="00DB7FD4" w:rsidRDefault="00EA2206" w:rsidP="00640C71">
      <w:pPr>
        <w:tabs>
          <w:tab w:val="left" w:pos="851"/>
        </w:tabs>
        <w:spacing w:after="0"/>
        <w:ind w:firstLine="567"/>
        <w:jc w:val="both"/>
        <w:rPr>
          <w:color w:val="auto"/>
        </w:rPr>
      </w:pPr>
      <w:r w:rsidRPr="00DB7FD4">
        <w:rPr>
          <w:color w:val="auto"/>
        </w:rPr>
        <w:t>1.</w:t>
      </w:r>
      <w:r w:rsidR="00715E7B" w:rsidRPr="00DB7FD4">
        <w:rPr>
          <w:color w:val="auto"/>
        </w:rPr>
        <w:t xml:space="preserve">Зоны акваторий включают в себя земли, занятые водными объектами </w:t>
      </w:r>
      <w:r w:rsidR="00715E7B" w:rsidRPr="00DB7FD4">
        <w:rPr>
          <w:color w:val="auto"/>
        </w:rPr>
        <w:br/>
        <w:t>и прибрежными территориями, а также водоохранные территории водозаборов, гидротехнических, водохозяйственных сооружений и иных водных объектов.</w:t>
      </w:r>
    </w:p>
    <w:p w:rsidR="00715E7B" w:rsidRPr="00DB7FD4" w:rsidRDefault="00EA2206" w:rsidP="00640C71">
      <w:pPr>
        <w:tabs>
          <w:tab w:val="left" w:pos="851"/>
        </w:tabs>
        <w:spacing w:after="0"/>
        <w:ind w:firstLine="567"/>
        <w:jc w:val="both"/>
        <w:rPr>
          <w:color w:val="auto"/>
        </w:rPr>
      </w:pPr>
      <w:r w:rsidRPr="00DB7FD4">
        <w:rPr>
          <w:color w:val="auto"/>
        </w:rPr>
        <w:t>2.</w:t>
      </w:r>
      <w:r w:rsidR="00715E7B" w:rsidRPr="00DB7FD4">
        <w:rPr>
          <w:color w:val="auto"/>
        </w:rPr>
        <w:t xml:space="preserve">Границы зон акваторий определяются картами градостроительного зонирования и уточняются </w:t>
      </w:r>
      <w:r w:rsidRPr="00DB7FD4">
        <w:rPr>
          <w:color w:val="auto"/>
        </w:rPr>
        <w:t>при разработке,</w:t>
      </w:r>
      <w:r w:rsidR="00715E7B" w:rsidRPr="00DB7FD4">
        <w:rPr>
          <w:color w:val="auto"/>
        </w:rPr>
        <w:t xml:space="preserve"> соответствующей градостроительной и проектной документации. </w:t>
      </w:r>
    </w:p>
    <w:p w:rsidR="00715E7B" w:rsidRPr="00DB7FD4" w:rsidRDefault="00EA2206" w:rsidP="00640C71">
      <w:pPr>
        <w:tabs>
          <w:tab w:val="left" w:pos="851"/>
        </w:tabs>
        <w:spacing w:after="0"/>
        <w:ind w:firstLine="567"/>
        <w:jc w:val="both"/>
        <w:rPr>
          <w:color w:val="auto"/>
        </w:rPr>
      </w:pPr>
      <w:r w:rsidRPr="00DB7FD4">
        <w:rPr>
          <w:color w:val="auto"/>
        </w:rPr>
        <w:t>3.</w:t>
      </w:r>
      <w:r w:rsidR="00715E7B" w:rsidRPr="00DB7FD4">
        <w:rPr>
          <w:color w:val="auto"/>
        </w:rPr>
        <w:t xml:space="preserve">Границы зон акваторий устанавливаются по границам прибрежных полос, подпорным стенкам набережных, границам земельных участков пляжей, красным </w:t>
      </w:r>
      <w:r w:rsidR="00715E7B" w:rsidRPr="00DB7FD4">
        <w:rPr>
          <w:color w:val="auto"/>
        </w:rPr>
        <w:br/>
        <w:t>и другим линиям градостроительного регулирования.</w:t>
      </w:r>
    </w:p>
    <w:p w:rsidR="00715E7B" w:rsidRPr="00DB7FD4" w:rsidRDefault="00EA2206" w:rsidP="00640C71">
      <w:pPr>
        <w:tabs>
          <w:tab w:val="left" w:pos="851"/>
        </w:tabs>
        <w:spacing w:after="0"/>
        <w:ind w:firstLine="567"/>
        <w:jc w:val="both"/>
        <w:rPr>
          <w:color w:val="auto"/>
        </w:rPr>
      </w:pPr>
      <w:r w:rsidRPr="00DB7FD4">
        <w:rPr>
          <w:color w:val="auto"/>
        </w:rPr>
        <w:lastRenderedPageBreak/>
        <w:t>4.</w:t>
      </w:r>
      <w:r w:rsidR="00715E7B" w:rsidRPr="00DB7FD4">
        <w:rPr>
          <w:color w:val="auto"/>
        </w:rPr>
        <w:t xml:space="preserve">В зонах акваторий не допускается размещение объектов, относящихся </w:t>
      </w:r>
      <w:r w:rsidR="00715E7B" w:rsidRPr="00DB7FD4">
        <w:rPr>
          <w:color w:val="auto"/>
        </w:rPr>
        <w:br/>
        <w:t>к основным видам разрешенного использования земельных участков других территориальных зон, за исключением причалов, портовых сооружений, аквапарков, лодочных станций, яхт-клубов и других сооружений спортивного и оздоровительного назначения, для функционирования которых необходимы водные объекты.</w:t>
      </w:r>
    </w:p>
    <w:p w:rsidR="00715E7B" w:rsidRPr="00DB7FD4" w:rsidRDefault="00715E7B" w:rsidP="00640C71">
      <w:pPr>
        <w:tabs>
          <w:tab w:val="left" w:pos="851"/>
        </w:tabs>
        <w:spacing w:after="0" w:line="276" w:lineRule="auto"/>
        <w:ind w:firstLine="567"/>
        <w:rPr>
          <w:b/>
          <w:color w:val="auto"/>
          <w:u w:val="single"/>
        </w:rPr>
      </w:pPr>
    </w:p>
    <w:p w:rsidR="007E487A" w:rsidRPr="00DB7FD4" w:rsidRDefault="007E487A" w:rsidP="00640C71">
      <w:pPr>
        <w:tabs>
          <w:tab w:val="left" w:pos="851"/>
        </w:tabs>
        <w:spacing w:after="0" w:line="276" w:lineRule="auto"/>
        <w:ind w:firstLine="567"/>
        <w:rPr>
          <w:b/>
          <w:color w:val="auto"/>
          <w:u w:val="single"/>
        </w:rPr>
      </w:pPr>
    </w:p>
    <w:p w:rsidR="007E487A" w:rsidRPr="00DB7FD4" w:rsidRDefault="007E487A" w:rsidP="00640C71">
      <w:pPr>
        <w:tabs>
          <w:tab w:val="left" w:pos="851"/>
        </w:tabs>
        <w:spacing w:after="0" w:line="276" w:lineRule="auto"/>
        <w:ind w:firstLine="567"/>
        <w:rPr>
          <w:b/>
          <w:color w:val="auto"/>
          <w:u w:val="single"/>
        </w:rPr>
      </w:pPr>
    </w:p>
    <w:p w:rsidR="007E487A" w:rsidRPr="00DB7FD4" w:rsidRDefault="007E487A" w:rsidP="00640C71">
      <w:pPr>
        <w:tabs>
          <w:tab w:val="left" w:pos="851"/>
        </w:tabs>
        <w:spacing w:after="0" w:line="276" w:lineRule="auto"/>
        <w:ind w:firstLine="567"/>
        <w:rPr>
          <w:b/>
          <w:color w:val="auto"/>
          <w:u w:val="single"/>
        </w:rPr>
      </w:pPr>
    </w:p>
    <w:p w:rsidR="007E487A" w:rsidRPr="00DB7FD4" w:rsidRDefault="007E487A" w:rsidP="00640C71">
      <w:pPr>
        <w:tabs>
          <w:tab w:val="left" w:pos="851"/>
        </w:tabs>
        <w:spacing w:after="0" w:line="276" w:lineRule="auto"/>
        <w:ind w:firstLine="567"/>
        <w:rPr>
          <w:b/>
          <w:color w:val="auto"/>
          <w:u w:val="single"/>
        </w:rPr>
      </w:pPr>
    </w:p>
    <w:p w:rsidR="007E487A" w:rsidRPr="00DB7FD4" w:rsidRDefault="007E487A" w:rsidP="00640C71">
      <w:pPr>
        <w:tabs>
          <w:tab w:val="left" w:pos="851"/>
        </w:tabs>
        <w:spacing w:after="0" w:line="276" w:lineRule="auto"/>
        <w:ind w:firstLine="567"/>
        <w:rPr>
          <w:b/>
          <w:color w:val="auto"/>
          <w:u w:val="single"/>
        </w:rPr>
      </w:pPr>
    </w:p>
    <w:sectPr w:rsidR="007E487A" w:rsidRPr="00DB7FD4" w:rsidSect="0051625B">
      <w:headerReference w:type="default" r:id="rId23"/>
      <w:footerReference w:type="default" r:id="rId24"/>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92" w:rsidRDefault="00D16392" w:rsidP="000E01D9">
      <w:pPr>
        <w:spacing w:after="0" w:line="240" w:lineRule="auto"/>
      </w:pPr>
      <w:r>
        <w:separator/>
      </w:r>
    </w:p>
  </w:endnote>
  <w:endnote w:type="continuationSeparator" w:id="0">
    <w:p w:rsidR="00D16392" w:rsidRDefault="00D16392" w:rsidP="000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Open Sans Light">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89911"/>
      <w:docPartObj>
        <w:docPartGallery w:val="Page Numbers (Bottom of Page)"/>
        <w:docPartUnique/>
      </w:docPartObj>
    </w:sdtPr>
    <w:sdtEndPr>
      <w:rPr>
        <w:sz w:val="20"/>
        <w:szCs w:val="20"/>
      </w:rPr>
    </w:sdtEndPr>
    <w:sdtContent>
      <w:p w:rsidR="00B02A3A" w:rsidRDefault="00B02A3A" w:rsidP="00A228C9">
        <w:pPr>
          <w:pStyle w:val="ab"/>
          <w:jc w:val="center"/>
        </w:pPr>
      </w:p>
      <w:p w:rsidR="00B02A3A" w:rsidRPr="00F953E9" w:rsidRDefault="00B02A3A" w:rsidP="00A228C9">
        <w:pPr>
          <w:pStyle w:val="ab"/>
          <w:jc w:val="center"/>
          <w:rPr>
            <w:sz w:val="20"/>
            <w:szCs w:val="20"/>
          </w:rPr>
        </w:pPr>
        <w:r w:rsidRPr="00F953E9">
          <w:rPr>
            <w:sz w:val="20"/>
            <w:szCs w:val="20"/>
          </w:rPr>
          <w:fldChar w:fldCharType="begin"/>
        </w:r>
        <w:r w:rsidRPr="00F953E9">
          <w:rPr>
            <w:sz w:val="20"/>
            <w:szCs w:val="20"/>
          </w:rPr>
          <w:instrText>PAGE   \* MERGEFORMAT</w:instrText>
        </w:r>
        <w:r w:rsidRPr="00F953E9">
          <w:rPr>
            <w:sz w:val="20"/>
            <w:szCs w:val="20"/>
          </w:rPr>
          <w:fldChar w:fldCharType="separate"/>
        </w:r>
        <w:r w:rsidR="007B33A9">
          <w:rPr>
            <w:noProof/>
            <w:sz w:val="20"/>
            <w:szCs w:val="20"/>
          </w:rPr>
          <w:t>4</w:t>
        </w:r>
        <w:r w:rsidRPr="00F953E9">
          <w:rPr>
            <w:sz w:val="20"/>
            <w:szCs w:val="20"/>
          </w:rPr>
          <w:fldChar w:fldCharType="end"/>
        </w:r>
      </w:p>
    </w:sdtContent>
  </w:sdt>
  <w:p w:rsidR="00B02A3A" w:rsidRDefault="00B02A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92" w:rsidRDefault="00D16392" w:rsidP="000E01D9">
      <w:pPr>
        <w:spacing w:after="0" w:line="240" w:lineRule="auto"/>
      </w:pPr>
      <w:r>
        <w:separator/>
      </w:r>
    </w:p>
  </w:footnote>
  <w:footnote w:type="continuationSeparator" w:id="0">
    <w:p w:rsidR="00D16392" w:rsidRDefault="00D16392" w:rsidP="000E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3A" w:rsidRPr="000E01D9" w:rsidRDefault="00B02A3A" w:rsidP="00672EB6">
    <w:pPr>
      <w:pStyle w:val="a9"/>
      <w:tabs>
        <w:tab w:val="left" w:pos="2565"/>
        <w:tab w:val="left" w:pos="2760"/>
        <w:tab w:val="center" w:pos="4819"/>
      </w:tabs>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61C"/>
    <w:multiLevelType w:val="hybridMultilevel"/>
    <w:tmpl w:val="D12E7BBC"/>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044619"/>
    <w:multiLevelType w:val="hybridMultilevel"/>
    <w:tmpl w:val="EBE45320"/>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3651DC"/>
    <w:multiLevelType w:val="hybridMultilevel"/>
    <w:tmpl w:val="0518D190"/>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069F"/>
    <w:multiLevelType w:val="hybridMultilevel"/>
    <w:tmpl w:val="57D87628"/>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23C8A"/>
    <w:multiLevelType w:val="hybridMultilevel"/>
    <w:tmpl w:val="6A4665E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96568E"/>
    <w:multiLevelType w:val="hybridMultilevel"/>
    <w:tmpl w:val="779C39A4"/>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2D12920"/>
    <w:multiLevelType w:val="hybridMultilevel"/>
    <w:tmpl w:val="C694BB9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113A7"/>
    <w:multiLevelType w:val="hybridMultilevel"/>
    <w:tmpl w:val="60341A3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C4379A"/>
    <w:multiLevelType w:val="hybridMultilevel"/>
    <w:tmpl w:val="79041F6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184BE5"/>
    <w:multiLevelType w:val="hybridMultilevel"/>
    <w:tmpl w:val="9EE4253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C77C54"/>
    <w:multiLevelType w:val="hybridMultilevel"/>
    <w:tmpl w:val="D3D08A7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EC10E2"/>
    <w:multiLevelType w:val="hybridMultilevel"/>
    <w:tmpl w:val="B43876B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53F6494"/>
    <w:multiLevelType w:val="hybridMultilevel"/>
    <w:tmpl w:val="9FDC2BD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5780E38"/>
    <w:multiLevelType w:val="hybridMultilevel"/>
    <w:tmpl w:val="6FD2431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9D194E"/>
    <w:multiLevelType w:val="hybridMultilevel"/>
    <w:tmpl w:val="DAF20CB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A003C2"/>
    <w:multiLevelType w:val="hybridMultilevel"/>
    <w:tmpl w:val="BD8E8438"/>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5A4256B"/>
    <w:multiLevelType w:val="hybridMultilevel"/>
    <w:tmpl w:val="6F6E400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5AC4680"/>
    <w:multiLevelType w:val="hybridMultilevel"/>
    <w:tmpl w:val="A66A9AE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6908CB"/>
    <w:multiLevelType w:val="hybridMultilevel"/>
    <w:tmpl w:val="E53CD22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6B034AD"/>
    <w:multiLevelType w:val="hybridMultilevel"/>
    <w:tmpl w:val="0F1273E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57415F"/>
    <w:multiLevelType w:val="hybridMultilevel"/>
    <w:tmpl w:val="164261A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F90DBC"/>
    <w:multiLevelType w:val="hybridMultilevel"/>
    <w:tmpl w:val="53A07BF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82F1960"/>
    <w:multiLevelType w:val="hybridMultilevel"/>
    <w:tmpl w:val="5CC44ED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99955B9"/>
    <w:multiLevelType w:val="hybridMultilevel"/>
    <w:tmpl w:val="E65C16E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9C624A9"/>
    <w:multiLevelType w:val="hybridMultilevel"/>
    <w:tmpl w:val="4C3E765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A1D2811"/>
    <w:multiLevelType w:val="hybridMultilevel"/>
    <w:tmpl w:val="9C70E6FA"/>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0A644DF6"/>
    <w:multiLevelType w:val="hybridMultilevel"/>
    <w:tmpl w:val="199E010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A896165"/>
    <w:multiLevelType w:val="hybridMultilevel"/>
    <w:tmpl w:val="3B36EDB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A9514D7"/>
    <w:multiLevelType w:val="hybridMultilevel"/>
    <w:tmpl w:val="6834069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AB865E2"/>
    <w:multiLevelType w:val="hybridMultilevel"/>
    <w:tmpl w:val="ABD2083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B672424"/>
    <w:multiLevelType w:val="hybridMultilevel"/>
    <w:tmpl w:val="752EC4F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B7077C0"/>
    <w:multiLevelType w:val="hybridMultilevel"/>
    <w:tmpl w:val="9072CA5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BC704EF"/>
    <w:multiLevelType w:val="hybridMultilevel"/>
    <w:tmpl w:val="0212DAA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BE16587"/>
    <w:multiLevelType w:val="hybridMultilevel"/>
    <w:tmpl w:val="707A771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C0A1170"/>
    <w:multiLevelType w:val="hybridMultilevel"/>
    <w:tmpl w:val="698EDE18"/>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0C1A6C74"/>
    <w:multiLevelType w:val="hybridMultilevel"/>
    <w:tmpl w:val="E8A24C1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C490FC2"/>
    <w:multiLevelType w:val="hybridMultilevel"/>
    <w:tmpl w:val="8E20EB4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5A6BE1"/>
    <w:multiLevelType w:val="hybridMultilevel"/>
    <w:tmpl w:val="DEF0427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DB74EB6"/>
    <w:multiLevelType w:val="hybridMultilevel"/>
    <w:tmpl w:val="C48CC97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DF81EBC"/>
    <w:multiLevelType w:val="hybridMultilevel"/>
    <w:tmpl w:val="90CED19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E017BE8"/>
    <w:multiLevelType w:val="hybridMultilevel"/>
    <w:tmpl w:val="897CFCD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E0F7AFC"/>
    <w:multiLevelType w:val="hybridMultilevel"/>
    <w:tmpl w:val="DAEE89B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E1F5BB8"/>
    <w:multiLevelType w:val="hybridMultilevel"/>
    <w:tmpl w:val="E62CD0D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E8C3BE6"/>
    <w:multiLevelType w:val="hybridMultilevel"/>
    <w:tmpl w:val="4440BCD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EBE2F00"/>
    <w:multiLevelType w:val="multilevel"/>
    <w:tmpl w:val="C0B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EE77054"/>
    <w:multiLevelType w:val="hybridMultilevel"/>
    <w:tmpl w:val="351240A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F0C0082"/>
    <w:multiLevelType w:val="hybridMultilevel"/>
    <w:tmpl w:val="317A8E2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0FB84032"/>
    <w:multiLevelType w:val="hybridMultilevel"/>
    <w:tmpl w:val="ED02239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0110045"/>
    <w:multiLevelType w:val="hybridMultilevel"/>
    <w:tmpl w:val="0F6A9BE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04A0F78"/>
    <w:multiLevelType w:val="hybridMultilevel"/>
    <w:tmpl w:val="49C6A56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11E7007"/>
    <w:multiLevelType w:val="hybridMultilevel"/>
    <w:tmpl w:val="1BB4367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1923CD5"/>
    <w:multiLevelType w:val="hybridMultilevel"/>
    <w:tmpl w:val="086675F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0601C"/>
    <w:multiLevelType w:val="hybridMultilevel"/>
    <w:tmpl w:val="DAB602A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25156E4"/>
    <w:multiLevelType w:val="hybridMultilevel"/>
    <w:tmpl w:val="4AA4C380"/>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2533066"/>
    <w:multiLevelType w:val="hybridMultilevel"/>
    <w:tmpl w:val="CA629B4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2D93A94"/>
    <w:multiLevelType w:val="hybridMultilevel"/>
    <w:tmpl w:val="2564D8BA"/>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2EF02C0"/>
    <w:multiLevelType w:val="hybridMultilevel"/>
    <w:tmpl w:val="52B8DBF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3211BD1"/>
    <w:multiLevelType w:val="hybridMultilevel"/>
    <w:tmpl w:val="BF5811B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35011F2"/>
    <w:multiLevelType w:val="hybridMultilevel"/>
    <w:tmpl w:val="50D0CC8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3A304AF"/>
    <w:multiLevelType w:val="hybridMultilevel"/>
    <w:tmpl w:val="B39A90EE"/>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13AA17F4"/>
    <w:multiLevelType w:val="hybridMultilevel"/>
    <w:tmpl w:val="656AECFE"/>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3EA236E"/>
    <w:multiLevelType w:val="hybridMultilevel"/>
    <w:tmpl w:val="E7E862C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4B35C32"/>
    <w:multiLevelType w:val="hybridMultilevel"/>
    <w:tmpl w:val="5FB04A04"/>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52150C0"/>
    <w:multiLevelType w:val="hybridMultilevel"/>
    <w:tmpl w:val="50B6D2B6"/>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1559337A"/>
    <w:multiLevelType w:val="hybridMultilevel"/>
    <w:tmpl w:val="3E4C4E3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15E0766E"/>
    <w:multiLevelType w:val="hybridMultilevel"/>
    <w:tmpl w:val="7ACA33C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76F25"/>
    <w:multiLevelType w:val="hybridMultilevel"/>
    <w:tmpl w:val="6AC8DEB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65C7932"/>
    <w:multiLevelType w:val="hybridMultilevel"/>
    <w:tmpl w:val="9410943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16C533A6"/>
    <w:multiLevelType w:val="hybridMultilevel"/>
    <w:tmpl w:val="2F7E78D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7A4155E"/>
    <w:multiLevelType w:val="hybridMultilevel"/>
    <w:tmpl w:val="E326B22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7C044AC"/>
    <w:multiLevelType w:val="hybridMultilevel"/>
    <w:tmpl w:val="594EA20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80E02D3"/>
    <w:multiLevelType w:val="hybridMultilevel"/>
    <w:tmpl w:val="ED30D8E8"/>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18570A01"/>
    <w:multiLevelType w:val="hybridMultilevel"/>
    <w:tmpl w:val="D7489AD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18750308"/>
    <w:multiLevelType w:val="hybridMultilevel"/>
    <w:tmpl w:val="DEDE928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8F071AD"/>
    <w:multiLevelType w:val="hybridMultilevel"/>
    <w:tmpl w:val="9FFE5A5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94B0CB9"/>
    <w:multiLevelType w:val="hybridMultilevel"/>
    <w:tmpl w:val="7DF234F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99A5087"/>
    <w:multiLevelType w:val="hybridMultilevel"/>
    <w:tmpl w:val="090A046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A2C30CA"/>
    <w:multiLevelType w:val="hybridMultilevel"/>
    <w:tmpl w:val="CA6E767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A753CB4"/>
    <w:multiLevelType w:val="hybridMultilevel"/>
    <w:tmpl w:val="1A4E65F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AE44A2E"/>
    <w:multiLevelType w:val="hybridMultilevel"/>
    <w:tmpl w:val="222C7A3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287CF6"/>
    <w:multiLevelType w:val="hybridMultilevel"/>
    <w:tmpl w:val="64C8D188"/>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1B6F1751"/>
    <w:multiLevelType w:val="hybridMultilevel"/>
    <w:tmpl w:val="526EDD3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C2F6E9B"/>
    <w:multiLevelType w:val="hybridMultilevel"/>
    <w:tmpl w:val="0ECE4BE4"/>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1C534D15"/>
    <w:multiLevelType w:val="hybridMultilevel"/>
    <w:tmpl w:val="DF763EC0"/>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1C680100"/>
    <w:multiLevelType w:val="hybridMultilevel"/>
    <w:tmpl w:val="1D42DB2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1C7915DC"/>
    <w:multiLevelType w:val="hybridMultilevel"/>
    <w:tmpl w:val="C1A43A7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1C9D6068"/>
    <w:multiLevelType w:val="hybridMultilevel"/>
    <w:tmpl w:val="6A9EC98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1CC722B9"/>
    <w:multiLevelType w:val="hybridMultilevel"/>
    <w:tmpl w:val="7A105DC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1CF101BE"/>
    <w:multiLevelType w:val="hybridMultilevel"/>
    <w:tmpl w:val="1EC82D9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E641FB5"/>
    <w:multiLevelType w:val="hybridMultilevel"/>
    <w:tmpl w:val="3D60022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1E8F03E9"/>
    <w:multiLevelType w:val="hybridMultilevel"/>
    <w:tmpl w:val="5E2C1358"/>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1E9D145C"/>
    <w:multiLevelType w:val="hybridMultilevel"/>
    <w:tmpl w:val="9A90ECB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1EDF03DE"/>
    <w:multiLevelType w:val="hybridMultilevel"/>
    <w:tmpl w:val="1D92AE9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1F066660"/>
    <w:multiLevelType w:val="hybridMultilevel"/>
    <w:tmpl w:val="6E26172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1F5F3FC9"/>
    <w:multiLevelType w:val="hybridMultilevel"/>
    <w:tmpl w:val="AB78BE5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1FAB2789"/>
    <w:multiLevelType w:val="hybridMultilevel"/>
    <w:tmpl w:val="FB6CFF40"/>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1FC45F7C"/>
    <w:multiLevelType w:val="hybridMultilevel"/>
    <w:tmpl w:val="B75248D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1FF65E83"/>
    <w:multiLevelType w:val="hybridMultilevel"/>
    <w:tmpl w:val="1C7AFBB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20150ED4"/>
    <w:multiLevelType w:val="hybridMultilevel"/>
    <w:tmpl w:val="1756BFB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0D422A8"/>
    <w:multiLevelType w:val="hybridMultilevel"/>
    <w:tmpl w:val="8026D722"/>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2114382A"/>
    <w:multiLevelType w:val="hybridMultilevel"/>
    <w:tmpl w:val="D4E4E03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1171AD3"/>
    <w:multiLevelType w:val="hybridMultilevel"/>
    <w:tmpl w:val="94CE258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13C310F"/>
    <w:multiLevelType w:val="hybridMultilevel"/>
    <w:tmpl w:val="F314D7C4"/>
    <w:lvl w:ilvl="0" w:tplc="526A17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nsid w:val="21B67038"/>
    <w:multiLevelType w:val="hybridMultilevel"/>
    <w:tmpl w:val="D9F29D1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2275A3F"/>
    <w:multiLevelType w:val="hybridMultilevel"/>
    <w:tmpl w:val="E01401D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24E462D"/>
    <w:multiLevelType w:val="hybridMultilevel"/>
    <w:tmpl w:val="E422740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28639DF"/>
    <w:multiLevelType w:val="hybridMultilevel"/>
    <w:tmpl w:val="D402E39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2F83028"/>
    <w:multiLevelType w:val="hybridMultilevel"/>
    <w:tmpl w:val="61B8239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231D48B1"/>
    <w:multiLevelType w:val="hybridMultilevel"/>
    <w:tmpl w:val="D010945E"/>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23440E11"/>
    <w:multiLevelType w:val="hybridMultilevel"/>
    <w:tmpl w:val="8FF64B3E"/>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4021604"/>
    <w:multiLevelType w:val="hybridMultilevel"/>
    <w:tmpl w:val="AE580B8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249E074B"/>
    <w:multiLevelType w:val="hybridMultilevel"/>
    <w:tmpl w:val="0B72652A"/>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nsid w:val="24E50F7A"/>
    <w:multiLevelType w:val="hybridMultilevel"/>
    <w:tmpl w:val="C68A50D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254C0EC7"/>
    <w:multiLevelType w:val="hybridMultilevel"/>
    <w:tmpl w:val="3C7A5D8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5C0023F"/>
    <w:multiLevelType w:val="hybridMultilevel"/>
    <w:tmpl w:val="998C138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265A03C1"/>
    <w:multiLevelType w:val="hybridMultilevel"/>
    <w:tmpl w:val="4798E61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6EC61CD"/>
    <w:multiLevelType w:val="hybridMultilevel"/>
    <w:tmpl w:val="A622F38C"/>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26EE3C8B"/>
    <w:multiLevelType w:val="hybridMultilevel"/>
    <w:tmpl w:val="BC3855E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2707616C"/>
    <w:multiLevelType w:val="hybridMultilevel"/>
    <w:tmpl w:val="5A8E57FC"/>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2724540B"/>
    <w:multiLevelType w:val="hybridMultilevel"/>
    <w:tmpl w:val="010EF7E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7633E25"/>
    <w:multiLevelType w:val="hybridMultilevel"/>
    <w:tmpl w:val="9B708EC0"/>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279829F7"/>
    <w:multiLevelType w:val="hybridMultilevel"/>
    <w:tmpl w:val="64E642F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7C6157E"/>
    <w:multiLevelType w:val="hybridMultilevel"/>
    <w:tmpl w:val="6010D3C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27ED6D66"/>
    <w:multiLevelType w:val="hybridMultilevel"/>
    <w:tmpl w:val="47A4C3CC"/>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4">
    <w:nsid w:val="27EF3A73"/>
    <w:multiLevelType w:val="hybridMultilevel"/>
    <w:tmpl w:val="398CFA0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283C319D"/>
    <w:multiLevelType w:val="hybridMultilevel"/>
    <w:tmpl w:val="208C15D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295D17BF"/>
    <w:multiLevelType w:val="hybridMultilevel"/>
    <w:tmpl w:val="615EE0EA"/>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7">
    <w:nsid w:val="299A21E8"/>
    <w:multiLevelType w:val="hybridMultilevel"/>
    <w:tmpl w:val="024095C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29B83BE0"/>
    <w:multiLevelType w:val="hybridMultilevel"/>
    <w:tmpl w:val="97483D3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2A8A3BF7"/>
    <w:multiLevelType w:val="hybridMultilevel"/>
    <w:tmpl w:val="79FAE5C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2A984B85"/>
    <w:multiLevelType w:val="hybridMultilevel"/>
    <w:tmpl w:val="E08025D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2AA0678E"/>
    <w:multiLevelType w:val="hybridMultilevel"/>
    <w:tmpl w:val="EF3C96CA"/>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2AE42D31"/>
    <w:multiLevelType w:val="hybridMultilevel"/>
    <w:tmpl w:val="E5CE8AE0"/>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2AF6620C"/>
    <w:multiLevelType w:val="hybridMultilevel"/>
    <w:tmpl w:val="6922A09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2BBD2187"/>
    <w:multiLevelType w:val="hybridMultilevel"/>
    <w:tmpl w:val="C65E9EB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2BD42DB9"/>
    <w:multiLevelType w:val="hybridMultilevel"/>
    <w:tmpl w:val="849E246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2C363D86"/>
    <w:multiLevelType w:val="hybridMultilevel"/>
    <w:tmpl w:val="D9C6169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2CCE12EA"/>
    <w:multiLevelType w:val="hybridMultilevel"/>
    <w:tmpl w:val="AF166A4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nsid w:val="2D6A7E8F"/>
    <w:multiLevelType w:val="hybridMultilevel"/>
    <w:tmpl w:val="0D18A82A"/>
    <w:lvl w:ilvl="0" w:tplc="13D8C7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2D8D4310"/>
    <w:multiLevelType w:val="hybridMultilevel"/>
    <w:tmpl w:val="E39440D8"/>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nsid w:val="2E1E6B3F"/>
    <w:multiLevelType w:val="hybridMultilevel"/>
    <w:tmpl w:val="23BC6E4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2E5B1D7D"/>
    <w:multiLevelType w:val="hybridMultilevel"/>
    <w:tmpl w:val="FAB2221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2EF34B4A"/>
    <w:multiLevelType w:val="hybridMultilevel"/>
    <w:tmpl w:val="5BAEAB3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2F1454D6"/>
    <w:multiLevelType w:val="hybridMultilevel"/>
    <w:tmpl w:val="B87CFA7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2FB6158A"/>
    <w:multiLevelType w:val="hybridMultilevel"/>
    <w:tmpl w:val="EDC09A3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0933A00"/>
    <w:multiLevelType w:val="hybridMultilevel"/>
    <w:tmpl w:val="9A508A2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0963881"/>
    <w:multiLevelType w:val="hybridMultilevel"/>
    <w:tmpl w:val="EA04448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0A26579"/>
    <w:multiLevelType w:val="hybridMultilevel"/>
    <w:tmpl w:val="5F72284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30CB116E"/>
    <w:multiLevelType w:val="hybridMultilevel"/>
    <w:tmpl w:val="B124630E"/>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9">
    <w:nsid w:val="30CE04D0"/>
    <w:multiLevelType w:val="hybridMultilevel"/>
    <w:tmpl w:val="A13887A2"/>
    <w:lvl w:ilvl="0" w:tplc="4DF6353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0">
    <w:nsid w:val="30E62C8C"/>
    <w:multiLevelType w:val="hybridMultilevel"/>
    <w:tmpl w:val="80E42E3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1013694"/>
    <w:multiLevelType w:val="hybridMultilevel"/>
    <w:tmpl w:val="36860AE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10834F2"/>
    <w:multiLevelType w:val="hybridMultilevel"/>
    <w:tmpl w:val="D48EDB9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17D4D30"/>
    <w:multiLevelType w:val="hybridMultilevel"/>
    <w:tmpl w:val="C3E48E4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1A25EC2"/>
    <w:multiLevelType w:val="hybridMultilevel"/>
    <w:tmpl w:val="E70A275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1B23475"/>
    <w:multiLevelType w:val="hybridMultilevel"/>
    <w:tmpl w:val="35EACC8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1BB076E"/>
    <w:multiLevelType w:val="hybridMultilevel"/>
    <w:tmpl w:val="7A8A965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1C2161C"/>
    <w:multiLevelType w:val="hybridMultilevel"/>
    <w:tmpl w:val="C59C81D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31CA534B"/>
    <w:multiLevelType w:val="hybridMultilevel"/>
    <w:tmpl w:val="60BA33B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31ED7B26"/>
    <w:multiLevelType w:val="hybridMultilevel"/>
    <w:tmpl w:val="622EF98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3203671F"/>
    <w:multiLevelType w:val="hybridMultilevel"/>
    <w:tmpl w:val="BE320602"/>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327E4059"/>
    <w:multiLevelType w:val="hybridMultilevel"/>
    <w:tmpl w:val="9F3C41A0"/>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2">
    <w:nsid w:val="32F52409"/>
    <w:multiLevelType w:val="hybridMultilevel"/>
    <w:tmpl w:val="70DE51F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3306222D"/>
    <w:multiLevelType w:val="hybridMultilevel"/>
    <w:tmpl w:val="93CC756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339F1D44"/>
    <w:multiLevelType w:val="hybridMultilevel"/>
    <w:tmpl w:val="DD048DA6"/>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5">
    <w:nsid w:val="33C2578F"/>
    <w:multiLevelType w:val="hybridMultilevel"/>
    <w:tmpl w:val="AE64B1F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33E46F35"/>
    <w:multiLevelType w:val="hybridMultilevel"/>
    <w:tmpl w:val="1F3C94F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341262A7"/>
    <w:multiLevelType w:val="hybridMultilevel"/>
    <w:tmpl w:val="CB7271D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34B24EB9"/>
    <w:multiLevelType w:val="hybridMultilevel"/>
    <w:tmpl w:val="CA0828E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34C64998"/>
    <w:multiLevelType w:val="hybridMultilevel"/>
    <w:tmpl w:val="1FDEF03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34D76795"/>
    <w:multiLevelType w:val="hybridMultilevel"/>
    <w:tmpl w:val="0204AC3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34F603DF"/>
    <w:multiLevelType w:val="hybridMultilevel"/>
    <w:tmpl w:val="78B6464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35AF28DD"/>
    <w:multiLevelType w:val="hybridMultilevel"/>
    <w:tmpl w:val="B8BCB6A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365B7ED9"/>
    <w:multiLevelType w:val="hybridMultilevel"/>
    <w:tmpl w:val="2B607FC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36656C5D"/>
    <w:multiLevelType w:val="hybridMultilevel"/>
    <w:tmpl w:val="E35CEF5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36896922"/>
    <w:multiLevelType w:val="hybridMultilevel"/>
    <w:tmpl w:val="088A0EC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36F7542F"/>
    <w:multiLevelType w:val="hybridMultilevel"/>
    <w:tmpl w:val="A0DED08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37241004"/>
    <w:multiLevelType w:val="hybridMultilevel"/>
    <w:tmpl w:val="2E802D9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391634C0"/>
    <w:multiLevelType w:val="hybridMultilevel"/>
    <w:tmpl w:val="E916A72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393A212E"/>
    <w:multiLevelType w:val="hybridMultilevel"/>
    <w:tmpl w:val="42C4B37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39745330"/>
    <w:multiLevelType w:val="hybridMultilevel"/>
    <w:tmpl w:val="39FCDF9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399C4B53"/>
    <w:multiLevelType w:val="hybridMultilevel"/>
    <w:tmpl w:val="CA247052"/>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39A24670"/>
    <w:multiLevelType w:val="hybridMultilevel"/>
    <w:tmpl w:val="00E4AD9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39D01BA4"/>
    <w:multiLevelType w:val="hybridMultilevel"/>
    <w:tmpl w:val="2E60776E"/>
    <w:lvl w:ilvl="0" w:tplc="13D8C7B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4">
    <w:nsid w:val="3B8B036A"/>
    <w:multiLevelType w:val="hybridMultilevel"/>
    <w:tmpl w:val="7502344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3BBB452E"/>
    <w:multiLevelType w:val="hybridMultilevel"/>
    <w:tmpl w:val="94FE59D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3BF02DDE"/>
    <w:multiLevelType w:val="hybridMultilevel"/>
    <w:tmpl w:val="D790375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3C235DED"/>
    <w:multiLevelType w:val="hybridMultilevel"/>
    <w:tmpl w:val="524234F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3CDA337C"/>
    <w:multiLevelType w:val="hybridMultilevel"/>
    <w:tmpl w:val="BAE2078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3D006C90"/>
    <w:multiLevelType w:val="hybridMultilevel"/>
    <w:tmpl w:val="0436C794"/>
    <w:lvl w:ilvl="0" w:tplc="964C839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0">
    <w:nsid w:val="3D220320"/>
    <w:multiLevelType w:val="hybridMultilevel"/>
    <w:tmpl w:val="28ACCBAC"/>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1">
    <w:nsid w:val="3DD543EF"/>
    <w:multiLevelType w:val="hybridMultilevel"/>
    <w:tmpl w:val="BF4408A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3E6F5CF3"/>
    <w:multiLevelType w:val="multilevel"/>
    <w:tmpl w:val="3AE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E7D1363"/>
    <w:multiLevelType w:val="hybridMultilevel"/>
    <w:tmpl w:val="C750E72E"/>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4">
    <w:nsid w:val="3E811126"/>
    <w:multiLevelType w:val="hybridMultilevel"/>
    <w:tmpl w:val="07943D9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02631F5"/>
    <w:multiLevelType w:val="hybridMultilevel"/>
    <w:tmpl w:val="7A2A20B6"/>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1201B20"/>
    <w:multiLevelType w:val="hybridMultilevel"/>
    <w:tmpl w:val="BD0E74D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413D0F3F"/>
    <w:multiLevelType w:val="hybridMultilevel"/>
    <w:tmpl w:val="32A660C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1E524FB"/>
    <w:multiLevelType w:val="hybridMultilevel"/>
    <w:tmpl w:val="ECC614D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2283981"/>
    <w:multiLevelType w:val="hybridMultilevel"/>
    <w:tmpl w:val="6C4E5BF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42667D38"/>
    <w:multiLevelType w:val="hybridMultilevel"/>
    <w:tmpl w:val="338CEEB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426E4B1B"/>
    <w:multiLevelType w:val="hybridMultilevel"/>
    <w:tmpl w:val="37A0693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29D313C"/>
    <w:multiLevelType w:val="hybridMultilevel"/>
    <w:tmpl w:val="F8848E2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2C538D3"/>
    <w:multiLevelType w:val="hybridMultilevel"/>
    <w:tmpl w:val="52BEC02C"/>
    <w:lvl w:ilvl="0" w:tplc="4DF6353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4">
    <w:nsid w:val="4313632D"/>
    <w:multiLevelType w:val="hybridMultilevel"/>
    <w:tmpl w:val="1672586C"/>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nsid w:val="432A73F8"/>
    <w:multiLevelType w:val="hybridMultilevel"/>
    <w:tmpl w:val="93BAD1B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436658DC"/>
    <w:multiLevelType w:val="hybridMultilevel"/>
    <w:tmpl w:val="92D0E07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438D27E8"/>
    <w:multiLevelType w:val="hybridMultilevel"/>
    <w:tmpl w:val="4F1072B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43CA4C5F"/>
    <w:multiLevelType w:val="hybridMultilevel"/>
    <w:tmpl w:val="5D8E6C2E"/>
    <w:lvl w:ilvl="0" w:tplc="4DF6353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9">
    <w:nsid w:val="446634BC"/>
    <w:multiLevelType w:val="hybridMultilevel"/>
    <w:tmpl w:val="9DB6E0E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44716B5D"/>
    <w:multiLevelType w:val="hybridMultilevel"/>
    <w:tmpl w:val="24460634"/>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44BE6D09"/>
    <w:multiLevelType w:val="hybridMultilevel"/>
    <w:tmpl w:val="620E070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45063F19"/>
    <w:multiLevelType w:val="multilevel"/>
    <w:tmpl w:val="D8A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453A11C7"/>
    <w:multiLevelType w:val="hybridMultilevel"/>
    <w:tmpl w:val="543CE6C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458F4785"/>
    <w:multiLevelType w:val="hybridMultilevel"/>
    <w:tmpl w:val="1F1858E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46530F19"/>
    <w:multiLevelType w:val="hybridMultilevel"/>
    <w:tmpl w:val="DB6C3CB4"/>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6">
    <w:nsid w:val="466025E5"/>
    <w:multiLevelType w:val="hybridMultilevel"/>
    <w:tmpl w:val="0E3C6D0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468A631A"/>
    <w:multiLevelType w:val="hybridMultilevel"/>
    <w:tmpl w:val="5D505D4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479B4FB3"/>
    <w:multiLevelType w:val="hybridMultilevel"/>
    <w:tmpl w:val="8D28B78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47A70805"/>
    <w:multiLevelType w:val="hybridMultilevel"/>
    <w:tmpl w:val="8AB6CFA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47CD3F5F"/>
    <w:multiLevelType w:val="hybridMultilevel"/>
    <w:tmpl w:val="AFC23D5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483F6805"/>
    <w:multiLevelType w:val="hybridMultilevel"/>
    <w:tmpl w:val="84E81E0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48510885"/>
    <w:multiLevelType w:val="hybridMultilevel"/>
    <w:tmpl w:val="F03CCE2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48984609"/>
    <w:multiLevelType w:val="hybridMultilevel"/>
    <w:tmpl w:val="20C8203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48E8291E"/>
    <w:multiLevelType w:val="hybridMultilevel"/>
    <w:tmpl w:val="32845B8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490637FE"/>
    <w:multiLevelType w:val="hybridMultilevel"/>
    <w:tmpl w:val="7160029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49A61F75"/>
    <w:multiLevelType w:val="hybridMultilevel"/>
    <w:tmpl w:val="19AE691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4A6121C1"/>
    <w:multiLevelType w:val="hybridMultilevel"/>
    <w:tmpl w:val="2A50B84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4B553A9F"/>
    <w:multiLevelType w:val="hybridMultilevel"/>
    <w:tmpl w:val="3342C3C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4B7A424D"/>
    <w:multiLevelType w:val="hybridMultilevel"/>
    <w:tmpl w:val="7E6A054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4BA70C3D"/>
    <w:multiLevelType w:val="hybridMultilevel"/>
    <w:tmpl w:val="7F1CEE2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1">
    <w:nsid w:val="4C0F2E3D"/>
    <w:multiLevelType w:val="hybridMultilevel"/>
    <w:tmpl w:val="374CAA4A"/>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4C3710DD"/>
    <w:multiLevelType w:val="multilevel"/>
    <w:tmpl w:val="46AE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C581249"/>
    <w:multiLevelType w:val="hybridMultilevel"/>
    <w:tmpl w:val="478C3D2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4C9F2668"/>
    <w:multiLevelType w:val="hybridMultilevel"/>
    <w:tmpl w:val="49DA93C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4CA0522F"/>
    <w:multiLevelType w:val="hybridMultilevel"/>
    <w:tmpl w:val="167E613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4DE04644"/>
    <w:multiLevelType w:val="hybridMultilevel"/>
    <w:tmpl w:val="C21667B0"/>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4DFC79C3"/>
    <w:multiLevelType w:val="hybridMultilevel"/>
    <w:tmpl w:val="24EA947C"/>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4E1C4134"/>
    <w:multiLevelType w:val="hybridMultilevel"/>
    <w:tmpl w:val="381C1DC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4E600A5B"/>
    <w:multiLevelType w:val="hybridMultilevel"/>
    <w:tmpl w:val="E4C8478A"/>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4E96091A"/>
    <w:multiLevelType w:val="hybridMultilevel"/>
    <w:tmpl w:val="9D64B59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4F1237E6"/>
    <w:multiLevelType w:val="hybridMultilevel"/>
    <w:tmpl w:val="5EECE7A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4F77611D"/>
    <w:multiLevelType w:val="hybridMultilevel"/>
    <w:tmpl w:val="BEA0817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nsid w:val="4FA64A09"/>
    <w:multiLevelType w:val="hybridMultilevel"/>
    <w:tmpl w:val="E8BC38F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4FB10ED3"/>
    <w:multiLevelType w:val="hybridMultilevel"/>
    <w:tmpl w:val="EDBA9C2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50977B4D"/>
    <w:multiLevelType w:val="hybridMultilevel"/>
    <w:tmpl w:val="0D0CDF1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50C557C9"/>
    <w:multiLevelType w:val="hybridMultilevel"/>
    <w:tmpl w:val="23DACD9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0C67656"/>
    <w:multiLevelType w:val="hybridMultilevel"/>
    <w:tmpl w:val="0CFEB772"/>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510C7426"/>
    <w:multiLevelType w:val="hybridMultilevel"/>
    <w:tmpl w:val="3EF220E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51347062"/>
    <w:multiLevelType w:val="hybridMultilevel"/>
    <w:tmpl w:val="824C45F8"/>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nsid w:val="51462B05"/>
    <w:multiLevelType w:val="hybridMultilevel"/>
    <w:tmpl w:val="2A5A2A0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51CD65D2"/>
    <w:multiLevelType w:val="hybridMultilevel"/>
    <w:tmpl w:val="C8C6F2F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255506A"/>
    <w:multiLevelType w:val="hybridMultilevel"/>
    <w:tmpl w:val="8158A09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2764FC6"/>
    <w:multiLevelType w:val="hybridMultilevel"/>
    <w:tmpl w:val="483A424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53052A3E"/>
    <w:multiLevelType w:val="hybridMultilevel"/>
    <w:tmpl w:val="B4689EE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538D2205"/>
    <w:multiLevelType w:val="hybridMultilevel"/>
    <w:tmpl w:val="BD9C9156"/>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53BF0F49"/>
    <w:multiLevelType w:val="hybridMultilevel"/>
    <w:tmpl w:val="3A06705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542427C9"/>
    <w:multiLevelType w:val="hybridMultilevel"/>
    <w:tmpl w:val="2D7A1A0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8">
    <w:nsid w:val="545754BE"/>
    <w:multiLevelType w:val="hybridMultilevel"/>
    <w:tmpl w:val="6E42708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5C40860"/>
    <w:multiLevelType w:val="hybridMultilevel"/>
    <w:tmpl w:val="E6A853F0"/>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6D86A49"/>
    <w:multiLevelType w:val="hybridMultilevel"/>
    <w:tmpl w:val="A774B04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57790558"/>
    <w:multiLevelType w:val="hybridMultilevel"/>
    <w:tmpl w:val="6F2A1EDC"/>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nsid w:val="581B4EE4"/>
    <w:multiLevelType w:val="hybridMultilevel"/>
    <w:tmpl w:val="961C350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58962B25"/>
    <w:multiLevelType w:val="hybridMultilevel"/>
    <w:tmpl w:val="B344E00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58C83811"/>
    <w:multiLevelType w:val="hybridMultilevel"/>
    <w:tmpl w:val="667E689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58CB2393"/>
    <w:multiLevelType w:val="hybridMultilevel"/>
    <w:tmpl w:val="D286009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595D1A4D"/>
    <w:multiLevelType w:val="hybridMultilevel"/>
    <w:tmpl w:val="83E0B1B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5A251165"/>
    <w:multiLevelType w:val="hybridMultilevel"/>
    <w:tmpl w:val="1E40DBCA"/>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8">
    <w:nsid w:val="5A302991"/>
    <w:multiLevelType w:val="hybridMultilevel"/>
    <w:tmpl w:val="97AC163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5AB22D36"/>
    <w:multiLevelType w:val="hybridMultilevel"/>
    <w:tmpl w:val="4C38967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5ADE41EF"/>
    <w:multiLevelType w:val="hybridMultilevel"/>
    <w:tmpl w:val="63F2D4A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5B5A496C"/>
    <w:multiLevelType w:val="hybridMultilevel"/>
    <w:tmpl w:val="FDC4CFB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5C5A2855"/>
    <w:multiLevelType w:val="hybridMultilevel"/>
    <w:tmpl w:val="F3D0F70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5C8A6133"/>
    <w:multiLevelType w:val="hybridMultilevel"/>
    <w:tmpl w:val="7B9A358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nsid w:val="5CA15CE7"/>
    <w:multiLevelType w:val="hybridMultilevel"/>
    <w:tmpl w:val="89DADE24"/>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5">
    <w:nsid w:val="5CFF75DB"/>
    <w:multiLevelType w:val="multilevel"/>
    <w:tmpl w:val="36C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5DDD43ED"/>
    <w:multiLevelType w:val="hybridMultilevel"/>
    <w:tmpl w:val="5816DA0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nsid w:val="5E150D29"/>
    <w:multiLevelType w:val="hybridMultilevel"/>
    <w:tmpl w:val="3D22956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5E7C17D5"/>
    <w:multiLevelType w:val="hybridMultilevel"/>
    <w:tmpl w:val="D2DCF12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5EBA49C5"/>
    <w:multiLevelType w:val="hybridMultilevel"/>
    <w:tmpl w:val="AB22AC6C"/>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0">
    <w:nsid w:val="5ECC7A27"/>
    <w:multiLevelType w:val="hybridMultilevel"/>
    <w:tmpl w:val="021C2E9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nsid w:val="5EE53392"/>
    <w:multiLevelType w:val="hybridMultilevel"/>
    <w:tmpl w:val="699AAD20"/>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nsid w:val="5F2B32FC"/>
    <w:multiLevelType w:val="hybridMultilevel"/>
    <w:tmpl w:val="4C60711C"/>
    <w:lvl w:ilvl="0" w:tplc="4DF6353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83">
    <w:nsid w:val="5F3D7445"/>
    <w:multiLevelType w:val="hybridMultilevel"/>
    <w:tmpl w:val="9AD45FC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5F800921"/>
    <w:multiLevelType w:val="hybridMultilevel"/>
    <w:tmpl w:val="D65C26B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nsid w:val="5FCB3468"/>
    <w:multiLevelType w:val="hybridMultilevel"/>
    <w:tmpl w:val="73D0651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nsid w:val="603F0F07"/>
    <w:multiLevelType w:val="hybridMultilevel"/>
    <w:tmpl w:val="523C3E9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606C66BD"/>
    <w:multiLevelType w:val="hybridMultilevel"/>
    <w:tmpl w:val="6D3E466A"/>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8">
    <w:nsid w:val="6096273C"/>
    <w:multiLevelType w:val="hybridMultilevel"/>
    <w:tmpl w:val="A660533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60A60B8C"/>
    <w:multiLevelType w:val="hybridMultilevel"/>
    <w:tmpl w:val="6C84743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nsid w:val="60E20D0A"/>
    <w:multiLevelType w:val="hybridMultilevel"/>
    <w:tmpl w:val="F21A550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nsid w:val="61612309"/>
    <w:multiLevelType w:val="hybridMultilevel"/>
    <w:tmpl w:val="8CC27E3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2">
    <w:nsid w:val="617F7E6D"/>
    <w:multiLevelType w:val="hybridMultilevel"/>
    <w:tmpl w:val="CC66119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3">
    <w:nsid w:val="622A3886"/>
    <w:multiLevelType w:val="hybridMultilevel"/>
    <w:tmpl w:val="697C3FD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623303BF"/>
    <w:multiLevelType w:val="hybridMultilevel"/>
    <w:tmpl w:val="C840FDB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nsid w:val="623A16CE"/>
    <w:multiLevelType w:val="hybridMultilevel"/>
    <w:tmpl w:val="33A6B11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nsid w:val="62D962C5"/>
    <w:multiLevelType w:val="hybridMultilevel"/>
    <w:tmpl w:val="C02E526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7">
    <w:nsid w:val="62FC2921"/>
    <w:multiLevelType w:val="hybridMultilevel"/>
    <w:tmpl w:val="122EB2F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8">
    <w:nsid w:val="63FB5CB4"/>
    <w:multiLevelType w:val="hybridMultilevel"/>
    <w:tmpl w:val="826CE18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nsid w:val="641B2C40"/>
    <w:multiLevelType w:val="hybridMultilevel"/>
    <w:tmpl w:val="C14E88B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645F62F8"/>
    <w:multiLevelType w:val="hybridMultilevel"/>
    <w:tmpl w:val="1F48895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nsid w:val="6462463D"/>
    <w:multiLevelType w:val="hybridMultilevel"/>
    <w:tmpl w:val="C4EC130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65006C75"/>
    <w:multiLevelType w:val="hybridMultilevel"/>
    <w:tmpl w:val="380A406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3">
    <w:nsid w:val="65455CC7"/>
    <w:multiLevelType w:val="hybridMultilevel"/>
    <w:tmpl w:val="F560EC1E"/>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4">
    <w:nsid w:val="65B36208"/>
    <w:multiLevelType w:val="hybridMultilevel"/>
    <w:tmpl w:val="51A2410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nsid w:val="65D26F7D"/>
    <w:multiLevelType w:val="hybridMultilevel"/>
    <w:tmpl w:val="C9EAC63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nsid w:val="65E01BD8"/>
    <w:multiLevelType w:val="hybridMultilevel"/>
    <w:tmpl w:val="C07A8A7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65F10BB9"/>
    <w:multiLevelType w:val="hybridMultilevel"/>
    <w:tmpl w:val="D78A8A8A"/>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8">
    <w:nsid w:val="66121C7D"/>
    <w:multiLevelType w:val="hybridMultilevel"/>
    <w:tmpl w:val="4048773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9">
    <w:nsid w:val="661A3745"/>
    <w:multiLevelType w:val="hybridMultilevel"/>
    <w:tmpl w:val="23A6EBE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66D7008A"/>
    <w:multiLevelType w:val="hybridMultilevel"/>
    <w:tmpl w:val="D516538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684312F2"/>
    <w:multiLevelType w:val="hybridMultilevel"/>
    <w:tmpl w:val="1590A4C0"/>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2">
    <w:nsid w:val="684B65E7"/>
    <w:multiLevelType w:val="hybridMultilevel"/>
    <w:tmpl w:val="180CE632"/>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3">
    <w:nsid w:val="684C02A9"/>
    <w:multiLevelType w:val="hybridMultilevel"/>
    <w:tmpl w:val="9550C9F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4">
    <w:nsid w:val="686400CB"/>
    <w:multiLevelType w:val="hybridMultilevel"/>
    <w:tmpl w:val="275A2080"/>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5">
    <w:nsid w:val="688B6453"/>
    <w:multiLevelType w:val="hybridMultilevel"/>
    <w:tmpl w:val="215E739E"/>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68927ACC"/>
    <w:multiLevelType w:val="hybridMultilevel"/>
    <w:tmpl w:val="85407F4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nsid w:val="68E97A12"/>
    <w:multiLevelType w:val="hybridMultilevel"/>
    <w:tmpl w:val="BE8472A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6924622F"/>
    <w:multiLevelType w:val="hybridMultilevel"/>
    <w:tmpl w:val="F3FCCCD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69344FEC"/>
    <w:multiLevelType w:val="hybridMultilevel"/>
    <w:tmpl w:val="BF78152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nsid w:val="6A1443A0"/>
    <w:multiLevelType w:val="hybridMultilevel"/>
    <w:tmpl w:val="0F20BCD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1">
    <w:nsid w:val="6AA7533D"/>
    <w:multiLevelType w:val="hybridMultilevel"/>
    <w:tmpl w:val="28EE7F7C"/>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2">
    <w:nsid w:val="6BA157FC"/>
    <w:multiLevelType w:val="multilevel"/>
    <w:tmpl w:val="42F0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6BB13200"/>
    <w:multiLevelType w:val="hybridMultilevel"/>
    <w:tmpl w:val="B6125152"/>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4">
    <w:nsid w:val="6BEC7835"/>
    <w:multiLevelType w:val="hybridMultilevel"/>
    <w:tmpl w:val="9AAE6BB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6C4D19F4"/>
    <w:multiLevelType w:val="hybridMultilevel"/>
    <w:tmpl w:val="D708C976"/>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6">
    <w:nsid w:val="6C554606"/>
    <w:multiLevelType w:val="hybridMultilevel"/>
    <w:tmpl w:val="099280EA"/>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7">
    <w:nsid w:val="6C5842D1"/>
    <w:multiLevelType w:val="hybridMultilevel"/>
    <w:tmpl w:val="288E1BD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6C665C54"/>
    <w:multiLevelType w:val="hybridMultilevel"/>
    <w:tmpl w:val="93C4452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9">
    <w:nsid w:val="6CF6766C"/>
    <w:multiLevelType w:val="hybridMultilevel"/>
    <w:tmpl w:val="9AF4091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nsid w:val="6D3F5F13"/>
    <w:multiLevelType w:val="hybridMultilevel"/>
    <w:tmpl w:val="5A18A2A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nsid w:val="6D674A60"/>
    <w:multiLevelType w:val="hybridMultilevel"/>
    <w:tmpl w:val="349A806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6E5463FB"/>
    <w:multiLevelType w:val="hybridMultilevel"/>
    <w:tmpl w:val="ACD4CC0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6E5B64B2"/>
    <w:multiLevelType w:val="hybridMultilevel"/>
    <w:tmpl w:val="B930072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4">
    <w:nsid w:val="6ED35FFB"/>
    <w:multiLevelType w:val="hybridMultilevel"/>
    <w:tmpl w:val="CE2C25B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6EDF402A"/>
    <w:multiLevelType w:val="hybridMultilevel"/>
    <w:tmpl w:val="7812BAD4"/>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6">
    <w:nsid w:val="6F0852F1"/>
    <w:multiLevelType w:val="hybridMultilevel"/>
    <w:tmpl w:val="51E09860"/>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6F0F66C9"/>
    <w:multiLevelType w:val="hybridMultilevel"/>
    <w:tmpl w:val="D9040E40"/>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8">
    <w:nsid w:val="6F474E06"/>
    <w:multiLevelType w:val="hybridMultilevel"/>
    <w:tmpl w:val="EF24E8E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9">
    <w:nsid w:val="6F7A6C34"/>
    <w:multiLevelType w:val="hybridMultilevel"/>
    <w:tmpl w:val="8FAC4CE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0">
    <w:nsid w:val="704F4389"/>
    <w:multiLevelType w:val="hybridMultilevel"/>
    <w:tmpl w:val="62F6DB8C"/>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1">
    <w:nsid w:val="709603A2"/>
    <w:multiLevelType w:val="hybridMultilevel"/>
    <w:tmpl w:val="28325E5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nsid w:val="70EB4716"/>
    <w:multiLevelType w:val="hybridMultilevel"/>
    <w:tmpl w:val="A81E0C8E"/>
    <w:lvl w:ilvl="0" w:tplc="4DF63532">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343">
    <w:nsid w:val="71342A1A"/>
    <w:multiLevelType w:val="hybridMultilevel"/>
    <w:tmpl w:val="D8805F6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71466DAF"/>
    <w:multiLevelType w:val="multilevel"/>
    <w:tmpl w:val="575C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71CC7E92"/>
    <w:multiLevelType w:val="hybridMultilevel"/>
    <w:tmpl w:val="F416B52A"/>
    <w:lvl w:ilvl="0" w:tplc="4DF63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6">
    <w:nsid w:val="7265576D"/>
    <w:multiLevelType w:val="hybridMultilevel"/>
    <w:tmpl w:val="8480BCD2"/>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nsid w:val="72696F66"/>
    <w:multiLevelType w:val="hybridMultilevel"/>
    <w:tmpl w:val="B24E0DC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nsid w:val="72963E45"/>
    <w:multiLevelType w:val="hybridMultilevel"/>
    <w:tmpl w:val="5A9CAD78"/>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9">
    <w:nsid w:val="73F713D5"/>
    <w:multiLevelType w:val="hybridMultilevel"/>
    <w:tmpl w:val="F38E31F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nsid w:val="73FF4A1B"/>
    <w:multiLevelType w:val="hybridMultilevel"/>
    <w:tmpl w:val="4190951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nsid w:val="74A95073"/>
    <w:multiLevelType w:val="hybridMultilevel"/>
    <w:tmpl w:val="9AAEB230"/>
    <w:lvl w:ilvl="0" w:tplc="5C7EA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2">
    <w:nsid w:val="75853BFB"/>
    <w:multiLevelType w:val="hybridMultilevel"/>
    <w:tmpl w:val="BE7882A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3">
    <w:nsid w:val="75A75671"/>
    <w:multiLevelType w:val="hybridMultilevel"/>
    <w:tmpl w:val="FD0E85B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4">
    <w:nsid w:val="762F3A21"/>
    <w:multiLevelType w:val="hybridMultilevel"/>
    <w:tmpl w:val="9288CDDA"/>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5">
    <w:nsid w:val="76671F7E"/>
    <w:multiLevelType w:val="hybridMultilevel"/>
    <w:tmpl w:val="9CA875F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6">
    <w:nsid w:val="76806F70"/>
    <w:multiLevelType w:val="hybridMultilevel"/>
    <w:tmpl w:val="E80CB31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7">
    <w:nsid w:val="76D22765"/>
    <w:multiLevelType w:val="hybridMultilevel"/>
    <w:tmpl w:val="179295A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8">
    <w:nsid w:val="76DC1A82"/>
    <w:multiLevelType w:val="hybridMultilevel"/>
    <w:tmpl w:val="3A24FD4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9">
    <w:nsid w:val="770304E8"/>
    <w:multiLevelType w:val="hybridMultilevel"/>
    <w:tmpl w:val="C75CAC4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0">
    <w:nsid w:val="77037D2D"/>
    <w:multiLevelType w:val="hybridMultilevel"/>
    <w:tmpl w:val="0F2ED22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1">
    <w:nsid w:val="77E27315"/>
    <w:multiLevelType w:val="hybridMultilevel"/>
    <w:tmpl w:val="72523E76"/>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nsid w:val="780412D7"/>
    <w:multiLevelType w:val="hybridMultilevel"/>
    <w:tmpl w:val="7DCA2E22"/>
    <w:lvl w:ilvl="0" w:tplc="D8FCB3B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3">
    <w:nsid w:val="78844311"/>
    <w:multiLevelType w:val="hybridMultilevel"/>
    <w:tmpl w:val="4D08AFC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4">
    <w:nsid w:val="792B2A21"/>
    <w:multiLevelType w:val="hybridMultilevel"/>
    <w:tmpl w:val="037644C4"/>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5">
    <w:nsid w:val="7A112CC3"/>
    <w:multiLevelType w:val="hybridMultilevel"/>
    <w:tmpl w:val="E4AC576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6">
    <w:nsid w:val="7A317F1F"/>
    <w:multiLevelType w:val="hybridMultilevel"/>
    <w:tmpl w:val="5A64308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7">
    <w:nsid w:val="7A4E4782"/>
    <w:multiLevelType w:val="hybridMultilevel"/>
    <w:tmpl w:val="2BA02300"/>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8">
    <w:nsid w:val="7A7B1C6D"/>
    <w:multiLevelType w:val="multilevel"/>
    <w:tmpl w:val="7C5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7A83342C"/>
    <w:multiLevelType w:val="hybridMultilevel"/>
    <w:tmpl w:val="8700B42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0">
    <w:nsid w:val="7AA42FDD"/>
    <w:multiLevelType w:val="hybridMultilevel"/>
    <w:tmpl w:val="C686A9AC"/>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1">
    <w:nsid w:val="7B9844B7"/>
    <w:multiLevelType w:val="hybridMultilevel"/>
    <w:tmpl w:val="E5742AC8"/>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2">
    <w:nsid w:val="7BB36601"/>
    <w:multiLevelType w:val="hybridMultilevel"/>
    <w:tmpl w:val="E6BEA7AA"/>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3">
    <w:nsid w:val="7BD61AD4"/>
    <w:multiLevelType w:val="multilevel"/>
    <w:tmpl w:val="B780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7BE25513"/>
    <w:multiLevelType w:val="hybridMultilevel"/>
    <w:tmpl w:val="0CD2191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5">
    <w:nsid w:val="7D29617F"/>
    <w:multiLevelType w:val="hybridMultilevel"/>
    <w:tmpl w:val="FD462D0A"/>
    <w:lvl w:ilvl="0" w:tplc="13D8C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6">
    <w:nsid w:val="7D405E86"/>
    <w:multiLevelType w:val="hybridMultilevel"/>
    <w:tmpl w:val="14FE90F4"/>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7">
    <w:nsid w:val="7D742E0A"/>
    <w:multiLevelType w:val="hybridMultilevel"/>
    <w:tmpl w:val="DD5A5492"/>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8">
    <w:nsid w:val="7DD1123F"/>
    <w:multiLevelType w:val="hybridMultilevel"/>
    <w:tmpl w:val="52E6A5F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9">
    <w:nsid w:val="7E0017FE"/>
    <w:multiLevelType w:val="hybridMultilevel"/>
    <w:tmpl w:val="55782D9C"/>
    <w:lvl w:ilvl="0" w:tplc="13D8C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0">
    <w:nsid w:val="7E0D095F"/>
    <w:multiLevelType w:val="hybridMultilevel"/>
    <w:tmpl w:val="49909B1E"/>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1">
    <w:nsid w:val="7EA12AAB"/>
    <w:multiLevelType w:val="hybridMultilevel"/>
    <w:tmpl w:val="567E9222"/>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2">
    <w:nsid w:val="7F454B1D"/>
    <w:multiLevelType w:val="hybridMultilevel"/>
    <w:tmpl w:val="D4F43750"/>
    <w:lvl w:ilvl="0" w:tplc="4DF63532">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383">
    <w:nsid w:val="7F6647AD"/>
    <w:multiLevelType w:val="hybridMultilevel"/>
    <w:tmpl w:val="0AC2120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4">
    <w:nsid w:val="7F676CE0"/>
    <w:multiLevelType w:val="hybridMultilevel"/>
    <w:tmpl w:val="7E6EA5AE"/>
    <w:lvl w:ilvl="0" w:tplc="4DF635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5">
    <w:nsid w:val="7F826DF4"/>
    <w:multiLevelType w:val="hybridMultilevel"/>
    <w:tmpl w:val="EBA4AD7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8"/>
  </w:num>
  <w:num w:numId="2">
    <w:abstractNumId w:val="288"/>
  </w:num>
  <w:num w:numId="3">
    <w:abstractNumId w:val="187"/>
  </w:num>
  <w:num w:numId="4">
    <w:abstractNumId w:val="165"/>
  </w:num>
  <w:num w:numId="5">
    <w:abstractNumId w:val="200"/>
  </w:num>
  <w:num w:numId="6">
    <w:abstractNumId w:val="136"/>
  </w:num>
  <w:num w:numId="7">
    <w:abstractNumId w:val="33"/>
  </w:num>
  <w:num w:numId="8">
    <w:abstractNumId w:val="175"/>
  </w:num>
  <w:num w:numId="9">
    <w:abstractNumId w:val="35"/>
  </w:num>
  <w:num w:numId="10">
    <w:abstractNumId w:val="88"/>
  </w:num>
  <w:num w:numId="11">
    <w:abstractNumId w:val="294"/>
  </w:num>
  <w:num w:numId="12">
    <w:abstractNumId w:val="291"/>
  </w:num>
  <w:num w:numId="13">
    <w:abstractNumId w:val="319"/>
  </w:num>
  <w:num w:numId="14">
    <w:abstractNumId w:val="299"/>
  </w:num>
  <w:num w:numId="15">
    <w:abstractNumId w:val="92"/>
  </w:num>
  <w:num w:numId="16">
    <w:abstractNumId w:val="40"/>
  </w:num>
  <w:num w:numId="17">
    <w:abstractNumId w:val="61"/>
  </w:num>
  <w:num w:numId="18">
    <w:abstractNumId w:val="194"/>
  </w:num>
  <w:num w:numId="19">
    <w:abstractNumId w:val="107"/>
  </w:num>
  <w:num w:numId="20">
    <w:abstractNumId w:val="117"/>
  </w:num>
  <w:num w:numId="21">
    <w:abstractNumId w:val="360"/>
  </w:num>
  <w:num w:numId="22">
    <w:abstractNumId w:val="385"/>
  </w:num>
  <w:num w:numId="23">
    <w:abstractNumId w:val="347"/>
  </w:num>
  <w:num w:numId="24">
    <w:abstractNumId w:val="147"/>
  </w:num>
  <w:num w:numId="25">
    <w:abstractNumId w:val="4"/>
  </w:num>
  <w:num w:numId="26">
    <w:abstractNumId w:val="110"/>
  </w:num>
  <w:num w:numId="27">
    <w:abstractNumId w:val="163"/>
  </w:num>
  <w:num w:numId="28">
    <w:abstractNumId w:val="50"/>
  </w:num>
  <w:num w:numId="29">
    <w:abstractNumId w:val="278"/>
  </w:num>
  <w:num w:numId="30">
    <w:abstractNumId w:val="229"/>
  </w:num>
  <w:num w:numId="31">
    <w:abstractNumId w:val="74"/>
  </w:num>
  <w:num w:numId="32">
    <w:abstractNumId w:val="56"/>
  </w:num>
  <w:num w:numId="33">
    <w:abstractNumId w:val="113"/>
  </w:num>
  <w:num w:numId="34">
    <w:abstractNumId w:val="219"/>
  </w:num>
  <w:num w:numId="35">
    <w:abstractNumId w:val="310"/>
  </w:num>
  <w:num w:numId="36">
    <w:abstractNumId w:val="168"/>
  </w:num>
  <w:num w:numId="37">
    <w:abstractNumId w:val="290"/>
  </w:num>
  <w:num w:numId="38">
    <w:abstractNumId w:val="115"/>
  </w:num>
  <w:num w:numId="39">
    <w:abstractNumId w:val="146"/>
  </w:num>
  <w:num w:numId="40">
    <w:abstractNumId w:val="233"/>
  </w:num>
  <w:num w:numId="41">
    <w:abstractNumId w:val="213"/>
  </w:num>
  <w:num w:numId="42">
    <w:abstractNumId w:val="152"/>
  </w:num>
  <w:num w:numId="43">
    <w:abstractNumId w:val="159"/>
  </w:num>
  <w:num w:numId="44">
    <w:abstractNumId w:val="357"/>
  </w:num>
  <w:num w:numId="45">
    <w:abstractNumId w:val="329"/>
  </w:num>
  <w:num w:numId="46">
    <w:abstractNumId w:val="58"/>
  </w:num>
  <w:num w:numId="47">
    <w:abstractNumId w:val="277"/>
  </w:num>
  <w:num w:numId="48">
    <w:abstractNumId w:val="235"/>
  </w:num>
  <w:num w:numId="49">
    <w:abstractNumId w:val="354"/>
  </w:num>
  <w:num w:numId="50">
    <w:abstractNumId w:val="32"/>
  </w:num>
  <w:num w:numId="51">
    <w:abstractNumId w:val="224"/>
  </w:num>
  <w:num w:numId="52">
    <w:abstractNumId w:val="150"/>
  </w:num>
  <w:num w:numId="53">
    <w:abstractNumId w:val="185"/>
  </w:num>
  <w:num w:numId="54">
    <w:abstractNumId w:val="352"/>
  </w:num>
  <w:num w:numId="55">
    <w:abstractNumId w:val="266"/>
  </w:num>
  <w:num w:numId="56">
    <w:abstractNumId w:val="20"/>
  </w:num>
  <w:num w:numId="57">
    <w:abstractNumId w:val="350"/>
  </w:num>
  <w:num w:numId="58">
    <w:abstractNumId w:val="270"/>
  </w:num>
  <w:num w:numId="59">
    <w:abstractNumId w:val="101"/>
  </w:num>
  <w:num w:numId="60">
    <w:abstractNumId w:val="169"/>
  </w:num>
  <w:num w:numId="61">
    <w:abstractNumId w:val="293"/>
  </w:num>
  <w:num w:numId="62">
    <w:abstractNumId w:val="228"/>
  </w:num>
  <w:num w:numId="63">
    <w:abstractNumId w:val="93"/>
  </w:num>
  <w:num w:numId="64">
    <w:abstractNumId w:val="66"/>
  </w:num>
  <w:num w:numId="65">
    <w:abstractNumId w:val="71"/>
  </w:num>
  <w:num w:numId="66">
    <w:abstractNumId w:val="53"/>
  </w:num>
  <w:num w:numId="67">
    <w:abstractNumId w:val="181"/>
  </w:num>
  <w:num w:numId="68">
    <w:abstractNumId w:val="255"/>
  </w:num>
  <w:num w:numId="69">
    <w:abstractNumId w:val="80"/>
  </w:num>
  <w:num w:numId="70">
    <w:abstractNumId w:val="109"/>
  </w:num>
  <w:num w:numId="71">
    <w:abstractNumId w:val="345"/>
  </w:num>
  <w:num w:numId="72">
    <w:abstractNumId w:val="314"/>
  </w:num>
  <w:num w:numId="73">
    <w:abstractNumId w:val="15"/>
  </w:num>
  <w:num w:numId="74">
    <w:abstractNumId w:val="183"/>
  </w:num>
  <w:num w:numId="75">
    <w:abstractNumId w:val="308"/>
  </w:num>
  <w:num w:numId="76">
    <w:abstractNumId w:val="375"/>
  </w:num>
  <w:num w:numId="77">
    <w:abstractNumId w:val="265"/>
  </w:num>
  <w:num w:numId="78">
    <w:abstractNumId w:val="237"/>
  </w:num>
  <w:num w:numId="79">
    <w:abstractNumId w:val="328"/>
  </w:num>
  <w:num w:numId="80">
    <w:abstractNumId w:val="323"/>
  </w:num>
  <w:num w:numId="81">
    <w:abstractNumId w:val="132"/>
  </w:num>
  <w:num w:numId="82">
    <w:abstractNumId w:val="118"/>
  </w:num>
  <w:num w:numId="83">
    <w:abstractNumId w:val="18"/>
  </w:num>
  <w:num w:numId="84">
    <w:abstractNumId w:val="313"/>
  </w:num>
  <w:num w:numId="85">
    <w:abstractNumId w:val="23"/>
  </w:num>
  <w:num w:numId="86">
    <w:abstractNumId w:val="223"/>
  </w:num>
  <w:num w:numId="87">
    <w:abstractNumId w:val="279"/>
  </w:num>
  <w:num w:numId="88">
    <w:abstractNumId w:val="106"/>
  </w:num>
  <w:num w:numId="89">
    <w:abstractNumId w:val="220"/>
  </w:num>
  <w:num w:numId="90">
    <w:abstractNumId w:val="122"/>
  </w:num>
  <w:num w:numId="91">
    <w:abstractNumId w:val="131"/>
  </w:num>
  <w:num w:numId="92">
    <w:abstractNumId w:val="227"/>
  </w:num>
  <w:num w:numId="93">
    <w:abstractNumId w:val="67"/>
  </w:num>
  <w:num w:numId="94">
    <w:abstractNumId w:val="30"/>
  </w:num>
  <w:num w:numId="95">
    <w:abstractNumId w:val="157"/>
  </w:num>
  <w:num w:numId="96">
    <w:abstractNumId w:val="160"/>
  </w:num>
  <w:num w:numId="97">
    <w:abstractNumId w:val="99"/>
  </w:num>
  <w:num w:numId="98">
    <w:abstractNumId w:val="239"/>
  </w:num>
  <w:num w:numId="99">
    <w:abstractNumId w:val="182"/>
  </w:num>
  <w:num w:numId="100">
    <w:abstractNumId w:val="112"/>
  </w:num>
  <w:num w:numId="101">
    <w:abstractNumId w:val="242"/>
  </w:num>
  <w:num w:numId="102">
    <w:abstractNumId w:val="230"/>
  </w:num>
  <w:num w:numId="103">
    <w:abstractNumId w:val="11"/>
  </w:num>
  <w:num w:numId="104">
    <w:abstractNumId w:val="247"/>
  </w:num>
  <w:num w:numId="105">
    <w:abstractNumId w:val="321"/>
  </w:num>
  <w:num w:numId="106">
    <w:abstractNumId w:val="184"/>
  </w:num>
  <w:num w:numId="107">
    <w:abstractNumId w:val="236"/>
  </w:num>
  <w:num w:numId="108">
    <w:abstractNumId w:val="83"/>
  </w:num>
  <w:num w:numId="109">
    <w:abstractNumId w:val="296"/>
  </w:num>
  <w:num w:numId="110">
    <w:abstractNumId w:val="142"/>
  </w:num>
  <w:num w:numId="111">
    <w:abstractNumId w:val="325"/>
  </w:num>
  <w:num w:numId="112">
    <w:abstractNumId w:val="205"/>
  </w:num>
  <w:num w:numId="113">
    <w:abstractNumId w:val="307"/>
  </w:num>
  <w:num w:numId="114">
    <w:abstractNumId w:val="231"/>
  </w:num>
  <w:num w:numId="115">
    <w:abstractNumId w:val="204"/>
  </w:num>
  <w:num w:numId="116">
    <w:abstractNumId w:val="46"/>
  </w:num>
  <w:num w:numId="117">
    <w:abstractNumId w:val="281"/>
  </w:num>
  <w:num w:numId="118">
    <w:abstractNumId w:val="95"/>
  </w:num>
  <w:num w:numId="119">
    <w:abstractNumId w:val="55"/>
  </w:num>
  <w:num w:numId="120">
    <w:abstractNumId w:val="312"/>
  </w:num>
  <w:num w:numId="121">
    <w:abstractNumId w:val="158"/>
  </w:num>
  <w:num w:numId="122">
    <w:abstractNumId w:val="28"/>
  </w:num>
  <w:num w:numId="123">
    <w:abstractNumId w:val="84"/>
  </w:num>
  <w:num w:numId="124">
    <w:abstractNumId w:val="105"/>
  </w:num>
  <w:num w:numId="125">
    <w:abstractNumId w:val="120"/>
  </w:num>
  <w:num w:numId="126">
    <w:abstractNumId w:val="292"/>
  </w:num>
  <w:num w:numId="127">
    <w:abstractNumId w:val="261"/>
  </w:num>
  <w:num w:numId="128">
    <w:abstractNumId w:val="250"/>
  </w:num>
  <w:num w:numId="129">
    <w:abstractNumId w:val="335"/>
  </w:num>
  <w:num w:numId="130">
    <w:abstractNumId w:val="297"/>
  </w:num>
  <w:num w:numId="131">
    <w:abstractNumId w:val="249"/>
  </w:num>
  <w:num w:numId="132">
    <w:abstractNumId w:val="303"/>
  </w:num>
  <w:num w:numId="133">
    <w:abstractNumId w:val="298"/>
  </w:num>
  <w:num w:numId="134">
    <w:abstractNumId w:val="85"/>
  </w:num>
  <w:num w:numId="135">
    <w:abstractNumId w:val="16"/>
  </w:num>
  <w:num w:numId="136">
    <w:abstractNumId w:val="154"/>
  </w:num>
  <w:num w:numId="137">
    <w:abstractNumId w:val="47"/>
  </w:num>
  <w:num w:numId="138">
    <w:abstractNumId w:val="363"/>
  </w:num>
  <w:num w:numId="139">
    <w:abstractNumId w:val="170"/>
  </w:num>
  <w:num w:numId="140">
    <w:abstractNumId w:val="134"/>
  </w:num>
  <w:num w:numId="141">
    <w:abstractNumId w:val="135"/>
  </w:num>
  <w:num w:numId="142">
    <w:abstractNumId w:val="52"/>
  </w:num>
  <w:num w:numId="143">
    <w:abstractNumId w:val="244"/>
  </w:num>
  <w:num w:numId="144">
    <w:abstractNumId w:val="273"/>
  </w:num>
  <w:num w:numId="145">
    <w:abstractNumId w:val="218"/>
  </w:num>
  <w:num w:numId="146">
    <w:abstractNumId w:val="283"/>
  </w:num>
  <w:num w:numId="147">
    <w:abstractNumId w:val="264"/>
  </w:num>
  <w:num w:numId="148">
    <w:abstractNumId w:val="280"/>
  </w:num>
  <w:num w:numId="149">
    <w:abstractNumId w:val="199"/>
  </w:num>
  <w:num w:numId="150">
    <w:abstractNumId w:val="327"/>
  </w:num>
  <w:num w:numId="151">
    <w:abstractNumId w:val="202"/>
  </w:num>
  <w:num w:numId="152">
    <w:abstractNumId w:val="301"/>
  </w:num>
  <w:num w:numId="153">
    <w:abstractNumId w:val="96"/>
  </w:num>
  <w:num w:numId="154">
    <w:abstractNumId w:val="121"/>
  </w:num>
  <w:num w:numId="155">
    <w:abstractNumId w:val="316"/>
  </w:num>
  <w:num w:numId="156">
    <w:abstractNumId w:val="103"/>
  </w:num>
  <w:num w:numId="157">
    <w:abstractNumId w:val="138"/>
  </w:num>
  <w:num w:numId="158">
    <w:abstractNumId w:val="45"/>
  </w:num>
  <w:num w:numId="159">
    <w:abstractNumId w:val="258"/>
  </w:num>
  <w:num w:numId="160">
    <w:abstractNumId w:val="19"/>
  </w:num>
  <w:num w:numId="161">
    <w:abstractNumId w:val="180"/>
  </w:num>
  <w:num w:numId="162">
    <w:abstractNumId w:val="73"/>
  </w:num>
  <w:num w:numId="163">
    <w:abstractNumId w:val="89"/>
  </w:num>
  <w:num w:numId="164">
    <w:abstractNumId w:val="241"/>
  </w:num>
  <w:num w:numId="165">
    <w:abstractNumId w:val="21"/>
  </w:num>
  <w:num w:numId="166">
    <w:abstractNumId w:val="209"/>
  </w:num>
  <w:num w:numId="167">
    <w:abstractNumId w:val="272"/>
  </w:num>
  <w:num w:numId="168">
    <w:abstractNumId w:val="251"/>
  </w:num>
  <w:num w:numId="169">
    <w:abstractNumId w:val="174"/>
  </w:num>
  <w:num w:numId="170">
    <w:abstractNumId w:val="70"/>
  </w:num>
  <w:num w:numId="171">
    <w:abstractNumId w:val="22"/>
  </w:num>
  <w:num w:numId="172">
    <w:abstractNumId w:val="38"/>
  </w:num>
  <w:num w:numId="173">
    <w:abstractNumId w:val="129"/>
  </w:num>
  <w:num w:numId="174">
    <w:abstractNumId w:val="367"/>
  </w:num>
  <w:num w:numId="175">
    <w:abstractNumId w:val="331"/>
  </w:num>
  <w:num w:numId="176">
    <w:abstractNumId w:val="377"/>
  </w:num>
  <w:num w:numId="177">
    <w:abstractNumId w:val="374"/>
  </w:num>
  <w:num w:numId="178">
    <w:abstractNumId w:val="196"/>
  </w:num>
  <w:num w:numId="179">
    <w:abstractNumId w:val="361"/>
  </w:num>
  <w:num w:numId="180">
    <w:abstractNumId w:val="151"/>
  </w:num>
  <w:num w:numId="181">
    <w:abstractNumId w:val="256"/>
  </w:num>
  <w:num w:numId="182">
    <w:abstractNumId w:val="41"/>
  </w:num>
  <w:num w:numId="183">
    <w:abstractNumId w:val="87"/>
  </w:num>
  <w:num w:numId="184">
    <w:abstractNumId w:val="171"/>
  </w:num>
  <w:num w:numId="185">
    <w:abstractNumId w:val="207"/>
  </w:num>
  <w:num w:numId="186">
    <w:abstractNumId w:val="153"/>
  </w:num>
  <w:num w:numId="187">
    <w:abstractNumId w:val="240"/>
  </w:num>
  <w:num w:numId="188">
    <w:abstractNumId w:val="262"/>
  </w:num>
  <w:num w:numId="189">
    <w:abstractNumId w:val="245"/>
  </w:num>
  <w:num w:numId="190">
    <w:abstractNumId w:val="304"/>
  </w:num>
  <w:num w:numId="191">
    <w:abstractNumId w:val="119"/>
  </w:num>
  <w:num w:numId="192">
    <w:abstractNumId w:val="104"/>
  </w:num>
  <w:num w:numId="193">
    <w:abstractNumId w:val="369"/>
  </w:num>
  <w:num w:numId="194">
    <w:abstractNumId w:val="68"/>
  </w:num>
  <w:num w:numId="195">
    <w:abstractNumId w:val="379"/>
  </w:num>
  <w:num w:numId="196">
    <w:abstractNumId w:val="77"/>
  </w:num>
  <w:num w:numId="197">
    <w:abstractNumId w:val="372"/>
  </w:num>
  <w:num w:numId="198">
    <w:abstractNumId w:val="332"/>
  </w:num>
  <w:num w:numId="199">
    <w:abstractNumId w:val="76"/>
  </w:num>
  <w:num w:numId="200">
    <w:abstractNumId w:val="140"/>
  </w:num>
  <w:num w:numId="201">
    <w:abstractNumId w:val="216"/>
  </w:num>
  <w:num w:numId="202">
    <w:abstractNumId w:val="284"/>
  </w:num>
  <w:num w:numId="203">
    <w:abstractNumId w:val="295"/>
  </w:num>
  <w:num w:numId="204">
    <w:abstractNumId w:val="302"/>
  </w:num>
  <w:num w:numId="205">
    <w:abstractNumId w:val="65"/>
  </w:num>
  <w:num w:numId="206">
    <w:abstractNumId w:val="176"/>
  </w:num>
  <w:num w:numId="207">
    <w:abstractNumId w:val="197"/>
  </w:num>
  <w:num w:numId="208">
    <w:abstractNumId w:val="285"/>
  </w:num>
  <w:num w:numId="209">
    <w:abstractNumId w:val="289"/>
  </w:num>
  <w:num w:numId="210">
    <w:abstractNumId w:val="214"/>
  </w:num>
  <w:num w:numId="211">
    <w:abstractNumId w:val="29"/>
  </w:num>
  <w:num w:numId="212">
    <w:abstractNumId w:val="141"/>
  </w:num>
  <w:num w:numId="213">
    <w:abstractNumId w:val="315"/>
  </w:num>
  <w:num w:numId="214">
    <w:abstractNumId w:val="7"/>
  </w:num>
  <w:num w:numId="215">
    <w:abstractNumId w:val="254"/>
  </w:num>
  <w:num w:numId="216">
    <w:abstractNumId w:val="238"/>
  </w:num>
  <w:num w:numId="217">
    <w:abstractNumId w:val="8"/>
  </w:num>
  <w:num w:numId="218">
    <w:abstractNumId w:val="14"/>
  </w:num>
  <w:num w:numId="219">
    <w:abstractNumId w:val="305"/>
  </w:num>
  <w:num w:numId="220">
    <w:abstractNumId w:val="162"/>
  </w:num>
  <w:num w:numId="221">
    <w:abstractNumId w:val="318"/>
  </w:num>
  <w:num w:numId="222">
    <w:abstractNumId w:val="286"/>
  </w:num>
  <w:num w:numId="223">
    <w:abstractNumId w:val="198"/>
  </w:num>
  <w:num w:numId="224">
    <w:abstractNumId w:val="371"/>
  </w:num>
  <w:num w:numId="225">
    <w:abstractNumId w:val="51"/>
  </w:num>
  <w:num w:numId="226">
    <w:abstractNumId w:val="127"/>
  </w:num>
  <w:num w:numId="227">
    <w:abstractNumId w:val="179"/>
  </w:num>
  <w:num w:numId="228">
    <w:abstractNumId w:val="206"/>
  </w:num>
  <w:num w:numId="229">
    <w:abstractNumId w:val="98"/>
  </w:num>
  <w:num w:numId="230">
    <w:abstractNumId w:val="334"/>
  </w:num>
  <w:num w:numId="231">
    <w:abstractNumId w:val="97"/>
  </w:num>
  <w:num w:numId="232">
    <w:abstractNumId w:val="178"/>
  </w:num>
  <w:num w:numId="233">
    <w:abstractNumId w:val="343"/>
  </w:num>
  <w:num w:numId="234">
    <w:abstractNumId w:val="54"/>
  </w:num>
  <w:num w:numId="235">
    <w:abstractNumId w:val="31"/>
  </w:num>
  <w:num w:numId="236">
    <w:abstractNumId w:val="356"/>
  </w:num>
  <w:num w:numId="237">
    <w:abstractNumId w:val="13"/>
  </w:num>
  <w:num w:numId="238">
    <w:abstractNumId w:val="268"/>
  </w:num>
  <w:num w:numId="239">
    <w:abstractNumId w:val="221"/>
  </w:num>
  <w:num w:numId="240">
    <w:abstractNumId w:val="173"/>
  </w:num>
  <w:num w:numId="241">
    <w:abstractNumId w:val="49"/>
  </w:num>
  <w:num w:numId="242">
    <w:abstractNumId w:val="353"/>
  </w:num>
  <w:num w:numId="243">
    <w:abstractNumId w:val="12"/>
  </w:num>
  <w:num w:numId="244">
    <w:abstractNumId w:val="144"/>
  </w:num>
  <w:num w:numId="245">
    <w:abstractNumId w:val="253"/>
  </w:num>
  <w:num w:numId="246">
    <w:abstractNumId w:val="177"/>
  </w:num>
  <w:num w:numId="247">
    <w:abstractNumId w:val="376"/>
  </w:num>
  <w:num w:numId="248">
    <w:abstractNumId w:val="234"/>
  </w:num>
  <w:num w:numId="249">
    <w:abstractNumId w:val="114"/>
  </w:num>
  <w:num w:numId="250">
    <w:abstractNumId w:val="201"/>
  </w:num>
  <w:num w:numId="251">
    <w:abstractNumId w:val="359"/>
  </w:num>
  <w:num w:numId="252">
    <w:abstractNumId w:val="24"/>
  </w:num>
  <w:num w:numId="253">
    <w:abstractNumId w:val="91"/>
  </w:num>
  <w:num w:numId="254">
    <w:abstractNumId w:val="309"/>
  </w:num>
  <w:num w:numId="255">
    <w:abstractNumId w:val="43"/>
  </w:num>
  <w:num w:numId="256">
    <w:abstractNumId w:val="260"/>
  </w:num>
  <w:num w:numId="257">
    <w:abstractNumId w:val="246"/>
  </w:num>
  <w:num w:numId="258">
    <w:abstractNumId w:val="339"/>
  </w:num>
  <w:num w:numId="259">
    <w:abstractNumId w:val="333"/>
  </w:num>
  <w:num w:numId="260">
    <w:abstractNumId w:val="324"/>
  </w:num>
  <w:num w:numId="261">
    <w:abstractNumId w:val="72"/>
  </w:num>
  <w:num w:numId="262">
    <w:abstractNumId w:val="57"/>
  </w:num>
  <w:num w:numId="263">
    <w:abstractNumId w:val="26"/>
  </w:num>
  <w:num w:numId="264">
    <w:abstractNumId w:val="306"/>
  </w:num>
  <w:num w:numId="265">
    <w:abstractNumId w:val="10"/>
  </w:num>
  <w:num w:numId="266">
    <w:abstractNumId w:val="78"/>
  </w:num>
  <w:num w:numId="267">
    <w:abstractNumId w:val="355"/>
  </w:num>
  <w:num w:numId="268">
    <w:abstractNumId w:val="6"/>
  </w:num>
  <w:num w:numId="269">
    <w:abstractNumId w:val="124"/>
  </w:num>
  <w:num w:numId="270">
    <w:abstractNumId w:val="186"/>
  </w:num>
  <w:num w:numId="271">
    <w:abstractNumId w:val="248"/>
  </w:num>
  <w:num w:numId="272">
    <w:abstractNumId w:val="128"/>
  </w:num>
  <w:num w:numId="273">
    <w:abstractNumId w:val="130"/>
  </w:num>
  <w:num w:numId="274">
    <w:abstractNumId w:val="37"/>
  </w:num>
  <w:num w:numId="275">
    <w:abstractNumId w:val="167"/>
  </w:num>
  <w:num w:numId="276">
    <w:abstractNumId w:val="133"/>
  </w:num>
  <w:num w:numId="277">
    <w:abstractNumId w:val="145"/>
  </w:num>
  <w:num w:numId="278">
    <w:abstractNumId w:val="226"/>
  </w:num>
  <w:num w:numId="279">
    <w:abstractNumId w:val="300"/>
  </w:num>
  <w:num w:numId="280">
    <w:abstractNumId w:val="69"/>
  </w:num>
  <w:num w:numId="281">
    <w:abstractNumId w:val="276"/>
  </w:num>
  <w:num w:numId="282">
    <w:abstractNumId w:val="125"/>
  </w:num>
  <w:num w:numId="283">
    <w:abstractNumId w:val="172"/>
  </w:num>
  <w:num w:numId="284">
    <w:abstractNumId w:val="17"/>
  </w:num>
  <w:num w:numId="285">
    <w:abstractNumId w:val="330"/>
  </w:num>
  <w:num w:numId="286">
    <w:abstractNumId w:val="75"/>
  </w:num>
  <w:num w:numId="287">
    <w:abstractNumId w:val="166"/>
  </w:num>
  <w:num w:numId="288">
    <w:abstractNumId w:val="378"/>
  </w:num>
  <w:num w:numId="289">
    <w:abstractNumId w:val="341"/>
  </w:num>
  <w:num w:numId="290">
    <w:abstractNumId w:val="252"/>
  </w:num>
  <w:num w:numId="291">
    <w:abstractNumId w:val="48"/>
  </w:num>
  <w:num w:numId="292">
    <w:abstractNumId w:val="380"/>
  </w:num>
  <w:num w:numId="293">
    <w:abstractNumId w:val="338"/>
  </w:num>
  <w:num w:numId="294">
    <w:abstractNumId w:val="100"/>
  </w:num>
  <w:num w:numId="295">
    <w:abstractNumId w:val="349"/>
  </w:num>
  <w:num w:numId="296">
    <w:abstractNumId w:val="156"/>
  </w:num>
  <w:num w:numId="297">
    <w:abstractNumId w:val="191"/>
  </w:num>
  <w:num w:numId="298">
    <w:abstractNumId w:val="222"/>
  </w:num>
  <w:num w:numId="299">
    <w:abstractNumId w:val="370"/>
  </w:num>
  <w:num w:numId="300">
    <w:abstractNumId w:val="366"/>
  </w:num>
  <w:num w:numId="301">
    <w:abstractNumId w:val="155"/>
  </w:num>
  <w:num w:numId="302">
    <w:abstractNumId w:val="346"/>
  </w:num>
  <w:num w:numId="303">
    <w:abstractNumId w:val="79"/>
  </w:num>
  <w:num w:numId="304">
    <w:abstractNumId w:val="263"/>
  </w:num>
  <w:num w:numId="305">
    <w:abstractNumId w:val="383"/>
  </w:num>
  <w:num w:numId="306">
    <w:abstractNumId w:val="149"/>
  </w:num>
  <w:num w:numId="307">
    <w:abstractNumId w:val="225"/>
  </w:num>
  <w:num w:numId="308">
    <w:abstractNumId w:val="217"/>
  </w:num>
  <w:num w:numId="309">
    <w:abstractNumId w:val="81"/>
  </w:num>
  <w:num w:numId="310">
    <w:abstractNumId w:val="27"/>
  </w:num>
  <w:num w:numId="311">
    <w:abstractNumId w:val="271"/>
  </w:num>
  <w:num w:numId="312">
    <w:abstractNumId w:val="358"/>
  </w:num>
  <w:num w:numId="313">
    <w:abstractNumId w:val="269"/>
  </w:num>
  <w:num w:numId="314">
    <w:abstractNumId w:val="243"/>
  </w:num>
  <w:num w:numId="315">
    <w:abstractNumId w:val="211"/>
  </w:num>
  <w:num w:numId="316">
    <w:abstractNumId w:val="143"/>
  </w:num>
  <w:num w:numId="317">
    <w:abstractNumId w:val="9"/>
  </w:num>
  <w:num w:numId="318">
    <w:abstractNumId w:val="94"/>
  </w:num>
  <w:num w:numId="319">
    <w:abstractNumId w:val="317"/>
  </w:num>
  <w:num w:numId="320">
    <w:abstractNumId w:val="164"/>
  </w:num>
  <w:num w:numId="321">
    <w:abstractNumId w:val="274"/>
  </w:num>
  <w:num w:numId="322">
    <w:abstractNumId w:val="365"/>
  </w:num>
  <w:num w:numId="323">
    <w:abstractNumId w:val="311"/>
  </w:num>
  <w:num w:numId="324">
    <w:abstractNumId w:val="116"/>
  </w:num>
  <w:num w:numId="325">
    <w:abstractNumId w:val="381"/>
  </w:num>
  <w:num w:numId="326">
    <w:abstractNumId w:val="161"/>
  </w:num>
  <w:num w:numId="327">
    <w:abstractNumId w:val="90"/>
  </w:num>
  <w:num w:numId="328">
    <w:abstractNumId w:val="337"/>
  </w:num>
  <w:num w:numId="329">
    <w:abstractNumId w:val="193"/>
  </w:num>
  <w:num w:numId="330">
    <w:abstractNumId w:val="63"/>
  </w:num>
  <w:num w:numId="331">
    <w:abstractNumId w:val="320"/>
  </w:num>
  <w:num w:numId="332">
    <w:abstractNumId w:val="86"/>
  </w:num>
  <w:num w:numId="333">
    <w:abstractNumId w:val="123"/>
  </w:num>
  <w:num w:numId="334">
    <w:abstractNumId w:val="0"/>
  </w:num>
  <w:num w:numId="335">
    <w:abstractNumId w:val="82"/>
  </w:num>
  <w:num w:numId="336">
    <w:abstractNumId w:val="384"/>
  </w:num>
  <w:num w:numId="337">
    <w:abstractNumId w:val="190"/>
  </w:num>
  <w:num w:numId="338">
    <w:abstractNumId w:val="139"/>
  </w:num>
  <w:num w:numId="339">
    <w:abstractNumId w:val="64"/>
  </w:num>
  <w:num w:numId="340">
    <w:abstractNumId w:val="282"/>
  </w:num>
  <w:num w:numId="341">
    <w:abstractNumId w:val="25"/>
  </w:num>
  <w:num w:numId="342">
    <w:abstractNumId w:val="111"/>
  </w:num>
  <w:num w:numId="343">
    <w:abstractNumId w:val="208"/>
  </w:num>
  <w:num w:numId="344">
    <w:abstractNumId w:val="382"/>
  </w:num>
  <w:num w:numId="345">
    <w:abstractNumId w:val="340"/>
  </w:num>
  <w:num w:numId="346">
    <w:abstractNumId w:val="348"/>
  </w:num>
  <w:num w:numId="347">
    <w:abstractNumId w:val="203"/>
  </w:num>
  <w:num w:numId="348">
    <w:abstractNumId w:val="342"/>
  </w:num>
  <w:num w:numId="349">
    <w:abstractNumId w:val="108"/>
  </w:num>
  <w:num w:numId="350">
    <w:abstractNumId w:val="364"/>
  </w:num>
  <w:num w:numId="351">
    <w:abstractNumId w:val="257"/>
  </w:num>
  <w:num w:numId="352">
    <w:abstractNumId w:val="137"/>
  </w:num>
  <w:num w:numId="353">
    <w:abstractNumId w:val="126"/>
  </w:num>
  <w:num w:numId="354">
    <w:abstractNumId w:val="210"/>
  </w:num>
  <w:num w:numId="355">
    <w:abstractNumId w:val="267"/>
  </w:num>
  <w:num w:numId="356">
    <w:abstractNumId w:val="287"/>
  </w:num>
  <w:num w:numId="357">
    <w:abstractNumId w:val="5"/>
  </w:num>
  <w:num w:numId="358">
    <w:abstractNumId w:val="148"/>
  </w:num>
  <w:num w:numId="359">
    <w:abstractNumId w:val="36"/>
  </w:num>
  <w:num w:numId="360">
    <w:abstractNumId w:val="42"/>
  </w:num>
  <w:num w:numId="361">
    <w:abstractNumId w:val="34"/>
  </w:num>
  <w:num w:numId="362">
    <w:abstractNumId w:val="215"/>
  </w:num>
  <w:num w:numId="363">
    <w:abstractNumId w:val="326"/>
  </w:num>
  <w:num w:numId="364">
    <w:abstractNumId w:val="59"/>
  </w:num>
  <w:num w:numId="365">
    <w:abstractNumId w:val="336"/>
  </w:num>
  <w:num w:numId="366">
    <w:abstractNumId w:val="3"/>
  </w:num>
  <w:num w:numId="367">
    <w:abstractNumId w:val="259"/>
  </w:num>
  <w:num w:numId="368">
    <w:abstractNumId w:val="62"/>
  </w:num>
  <w:num w:numId="369">
    <w:abstractNumId w:val="195"/>
  </w:num>
  <w:num w:numId="370">
    <w:abstractNumId w:val="39"/>
  </w:num>
  <w:num w:numId="371">
    <w:abstractNumId w:val="60"/>
  </w:num>
  <w:num w:numId="372">
    <w:abstractNumId w:val="373"/>
  </w:num>
  <w:num w:numId="373">
    <w:abstractNumId w:val="368"/>
  </w:num>
  <w:num w:numId="374">
    <w:abstractNumId w:val="212"/>
  </w:num>
  <w:num w:numId="375">
    <w:abstractNumId w:val="232"/>
  </w:num>
  <w:num w:numId="376">
    <w:abstractNumId w:val="44"/>
  </w:num>
  <w:num w:numId="377">
    <w:abstractNumId w:val="322"/>
  </w:num>
  <w:num w:numId="378">
    <w:abstractNumId w:val="192"/>
  </w:num>
  <w:num w:numId="379">
    <w:abstractNumId w:val="344"/>
  </w:num>
  <w:num w:numId="380">
    <w:abstractNumId w:val="275"/>
  </w:num>
  <w:num w:numId="381">
    <w:abstractNumId w:val="1"/>
  </w:num>
  <w:num w:numId="382">
    <w:abstractNumId w:val="351"/>
  </w:num>
  <w:num w:numId="383">
    <w:abstractNumId w:val="102"/>
  </w:num>
  <w:num w:numId="384">
    <w:abstractNumId w:val="362"/>
  </w:num>
  <w:num w:numId="385">
    <w:abstractNumId w:val="189"/>
  </w:num>
  <w:num w:numId="386">
    <w:abstractNumId w:val="2"/>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D9"/>
    <w:rsid w:val="0000396D"/>
    <w:rsid w:val="00010A43"/>
    <w:rsid w:val="00020A62"/>
    <w:rsid w:val="00022946"/>
    <w:rsid w:val="00024432"/>
    <w:rsid w:val="00027137"/>
    <w:rsid w:val="00034BBB"/>
    <w:rsid w:val="00050046"/>
    <w:rsid w:val="00051C47"/>
    <w:rsid w:val="000628C0"/>
    <w:rsid w:val="00063196"/>
    <w:rsid w:val="00073811"/>
    <w:rsid w:val="00073A4D"/>
    <w:rsid w:val="00074D34"/>
    <w:rsid w:val="00074FEE"/>
    <w:rsid w:val="00076385"/>
    <w:rsid w:val="000779BE"/>
    <w:rsid w:val="00094F92"/>
    <w:rsid w:val="000A3A0B"/>
    <w:rsid w:val="000A3C43"/>
    <w:rsid w:val="000A429D"/>
    <w:rsid w:val="000B1082"/>
    <w:rsid w:val="000B7A3F"/>
    <w:rsid w:val="000C1AAA"/>
    <w:rsid w:val="000C3521"/>
    <w:rsid w:val="000D1293"/>
    <w:rsid w:val="000E01D9"/>
    <w:rsid w:val="000E0741"/>
    <w:rsid w:val="000E5978"/>
    <w:rsid w:val="000E6286"/>
    <w:rsid w:val="000F091F"/>
    <w:rsid w:val="000F2FE9"/>
    <w:rsid w:val="001008E1"/>
    <w:rsid w:val="00112293"/>
    <w:rsid w:val="00115425"/>
    <w:rsid w:val="00117D98"/>
    <w:rsid w:val="001205EC"/>
    <w:rsid w:val="0012113B"/>
    <w:rsid w:val="00122EDC"/>
    <w:rsid w:val="00124C66"/>
    <w:rsid w:val="00126EC3"/>
    <w:rsid w:val="0013041C"/>
    <w:rsid w:val="0013625A"/>
    <w:rsid w:val="00140E16"/>
    <w:rsid w:val="001411DA"/>
    <w:rsid w:val="00150A28"/>
    <w:rsid w:val="00153182"/>
    <w:rsid w:val="00154027"/>
    <w:rsid w:val="00156F4A"/>
    <w:rsid w:val="001603C8"/>
    <w:rsid w:val="00176D6A"/>
    <w:rsid w:val="001804AB"/>
    <w:rsid w:val="001804EB"/>
    <w:rsid w:val="00180730"/>
    <w:rsid w:val="00187E4C"/>
    <w:rsid w:val="001A0ADD"/>
    <w:rsid w:val="001A2E25"/>
    <w:rsid w:val="001A6087"/>
    <w:rsid w:val="001A63FF"/>
    <w:rsid w:val="001C57BE"/>
    <w:rsid w:val="001C6817"/>
    <w:rsid w:val="001C7FDD"/>
    <w:rsid w:val="001D00F2"/>
    <w:rsid w:val="001D19D8"/>
    <w:rsid w:val="001D3AB7"/>
    <w:rsid w:val="001D3C6F"/>
    <w:rsid w:val="001D5F8D"/>
    <w:rsid w:val="001E1844"/>
    <w:rsid w:val="001E2085"/>
    <w:rsid w:val="001E7940"/>
    <w:rsid w:val="001F0597"/>
    <w:rsid w:val="001F072F"/>
    <w:rsid w:val="001F2466"/>
    <w:rsid w:val="001F5A5A"/>
    <w:rsid w:val="00200ABD"/>
    <w:rsid w:val="00202F93"/>
    <w:rsid w:val="00213A0B"/>
    <w:rsid w:val="00221797"/>
    <w:rsid w:val="0022193D"/>
    <w:rsid w:val="002226A9"/>
    <w:rsid w:val="00237AA2"/>
    <w:rsid w:val="00250D59"/>
    <w:rsid w:val="00251A24"/>
    <w:rsid w:val="002639D2"/>
    <w:rsid w:val="00264987"/>
    <w:rsid w:val="00271329"/>
    <w:rsid w:val="002821EA"/>
    <w:rsid w:val="002915F6"/>
    <w:rsid w:val="002954FA"/>
    <w:rsid w:val="002A01C2"/>
    <w:rsid w:val="002A13BD"/>
    <w:rsid w:val="002A3CED"/>
    <w:rsid w:val="002A4488"/>
    <w:rsid w:val="002A5B74"/>
    <w:rsid w:val="002B1FC6"/>
    <w:rsid w:val="002B359E"/>
    <w:rsid w:val="002B7E37"/>
    <w:rsid w:val="002D2A72"/>
    <w:rsid w:val="002D77F2"/>
    <w:rsid w:val="002E2989"/>
    <w:rsid w:val="002F05E6"/>
    <w:rsid w:val="002F1343"/>
    <w:rsid w:val="00307CD0"/>
    <w:rsid w:val="00314265"/>
    <w:rsid w:val="0032235F"/>
    <w:rsid w:val="003337A2"/>
    <w:rsid w:val="00342D34"/>
    <w:rsid w:val="0034460E"/>
    <w:rsid w:val="00347267"/>
    <w:rsid w:val="003502C6"/>
    <w:rsid w:val="003533D2"/>
    <w:rsid w:val="00354ED9"/>
    <w:rsid w:val="00355F5E"/>
    <w:rsid w:val="0035799F"/>
    <w:rsid w:val="003625F7"/>
    <w:rsid w:val="0036602C"/>
    <w:rsid w:val="00367CAA"/>
    <w:rsid w:val="0037181D"/>
    <w:rsid w:val="00374A6E"/>
    <w:rsid w:val="00376DDD"/>
    <w:rsid w:val="00385C6D"/>
    <w:rsid w:val="003A1A11"/>
    <w:rsid w:val="003A28D7"/>
    <w:rsid w:val="003A7085"/>
    <w:rsid w:val="003A7142"/>
    <w:rsid w:val="003B0A4B"/>
    <w:rsid w:val="003B0A91"/>
    <w:rsid w:val="003B5B03"/>
    <w:rsid w:val="003C5BEC"/>
    <w:rsid w:val="003D42F9"/>
    <w:rsid w:val="003E2B45"/>
    <w:rsid w:val="003E4FED"/>
    <w:rsid w:val="003E65BF"/>
    <w:rsid w:val="003F2C84"/>
    <w:rsid w:val="003F3B22"/>
    <w:rsid w:val="0040026F"/>
    <w:rsid w:val="00400ED8"/>
    <w:rsid w:val="00412DED"/>
    <w:rsid w:val="004178C8"/>
    <w:rsid w:val="004254B0"/>
    <w:rsid w:val="00426970"/>
    <w:rsid w:val="004317C9"/>
    <w:rsid w:val="00431FEF"/>
    <w:rsid w:val="00434ABF"/>
    <w:rsid w:val="004353DE"/>
    <w:rsid w:val="00437340"/>
    <w:rsid w:val="00445A17"/>
    <w:rsid w:val="00450329"/>
    <w:rsid w:val="00451A06"/>
    <w:rsid w:val="00452BC4"/>
    <w:rsid w:val="00454F36"/>
    <w:rsid w:val="00457A65"/>
    <w:rsid w:val="0046787C"/>
    <w:rsid w:val="00470D02"/>
    <w:rsid w:val="0048221C"/>
    <w:rsid w:val="004874A9"/>
    <w:rsid w:val="00492A2E"/>
    <w:rsid w:val="004A6951"/>
    <w:rsid w:val="004B08F8"/>
    <w:rsid w:val="004B2F73"/>
    <w:rsid w:val="004B6F5B"/>
    <w:rsid w:val="004D1BAF"/>
    <w:rsid w:val="004E1899"/>
    <w:rsid w:val="004E2FF8"/>
    <w:rsid w:val="004E52F0"/>
    <w:rsid w:val="004E606C"/>
    <w:rsid w:val="004E6DC7"/>
    <w:rsid w:val="004F0BDD"/>
    <w:rsid w:val="004F1505"/>
    <w:rsid w:val="00506489"/>
    <w:rsid w:val="005067D7"/>
    <w:rsid w:val="0050782F"/>
    <w:rsid w:val="00513E17"/>
    <w:rsid w:val="0051459A"/>
    <w:rsid w:val="0051625B"/>
    <w:rsid w:val="00526684"/>
    <w:rsid w:val="00531186"/>
    <w:rsid w:val="00533A96"/>
    <w:rsid w:val="005428AC"/>
    <w:rsid w:val="00544FC7"/>
    <w:rsid w:val="00550250"/>
    <w:rsid w:val="00560A57"/>
    <w:rsid w:val="005612DA"/>
    <w:rsid w:val="00566F03"/>
    <w:rsid w:val="00570D9B"/>
    <w:rsid w:val="005731E3"/>
    <w:rsid w:val="00574120"/>
    <w:rsid w:val="00580CA0"/>
    <w:rsid w:val="00580D4B"/>
    <w:rsid w:val="005835A5"/>
    <w:rsid w:val="005905C9"/>
    <w:rsid w:val="00590D83"/>
    <w:rsid w:val="00592109"/>
    <w:rsid w:val="00592CD3"/>
    <w:rsid w:val="00597AEE"/>
    <w:rsid w:val="005A70D7"/>
    <w:rsid w:val="005B52C0"/>
    <w:rsid w:val="005B54AD"/>
    <w:rsid w:val="005B7E9C"/>
    <w:rsid w:val="005C15AA"/>
    <w:rsid w:val="005C169E"/>
    <w:rsid w:val="005C50AD"/>
    <w:rsid w:val="005C6DC5"/>
    <w:rsid w:val="005D6F7B"/>
    <w:rsid w:val="005E0BDB"/>
    <w:rsid w:val="005F22CD"/>
    <w:rsid w:val="005F46C1"/>
    <w:rsid w:val="006022B4"/>
    <w:rsid w:val="0060480C"/>
    <w:rsid w:val="00605604"/>
    <w:rsid w:val="006079A8"/>
    <w:rsid w:val="006126F5"/>
    <w:rsid w:val="0062002E"/>
    <w:rsid w:val="00626686"/>
    <w:rsid w:val="00634B5B"/>
    <w:rsid w:val="00636D42"/>
    <w:rsid w:val="00637476"/>
    <w:rsid w:val="00640C71"/>
    <w:rsid w:val="00646955"/>
    <w:rsid w:val="00654CDA"/>
    <w:rsid w:val="00657619"/>
    <w:rsid w:val="00660E7C"/>
    <w:rsid w:val="00672EB6"/>
    <w:rsid w:val="00674916"/>
    <w:rsid w:val="006766FD"/>
    <w:rsid w:val="00677755"/>
    <w:rsid w:val="006779F6"/>
    <w:rsid w:val="00680BFB"/>
    <w:rsid w:val="0068395F"/>
    <w:rsid w:val="0069578F"/>
    <w:rsid w:val="006963EB"/>
    <w:rsid w:val="00697CA4"/>
    <w:rsid w:val="006A0E5F"/>
    <w:rsid w:val="006A3268"/>
    <w:rsid w:val="006A4809"/>
    <w:rsid w:val="006B2774"/>
    <w:rsid w:val="006C18B4"/>
    <w:rsid w:val="006C6EC3"/>
    <w:rsid w:val="006D028D"/>
    <w:rsid w:val="006D0D9A"/>
    <w:rsid w:val="006D1211"/>
    <w:rsid w:val="006D34E0"/>
    <w:rsid w:val="006D3DB0"/>
    <w:rsid w:val="006E1FAC"/>
    <w:rsid w:val="006E670B"/>
    <w:rsid w:val="006F7ABC"/>
    <w:rsid w:val="007052E5"/>
    <w:rsid w:val="007111AA"/>
    <w:rsid w:val="00711990"/>
    <w:rsid w:val="007141E4"/>
    <w:rsid w:val="00715E7B"/>
    <w:rsid w:val="00723499"/>
    <w:rsid w:val="00724C44"/>
    <w:rsid w:val="00724EFE"/>
    <w:rsid w:val="00734D52"/>
    <w:rsid w:val="007357DC"/>
    <w:rsid w:val="00740783"/>
    <w:rsid w:val="00745423"/>
    <w:rsid w:val="00751A8B"/>
    <w:rsid w:val="007523B6"/>
    <w:rsid w:val="0075637C"/>
    <w:rsid w:val="00761783"/>
    <w:rsid w:val="00763A78"/>
    <w:rsid w:val="00764119"/>
    <w:rsid w:val="00771F09"/>
    <w:rsid w:val="007720EE"/>
    <w:rsid w:val="007804B5"/>
    <w:rsid w:val="007839A8"/>
    <w:rsid w:val="00784F75"/>
    <w:rsid w:val="007859A5"/>
    <w:rsid w:val="00786D00"/>
    <w:rsid w:val="00791458"/>
    <w:rsid w:val="00793881"/>
    <w:rsid w:val="007A02B3"/>
    <w:rsid w:val="007A1586"/>
    <w:rsid w:val="007A24F9"/>
    <w:rsid w:val="007A4882"/>
    <w:rsid w:val="007B0AFD"/>
    <w:rsid w:val="007B200C"/>
    <w:rsid w:val="007B2F80"/>
    <w:rsid w:val="007B33A9"/>
    <w:rsid w:val="007B5421"/>
    <w:rsid w:val="007C112B"/>
    <w:rsid w:val="007C156E"/>
    <w:rsid w:val="007C34F1"/>
    <w:rsid w:val="007C4C1C"/>
    <w:rsid w:val="007D43A2"/>
    <w:rsid w:val="007E487A"/>
    <w:rsid w:val="007F2D41"/>
    <w:rsid w:val="007F5790"/>
    <w:rsid w:val="008037CF"/>
    <w:rsid w:val="008056A7"/>
    <w:rsid w:val="00806592"/>
    <w:rsid w:val="008104B0"/>
    <w:rsid w:val="00810BB1"/>
    <w:rsid w:val="008163EB"/>
    <w:rsid w:val="00816558"/>
    <w:rsid w:val="008208ED"/>
    <w:rsid w:val="008222C1"/>
    <w:rsid w:val="00827AC1"/>
    <w:rsid w:val="00840408"/>
    <w:rsid w:val="00842B00"/>
    <w:rsid w:val="008513ED"/>
    <w:rsid w:val="008541AA"/>
    <w:rsid w:val="00864778"/>
    <w:rsid w:val="00875720"/>
    <w:rsid w:val="0088241E"/>
    <w:rsid w:val="008876C5"/>
    <w:rsid w:val="0089102D"/>
    <w:rsid w:val="00893049"/>
    <w:rsid w:val="00893355"/>
    <w:rsid w:val="00893553"/>
    <w:rsid w:val="00896FF8"/>
    <w:rsid w:val="008A0C69"/>
    <w:rsid w:val="008A5265"/>
    <w:rsid w:val="008A6EC3"/>
    <w:rsid w:val="008B18AB"/>
    <w:rsid w:val="008B194E"/>
    <w:rsid w:val="008B4B2A"/>
    <w:rsid w:val="008B66C6"/>
    <w:rsid w:val="008C3599"/>
    <w:rsid w:val="008C6C5C"/>
    <w:rsid w:val="008C77C2"/>
    <w:rsid w:val="008D5ADB"/>
    <w:rsid w:val="008E38B1"/>
    <w:rsid w:val="008E6BFB"/>
    <w:rsid w:val="008E7F9E"/>
    <w:rsid w:val="008F0333"/>
    <w:rsid w:val="008F0EEE"/>
    <w:rsid w:val="00900D3D"/>
    <w:rsid w:val="00907BEA"/>
    <w:rsid w:val="009207BE"/>
    <w:rsid w:val="0092251F"/>
    <w:rsid w:val="00924FD2"/>
    <w:rsid w:val="00926441"/>
    <w:rsid w:val="00945817"/>
    <w:rsid w:val="0095041F"/>
    <w:rsid w:val="0095274F"/>
    <w:rsid w:val="00960E0E"/>
    <w:rsid w:val="009623BE"/>
    <w:rsid w:val="00962E41"/>
    <w:rsid w:val="0096344A"/>
    <w:rsid w:val="00965481"/>
    <w:rsid w:val="00966A69"/>
    <w:rsid w:val="00967E4B"/>
    <w:rsid w:val="0097565B"/>
    <w:rsid w:val="00980DB4"/>
    <w:rsid w:val="00993535"/>
    <w:rsid w:val="0099772E"/>
    <w:rsid w:val="009A1759"/>
    <w:rsid w:val="009A19A4"/>
    <w:rsid w:val="009A48FD"/>
    <w:rsid w:val="009B3352"/>
    <w:rsid w:val="009B4EE9"/>
    <w:rsid w:val="009B60EC"/>
    <w:rsid w:val="009B6F3D"/>
    <w:rsid w:val="009C2535"/>
    <w:rsid w:val="009C53E3"/>
    <w:rsid w:val="009C794A"/>
    <w:rsid w:val="009D6CC9"/>
    <w:rsid w:val="009F35ED"/>
    <w:rsid w:val="009F38F6"/>
    <w:rsid w:val="00A01672"/>
    <w:rsid w:val="00A02D89"/>
    <w:rsid w:val="00A0630E"/>
    <w:rsid w:val="00A0791C"/>
    <w:rsid w:val="00A228C9"/>
    <w:rsid w:val="00A44E42"/>
    <w:rsid w:val="00A475EE"/>
    <w:rsid w:val="00A4797E"/>
    <w:rsid w:val="00A54173"/>
    <w:rsid w:val="00A554B9"/>
    <w:rsid w:val="00A66E56"/>
    <w:rsid w:val="00A72B8B"/>
    <w:rsid w:val="00A74FB0"/>
    <w:rsid w:val="00A84778"/>
    <w:rsid w:val="00A93C99"/>
    <w:rsid w:val="00A95101"/>
    <w:rsid w:val="00AA3266"/>
    <w:rsid w:val="00AA5201"/>
    <w:rsid w:val="00AA59AC"/>
    <w:rsid w:val="00AB0C6A"/>
    <w:rsid w:val="00AB11A1"/>
    <w:rsid w:val="00AB2079"/>
    <w:rsid w:val="00AB6055"/>
    <w:rsid w:val="00AC2617"/>
    <w:rsid w:val="00AC6DBE"/>
    <w:rsid w:val="00AD08F3"/>
    <w:rsid w:val="00AD101C"/>
    <w:rsid w:val="00AD4E6A"/>
    <w:rsid w:val="00AD72FD"/>
    <w:rsid w:val="00AD76B5"/>
    <w:rsid w:val="00AE019A"/>
    <w:rsid w:val="00AE31A4"/>
    <w:rsid w:val="00AF2DE4"/>
    <w:rsid w:val="00AF5A7D"/>
    <w:rsid w:val="00B02A3A"/>
    <w:rsid w:val="00B2205F"/>
    <w:rsid w:val="00B23FA9"/>
    <w:rsid w:val="00B24336"/>
    <w:rsid w:val="00B24D81"/>
    <w:rsid w:val="00B27064"/>
    <w:rsid w:val="00B279CF"/>
    <w:rsid w:val="00B467CE"/>
    <w:rsid w:val="00B47B95"/>
    <w:rsid w:val="00B552F6"/>
    <w:rsid w:val="00B577DF"/>
    <w:rsid w:val="00B702B7"/>
    <w:rsid w:val="00B7270A"/>
    <w:rsid w:val="00B737BA"/>
    <w:rsid w:val="00B766A2"/>
    <w:rsid w:val="00B8286B"/>
    <w:rsid w:val="00B90752"/>
    <w:rsid w:val="00B92C9F"/>
    <w:rsid w:val="00B94E69"/>
    <w:rsid w:val="00B95C0D"/>
    <w:rsid w:val="00BA714E"/>
    <w:rsid w:val="00BB3BE9"/>
    <w:rsid w:val="00BC3383"/>
    <w:rsid w:val="00BC4715"/>
    <w:rsid w:val="00BE2DDD"/>
    <w:rsid w:val="00BE37D6"/>
    <w:rsid w:val="00BE56CE"/>
    <w:rsid w:val="00BE7555"/>
    <w:rsid w:val="00BF578D"/>
    <w:rsid w:val="00BF60CE"/>
    <w:rsid w:val="00BF7624"/>
    <w:rsid w:val="00C0226A"/>
    <w:rsid w:val="00C135A6"/>
    <w:rsid w:val="00C15D95"/>
    <w:rsid w:val="00C16F83"/>
    <w:rsid w:val="00C209BA"/>
    <w:rsid w:val="00C30751"/>
    <w:rsid w:val="00C354EA"/>
    <w:rsid w:val="00C458B7"/>
    <w:rsid w:val="00C50250"/>
    <w:rsid w:val="00C5259D"/>
    <w:rsid w:val="00C529A2"/>
    <w:rsid w:val="00C5534A"/>
    <w:rsid w:val="00C55A89"/>
    <w:rsid w:val="00C577D4"/>
    <w:rsid w:val="00C6039E"/>
    <w:rsid w:val="00C61E10"/>
    <w:rsid w:val="00C6515F"/>
    <w:rsid w:val="00C65F4D"/>
    <w:rsid w:val="00C777E5"/>
    <w:rsid w:val="00C82464"/>
    <w:rsid w:val="00C8780C"/>
    <w:rsid w:val="00C90891"/>
    <w:rsid w:val="00C91E9B"/>
    <w:rsid w:val="00C95740"/>
    <w:rsid w:val="00CA32E8"/>
    <w:rsid w:val="00CA6CED"/>
    <w:rsid w:val="00CB2134"/>
    <w:rsid w:val="00CB6A7F"/>
    <w:rsid w:val="00CC380E"/>
    <w:rsid w:val="00CC4A35"/>
    <w:rsid w:val="00CD50C4"/>
    <w:rsid w:val="00CD57AC"/>
    <w:rsid w:val="00CD5807"/>
    <w:rsid w:val="00CF4408"/>
    <w:rsid w:val="00CF4C80"/>
    <w:rsid w:val="00CF7B44"/>
    <w:rsid w:val="00D01A35"/>
    <w:rsid w:val="00D0331B"/>
    <w:rsid w:val="00D1453A"/>
    <w:rsid w:val="00D14A50"/>
    <w:rsid w:val="00D16392"/>
    <w:rsid w:val="00D26385"/>
    <w:rsid w:val="00D306C4"/>
    <w:rsid w:val="00D3252A"/>
    <w:rsid w:val="00D33B52"/>
    <w:rsid w:val="00D3414A"/>
    <w:rsid w:val="00D45893"/>
    <w:rsid w:val="00D530D3"/>
    <w:rsid w:val="00D61E96"/>
    <w:rsid w:val="00D62477"/>
    <w:rsid w:val="00D65DF5"/>
    <w:rsid w:val="00D75054"/>
    <w:rsid w:val="00D81D9E"/>
    <w:rsid w:val="00D83E5F"/>
    <w:rsid w:val="00DA0227"/>
    <w:rsid w:val="00DA758A"/>
    <w:rsid w:val="00DB03FC"/>
    <w:rsid w:val="00DB7FD4"/>
    <w:rsid w:val="00DC13FA"/>
    <w:rsid w:val="00DC1835"/>
    <w:rsid w:val="00DC33D5"/>
    <w:rsid w:val="00DD33D8"/>
    <w:rsid w:val="00DD60EE"/>
    <w:rsid w:val="00DD7C6C"/>
    <w:rsid w:val="00DE340F"/>
    <w:rsid w:val="00DE56B9"/>
    <w:rsid w:val="00DF3BDD"/>
    <w:rsid w:val="00DF5EDE"/>
    <w:rsid w:val="00DF7281"/>
    <w:rsid w:val="00E07989"/>
    <w:rsid w:val="00E15CD5"/>
    <w:rsid w:val="00E2557B"/>
    <w:rsid w:val="00E26E28"/>
    <w:rsid w:val="00E34843"/>
    <w:rsid w:val="00E355AA"/>
    <w:rsid w:val="00E35694"/>
    <w:rsid w:val="00E47984"/>
    <w:rsid w:val="00E54FBB"/>
    <w:rsid w:val="00E737D9"/>
    <w:rsid w:val="00E741C2"/>
    <w:rsid w:val="00E75C9E"/>
    <w:rsid w:val="00E76DA7"/>
    <w:rsid w:val="00E9356A"/>
    <w:rsid w:val="00E94C60"/>
    <w:rsid w:val="00E9562C"/>
    <w:rsid w:val="00E963C6"/>
    <w:rsid w:val="00E97165"/>
    <w:rsid w:val="00EA2206"/>
    <w:rsid w:val="00EB7413"/>
    <w:rsid w:val="00ED0F4D"/>
    <w:rsid w:val="00ED208D"/>
    <w:rsid w:val="00ED6D2C"/>
    <w:rsid w:val="00EE36C4"/>
    <w:rsid w:val="00EE4A7D"/>
    <w:rsid w:val="00EE7CAE"/>
    <w:rsid w:val="00EE7D54"/>
    <w:rsid w:val="00EF18C0"/>
    <w:rsid w:val="00EF1C10"/>
    <w:rsid w:val="00EF2222"/>
    <w:rsid w:val="00EF3BAA"/>
    <w:rsid w:val="00F069A3"/>
    <w:rsid w:val="00F13516"/>
    <w:rsid w:val="00F15B49"/>
    <w:rsid w:val="00F166BB"/>
    <w:rsid w:val="00F22BD4"/>
    <w:rsid w:val="00F23E3D"/>
    <w:rsid w:val="00F31601"/>
    <w:rsid w:val="00F373E1"/>
    <w:rsid w:val="00F416C9"/>
    <w:rsid w:val="00F44877"/>
    <w:rsid w:val="00F50ADE"/>
    <w:rsid w:val="00F5358B"/>
    <w:rsid w:val="00F53793"/>
    <w:rsid w:val="00F54026"/>
    <w:rsid w:val="00F55DF3"/>
    <w:rsid w:val="00F5606D"/>
    <w:rsid w:val="00F57437"/>
    <w:rsid w:val="00F644F0"/>
    <w:rsid w:val="00F67D2E"/>
    <w:rsid w:val="00F72E44"/>
    <w:rsid w:val="00F74FD4"/>
    <w:rsid w:val="00F77E41"/>
    <w:rsid w:val="00F814E9"/>
    <w:rsid w:val="00F87532"/>
    <w:rsid w:val="00F87F1B"/>
    <w:rsid w:val="00F907F3"/>
    <w:rsid w:val="00F926A6"/>
    <w:rsid w:val="00F94A5B"/>
    <w:rsid w:val="00F953E9"/>
    <w:rsid w:val="00F95F05"/>
    <w:rsid w:val="00F971CF"/>
    <w:rsid w:val="00F973EB"/>
    <w:rsid w:val="00FA6D3D"/>
    <w:rsid w:val="00FB31A0"/>
    <w:rsid w:val="00FB610C"/>
    <w:rsid w:val="00FC1976"/>
    <w:rsid w:val="00FD043A"/>
    <w:rsid w:val="00FD082E"/>
    <w:rsid w:val="00FD61ED"/>
    <w:rsid w:val="00FE0A72"/>
    <w:rsid w:val="00FE3846"/>
    <w:rsid w:val="00FE5EBC"/>
    <w:rsid w:val="00FE72C4"/>
    <w:rsid w:val="00FF5450"/>
    <w:rsid w:val="00FF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D9"/>
    <w:rPr>
      <w:rFonts w:ascii="Times New Roman" w:hAnsi="Times New Roman"/>
      <w:color w:val="000000" w:themeColor="text1"/>
      <w:sz w:val="24"/>
    </w:rPr>
  </w:style>
  <w:style w:type="paragraph" w:styleId="1">
    <w:name w:val="heading 1"/>
    <w:basedOn w:val="a"/>
    <w:next w:val="a"/>
    <w:link w:val="10"/>
    <w:autoRedefine/>
    <w:uiPriority w:val="9"/>
    <w:qFormat/>
    <w:rsid w:val="001A6087"/>
    <w:pPr>
      <w:keepNext/>
      <w:keepLines/>
      <w:spacing w:before="240" w:after="0"/>
      <w:outlineLvl w:val="0"/>
    </w:pPr>
    <w:rPr>
      <w:rFonts w:eastAsiaTheme="majorEastAsia" w:cstheme="majorBidi"/>
      <w:szCs w:val="32"/>
    </w:rPr>
  </w:style>
  <w:style w:type="paragraph" w:styleId="2">
    <w:name w:val="heading 2"/>
    <w:basedOn w:val="a"/>
    <w:next w:val="a"/>
    <w:link w:val="20"/>
    <w:autoRedefine/>
    <w:uiPriority w:val="9"/>
    <w:unhideWhenUsed/>
    <w:qFormat/>
    <w:rsid w:val="001A6087"/>
    <w:pPr>
      <w:keepNext/>
      <w:keepLines/>
      <w:spacing w:before="40" w:after="0"/>
      <w:outlineLvl w:val="1"/>
    </w:pPr>
    <w:rPr>
      <w:rFonts w:ascii="Open Sans" w:eastAsiaTheme="majorEastAsia" w:hAnsi="Open Sans"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087"/>
    <w:rPr>
      <w:rFonts w:ascii="Open Sans Light" w:eastAsiaTheme="majorEastAsia" w:hAnsi="Open Sans Light" w:cstheme="majorBidi"/>
      <w:color w:val="000000" w:themeColor="text1"/>
      <w:sz w:val="24"/>
      <w:szCs w:val="32"/>
    </w:rPr>
  </w:style>
  <w:style w:type="character" w:customStyle="1" w:styleId="20">
    <w:name w:val="Заголовок 2 Знак"/>
    <w:basedOn w:val="a0"/>
    <w:link w:val="2"/>
    <w:uiPriority w:val="9"/>
    <w:rsid w:val="001A6087"/>
    <w:rPr>
      <w:rFonts w:ascii="Open Sans" w:eastAsiaTheme="majorEastAsia" w:hAnsi="Open Sans" w:cstheme="majorBidi"/>
      <w:color w:val="000000" w:themeColor="text1"/>
      <w:sz w:val="28"/>
      <w:szCs w:val="26"/>
    </w:rPr>
  </w:style>
  <w:style w:type="paragraph" w:customStyle="1" w:styleId="a3">
    <w:name w:val="Записки"/>
    <w:basedOn w:val="1"/>
    <w:link w:val="a4"/>
    <w:qFormat/>
    <w:rsid w:val="000E01D9"/>
    <w:pPr>
      <w:tabs>
        <w:tab w:val="left" w:pos="2664"/>
      </w:tabs>
      <w:jc w:val="center"/>
    </w:pPr>
    <w:rPr>
      <w:rFonts w:cs="Times New Roman"/>
      <w:b/>
    </w:rPr>
  </w:style>
  <w:style w:type="character" w:customStyle="1" w:styleId="a4">
    <w:name w:val="Записки Знак"/>
    <w:basedOn w:val="a0"/>
    <w:link w:val="a3"/>
    <w:rsid w:val="000E01D9"/>
    <w:rPr>
      <w:rFonts w:ascii="Times New Roman" w:eastAsiaTheme="majorEastAsia" w:hAnsi="Times New Roman" w:cs="Times New Roman"/>
      <w:b/>
      <w:color w:val="000000" w:themeColor="text1"/>
      <w:sz w:val="24"/>
      <w:szCs w:val="32"/>
    </w:rPr>
  </w:style>
  <w:style w:type="paragraph" w:customStyle="1" w:styleId="a5">
    <w:name w:val="Зап основной"/>
    <w:basedOn w:val="a3"/>
    <w:next w:val="a"/>
    <w:link w:val="a6"/>
    <w:qFormat/>
    <w:rsid w:val="000E01D9"/>
    <w:pPr>
      <w:jc w:val="left"/>
    </w:pPr>
    <w:rPr>
      <w:b w:val="0"/>
    </w:rPr>
  </w:style>
  <w:style w:type="character" w:customStyle="1" w:styleId="a6">
    <w:name w:val="Зап основной Знак"/>
    <w:basedOn w:val="a4"/>
    <w:link w:val="a5"/>
    <w:rsid w:val="000E01D9"/>
    <w:rPr>
      <w:rFonts w:ascii="Times New Roman" w:eastAsiaTheme="majorEastAsia" w:hAnsi="Times New Roman" w:cs="Times New Roman"/>
      <w:b w:val="0"/>
      <w:color w:val="000000" w:themeColor="text1"/>
      <w:sz w:val="24"/>
      <w:szCs w:val="32"/>
    </w:rPr>
  </w:style>
  <w:style w:type="paragraph" w:styleId="a7">
    <w:name w:val="TOC Heading"/>
    <w:basedOn w:val="1"/>
    <w:next w:val="a"/>
    <w:uiPriority w:val="39"/>
    <w:unhideWhenUsed/>
    <w:qFormat/>
    <w:rsid w:val="00B7270A"/>
    <w:pPr>
      <w:outlineLvl w:val="9"/>
    </w:pPr>
    <w:rPr>
      <w:b/>
      <w:lang w:eastAsia="ru-RU"/>
    </w:rPr>
  </w:style>
  <w:style w:type="paragraph" w:styleId="11">
    <w:name w:val="toc 1"/>
    <w:basedOn w:val="a"/>
    <w:next w:val="a"/>
    <w:autoRedefine/>
    <w:uiPriority w:val="39"/>
    <w:unhideWhenUsed/>
    <w:rsid w:val="0046787C"/>
    <w:pPr>
      <w:tabs>
        <w:tab w:val="right" w:leader="dot" w:pos="9628"/>
      </w:tabs>
      <w:spacing w:after="100"/>
      <w:ind w:right="566"/>
    </w:pPr>
    <w:rPr>
      <w:b/>
    </w:rPr>
  </w:style>
  <w:style w:type="character" w:styleId="a8">
    <w:name w:val="Hyperlink"/>
    <w:basedOn w:val="a0"/>
    <w:uiPriority w:val="99"/>
    <w:unhideWhenUsed/>
    <w:rsid w:val="000E01D9"/>
    <w:rPr>
      <w:color w:val="0563C1" w:themeColor="hyperlink"/>
      <w:u w:val="single"/>
    </w:rPr>
  </w:style>
  <w:style w:type="paragraph" w:styleId="a9">
    <w:name w:val="header"/>
    <w:basedOn w:val="a"/>
    <w:link w:val="aa"/>
    <w:uiPriority w:val="99"/>
    <w:unhideWhenUsed/>
    <w:rsid w:val="000E01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01D9"/>
    <w:rPr>
      <w:rFonts w:ascii="Times New Roman" w:hAnsi="Times New Roman"/>
      <w:color w:val="000000" w:themeColor="text1"/>
      <w:sz w:val="24"/>
    </w:rPr>
  </w:style>
  <w:style w:type="paragraph" w:styleId="ab">
    <w:name w:val="footer"/>
    <w:basedOn w:val="a"/>
    <w:link w:val="ac"/>
    <w:uiPriority w:val="99"/>
    <w:unhideWhenUsed/>
    <w:rsid w:val="000E01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01D9"/>
    <w:rPr>
      <w:rFonts w:ascii="Times New Roman" w:hAnsi="Times New Roman"/>
      <w:color w:val="000000" w:themeColor="text1"/>
      <w:sz w:val="24"/>
    </w:rPr>
  </w:style>
  <w:style w:type="paragraph" w:styleId="ad">
    <w:name w:val="Body Text"/>
    <w:basedOn w:val="a"/>
    <w:link w:val="ae"/>
    <w:uiPriority w:val="1"/>
    <w:qFormat/>
    <w:rsid w:val="00DC1835"/>
    <w:pPr>
      <w:widowControl w:val="0"/>
      <w:spacing w:before="6" w:after="0" w:line="240" w:lineRule="auto"/>
      <w:ind w:left="102" w:firstLine="566"/>
    </w:pPr>
    <w:rPr>
      <w:rFonts w:eastAsia="Times New Roman"/>
      <w:color w:val="auto"/>
      <w:szCs w:val="24"/>
      <w:lang w:val="en-US"/>
    </w:rPr>
  </w:style>
  <w:style w:type="character" w:customStyle="1" w:styleId="ae">
    <w:name w:val="Основной текст Знак"/>
    <w:basedOn w:val="a0"/>
    <w:link w:val="ad"/>
    <w:uiPriority w:val="1"/>
    <w:rsid w:val="00DC1835"/>
    <w:rPr>
      <w:rFonts w:ascii="Times New Roman" w:eastAsia="Times New Roman" w:hAnsi="Times New Roman"/>
      <w:sz w:val="24"/>
      <w:szCs w:val="24"/>
      <w:lang w:val="en-US"/>
    </w:rPr>
  </w:style>
  <w:style w:type="paragraph" w:styleId="af">
    <w:name w:val="List Paragraph"/>
    <w:basedOn w:val="a"/>
    <w:uiPriority w:val="99"/>
    <w:qFormat/>
    <w:rsid w:val="006D1211"/>
    <w:pPr>
      <w:ind w:left="720"/>
      <w:contextualSpacing/>
    </w:pPr>
  </w:style>
  <w:style w:type="paragraph" w:customStyle="1" w:styleId="TableParagraph">
    <w:name w:val="Table Paragraph"/>
    <w:basedOn w:val="a"/>
    <w:uiPriority w:val="1"/>
    <w:qFormat/>
    <w:rsid w:val="00CB2134"/>
    <w:pPr>
      <w:widowControl w:val="0"/>
      <w:spacing w:after="0" w:line="240" w:lineRule="auto"/>
    </w:pPr>
    <w:rPr>
      <w:rFonts w:asciiTheme="minorHAnsi" w:hAnsiTheme="minorHAnsi"/>
      <w:color w:val="auto"/>
      <w:sz w:val="22"/>
      <w:lang w:val="en-US"/>
    </w:rPr>
  </w:style>
  <w:style w:type="character" w:styleId="af0">
    <w:name w:val="page number"/>
    <w:basedOn w:val="a0"/>
    <w:uiPriority w:val="99"/>
    <w:rsid w:val="00FE5EBC"/>
  </w:style>
  <w:style w:type="paragraph" w:customStyle="1" w:styleId="af1">
    <w:name w:val="Рисунок"/>
    <w:basedOn w:val="a"/>
    <w:uiPriority w:val="99"/>
    <w:rsid w:val="0048221C"/>
    <w:pPr>
      <w:spacing w:after="0" w:line="288" w:lineRule="auto"/>
      <w:jc w:val="center"/>
    </w:pPr>
    <w:rPr>
      <w:rFonts w:ascii="Arial" w:eastAsia="Times New Roman" w:hAnsi="Arial" w:cs="Arial"/>
      <w:b/>
      <w:bCs/>
      <w:color w:val="auto"/>
      <w:szCs w:val="24"/>
      <w:lang w:eastAsia="ru-RU"/>
    </w:rPr>
  </w:style>
  <w:style w:type="table" w:styleId="af2">
    <w:name w:val="Table Grid"/>
    <w:basedOn w:val="a1"/>
    <w:uiPriority w:val="39"/>
    <w:rsid w:val="00AD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0628C0"/>
    <w:pPr>
      <w:spacing w:after="100"/>
      <w:ind w:left="240"/>
    </w:pPr>
  </w:style>
  <w:style w:type="paragraph" w:styleId="3">
    <w:name w:val="toc 3"/>
    <w:basedOn w:val="a"/>
    <w:next w:val="a"/>
    <w:autoRedefine/>
    <w:uiPriority w:val="39"/>
    <w:unhideWhenUsed/>
    <w:rsid w:val="00E47984"/>
    <w:pPr>
      <w:spacing w:after="100"/>
      <w:ind w:left="440"/>
    </w:pPr>
    <w:rPr>
      <w:rFonts w:asciiTheme="minorHAnsi" w:eastAsiaTheme="minorEastAsia" w:hAnsiTheme="minorHAnsi"/>
      <w:color w:val="auto"/>
      <w:sz w:val="22"/>
      <w:lang w:eastAsia="ru-RU"/>
    </w:rPr>
  </w:style>
  <w:style w:type="paragraph" w:styleId="4">
    <w:name w:val="toc 4"/>
    <w:basedOn w:val="a"/>
    <w:next w:val="a"/>
    <w:autoRedefine/>
    <w:uiPriority w:val="39"/>
    <w:unhideWhenUsed/>
    <w:rsid w:val="00E47984"/>
    <w:pPr>
      <w:spacing w:after="100"/>
      <w:ind w:left="660"/>
    </w:pPr>
    <w:rPr>
      <w:rFonts w:asciiTheme="minorHAnsi" w:eastAsiaTheme="minorEastAsia" w:hAnsiTheme="minorHAnsi"/>
      <w:color w:val="auto"/>
      <w:sz w:val="22"/>
      <w:lang w:eastAsia="ru-RU"/>
    </w:rPr>
  </w:style>
  <w:style w:type="paragraph" w:styleId="5">
    <w:name w:val="toc 5"/>
    <w:basedOn w:val="a"/>
    <w:next w:val="a"/>
    <w:autoRedefine/>
    <w:uiPriority w:val="39"/>
    <w:unhideWhenUsed/>
    <w:rsid w:val="00E47984"/>
    <w:pPr>
      <w:spacing w:after="100"/>
      <w:ind w:left="880"/>
    </w:pPr>
    <w:rPr>
      <w:rFonts w:asciiTheme="minorHAnsi" w:eastAsiaTheme="minorEastAsia" w:hAnsiTheme="minorHAnsi"/>
      <w:color w:val="auto"/>
      <w:sz w:val="22"/>
      <w:lang w:eastAsia="ru-RU"/>
    </w:rPr>
  </w:style>
  <w:style w:type="paragraph" w:styleId="6">
    <w:name w:val="toc 6"/>
    <w:basedOn w:val="a"/>
    <w:next w:val="a"/>
    <w:autoRedefine/>
    <w:uiPriority w:val="39"/>
    <w:unhideWhenUsed/>
    <w:rsid w:val="00E47984"/>
    <w:pPr>
      <w:spacing w:after="100"/>
      <w:ind w:left="1100"/>
    </w:pPr>
    <w:rPr>
      <w:rFonts w:asciiTheme="minorHAnsi" w:eastAsiaTheme="minorEastAsia" w:hAnsiTheme="minorHAnsi"/>
      <w:color w:val="auto"/>
      <w:sz w:val="22"/>
      <w:lang w:eastAsia="ru-RU"/>
    </w:rPr>
  </w:style>
  <w:style w:type="paragraph" w:styleId="7">
    <w:name w:val="toc 7"/>
    <w:basedOn w:val="a"/>
    <w:next w:val="a"/>
    <w:autoRedefine/>
    <w:uiPriority w:val="39"/>
    <w:unhideWhenUsed/>
    <w:rsid w:val="00E47984"/>
    <w:pPr>
      <w:spacing w:after="100"/>
      <w:ind w:left="1320"/>
    </w:pPr>
    <w:rPr>
      <w:rFonts w:asciiTheme="minorHAnsi" w:eastAsiaTheme="minorEastAsia" w:hAnsiTheme="minorHAnsi"/>
      <w:color w:val="auto"/>
      <w:sz w:val="22"/>
      <w:lang w:eastAsia="ru-RU"/>
    </w:rPr>
  </w:style>
  <w:style w:type="paragraph" w:styleId="8">
    <w:name w:val="toc 8"/>
    <w:basedOn w:val="a"/>
    <w:next w:val="a"/>
    <w:autoRedefine/>
    <w:uiPriority w:val="39"/>
    <w:unhideWhenUsed/>
    <w:rsid w:val="00E47984"/>
    <w:pPr>
      <w:spacing w:after="100"/>
      <w:ind w:left="1540"/>
    </w:pPr>
    <w:rPr>
      <w:rFonts w:asciiTheme="minorHAnsi" w:eastAsiaTheme="minorEastAsia" w:hAnsiTheme="minorHAnsi"/>
      <w:color w:val="auto"/>
      <w:sz w:val="22"/>
      <w:lang w:eastAsia="ru-RU"/>
    </w:rPr>
  </w:style>
  <w:style w:type="paragraph" w:styleId="9">
    <w:name w:val="toc 9"/>
    <w:basedOn w:val="a"/>
    <w:next w:val="a"/>
    <w:autoRedefine/>
    <w:uiPriority w:val="39"/>
    <w:unhideWhenUsed/>
    <w:rsid w:val="00E47984"/>
    <w:pPr>
      <w:spacing w:after="100"/>
      <w:ind w:left="1760"/>
    </w:pPr>
    <w:rPr>
      <w:rFonts w:asciiTheme="minorHAnsi" w:eastAsiaTheme="minorEastAsia" w:hAnsiTheme="minorHAnsi"/>
      <w:color w:val="auto"/>
      <w:sz w:val="22"/>
      <w:lang w:eastAsia="ru-RU"/>
    </w:rPr>
  </w:style>
  <w:style w:type="paragraph" w:styleId="af3">
    <w:name w:val="Normal (Web)"/>
    <w:basedOn w:val="a"/>
    <w:uiPriority w:val="99"/>
    <w:semiHidden/>
    <w:unhideWhenUsed/>
    <w:rsid w:val="002B7E37"/>
    <w:pPr>
      <w:spacing w:before="100" w:beforeAutospacing="1" w:after="100" w:afterAutospacing="1" w:line="240" w:lineRule="auto"/>
    </w:pPr>
    <w:rPr>
      <w:rFonts w:eastAsia="Times New Roman" w:cs="Times New Roman"/>
      <w:color w:val="auto"/>
      <w:szCs w:val="24"/>
      <w:lang w:eastAsia="ru-RU"/>
    </w:rPr>
  </w:style>
  <w:style w:type="paragraph" w:customStyle="1" w:styleId="ConsTitle">
    <w:name w:val="ConsTitle"/>
    <w:uiPriority w:val="99"/>
    <w:rsid w:val="002B7E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4">
    <w:name w:val="Strong"/>
    <w:basedOn w:val="a0"/>
    <w:uiPriority w:val="22"/>
    <w:qFormat/>
    <w:rsid w:val="00112293"/>
    <w:rPr>
      <w:b/>
      <w:bCs/>
    </w:rPr>
  </w:style>
  <w:style w:type="paragraph" w:customStyle="1" w:styleId="af5">
    <w:name w:val="a"/>
    <w:basedOn w:val="a"/>
    <w:rsid w:val="00E26E28"/>
    <w:pPr>
      <w:spacing w:before="100" w:beforeAutospacing="1" w:after="100" w:afterAutospacing="1" w:line="240" w:lineRule="auto"/>
    </w:pPr>
    <w:rPr>
      <w:rFonts w:eastAsia="Times New Roman" w:cs="Times New Roman"/>
      <w:color w:val="auto"/>
      <w:szCs w:val="24"/>
      <w:lang w:eastAsia="ru-RU"/>
    </w:rPr>
  </w:style>
  <w:style w:type="paragraph" w:styleId="af6">
    <w:name w:val="Balloon Text"/>
    <w:basedOn w:val="a"/>
    <w:link w:val="af7"/>
    <w:uiPriority w:val="99"/>
    <w:semiHidden/>
    <w:unhideWhenUsed/>
    <w:rsid w:val="00715E7B"/>
    <w:pPr>
      <w:spacing w:after="0" w:line="240" w:lineRule="auto"/>
    </w:pPr>
    <w:rPr>
      <w:rFonts w:ascii="Tahoma" w:eastAsia="Calibri" w:hAnsi="Tahoma" w:cs="Tahoma"/>
      <w:color w:val="000000"/>
      <w:sz w:val="16"/>
      <w:szCs w:val="16"/>
    </w:rPr>
  </w:style>
  <w:style w:type="character" w:customStyle="1" w:styleId="af7">
    <w:name w:val="Текст выноски Знак"/>
    <w:basedOn w:val="a0"/>
    <w:link w:val="af6"/>
    <w:uiPriority w:val="99"/>
    <w:semiHidden/>
    <w:rsid w:val="00715E7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D9"/>
    <w:rPr>
      <w:rFonts w:ascii="Times New Roman" w:hAnsi="Times New Roman"/>
      <w:color w:val="000000" w:themeColor="text1"/>
      <w:sz w:val="24"/>
    </w:rPr>
  </w:style>
  <w:style w:type="paragraph" w:styleId="1">
    <w:name w:val="heading 1"/>
    <w:basedOn w:val="a"/>
    <w:next w:val="a"/>
    <w:link w:val="10"/>
    <w:autoRedefine/>
    <w:uiPriority w:val="9"/>
    <w:qFormat/>
    <w:rsid w:val="001A6087"/>
    <w:pPr>
      <w:keepNext/>
      <w:keepLines/>
      <w:spacing w:before="240" w:after="0"/>
      <w:outlineLvl w:val="0"/>
    </w:pPr>
    <w:rPr>
      <w:rFonts w:eastAsiaTheme="majorEastAsia" w:cstheme="majorBidi"/>
      <w:szCs w:val="32"/>
    </w:rPr>
  </w:style>
  <w:style w:type="paragraph" w:styleId="2">
    <w:name w:val="heading 2"/>
    <w:basedOn w:val="a"/>
    <w:next w:val="a"/>
    <w:link w:val="20"/>
    <w:autoRedefine/>
    <w:uiPriority w:val="9"/>
    <w:unhideWhenUsed/>
    <w:qFormat/>
    <w:rsid w:val="001A6087"/>
    <w:pPr>
      <w:keepNext/>
      <w:keepLines/>
      <w:spacing w:before="40" w:after="0"/>
      <w:outlineLvl w:val="1"/>
    </w:pPr>
    <w:rPr>
      <w:rFonts w:ascii="Open Sans" w:eastAsiaTheme="majorEastAsia" w:hAnsi="Open Sans"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087"/>
    <w:rPr>
      <w:rFonts w:ascii="Open Sans Light" w:eastAsiaTheme="majorEastAsia" w:hAnsi="Open Sans Light" w:cstheme="majorBidi"/>
      <w:color w:val="000000" w:themeColor="text1"/>
      <w:sz w:val="24"/>
      <w:szCs w:val="32"/>
    </w:rPr>
  </w:style>
  <w:style w:type="character" w:customStyle="1" w:styleId="20">
    <w:name w:val="Заголовок 2 Знак"/>
    <w:basedOn w:val="a0"/>
    <w:link w:val="2"/>
    <w:uiPriority w:val="9"/>
    <w:rsid w:val="001A6087"/>
    <w:rPr>
      <w:rFonts w:ascii="Open Sans" w:eastAsiaTheme="majorEastAsia" w:hAnsi="Open Sans" w:cstheme="majorBidi"/>
      <w:color w:val="000000" w:themeColor="text1"/>
      <w:sz w:val="28"/>
      <w:szCs w:val="26"/>
    </w:rPr>
  </w:style>
  <w:style w:type="paragraph" w:customStyle="1" w:styleId="a3">
    <w:name w:val="Записки"/>
    <w:basedOn w:val="1"/>
    <w:link w:val="a4"/>
    <w:qFormat/>
    <w:rsid w:val="000E01D9"/>
    <w:pPr>
      <w:tabs>
        <w:tab w:val="left" w:pos="2664"/>
      </w:tabs>
      <w:jc w:val="center"/>
    </w:pPr>
    <w:rPr>
      <w:rFonts w:cs="Times New Roman"/>
      <w:b/>
    </w:rPr>
  </w:style>
  <w:style w:type="character" w:customStyle="1" w:styleId="a4">
    <w:name w:val="Записки Знак"/>
    <w:basedOn w:val="a0"/>
    <w:link w:val="a3"/>
    <w:rsid w:val="000E01D9"/>
    <w:rPr>
      <w:rFonts w:ascii="Times New Roman" w:eastAsiaTheme="majorEastAsia" w:hAnsi="Times New Roman" w:cs="Times New Roman"/>
      <w:b/>
      <w:color w:val="000000" w:themeColor="text1"/>
      <w:sz w:val="24"/>
      <w:szCs w:val="32"/>
    </w:rPr>
  </w:style>
  <w:style w:type="paragraph" w:customStyle="1" w:styleId="a5">
    <w:name w:val="Зап основной"/>
    <w:basedOn w:val="a3"/>
    <w:next w:val="a"/>
    <w:link w:val="a6"/>
    <w:qFormat/>
    <w:rsid w:val="000E01D9"/>
    <w:pPr>
      <w:jc w:val="left"/>
    </w:pPr>
    <w:rPr>
      <w:b w:val="0"/>
    </w:rPr>
  </w:style>
  <w:style w:type="character" w:customStyle="1" w:styleId="a6">
    <w:name w:val="Зап основной Знак"/>
    <w:basedOn w:val="a4"/>
    <w:link w:val="a5"/>
    <w:rsid w:val="000E01D9"/>
    <w:rPr>
      <w:rFonts w:ascii="Times New Roman" w:eastAsiaTheme="majorEastAsia" w:hAnsi="Times New Roman" w:cs="Times New Roman"/>
      <w:b w:val="0"/>
      <w:color w:val="000000" w:themeColor="text1"/>
      <w:sz w:val="24"/>
      <w:szCs w:val="32"/>
    </w:rPr>
  </w:style>
  <w:style w:type="paragraph" w:styleId="a7">
    <w:name w:val="TOC Heading"/>
    <w:basedOn w:val="1"/>
    <w:next w:val="a"/>
    <w:uiPriority w:val="39"/>
    <w:unhideWhenUsed/>
    <w:qFormat/>
    <w:rsid w:val="00B7270A"/>
    <w:pPr>
      <w:outlineLvl w:val="9"/>
    </w:pPr>
    <w:rPr>
      <w:b/>
      <w:lang w:eastAsia="ru-RU"/>
    </w:rPr>
  </w:style>
  <w:style w:type="paragraph" w:styleId="11">
    <w:name w:val="toc 1"/>
    <w:basedOn w:val="a"/>
    <w:next w:val="a"/>
    <w:autoRedefine/>
    <w:uiPriority w:val="39"/>
    <w:unhideWhenUsed/>
    <w:rsid w:val="0046787C"/>
    <w:pPr>
      <w:tabs>
        <w:tab w:val="right" w:leader="dot" w:pos="9628"/>
      </w:tabs>
      <w:spacing w:after="100"/>
      <w:ind w:right="566"/>
    </w:pPr>
    <w:rPr>
      <w:b/>
    </w:rPr>
  </w:style>
  <w:style w:type="character" w:styleId="a8">
    <w:name w:val="Hyperlink"/>
    <w:basedOn w:val="a0"/>
    <w:uiPriority w:val="99"/>
    <w:unhideWhenUsed/>
    <w:rsid w:val="000E01D9"/>
    <w:rPr>
      <w:color w:val="0563C1" w:themeColor="hyperlink"/>
      <w:u w:val="single"/>
    </w:rPr>
  </w:style>
  <w:style w:type="paragraph" w:styleId="a9">
    <w:name w:val="header"/>
    <w:basedOn w:val="a"/>
    <w:link w:val="aa"/>
    <w:uiPriority w:val="99"/>
    <w:unhideWhenUsed/>
    <w:rsid w:val="000E01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01D9"/>
    <w:rPr>
      <w:rFonts w:ascii="Times New Roman" w:hAnsi="Times New Roman"/>
      <w:color w:val="000000" w:themeColor="text1"/>
      <w:sz w:val="24"/>
    </w:rPr>
  </w:style>
  <w:style w:type="paragraph" w:styleId="ab">
    <w:name w:val="footer"/>
    <w:basedOn w:val="a"/>
    <w:link w:val="ac"/>
    <w:uiPriority w:val="99"/>
    <w:unhideWhenUsed/>
    <w:rsid w:val="000E01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01D9"/>
    <w:rPr>
      <w:rFonts w:ascii="Times New Roman" w:hAnsi="Times New Roman"/>
      <w:color w:val="000000" w:themeColor="text1"/>
      <w:sz w:val="24"/>
    </w:rPr>
  </w:style>
  <w:style w:type="paragraph" w:styleId="ad">
    <w:name w:val="Body Text"/>
    <w:basedOn w:val="a"/>
    <w:link w:val="ae"/>
    <w:uiPriority w:val="1"/>
    <w:qFormat/>
    <w:rsid w:val="00DC1835"/>
    <w:pPr>
      <w:widowControl w:val="0"/>
      <w:spacing w:before="6" w:after="0" w:line="240" w:lineRule="auto"/>
      <w:ind w:left="102" w:firstLine="566"/>
    </w:pPr>
    <w:rPr>
      <w:rFonts w:eastAsia="Times New Roman"/>
      <w:color w:val="auto"/>
      <w:szCs w:val="24"/>
      <w:lang w:val="en-US"/>
    </w:rPr>
  </w:style>
  <w:style w:type="character" w:customStyle="1" w:styleId="ae">
    <w:name w:val="Основной текст Знак"/>
    <w:basedOn w:val="a0"/>
    <w:link w:val="ad"/>
    <w:uiPriority w:val="1"/>
    <w:rsid w:val="00DC1835"/>
    <w:rPr>
      <w:rFonts w:ascii="Times New Roman" w:eastAsia="Times New Roman" w:hAnsi="Times New Roman"/>
      <w:sz w:val="24"/>
      <w:szCs w:val="24"/>
      <w:lang w:val="en-US"/>
    </w:rPr>
  </w:style>
  <w:style w:type="paragraph" w:styleId="af">
    <w:name w:val="List Paragraph"/>
    <w:basedOn w:val="a"/>
    <w:uiPriority w:val="99"/>
    <w:qFormat/>
    <w:rsid w:val="006D1211"/>
    <w:pPr>
      <w:ind w:left="720"/>
      <w:contextualSpacing/>
    </w:pPr>
  </w:style>
  <w:style w:type="paragraph" w:customStyle="1" w:styleId="TableParagraph">
    <w:name w:val="Table Paragraph"/>
    <w:basedOn w:val="a"/>
    <w:uiPriority w:val="1"/>
    <w:qFormat/>
    <w:rsid w:val="00CB2134"/>
    <w:pPr>
      <w:widowControl w:val="0"/>
      <w:spacing w:after="0" w:line="240" w:lineRule="auto"/>
    </w:pPr>
    <w:rPr>
      <w:rFonts w:asciiTheme="minorHAnsi" w:hAnsiTheme="minorHAnsi"/>
      <w:color w:val="auto"/>
      <w:sz w:val="22"/>
      <w:lang w:val="en-US"/>
    </w:rPr>
  </w:style>
  <w:style w:type="character" w:styleId="af0">
    <w:name w:val="page number"/>
    <w:basedOn w:val="a0"/>
    <w:uiPriority w:val="99"/>
    <w:rsid w:val="00FE5EBC"/>
  </w:style>
  <w:style w:type="paragraph" w:customStyle="1" w:styleId="af1">
    <w:name w:val="Рисунок"/>
    <w:basedOn w:val="a"/>
    <w:uiPriority w:val="99"/>
    <w:rsid w:val="0048221C"/>
    <w:pPr>
      <w:spacing w:after="0" w:line="288" w:lineRule="auto"/>
      <w:jc w:val="center"/>
    </w:pPr>
    <w:rPr>
      <w:rFonts w:ascii="Arial" w:eastAsia="Times New Roman" w:hAnsi="Arial" w:cs="Arial"/>
      <w:b/>
      <w:bCs/>
      <w:color w:val="auto"/>
      <w:szCs w:val="24"/>
      <w:lang w:eastAsia="ru-RU"/>
    </w:rPr>
  </w:style>
  <w:style w:type="table" w:styleId="af2">
    <w:name w:val="Table Grid"/>
    <w:basedOn w:val="a1"/>
    <w:uiPriority w:val="39"/>
    <w:rsid w:val="00AD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0628C0"/>
    <w:pPr>
      <w:spacing w:after="100"/>
      <w:ind w:left="240"/>
    </w:pPr>
  </w:style>
  <w:style w:type="paragraph" w:styleId="3">
    <w:name w:val="toc 3"/>
    <w:basedOn w:val="a"/>
    <w:next w:val="a"/>
    <w:autoRedefine/>
    <w:uiPriority w:val="39"/>
    <w:unhideWhenUsed/>
    <w:rsid w:val="00E47984"/>
    <w:pPr>
      <w:spacing w:after="100"/>
      <w:ind w:left="440"/>
    </w:pPr>
    <w:rPr>
      <w:rFonts w:asciiTheme="minorHAnsi" w:eastAsiaTheme="minorEastAsia" w:hAnsiTheme="minorHAnsi"/>
      <w:color w:val="auto"/>
      <w:sz w:val="22"/>
      <w:lang w:eastAsia="ru-RU"/>
    </w:rPr>
  </w:style>
  <w:style w:type="paragraph" w:styleId="4">
    <w:name w:val="toc 4"/>
    <w:basedOn w:val="a"/>
    <w:next w:val="a"/>
    <w:autoRedefine/>
    <w:uiPriority w:val="39"/>
    <w:unhideWhenUsed/>
    <w:rsid w:val="00E47984"/>
    <w:pPr>
      <w:spacing w:after="100"/>
      <w:ind w:left="660"/>
    </w:pPr>
    <w:rPr>
      <w:rFonts w:asciiTheme="minorHAnsi" w:eastAsiaTheme="minorEastAsia" w:hAnsiTheme="minorHAnsi"/>
      <w:color w:val="auto"/>
      <w:sz w:val="22"/>
      <w:lang w:eastAsia="ru-RU"/>
    </w:rPr>
  </w:style>
  <w:style w:type="paragraph" w:styleId="5">
    <w:name w:val="toc 5"/>
    <w:basedOn w:val="a"/>
    <w:next w:val="a"/>
    <w:autoRedefine/>
    <w:uiPriority w:val="39"/>
    <w:unhideWhenUsed/>
    <w:rsid w:val="00E47984"/>
    <w:pPr>
      <w:spacing w:after="100"/>
      <w:ind w:left="880"/>
    </w:pPr>
    <w:rPr>
      <w:rFonts w:asciiTheme="minorHAnsi" w:eastAsiaTheme="minorEastAsia" w:hAnsiTheme="minorHAnsi"/>
      <w:color w:val="auto"/>
      <w:sz w:val="22"/>
      <w:lang w:eastAsia="ru-RU"/>
    </w:rPr>
  </w:style>
  <w:style w:type="paragraph" w:styleId="6">
    <w:name w:val="toc 6"/>
    <w:basedOn w:val="a"/>
    <w:next w:val="a"/>
    <w:autoRedefine/>
    <w:uiPriority w:val="39"/>
    <w:unhideWhenUsed/>
    <w:rsid w:val="00E47984"/>
    <w:pPr>
      <w:spacing w:after="100"/>
      <w:ind w:left="1100"/>
    </w:pPr>
    <w:rPr>
      <w:rFonts w:asciiTheme="minorHAnsi" w:eastAsiaTheme="minorEastAsia" w:hAnsiTheme="minorHAnsi"/>
      <w:color w:val="auto"/>
      <w:sz w:val="22"/>
      <w:lang w:eastAsia="ru-RU"/>
    </w:rPr>
  </w:style>
  <w:style w:type="paragraph" w:styleId="7">
    <w:name w:val="toc 7"/>
    <w:basedOn w:val="a"/>
    <w:next w:val="a"/>
    <w:autoRedefine/>
    <w:uiPriority w:val="39"/>
    <w:unhideWhenUsed/>
    <w:rsid w:val="00E47984"/>
    <w:pPr>
      <w:spacing w:after="100"/>
      <w:ind w:left="1320"/>
    </w:pPr>
    <w:rPr>
      <w:rFonts w:asciiTheme="minorHAnsi" w:eastAsiaTheme="minorEastAsia" w:hAnsiTheme="minorHAnsi"/>
      <w:color w:val="auto"/>
      <w:sz w:val="22"/>
      <w:lang w:eastAsia="ru-RU"/>
    </w:rPr>
  </w:style>
  <w:style w:type="paragraph" w:styleId="8">
    <w:name w:val="toc 8"/>
    <w:basedOn w:val="a"/>
    <w:next w:val="a"/>
    <w:autoRedefine/>
    <w:uiPriority w:val="39"/>
    <w:unhideWhenUsed/>
    <w:rsid w:val="00E47984"/>
    <w:pPr>
      <w:spacing w:after="100"/>
      <w:ind w:left="1540"/>
    </w:pPr>
    <w:rPr>
      <w:rFonts w:asciiTheme="minorHAnsi" w:eastAsiaTheme="minorEastAsia" w:hAnsiTheme="minorHAnsi"/>
      <w:color w:val="auto"/>
      <w:sz w:val="22"/>
      <w:lang w:eastAsia="ru-RU"/>
    </w:rPr>
  </w:style>
  <w:style w:type="paragraph" w:styleId="9">
    <w:name w:val="toc 9"/>
    <w:basedOn w:val="a"/>
    <w:next w:val="a"/>
    <w:autoRedefine/>
    <w:uiPriority w:val="39"/>
    <w:unhideWhenUsed/>
    <w:rsid w:val="00E47984"/>
    <w:pPr>
      <w:spacing w:after="100"/>
      <w:ind w:left="1760"/>
    </w:pPr>
    <w:rPr>
      <w:rFonts w:asciiTheme="minorHAnsi" w:eastAsiaTheme="minorEastAsia" w:hAnsiTheme="minorHAnsi"/>
      <w:color w:val="auto"/>
      <w:sz w:val="22"/>
      <w:lang w:eastAsia="ru-RU"/>
    </w:rPr>
  </w:style>
  <w:style w:type="paragraph" w:styleId="af3">
    <w:name w:val="Normal (Web)"/>
    <w:basedOn w:val="a"/>
    <w:uiPriority w:val="99"/>
    <w:semiHidden/>
    <w:unhideWhenUsed/>
    <w:rsid w:val="002B7E37"/>
    <w:pPr>
      <w:spacing w:before="100" w:beforeAutospacing="1" w:after="100" w:afterAutospacing="1" w:line="240" w:lineRule="auto"/>
    </w:pPr>
    <w:rPr>
      <w:rFonts w:eastAsia="Times New Roman" w:cs="Times New Roman"/>
      <w:color w:val="auto"/>
      <w:szCs w:val="24"/>
      <w:lang w:eastAsia="ru-RU"/>
    </w:rPr>
  </w:style>
  <w:style w:type="paragraph" w:customStyle="1" w:styleId="ConsTitle">
    <w:name w:val="ConsTitle"/>
    <w:uiPriority w:val="99"/>
    <w:rsid w:val="002B7E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4">
    <w:name w:val="Strong"/>
    <w:basedOn w:val="a0"/>
    <w:uiPriority w:val="22"/>
    <w:qFormat/>
    <w:rsid w:val="00112293"/>
    <w:rPr>
      <w:b/>
      <w:bCs/>
    </w:rPr>
  </w:style>
  <w:style w:type="paragraph" w:customStyle="1" w:styleId="af5">
    <w:name w:val="a"/>
    <w:basedOn w:val="a"/>
    <w:rsid w:val="00E26E28"/>
    <w:pPr>
      <w:spacing w:before="100" w:beforeAutospacing="1" w:after="100" w:afterAutospacing="1" w:line="240" w:lineRule="auto"/>
    </w:pPr>
    <w:rPr>
      <w:rFonts w:eastAsia="Times New Roman" w:cs="Times New Roman"/>
      <w:color w:val="auto"/>
      <w:szCs w:val="24"/>
      <w:lang w:eastAsia="ru-RU"/>
    </w:rPr>
  </w:style>
  <w:style w:type="paragraph" w:styleId="af6">
    <w:name w:val="Balloon Text"/>
    <w:basedOn w:val="a"/>
    <w:link w:val="af7"/>
    <w:uiPriority w:val="99"/>
    <w:semiHidden/>
    <w:unhideWhenUsed/>
    <w:rsid w:val="00715E7B"/>
    <w:pPr>
      <w:spacing w:after="0" w:line="240" w:lineRule="auto"/>
    </w:pPr>
    <w:rPr>
      <w:rFonts w:ascii="Tahoma" w:eastAsia="Calibri" w:hAnsi="Tahoma" w:cs="Tahoma"/>
      <w:color w:val="000000"/>
      <w:sz w:val="16"/>
      <w:szCs w:val="16"/>
    </w:rPr>
  </w:style>
  <w:style w:type="character" w:customStyle="1" w:styleId="af7">
    <w:name w:val="Текст выноски Знак"/>
    <w:basedOn w:val="a0"/>
    <w:link w:val="af6"/>
    <w:uiPriority w:val="99"/>
    <w:semiHidden/>
    <w:rsid w:val="00715E7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0767">
      <w:bodyDiv w:val="1"/>
      <w:marLeft w:val="0"/>
      <w:marRight w:val="0"/>
      <w:marTop w:val="0"/>
      <w:marBottom w:val="0"/>
      <w:divBdr>
        <w:top w:val="none" w:sz="0" w:space="0" w:color="auto"/>
        <w:left w:val="none" w:sz="0" w:space="0" w:color="auto"/>
        <w:bottom w:val="none" w:sz="0" w:space="0" w:color="auto"/>
        <w:right w:val="none" w:sz="0" w:space="0" w:color="auto"/>
      </w:divBdr>
    </w:div>
    <w:div w:id="1109279418">
      <w:bodyDiv w:val="1"/>
      <w:marLeft w:val="0"/>
      <w:marRight w:val="0"/>
      <w:marTop w:val="0"/>
      <w:marBottom w:val="0"/>
      <w:divBdr>
        <w:top w:val="none" w:sz="0" w:space="0" w:color="auto"/>
        <w:left w:val="none" w:sz="0" w:space="0" w:color="auto"/>
        <w:bottom w:val="none" w:sz="0" w:space="0" w:color="auto"/>
        <w:right w:val="none" w:sz="0" w:space="0" w:color="auto"/>
      </w:divBdr>
    </w:div>
    <w:div w:id="1183086491">
      <w:bodyDiv w:val="1"/>
      <w:marLeft w:val="0"/>
      <w:marRight w:val="0"/>
      <w:marTop w:val="0"/>
      <w:marBottom w:val="0"/>
      <w:divBdr>
        <w:top w:val="none" w:sz="0" w:space="0" w:color="auto"/>
        <w:left w:val="none" w:sz="0" w:space="0" w:color="auto"/>
        <w:bottom w:val="none" w:sz="0" w:space="0" w:color="auto"/>
        <w:right w:val="none" w:sz="0" w:space="0" w:color="auto"/>
      </w:divBdr>
    </w:div>
    <w:div w:id="12434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zz.perm.ru/Publication/GradZone.aspx" TargetMode="External"/><Relationship Id="rId18" Type="http://schemas.openxmlformats.org/officeDocument/2006/relationships/hyperlink" Target="http://pzz.perm.ru/Publication/GradZon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16ED73B72570A5AE3F9155601AB05EDDDB1FBF0EBA59ADD7C4A3Fq3q6F" TargetMode="External"/><Relationship Id="rId7" Type="http://schemas.openxmlformats.org/officeDocument/2006/relationships/footnotes" Target="footnotes.xml"/><Relationship Id="rId12" Type="http://schemas.openxmlformats.org/officeDocument/2006/relationships/hyperlink" Target="http://pzz.perm.ru/Publication/GradZone.aspx" TargetMode="External"/><Relationship Id="rId17" Type="http://schemas.openxmlformats.org/officeDocument/2006/relationships/hyperlink" Target="http://pzz.perm.ru/Publication/GradZone.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zz.perm.ru/Publication/GradZone.aspx" TargetMode="External"/><Relationship Id="rId20" Type="http://schemas.openxmlformats.org/officeDocument/2006/relationships/hyperlink" Target="http://pzz.perm.ru/Publication/GradZon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zz.perm.ru/Publication/GradZone.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zz.perm.ru/Publication/GradZone.aspx" TargetMode="External"/><Relationship Id="rId23" Type="http://schemas.openxmlformats.org/officeDocument/2006/relationships/header" Target="header1.xml"/><Relationship Id="rId10" Type="http://schemas.openxmlformats.org/officeDocument/2006/relationships/hyperlink" Target="http://pzz.perm.ru/Publication/GradZone.aspx" TargetMode="External"/><Relationship Id="rId19" Type="http://schemas.openxmlformats.org/officeDocument/2006/relationships/hyperlink" Target="http://pzz.perm.ru/Publication/GradZone.aspx" TargetMode="External"/><Relationship Id="rId4" Type="http://schemas.microsoft.com/office/2007/relationships/stylesWithEffects" Target="stylesWithEffects.xml"/><Relationship Id="rId9" Type="http://schemas.openxmlformats.org/officeDocument/2006/relationships/hyperlink" Target="http://pzz.perm.ru/Publication/GradZone.aspx" TargetMode="External"/><Relationship Id="rId14" Type="http://schemas.openxmlformats.org/officeDocument/2006/relationships/hyperlink" Target="http://pzz.perm.ru/Publication/GradZone.aspx" TargetMode="External"/><Relationship Id="rId22" Type="http://schemas.openxmlformats.org/officeDocument/2006/relationships/hyperlink" Target="consultantplus://offline/ref=016ED73B72570A5AE3F90A4304AB05EDDEB6FFFAE0F4CDDF2D1F313307FC1CCE9B0DC5105E6BCF49q1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43C2341-3913-47F2-B646-06300B9A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93</Pages>
  <Words>40380</Words>
  <Characters>230167</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Татьяна</cp:lastModifiedBy>
  <cp:revision>100</cp:revision>
  <cp:lastPrinted>2020-06-18T10:39:00Z</cp:lastPrinted>
  <dcterms:created xsi:type="dcterms:W3CDTF">2020-07-07T07:00:00Z</dcterms:created>
  <dcterms:modified xsi:type="dcterms:W3CDTF">2020-12-18T05:29:00Z</dcterms:modified>
</cp:coreProperties>
</file>